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9.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10.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11.xml" ContentType="application/vnd.openxmlformats-officedocument.wordprocessingml.footer+xml"/>
  <Override PartName="/word/header6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6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24.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3126" w:val="left" w:leader="none"/>
          <w:tab w:pos="5015" w:val="left" w:leader="none"/>
          <w:tab w:pos="6835" w:val="left" w:leader="none"/>
          <w:tab w:pos="8375" w:val="left" w:leader="none"/>
        </w:tabs>
        <w:spacing w:before="0"/>
        <w:ind w:leftChars="0" w:left="115" w:rightChars="0" w:right="0" w:firstLineChars="0" w:firstLine="0"/>
        <w:jc w:val="left"/>
        <w:rPr>
          <w:rFonts w:ascii="仿宋" w:eastAsia="仿宋" w:hint="eastAsia"/>
          <w:sz w:val="27"/>
        </w:rPr>
      </w:pPr>
      <w:bookmarkStart w:name="封面 " w:id="1"/>
      <w:bookmarkEnd w:id="1"/>
      <w:r/>
      <w:r>
        <w:rPr>
          <w:rFonts w:ascii="仿宋" w:eastAsia="仿宋" w:hint="eastAsia"/>
          <w:w w:val="105"/>
          <w:sz w:val="27"/>
        </w:rPr>
        <w:t>分</w:t>
      </w:r>
      <w:r>
        <w:rPr>
          <w:rFonts w:ascii="仿宋" w:eastAsia="仿宋" w:hint="eastAsia"/>
          <w:spacing w:val="2"/>
          <w:w w:val="105"/>
          <w:sz w:val="27"/>
        </w:rPr>
        <w:t>类</w:t>
      </w:r>
      <w:r>
        <w:rPr>
          <w:rFonts w:ascii="仿宋" w:eastAsia="仿宋" w:hint="eastAsia"/>
          <w:w w:val="105"/>
          <w:sz w:val="27"/>
        </w:rPr>
        <w:t>号</w:t>
      </w:r>
      <w:r>
        <w:rPr>
          <w:rFonts w:ascii="仿宋" w:eastAsia="仿宋" w:hint="eastAsia"/>
          <w:spacing w:val="1"/>
          <w:w w:val="105"/>
          <w:sz w:val="27"/>
        </w:rPr>
        <w:t>：</w:t>
      </w:r>
      <w:r>
        <w:rPr>
          <w:rFonts w:ascii="仿宋" w:eastAsia="仿宋" w:hint="eastAsia"/>
          <w:spacing w:val="1"/>
          <w:w w:val="105"/>
          <w:sz w:val="27"/>
          <w:u w:val="single"/>
        </w:rPr>
        <w:t> </w:t>
      </w:r>
      <w:r w:rsidRPr="00000000">
        <w:tab/>
      </w:r>
      <w:r>
        <w:rPr>
          <w:rFonts w:ascii="仿宋" w:eastAsia="仿宋" w:hint="eastAsia"/>
          <w:spacing w:val="1"/>
          <w:w w:val="105"/>
          <w:sz w:val="27"/>
        </w:rPr>
        <w:tab/>
      </w:r>
      <w:r>
        <w:rPr>
          <w:rFonts w:ascii="仿宋" w:eastAsia="仿宋" w:hint="eastAsia"/>
          <w:w w:val="105"/>
          <w:sz w:val="27"/>
        </w:rPr>
        <w:t>学</w:t>
      </w:r>
      <w:r>
        <w:rPr>
          <w:rFonts w:ascii="仿宋" w:eastAsia="仿宋" w:hint="eastAsia"/>
          <w:spacing w:val="2"/>
          <w:w w:val="105"/>
          <w:sz w:val="27"/>
        </w:rPr>
        <w:t>校</w:t>
      </w:r>
      <w:r>
        <w:rPr>
          <w:rFonts w:ascii="仿宋" w:eastAsia="仿宋" w:hint="eastAsia"/>
          <w:w w:val="105"/>
          <w:sz w:val="27"/>
        </w:rPr>
        <w:t>代码</w:t>
      </w:r>
      <w:r>
        <w:rPr>
          <w:rFonts w:ascii="仿宋" w:eastAsia="仿宋" w:hint="eastAsia"/>
          <w:spacing w:val="1"/>
          <w:w w:val="105"/>
          <w:sz w:val="27"/>
        </w:rPr>
        <w:t>：</w:t>
      </w:r>
      <w:r>
        <w:rPr>
          <w:rFonts w:ascii="仿宋" w:eastAsia="仿宋" w:hint="eastAsia"/>
          <w:spacing w:val="1"/>
          <w:w w:val="105"/>
          <w:sz w:val="27"/>
          <w:u w:val="single"/>
        </w:rPr>
        <w:t> </w:t>
      </w:r>
      <w:r w:rsidRPr="00000000">
        <w:tab/>
      </w:r>
      <w:r>
        <w:rPr>
          <w:rFonts w:ascii="仿宋" w:eastAsia="仿宋" w:hint="eastAsia"/>
          <w:w w:val="105"/>
          <w:sz w:val="27"/>
          <w:u w:val="single"/>
        </w:rPr>
        <w:t>10585</w:t>
      </w:r>
      <w:r>
        <w:rPr>
          <w:rFonts w:ascii="仿宋" w:eastAsia="仿宋" w:hint="eastAsia"/>
          <w:sz w:val="27"/>
          <w:u w:val="single"/>
        </w:rPr>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8"/>
          <w:szCs w:val="24"/>
          <w:rFonts w:cstheme="minorBidi" w:ascii="仿宋" w:hAnsi="宋体" w:eastAsia="宋体" w:cs="宋体"/>
        </w:rPr>
      </w:pPr>
    </w:p>
    <w:p w:rsidR="0018722C">
      <w:pPr>
        <w:tabs>
          <w:tab w:pos="676" w:val="left" w:leader="none"/>
          <w:tab w:pos="3126" w:val="left" w:leader="none"/>
          <w:tab w:pos="5015" w:val="left" w:leader="none"/>
          <w:tab w:pos="5855" w:val="left" w:leader="none"/>
        </w:tabs>
        <w:spacing w:before="32"/>
        <w:ind w:leftChars="0" w:left="115" w:rightChars="0" w:right="0" w:firstLineChars="0" w:firstLine="0"/>
        <w:jc w:val="left"/>
        <w:rPr>
          <w:rFonts w:ascii="仿宋" w:eastAsia="仿宋" w:hint="eastAsia"/>
          <w:sz w:val="27"/>
        </w:rPr>
      </w:pPr>
      <w:r>
        <w:rPr>
          <w:rFonts w:ascii="仿宋" w:eastAsia="仿宋" w:hint="eastAsia"/>
          <w:w w:val="105"/>
          <w:sz w:val="27"/>
        </w:rPr>
        <w:t>密</w:t>
      </w:r>
      <w:r w:rsidRPr="00000000">
        <w:tab/>
        <w:t>级</w:t>
      </w:r>
      <w:r>
        <w:rPr>
          <w:rFonts w:ascii="仿宋" w:eastAsia="仿宋" w:hint="eastAsia"/>
          <w:spacing w:val="1"/>
          <w:w w:val="105"/>
          <w:sz w:val="27"/>
        </w:rPr>
        <w:t>：</w:t>
      </w:r>
      <w:r>
        <w:rPr>
          <w:rFonts w:ascii="仿宋" w:eastAsia="仿宋" w:hint="eastAsia"/>
          <w:spacing w:val="1"/>
          <w:w w:val="105"/>
          <w:sz w:val="27"/>
          <w:u w:val="single"/>
        </w:rPr>
        <w:t> </w:t>
      </w:r>
      <w:r w:rsidRPr="00000000">
        <w:tab/>
      </w:r>
      <w:r>
        <w:rPr>
          <w:rFonts w:ascii="仿宋" w:eastAsia="仿宋" w:hint="eastAsia"/>
          <w:spacing w:val="1"/>
          <w:w w:val="105"/>
          <w:sz w:val="27"/>
        </w:rPr>
        <w:tab/>
      </w:r>
      <w:r>
        <w:rPr>
          <w:rFonts w:ascii="仿宋" w:eastAsia="仿宋" w:hint="eastAsia"/>
          <w:w w:val="105"/>
          <w:sz w:val="27"/>
        </w:rPr>
        <w:t>学</w:t>
      </w:r>
      <w:r w:rsidRPr="00000000">
        <w:tab/>
      </w:r>
      <w:r>
        <w:rPr>
          <w:rFonts w:ascii="仿宋" w:eastAsia="仿宋" w:hint="eastAsia"/>
          <w:spacing w:val="2"/>
          <w:sz w:val="27"/>
        </w:rPr>
        <w:t>号</w:t>
      </w:r>
      <w:r>
        <w:rPr>
          <w:rFonts w:ascii="仿宋" w:eastAsia="仿宋" w:hint="eastAsia"/>
          <w:sz w:val="27"/>
        </w:rPr>
        <w:t>:</w:t>
      </w:r>
      <w:r>
        <w:rPr>
          <w:rFonts w:ascii="仿宋" w:eastAsia="仿宋" w:hint="eastAsia"/>
          <w:sz w:val="27"/>
          <w:u w:val="single"/>
        </w:rPr>
        <w:t>105852013100058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仿宋" w:hAnsi="宋体" w:eastAsia="宋体" w:cs="宋体"/>
        </w:rPr>
      </w:pPr>
    </w:p>
    <w:p w:rsidR="0018722C">
      <w:pPr>
        <w:spacing w:line="581" w:lineRule="exact" w:before="0"/>
        <w:ind w:leftChars="0" w:left="1387" w:rightChars="0" w:right="0" w:firstLineChars="0" w:firstLine="0"/>
        <w:jc w:val="left"/>
        <w:rPr>
          <w:b/>
          <w:sz w:val="48"/>
        </w:rPr>
      </w:pPr>
      <w:r>
        <w:rPr>
          <w:b/>
          <w:w w:val="95"/>
          <w:sz w:val="48"/>
        </w:rPr>
        <w:t>广州体育学院硕士学位论文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6"/>
          <w:szCs w:val="24"/>
          <w:rFonts w:cstheme="minorBidi" w:ascii="宋体" w:hAnsi="宋体" w:eastAsia="宋体" w:cs="宋体"/>
          <w:b/>
        </w:rPr>
      </w:pPr>
    </w:p>
    <w:p w:rsidR="0018722C">
      <w:pPr>
        <w:spacing w:before="0"/>
        <w:ind w:leftChars="0" w:left="374" w:rightChars="0" w:right="0" w:firstLineChars="0" w:firstLine="0"/>
        <w:jc w:val="left"/>
        <w:rPr>
          <w:rFonts w:ascii="黑体" w:eastAsia="黑体" w:hint="eastAsia"/>
          <w:sz w:val="51"/>
        </w:rPr>
      </w:pPr>
      <w:r>
        <w:rPr>
          <w:rFonts w:ascii="黑体" w:eastAsia="黑体" w:hint="eastAsia"/>
          <w:w w:val="95"/>
          <w:sz w:val="51"/>
        </w:rPr>
        <w:t>广州地区本科院校乒乓球文化研究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9"/>
          <w:szCs w:val="24"/>
          <w:rFonts w:cstheme="minorBidi" w:ascii="黑体" w:hAnsi="宋体" w:eastAsia="宋体" w:cs="宋体"/>
        </w:rPr>
      </w:pPr>
    </w:p>
    <w:p w:rsidR="0018722C">
      <w:pPr>
        <w:spacing w:line="357" w:lineRule="auto" w:before="0"/>
        <w:ind w:leftChars="0" w:left="2275" w:rightChars="0" w:right="3695" w:firstLineChars="0" w:firstLine="0"/>
        <w:jc w:val="left"/>
        <w:rPr>
          <w:rFonts w:ascii="仿宋" w:eastAsia="仿宋" w:hint="eastAsia"/>
          <w:sz w:val="32"/>
        </w:rPr>
      </w:pPr>
      <w:r>
        <w:rPr>
          <w:rFonts w:ascii="仿宋" w:eastAsia="仿宋" w:hint="eastAsia"/>
          <w:sz w:val="32"/>
        </w:rPr>
        <w:t>学科门类：教育学一级学科：体育学</w:t>
      </w:r>
    </w:p>
    <w:p w:rsidR="0018722C">
      <w:pPr>
        <w:spacing w:line="357" w:lineRule="auto" w:before="48"/>
        <w:ind w:leftChars="0" w:left="2275" w:rightChars="0" w:right="2415" w:firstLineChars="0" w:firstLine="0"/>
        <w:jc w:val="left"/>
        <w:rPr>
          <w:rFonts w:ascii="仿宋" w:eastAsia="仿宋" w:hint="eastAsia"/>
          <w:sz w:val="32"/>
        </w:rPr>
      </w:pPr>
      <w:r>
        <w:rPr>
          <w:rFonts w:ascii="仿宋" w:eastAsia="仿宋" w:hint="eastAsia"/>
          <w:sz w:val="32"/>
        </w:rPr>
        <w:t>学科专业：体育教育训练学研究方向：乒乓球</w:t>
      </w:r>
    </w:p>
    <w:p w:rsidR="0018722C">
      <w:pPr>
        <w:spacing w:before="48"/>
        <w:ind w:leftChars="0" w:left="2275" w:rightChars="0" w:right="0" w:firstLineChars="0" w:firstLine="0"/>
        <w:jc w:val="left"/>
        <w:rPr>
          <w:rFonts w:ascii="仿宋" w:eastAsia="仿宋" w:hint="eastAsia"/>
          <w:sz w:val="32"/>
        </w:rPr>
      </w:pPr>
      <w:r>
        <w:rPr>
          <w:rFonts w:ascii="仿宋" w:eastAsia="仿宋" w:hint="eastAsia"/>
          <w:sz w:val="32"/>
        </w:rPr>
        <w:t>研 究 生：段丽娟</w:t>
      </w:r>
    </w:p>
    <w:p w:rsidR="0018722C">
      <w:pPr>
        <w:spacing w:before="204"/>
        <w:ind w:leftChars="0" w:left="2275" w:rightChars="0" w:right="0" w:firstLineChars="0" w:firstLine="0"/>
        <w:jc w:val="left"/>
        <w:rPr>
          <w:rFonts w:ascii="仿宋" w:eastAsia="仿宋" w:hint="eastAsia"/>
          <w:sz w:val="32"/>
        </w:rPr>
      </w:pPr>
      <w:r>
        <w:rPr>
          <w:rFonts w:ascii="仿宋" w:eastAsia="仿宋" w:hint="eastAsia"/>
          <w:sz w:val="32"/>
        </w:rPr>
        <w:t>指导教师：李宇星副教授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4"/>
          <w:rFonts w:cstheme="minorBidi" w:ascii="仿宋" w:hAnsi="宋体" w:eastAsia="宋体" w:cs="宋体"/>
        </w:rPr>
      </w:pPr>
    </w:p>
    <w:p w:rsidR="0018722C">
      <w:pPr>
        <w:spacing w:before="0"/>
        <w:ind w:leftChars="0" w:left="193" w:rightChars="0" w:right="190" w:firstLineChars="0" w:firstLine="0"/>
        <w:jc w:val="center"/>
        <w:rPr>
          <w:sz w:val="32"/>
        </w:rPr>
      </w:pPr>
      <w:r>
        <w:rPr>
          <w:sz w:val="32"/>
        </w:rPr>
        <w:t>二○一六年六月</w:t>
      </w:r>
    </w:p>
    <w:p w:rsidR="0018722C">
      <w:pPr>
        <w:spacing w:after="0"/>
        <w:jc w:val="center"/>
        <w:rPr>
          <w:sz w:val="32"/>
        </w:rPr>
        <w:sectPr w:rsidR="00556256">
          <w:pgSz w:w="11910" w:h="16840"/>
          <w:pgMar w:top="152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spacing w:line="316" w:lineRule="auto" w:before="0"/>
        <w:ind w:leftChars="0" w:left="199" w:rightChars="0" w:right="182" w:firstLineChars="0" w:firstLine="0"/>
        <w:jc w:val="center"/>
        <w:rPr>
          <w:rFonts w:ascii="黑体"/>
          <w:b/>
          <w:sz w:val="36"/>
        </w:rPr>
      </w:pPr>
      <w:r>
        <w:rPr>
          <w:rFonts w:ascii="黑体"/>
          <w:b/>
          <w:sz w:val="36"/>
        </w:rPr>
        <w:t>Dissertation Submitted to Guangzhou Sport University for Master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b/>
        </w:rPr>
      </w:pPr>
    </w:p>
    <w:p w:rsidR="0018722C">
      <w:pPr>
        <w:spacing w:line="295" w:lineRule="auto" w:before="1"/>
        <w:ind w:leftChars="0" w:left="199" w:rightChars="0" w:right="190" w:firstLineChars="0" w:firstLine="0"/>
        <w:jc w:val="center"/>
        <w:rPr>
          <w:rFonts w:ascii="Times New Roman"/>
          <w:sz w:val="44"/>
        </w:rPr>
      </w:pPr>
      <w:r>
        <w:rPr>
          <w:rFonts w:ascii="Times New Roman"/>
          <w:sz w:val="44"/>
        </w:rPr>
        <w:t>Table Tennis Culture Research in Universities of Guangzhou</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spacing w:line="408" w:lineRule="auto" w:before="291"/>
        <w:ind w:leftChars="0" w:left="2294" w:rightChars="0" w:right="2282" w:firstLineChars="0" w:firstLine="0"/>
        <w:jc w:val="center"/>
        <w:rPr>
          <w:rFonts w:ascii="Times New Roman"/>
          <w:sz w:val="32"/>
        </w:rPr>
      </w:pPr>
      <w:r>
        <w:rPr>
          <w:rFonts w:ascii="Times New Roman"/>
          <w:sz w:val="32"/>
        </w:rPr>
        <w:t>Master Candidate: lijuan-Duan Supervisor: yuxing-Li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7"/>
          <w:szCs w:val="24"/>
          <w:rFonts w:cstheme="minorBidi" w:ascii="Times New Roman" w:hAnsi="宋体" w:eastAsia="宋体" w:cs="宋体"/>
        </w:rPr>
      </w:pPr>
    </w:p>
    <w:p w:rsidR="0018722C">
      <w:pPr>
        <w:spacing w:before="1"/>
        <w:ind w:leftChars="0" w:left="199" w:rightChars="0" w:right="38" w:firstLineChars="0" w:firstLine="0"/>
        <w:jc w:val="center"/>
        <w:rPr>
          <w:rFonts w:ascii="Calibri"/>
          <w:sz w:val="32"/>
        </w:rPr>
      </w:pPr>
      <w:r>
        <w:rPr>
          <w:rFonts w:ascii="Calibri"/>
          <w:sz w:val="32"/>
        </w:rPr>
        <w:t>June, 2016</w:t>
      </w:r>
    </w:p>
    <w:p w:rsidR="0018722C">
      <w:pPr>
        <w:spacing w:after="0"/>
        <w:jc w:val="center"/>
        <w:rPr>
          <w:rFonts w:ascii="Calibri"/>
          <w:sz w:val="32"/>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spacing w:line="515" w:lineRule="exact" w:before="0"/>
        <w:ind w:leftChars="0" w:left="0" w:rightChars="0" w:right="70" w:firstLineChars="0" w:firstLine="0"/>
        <w:jc w:val="center"/>
        <w:rPr>
          <w:rFonts w:ascii="黑体" w:eastAsia="黑体" w:hint="eastAsia"/>
          <w:b/>
          <w:sz w:val="44"/>
        </w:rPr>
      </w:pPr>
      <w:bookmarkStart w:name="声明 " w:id="2"/>
      <w:bookmarkEnd w:id="2"/>
      <w:r/>
      <w:r>
        <w:rPr>
          <w:rFonts w:ascii="黑体" w:eastAsia="黑体" w:hint="eastAsia"/>
          <w:b/>
          <w:sz w:val="44"/>
        </w:rPr>
        <w:t>广州体育学院</w:t>
      </w:r>
    </w:p>
    <w:p w:rsidR="0018722C">
      <w:pPr>
        <w:spacing w:before="48"/>
        <w:ind w:leftChars="0" w:left="2068" w:rightChars="0" w:right="0" w:firstLineChars="0" w:firstLine="0"/>
        <w:jc w:val="left"/>
        <w:rPr>
          <w:rFonts w:ascii="黑体" w:eastAsia="黑体" w:hint="eastAsia"/>
          <w:b/>
          <w:sz w:val="44"/>
        </w:rPr>
      </w:pPr>
      <w:r>
        <w:rPr>
          <w:rFonts w:ascii="黑体" w:eastAsia="黑体" w:hint="eastAsia"/>
          <w:b/>
          <w:sz w:val="44"/>
        </w:rPr>
        <w:t>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spacing w:before="345"/>
        <w:ind w:leftChars="0" w:left="676" w:rightChars="0" w:right="0" w:firstLineChars="0" w:firstLine="0"/>
        <w:jc w:val="left"/>
        <w:rPr>
          <w:sz w:val="27"/>
        </w:rPr>
      </w:pPr>
      <w:r>
        <w:rPr>
          <w:w w:val="95"/>
          <w:sz w:val="27"/>
        </w:rPr>
        <w:t>本人完全了解学校有关保留、使用学位论文的规定，即：</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415" w:lineRule="auto" w:before="0"/>
        <w:ind w:leftChars="0" w:left="115" w:rightChars="0" w:right="109" w:firstLineChars="0" w:firstLine="561"/>
        <w:jc w:val="both"/>
        <w:rPr>
          <w:sz w:val="27"/>
        </w:rPr>
      </w:pPr>
      <w:r>
        <w:rPr>
          <w:spacing w:val="2"/>
          <w:sz w:val="27"/>
        </w:rPr>
        <w:t>研究生在校攻读学位期间论文工作的知识产权单位属广州体育 </w:t>
      </w:r>
      <w:r>
        <w:rPr>
          <w:sz w:val="27"/>
        </w:rPr>
        <w:t>学院。广州体育学院拥有在著作权法规定范围内学位论文的使用权， </w:t>
      </w:r>
      <w:r>
        <w:rPr>
          <w:spacing w:val="-28"/>
          <w:w w:val="102"/>
          <w:sz w:val="27"/>
        </w:rPr>
        <w:t>包括：</w:t>
      </w:r>
      <w:r>
        <w:rPr>
          <w:w w:val="102"/>
          <w:sz w:val="27"/>
        </w:rPr>
        <w:t>（</w:t>
      </w:r>
      <w:r>
        <w:rPr>
          <w:spacing w:val="2"/>
          <w:w w:val="102"/>
          <w:sz w:val="27"/>
        </w:rPr>
        <w:t>1</w:t>
      </w:r>
      <w:r>
        <w:rPr>
          <w:spacing w:val="-14"/>
          <w:w w:val="102"/>
          <w:sz w:val="27"/>
        </w:rPr>
        <w:t>）</w:t>
      </w:r>
      <w:r>
        <w:rPr>
          <w:spacing w:val="-1"/>
          <w:w w:val="102"/>
          <w:sz w:val="27"/>
        </w:rPr>
        <w:t>已获学位的研究生必须按学校规定提交学位论文，学校可</w:t>
      </w:r>
      <w:r>
        <w:rPr>
          <w:spacing w:val="-2"/>
          <w:w w:val="99"/>
          <w:sz w:val="27"/>
        </w:rPr>
        <w:t>以采用影印、缩印或其他复制手段保存研究生上交的学位论文；</w:t>
      </w:r>
      <w:r>
        <w:rPr>
          <w:w w:val="99"/>
          <w:sz w:val="27"/>
        </w:rPr>
        <w:t>（2） </w:t>
      </w:r>
      <w:r>
        <w:rPr>
          <w:sz w:val="27"/>
        </w:rPr>
        <w:t>为教学和科研目的，学校可以将公开的学位论文作为资料在图书馆、</w:t>
      </w:r>
      <w:r>
        <w:rPr>
          <w:spacing w:val="-4"/>
          <w:sz w:val="27"/>
        </w:rPr>
        <w:t>资料室等场所供校内师生阅读，或在校园网上供校内师生浏览部分内</w:t>
      </w:r>
      <w:r>
        <w:rPr>
          <w:spacing w:val="2"/>
          <w:w w:val="99"/>
          <w:sz w:val="27"/>
        </w:rPr>
        <w:t>容</w:t>
      </w:r>
      <w:r>
        <w:rPr>
          <w:spacing w:val="-91"/>
          <w:w w:val="99"/>
          <w:sz w:val="27"/>
        </w:rPr>
        <w:t>；</w:t>
      </w:r>
      <w:r>
        <w:rPr>
          <w:w w:val="99"/>
          <w:sz w:val="27"/>
        </w:rPr>
        <w:t>（3</w:t>
      </w:r>
      <w:r>
        <w:rPr>
          <w:spacing w:val="-22"/>
          <w:w w:val="99"/>
          <w:sz w:val="27"/>
        </w:rPr>
        <w:t>）</w:t>
      </w:r>
      <w:r>
        <w:rPr>
          <w:w w:val="99"/>
          <w:sz w:val="27"/>
        </w:rPr>
        <w:t>学校有权向国家主管部门或其指定机构送交论文的电子版或</w:t>
      </w:r>
      <w:r>
        <w:rPr>
          <w:w w:val="102"/>
          <w:sz w:val="27"/>
        </w:rPr>
        <w:t> </w:t>
      </w:r>
      <w:r>
        <w:rPr>
          <w:sz w:val="27"/>
        </w:rPr>
        <w:t>纸质版，允许学位论文被检索、查阅和借阅。</w:t>
      </w:r>
    </w:p>
    <w:p w:rsidR="0018722C">
      <w:pPr>
        <w:spacing w:before="181"/>
        <w:ind w:leftChars="0" w:left="676" w:rightChars="0" w:right="0" w:firstLineChars="0" w:firstLine="0"/>
        <w:jc w:val="left"/>
        <w:rPr>
          <w:sz w:val="27"/>
        </w:rPr>
      </w:pPr>
      <w:r>
        <w:rPr>
          <w:w w:val="95"/>
          <w:sz w:val="27"/>
        </w:rPr>
        <w:t>本人保证遵守上述规定。</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1"/>
        <w:ind w:leftChars="0" w:left="537" w:rightChars="0" w:right="0" w:firstLineChars="0" w:firstLine="0"/>
        <w:jc w:val="left"/>
        <w:rPr>
          <w:sz w:val="27"/>
        </w:rPr>
      </w:pPr>
      <w:r>
        <w:rPr>
          <w:w w:val="95"/>
          <w:sz w:val="27"/>
        </w:rPr>
        <w:t>（保密的论文在解密后遵守此规定）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tabs>
          <w:tab w:pos="3428" w:val="left" w:leader="none"/>
          <w:tab w:pos="4617" w:val="left" w:leader="none"/>
          <w:tab w:pos="7767" w:val="left" w:leader="none"/>
        </w:tabs>
        <w:spacing w:before="0"/>
        <w:ind w:leftChars="0" w:left="0" w:rightChars="0" w:right="337" w:firstLineChars="0" w:firstLine="0"/>
        <w:jc w:val="center"/>
        <w:rPr>
          <w:rFonts w:ascii="Times New Roman" w:eastAsia="Times New Roman"/>
          <w:sz w:val="27"/>
        </w:rPr>
      </w:pPr>
      <w:r>
        <w:rPr>
          <w:w w:val="105"/>
          <w:sz w:val="27"/>
        </w:rPr>
        <w:t>作</w:t>
      </w:r>
      <w:r>
        <w:rPr>
          <w:spacing w:val="2"/>
          <w:w w:val="105"/>
          <w:sz w:val="27"/>
        </w:rPr>
        <w:t>者</w:t>
      </w:r>
      <w:r>
        <w:rPr>
          <w:w w:val="105"/>
          <w:sz w:val="27"/>
        </w:rPr>
        <w:t>签名：</w:t>
      </w:r>
      <w:r>
        <w:rPr>
          <w:w w:val="105"/>
          <w:sz w:val="27"/>
          <w:u w:val="single"/>
        </w:rPr>
        <w:t> </w:t>
      </w:r>
      <w:r w:rsidRPr="00000000">
        <w:tab/>
      </w:r>
      <w:r>
        <w:rPr>
          <w:w w:val="105"/>
          <w:sz w:val="27"/>
        </w:rPr>
        <w:tab/>
      </w:r>
      <w:r>
        <w:rPr>
          <w:sz w:val="27"/>
        </w:rPr>
        <w:t>导</w:t>
      </w:r>
      <w:r>
        <w:rPr>
          <w:spacing w:val="2"/>
          <w:sz w:val="27"/>
        </w:rPr>
        <w:t>师</w:t>
      </w:r>
      <w:r>
        <w:rPr>
          <w:sz w:val="27"/>
        </w:rPr>
        <w:t>签名</w:t>
      </w:r>
      <w:r>
        <w:rPr>
          <w:spacing w:val="1"/>
          <w:sz w:val="27"/>
        </w:rPr>
        <w:t>：</w:t>
      </w:r>
      <w:r>
        <w:rPr>
          <w:rFonts w:ascii="Times New Roman" w:eastAsia="Times New Roman"/>
          <w:sz w:val="27"/>
          <w:u w:val="single"/>
        </w:rPr>
        <w:t> </w:t>
      </w:r>
      <w:r w:rsidRPr="00000000">
        <w:tab/>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099" w:val="left" w:leader="none"/>
          <w:tab w:pos="3688" w:val="left" w:leader="none"/>
          <w:tab w:pos="4876" w:val="left" w:leader="none"/>
          <w:tab w:pos="5716" w:val="left" w:leader="none"/>
          <w:tab w:pos="8305" w:val="left" w:leader="none"/>
        </w:tabs>
        <w:spacing w:before="13"/>
        <w:ind w:leftChars="0" w:left="259" w:rightChars="0" w:right="0" w:firstLineChars="0" w:firstLine="0"/>
        <w:jc w:val="left"/>
        <w:rPr>
          <w:rFonts w:ascii="Times New Roman" w:eastAsia="Times New Roman"/>
          <w:sz w:val="27"/>
        </w:rPr>
      </w:pPr>
      <w:r>
        <w:rPr>
          <w:sz w:val="27"/>
        </w:rPr>
        <w:t>日</w:t>
      </w:r>
      <w:r w:rsidRPr="00000000">
        <w:tab/>
        <w:t>期：</w:t>
      </w:r>
      <w:r>
        <w:rPr>
          <w:sz w:val="27"/>
          <w:u w:val="single"/>
        </w:rPr>
        <w:t> </w:t>
      </w:r>
      <w:r w:rsidRPr="00000000">
        <w:tab/>
      </w:r>
      <w:r>
        <w:rPr>
          <w:sz w:val="27"/>
        </w:rPr>
        <w:tab/>
        <w:t>日</w:t>
      </w:r>
      <w:r w:rsidRPr="00000000">
        <w:tab/>
      </w:r>
      <w:r>
        <w:rPr>
          <w:w w:val="95"/>
          <w:sz w:val="27"/>
        </w:rPr>
        <w:t>期</w:t>
      </w:r>
      <w:r>
        <w:rPr>
          <w:spacing w:val="1"/>
          <w:w w:val="95"/>
          <w:sz w:val="27"/>
        </w:rPr>
        <w:t>：</w:t>
      </w:r>
      <w:r>
        <w:rPr>
          <w:rFonts w:ascii="Times New Roman" w:eastAsia="Times New Roman"/>
          <w:w w:val="95"/>
          <w:sz w:val="27"/>
          <w:u w:val="single"/>
        </w:rPr>
        <w:t> </w:t>
      </w:r>
      <w:r>
        <w:rPr>
          <w:rFonts w:ascii="Times New Roman" w:eastAsia="Times New Roman"/>
          <w:sz w:val="27"/>
          <w:u w:val="single"/>
        </w:rPr>
        <w:tab/>
      </w:r>
    </w:p>
    <w:p w:rsidR="0018722C">
      <w:pPr>
        <w:spacing w:after="0"/>
        <w:jc w:val="left"/>
        <w:rPr>
          <w:rFonts w:ascii="Times New Roman" w:eastAsia="Times New Roman"/>
          <w:sz w:val="27"/>
        </w:rPr>
        <w:sectPr w:rsidR="00556256">
          <w:pgSz w:w="11910" w:h="16840"/>
          <w:pgMar w:top="1440" w:bottom="280" w:left="1680" w:right="16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spacing w:line="461" w:lineRule="exact" w:before="0"/>
        <w:ind w:leftChars="0" w:left="2107" w:rightChars="0" w:right="0" w:firstLineChars="0" w:firstLine="0"/>
        <w:jc w:val="left"/>
        <w:rPr>
          <w:rFonts w:ascii="黑体" w:eastAsia="黑体" w:hint="eastAsia"/>
          <w:b/>
          <w:sz w:val="36"/>
        </w:rPr>
      </w:pPr>
      <w:r>
        <w:rPr>
          <w:rFonts w:ascii="黑体" w:eastAsia="黑体" w:hint="eastAsia"/>
          <w:b/>
          <w:w w:val="95"/>
          <w:sz w:val="36"/>
        </w:rPr>
        <w:t>广州体育学院学位论文声明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spacing w:line="415" w:lineRule="auto" w:before="0"/>
        <w:ind w:leftChars="0" w:left="115" w:rightChars="0" w:right="109" w:firstLineChars="0" w:firstLine="585"/>
        <w:jc w:val="both"/>
        <w:rPr>
          <w:sz w:val="27"/>
        </w:rPr>
      </w:pPr>
      <w:r>
        <w:rPr>
          <w:sz w:val="27"/>
        </w:rPr>
        <w:t>本人郑重声明：本人所呈交《 广州地区本科院校乒乓球文化研</w:t>
      </w:r>
      <w:r>
        <w:rPr>
          <w:spacing w:val="-4"/>
          <w:sz w:val="27"/>
        </w:rPr>
        <w:t>究》是本人在导师的指导下，独立进行研究工作所取得的成果。除文 </w:t>
      </w:r>
      <w:r>
        <w:rPr>
          <w:spacing w:val="-4"/>
          <w:sz w:val="27"/>
        </w:rPr>
        <w:t>中已经注明引用的内容外，本论文不包含任何其他个人或集体已经发 </w:t>
      </w:r>
      <w:r>
        <w:rPr>
          <w:spacing w:val="0"/>
          <w:sz w:val="27"/>
        </w:rPr>
        <w:t>表或撰写过的作品成果。对本文的研究做出重要贡献的个人和集体， </w:t>
      </w:r>
      <w:r>
        <w:rPr>
          <w:spacing w:val="-3"/>
          <w:w w:val="95"/>
          <w:sz w:val="27"/>
        </w:rPr>
        <w:t>均已在文中以明确方式标明并致谢。本人完全意识到本声明的法律结</w:t>
      </w:r>
    </w:p>
    <w:p w:rsidR="0018722C">
      <w:pPr>
        <w:spacing w:before="53"/>
        <w:ind w:leftChars="0" w:left="0" w:rightChars="0" w:right="80" w:firstLineChars="0" w:firstLine="0"/>
        <w:jc w:val="center"/>
        <w:rPr>
          <w:sz w:val="27"/>
        </w:rPr>
      </w:pPr>
      <w:r>
        <w:rPr>
          <w:w w:val="95"/>
          <w:sz w:val="27"/>
        </w:rPr>
        <w:t>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tabs>
          <w:tab w:pos="3688" w:val="left" w:leader="none"/>
          <w:tab w:pos="4876" w:val="left" w:leader="none"/>
          <w:tab w:pos="8027" w:val="left" w:leader="none"/>
        </w:tabs>
        <w:spacing w:before="0"/>
        <w:ind w:leftChars="0" w:left="259" w:rightChars="0" w:right="0" w:firstLineChars="0" w:firstLine="0"/>
        <w:jc w:val="left"/>
        <w:rPr>
          <w:rFonts w:ascii="Times New Roman" w:eastAsia="Times New Roman"/>
          <w:sz w:val="27"/>
        </w:rPr>
      </w:pPr>
      <w:r>
        <w:rPr>
          <w:sz w:val="27"/>
        </w:rPr>
        <w:t>作</w:t>
      </w:r>
      <w:r>
        <w:rPr>
          <w:spacing w:val="2"/>
          <w:sz w:val="27"/>
        </w:rPr>
        <w:t>者</w:t>
      </w:r>
      <w:r>
        <w:rPr>
          <w:sz w:val="27"/>
        </w:rPr>
        <w:t>签名：</w:t>
      </w:r>
      <w:r>
        <w:rPr>
          <w:sz w:val="27"/>
          <w:u w:val="single"/>
        </w:rPr>
        <w:t> </w:t>
      </w:r>
      <w:r w:rsidRPr="00000000">
        <w:tab/>
      </w:r>
      <w:r>
        <w:rPr>
          <w:sz w:val="27"/>
        </w:rPr>
        <w:tab/>
      </w:r>
      <w:r>
        <w:rPr>
          <w:w w:val="95"/>
          <w:sz w:val="27"/>
        </w:rPr>
        <w:t>导</w:t>
      </w:r>
      <w:r>
        <w:rPr>
          <w:spacing w:val="2"/>
          <w:w w:val="95"/>
          <w:sz w:val="27"/>
        </w:rPr>
        <w:t>师</w:t>
      </w:r>
      <w:r>
        <w:rPr>
          <w:w w:val="95"/>
          <w:sz w:val="27"/>
        </w:rPr>
        <w:t>签名</w:t>
      </w:r>
      <w:r>
        <w:rPr>
          <w:spacing w:val="1"/>
          <w:w w:val="95"/>
          <w:sz w:val="27"/>
        </w:rPr>
        <w:t>：</w:t>
      </w:r>
      <w:r>
        <w:rPr>
          <w:rFonts w:ascii="Times New Roman" w:eastAsia="Times New Roman"/>
          <w:w w:val="95"/>
          <w:sz w:val="27"/>
          <w:u w:val="single"/>
        </w:rPr>
        <w:t> </w:t>
      </w:r>
      <w:r>
        <w:rPr>
          <w:rFonts w:ascii="Times New Roman" w:eastAsia="Times New Roman"/>
          <w:sz w:val="27"/>
          <w:u w:val="single"/>
        </w:rPr>
        <w:tab/>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099" w:val="left" w:leader="none"/>
          <w:tab w:pos="3688" w:val="left" w:leader="none"/>
          <w:tab w:pos="4876" w:val="left" w:leader="none"/>
          <w:tab w:pos="5716" w:val="left" w:leader="none"/>
          <w:tab w:pos="8027" w:val="left" w:leader="none"/>
        </w:tabs>
        <w:spacing w:before="12"/>
        <w:ind w:leftChars="0" w:left="259" w:rightChars="0" w:right="0" w:firstLineChars="0" w:firstLine="0"/>
        <w:jc w:val="left"/>
        <w:rPr>
          <w:rFonts w:ascii="Times New Roman" w:eastAsia="Times New Roman"/>
          <w:sz w:val="27"/>
        </w:rPr>
      </w:pPr>
      <w:r>
        <w:rPr>
          <w:sz w:val="27"/>
        </w:rPr>
        <w:t>日</w:t>
      </w:r>
      <w:r w:rsidRPr="00000000">
        <w:tab/>
        <w:t>期：</w:t>
      </w:r>
      <w:r>
        <w:rPr>
          <w:sz w:val="27"/>
          <w:u w:val="single"/>
        </w:rPr>
        <w:t> </w:t>
      </w:r>
      <w:r w:rsidRPr="00000000">
        <w:tab/>
      </w:r>
      <w:r>
        <w:rPr>
          <w:sz w:val="27"/>
        </w:rPr>
        <w:tab/>
        <w:t>日</w:t>
      </w:r>
      <w:r w:rsidRPr="00000000">
        <w:tab/>
      </w:r>
      <w:r>
        <w:rPr>
          <w:w w:val="95"/>
          <w:sz w:val="27"/>
        </w:rPr>
        <w:t>期</w:t>
      </w:r>
      <w:r>
        <w:rPr>
          <w:spacing w:val="1"/>
          <w:w w:val="95"/>
          <w:sz w:val="27"/>
        </w:rPr>
        <w:t>：</w:t>
      </w:r>
      <w:r>
        <w:rPr>
          <w:rFonts w:ascii="Times New Roman" w:eastAsia="Times New Roman"/>
          <w:w w:val="95"/>
          <w:sz w:val="27"/>
          <w:u w:val="single"/>
        </w:rPr>
        <w:t> </w:t>
      </w:r>
      <w:r>
        <w:rPr>
          <w:rFonts w:ascii="Times New Roman" w:eastAsia="Times New Roman"/>
          <w:sz w:val="27"/>
          <w:u w:val="single"/>
        </w:rPr>
        <w:tab/>
      </w:r>
    </w:p>
    <w:p w:rsidR="0018722C">
      <w:pPr>
        <w:spacing w:after="0"/>
        <w:jc w:val="left"/>
        <w:rPr>
          <w:rFonts w:ascii="Times New Roman" w:eastAsia="Times New Roman"/>
          <w:sz w:val="27"/>
        </w:rPr>
        <w:sectPr w:rsidR="00556256">
          <w:pgSz w:w="11910" w:h="16840"/>
          <w:pgMar w:top="1580" w:bottom="280" w:left="1680" w:right="1600"/>
        </w:sectPr>
      </w:pPr>
    </w:p>
    <w:p w:rsidR="0018722C">
      <w:pPr>
        <w:pStyle w:val="af6"/>
        <w:topLinePunct/>
      </w:pPr>
      <w:bookmarkStart w:id="879701" w:name="_Ref665879701"/>
      <w:bookmarkStart w:id="286258" w:name="_Toc686286258"/>
      <w:bookmarkStart w:name="中文摘要 " w:id="3"/>
      <w:bookmarkEnd w:id="3"/>
      <w:r/>
      <w:r>
        <w:t>摘</w:t>
      </w:r>
      <w:r w:rsidR="004F241D">
        <w:t xml:space="preserve">  </w:t>
      </w:r>
      <w:r w:rsidR="004F241D">
        <w:t xml:space="preserve">要</w:t>
      </w:r>
      <w:bookmarkEnd w:id="286258"/>
    </w:p>
    <w:bookmarkEnd w:id="879701"/>
    <w:p w:rsidR="0018722C">
      <w:pPr>
        <w:pStyle w:val="aff0"/>
        <w:topLinePunct/>
      </w:pPr>
      <w:r>
        <w:t>加强校园文化建设，丰富校园文化生活已成为当代大学校园发展不变的主</w:t>
      </w:r>
      <w:r>
        <w:t>题。乒乓球文化作为校园文化和校园体育文化的重要组成部分，是文化传播的重要载体。中国乒乓球文化底蕴深厚，资源丰富，乒乓精神更是集众文化之精髓，</w:t>
      </w:r>
      <w:r>
        <w:t>又方显其特色，促使中国乒乓球在国际乒坛领域保持长盛不衰，独占鳌头。对广</w:t>
      </w:r>
      <w:r>
        <w:t>州地区本科院校的乒乓球文化进行研究，可以清楚的了解乒乓球文化在广州地区</w:t>
      </w:r>
      <w:r>
        <w:t>本科院校的传承和对大学生影响状况。将中国乒乓球文化、广州地区特色乒乓球</w:t>
      </w:r>
      <w:r>
        <w:t>文化和校园乒乓球文化的精华融为一体，挖掘出乒乓球文化的魅力，使大学生的</w:t>
      </w:r>
      <w:r>
        <w:t>认识、情感、意志、行为得到文化的感染和熏陶，树立远大的理想和目标，促进</w:t>
      </w:r>
      <w:r>
        <w:t>社会发展；另一方面为构建和谐、健康、可持续发展的校园乒乓球文化提供理论</w:t>
      </w:r>
      <w:r>
        <w:t>依据。本文运用文献资料法、专家访谈法、问卷调查法、实地考察法、数理统计法、逻辑分析法对广州地区</w:t>
      </w:r>
      <w:r>
        <w:t>15</w:t>
      </w:r>
      <w:r/>
      <w:r w:rsidR="001852F3">
        <w:t xml:space="preserve">所本科院校的乒乓球文化的建设和开展现状从物质层面、精神层面、制度层面等展开了研究和分析，并总结了多名专家的意见，</w:t>
      </w:r>
      <w:r>
        <w:t>对广州地区本科院校乒乓球文化的建设和传播提出了可行性的实施途径。得出以下结论：</w:t>
      </w:r>
    </w:p>
    <w:p w:rsidR="0018722C">
      <w:pPr>
        <w:pStyle w:val="aff0"/>
        <w:topLinePunct/>
      </w:pPr>
      <w:r>
        <w:t>1、广州地区具有丰富的乒乓球文化底蕴，发达的经济、独特的地域文化，良好</w:t>
      </w:r>
      <w:r>
        <w:t>的乒乓球运动氛围、广阔的乒乓球市场等，这些都为广州地区本科院校的乒乓球物质、精神、制度文化的建设和发展奠定了坚实的基础。</w:t>
      </w:r>
    </w:p>
    <w:p w:rsidR="0018722C">
      <w:pPr>
        <w:pStyle w:val="aff0"/>
        <w:topLinePunct/>
      </w:pPr>
      <w:r>
        <w:t>2、整体上广州地区本科院校乒乓球物质基础得到了很大的提高，保证了校园乒乓球教学、活动的有序进行.</w:t>
      </w:r>
    </w:p>
    <w:p w:rsidR="0018722C">
      <w:pPr>
        <w:pStyle w:val="aff0"/>
        <w:topLinePunct/>
      </w:pPr>
      <w:r>
        <w:t>3、绝大多数大学生树立了正确的乒乓球认知态度、价值观念、参与动机、体育精神。</w:t>
      </w:r>
    </w:p>
    <w:p w:rsidR="0018722C">
      <w:pPr>
        <w:pStyle w:val="aff0"/>
        <w:topLinePunct/>
      </w:pPr>
      <w:r>
        <w:t>4、各个学校都有制定成文的管理条例，促进乒乓球可持续发展。不足之处：</w:t>
      </w:r>
    </w:p>
    <w:p w:rsidR="0018722C">
      <w:pPr>
        <w:pStyle w:val="aff0"/>
        <w:topLinePunct/>
      </w:pPr>
      <w:r>
        <w:t>1、绝大多数学生课余练习频率和时间、学校教学资源的合理分配和宣传力度方面仍有待加强。</w:t>
      </w:r>
    </w:p>
    <w:p w:rsidR="0018722C">
      <w:pPr>
        <w:pStyle w:val="aff0"/>
        <w:topLinePunct/>
      </w:pPr>
      <w:r>
        <w:t>2、大学生对乒乓球的历史文化知识和乒乓球精神了解不具有系统性、深刻性、全面性，造成了大学生对乒乓球文化的认识和理解停留在运动层面。</w:t>
      </w:r>
    </w:p>
    <w:p w:rsidR="0018722C">
      <w:pPr>
        <w:pStyle w:val="aff0"/>
        <w:topLinePunct/>
      </w:pPr>
      <w:r>
        <w:t>3、学校对于有些管理制度上仍表现执行力度不够，工作安排不合理。</w:t>
      </w:r>
    </w:p>
    <w:p w:rsidR="0018722C">
      <w:pPr>
        <w:pStyle w:val="aff0"/>
        <w:topLinePunct/>
      </w:pPr>
      <w:r>
        <w:t>4、从整体结果分析，学校对于物质层面的保障和制度层面的规范远远大于精神层面的塑造，绝大多数学校出现重“硬实力”建设，轻“软实力”建设的现象，</w:t>
      </w:r>
      <w:r w:rsidR="001852F3">
        <w:t xml:space="preserve">导致乒乓球精神文化对于当代大学生在行为规范、思想观念、价值观、意志品质</w:t>
      </w:r>
    </w:p>
    <w:p w:rsidR="0018722C">
      <w:pPr>
        <w:pStyle w:val="aff0"/>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mso-wrap-distance-left:0;mso-wrap-distance-right:0" from="90pt,15.50875pt" to="505.3pt,15.50875pt" stroked="true" strokeweight=".48pt" strokecolor="#000000">
            <v:stroke dashstyle="solid"/>
            <w10:wrap type="topAndBottom"/>
          </v:line>
        </w:pict>
      </w:r>
      <w:r>
        <w:rPr>
          <w:kern w:val="2"/>
          <w:szCs w:val="22"/>
          <w:rFonts w:cstheme="minorBidi" w:hAnsiTheme="minorHAnsi" w:eastAsiaTheme="minorHAnsi" w:asciiTheme="minorHAnsi"/>
          <w:w w:val="105"/>
          <w:sz w:val="17"/>
        </w:rPr>
        <w:t>广州体育学院</w:t>
      </w:r>
      <w:r>
        <w:rPr>
          <w:kern w:val="2"/>
          <w:szCs w:val="22"/>
          <w:rFonts w:ascii="Calibri" w:eastAsia="Calibri" w:cstheme="minorBidi" w:hAnsiTheme="minorHAnsi"/>
          <w:w w:val="105"/>
          <w:sz w:val="17"/>
        </w:rPr>
        <w:t>2016</w:t>
      </w:r>
      <w:r>
        <w:rPr>
          <w:kern w:val="2"/>
          <w:szCs w:val="22"/>
          <w:rFonts w:cstheme="minorBidi" w:hAnsiTheme="minorHAnsi" w:eastAsiaTheme="minorHAnsi" w:asciiTheme="minorHAnsi"/>
          <w:w w:val="105"/>
          <w:sz w:val="17"/>
        </w:rPr>
        <w:t>届硕士学位论文</w:t>
      </w:r>
    </w:p>
    <w:p w:rsidR="0018722C">
      <w:pPr>
        <w:pStyle w:val="aff0"/>
        <w:topLinePunct/>
      </w:pPr>
      <w:r>
        <w:t>和道德修养等多方面的影响力度不足。</w:t>
      </w:r>
    </w:p>
    <w:p w:rsidR="0018722C">
      <w:pPr>
        <w:pStyle w:val="aff"/>
        <w:topLinePunct/>
      </w:pPr>
      <w:r>
        <w:rPr>
          <w:rFonts w:eastAsia="黑体" w:ascii="Times New Roman"/>
          <w:rStyle w:val="afe"/>
          <w:b/>
        </w:rPr>
        <w:t>关键词：</w:t>
      </w:r>
      <w:r>
        <w:t>广州地区；本科院校；乒乓球；文化；传承</w:t>
      </w:r>
      <w:r>
        <w:t xml:space="preserve"> </w:t>
      </w:r>
      <w:r/>
      <w:r>
        <w:t xml:space="preserve"> </w:t>
      </w:r>
      <w:r/>
      <w:r>
        <w:t xml:space="preserve"> </w:t>
      </w:r>
      <w:r/>
      <w:r>
        <w:t xml:space="preserve"> </w:t>
      </w:r>
      <w:r/>
    </w:p>
    <w:p w:rsidR="0018722C">
      <w:pPr>
        <w:pStyle w:val="afff2"/>
        <w:topLinePunct/>
      </w:pPr>
      <w:bookmarkStart w:id="286259" w:name="_Toc686286259"/>
      <w:r>
        <w:t>Abstract</w:t>
      </w:r>
      <w:bookmarkEnd w:id="286259"/>
    </w:p>
    <w:p w:rsidR="0018722C">
      <w:pPr>
        <w:pStyle w:val="afc"/>
        <w:topLinePunct/>
      </w:pPr>
      <w:r>
        <w:rPr>
          <w:rFonts w:ascii="Times New Roman" w:hAnsi="Times New Roman"/>
        </w:rPr>
        <w:t>Strengthen the construction of campus culture, rich cultural </w:t>
      </w:r>
      <w:r>
        <w:rPr>
          <w:rFonts w:ascii="Times New Roman" w:hAnsi="Times New Roman"/>
        </w:rPr>
        <w:t>life </w:t>
      </w:r>
      <w:r>
        <w:rPr>
          <w:rFonts w:ascii="Times New Roman" w:hAnsi="Times New Roman"/>
        </w:rPr>
        <w:t>on campus has become a constant theme of contemporary educational development. Table tennis culture as an important part of campus culture and sports culture and an important carrier of cultural transmission.</w:t>
      </w:r>
      <w:r w:rsidR="004B696B">
        <w:rPr>
          <w:rFonts w:ascii="Times New Roman" w:hAnsi="Times New Roman"/>
        </w:rPr>
        <w:t xml:space="preserve"> </w:t>
      </w:r>
      <w:r w:rsidR="004B696B">
        <w:rPr>
          <w:rFonts w:ascii="Times New Roman" w:hAnsi="Times New Roman"/>
        </w:rPr>
        <w:t>Chinese table tennis culture has</w:t>
      </w:r>
      <w:r w:rsidR="001852F3">
        <w:rPr>
          <w:rFonts w:ascii="Times New Roman" w:hAnsi="Times New Roman"/>
        </w:rPr>
        <w:t xml:space="preserve"> an</w:t>
      </w:r>
      <w:r w:rsidR="001852F3">
        <w:rPr>
          <w:rFonts w:ascii="Times New Roman" w:hAnsi="Times New Roman"/>
        </w:rPr>
        <w:t xml:space="preserve"> abundant</w:t>
      </w:r>
      <w:r w:rsidR="001852F3">
        <w:rPr>
          <w:rFonts w:ascii="Times New Roman" w:hAnsi="Times New Roman"/>
        </w:rPr>
        <w:t xml:space="preserve"> resources</w:t>
      </w:r>
      <w:r w:rsidR="004B696B">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on the one hand </w:t>
      </w:r>
      <w:r>
        <w:rPr>
          <w:rFonts w:ascii="Times New Roman" w:hAnsi="Times New Roman"/>
        </w:rPr>
        <w:t>spirit </w:t>
      </w:r>
      <w:r>
        <w:rPr>
          <w:rFonts w:ascii="Times New Roman" w:hAnsi="Times New Roman"/>
        </w:rPr>
        <w:t>of table tennis </w:t>
      </w:r>
      <w:r>
        <w:rPr>
          <w:rFonts w:ascii="Times New Roman" w:hAnsi="Times New Roman"/>
        </w:rPr>
        <w:t>is </w:t>
      </w:r>
      <w:r>
        <w:rPr>
          <w:rFonts w:ascii="Times New Roman" w:hAnsi="Times New Roman"/>
        </w:rPr>
        <w:t>a collection which combine more essence of other spiritual culture,</w:t>
      </w:r>
      <w:r w:rsidR="004B696B">
        <w:rPr>
          <w:rFonts w:ascii="Times New Roman" w:hAnsi="Times New Roman"/>
        </w:rPr>
        <w:t xml:space="preserve"> </w:t>
      </w:r>
      <w:r w:rsidR="004B696B">
        <w:rPr>
          <w:rFonts w:ascii="Times New Roman" w:hAnsi="Times New Roman"/>
        </w:rPr>
        <w:t>on the other hand</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it has own charming different</w:t>
      </w:r>
      <w:r w:rsidR="001852F3">
        <w:rPr>
          <w:rFonts w:ascii="Times New Roman" w:hAnsi="Times New Roman"/>
        </w:rPr>
        <w:t xml:space="preserve"> from the others</w:t>
      </w:r>
      <w:r w:rsidR="004B696B">
        <w:rPr>
          <w:rFonts w:ascii="Times New Roman" w:hAnsi="Times New Roman"/>
        </w:rPr>
        <w:t xml:space="preserve">, resulting </w:t>
      </w:r>
      <w:r>
        <w:rPr>
          <w:rFonts w:ascii="Times New Roman" w:hAnsi="Times New Roman"/>
        </w:rPr>
        <w:t>in </w:t>
      </w:r>
      <w:r>
        <w:rPr>
          <w:rFonts w:ascii="Times New Roman" w:hAnsi="Times New Roman"/>
        </w:rPr>
        <w:t>Chinese table tennis has been Championship for many years Research table tennis culture </w:t>
      </w:r>
      <w:r>
        <w:rPr>
          <w:rFonts w:ascii="Times New Roman" w:hAnsi="Times New Roman"/>
        </w:rPr>
        <w:t>in </w:t>
      </w:r>
      <w:r>
        <w:rPr>
          <w:rFonts w:ascii="Times New Roman" w:hAnsi="Times New Roman"/>
        </w:rPr>
        <w:t>Universities of Guangzhou area</w:t>
      </w:r>
      <w:r w:rsidR="004B696B">
        <w:rPr>
          <w:rFonts w:ascii="Times New Roman" w:hAnsi="Times New Roman"/>
        </w:rPr>
        <w:t>, we can clearly understand table tennis culture spread </w:t>
      </w:r>
      <w:r>
        <w:rPr>
          <w:rFonts w:ascii="Times New Roman" w:hAnsi="Times New Roman"/>
        </w:rPr>
        <w:t>in </w:t>
      </w:r>
      <w:r>
        <w:rPr>
          <w:rFonts w:ascii="Times New Roman" w:hAnsi="Times New Roman"/>
        </w:rPr>
        <w:t>Universities and influence on undergraduate students. Combine the characteristics of Chinese table tennis culture and Guangzhou area and campus culture, dig out the charm of culture, </w:t>
      </w:r>
      <w:r>
        <w:rPr>
          <w:rFonts w:ascii="Times New Roman" w:hAnsi="Times New Roman"/>
        </w:rPr>
        <w:t>it will </w:t>
      </w:r>
      <w:r>
        <w:rPr>
          <w:rFonts w:ascii="Times New Roman" w:hAnsi="Times New Roman"/>
        </w:rPr>
        <w:t>improve student</w:t>
      </w:r>
      <w:r>
        <w:rPr>
          <w:rFonts w:ascii="Times New Roman" w:hAnsi="Times New Roman"/>
        </w:rPr>
        <w:t>'</w:t>
      </w:r>
      <w:r>
        <w:rPr>
          <w:rFonts w:ascii="Times New Roman" w:hAnsi="Times New Roman"/>
        </w:rPr>
        <w:t>s awareness, emotion, </w:t>
      </w:r>
      <w:r>
        <w:rPr>
          <w:rFonts w:ascii="Times New Roman" w:hAnsi="Times New Roman"/>
        </w:rPr>
        <w:t>will, </w:t>
      </w:r>
      <w:r>
        <w:rPr>
          <w:rFonts w:ascii="Times New Roman" w:hAnsi="Times New Roman"/>
        </w:rPr>
        <w:t>behavior</w:t>
      </w:r>
      <w:r w:rsidR="004B696B">
        <w:rPr>
          <w:rFonts w:ascii="Times New Roman" w:hAnsi="Times New Roman"/>
        </w:rPr>
        <w:t>,</w:t>
      </w:r>
      <w:r w:rsidR="001852F3">
        <w:rPr>
          <w:rFonts w:ascii="Times New Roman" w:hAnsi="Times New Roman"/>
        </w:rPr>
        <w:t xml:space="preserve"> </w:t>
      </w:r>
      <w:r w:rsidR="001852F3">
        <w:rPr>
          <w:rFonts w:ascii="Times New Roman" w:hAnsi="Times New Roman"/>
        </w:rPr>
        <w:t xml:space="preserve">set up a good objectives and promote social development; on the other hand, </w:t>
      </w:r>
      <w:r>
        <w:rPr>
          <w:rFonts w:ascii="Times New Roman" w:hAnsi="Times New Roman"/>
        </w:rPr>
        <w:t>it will </w:t>
      </w:r>
      <w:r>
        <w:rPr>
          <w:rFonts w:ascii="Times New Roman" w:hAnsi="Times New Roman"/>
        </w:rPr>
        <w:t>provide a theoretical </w:t>
      </w:r>
      <w:r>
        <w:rPr>
          <w:rFonts w:ascii="Times New Roman" w:hAnsi="Times New Roman"/>
        </w:rPr>
        <w:t>basis </w:t>
      </w:r>
      <w:r>
        <w:rPr>
          <w:rFonts w:ascii="Times New Roman" w:hAnsi="Times New Roman"/>
        </w:rPr>
        <w:t>on build a harmonious, healthy and sustainable development of table tennis culture </w:t>
      </w:r>
      <w:r>
        <w:rPr>
          <w:rFonts w:ascii="Times New Roman" w:hAnsi="Times New Roman"/>
        </w:rPr>
        <w:t>in </w:t>
      </w:r>
      <w:r>
        <w:rPr>
          <w:rFonts w:ascii="Times New Roman" w:hAnsi="Times New Roman"/>
        </w:rPr>
        <w:t>Universities. In </w:t>
      </w:r>
      <w:r>
        <w:rPr>
          <w:rFonts w:ascii="Times New Roman" w:hAnsi="Times New Roman"/>
        </w:rPr>
        <w:t>this </w:t>
      </w:r>
      <w:r>
        <w:rPr>
          <w:rFonts w:ascii="Times New Roman" w:hAnsi="Times New Roman"/>
        </w:rPr>
        <w:t>paper has used the methods of literature, expert interviews, questionnaires, </w:t>
      </w:r>
      <w:r>
        <w:rPr>
          <w:rFonts w:ascii="Times New Roman" w:hAnsi="Times New Roman"/>
        </w:rPr>
        <w:t>field </w:t>
      </w:r>
      <w:r>
        <w:rPr>
          <w:rFonts w:ascii="Times New Roman" w:hAnsi="Times New Roman"/>
        </w:rPr>
        <w:t>trips </w:t>
      </w:r>
      <w:r>
        <w:rPr>
          <w:rFonts w:ascii="Times New Roman" w:hAnsi="Times New Roman"/>
        </w:rPr>
        <w:t>law, </w:t>
      </w:r>
      <w:r>
        <w:rPr>
          <w:rFonts w:ascii="Times New Roman" w:hAnsi="Times New Roman"/>
        </w:rPr>
        <w:t>building mathematical statistics and logical to research and analysis the Current Situation of </w:t>
      </w:r>
      <w:r>
        <w:rPr>
          <w:rFonts w:ascii="Times New Roman" w:hAnsi="Times New Roman"/>
        </w:rPr>
        <w:t>table </w:t>
      </w:r>
      <w:r>
        <w:rPr>
          <w:rFonts w:ascii="Times New Roman" w:hAnsi="Times New Roman"/>
        </w:rPr>
        <w:t>tennis culture from the material level, spiritual level and system level of 15 Universities</w:t>
      </w:r>
      <w:r w:rsidR="004B696B">
        <w:rPr>
          <w:rFonts w:ascii="Times New Roman" w:hAnsi="Times New Roman"/>
        </w:rPr>
        <w:t>, and summarized opinions of several</w:t>
      </w:r>
      <w:r w:rsidR="001852F3">
        <w:rPr>
          <w:rFonts w:ascii="Times New Roman" w:hAnsi="Times New Roman"/>
        </w:rPr>
        <w:t xml:space="preserve"> experts.</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finally,</w:t>
      </w:r>
      <w:r w:rsidRPr="00000000">
        <w:tab/>
      </w:r>
      <w:r>
        <w:rPr>
          <w:rFonts w:ascii="Times New Roman" w:hAnsi="Times New Roman"/>
        </w:rPr>
        <w:t>the</w:t>
      </w:r>
      <w:r w:rsidR="001852F3">
        <w:rPr>
          <w:rFonts w:ascii="Times New Roman" w:hAnsi="Times New Roman"/>
        </w:rPr>
        <w:t xml:space="preserve"> paper proposed</w:t>
      </w:r>
      <w:r w:rsidR="001852F3">
        <w:rPr>
          <w:rFonts w:ascii="Times New Roman" w:hAnsi="Times New Roman"/>
        </w:rPr>
        <w:t xml:space="preserve"> the</w:t>
      </w:r>
      <w:r w:rsidR="001852F3">
        <w:rPr>
          <w:rFonts w:ascii="Times New Roman" w:hAnsi="Times New Roman"/>
        </w:rPr>
        <w:t xml:space="preserve"> feasible</w:t>
      </w:r>
      <w:r w:rsidR="001852F3">
        <w:rPr>
          <w:rFonts w:ascii="Times New Roman" w:hAnsi="Times New Roman"/>
        </w:rPr>
        <w:t xml:space="preserve"> ways to</w:t>
      </w:r>
      <w:r>
        <w:rPr>
          <w:rFonts w:ascii="Times New Roman" w:hAnsi="Times New Roman"/>
        </w:rPr>
        <w:t> </w:t>
      </w:r>
      <w:r>
        <w:rPr>
          <w:rFonts w:ascii="Times New Roman" w:hAnsi="Times New Roman"/>
        </w:rPr>
        <w:t>construct</w:t>
      </w:r>
      <w:r>
        <w:rPr>
          <w:rFonts w:ascii="Times New Roman" w:hAnsi="Times New Roman"/>
        </w:rPr>
        <w:t> </w:t>
      </w:r>
      <w:r>
        <w:rPr>
          <w:rFonts w:ascii="Times New Roman" w:hAnsi="Times New Roman"/>
        </w:rPr>
        <w:t>and spread table tennis culture </w:t>
      </w:r>
      <w:r>
        <w:rPr>
          <w:rFonts w:ascii="Times New Roman" w:hAnsi="Times New Roman"/>
        </w:rPr>
        <w:t>in </w:t>
      </w:r>
      <w:r>
        <w:rPr>
          <w:rFonts w:ascii="Times New Roman" w:hAnsi="Times New Roman"/>
        </w:rPr>
        <w:t>Universities of GuangZhou. Research results as below: Advantages</w:t>
      </w:r>
    </w:p>
    <w:p w:rsidR="0018722C">
      <w:pPr>
        <w:pStyle w:val="afc"/>
        <w:topLinePunct/>
      </w:pPr>
      <w:r>
        <w:rPr>
          <w:rFonts w:ascii="Times New Roman"/>
        </w:rPr>
        <w:t>1, It had a rich cultural heritage of </w:t>
      </w:r>
      <w:r>
        <w:rPr>
          <w:rFonts w:ascii="Times New Roman"/>
        </w:rPr>
        <w:t>table </w:t>
      </w:r>
      <w:r>
        <w:rPr>
          <w:rFonts w:ascii="Times New Roman"/>
        </w:rPr>
        <w:t>tennis </w:t>
      </w:r>
      <w:r>
        <w:rPr>
          <w:rFonts w:ascii="Times New Roman"/>
        </w:rPr>
        <w:t>in </w:t>
      </w:r>
      <w:r>
        <w:rPr>
          <w:rFonts w:ascii="Times New Roman"/>
        </w:rPr>
        <w:t>Guangzhou</w:t>
      </w:r>
      <w:r w:rsidR="004B696B">
        <w:rPr>
          <w:rFonts w:ascii="Times New Roman"/>
        </w:rPr>
        <w:t>, developed </w:t>
      </w:r>
      <w:r>
        <w:rPr>
          <w:rFonts w:ascii="Times New Roman"/>
        </w:rPr>
        <w:t>economy, </w:t>
      </w:r>
      <w:r>
        <w:rPr>
          <w:rFonts w:ascii="Times New Roman"/>
        </w:rPr>
        <w:t>the unique regional culture, good atmosphere of </w:t>
      </w:r>
      <w:r>
        <w:rPr>
          <w:rFonts w:ascii="Times New Roman"/>
        </w:rPr>
        <w:t>table </w:t>
      </w:r>
      <w:r>
        <w:rPr>
          <w:rFonts w:ascii="Times New Roman"/>
        </w:rPr>
        <w:t>tennis, vast market of </w:t>
      </w:r>
      <w:r>
        <w:rPr>
          <w:rFonts w:ascii="Times New Roman"/>
        </w:rPr>
        <w:t>table</w:t>
      </w:r>
      <w:r>
        <w:rPr>
          <w:rFonts w:ascii="Times New Roman"/>
        </w:rPr>
        <w:t> </w:t>
      </w:r>
      <w:r>
        <w:rPr>
          <w:rFonts w:ascii="Times New Roman"/>
        </w:rPr>
        <w:t>tennis, </w:t>
      </w:r>
      <w:r>
        <w:rPr>
          <w:rFonts w:ascii="Times New Roman"/>
        </w:rPr>
        <w:t>it </w:t>
      </w:r>
      <w:r>
        <w:rPr>
          <w:rFonts w:ascii="Times New Roman"/>
        </w:rPr>
        <w:t>has laid a solid foundation for material, spiritual, institutional culture construction and development </w:t>
      </w:r>
      <w:r>
        <w:rPr>
          <w:rFonts w:ascii="Times New Roman"/>
        </w:rPr>
        <w:t>in</w:t>
      </w:r>
      <w:r>
        <w:rPr>
          <w:rFonts w:ascii="Times New Roman"/>
        </w:rPr>
        <w:t> </w:t>
      </w:r>
      <w:r>
        <w:rPr>
          <w:rFonts w:ascii="Times New Roman"/>
        </w:rPr>
        <w:t>Universities.</w:t>
      </w:r>
    </w:p>
    <w:p w:rsidR="0018722C">
      <w:pPr>
        <w:pStyle w:val="afc"/>
        <w:topLinePunct/>
      </w:pPr>
      <w:r>
        <w:rPr>
          <w:rFonts w:ascii="Times New Roman"/>
        </w:rPr>
        <w:t>2, The whole material basis for table tennis in Guangzhou has improved a lot</w:t>
      </w:r>
      <w:r w:rsidR="004B696B">
        <w:rPr>
          <w:rFonts w:ascii="Times New Roman"/>
        </w:rPr>
        <w:t>, it has maintained the normal teaching order</w:t>
      </w:r>
    </w:p>
    <w:p w:rsidR="0018722C">
      <w:pPr>
        <w:pStyle w:val="afc"/>
        <w:topLinePunct/>
      </w:pPr>
      <w:r>
        <w:rPr>
          <w:rFonts w:ascii="Times New Roman"/>
        </w:rPr>
        <w:t>3, Most students had established correct table tennis cognitive attitudes, values, motivation to participate,</w:t>
      </w:r>
      <w:r w:rsidR="004B696B">
        <w:rPr>
          <w:rFonts w:ascii="Times New Roman"/>
        </w:rPr>
        <w:t xml:space="preserve"> </w:t>
      </w:r>
      <w:r w:rsidR="004B696B">
        <w:rPr>
          <w:rFonts w:ascii="Times New Roman"/>
        </w:rPr>
        <w:t>sports spirit</w:t>
      </w:r>
    </w:p>
    <w:p w:rsidR="0018722C">
      <w:pPr>
        <w:pStyle w:val="afc"/>
        <w:topLinePunct/>
      </w:pPr>
      <w:r>
        <w:rPr>
          <w:rFonts w:ascii="Times New Roman"/>
        </w:rPr>
        <w:t>4, Each University had written regulations to promote sustainable development of table</w:t>
      </w:r>
      <w:r>
        <w:rPr>
          <w:rFonts w:ascii="Times New Roman"/>
        </w:rPr>
        <w:t> </w:t>
      </w:r>
      <w:r>
        <w:rPr>
          <w:rFonts w:ascii="Times New Roman"/>
        </w:rPr>
        <w:t>tennis.</w:t>
      </w:r>
    </w:p>
    <w:p w:rsidR="0018722C">
      <w:pPr>
        <w:pStyle w:val="afc"/>
        <w:topLinePunct/>
      </w:pPr>
      <w:r>
        <w:rPr>
          <w:rFonts w:ascii="Times New Roman"/>
        </w:rPr>
        <w:t>Disadvantages</w:t>
      </w:r>
    </w:p>
    <w:p w:rsidR="0018722C">
      <w:pPr>
        <w:pStyle w:val="afc"/>
        <w:topLinePunct/>
      </w:pPr>
      <w:r>
        <w:rPr>
          <w:rFonts w:ascii="Times New Roman"/>
        </w:rPr>
        <w:t>1,</w:t>
      </w:r>
      <w:r w:rsidR="004B696B">
        <w:rPr>
          <w:rFonts w:ascii="Times New Roman"/>
        </w:rPr>
        <w:t xml:space="preserve"> </w:t>
      </w:r>
      <w:r w:rsidR="004B696B">
        <w:rPr>
          <w:rFonts w:ascii="Times New Roman"/>
        </w:rPr>
        <w:t>The time of practice for most students, a reasonable allocation of teaching resources and advocacy efforts should be strengthened.</w:t>
      </w:r>
    </w:p>
    <w:p w:rsidR="0018722C">
      <w:pPr>
        <w:pStyle w:val="afc"/>
        <w:topLinePunct/>
      </w:pPr>
      <w:r>
        <w:rPr>
          <w:rFonts w:ascii="Times New Roman"/>
        </w:rPr>
        <w:t>2, Students on historical knowledge and spirit of table tennis did not have systematic, profound, comprehensive, lead to most students understanding still on sports surface for table tennis culture.</w:t>
      </w:r>
    </w:p>
    <w:p w:rsidR="0018722C">
      <w:pPr>
        <w:pStyle w:val="afc"/>
        <w:topLinePunct/>
      </w:pPr>
      <w:r>
        <w:rPr>
          <w:rFonts w:ascii="Times New Roman"/>
        </w:rPr>
        <w:t>3, The enforcement of some management system still has showed not perfect and</w:t>
      </w:r>
      <w:r w:rsidR="001852F3">
        <w:rPr>
          <w:rFonts w:ascii="Times New Roman"/>
        </w:rPr>
        <w:t xml:space="preserve"> work</w:t>
      </w:r>
      <w:r>
        <w:rPr>
          <w:rFonts w:ascii="Times New Roman"/>
        </w:rPr>
        <w:t> </w:t>
      </w:r>
      <w:r>
        <w:rPr>
          <w:rFonts w:ascii="Times New Roman"/>
        </w:rPr>
        <w:t>unreasonable.</w:t>
      </w:r>
    </w:p>
    <w:p w:rsidR="0018722C">
      <w:pPr>
        <w:pStyle w:val="afc"/>
        <w:topLinePunct/>
      </w:pPr>
      <w:r>
        <w:rPr>
          <w:rFonts w:ascii="Times New Roman"/>
        </w:rPr>
        <w:t>4, From the overall analysis of the results, the universities has a better performance on material level and institution level than spiritual level, the most of</w:t>
      </w:r>
      <w:r w:rsidR="001852F3">
        <w:rPr>
          <w:rFonts w:ascii="Times New Roman"/>
        </w:rPr>
        <w:t xml:space="preserve"> Universities</w:t>
      </w:r>
      <w:r w:rsidR="001852F3">
        <w:rPr>
          <w:rFonts w:ascii="Times New Roman"/>
        </w:rPr>
        <w:t xml:space="preserve"> existed a phenomenon which pay attention on</w:t>
      </w:r>
      <w:r w:rsidR="004B696B">
        <w:rPr>
          <w:rFonts w:ascii="Times New Roman"/>
        </w:rPr>
        <w:t xml:space="preserve">"</w:t>
      </w:r>
      <w:r w:rsidR="004B696B">
        <w:rPr>
          <w:rFonts w:ascii="Times New Roman"/>
        </w:rPr>
        <w:t xml:space="preserve"> </w:t>
      </w:r>
      <w:r w:rsidR="004B696B">
        <w:rPr>
          <w:rFonts w:ascii="Times New Roman"/>
        </w:rPr>
        <w:t xml:space="preserve">hard power" construction, ignore of</w:t>
      </w:r>
      <w:r w:rsidR="004B696B">
        <w:rPr>
          <w:rFonts w:ascii="Times New Roman"/>
        </w:rPr>
        <w:t xml:space="preserve">"</w:t>
      </w:r>
      <w:r w:rsidR="004B696B">
        <w:rPr>
          <w:rFonts w:ascii="Times New Roman"/>
        </w:rPr>
        <w:t xml:space="preserve"> </w:t>
      </w:r>
      <w:r w:rsidR="004B696B">
        <w:rPr>
          <w:rFonts w:ascii="Times New Roman"/>
        </w:rPr>
        <w:t xml:space="preserve">soft power" construction, lead to the essence of table tennis have less influence on</w:t>
      </w:r>
      <w:r w:rsidR="001852F3">
        <w:rPr>
          <w:rFonts w:ascii="Times New Roman"/>
        </w:rPr>
        <w:t xml:space="preserve"> the code of conduct</w:t>
      </w:r>
      <w:r w:rsidR="004B696B">
        <w:rPr>
          <w:rFonts w:ascii="Times New Roman"/>
        </w:rPr>
        <w:t xml:space="preserve">, ideas</w:t>
      </w:r>
      <w:r w:rsidR="004B696B">
        <w:rPr>
          <w:rFonts w:ascii="Times New Roman"/>
        </w:rPr>
        <w:t xml:space="preserve">, values</w:t>
      </w:r>
      <w:r w:rsidR="004B696B">
        <w:rPr>
          <w:rFonts w:ascii="Times New Roman"/>
        </w:rPr>
        <w:t xml:space="preserve">,</w:t>
      </w:r>
      <w:r w:rsidR="001852F3">
        <w:rPr>
          <w:rFonts w:ascii="Times New Roman"/>
        </w:rPr>
        <w:t xml:space="preserve"> </w:t>
      </w:r>
      <w:r w:rsidR="001852F3">
        <w:rPr>
          <w:rFonts w:ascii="Times New Roman"/>
        </w:rPr>
        <w:t xml:space="preserve">will and moral of</w:t>
      </w:r>
      <w:r>
        <w:rPr>
          <w:rFonts w:ascii="Times New Roman"/>
        </w:rPr>
        <w:t> </w:t>
      </w:r>
      <w:r>
        <w:rPr>
          <w:rFonts w:ascii="Times New Roman"/>
        </w:rPr>
        <w:t>students.</w:t>
      </w:r>
    </w:p>
    <w:p w:rsidR="0018722C">
      <w:pPr>
        <w:pStyle w:val="aff"/>
        <w:topLinePunct/>
      </w:pPr>
      <w:r>
        <w:rPr>
          <w:rStyle w:val="afe"/>
          <w:rFonts w:eastAsia="黑体" w:ascii="Times New Roman"/>
          <w:b/>
        </w:rPr>
        <w:t xml:space="preserve">Keywords: </w:t>
      </w:r>
      <w:r>
        <w:rPr>
          <w:rFonts w:ascii="Times New Roman"/>
        </w:rPr>
        <w:t xml:space="preserve">Guangzhou; Universities; </w:t>
      </w:r>
      <w:r>
        <w:rPr>
          <w:rFonts w:ascii="Times New Roman"/>
        </w:rPr>
        <w:t>T</w:t>
      </w:r>
      <w:r>
        <w:rPr>
          <w:rFonts w:ascii="Times New Roman"/>
        </w:rPr>
        <w:t xml:space="preserve">able tennis; </w:t>
      </w:r>
      <w:r>
        <w:rPr>
          <w:rFonts w:ascii="Times New Roman"/>
        </w:rPr>
        <w:t>C</w:t>
      </w:r>
      <w:r>
        <w:rPr>
          <w:rFonts w:ascii="Times New Roman"/>
        </w:rPr>
        <w:t xml:space="preserve">ulture; </w:t>
      </w:r>
      <w:r>
        <w:rPr>
          <w:rFonts w:ascii="Times New Roman"/>
        </w:rPr>
        <w:t>S</w:t>
      </w:r>
      <w:r>
        <w:rPr>
          <w:rFonts w:ascii="Times New Roman"/>
        </w:rPr>
        <w:t>pread</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"_Toc686286258"</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_Toc686286258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"_Toc686286259"</w:instrText>
      </w:r>
      <w:r>
        <w:fldChar w:fldCharType="separate"/>
      </w:r>
      <w:r>
        <w:t>Abstract</w:t>
      </w:r>
      <w:r>
        <w:fldChar w:fldCharType="end"/>
      </w:r>
      <w:r>
        <w:rPr>
          <w:noProof/>
          <w:webHidden/>
        </w:rPr>
        <w:tab/>
      </w:r>
      <w:r>
        <w:rPr>
          <w:noProof/>
          <w:webHidden/>
        </w:rPr>
        <w:fldChar w:fldCharType="begin"/>
      </w:r>
      <w:r>
        <w:rPr>
          <w:noProof/>
          <w:webHidden/>
        </w:rPr>
        <w:instrText> PAGEREF _Toc686286259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"_Toc686286260"</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_Toc686286260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"_Toc686286261"</w:instrText>
      </w:r>
      <w:r>
        <w:fldChar w:fldCharType="separate"/>
      </w:r>
      <w:r>
        <w:rPr>
          <w:b/>
        </w:rPr>
        <w:t>1.1</w:t>
      </w:r>
      <w:r>
        <w:t xml:space="preserve"> </w:t>
      </w:r>
      <w:r>
        <w:t>选题依据</w:t>
      </w:r>
      <w:r>
        <w:fldChar w:fldCharType="end"/>
      </w:r>
      <w:r>
        <w:rPr>
          <w:noProof/>
          <w:webHidden/>
        </w:rPr>
        <w:tab/>
      </w:r>
      <w:r>
        <w:rPr>
          <w:noProof/>
          <w:webHidden/>
        </w:rPr>
        <w:fldChar w:fldCharType="begin"/>
      </w:r>
      <w:r>
        <w:rPr>
          <w:noProof/>
          <w:webHidden/>
        </w:rPr>
        <w:instrText> PAGEREF _Toc686286261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"_Toc686286262"</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_Toc686286262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"_Toc686286263"</w:instrText>
      </w:r>
      <w:r>
        <w:fldChar w:fldCharType="separate"/>
      </w:r>
      <w:r>
        <w:rPr>
          <w:b/>
        </w:rPr>
        <w:t>2.1</w:t>
      </w:r>
      <w:r>
        <w:t xml:space="preserve"> </w:t>
      </w:r>
      <w:r>
        <w:t>相关名词的界定</w:t>
      </w:r>
      <w:r>
        <w:fldChar w:fldCharType="end"/>
      </w:r>
      <w:r>
        <w:rPr>
          <w:noProof/>
          <w:webHidden/>
        </w:rPr>
        <w:tab/>
      </w:r>
      <w:r>
        <w:rPr>
          <w:noProof/>
          <w:webHidden/>
        </w:rPr>
        <w:fldChar w:fldCharType="begin"/>
      </w:r>
      <w:r>
        <w:rPr>
          <w:noProof/>
          <w:webHidden/>
        </w:rPr>
        <w:instrText> PAGEREF _Toc686286263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"_Toc686286264"</w:instrText>
      </w:r>
      <w:r>
        <w:fldChar w:fldCharType="separate"/>
      </w:r>
      <w:r>
        <w:rPr>
          <w:b/>
        </w:rPr>
        <w:t>2.2</w:t>
      </w:r>
      <w:r>
        <w:t xml:space="preserve"> </w:t>
      </w:r>
      <w:r>
        <w:t>乒乓球文化的内涵</w:t>
      </w:r>
      <w:r>
        <w:fldChar w:fldCharType="end"/>
      </w:r>
      <w:r>
        <w:rPr>
          <w:noProof/>
          <w:webHidden/>
        </w:rPr>
        <w:tab/>
      </w:r>
      <w:r>
        <w:rPr>
          <w:noProof/>
          <w:webHidden/>
        </w:rPr>
        <w:fldChar w:fldCharType="begin"/>
      </w:r>
      <w:r>
        <w:rPr>
          <w:noProof/>
          <w:webHidden/>
        </w:rPr>
        <w:instrText> PAGEREF _Toc686286264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"_Toc686286265"</w:instrText>
      </w:r>
      <w:r>
        <w:fldChar w:fldCharType="separate"/>
      </w:r>
      <w:r/>
      <w:r>
        <w:t>神的过程及其结果。</w:t>
      </w:r>
      <w:r>
        <w:rPr>
          <w:vertAlign w:val="superscript"/>
          /&gt;
        </w:rPr>
        <w:t>[6]</w:t>
      </w:r>
      <w:r>
        <w:fldChar w:fldCharType="end"/>
      </w:r>
      <w:r>
        <w:rPr>
          <w:noProof/>
          <w:webHidden/>
        </w:rPr>
        <w:tab/>
      </w:r>
      <w:r>
        <w:rPr>
          <w:noProof/>
          <w:webHidden/>
        </w:rPr>
        <w:fldChar w:fldCharType="begin"/>
      </w:r>
      <w:r>
        <w:rPr>
          <w:noProof/>
          <w:webHidden/>
        </w:rPr>
        <w:instrText> PAGEREF _Toc686286265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"_Toc686286266"</w:instrText>
      </w:r>
      <w:r>
        <w:fldChar w:fldCharType="separate"/>
      </w:r>
      <w:r>
        <w:rPr>
          <w:b/>
        </w:rPr>
        <w:t>2.3</w:t>
      </w:r>
      <w:r>
        <w:t xml:space="preserve"> </w:t>
      </w:r>
      <w:r>
        <w:t>乒乓球文化的价值</w:t>
      </w:r>
      <w:r>
        <w:fldChar w:fldCharType="end"/>
      </w:r>
      <w:r>
        <w:rPr>
          <w:noProof/>
          <w:webHidden/>
        </w:rPr>
        <w:tab/>
      </w:r>
      <w:r>
        <w:rPr>
          <w:noProof/>
          <w:webHidden/>
        </w:rPr>
        <w:fldChar w:fldCharType="begin"/>
      </w:r>
      <w:r>
        <w:rPr>
          <w:noProof/>
          <w:webHidden/>
        </w:rPr>
        <w:instrText> PAGEREF _Toc686286266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"_Toc686286267"</w:instrText>
      </w:r>
      <w:r>
        <w:fldChar w:fldCharType="separate"/>
      </w:r>
      <w:r>
        <w:rPr>
          <w:b/>
        </w:rPr>
        <w:t>2.4</w:t>
      </w:r>
      <w:r>
        <w:t xml:space="preserve"> </w:t>
      </w:r>
      <w:r>
        <w:t>中国乒乓球文化的基础和底蕴</w:t>
      </w:r>
      <w:r>
        <w:fldChar w:fldCharType="end"/>
      </w:r>
      <w:r>
        <w:rPr>
          <w:noProof/>
          <w:webHidden/>
        </w:rPr>
        <w:tab/>
      </w:r>
      <w:r>
        <w:rPr>
          <w:noProof/>
          <w:webHidden/>
        </w:rPr>
        <w:fldChar w:fldCharType="begin"/>
      </w:r>
      <w:r>
        <w:rPr>
          <w:noProof/>
          <w:webHidden/>
        </w:rPr>
        <w:instrText> PAGEREF _Toc686286267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"_Toc686286268"</w:instrText>
      </w:r>
      <w:r>
        <w:fldChar w:fldCharType="separate"/>
      </w:r>
      <w:r>
        <w:rPr>
          <w:b/>
        </w:rPr>
        <w:t>2.5</w:t>
      </w:r>
      <w:r>
        <w:t xml:space="preserve"> </w:t>
      </w:r>
      <w:r>
        <w:t>中国乒乓球文化的发展现状与趋势</w:t>
      </w:r>
      <w:r>
        <w:fldChar w:fldCharType="end"/>
      </w:r>
      <w:r>
        <w:rPr>
          <w:noProof/>
          <w:webHidden/>
        </w:rPr>
        <w:tab/>
      </w:r>
      <w:r>
        <w:rPr>
          <w:noProof/>
          <w:webHidden/>
        </w:rPr>
        <w:fldChar w:fldCharType="begin"/>
      </w:r>
      <w:r>
        <w:rPr>
          <w:noProof/>
          <w:webHidden/>
        </w:rPr>
        <w:instrText> PAGEREF _Toc686286268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"_Toc686286269"</w:instrText>
      </w:r>
      <w:r>
        <w:fldChar w:fldCharType="separate"/>
      </w:r>
      <w:r>
        <w:rPr>
          <w:b/>
        </w:rPr>
        <w:t>2.6</w:t>
      </w:r>
      <w:r>
        <w:t xml:space="preserve"> </w:t>
      </w:r>
      <w:r>
        <w:t>高校乒乓球文化的发展现状</w:t>
      </w:r>
      <w:r>
        <w:fldChar w:fldCharType="end"/>
      </w:r>
      <w:r>
        <w:rPr>
          <w:noProof/>
          <w:webHidden/>
        </w:rPr>
        <w:tab/>
      </w:r>
      <w:r>
        <w:rPr>
          <w:noProof/>
          <w:webHidden/>
        </w:rPr>
        <w:fldChar w:fldCharType="begin"/>
      </w:r>
      <w:r>
        <w:rPr>
          <w:noProof/>
          <w:webHidden/>
        </w:rPr>
        <w:instrText> PAGEREF _Toc686286269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"_Toc686286270"</w:instrText>
      </w:r>
      <w:r>
        <w:fldChar w:fldCharType="separate"/>
      </w:r>
      <w:r>
        <w:rPr>
          <w:b/>
        </w:rPr>
        <w:t>3</w:t>
      </w:r>
      <w:r>
        <w:t xml:space="preserve">  </w:t>
      </w:r>
      <w:r>
        <w:t>研究对象</w:t>
      </w:r>
      <w:r>
        <w:fldChar w:fldCharType="end"/>
      </w:r>
      <w:r>
        <w:rPr>
          <w:noProof/>
          <w:webHidden/>
        </w:rPr>
        <w:tab/>
      </w:r>
      <w:r>
        <w:rPr>
          <w:noProof/>
          <w:webHidden/>
        </w:rPr>
        <w:fldChar w:fldCharType="begin"/>
      </w:r>
      <w:r>
        <w:rPr>
          <w:noProof/>
          <w:webHidden/>
        </w:rPr>
        <w:instrText> PAGEREF _Toc686286270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"_Toc686286271"</w:instrText>
      </w:r>
      <w:r>
        <w:fldChar w:fldCharType="separate"/>
      </w:r>
      <w:r>
        <w:rPr>
          <w:b/>
        </w:rPr>
        <w:t>4</w:t>
      </w:r>
      <w:r>
        <w:t xml:space="preserve">  </w:t>
      </w:r>
      <w:r>
        <w:t>研究方法</w:t>
      </w:r>
      <w:r>
        <w:fldChar w:fldCharType="end"/>
      </w:r>
      <w:r>
        <w:rPr>
          <w:noProof/>
          <w:webHidden/>
        </w:rPr>
        <w:tab/>
      </w:r>
      <w:r>
        <w:rPr>
          <w:noProof/>
          <w:webHidden/>
        </w:rPr>
        <w:fldChar w:fldCharType="begin"/>
      </w:r>
      <w:r>
        <w:rPr>
          <w:noProof/>
          <w:webHidden/>
        </w:rPr>
        <w:instrText> PAGEREF _Toc686286271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"_Toc686286272"</w:instrText>
      </w:r>
      <w:r>
        <w:fldChar w:fldCharType="separate"/>
      </w:r>
      <w:r>
        <w:rPr>
          <w:b/>
        </w:rPr>
        <w:t>4.1</w:t>
      </w:r>
      <w:r>
        <w:t xml:space="preserve"> </w:t>
      </w:r>
      <w:r>
        <w:t>文献资料法</w:t>
      </w:r>
      <w:r>
        <w:fldChar w:fldCharType="end"/>
      </w:r>
      <w:r>
        <w:rPr>
          <w:noProof/>
          <w:webHidden/>
        </w:rPr>
        <w:tab/>
      </w:r>
      <w:r>
        <w:rPr>
          <w:noProof/>
          <w:webHidden/>
        </w:rPr>
        <w:fldChar w:fldCharType="begin"/>
      </w:r>
      <w:r>
        <w:rPr>
          <w:noProof/>
          <w:webHidden/>
        </w:rPr>
        <w:instrText> PAGEREF _Toc686286272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"_Toc686286273"</w:instrText>
      </w:r>
      <w:r>
        <w:fldChar w:fldCharType="separate"/>
      </w:r>
      <w:r>
        <w:rPr>
          <w:b/>
        </w:rPr>
        <w:t>4.2</w:t>
      </w:r>
      <w:r>
        <w:t xml:space="preserve"> </w:t>
      </w:r>
      <w:r>
        <w:t>专家访谈法</w:t>
      </w:r>
      <w:r>
        <w:fldChar w:fldCharType="end"/>
      </w:r>
      <w:r>
        <w:rPr>
          <w:noProof/>
          <w:webHidden/>
        </w:rPr>
        <w:tab/>
      </w:r>
      <w:r>
        <w:rPr>
          <w:noProof/>
          <w:webHidden/>
        </w:rPr>
        <w:fldChar w:fldCharType="begin"/>
      </w:r>
      <w:r>
        <w:rPr>
          <w:noProof/>
          <w:webHidden/>
        </w:rPr>
        <w:instrText> PAGEREF _Toc686286273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"_Toc686286274"</w:instrText>
      </w:r>
      <w:r>
        <w:fldChar w:fldCharType="separate"/>
      </w:r>
      <w:r>
        <w:t>4.4</w:t>
      </w:r>
      <w:r>
        <w:t xml:space="preserve"> </w:t>
      </w:r>
      <w:r w:rsidRPr="00DB64CE">
        <w:t>实地考察法</w:t>
      </w:r>
      <w:r>
        <w:fldChar w:fldCharType="end"/>
      </w:r>
      <w:r>
        <w:rPr>
          <w:noProof/>
          <w:webHidden/>
        </w:rPr>
        <w:tab/>
      </w:r>
      <w:r>
        <w:rPr>
          <w:noProof/>
          <w:webHidden/>
        </w:rPr>
        <w:fldChar w:fldCharType="begin"/>
      </w:r>
      <w:r>
        <w:rPr>
          <w:noProof/>
          <w:webHidden/>
        </w:rPr>
        <w:instrText> PAGEREF _Toc686286274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"_Toc686286275"</w:instrText>
      </w:r>
      <w:r>
        <w:fldChar w:fldCharType="separate"/>
      </w:r>
      <w:r>
        <w:rPr>
          <w:b/>
        </w:rPr>
        <w:t>4.4</w:t>
      </w:r>
      <w:r>
        <w:t xml:space="preserve"> </w:t>
      </w:r>
      <w:r>
        <w:t>数理统计法</w:t>
      </w:r>
      <w:r>
        <w:fldChar w:fldCharType="end"/>
      </w:r>
      <w:r>
        <w:rPr>
          <w:noProof/>
          <w:webHidden/>
        </w:rPr>
        <w:tab/>
      </w:r>
      <w:r>
        <w:rPr>
          <w:noProof/>
          <w:webHidden/>
        </w:rPr>
        <w:fldChar w:fldCharType="begin"/>
      </w:r>
      <w:r>
        <w:rPr>
          <w:noProof/>
          <w:webHidden/>
        </w:rPr>
        <w:instrText> PAGEREF _Toc686286275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"_Toc686286276"</w:instrText>
      </w:r>
      <w:r>
        <w:fldChar w:fldCharType="separate"/>
      </w:r>
      <w:r>
        <w:rPr>
          <w:b/>
        </w:rPr>
        <w:t>4.5</w:t>
      </w:r>
      <w:r>
        <w:t xml:space="preserve"> </w:t>
      </w:r>
      <w:r>
        <w:t>逻辑分析法</w:t>
      </w:r>
      <w:r>
        <w:fldChar w:fldCharType="end"/>
      </w:r>
      <w:r>
        <w:rPr>
          <w:noProof/>
          <w:webHidden/>
        </w:rPr>
        <w:tab/>
      </w:r>
      <w:r>
        <w:rPr>
          <w:noProof/>
          <w:webHidden/>
        </w:rPr>
        <w:fldChar w:fldCharType="begin"/>
      </w:r>
      <w:r>
        <w:rPr>
          <w:noProof/>
          <w:webHidden/>
        </w:rPr>
        <w:instrText> PAGEREF _Toc686286276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"_Toc686286277"</w:instrText>
      </w:r>
      <w:r>
        <w:fldChar w:fldCharType="separate"/>
      </w:r>
      <w:r>
        <w:rPr>
          <w:b/>
        </w:rPr>
        <w:t>5</w:t>
      </w:r>
      <w:r>
        <w:t xml:space="preserve">  </w:t>
      </w:r>
      <w:r>
        <w:t>主要研究内容：</w:t>
      </w:r>
      <w:r>
        <w:fldChar w:fldCharType="end"/>
      </w:r>
      <w:r>
        <w:rPr>
          <w:noProof/>
          <w:webHidden/>
        </w:rPr>
        <w:tab/>
      </w:r>
      <w:r>
        <w:rPr>
          <w:noProof/>
          <w:webHidden/>
        </w:rPr>
        <w:fldChar w:fldCharType="begin"/>
      </w:r>
      <w:r>
        <w:rPr>
          <w:noProof/>
          <w:webHidden/>
        </w:rPr>
        <w:instrText> PAGEREF _Toc686286277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"_Toc686286278"</w:instrText>
      </w:r>
      <w:r>
        <w:fldChar w:fldCharType="separate"/>
      </w:r>
      <w:r>
        <w:t>5.1</w:t>
      </w:r>
      <w:r>
        <w:t xml:space="preserve"> </w:t>
      </w:r>
      <w:r w:rsidRPr="00DB64CE">
        <w:t>建设广州地区本科院校乒乓球文化的作用</w:t>
      </w:r>
      <w:r>
        <w:fldChar w:fldCharType="end"/>
      </w:r>
      <w:r>
        <w:rPr>
          <w:noProof/>
          <w:webHidden/>
        </w:rPr>
        <w:tab/>
      </w:r>
      <w:r>
        <w:rPr>
          <w:noProof/>
          <w:webHidden/>
        </w:rPr>
        <w:fldChar w:fldCharType="begin"/>
      </w:r>
      <w:r>
        <w:rPr>
          <w:noProof/>
          <w:webHidden/>
        </w:rPr>
        <w:instrText> PAGEREF _Toc686286278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"_Toc686286279"</w:instrText>
      </w:r>
      <w:r>
        <w:fldChar w:fldCharType="separate"/>
      </w:r>
      <w:r>
        <w:rPr>
          <w:b/>
        </w:rPr>
        <w:t>5.1.1</w:t>
      </w:r>
      <w:r>
        <w:t xml:space="preserve"> </w:t>
      </w:r>
      <w:r>
        <w:t>促进乒乓球文化的传承和发展</w:t>
      </w:r>
      <w:r>
        <w:fldChar w:fldCharType="end"/>
      </w:r>
      <w:r>
        <w:rPr>
          <w:noProof/>
          <w:webHidden/>
        </w:rPr>
        <w:tab/>
      </w:r>
      <w:r>
        <w:rPr>
          <w:noProof/>
          <w:webHidden/>
        </w:rPr>
        <w:fldChar w:fldCharType="begin"/>
      </w:r>
      <w:r>
        <w:rPr>
          <w:noProof/>
          <w:webHidden/>
        </w:rPr>
        <w:instrText> PAGEREF _Toc686286279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"_Toc686286280"</w:instrText>
      </w:r>
      <w:r>
        <w:fldChar w:fldCharType="separate"/>
      </w:r>
      <w:r>
        <w:rPr>
          <w:b/>
        </w:rPr>
        <w:t>5.1.2</w:t>
      </w:r>
      <w:r>
        <w:t xml:space="preserve"> </w:t>
      </w:r>
      <w:r>
        <w:t>丰富校园文化</w:t>
      </w:r>
      <w:r>
        <w:t>Th活</w:t>
      </w:r>
      <w:r>
        <w:fldChar w:fldCharType="end"/>
      </w:r>
      <w:r>
        <w:rPr>
          <w:noProof/>
          <w:webHidden/>
        </w:rPr>
        <w:tab/>
      </w:r>
      <w:r>
        <w:rPr>
          <w:noProof/>
          <w:webHidden/>
        </w:rPr>
        <w:fldChar w:fldCharType="begin"/>
      </w:r>
      <w:r>
        <w:rPr>
          <w:noProof/>
          <w:webHidden/>
        </w:rPr>
        <w:instrText> PAGEREF _Toc686286280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"_Toc686286281"</w:instrText>
      </w:r>
      <w:r>
        <w:fldChar w:fldCharType="separate"/>
      </w:r>
      <w:r>
        <w:rPr>
          <w:b/>
        </w:rPr>
        <w:t>5.1.3</w:t>
      </w:r>
      <w:r>
        <w:t xml:space="preserve"> </w:t>
      </w:r>
      <w:r>
        <w:t>提升大学</w:t>
      </w:r>
      <w:r>
        <w:t>Th的思想境界</w:t>
      </w:r>
      <w:r>
        <w:fldChar w:fldCharType="end"/>
      </w:r>
      <w:r>
        <w:rPr>
          <w:noProof/>
          <w:webHidden/>
        </w:rPr>
        <w:tab/>
      </w:r>
      <w:r>
        <w:rPr>
          <w:noProof/>
          <w:webHidden/>
        </w:rPr>
        <w:fldChar w:fldCharType="begin"/>
      </w:r>
      <w:r>
        <w:rPr>
          <w:noProof/>
          <w:webHidden/>
        </w:rPr>
        <w:instrText> PAGEREF _Toc686286281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"_Toc686286282"</w:instrText>
      </w:r>
      <w:r>
        <w:fldChar w:fldCharType="separate"/>
      </w:r>
      <w:r>
        <w:rPr>
          <w:b/>
        </w:rPr>
        <w:t>5.1.4</w:t>
      </w:r>
      <w:r>
        <w:t xml:space="preserve"> </w:t>
      </w:r>
      <w:r>
        <w:t>提高大学</w:t>
      </w:r>
      <w:r>
        <w:t>Th心理素质</w:t>
      </w:r>
      <w:r>
        <w:fldChar w:fldCharType="end"/>
      </w:r>
      <w:r>
        <w:rPr>
          <w:noProof/>
          <w:webHidden/>
        </w:rPr>
        <w:tab/>
      </w:r>
      <w:r>
        <w:rPr>
          <w:noProof/>
          <w:webHidden/>
        </w:rPr>
        <w:fldChar w:fldCharType="begin"/>
      </w:r>
      <w:r>
        <w:rPr>
          <w:noProof/>
          <w:webHidden/>
        </w:rPr>
        <w:instrText> PAGEREF _Toc686286282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"_Toc686286283"</w:instrText>
      </w:r>
      <w:r>
        <w:fldChar w:fldCharType="separate"/>
      </w:r>
      <w:r>
        <w:t>5.2</w:t>
      </w:r>
      <w:r>
        <w:t xml:space="preserve"> </w:t>
      </w:r>
      <w:r w:rsidRPr="00DB64CE">
        <w:t>广州地区本科院校乒乓球文化的现状分析</w:t>
      </w:r>
      <w:r>
        <w:fldChar w:fldCharType="end"/>
      </w:r>
      <w:r>
        <w:rPr>
          <w:noProof/>
          <w:webHidden/>
        </w:rPr>
        <w:tab/>
      </w:r>
      <w:r>
        <w:rPr>
          <w:noProof/>
          <w:webHidden/>
        </w:rPr>
        <w:fldChar w:fldCharType="begin"/>
      </w:r>
      <w:r>
        <w:rPr>
          <w:noProof/>
          <w:webHidden/>
        </w:rPr>
        <w:instrText> PAGEREF _Toc686286283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"_Toc686286284"</w:instrText>
      </w:r>
      <w:r>
        <w:fldChar w:fldCharType="separate"/>
      </w:r>
      <w:r>
        <w:t>5.2.1</w:t>
      </w:r>
      <w:r>
        <w:t xml:space="preserve"> </w:t>
      </w:r>
      <w:r w:rsidRPr="00DB64CE">
        <w:t>乒乓球文化的物质层面</w:t>
      </w:r>
      <w:r>
        <w:fldChar w:fldCharType="end"/>
      </w:r>
      <w:r>
        <w:rPr>
          <w:noProof/>
          <w:webHidden/>
        </w:rPr>
        <w:tab/>
      </w:r>
      <w:r>
        <w:rPr>
          <w:noProof/>
          <w:webHidden/>
        </w:rPr>
        <w:fldChar w:fldCharType="begin"/>
      </w:r>
      <w:r>
        <w:rPr>
          <w:noProof/>
          <w:webHidden/>
        </w:rPr>
        <w:instrText> PAGEREF _Toc686286284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"_Toc686286285"</w:instrText>
      </w:r>
      <w:r>
        <w:fldChar w:fldCharType="separate"/>
      </w:r>
      <w:r>
        <w:t>5.2.1.1</w:t>
      </w:r>
      <w:r>
        <w:t xml:space="preserve"> </w:t>
      </w:r>
      <w:r w:rsidRPr="00DB64CE">
        <w:t>学Th的参与情况</w:t>
      </w:r>
      <w:r>
        <w:fldChar w:fldCharType="end"/>
      </w:r>
      <w:r>
        <w:rPr>
          <w:noProof/>
          <w:webHidden/>
        </w:rPr>
        <w:tab/>
      </w:r>
      <w:r>
        <w:rPr>
          <w:noProof/>
          <w:webHidden/>
        </w:rPr>
        <w:fldChar w:fldCharType="begin"/>
      </w:r>
      <w:r>
        <w:rPr>
          <w:noProof/>
          <w:webHidden/>
        </w:rPr>
        <w:instrText> PAGEREF _Toc686286285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"_Toc686286286"</w:instrText>
      </w:r>
      <w:r>
        <w:fldChar w:fldCharType="separate"/>
      </w:r>
      <w:r>
        <w:rPr>
          <w:b/>
        </w:rPr>
        <w:t>5.2.1.2</w:t>
      </w:r>
      <w:r>
        <w:t xml:space="preserve"> </w:t>
      </w:r>
      <w:r>
        <w:t>乒乓球师资投入情况</w:t>
      </w:r>
      <w:r>
        <w:fldChar w:fldCharType="end"/>
      </w:r>
      <w:r>
        <w:rPr>
          <w:noProof/>
          <w:webHidden/>
        </w:rPr>
        <w:tab/>
      </w:r>
      <w:r>
        <w:rPr>
          <w:noProof/>
          <w:webHidden/>
        </w:rPr>
        <w:fldChar w:fldCharType="begin"/>
      </w:r>
      <w:r>
        <w:rPr>
          <w:noProof/>
          <w:webHidden/>
        </w:rPr>
        <w:instrText> PAGEREF _Toc686286286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"_Toc686286287"</w:instrText>
      </w:r>
      <w:r>
        <w:fldChar w:fldCharType="separate"/>
      </w:r>
      <w:r>
        <w:rPr>
          <w:b/>
        </w:rPr>
        <w:t>5.2.1.3</w:t>
      </w:r>
      <w:r>
        <w:t xml:space="preserve"> </w:t>
      </w:r>
      <w:r>
        <w:t>乒乓球场地、器材设施情况</w:t>
      </w:r>
      <w:r>
        <w:fldChar w:fldCharType="end"/>
      </w:r>
      <w:r>
        <w:rPr>
          <w:noProof/>
          <w:webHidden/>
        </w:rPr>
        <w:tab/>
      </w:r>
      <w:r>
        <w:rPr>
          <w:noProof/>
          <w:webHidden/>
        </w:rPr>
        <w:fldChar w:fldCharType="begin"/>
      </w:r>
      <w:r>
        <w:rPr>
          <w:noProof/>
          <w:webHidden/>
        </w:rPr>
        <w:instrText> PAGEREF _Toc686286287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"_Toc686286288"</w:instrText>
      </w:r>
      <w:r>
        <w:fldChar w:fldCharType="separate"/>
      </w:r>
      <w:r>
        <w:rPr>
          <w:b/>
        </w:rPr>
        <w:t>5.2.1.4</w:t>
      </w:r>
      <w:r>
        <w:t xml:space="preserve"> </w:t>
      </w:r>
      <w:r>
        <w:t>课程设置情况</w:t>
      </w:r>
      <w:r>
        <w:fldChar w:fldCharType="end"/>
      </w:r>
      <w:r>
        <w:rPr>
          <w:noProof/>
          <w:webHidden/>
        </w:rPr>
        <w:tab/>
      </w:r>
      <w:r>
        <w:rPr>
          <w:noProof/>
          <w:webHidden/>
        </w:rPr>
        <w:fldChar w:fldCharType="begin"/>
      </w:r>
      <w:r>
        <w:rPr>
          <w:noProof/>
          <w:webHidden/>
        </w:rPr>
        <w:instrText> PAGEREF _Toc686286288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"_Toc686286289"</w:instrText>
      </w:r>
      <w:r>
        <w:fldChar w:fldCharType="separate"/>
      </w:r>
      <w:r>
        <w:t>5.2.1.6</w:t>
      </w:r>
      <w:r>
        <w:t xml:space="preserve"> </w:t>
      </w:r>
      <w:r w:rsidRPr="00DB64CE">
        <w:t>学校支持力度</w:t>
      </w:r>
      <w:r>
        <w:fldChar w:fldCharType="end"/>
      </w:r>
      <w:r>
        <w:rPr>
          <w:noProof/>
          <w:webHidden/>
        </w:rPr>
        <w:tab/>
      </w:r>
      <w:r>
        <w:rPr>
          <w:noProof/>
          <w:webHidden/>
        </w:rPr>
        <w:fldChar w:fldCharType="begin"/>
      </w:r>
      <w:r>
        <w:rPr>
          <w:noProof/>
          <w:webHidden/>
        </w:rPr>
        <w:instrText> PAGEREF _Toc686286289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"_Toc686286290"</w:instrText>
      </w:r>
      <w:r>
        <w:fldChar w:fldCharType="separate"/>
      </w:r>
      <w:r>
        <w:rPr>
          <w:b/>
        </w:rPr>
        <w:t>5.2.2</w:t>
      </w:r>
      <w:r>
        <w:t xml:space="preserve"> </w:t>
      </w:r>
      <w:r>
        <w:t>乒乓球文化精神层面现状分析</w:t>
      </w:r>
      <w:r>
        <w:fldChar w:fldCharType="end"/>
      </w:r>
      <w:r>
        <w:rPr>
          <w:noProof/>
          <w:webHidden/>
        </w:rPr>
        <w:tab/>
      </w:r>
      <w:r>
        <w:rPr>
          <w:noProof/>
          <w:webHidden/>
        </w:rPr>
        <w:fldChar w:fldCharType="begin"/>
      </w:r>
      <w:r>
        <w:rPr>
          <w:noProof/>
          <w:webHidden/>
        </w:rPr>
        <w:instrText> PAGEREF _Toc686286290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"_Toc686286291"</w:instrText>
      </w:r>
      <w:r>
        <w:fldChar w:fldCharType="separate"/>
      </w:r>
      <w:r>
        <w:rPr>
          <w:b/>
        </w:rPr>
        <w:t>5.2.2.1</w:t>
      </w:r>
      <w:r>
        <w:t xml:space="preserve"> </w:t>
      </w:r>
      <w:r>
        <w:t>对乒乓球运动的情感态度</w:t>
      </w:r>
      <w:r>
        <w:fldChar w:fldCharType="end"/>
      </w:r>
      <w:r>
        <w:rPr>
          <w:noProof/>
          <w:webHidden/>
        </w:rPr>
        <w:tab/>
      </w:r>
      <w:r>
        <w:rPr>
          <w:noProof/>
          <w:webHidden/>
        </w:rPr>
        <w:fldChar w:fldCharType="begin"/>
      </w:r>
      <w:r>
        <w:rPr>
          <w:noProof/>
          <w:webHidden/>
        </w:rPr>
        <w:instrText> PAGEREF _Toc686286291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"_Toc686286292"</w:instrText>
      </w:r>
      <w:r>
        <w:fldChar w:fldCharType="separate"/>
      </w:r>
      <w:r>
        <w:rPr>
          <w:b/>
        </w:rPr>
        <w:t>6</w:t>
      </w:r>
      <w:r>
        <w:t xml:space="preserve">  </w:t>
      </w:r>
      <w:r>
        <w:t>结论与建议</w:t>
      </w:r>
      <w:r>
        <w:fldChar w:fldCharType="end"/>
      </w:r>
      <w:r>
        <w:rPr>
          <w:noProof/>
          <w:webHidden/>
        </w:rPr>
        <w:tab/>
      </w:r>
      <w:r>
        <w:rPr>
          <w:noProof/>
          <w:webHidden/>
        </w:rPr>
        <w:fldChar w:fldCharType="begin"/>
      </w:r>
      <w:r>
        <w:rPr>
          <w:noProof/>
          <w:webHidden/>
        </w:rPr>
        <w:instrText> PAGEREF _Toc686286292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"_Toc686286293"</w:instrText>
      </w:r>
      <w:r>
        <w:fldChar w:fldCharType="separate"/>
      </w:r>
      <w:r>
        <w:rPr>
          <w:b/>
        </w:rPr>
        <w:t>6.1</w:t>
      </w:r>
      <w:r>
        <w:t xml:space="preserve"> </w:t>
      </w:r>
      <w:r>
        <w:t>结论</w:t>
      </w:r>
      <w:r>
        <w:fldChar w:fldCharType="end"/>
      </w:r>
      <w:r>
        <w:rPr>
          <w:noProof/>
          <w:webHidden/>
        </w:rPr>
        <w:tab/>
      </w:r>
      <w:r>
        <w:rPr>
          <w:noProof/>
          <w:webHidden/>
        </w:rPr>
        <w:fldChar w:fldCharType="begin"/>
      </w:r>
      <w:r>
        <w:rPr>
          <w:noProof/>
          <w:webHidden/>
        </w:rPr>
        <w:instrText> PAGEREF _Toc686286293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"_Toc686286294"</w:instrText>
      </w:r>
      <w:r>
        <w:fldChar w:fldCharType="separate"/>
      </w:r>
      <w:r>
        <w:rPr>
          <w:b/>
        </w:rPr>
        <w:t>6.2</w:t>
      </w:r>
      <w:r>
        <w:t xml:space="preserve"> </w:t>
      </w:r>
      <w:r>
        <w:t>建议</w:t>
      </w:r>
      <w:r>
        <w:fldChar w:fldCharType="end"/>
      </w:r>
      <w:r>
        <w:rPr>
          <w:noProof/>
          <w:webHidden/>
        </w:rPr>
        <w:tab/>
      </w:r>
      <w:r>
        <w:rPr>
          <w:noProof/>
          <w:webHidden/>
        </w:rPr>
        <w:fldChar w:fldCharType="begin"/>
      </w:r>
      <w:r>
        <w:rPr>
          <w:noProof/>
          <w:webHidden/>
        </w:rPr>
        <w:instrText> PAGEREF _Toc686286294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"_Toc686286295"</w:instrText>
      </w:r>
      <w:r>
        <w:fldChar w:fldCharType="separate"/>
      </w:r>
      <w:r>
        <w:rPr>
          <w:b/>
        </w:rPr>
        <w:t>7</w:t>
      </w:r>
      <w:r>
        <w:t xml:space="preserve">  </w:t>
      </w:r>
      <w:r>
        <w:t>致谢</w:t>
      </w:r>
      <w:r>
        <w:fldChar w:fldCharType="end"/>
      </w:r>
      <w:r>
        <w:rPr>
          <w:noProof/>
          <w:webHidden/>
        </w:rPr>
        <w:tab/>
      </w:r>
      <w:r>
        <w:rPr>
          <w:noProof/>
          <w:webHidden/>
        </w:rPr>
        <w:fldChar w:fldCharType="begin"/>
      </w:r>
      <w:r>
        <w:rPr>
          <w:noProof/>
          <w:webHidden/>
        </w:rPr>
        <w:instrText> PAGEREF _Toc686286295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"_Toc686286296"</w:instrText>
      </w:r>
      <w:r>
        <w:fldChar w:fldCharType="separate"/>
      </w:r>
      <w:r>
        <w:rPr>
          <w:b/>
        </w:rPr>
        <w:t>8</w:t>
      </w:r>
      <w:r>
        <w:t xml:space="preserve">  </w:t>
      </w:r>
      <w:r>
        <w:t>参考文献：</w:t>
      </w:r>
      <w:r>
        <w:fldChar w:fldCharType="end"/>
      </w:r>
      <w:r>
        <w:rPr>
          <w:noProof/>
          <w:webHidden/>
        </w:rPr>
        <w:tab/>
      </w:r>
      <w:r>
        <w:rPr>
          <w:noProof/>
          <w:webHidden/>
        </w:rPr>
        <w:fldChar w:fldCharType="begin"/>
      </w:r>
      <w:r>
        <w:rPr>
          <w:noProof/>
          <w:webHidden/>
        </w:rPr>
        <w:instrText> PAGEREF _Toc686286296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"_Toc686286297"</w:instrText>
      </w:r>
      <w:r>
        <w:fldChar w:fldCharType="separate"/>
      </w:r>
      <w:r/>
      <w:r/>
      <w:r>
        <w:t>附录</w:t>
      </w:r>
      <w:r>
        <w:t xml:space="preserve">  </w:t>
      </w:r>
      <w:r>
        <w:rPr>
          <w:b/>
        </w:rPr>
        <w:t>1</w:t>
      </w:r>
      <w:r>
        <w:fldChar w:fldCharType="end"/>
      </w:r>
      <w:r>
        <w:rPr>
          <w:noProof/>
          <w:webHidden/>
        </w:rPr>
        <w:tab/>
      </w:r>
      <w:r>
        <w:rPr>
          <w:noProof/>
          <w:webHidden/>
        </w:rPr>
        <w:fldChar w:fldCharType="begin"/>
      </w:r>
      <w:r>
        <w:rPr>
          <w:noProof/>
          <w:webHidden/>
        </w:rPr>
        <w:instrText> PAGEREF _Toc686286297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"_Toc686286298"</w:instrText>
      </w:r>
      <w:r>
        <w:fldChar w:fldCharType="separate"/>
      </w:r>
      <w:r>
        <w:t>9</w:t>
      </w:r>
      <w:r>
        <w:t xml:space="preserve">  </w:t>
      </w:r>
      <w:r>
        <w:t>对教师课程内容设置的满意程度？</w:t>
      </w:r>
      <w:r>
        <w:fldChar w:fldCharType="end"/>
      </w:r>
      <w:r>
        <w:rPr>
          <w:noProof/>
          <w:webHidden/>
        </w:rPr>
        <w:tab/>
      </w:r>
      <w:r>
        <w:rPr>
          <w:noProof/>
          <w:webHidden/>
        </w:rPr>
        <w:fldChar w:fldCharType="begin"/>
      </w:r>
      <w:r>
        <w:rPr>
          <w:noProof/>
          <w:webHidden/>
        </w:rPr>
        <w:instrText> PAGEREF _Toc686286298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"_Toc686286299"</w:instrText>
      </w:r>
      <w:r>
        <w:fldChar w:fldCharType="separate"/>
      </w:r>
      <w:r>
        <w:t>10</w:t>
      </w:r>
      <w:r>
        <w:t xml:space="preserve">  </w:t>
      </w:r>
      <w:r>
        <w:t>对乒乓球文化知识的宣传形式是</w:t>
      </w:r>
      <w:r>
        <w:t>（</w:t>
      </w:r>
      <w:r>
        <w:t>可多选</w:t>
      </w:r>
      <w:r>
        <w:t>）</w:t>
      </w:r>
      <w:r>
        <w:fldChar w:fldCharType="end"/>
      </w:r>
      <w:r>
        <w:rPr>
          <w:noProof/>
          <w:webHidden/>
        </w:rPr>
        <w:tab/>
      </w:r>
      <w:r>
        <w:rPr>
          <w:noProof/>
          <w:webHidden/>
        </w:rPr>
        <w:fldChar w:fldCharType="begin"/>
      </w:r>
      <w:r>
        <w:rPr>
          <w:noProof/>
          <w:webHidden/>
        </w:rPr>
        <w:instrText> PAGEREF _Toc686286299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"_Toc686286300"</w:instrText>
      </w:r>
      <w:r>
        <w:fldChar w:fldCharType="separate"/>
      </w:r>
      <w:r>
        <w:t>11</w:t>
      </w:r>
      <w:r>
        <w:t xml:space="preserve">  </w:t>
      </w:r>
      <w:r>
        <w:t>对学校的乒乓文化知识宣传工作是否满意？</w:t>
      </w:r>
      <w:r>
        <w:fldChar w:fldCharType="end"/>
      </w:r>
      <w:r>
        <w:rPr>
          <w:noProof/>
          <w:webHidden/>
        </w:rPr>
        <w:tab/>
      </w:r>
      <w:r>
        <w:rPr>
          <w:noProof/>
          <w:webHidden/>
        </w:rPr>
        <w:fldChar w:fldCharType="begin"/>
      </w:r>
      <w:r>
        <w:rPr>
          <w:noProof/>
          <w:webHidden/>
        </w:rPr>
        <w:instrText> PAGEREF _Toc686286300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"_Toc686286301"</w:instrText>
      </w:r>
      <w:r>
        <w:fldChar w:fldCharType="separate"/>
      </w:r>
      <w:r>
        <w:t>12</w:t>
      </w:r>
      <w:r>
        <w:t xml:space="preserve">  </w:t>
      </w:r>
      <w:r>
        <w:t>专家讲座、名人互动、高手展示、乒乓球健身价值的宣传、定期举办乒乓球赛事、历史文化展示对乒乓球文化的宣传</w:t>
      </w:r>
      <w:r>
        <w:fldChar w:fldCharType="end"/>
      </w:r>
      <w:r>
        <w:rPr>
          <w:noProof/>
          <w:webHidden/>
        </w:rPr>
        <w:tab/>
      </w:r>
      <w:r>
        <w:rPr>
          <w:noProof/>
          <w:webHidden/>
        </w:rPr>
        <w:fldChar w:fldCharType="begin"/>
      </w:r>
      <w:r>
        <w:rPr>
          <w:noProof/>
          <w:webHidden/>
        </w:rPr>
        <w:instrText> PAGEREF _Toc686286301 \h </w:instrText>
      </w:r>
      <w:r>
        <w:rPr>
          <w:noProof/>
          <w:webHidden/>
        </w:rPr>
        <w:fldChar w:fldCharType="separate"/>
      </w:r>
      <w:r>
        <w:rPr>
          <w:noProof/>
          <w:webHidden/>
        </w:rPr>
        <w:t>3</w:t>
      </w:r>
      <w:r>
        <w:rPr>
          <w:noProof/>
          <w:webHidden/>
        </w:rPr>
        <w:t>4</w:t>
      </w:r>
      <w:r>
        <w:rPr>
          <w:noProof/>
          <w:webHidden/>
        </w:rPr>
        <w:fldChar w:fldCharType="end"/>
      </w:r>
    </w:p>
    <w:p w:rsidR="0018722C">
      <w:pPr>
        <w:pStyle w:val="TOC1"/>
        <w:topLinePunct/>
      </w:pPr>
      <w:r>
        <w:fldChar w:fldCharType="begin"/>
      </w:r>
      <w:r>
        <w:instrText>HYPERLINK \l "_Toc686286302"</w:instrText>
      </w:r>
      <w:r>
        <w:fldChar w:fldCharType="separate"/>
      </w:r>
      <w:r>
        <w:t>13</w:t>
      </w:r>
      <w:r>
        <w:t xml:space="preserve">  </w:t>
      </w:r>
      <w:r>
        <w:t>对乒乓球这项运动的态度</w:t>
      </w:r>
      <w:r>
        <w:fldChar w:fldCharType="end"/>
      </w:r>
      <w:r>
        <w:rPr>
          <w:noProof/>
          <w:webHidden/>
        </w:rPr>
        <w:tab/>
      </w:r>
      <w:r>
        <w:rPr>
          <w:noProof/>
          <w:webHidden/>
        </w:rPr>
        <w:fldChar w:fldCharType="begin"/>
      </w:r>
      <w:r>
        <w:rPr>
          <w:noProof/>
          <w:webHidden/>
        </w:rPr>
        <w:instrText> PAGEREF _Toc686286302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"_Toc686286303"</w:instrText>
      </w:r>
      <w:r>
        <w:fldChar w:fldCharType="separate"/>
      </w:r>
      <w:r>
        <w:t>14</w:t>
      </w:r>
      <w:r>
        <w:t xml:space="preserve">  </w:t>
      </w:r>
      <w:r>
        <w:t>是否赞同乒乓球运动是一种文化？</w:t>
      </w:r>
      <w:r>
        <w:fldChar w:fldCharType="end"/>
      </w:r>
      <w:r>
        <w:rPr>
          <w:noProof/>
          <w:webHidden/>
        </w:rPr>
        <w:tab/>
      </w:r>
      <w:r>
        <w:rPr>
          <w:noProof/>
          <w:webHidden/>
        </w:rPr>
        <w:fldChar w:fldCharType="begin"/>
      </w:r>
      <w:r>
        <w:rPr>
          <w:noProof/>
          <w:webHidden/>
        </w:rPr>
        <w:instrText> PAGEREF _Toc686286303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"_Toc686286304"</w:instrText>
      </w:r>
      <w:r>
        <w:fldChar w:fldCharType="separate"/>
      </w:r>
      <w:r>
        <w:t>15</w:t>
      </w:r>
      <w:r>
        <w:t xml:space="preserve">  </w:t>
      </w:r>
      <w:r>
        <w:t>是否有阅读乒乓球技、战术方面的书籍？</w:t>
      </w:r>
      <w:r>
        <w:fldChar w:fldCharType="end"/>
      </w:r>
      <w:r>
        <w:rPr>
          <w:noProof/>
          <w:webHidden/>
        </w:rPr>
        <w:tab/>
      </w:r>
      <w:r>
        <w:rPr>
          <w:noProof/>
          <w:webHidden/>
        </w:rPr>
        <w:fldChar w:fldCharType="begin"/>
      </w:r>
      <w:r>
        <w:rPr>
          <w:noProof/>
          <w:webHidden/>
        </w:rPr>
        <w:instrText> PAGEREF _Toc686286304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"_Toc686286305"</w:instrText>
      </w:r>
      <w:r>
        <w:fldChar w:fldCharType="separate"/>
      </w:r>
      <w:r>
        <w:t>16</w:t>
      </w:r>
      <w:r>
        <w:t xml:space="preserve">  </w:t>
      </w:r>
      <w:r>
        <w:t>是否有阅读乒乓球赛事编排、裁判方面的书籍？</w:t>
      </w:r>
      <w:r>
        <w:fldChar w:fldCharType="end"/>
      </w:r>
      <w:r>
        <w:rPr>
          <w:noProof/>
          <w:webHidden/>
        </w:rPr>
        <w:tab/>
      </w:r>
      <w:r>
        <w:rPr>
          <w:noProof/>
          <w:webHidden/>
        </w:rPr>
        <w:fldChar w:fldCharType="begin"/>
      </w:r>
      <w:r>
        <w:rPr>
          <w:noProof/>
          <w:webHidden/>
        </w:rPr>
        <w:instrText> PAGEREF _Toc686286305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"_Toc686286306"</w:instrText>
      </w:r>
      <w:r>
        <w:fldChar w:fldCharType="separate"/>
      </w:r>
      <w:r>
        <w:t>17</w:t>
      </w:r>
      <w:r>
        <w:t xml:space="preserve">  </w:t>
      </w:r>
      <w:r>
        <w:t>是否有阅读乒乓球发展史方面的书籍？</w:t>
      </w:r>
      <w:r>
        <w:fldChar w:fldCharType="end"/>
      </w:r>
      <w:r>
        <w:rPr>
          <w:noProof/>
          <w:webHidden/>
        </w:rPr>
        <w:tab/>
      </w:r>
      <w:r>
        <w:rPr>
          <w:noProof/>
          <w:webHidden/>
        </w:rPr>
        <w:fldChar w:fldCharType="begin"/>
      </w:r>
      <w:r>
        <w:rPr>
          <w:noProof/>
          <w:webHidden/>
        </w:rPr>
        <w:instrText> PAGEREF _Toc686286306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"_Toc686286307"</w:instrText>
      </w:r>
      <w:r>
        <w:fldChar w:fldCharType="separate"/>
      </w:r>
      <w:r>
        <w:t>18</w:t>
      </w:r>
      <w:r>
        <w:t xml:space="preserve">  </w:t>
      </w:r>
      <w:r>
        <w:t>是否有阅读乒乓球人物自传方面的书籍？</w:t>
      </w:r>
      <w:r>
        <w:fldChar w:fldCharType="end"/>
      </w:r>
      <w:r>
        <w:rPr>
          <w:noProof/>
          <w:webHidden/>
        </w:rPr>
        <w:tab/>
      </w:r>
      <w:r>
        <w:rPr>
          <w:noProof/>
          <w:webHidden/>
        </w:rPr>
        <w:fldChar w:fldCharType="begin"/>
      </w:r>
      <w:r>
        <w:rPr>
          <w:noProof/>
          <w:webHidden/>
        </w:rPr>
        <w:instrText> PAGEREF _Toc686286307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"_Toc686286308"</w:instrText>
      </w:r>
      <w:r>
        <w:fldChar w:fldCharType="separate"/>
      </w:r>
      <w:r>
        <w:t>19</w:t>
      </w:r>
      <w:r>
        <w:t xml:space="preserve">  </w:t>
      </w:r>
      <w:r>
        <w:t>是否有阅读乒乓球杂志？</w:t>
      </w:r>
      <w:r>
        <w:fldChar w:fldCharType="end"/>
      </w:r>
      <w:r>
        <w:rPr>
          <w:noProof/>
          <w:webHidden/>
        </w:rPr>
        <w:tab/>
      </w:r>
      <w:r>
        <w:rPr>
          <w:noProof/>
          <w:webHidden/>
        </w:rPr>
        <w:fldChar w:fldCharType="begin"/>
      </w:r>
      <w:r>
        <w:rPr>
          <w:noProof/>
          <w:webHidden/>
        </w:rPr>
        <w:instrText> PAGEREF _Toc686286308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"_Toc686286309"</w:instrText>
      </w:r>
      <w:r>
        <w:fldChar w:fldCharType="separate"/>
      </w:r>
      <w:r>
        <w:t>20</w:t>
      </w:r>
      <w:r>
        <w:t xml:space="preserve">  </w:t>
      </w:r>
      <w:r>
        <w:t>是否有阅读乒乓球画册？</w:t>
      </w:r>
      <w:r>
        <w:fldChar w:fldCharType="end"/>
      </w:r>
      <w:r>
        <w:rPr>
          <w:noProof/>
          <w:webHidden/>
        </w:rPr>
        <w:tab/>
      </w:r>
      <w:r>
        <w:rPr>
          <w:noProof/>
          <w:webHidden/>
        </w:rPr>
        <w:fldChar w:fldCharType="begin"/>
      </w:r>
      <w:r>
        <w:rPr>
          <w:noProof/>
          <w:webHidden/>
        </w:rPr>
        <w:instrText> PAGEREF _Toc686286309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"_Toc686286310"</w:instrText>
      </w:r>
      <w:r>
        <w:fldChar w:fldCharType="separate"/>
      </w:r>
      <w:r>
        <w:t>21</w:t>
      </w:r>
      <w:r>
        <w:t xml:space="preserve">  </w:t>
      </w:r>
      <w:r>
        <w:t>是否清楚中国乒乓球的发展历史及所取得的成绩？</w:t>
      </w:r>
      <w:r>
        <w:fldChar w:fldCharType="end"/>
      </w:r>
      <w:r>
        <w:rPr>
          <w:noProof/>
          <w:webHidden/>
        </w:rPr>
        <w:tab/>
      </w:r>
      <w:r>
        <w:rPr>
          <w:noProof/>
          <w:webHidden/>
        </w:rPr>
        <w:fldChar w:fldCharType="begin"/>
      </w:r>
      <w:r>
        <w:rPr>
          <w:noProof/>
          <w:webHidden/>
        </w:rPr>
        <w:instrText> PAGEREF _Toc686286310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"_Toc686286311"</w:instrText>
      </w:r>
      <w:r>
        <w:fldChar w:fldCharType="separate"/>
      </w:r>
      <w:r>
        <w:t>22</w:t>
      </w:r>
      <w:r>
        <w:t xml:space="preserve">  </w:t>
      </w:r>
      <w:r>
        <w:t>是否清楚容国团事迹和他所做的贡献？</w:t>
      </w:r>
      <w:r>
        <w:fldChar w:fldCharType="end"/>
      </w:r>
      <w:r>
        <w:rPr>
          <w:noProof/>
          <w:webHidden/>
        </w:rPr>
        <w:tab/>
      </w:r>
      <w:r>
        <w:rPr>
          <w:noProof/>
          <w:webHidden/>
        </w:rPr>
        <w:fldChar w:fldCharType="begin"/>
      </w:r>
      <w:r>
        <w:rPr>
          <w:noProof/>
          <w:webHidden/>
        </w:rPr>
        <w:instrText> PAGEREF _Toc686286311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"_Toc686286312"</w:instrText>
      </w:r>
      <w:r>
        <w:fldChar w:fldCharType="separate"/>
      </w:r>
      <w:r>
        <w:t>23</w:t>
      </w:r>
      <w:r>
        <w:t xml:space="preserve">  </w:t>
      </w:r>
      <w:r>
        <w:t>是否清楚广东省培养的乒乓球世界冠军及名人？</w:t>
      </w:r>
      <w:r>
        <w:fldChar w:fldCharType="end"/>
      </w:r>
      <w:r>
        <w:rPr>
          <w:noProof/>
          <w:webHidden/>
        </w:rPr>
        <w:tab/>
      </w:r>
      <w:r>
        <w:rPr>
          <w:noProof/>
          <w:webHidden/>
        </w:rPr>
        <w:fldChar w:fldCharType="begin"/>
      </w:r>
      <w:r>
        <w:rPr>
          <w:noProof/>
          <w:webHidden/>
        </w:rPr>
        <w:instrText> PAGEREF _Toc686286312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"_Toc686286313"</w:instrText>
      </w:r>
      <w:r>
        <w:fldChar w:fldCharType="separate"/>
      </w:r>
      <w:r>
        <w:t>24</w:t>
      </w:r>
      <w:r>
        <w:t xml:space="preserve">  </w:t>
      </w:r>
      <w:r>
        <w:t>是否清楚广州白云区建立乒乓球主题公园，塑造文化氛围？</w:t>
      </w:r>
      <w:r>
        <w:fldChar w:fldCharType="end"/>
      </w:r>
      <w:r>
        <w:rPr>
          <w:noProof/>
          <w:webHidden/>
        </w:rPr>
        <w:tab/>
      </w:r>
      <w:r>
        <w:rPr>
          <w:noProof/>
          <w:webHidden/>
        </w:rPr>
        <w:fldChar w:fldCharType="begin"/>
      </w:r>
      <w:r>
        <w:rPr>
          <w:noProof/>
          <w:webHidden/>
        </w:rPr>
        <w:instrText> PAGEREF _Toc686286313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"_Toc686286314"</w:instrText>
      </w:r>
      <w:r>
        <w:fldChar w:fldCharType="separate"/>
      </w:r>
      <w:r>
        <w:t>25</w:t>
      </w:r>
      <w:r>
        <w:t xml:space="preserve">  </w:t>
      </w:r>
      <w:r>
        <w:t>是否清楚广州地区培养了多名世界冠军？</w:t>
      </w:r>
      <w:r>
        <w:fldChar w:fldCharType="end"/>
      </w:r>
      <w:r>
        <w:rPr>
          <w:noProof/>
          <w:webHidden/>
        </w:rPr>
        <w:tab/>
      </w:r>
      <w:r>
        <w:rPr>
          <w:noProof/>
          <w:webHidden/>
        </w:rPr>
        <w:fldChar w:fldCharType="begin"/>
      </w:r>
      <w:r>
        <w:rPr>
          <w:noProof/>
          <w:webHidden/>
        </w:rPr>
        <w:instrText> PAGEREF _Toc686286314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"_Toc686286315"</w:instrText>
      </w:r>
      <w:r>
        <w:fldChar w:fldCharType="separate"/>
      </w:r>
      <w:r>
        <w:t>26</w:t>
      </w:r>
      <w:r>
        <w:t xml:space="preserve">  </w:t>
      </w:r>
      <w:r>
        <w:t>是否清楚广州地区输送大量国家队后备人才？</w:t>
      </w:r>
      <w:r>
        <w:fldChar w:fldCharType="end"/>
      </w:r>
      <w:r>
        <w:rPr>
          <w:noProof/>
          <w:webHidden/>
        </w:rPr>
        <w:tab/>
      </w:r>
      <w:r>
        <w:rPr>
          <w:noProof/>
          <w:webHidden/>
        </w:rPr>
        <w:fldChar w:fldCharType="begin"/>
      </w:r>
      <w:r>
        <w:rPr>
          <w:noProof/>
          <w:webHidden/>
        </w:rPr>
        <w:instrText> PAGEREF _Toc686286315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"_Toc686286316"</w:instrText>
      </w:r>
      <w:r>
        <w:fldChar w:fldCharType="separate"/>
      </w:r>
      <w:r>
        <w:t>27</w:t>
      </w:r>
      <w:r>
        <w:t xml:space="preserve">  </w:t>
      </w:r>
      <w:r>
        <w:t>是否清楚广州地区经常组织赛事，纪念中国乒乓球先驱？</w:t>
      </w:r>
      <w:r>
        <w:fldChar w:fldCharType="end"/>
      </w:r>
      <w:r>
        <w:rPr>
          <w:noProof/>
          <w:webHidden/>
        </w:rPr>
        <w:tab/>
      </w:r>
      <w:r>
        <w:rPr>
          <w:noProof/>
          <w:webHidden/>
        </w:rPr>
        <w:fldChar w:fldCharType="begin"/>
      </w:r>
      <w:r>
        <w:rPr>
          <w:noProof/>
          <w:webHidden/>
        </w:rPr>
        <w:instrText> PAGEREF _Toc686286316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"_Toc686286317"</w:instrText>
      </w:r>
      <w:r>
        <w:fldChar w:fldCharType="separate"/>
      </w:r>
      <w:r>
        <w:t>28</w:t>
      </w:r>
      <w:r>
        <w:t xml:space="preserve">  </w:t>
      </w:r>
      <w:r>
        <w:t>是否清楚广州地区建立了“双鱼”乒乓球器材生产基地？</w:t>
      </w:r>
      <w:r>
        <w:fldChar w:fldCharType="end"/>
      </w:r>
      <w:r>
        <w:rPr>
          <w:noProof/>
          <w:webHidden/>
        </w:rPr>
        <w:tab/>
      </w:r>
      <w:r>
        <w:rPr>
          <w:noProof/>
          <w:webHidden/>
        </w:rPr>
        <w:fldChar w:fldCharType="begin"/>
      </w:r>
      <w:r>
        <w:rPr>
          <w:noProof/>
          <w:webHidden/>
        </w:rPr>
        <w:instrText> PAGEREF _Toc686286317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"_Toc686286318"</w:instrText>
      </w:r>
      <w:r>
        <w:fldChar w:fldCharType="separate"/>
      </w:r>
      <w:r>
        <w:t>29</w:t>
      </w:r>
      <w:r>
        <w:t xml:space="preserve">  </w:t>
      </w:r>
      <w:r>
        <w:t>是否清楚广州地区树立了顽强拼搏的乒乓精神？</w:t>
      </w:r>
      <w:r>
        <w:fldChar w:fldCharType="end"/>
      </w:r>
      <w:r>
        <w:rPr>
          <w:noProof/>
          <w:webHidden/>
        </w:rPr>
        <w:tab/>
      </w:r>
      <w:r>
        <w:rPr>
          <w:noProof/>
          <w:webHidden/>
        </w:rPr>
        <w:fldChar w:fldCharType="begin"/>
      </w:r>
      <w:r>
        <w:rPr>
          <w:noProof/>
          <w:webHidden/>
        </w:rPr>
        <w:instrText> PAGEREF _Toc686286318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"_Toc686286319"</w:instrText>
      </w:r>
      <w:r>
        <w:fldChar w:fldCharType="separate"/>
      </w:r>
      <w:r>
        <w:t>30 </w:t>
      </w:r>
      <w:r>
        <w:t>乒乓球运动是否有助于促进身体健康</w:t>
      </w:r>
      <w:r w:rsidP="AA7D325B">
        <w:t>?</w:t>
      </w:r>
      <w:r>
        <w:fldChar w:fldCharType="end"/>
      </w:r>
      <w:r>
        <w:rPr>
          <w:noProof/>
          <w:webHidden/>
        </w:rPr>
        <w:tab/>
      </w:r>
      <w:r>
        <w:rPr>
          <w:noProof/>
          <w:webHidden/>
        </w:rPr>
        <w:fldChar w:fldCharType="begin"/>
      </w:r>
      <w:r>
        <w:rPr>
          <w:noProof/>
          <w:webHidden/>
        </w:rPr>
        <w:instrText> PAGEREF _Toc686286319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"_Toc686286320"</w:instrText>
      </w:r>
      <w:r>
        <w:fldChar w:fldCharType="separate"/>
      </w:r>
      <w:r>
        <w:t>31</w:t>
      </w:r>
      <w:r>
        <w:t xml:space="preserve">  </w:t>
      </w:r>
      <w:r>
        <w:t>乒乓球运动是否有助于人际交往？</w:t>
      </w:r>
      <w:r>
        <w:fldChar w:fldCharType="end"/>
      </w:r>
      <w:r>
        <w:rPr>
          <w:noProof/>
          <w:webHidden/>
        </w:rPr>
        <w:tab/>
      </w:r>
      <w:r>
        <w:rPr>
          <w:noProof/>
          <w:webHidden/>
        </w:rPr>
        <w:fldChar w:fldCharType="begin"/>
      </w:r>
      <w:r>
        <w:rPr>
          <w:noProof/>
          <w:webHidden/>
        </w:rPr>
        <w:instrText> PAGEREF _Toc686286320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"_Toc686286321"</w:instrText>
      </w:r>
      <w:r>
        <w:fldChar w:fldCharType="separate"/>
      </w:r>
      <w:r>
        <w:t>32</w:t>
      </w:r>
      <w:r>
        <w:t xml:space="preserve">  </w:t>
      </w:r>
      <w:r>
        <w:t>乒乓球运动是否有助于个性的培养？</w:t>
      </w:r>
      <w:r>
        <w:fldChar w:fldCharType="end"/>
      </w:r>
      <w:r>
        <w:rPr>
          <w:noProof/>
          <w:webHidden/>
        </w:rPr>
        <w:tab/>
      </w:r>
      <w:r>
        <w:rPr>
          <w:noProof/>
          <w:webHidden/>
        </w:rPr>
        <w:fldChar w:fldCharType="begin"/>
      </w:r>
      <w:r>
        <w:rPr>
          <w:noProof/>
          <w:webHidden/>
        </w:rPr>
        <w:instrText> PAGEREF _Toc686286321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"_Toc686286322"</w:instrText>
      </w:r>
      <w:r>
        <w:fldChar w:fldCharType="separate"/>
      </w:r>
      <w:r>
        <w:t>33</w:t>
      </w:r>
      <w:r>
        <w:t xml:space="preserve">  </w:t>
      </w:r>
      <w:r>
        <w:t>乒乓球运动是否有助于开阔眼界，学习更多知识？</w:t>
      </w:r>
      <w:r>
        <w:fldChar w:fldCharType="end"/>
      </w:r>
      <w:r>
        <w:rPr>
          <w:noProof/>
          <w:webHidden/>
        </w:rPr>
        <w:tab/>
      </w:r>
      <w:r>
        <w:rPr>
          <w:noProof/>
          <w:webHidden/>
        </w:rPr>
        <w:fldChar w:fldCharType="begin"/>
      </w:r>
      <w:r>
        <w:rPr>
          <w:noProof/>
          <w:webHidden/>
        </w:rPr>
        <w:instrText> PAGEREF _Toc686286322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"_Toc686286323"</w:instrText>
      </w:r>
      <w:r>
        <w:fldChar w:fldCharType="separate"/>
      </w:r>
      <w:r>
        <w:t>34</w:t>
      </w:r>
      <w:r>
        <w:t xml:space="preserve">  </w:t>
      </w:r>
      <w:r>
        <w:t>乒乓球运动是否有助于提高心理素质？</w:t>
      </w:r>
      <w:r>
        <w:fldChar w:fldCharType="end"/>
      </w:r>
      <w:r>
        <w:rPr>
          <w:noProof/>
          <w:webHidden/>
        </w:rPr>
        <w:tab/>
      </w:r>
      <w:r>
        <w:rPr>
          <w:noProof/>
          <w:webHidden/>
        </w:rPr>
        <w:fldChar w:fldCharType="begin"/>
      </w:r>
      <w:r>
        <w:rPr>
          <w:noProof/>
          <w:webHidden/>
        </w:rPr>
        <w:instrText> PAGEREF _Toc686286323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"_Toc686286324"</w:instrText>
      </w:r>
      <w:r>
        <w:fldChar w:fldCharType="separate"/>
      </w:r>
      <w:r>
        <w:t>35</w:t>
      </w:r>
      <w:r>
        <w:t xml:space="preserve">  </w:t>
      </w:r>
      <w:r>
        <w:t>乒乓球运动是否有助于培养沉着冷静的品质？</w:t>
      </w:r>
      <w:r>
        <w:fldChar w:fldCharType="end"/>
      </w:r>
      <w:r>
        <w:rPr>
          <w:noProof/>
          <w:webHidden/>
        </w:rPr>
        <w:tab/>
      </w:r>
      <w:r>
        <w:rPr>
          <w:noProof/>
          <w:webHidden/>
        </w:rPr>
        <w:fldChar w:fldCharType="begin"/>
      </w:r>
      <w:r>
        <w:rPr>
          <w:noProof/>
          <w:webHidden/>
        </w:rPr>
        <w:instrText> PAGEREF _Toc686286324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"_Toc686286325"</w:instrText>
      </w:r>
      <w:r>
        <w:fldChar w:fldCharType="separate"/>
      </w:r>
      <w:r>
        <w:t>36</w:t>
      </w:r>
      <w:r>
        <w:t xml:space="preserve">  </w:t>
      </w:r>
      <w:r>
        <w:t>参与乒乓球运动的动机是</w:t>
      </w:r>
      <w:r>
        <w:t>（</w:t>
      </w:r>
      <w:r>
        <w:t>可多选</w:t>
      </w:r>
      <w:r>
        <w:t>）</w:t>
      </w:r>
      <w:r>
        <w:fldChar w:fldCharType="end"/>
      </w:r>
      <w:r>
        <w:rPr>
          <w:noProof/>
          <w:webHidden/>
        </w:rPr>
        <w:tab/>
      </w:r>
      <w:r>
        <w:rPr>
          <w:noProof/>
          <w:webHidden/>
        </w:rPr>
        <w:fldChar w:fldCharType="begin"/>
      </w:r>
      <w:r>
        <w:rPr>
          <w:noProof/>
          <w:webHidden/>
        </w:rPr>
        <w:instrText> PAGEREF _Toc686286325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"_Toc686286326"</w:instrText>
      </w:r>
      <w:r>
        <w:fldChar w:fldCharType="separate"/>
      </w:r>
      <w:r>
        <w:t>37</w:t>
      </w:r>
      <w:r>
        <w:t xml:space="preserve">  </w:t>
      </w:r>
      <w:r>
        <w:t>乒乓球运动是否体现了爱国主义精神？</w:t>
      </w:r>
      <w:r>
        <w:fldChar w:fldCharType="end"/>
      </w:r>
      <w:r>
        <w:rPr>
          <w:noProof/>
          <w:webHidden/>
        </w:rPr>
        <w:tab/>
      </w:r>
      <w:r>
        <w:rPr>
          <w:noProof/>
          <w:webHidden/>
        </w:rPr>
        <w:fldChar w:fldCharType="begin"/>
      </w:r>
      <w:r>
        <w:rPr>
          <w:noProof/>
          <w:webHidden/>
        </w:rPr>
        <w:instrText> PAGEREF _Toc686286326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"_Toc686286327"</w:instrText>
      </w:r>
      <w:r>
        <w:fldChar w:fldCharType="separate"/>
      </w:r>
      <w:r>
        <w:t>38</w:t>
      </w:r>
      <w:r>
        <w:t xml:space="preserve">  </w:t>
      </w:r>
      <w:r>
        <w:t>乒乓球运动是否体现了拼搏精神？</w:t>
      </w:r>
      <w:r>
        <w:fldChar w:fldCharType="end"/>
      </w:r>
      <w:r>
        <w:rPr>
          <w:noProof/>
          <w:webHidden/>
        </w:rPr>
        <w:tab/>
      </w:r>
      <w:r>
        <w:rPr>
          <w:noProof/>
          <w:webHidden/>
        </w:rPr>
        <w:fldChar w:fldCharType="begin"/>
      </w:r>
      <w:r>
        <w:rPr>
          <w:noProof/>
          <w:webHidden/>
        </w:rPr>
        <w:instrText> PAGEREF _Toc686286327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"_Toc686286328"</w:instrText>
      </w:r>
      <w:r>
        <w:fldChar w:fldCharType="separate"/>
      </w:r>
      <w:r>
        <w:t>39</w:t>
      </w:r>
      <w:r>
        <w:t xml:space="preserve">  </w:t>
      </w:r>
      <w:r>
        <w:t>乒乓球运动是否体现了创新精神？</w:t>
      </w:r>
      <w:r>
        <w:fldChar w:fldCharType="end"/>
      </w:r>
      <w:r>
        <w:rPr>
          <w:noProof/>
          <w:webHidden/>
        </w:rPr>
        <w:tab/>
      </w:r>
      <w:r>
        <w:rPr>
          <w:noProof/>
          <w:webHidden/>
        </w:rPr>
        <w:fldChar w:fldCharType="begin"/>
      </w:r>
      <w:r>
        <w:rPr>
          <w:noProof/>
          <w:webHidden/>
        </w:rPr>
        <w:instrText> PAGEREF _Toc686286328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"_Toc686286329"</w:instrText>
      </w:r>
      <w:r>
        <w:fldChar w:fldCharType="separate"/>
      </w:r>
      <w:r>
        <w:t>40</w:t>
      </w:r>
      <w:r>
        <w:t xml:space="preserve">  </w:t>
      </w:r>
      <w:r>
        <w:t>乒乓球运动是否体现了竞争精神？</w:t>
      </w:r>
      <w:r>
        <w:fldChar w:fldCharType="end"/>
      </w:r>
      <w:r>
        <w:rPr>
          <w:noProof/>
          <w:webHidden/>
        </w:rPr>
        <w:tab/>
      </w:r>
      <w:r>
        <w:rPr>
          <w:noProof/>
          <w:webHidden/>
        </w:rPr>
        <w:fldChar w:fldCharType="begin"/>
      </w:r>
      <w:r>
        <w:rPr>
          <w:noProof/>
          <w:webHidden/>
        </w:rPr>
        <w:instrText> PAGEREF _Toc686286329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"_Toc686286330"</w:instrText>
      </w:r>
      <w:r>
        <w:fldChar w:fldCharType="separate"/>
      </w:r>
      <w:r/>
      <w:r/>
      <w:r>
        <w:t>附录</w:t>
      </w:r>
      <w:r>
        <w:t xml:space="preserve">  </w:t>
      </w:r>
      <w:r w:rsidRPr="00DB64CE">
        <w:rPr>
          <w:b/>
        </w:rPr>
        <w:t>2</w:t>
      </w:r>
      <w:r>
        <w:fldChar w:fldCharType="end"/>
      </w:r>
      <w:r>
        <w:rPr>
          <w:noProof/>
          <w:webHidden/>
        </w:rPr>
        <w:tab/>
      </w:r>
      <w:r>
        <w:rPr>
          <w:noProof/>
          <w:webHidden/>
        </w:rPr>
        <w:fldChar w:fldCharType="begin"/>
      </w:r>
      <w:r>
        <w:rPr>
          <w:noProof/>
          <w:webHidden/>
        </w:rPr>
        <w:instrText> PAGEREF _Toc686286330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"_Toc686286331"</w:instrText>
      </w:r>
      <w:r>
        <w:fldChar w:fldCharType="separate"/>
      </w:r>
      <w:r/>
      <w:r/>
      <w:r>
        <w:t>附录</w:t>
      </w:r>
      <w:r>
        <w:t xml:space="preserve">  </w:t>
      </w:r>
      <w:r>
        <w:rPr>
          <w:b/>
        </w:rPr>
        <w:t>3</w:t>
      </w:r>
      <w:r>
        <w:fldChar w:fldCharType="end"/>
      </w:r>
      <w:r>
        <w:rPr>
          <w:noProof/>
          <w:webHidden/>
        </w:rPr>
        <w:tab/>
      </w:r>
      <w:r>
        <w:rPr>
          <w:noProof/>
          <w:webHidden/>
        </w:rPr>
        <w:fldChar w:fldCharType="begin"/>
      </w:r>
      <w:r>
        <w:rPr>
          <w:noProof/>
          <w:webHidden/>
        </w:rPr>
        <w:instrText> PAGEREF _Toc686286331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"_Toc686286332"</w:instrText>
      </w:r>
      <w:r>
        <w:fldChar w:fldCharType="separate"/>
      </w:r>
      <w:r/>
      <w:r/>
      <w:r>
        <w:t>个人简历</w:t>
      </w:r>
      <w:r w:rsidR="001852F3">
        <w:t xml:space="preserve">在读期间发表的学术论文</w:t>
      </w:r>
      <w:r>
        <w:fldChar w:fldCharType="end"/>
      </w:r>
      <w:r>
        <w:rPr>
          <w:noProof/>
          <w:webHidden/>
        </w:rPr>
        <w:tab/>
      </w:r>
      <w:r>
        <w:rPr>
          <w:noProof/>
          <w:webHidden/>
        </w:rPr>
        <w:fldChar w:fldCharType="begin"/>
      </w:r>
      <w:r>
        <w:rPr>
          <w:noProof/>
          <w:webHidden/>
        </w:rPr>
        <w:instrText> PAGEREF _Toc686286332 \h </w:instrText>
      </w:r>
      <w:r>
        <w:rPr>
          <w:noProof/>
          <w:webHidden/>
        </w:rPr>
        <w:fldChar w:fldCharType="separate"/>
      </w:r>
      <w:r>
        <w:rPr>
          <w:noProof/>
          <w:webHidden/>
        </w:rPr>
        <w:t>39</w:t>
      </w:r>
      <w:r>
        <w:rPr>
          <w:noProof/>
          <w:webHidden/>
        </w:rPr>
        <w:fldChar w:fldCharType="end"/>
      </w:r>
      <w:r>
        <w:fldChar w:fldCharType="end"/>
      </w:r>
    </w:p>
    <w:p w:rsidR="009F338D">
      <w:pPr>
        <w:sectPr w:rsidR="00556256">
          <w:headerReference w:type="even" r:id="rId120"/>
          <w:headerReference w:type="default" r:id="rId118"/>
          <w:footerReference w:type="even" r:id="rId116"/>
          <w:footerReference w:type="default" r:id="rId113"/>
          <w:footerReference w:type="first" r:id="rId111"/>
          <w:headerReference w:type="first" r:id="rId122"/>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79702" w:name="_Ref665879702"/>
      <w:bookmarkStart w:id="286260" w:name="_Toc686286260"/>
      <w:bookmarkStart w:name="1前言 " w:id="6"/>
      <w:bookmarkEnd w:id="6"/>
      <w:r>
        <w:rPr>
          <w:b/>
        </w:rPr>
        <w:t>1</w:t>
      </w:r>
      <w:r>
        <w:t xml:space="preserve">  </w:t>
      </w:r>
      <w:bookmarkStart w:name="_bookmark0" w:id="7"/>
      <w:bookmarkEnd w:id="7"/>
      <w:bookmarkStart w:name="_bookmark0" w:id="8"/>
      <w:bookmarkEnd w:id="8"/>
      <w:r>
        <w:t>前言</w:t>
      </w:r>
      <w:bookmarkEnd w:id="286260"/>
    </w:p>
    <w:bookmarkEnd w:id="879702"/>
    <w:p w:rsidR="0018722C">
      <w:pPr>
        <w:pStyle w:val="Heading2"/>
        <w:topLinePunct/>
        <w:ind w:left="171" w:hangingChars="171" w:hanging="171"/>
      </w:pPr>
      <w:bookmarkStart w:id="286261" w:name="_Toc686286261"/>
      <w:bookmarkStart w:name="1.1选题依据 " w:id="9"/>
      <w:bookmarkEnd w:id="9"/>
      <w:r>
        <w:rPr>
          <w:b/>
        </w:rPr>
        <w:t>1.1</w:t>
      </w:r>
      <w:r>
        <w:t xml:space="preserve"> </w:t>
      </w:r>
      <w:bookmarkStart w:name="1.1选题依据 " w:id="10"/>
      <w:bookmarkEnd w:id="10"/>
      <w:r>
        <w:t>选题依据</w:t>
      </w:r>
      <w:bookmarkEnd w:id="286261"/>
    </w:p>
    <w:p w:rsidR="0018722C">
      <w:pPr>
        <w:topLinePunct/>
      </w:pPr>
      <w:r>
        <w:t>文化是民族的血液，是人民的精神家园；习近平在中共中央第十二次集体学</w:t>
      </w:r>
      <w:r>
        <w:t>习中强调“建设社会主义文化强国，着力提高文化软实力”。</w:t>
      </w:r>
      <w:r>
        <w:rPr>
          <w:vertAlign w:val="superscript"/>
          /&gt;
        </w:rPr>
        <w:t>[</w:t>
      </w:r>
      <w:r>
        <w:rPr>
          <w:position w:val="12"/>
          <w:sz w:val="12"/>
        </w:rPr>
        <w:t xml:space="preserve">1</w:t>
      </w:r>
      <w:r>
        <w:rPr>
          <w:vertAlign w:val="superscript"/>
          /&gt;
        </w:rPr>
        <w:t>]</w:t>
      </w:r>
      <w:r>
        <w:t>近年</w:t>
      </w:r>
      <w:r>
        <w:t>来，国家一</w:t>
      </w:r>
      <w:r>
        <w:t>直倡导加强校园文化建设，丰富校园文化生活，培养学生的道德品质，陶冶思想</w:t>
      </w:r>
      <w:r>
        <w:t>情操，为学生营造良好的文化氛围。乒乓球文化作为校园文化和校园体育文化的</w:t>
      </w:r>
      <w:r>
        <w:t>重要组成部分，为校园文化的发展具有不可推卸的责任；并且乒乓球在我国被誉为“国球”，作为中国人的标志，为国家带来了极高的荣誉和光环，它的文化魅</w:t>
      </w:r>
      <w:r>
        <w:t>力是其他体育项目不可同言而喻的。</w:t>
      </w:r>
      <w:r>
        <w:t>2015</w:t>
      </w:r>
      <w:r/>
      <w:r w:rsidR="001852F3">
        <w:t xml:space="preserve">年</w:t>
      </w:r>
      <w:r>
        <w:t>12</w:t>
      </w:r>
      <w:r/>
      <w:r w:rsidR="001852F3">
        <w:t xml:space="preserve">月，习近平在中共中央政治局第</w:t>
      </w:r>
      <w:r>
        <w:t>二十九次集体学习时强调：“大力弘扬伟大爱国主义精神，为实现中国梦提供精</w:t>
      </w:r>
      <w:r>
        <w:t>神支柱”。</w:t>
      </w:r>
      <w:r>
        <w:rPr>
          <w:vertAlign w:val="superscript"/>
          /&gt;
        </w:rPr>
        <w:t>[</w:t>
      </w:r>
      <w:r>
        <w:rPr>
          <w:position w:val="12"/>
          <w:sz w:val="12"/>
        </w:rPr>
        <w:t xml:space="preserve">1</w:t>
      </w:r>
      <w:r>
        <w:rPr>
          <w:vertAlign w:val="superscript"/>
          /&gt;
        </w:rPr>
        <w:t>]</w:t>
      </w:r>
      <w:r>
        <w:t>乒乓球文化的爱国情怀，集体主义，长盛不衰的经验，重视理论与</w:t>
      </w:r>
      <w:r>
        <w:t>实践相结合，精益求精，勇攀高峰，不断创新等充分体现了中国人的智慧和民族</w:t>
      </w:r>
      <w:r>
        <w:t>精神，是文化</w:t>
      </w:r>
      <w:r w:rsidR="001852F3">
        <w:t xml:space="preserve">传播的重要载体。中国乒乓球文化的精髓在校园中得以传播，是当代学生所需要肩负的任务。</w:t>
      </w:r>
    </w:p>
    <w:p w:rsidR="0018722C">
      <w:pPr>
        <w:topLinePunct/>
      </w:pPr>
      <w:r>
        <w:t>中国乒乓球文化博大精深，硕果累累，在不同的地域又融合了不同的文化元素，突显出它的独特性。广州地区是广东省的政治</w:t>
      </w:r>
      <w:r w:rsidR="001852F3">
        <w:t xml:space="preserve">、经济、文化中心，具有良好的地域优势和典型的岭南文化风格，也是乒乓球运动项目发展比较早的地</w:t>
      </w:r>
      <w:r>
        <w:t>区，乒乓球具有良好的群众基础、运动氛围及深厚的文化底蕴。如何让乒乓球文</w:t>
      </w:r>
      <w:r>
        <w:t>化在广州地区得到全面、系统的发展并富有生命力？调查广州地区本科院校乒乓</w:t>
      </w:r>
      <w:r>
        <w:t>球文化的传承情况是十分有必要的，本科院校的大学生是一个特殊群体，他们极具活力和生命力，有思想，有见解，是社会发展过程中的新鲜血液和栋梁之才。</w:t>
      </w:r>
      <w:r>
        <w:t>其次就乒乓球而言，本科院校具有场地设施齐全，师资力量雄厚，管理制度规范，</w:t>
      </w:r>
      <w:r w:rsidR="001852F3">
        <w:t xml:space="preserve">学生具有比较高的文化层次、综合素质高，实践能力强，善于积极主动的学习、</w:t>
      </w:r>
      <w:r>
        <w:t>钻研、创新，喜欢接受挑战和新鲜事物，并且他们毕业后将渗透到各个不同的工</w:t>
      </w:r>
      <w:r>
        <w:t>作岗位，引领着社会文化的知识潮流，对于广州地区乒乓球文化的发展起着承上启下的作用，学习上一辈人所流传的精华，继续传承和教育下一代人。因此他们的热爱程度，思想状况，对乒乓球文化的认识和了解状况等，对营造良好的文化氛围和乒乓球未来的可持续性发展都起着十分重要的作用。</w:t>
      </w:r>
    </w:p>
    <w:p w:rsidR="0018722C">
      <w:pPr>
        <w:topLinePunct/>
      </w:pPr>
      <w:r>
        <w:t>本文以《广州地区本科院校乒乓球文化研究》为课题，对广州地区本科院校</w:t>
      </w:r>
      <w:r>
        <w:t>乒乓球文化进行研究，了解目前乒乓球文化在本科院校中的传承情况以及对大学生思想的影响，发现和分析广州地区本科院校乒乓球文化建设和发展过程所存</w:t>
      </w:r>
      <w:r>
        <w:t>在</w:t>
      </w:r>
    </w:p>
    <w:p w:rsidR="0018722C">
      <w:pPr>
        <w:topLinePunct/>
      </w:pPr>
      <w:bookmarkStart w:name="_bookmark1" w:id="11"/>
      <w:bookmarkEnd w:id="11"/>
      <w:r/>
      <w:r>
        <w:t>的问题，提出相应的发展思路和见解，并将可行性措施向其他高校进行推广，建</w:t>
      </w:r>
      <w:r>
        <w:t>设符合现代文化发展规律的校园乒乓球文化。将中国的乒乓球文化精髓、校园乒</w:t>
      </w:r>
      <w:r>
        <w:t>乓球文化的特点、广州地区极具优势的乒乓球文化底蕴融为一体，发展具有特色</w:t>
      </w:r>
      <w:r>
        <w:t>和魅力的广州地区本科院校乒乓球文化，让广州地区的大学生树立起文化的“品</w:t>
      </w:r>
      <w:r>
        <w:t>牌”，树立起对广州地区乒乓球文化的自信心和自豪感，促进广州地区本科院校</w:t>
      </w:r>
      <w:r>
        <w:t>乒乓球文化建设更加全面和完善；学习乒乓球文化精神，使大学生对于乒乓球文</w:t>
      </w:r>
      <w:r>
        <w:t>化的认识由运动层面向文化层面跃升，对大学生未来的生活、工作、学习带来积</w:t>
      </w:r>
      <w:r>
        <w:t>极正面的影响；并且为广州地区本科院校乒乓球文化的实施和发展提供理论参考依据。</w:t>
      </w:r>
    </w:p>
    <w:p w:rsidR="0018722C">
      <w:pPr>
        <w:pStyle w:val="Heading1"/>
        <w:topLinePunct/>
      </w:pPr>
      <w:bookmarkStart w:id="286262" w:name="_Toc686286262"/>
      <w:bookmarkStart w:name="2 文献综述 " w:id="12"/>
      <w:bookmarkEnd w:id="12"/>
      <w:r>
        <w:rPr>
          <w:b/>
        </w:rPr>
        <w:t>2</w:t>
      </w:r>
      <w:r>
        <w:t xml:space="preserve">  </w:t>
      </w:r>
      <w:bookmarkStart w:name="2 文献综述 " w:id="13"/>
      <w:bookmarkEnd w:id="13"/>
      <w:r>
        <w:t>文献综述</w:t>
      </w:r>
      <w:bookmarkEnd w:id="286262"/>
    </w:p>
    <w:p w:rsidR="0018722C">
      <w:pPr>
        <w:topLinePunct/>
      </w:pPr>
      <w:r>
        <w:t>根据课题研究需要，通过对中国学术期刊网的检索、体育报、阅广州体育学</w:t>
      </w:r>
      <w:r>
        <w:t>院</w:t>
      </w:r>
      <w:r>
        <w:t>近年</w:t>
      </w:r>
      <w:r>
        <w:t>国内外的相关资料等，了解目前已有的背景知识及研究成果。其主要包括</w:t>
      </w:r>
      <w:r>
        <w:t>乒乓球文化的内涵、乒乓球文化的价值及乒乓球文化的发展现状和发展趋势等方</w:t>
      </w:r>
      <w:r>
        <w:t>面</w:t>
      </w:r>
    </w:p>
    <w:p w:rsidR="0018722C">
      <w:pPr>
        <w:pStyle w:val="Heading2"/>
        <w:topLinePunct/>
        <w:ind w:left="171" w:hangingChars="171" w:hanging="171"/>
      </w:pPr>
      <w:bookmarkStart w:id="286263" w:name="_Toc686286263"/>
      <w:bookmarkStart w:name="2.1相关名词的界定 " w:id="14"/>
      <w:bookmarkEnd w:id="14"/>
      <w:r>
        <w:rPr>
          <w:b/>
        </w:rPr>
        <w:t>2.1</w:t>
      </w:r>
      <w:r>
        <w:t xml:space="preserve"> </w:t>
      </w:r>
      <w:bookmarkStart w:name="2.1相关名词的界定 " w:id="15"/>
      <w:bookmarkEnd w:id="15"/>
      <w:r>
        <w:t>相关名词的界定</w:t>
      </w:r>
      <w:bookmarkEnd w:id="286263"/>
    </w:p>
    <w:p w:rsidR="0018722C">
      <w:pPr>
        <w:topLinePunct/>
      </w:pPr>
      <w:r>
        <w:t>“文化</w:t>
      </w:r>
      <w:r w:rsidR="001852F3">
        <w:t xml:space="preserve">”一词在西方来源于拉丁文</w:t>
      </w:r>
      <w:r>
        <w:t>cultura</w:t>
      </w:r>
      <w:r>
        <w:t>,原义是指农耕及对植物的培</w:t>
      </w:r>
      <w:r>
        <w:t>育。自</w:t>
      </w:r>
      <w:r>
        <w:t>15</w:t>
      </w:r>
      <w:r/>
      <w:r w:rsidR="001852F3">
        <w:t xml:space="preserve">世纪以后，逐渐引申使用，把对人的品德和能力的培养也称之为文化。</w:t>
      </w:r>
      <w:r>
        <w:t>国内外许多学者对于文化概念的说法莫衷一是，</w:t>
      </w:r>
      <w:r>
        <w:t>百家争鸣</w:t>
      </w:r>
      <w:r>
        <w:t>，各自持有自己的观点</w:t>
      </w:r>
      <w:r>
        <w:t>看法。本论文倾向于《中国大百科全书——社会学</w:t>
      </w:r>
      <w:r w:rsidR="001852F3">
        <w:t xml:space="preserve">》中的定义：广义的文化是</w:t>
      </w:r>
      <w:r>
        <w:t>指人类创造的一切物质产品和精神产品的总和；狭义的文化专指语言、文学、艺术及一切意识形态在内的精神产品；</w:t>
      </w:r>
      <w:r>
        <w:rPr>
          <w:vertAlign w:val="superscript"/>
          /&gt;
        </w:rPr>
        <w:t>[</w:t>
      </w:r>
      <w:r>
        <w:rPr>
          <w:spacing w:val="-5"/>
          <w:position w:val="12"/>
          <w:sz w:val="12"/>
        </w:rPr>
        <w:t xml:space="preserve">2</w:t>
      </w:r>
      <w:r>
        <w:rPr>
          <w:vertAlign w:val="superscript"/>
          /&gt;
        </w:rPr>
        <w:t>]</w:t>
      </w:r>
      <w:r>
        <w:t>并将文化的内部结构划分为：物质文化、</w:t>
      </w:r>
      <w:r>
        <w:t>精神文化、制度文化，这三个不同层面以由内到外的同心圆形式存在，最外层为</w:t>
      </w:r>
      <w:r>
        <w:t>物质文化，是实实在在，显而易见，看得见摸得着的；中间层为制度文化，总是</w:t>
      </w:r>
      <w:r>
        <w:t>以被规范化了的社会制度所取代；最内层是精神文化，它是以符号为象征系统默</w:t>
      </w:r>
      <w:r>
        <w:t>默的存在于文化的整体之中，它是主观的，无形的，抽象的，是文化的核心部分</w:t>
      </w:r>
      <w:r>
        <w:t>和最能体现文化价值的部分。</w:t>
      </w:r>
      <w:r>
        <w:rPr>
          <w:vertAlign w:val="superscript"/>
          /&gt;
        </w:rPr>
        <w:t>[</w:t>
      </w:r>
      <w:r>
        <w:rPr>
          <w:position w:val="12"/>
          <w:sz w:val="12"/>
        </w:rPr>
        <w:t xml:space="preserve">3</w:t>
      </w:r>
      <w:r>
        <w:rPr>
          <w:vertAlign w:val="superscript"/>
          /&gt;
        </w:rPr>
        <w:t>]</w:t>
      </w:r>
    </w:p>
    <w:p w:rsidR="0018722C">
      <w:pPr>
        <w:topLinePunct/>
      </w:pPr>
      <w:r>
        <w:t>“体育文化”一词也起源于西方，最初被译为“身体文化”，英文对应为</w:t>
      </w:r>
      <w:r w:rsidR="001852F3">
        <w:t xml:space="preserve">Physical</w:t>
      </w:r>
      <w:r>
        <w:t> </w:t>
      </w:r>
      <w:r>
        <w:t>Culture.</w:t>
      </w:r>
      <w:r>
        <w:t>德国学者</w:t>
      </w:r>
      <w:r>
        <w:t xml:space="preserve">G.</w:t>
      </w:r>
      <w:r w:rsidR="001852F3">
        <w:t xml:space="preserve"> </w:t>
      </w:r>
      <w:r w:rsidR="001852F3">
        <w:t xml:space="preserve">A</w:t>
      </w:r>
      <w:r/>
      <w:r w:rsidR="001852F3">
        <w:t xml:space="preserve">菲特在</w:t>
      </w:r>
      <w:r>
        <w:t>1818</w:t>
      </w:r>
      <w:r/>
      <w:r w:rsidR="001852F3">
        <w:t xml:space="preserve">年所著的《体育史》中首次提</w:t>
      </w:r>
      <w:r w:rsidR="001852F3">
        <w:t>出</w:t>
      </w:r>
      <w:r w:rsidR="001852F3">
        <w:t>了</w:t>
      </w:r>
    </w:p>
    <w:p w:rsidR="0018722C">
      <w:pPr>
        <w:topLinePunct/>
      </w:pPr>
      <w:r>
        <w:t>“体育文化”这一术语。“体育文化”是文化的重要组成部分，是关于人类体育</w:t>
      </w:r>
      <w:r>
        <w:t>运动的物质、制度、精神文化的总和。然而对于体育文化的内部结构有三种不</w:t>
      </w:r>
      <w:r>
        <w:t>同</w:t>
      </w:r>
    </w:p>
    <w:p w:rsidR="0018722C">
      <w:pPr>
        <w:topLinePunct/>
      </w:pPr>
      <w:bookmarkStart w:name="_bookmark2" w:id="16"/>
      <w:bookmarkEnd w:id="16"/>
      <w:r>
        <w:t>的观点，第一种认为</w:t>
      </w:r>
      <w:r w:rsidR="001852F3">
        <w:t xml:space="preserve">体育文化分为体育物质文化、精神文化和体育制度文化。</w:t>
      </w:r>
      <w:r>
        <w:t>另一种认为，体育文化的三个层次是表层的运动形态，中层的体育体制和体育行</w:t>
      </w:r>
      <w:r>
        <w:t>为，深层的体育精神、观点、态度。第三种观点认为体育文化的外层是体育发展</w:t>
      </w:r>
      <w:r>
        <w:t>过程中的器物形态，中层是体育制度、规则和行为，内层为体育价值和观念。</w:t>
      </w:r>
      <w:r>
        <w:rPr>
          <w:vertAlign w:val="superscript"/>
          /&gt;
        </w:rPr>
        <w:t>[</w:t>
      </w:r>
      <w:r>
        <w:rPr>
          <w:vertAlign w:val="superscript"/>
          /&gt;
        </w:rPr>
        <w:t xml:space="preserve">3</w:t>
      </w:r>
      <w:r>
        <w:rPr>
          <w:vertAlign w:val="superscript"/>
          /&gt;
        </w:rPr>
        <w:t>]</w:t>
      </w:r>
    </w:p>
    <w:p w:rsidR="0018722C">
      <w:pPr>
        <w:topLinePunct/>
      </w:pPr>
      <w:r>
        <w:t>“乒乓球运动”是指运动员双方</w:t>
      </w:r>
      <w:r w:rsidR="001852F3">
        <w:t xml:space="preserve">站在中央隔横网的球台两端，用乒乓球拍</w:t>
      </w:r>
      <w:r>
        <w:t>轮流击打乒乓球使其过网的一项球类运动。“乒乓球文化”是随着乒乓球运动的</w:t>
      </w:r>
      <w:r>
        <w:t>产生而出现的，是随着乒乓球运动的发展而发展的，它是体育文化的一个分支；</w:t>
      </w:r>
    </w:p>
    <w:p w:rsidR="0018722C">
      <w:pPr>
        <w:topLinePunct/>
      </w:pPr>
      <w:r>
        <w:t>“乒乓球文化”是指乒乓球运动的参与者在社会实践活动中创造的物质</w:t>
      </w:r>
      <w:r w:rsidR="001852F3">
        <w:t xml:space="preserve">、制度、</w:t>
      </w:r>
      <w:r>
        <w:t>精神文化的总和。</w:t>
      </w:r>
      <w:r>
        <w:rPr>
          <w:vertAlign w:val="superscript"/>
          /&gt;
        </w:rPr>
        <w:t>[</w:t>
      </w:r>
      <w:r>
        <w:rPr>
          <w:vertAlign w:val="superscript"/>
          /&gt;
        </w:rPr>
        <w:t xml:space="preserve">3</w:t>
      </w:r>
      <w:r>
        <w:rPr>
          <w:vertAlign w:val="superscript"/>
          /&gt;
        </w:rPr>
        <w:t>]</w:t>
      </w:r>
      <w:r>
        <w:t>乒乓球文化的形成发展过程反映了作为一种文化载体的诞</w:t>
      </w:r>
      <w:r>
        <w:t>生、演进和成熟的系列财富。在世界对中国的认知中，乒乓球是中国的“国球”，具有技术水平高，群众基础强，一直处于世界领先地位。</w:t>
      </w:r>
    </w:p>
    <w:p w:rsidR="0018722C">
      <w:pPr>
        <w:topLinePunct/>
      </w:pPr>
      <w:r>
        <w:t>广州地区本科院校是指在地理位置位于广州市</w:t>
      </w:r>
      <w:r w:rsidR="001852F3">
        <w:t xml:space="preserve">这个政治、经济</w:t>
      </w:r>
      <w:r w:rsidR="001852F3">
        <w:t xml:space="preserve">、文化中心</w:t>
      </w:r>
      <w:r>
        <w:t>中的所有本科高等院校，本科院校乒乓球文化是指在本科院校这个特定的校园环</w:t>
      </w:r>
      <w:r>
        <w:t>境下，学校师生围绕乒乓球运动所创造出来的物质、制度、精神文化的总和。乒</w:t>
      </w:r>
      <w:r>
        <w:t>乓球在本科院校校园中广泛的传播，有利于促进大学生文化课程的学习，有利于</w:t>
      </w:r>
      <w:r>
        <w:t>大学生身心健康的发展，同时有利于学生技战术水平的提高和发展，有利于乒乓</w:t>
      </w:r>
      <w:r>
        <w:t>球文化的传承，加强乒乓球文化的学习有利于大学生树立正确的人生观、价值观、行为方式准则等，并且树立远大的人生目标。</w:t>
      </w:r>
    </w:p>
    <w:p w:rsidR="0018722C">
      <w:pPr>
        <w:pStyle w:val="Heading2"/>
        <w:topLinePunct/>
        <w:ind w:left="171" w:hangingChars="171" w:hanging="171"/>
      </w:pPr>
      <w:bookmarkStart w:id="286264" w:name="_Toc686286264"/>
      <w:bookmarkStart w:name="2.2乒乓球文化的内涵 " w:id="17"/>
      <w:bookmarkEnd w:id="17"/>
      <w:r>
        <w:rPr>
          <w:b/>
        </w:rPr>
        <w:t>2.2</w:t>
      </w:r>
      <w:r>
        <w:t xml:space="preserve"> </w:t>
      </w:r>
      <w:bookmarkStart w:name="2.2乒乓球文化的内涵 " w:id="18"/>
      <w:bookmarkEnd w:id="18"/>
      <w:r>
        <w:t>乒乓球文化的内涵</w:t>
      </w:r>
      <w:bookmarkEnd w:id="286264"/>
    </w:p>
    <w:p w:rsidR="0018722C">
      <w:pPr>
        <w:topLinePunct/>
      </w:pPr>
      <w:r>
        <w:t>谢诚</w:t>
      </w:r>
      <w:r>
        <w:t>（</w:t>
      </w:r>
      <w:r>
        <w:rPr>
          <w:spacing w:val="-2"/>
        </w:rPr>
        <w:t xml:space="preserve">2006</w:t>
      </w:r>
      <w:r>
        <w:t>）</w:t>
      </w:r>
      <w:r>
        <w:t>在《在对乒乓球运动文化内涵的阐释》中提出乒乓球运动是一</w:t>
      </w:r>
      <w:r>
        <w:t>种文化现象，是人用身体和球、球台、球网等器械构成的运动语言，并通过人手</w:t>
      </w:r>
      <w:r>
        <w:t>中的球拍表现出来。它具有世界运动语言与民族文化特色、个性特点张扬与人格</w:t>
      </w:r>
      <w:r>
        <w:t>精神塑造、创新与发展、平民化趋向与大众文化意识的特点并对人的价值观念和</w:t>
      </w:r>
      <w:r>
        <w:t>生活习惯产生深刻的影响。</w:t>
      </w:r>
      <w:r>
        <w:rPr>
          <w:vertAlign w:val="superscript"/>
          /&gt;
        </w:rPr>
        <w:t>[</w:t>
      </w:r>
      <w:r>
        <w:rPr>
          <w:position w:val="12"/>
          <w:sz w:val="12"/>
        </w:rPr>
        <w:t xml:space="preserve">4</w:t>
      </w:r>
      <w:r>
        <w:rPr>
          <w:vertAlign w:val="superscript"/>
          /&gt;
        </w:rPr>
        <w:t>]</w:t>
      </w:r>
    </w:p>
    <w:p w:rsidR="0018722C">
      <w:pPr>
        <w:topLinePunct/>
      </w:pPr>
      <w:r>
        <w:t>田歌</w:t>
      </w:r>
      <w:r>
        <w:t>（</w:t>
      </w:r>
      <w:r>
        <w:rPr>
          <w:spacing w:val="-2"/>
        </w:rPr>
        <w:t xml:space="preserve">2008</w:t>
      </w:r>
      <w:r>
        <w:t>）</w:t>
      </w:r>
      <w:r>
        <w:t>在《乒乓球文化创建的研究》中介绍乒乓球文化的内涵，从广</w:t>
      </w:r>
      <w:r>
        <w:t>义上来说，乒乓球运动文化的范畴之中，是人们通过从事乒乓球运动或观赏他人运动时，树立自身正确的价值观和世界观，培养自身的道德涵养与审美情趣，以</w:t>
      </w:r>
      <w:r>
        <w:t>乒乓球运动为中心而缔造的物质与精神文明的总和；狭义上来说，乒乓球运动文</w:t>
      </w:r>
      <w:r>
        <w:t>化是人们以自身为活动对象，以乒乓球为媒介，通过乒乓球的各项技术活动形式</w:t>
      </w:r>
      <w:r>
        <w:t>伸展四肢，从而强健躯体、愉悦精神、增强协作意识。</w:t>
      </w:r>
      <w:r>
        <w:rPr>
          <w:vertAlign w:val="superscript"/>
          /&gt;
        </w:rPr>
        <w:t>[</w:t>
      </w:r>
      <w:r>
        <w:rPr>
          <w:position w:val="12"/>
          <w:sz w:val="12"/>
        </w:rPr>
        <w:t xml:space="preserve">5</w:t>
      </w:r>
      <w:r>
        <w:rPr>
          <w:vertAlign w:val="superscript"/>
          /&gt;
        </w:rPr>
        <w:t>]</w:t>
      </w:r>
    </w:p>
    <w:p w:rsidR="0018722C">
      <w:pPr>
        <w:topLinePunct/>
      </w:pPr>
      <w:r>
        <w:t>陈启湖</w:t>
      </w:r>
      <w:r>
        <w:t>（</w:t>
      </w:r>
      <w:r>
        <w:t xml:space="preserve">2009</w:t>
      </w:r>
      <w:r>
        <w:t>）</w:t>
      </w:r>
      <w:r>
        <w:t>在《国球文化概念辨义》中认为：中国乒乓球文化是指中国</w:t>
      </w:r>
      <w:r>
        <w:t>人在运动的实践活动中创造的具有鲜明中国特色的所有乒乓球运动的物质和</w:t>
      </w:r>
      <w:r>
        <w:t>精</w:t>
      </w:r>
    </w:p>
    <w:p w:rsidR="0018722C">
      <w:pPr>
        <w:pStyle w:val="Heading2"/>
        <w:topLinePunct/>
        <w:ind w:left="171" w:hangingChars="171" w:hanging="171"/>
      </w:pPr>
      <w:bookmarkStart w:id="286265" w:name="_Toc686286265"/>
      <w:bookmarkStart w:name="_bookmark3" w:id="19"/>
      <w:bookmarkEnd w:id="19"/>
      <w:r/>
      <w:r>
        <w:t>神的过程及其结果。</w:t>
      </w:r>
      <w:r>
        <w:rPr>
          <w:vertAlign w:val="superscript"/>
          /&gt;
        </w:rPr>
        <w:t>[6]</w:t>
      </w:r>
      <w:bookmarkEnd w:id="286265"/>
    </w:p>
    <w:p w:rsidR="0018722C">
      <w:pPr>
        <w:topLinePunct/>
      </w:pPr>
      <w:r>
        <w:t>钟霞</w:t>
      </w:r>
      <w:r>
        <w:t>（</w:t>
      </w:r>
      <w:r>
        <w:rPr>
          <w:spacing w:val="-2"/>
        </w:rPr>
        <w:t xml:space="preserve">2010</w:t>
      </w:r>
      <w:r>
        <w:t>）</w:t>
      </w:r>
      <w:r>
        <w:t>在《乒乓球文化内涵探究》中认为：乒乓球文化是指人们围绕</w:t>
      </w:r>
      <w:r>
        <w:t>乒乓球运动项目而形成的观念认识、相关制度、器材设施以及其形成发展过程的</w:t>
      </w:r>
      <w:r>
        <w:t>总和。</w:t>
      </w:r>
      <w:r>
        <w:rPr>
          <w:vertAlign w:val="subscript"/>
          /&gt;
        </w:rPr>
        <w:t>[</w:t>
      </w:r>
      <w:r>
        <w:rPr>
          <w:sz w:val="12"/>
        </w:rPr>
        <w:t xml:space="preserve">7</w:t>
      </w:r>
      <w:r>
        <w:rPr>
          <w:vertAlign w:val="subscript"/>
          /&gt;
        </w:rPr>
        <w:t>]</w:t>
      </w:r>
    </w:p>
    <w:p w:rsidR="0018722C">
      <w:pPr>
        <w:topLinePunct/>
      </w:pPr>
      <w:r>
        <w:t>刘方</w:t>
      </w:r>
      <w:r>
        <w:t>（</w:t>
      </w:r>
      <w:r>
        <w:t>2014</w:t>
      </w:r>
      <w:r>
        <w:t>）</w:t>
      </w:r>
      <w:r>
        <w:t>在《科学发展观视阈下队乒乓球文化建设的审视》中认为：乒乓球文化是人类素养的一种体现，是现代教育的一种重要方式，是一项文化产业，</w:t>
      </w:r>
      <w:r>
        <w:t>是一种文化财富，是一中文化创造力。</w:t>
      </w:r>
      <w:r>
        <w:rPr>
          <w:vertAlign w:val="superscript"/>
          /&gt;
        </w:rPr>
        <w:t>[</w:t>
      </w:r>
      <w:r>
        <w:rPr>
          <w:position w:val="12"/>
          <w:sz w:val="12"/>
        </w:rPr>
        <w:t xml:space="preserve">8</w:t>
      </w:r>
      <w:r>
        <w:rPr>
          <w:vertAlign w:val="superscript"/>
          /&gt;
        </w:rPr>
        <w:t>]</w:t>
      </w:r>
    </w:p>
    <w:p w:rsidR="0018722C">
      <w:pPr>
        <w:topLinePunct/>
      </w:pPr>
      <w:r>
        <w:t>众多的文献资料在阐述乒乓球文化的内涵都是从乒乓球这项运动的本身角</w:t>
      </w:r>
      <w:r>
        <w:t>度出发，在运动过程中所创造的乒乓球物质文化和精神文化的总和，既有有形物</w:t>
      </w:r>
      <w:r>
        <w:t>质，如场地器材、场馆设施、赛程赛事、规章制度等，又有无形的认知态度、参与动机、思想及价值观等。</w:t>
      </w:r>
    </w:p>
    <w:p w:rsidR="0018722C">
      <w:pPr>
        <w:pStyle w:val="Heading2"/>
        <w:topLinePunct/>
        <w:ind w:left="171" w:hangingChars="171" w:hanging="171"/>
      </w:pPr>
      <w:bookmarkStart w:id="286266" w:name="_Toc686286266"/>
      <w:bookmarkStart w:name="2.3乒乓球文化的价值 " w:id="20"/>
      <w:bookmarkEnd w:id="20"/>
      <w:r>
        <w:rPr>
          <w:b/>
        </w:rPr>
        <w:t>2.3</w:t>
      </w:r>
      <w:r>
        <w:t xml:space="preserve"> </w:t>
      </w:r>
      <w:bookmarkStart w:name="2.3乒乓球文化的价值 " w:id="21"/>
      <w:bookmarkEnd w:id="21"/>
      <w:r>
        <w:t>乒乓球文化的价值</w:t>
      </w:r>
      <w:bookmarkEnd w:id="286266"/>
    </w:p>
    <w:p w:rsidR="0018722C">
      <w:pPr>
        <w:topLinePunct/>
      </w:pPr>
      <w:r>
        <w:t>孙彩丽</w:t>
      </w:r>
      <w:r>
        <w:t>（</w:t>
      </w:r>
      <w:r>
        <w:t>2010</w:t>
      </w:r>
      <w:r>
        <w:t>）</w:t>
      </w:r>
      <w:r>
        <w:t>在《对乒乓球文化的在思考》中提出：乒乓球文化不仅对民族</w:t>
      </w:r>
      <w:r>
        <w:t>精神和人生境界的提升具有特殊价值，而且其审美价值融合在人们的情感体验之</w:t>
      </w:r>
      <w:r>
        <w:t>中，乓球文化不仅对民族精神中，既可以充实人们的精神境界，又可以培养人们</w:t>
      </w:r>
      <w:r>
        <w:t>的道德情感、审美情趣，从而推动和谐社会的构建。</w:t>
      </w:r>
      <w:r>
        <w:rPr>
          <w:vertAlign w:val="superscript"/>
          /&gt;
        </w:rPr>
        <w:t>[</w:t>
      </w:r>
      <w:r>
        <w:rPr>
          <w:position w:val="12"/>
          <w:sz w:val="12"/>
        </w:rPr>
        <w:t xml:space="preserve">9</w:t>
      </w:r>
      <w:r>
        <w:rPr>
          <w:vertAlign w:val="superscript"/>
          /&gt;
        </w:rPr>
        <w:t>]</w:t>
      </w:r>
    </w:p>
    <w:p w:rsidR="0018722C">
      <w:pPr>
        <w:topLinePunct/>
      </w:pPr>
      <w:r>
        <w:t>马秋萍</w:t>
      </w:r>
      <w:r>
        <w:t>（</w:t>
      </w:r>
      <w:r>
        <w:rPr>
          <w:spacing w:val="-2"/>
        </w:rPr>
        <w:t xml:space="preserve">2010</w:t>
      </w:r>
      <w:r>
        <w:t>）</w:t>
      </w:r>
      <w:r>
        <w:t>在《乒乓球运动特点及教育价值研究》中提出乒乓球运动在文化发展过程中具有育德、育体、育智、育美的教育价值。</w:t>
      </w:r>
      <w:r>
        <w:rPr>
          <w:vertAlign w:val="superscript"/>
          /&gt;
        </w:rPr>
        <w:t>[</w:t>
      </w:r>
      <w:r>
        <w:rPr>
          <w:spacing w:val="-3"/>
          <w:position w:val="12"/>
          <w:sz w:val="12"/>
        </w:rPr>
        <w:t xml:space="preserve">10</w:t>
      </w:r>
      <w:r>
        <w:rPr>
          <w:vertAlign w:val="superscript"/>
          /&gt;
        </w:rPr>
        <w:t>]</w:t>
      </w:r>
    </w:p>
    <w:p w:rsidR="0018722C">
      <w:pPr>
        <w:topLinePunct/>
      </w:pPr>
      <w:r>
        <w:t>刘延峰</w:t>
      </w:r>
      <w:r>
        <w:t>（</w:t>
      </w:r>
      <w:r>
        <w:rPr>
          <w:spacing w:val="-2"/>
        </w:rPr>
        <w:t xml:space="preserve">2012</w:t>
      </w:r>
      <w:r>
        <w:t>）</w:t>
      </w:r>
      <w:r>
        <w:t>在《乒乓球运动的文化特征及社会价值探析》中提到：乒乓</w:t>
      </w:r>
      <w:r>
        <w:t>球运动具有传承性、民族性和公平性的文化特征，以及教育、政治、经济的社会</w:t>
      </w:r>
      <w:r>
        <w:t>价值。乒乓球文化的三个维度是互相关联、互相促进和相互影响的，乒乓球文化是促进乒乓球运动发展的社会基础和支撑。</w:t>
      </w:r>
      <w:r>
        <w:rPr>
          <w:vertAlign w:val="superscript"/>
          /&gt;
        </w:rPr>
        <w:t>[</w:t>
      </w:r>
      <w:r>
        <w:rPr>
          <w:spacing w:val="-6"/>
          <w:position w:val="12"/>
          <w:sz w:val="12"/>
        </w:rPr>
        <w:t xml:space="preserve">11</w:t>
      </w:r>
      <w:r>
        <w:rPr>
          <w:vertAlign w:val="superscript"/>
          /&gt;
        </w:rPr>
        <w:t>]</w:t>
      </w:r>
    </w:p>
    <w:p w:rsidR="0018722C">
      <w:pPr>
        <w:topLinePunct/>
      </w:pPr>
      <w:r>
        <w:t>多数文献资料在阐述乒乓球文化的价值都是从乒乓球三个维度出发，即物</w:t>
      </w:r>
      <w:r>
        <w:t>质、精神、制度，对社会、教育、思想以及人们生活带来的重要变化，其中文化价值又以给人们带来的精神价值为核心，注重思想和价值观的改变为主。</w:t>
      </w:r>
    </w:p>
    <w:p w:rsidR="0018722C">
      <w:pPr>
        <w:pStyle w:val="Heading2"/>
        <w:topLinePunct/>
        <w:ind w:left="171" w:hangingChars="171" w:hanging="171"/>
      </w:pPr>
      <w:bookmarkStart w:id="286267" w:name="_Toc686286267"/>
      <w:bookmarkStart w:name="2.4中国乒乓球文化的基础和底蕴 " w:id="22"/>
      <w:bookmarkEnd w:id="22"/>
      <w:r>
        <w:rPr>
          <w:b/>
        </w:rPr>
        <w:t>2.4</w:t>
      </w:r>
      <w:r>
        <w:t xml:space="preserve"> </w:t>
      </w:r>
      <w:bookmarkStart w:name="2.4中国乒乓球文化的基础和底蕴 " w:id="23"/>
      <w:bookmarkEnd w:id="23"/>
      <w:r>
        <w:t>中国乒乓球文化的基础和底蕴</w:t>
      </w:r>
      <w:bookmarkEnd w:id="286267"/>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48;mso-wrap-distance-left:0;mso-wrap-distance-right:0" from="84.650002pt,18.433689pt" to="524.650002pt,18.433689pt" stroked="true" strokeweight=".48pt" strokecolor="#000000">
            <v:stroke dashstyle="solid"/>
            <w10:wrap type="topAndBottom"/>
          </v:line>
        </w:pict>
      </w:r>
      <w:r>
        <w:rPr>
          <w:kern w:val="2"/>
          <w:szCs w:val="22"/>
          <w:rFonts w:cstheme="minorBidi" w:hAnsiTheme="minorHAnsi" w:eastAsiaTheme="minorHAnsi" w:asciiTheme="minorHAnsi"/>
          <w:sz w:val="21"/>
        </w:rPr>
        <w:t>表1</w:t>
      </w:r>
      <w:r>
        <w:t xml:space="preserve">  </w:t>
      </w:r>
      <w:r w:rsidRPr="00DB64CE">
        <w:rPr>
          <w:kern w:val="2"/>
          <w:szCs w:val="22"/>
          <w:rFonts w:cstheme="minorBidi" w:hAnsiTheme="minorHAnsi" w:eastAsiaTheme="minorHAnsi" w:asciiTheme="minorHAnsi"/>
          <w:sz w:val="21"/>
        </w:rPr>
        <w:t>1904—1960</w:t>
      </w:r>
      <w:r w:rsidR="001852F3">
        <w:rPr>
          <w:kern w:val="2"/>
          <w:szCs w:val="22"/>
          <w:rFonts w:cstheme="minorBidi" w:hAnsiTheme="minorHAnsi" w:eastAsiaTheme="minorHAnsi" w:asciiTheme="minorHAnsi"/>
          <w:sz w:val="21"/>
        </w:rPr>
        <w:t xml:space="preserve">中国乒乓球重大事件</w:t>
      </w:r>
    </w:p>
    <w:p w:rsidR="0018722C">
      <w:pPr>
        <w:tabs>
          <w:tab w:pos="2543" w:val="left" w:leader="none"/>
          <w:tab w:pos="6061" w:val="left" w:leader="none"/>
        </w:tabs>
        <w:spacing w:before="33" w:after="130"/>
        <w:ind w:leftChars="0" w:left="781" w:rightChars="0" w:right="0" w:firstLineChars="0" w:firstLine="0"/>
        <w:jc w:val="left"/>
        <w:topLinePunct/>
      </w:pPr>
      <w:r>
        <w:rPr>
          <w:kern w:val="2"/>
          <w:sz w:val="21"/>
          <w:szCs w:val="22"/>
          <w:rFonts w:cstheme="minorBidi" w:hAnsiTheme="minorHAnsi" w:eastAsiaTheme="minorHAnsi" w:asciiTheme="minorHAnsi"/>
        </w:rPr>
        <w:t>阶段</w:t>
      </w:r>
      <w:r w:rsidR="001852F3">
        <w:rPr>
          <w:kern w:val="2"/>
          <w:sz w:val="22"/>
          <w:szCs w:val="22"/>
          <w:rFonts w:cstheme="minorBidi" w:hAnsiTheme="minorHAnsi" w:eastAsiaTheme="minorHAnsi" w:asciiTheme="minorHAnsi"/>
        </w:rPr>
        <w:t>时间</w:t>
      </w:r>
      <w:r w:rsidR="001852F3">
        <w:rPr>
          <w:kern w:val="2"/>
          <w:sz w:val="22"/>
          <w:szCs w:val="22"/>
          <w:rFonts w:cstheme="minorBidi" w:hAnsiTheme="minorHAnsi" w:eastAsiaTheme="minorHAnsi" w:asciiTheme="minorHAnsi"/>
        </w:rPr>
        <w:t>事件</w:t>
      </w:r>
    </w:p>
    <w:p w:rsidR="0018722C">
      <w:pPr>
        <w:pStyle w:val="aff7"/>
        <w:topLinePunct/>
      </w:pPr>
      <w:r>
        <w:rPr>
          <w:sz w:val="2"/>
        </w:rPr>
        <w:pict>
          <v:group style="width:440pt;height:.5pt;mso-position-horizontal-relative:char;mso-position-vertical-relative:line" coordorigin="0,0" coordsize="8800,10">
            <v:line style="position:absolute" from="0,5" to="8800,5" stroked="true" strokeweight=".48pt" strokecolor="#000000">
              <v:stroke dashstyle="solid"/>
            </v:line>
          </v:group>
        </w:pict>
      </w:r>
      <w:r/>
    </w:p>
    <w:p w:rsidR="0018722C">
      <w:pPr>
        <w:pStyle w:val="affff1"/>
        <w:topLinePunct/>
      </w:pPr>
      <w:bookmarkStart w:id="879703" w:name="_cwCmt1"/>
      <w:r>
        <w:rPr>
          <w:rFonts w:cstheme="minorBidi" w:hAnsiTheme="minorHAnsi" w:eastAsiaTheme="minorHAnsi" w:asciiTheme="minorHAnsi"/>
        </w:rPr>
        <w:t>19</w:t>
      </w:r>
      <w:r>
        <w:rPr>
          <w:rFonts w:cstheme="minorBidi" w:hAnsiTheme="minorHAnsi" w:eastAsiaTheme="minorHAnsi" w:asciiTheme="minorHAnsi"/>
        </w:rPr>
        <w:t>世</w:t>
      </w:r>
      <w:r>
        <w:rPr>
          <w:rFonts w:cstheme="minorBidi" w:hAnsiTheme="minorHAnsi" w:eastAsiaTheme="minorHAnsi" w:asciiTheme="minorHAnsi"/>
        </w:rPr>
        <w:t>纪</w:t>
      </w:r>
      <w:r>
        <w:rPr>
          <w:rFonts w:cstheme="minorBidi" w:hAnsiTheme="minorHAnsi" w:eastAsiaTheme="minorHAnsi" w:asciiTheme="minorHAnsi"/>
        </w:rPr>
        <w:t>末</w:t>
      </w:r>
      <w:r w:rsidR="001852F3">
        <w:rPr>
          <w:rFonts w:cstheme="minorBidi" w:hAnsiTheme="minorHAnsi" w:eastAsiaTheme="minorHAnsi" w:asciiTheme="minorHAnsi"/>
        </w:rPr>
        <w:t>乒</w:t>
      </w:r>
      <w:r>
        <w:rPr>
          <w:rFonts w:cstheme="minorBidi" w:hAnsiTheme="minorHAnsi" w:eastAsiaTheme="minorHAnsi" w:asciiTheme="minorHAnsi"/>
        </w:rPr>
        <w:t>乓</w:t>
      </w:r>
      <w:r>
        <w:rPr>
          <w:rFonts w:cstheme="minorBidi" w:hAnsiTheme="minorHAnsi" w:eastAsiaTheme="minorHAnsi" w:asciiTheme="minorHAnsi"/>
        </w:rPr>
        <w:t>球经上</w:t>
      </w:r>
      <w:r>
        <w:rPr>
          <w:rFonts w:cstheme="minorBidi" w:hAnsiTheme="minorHAnsi" w:eastAsiaTheme="minorHAnsi" w:asciiTheme="minorHAnsi"/>
        </w:rPr>
        <w:t>海</w:t>
      </w:r>
      <w:r>
        <w:rPr>
          <w:rFonts w:cstheme="minorBidi" w:hAnsiTheme="minorHAnsi" w:eastAsiaTheme="minorHAnsi" w:asciiTheme="minorHAnsi"/>
        </w:rPr>
        <w:t>传入中国</w:t>
      </w:r>
      <w:bookmarkEnd w:id="879703"/>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topLinePunct/>
      </w:pPr>
      <w:r>
        <w:rPr>
          <w:rFonts w:cstheme="minorBidi" w:hAnsiTheme="minorHAnsi" w:eastAsiaTheme="minorHAnsi" w:asciiTheme="minorHAnsi"/>
        </w:rPr>
        <w:t>1952</w:t>
      </w:r>
      <w:r>
        <w:rPr>
          <w:rFonts w:cstheme="minorBidi" w:hAnsiTheme="minorHAnsi" w:eastAsiaTheme="minorHAnsi" w:asciiTheme="minorHAnsi"/>
        </w:rPr>
        <w:t>年</w:t>
      </w:r>
      <w:r w:rsidR="001852F3">
        <w:rPr>
          <w:rFonts w:cstheme="minorBidi" w:hAnsiTheme="minorHAnsi" w:eastAsiaTheme="minorHAnsi" w:asciiTheme="minorHAnsi"/>
        </w:rPr>
        <w:t>北</w:t>
      </w:r>
      <w:r>
        <w:rPr>
          <w:rFonts w:cstheme="minorBidi" w:hAnsiTheme="minorHAnsi" w:eastAsiaTheme="minorHAnsi" w:asciiTheme="minorHAnsi"/>
        </w:rPr>
        <w:t>京</w:t>
      </w:r>
      <w:r>
        <w:rPr>
          <w:rFonts w:cstheme="minorBidi" w:hAnsiTheme="minorHAnsi" w:eastAsiaTheme="minorHAnsi" w:asciiTheme="minorHAnsi"/>
        </w:rPr>
        <w:t>举办新</w:t>
      </w:r>
      <w:r>
        <w:rPr>
          <w:rFonts w:cstheme="minorBidi" w:hAnsiTheme="minorHAnsi" w:eastAsiaTheme="minorHAnsi" w:asciiTheme="minorHAnsi"/>
        </w:rPr>
        <w:t>中</w:t>
      </w:r>
      <w:r>
        <w:rPr>
          <w:rFonts w:cstheme="minorBidi" w:hAnsiTheme="minorHAnsi" w:eastAsiaTheme="minorHAnsi" w:asciiTheme="minorHAnsi"/>
        </w:rPr>
        <w:t>国成立</w:t>
      </w:r>
      <w:r>
        <w:rPr>
          <w:rFonts w:cstheme="minorBidi" w:hAnsiTheme="minorHAnsi" w:eastAsiaTheme="minorHAnsi" w:asciiTheme="minorHAnsi"/>
        </w:rPr>
        <w:t>后</w:t>
      </w:r>
      <w:r>
        <w:rPr>
          <w:rFonts w:cstheme="minorBidi" w:hAnsiTheme="minorHAnsi" w:eastAsiaTheme="minorHAnsi" w:asciiTheme="minorHAnsi"/>
        </w:rPr>
        <w:t>的第一</w:t>
      </w:r>
      <w:r>
        <w:rPr>
          <w:rFonts w:cstheme="minorBidi" w:hAnsiTheme="minorHAnsi" w:eastAsiaTheme="minorHAnsi" w:asciiTheme="minorHAnsi"/>
        </w:rPr>
        <w:t>次</w:t>
      </w:r>
      <w:r>
        <w:rPr>
          <w:rFonts w:cstheme="minorBidi" w:hAnsiTheme="minorHAnsi" w:eastAsiaTheme="minorHAnsi" w:asciiTheme="minorHAnsi"/>
        </w:rPr>
        <w:t>全国乒</w:t>
      </w:r>
      <w:r>
        <w:rPr>
          <w:rFonts w:cstheme="minorBidi" w:hAnsiTheme="minorHAnsi" w:eastAsiaTheme="minorHAnsi" w:asciiTheme="minorHAnsi"/>
        </w:rPr>
        <w:t>乓</w:t>
      </w:r>
      <w:r>
        <w:rPr>
          <w:rFonts w:cstheme="minorBidi" w:hAnsiTheme="minorHAnsi" w:eastAsiaTheme="minorHAnsi" w:asciiTheme="minorHAnsi"/>
        </w:rPr>
        <w:t>球锦标赛</w:t>
      </w:r>
    </w:p>
    <w:p w:rsidR="0018722C">
      <w:pPr>
        <w:topLinePunct/>
      </w:pPr>
      <w:bookmarkStart w:id="879704" w:name="_cwCmt2"/>
      <w:r>
        <w:rPr>
          <w:rFonts w:cstheme="minorBidi" w:hAnsiTheme="minorHAnsi" w:eastAsiaTheme="minorHAnsi" w:asciiTheme="minorHAnsi"/>
        </w:rPr>
        <w:t>1904—1960</w:t>
      </w:r>
      <w:r w:rsidRPr="00000000">
        <w:rPr>
          <w:rFonts w:cstheme="minorBidi" w:hAnsiTheme="minorHAnsi" w:eastAsiaTheme="minorHAnsi" w:asciiTheme="minorHAnsi"/>
        </w:rPr>
        <w:tab/>
        <w:t>1955</w:t>
      </w:r>
      <w:r>
        <w:rPr>
          <w:rFonts w:cstheme="minorBidi" w:hAnsiTheme="minorHAnsi" w:eastAsiaTheme="minorHAnsi" w:asciiTheme="minorHAnsi"/>
        </w:rPr>
        <w:t>年</w:t>
      </w:r>
      <w:r w:rsidR="001852F3">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乒乓球</w:t>
      </w:r>
      <w:r>
        <w:rPr>
          <w:rFonts w:cstheme="minorBidi" w:hAnsiTheme="minorHAnsi" w:eastAsiaTheme="minorHAnsi" w:asciiTheme="minorHAnsi"/>
        </w:rPr>
        <w:t>协</w:t>
      </w:r>
      <w:r>
        <w:rPr>
          <w:rFonts w:cstheme="minorBidi" w:hAnsiTheme="minorHAnsi" w:eastAsiaTheme="minorHAnsi" w:asciiTheme="minorHAnsi"/>
        </w:rPr>
        <w:t>会在北</w:t>
      </w:r>
      <w:r>
        <w:rPr>
          <w:rFonts w:cstheme="minorBidi" w:hAnsiTheme="minorHAnsi" w:eastAsiaTheme="minorHAnsi" w:asciiTheme="minorHAnsi"/>
        </w:rPr>
        <w:t>京</w:t>
      </w:r>
      <w:r>
        <w:rPr>
          <w:rFonts w:cstheme="minorBidi" w:hAnsiTheme="minorHAnsi" w:eastAsiaTheme="minorHAnsi" w:asciiTheme="minorHAnsi"/>
        </w:rPr>
        <w:t>正式成立</w:t>
      </w:r>
      <w:bookmarkEnd w:id="879704"/>
    </w:p>
    <w:p w:rsidR="0018722C">
      <w:spacing w:beforeLines="0" w:before="0" w:afterLines="0" w:after="0" w:line="440" w:lineRule="auto"/>
      <w:pPr>
        <w:sectPr w:rsidR="00556256">
          <w:headerReference w:type="even" r:id="rId121"/>
          <w:headerReference w:type="default" r:id="rId117"/>
          <w:footerReference w:type="even" r:id="rId115"/>
          <w:footerReference w:type="default" r:id="rId114"/>
          <w:headerReference w:type="first" r:id="rId112"/>
          <w:footerReference w:type="first" r:id="rId119"/>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rPr>
        <w:t>1959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容国团在德国多特蒙德举办第</w:t>
      </w:r>
      <w:r>
        <w:rPr>
          <w:rFonts w:cstheme="minorBidi" w:hAnsiTheme="minorHAnsi" w:eastAsiaTheme="minorHAnsi" w:asciiTheme="minorHAnsi"/>
        </w:rPr>
        <w:t>25</w:t>
      </w:r>
      <w:r w:rsidR="001852F3">
        <w:rPr>
          <w:rFonts w:cstheme="minorBidi" w:hAnsiTheme="minorHAnsi" w:eastAsiaTheme="minorHAnsi" w:asciiTheme="minorHAnsi"/>
        </w:rPr>
        <w:t xml:space="preserve">届世乒赛中夺得冠军，</w:t>
      </w:r>
      <w:r>
        <w:rPr>
          <w:rFonts w:cstheme="minorBidi" w:hAnsiTheme="minorHAnsi" w:eastAsiaTheme="minorHAnsi" w:asciiTheme="minorHAnsi"/>
        </w:rPr>
        <w:t>成为中国体育史上第一个世界冠军</w:t>
      </w:r>
    </w:p>
    <w:p w:rsidR="0018722C">
      <w:spacing w:beforeLines="0" w:before="0" w:afterLines="0" w:after="0" w:line="440" w:lineRule="auto"/>
      <w:pPr>
        <w:sectPr w:rsidR="00556256">
          <w:type w:val="continuous"/>
          <w:pgSz w:w="11910" w:h="16840"/>
          <w:pgMar w:top="1520" w:bottom="280" w:left="1580" w:right="1300"/>
          <w:cols w:num="2" w:equalWidth="0">
            <w:col w:w="3096" w:space="40"/>
            <w:col w:w="5894"/>
          </w:cols>
        </w:sectPr>
        <w:topLinePunct/>
      </w:pPr>
    </w:p>
    <w:p w:rsidR="0018722C">
      <w:pPr>
        <w:pStyle w:val="aff7"/>
        <w:topLinePunct/>
      </w:pPr>
      <w:r>
        <w:rPr>
          <w:sz w:val="2"/>
        </w:rPr>
        <w:pict>
          <v:group style="width:440pt;height:.5pt;mso-position-horizontal-relative:char;mso-position-vertical-relative:line" coordorigin="0,0" coordsize="8800,10">
            <v:line style="position:absolute" from="0,5" to="8800,5" stroked="true" strokeweight=".48pt" strokecolor="#000000">
              <v:stroke dashstyle="solid"/>
            </v:line>
          </v:group>
        </w:pict>
      </w:r>
      <w:r/>
    </w:p>
    <w:p w:rsidR="0018722C">
      <w:pPr>
        <w:pStyle w:val="a8"/>
        <w:topLinePunct/>
      </w:pPr>
      <w:r>
        <w:rPr>
          <w:rFonts w:cstheme="minorBidi" w:hAnsiTheme="minorHAnsi" w:eastAsiaTheme="minorHAnsi" w:asciiTheme="minorHAnsi"/>
        </w:rPr>
        <w:t>表2</w:t>
      </w:r>
      <w:r>
        <w:t xml:space="preserve">  </w:t>
      </w:r>
      <w:r w:rsidRPr="00DB64CE">
        <w:rPr>
          <w:rFonts w:cstheme="minorBidi" w:hAnsiTheme="minorHAnsi" w:eastAsiaTheme="minorHAnsi" w:asciiTheme="minorHAnsi"/>
        </w:rPr>
        <w:t>1961—1970</w:t>
      </w:r>
      <w:r w:rsidR="001852F3">
        <w:rPr>
          <w:rFonts w:cstheme="minorBidi" w:hAnsiTheme="minorHAnsi" w:eastAsiaTheme="minorHAnsi" w:asciiTheme="minorHAnsi"/>
        </w:rPr>
        <w:t xml:space="preserve">中国乒乓球重大事件</w:t>
      </w:r>
    </w:p>
    <w:p w:rsidR="0018722C">
      <w:pPr>
        <w:pStyle w:val="aff7"/>
        <w:topLinePunct/>
      </w:pPr>
      <w:r>
        <w:pict>
          <v:line style="position:absolute;mso-position-horizontal-relative:page;mso-position-vertical-relative:paragraph;z-index:1120;mso-wrap-distance-left:0;mso-wrap-distance-right:0" from="84.599998pt,8.719961pt" to="523.599998pt,8.719961pt" stroked="true" strokeweight=".48pt" strokecolor="#000000">
            <v:stroke dashstyle="solid"/>
            <w10:wrap type="topAndBottom"/>
          </v:line>
        </w:pict>
      </w:r>
    </w:p>
    <w:p w:rsidR="0018722C">
      <w:pPr>
        <w:pStyle w:val="affff1"/>
        <w:tabs>
          <w:tab w:pos="2533" w:val="left" w:leader="none"/>
          <w:tab w:pos="6047" w:val="left" w:leader="none"/>
        </w:tabs>
        <w:spacing w:before="0" w:after="90"/>
        <w:ind w:leftChars="0" w:left="781" w:rightChars="0" w:right="0" w:firstLineChars="0" w:firstLine="0"/>
        <w:jc w:val="left"/>
        <w:topLinePunct/>
      </w:pPr>
      <w:r>
        <w:rPr>
          <w:kern w:val="2"/>
          <w:sz w:val="21"/>
          <w:szCs w:val="22"/>
          <w:rFonts w:cstheme="minorBidi" w:hAnsiTheme="minorHAnsi" w:eastAsiaTheme="minorHAnsi" w:asciiTheme="minorHAnsi"/>
        </w:rPr>
        <w:t>阶段</w:t>
      </w:r>
      <w:r w:rsidR="001852F3">
        <w:rPr>
          <w:kern w:val="2"/>
          <w:sz w:val="22"/>
          <w:szCs w:val="22"/>
          <w:rFonts w:cstheme="minorBidi" w:hAnsiTheme="minorHAnsi" w:eastAsiaTheme="minorHAnsi" w:asciiTheme="minorHAnsi"/>
        </w:rPr>
        <w:t>时间</w:t>
      </w:r>
      <w:r w:rsidR="001852F3">
        <w:rPr>
          <w:kern w:val="2"/>
          <w:sz w:val="22"/>
          <w:szCs w:val="22"/>
          <w:rFonts w:cstheme="minorBidi" w:hAnsiTheme="minorHAnsi" w:eastAsiaTheme="minorHAnsi" w:asciiTheme="minorHAnsi"/>
        </w:rPr>
        <w:t>事件</w:t>
      </w:r>
    </w:p>
    <w:p w:rsidR="0018722C">
      <w:pPr>
        <w:pStyle w:val="aff7"/>
        <w:topLinePunct/>
      </w:pPr>
      <w:r>
        <w:rPr>
          <w:sz w:val="2"/>
        </w:rPr>
        <w:pict>
          <v:group style="width:439pt;height:.5pt;mso-position-horizontal-relative:char;mso-position-vertical-relative:line" coordorigin="0,0" coordsize="8780,10">
            <v:line style="position:absolute" from="0,5" to="8780,5" stroked="true" strokeweight=".48pt" strokecolor="#000000">
              <v:stroke dashstyle="solid"/>
            </v:line>
          </v:group>
        </w:pict>
      </w:r>
      <w:r/>
    </w:p>
    <w:p w:rsidR="0018722C">
      <w:spacing w:beforeLines="0" w:before="0" w:afterLines="0" w:after="0" w:line="440" w:lineRule="auto"/>
      <w:pPr>
        <w:sectPr w:rsidR="00556256">
          <w:type w:val="continuous"/>
          <w:pgSz w:w="11910" w:h="16840"/>
          <w:pgMar w:top="1520" w:bottom="280" w:left="1580" w:right="1300"/>
        </w:sectPr>
        <w:topLinePunct/>
      </w:pPr>
    </w:p>
    <w:p w:rsidR="0018722C">
      <w:pPr>
        <w:topLinePunct/>
      </w:pPr>
      <w:r>
        <w:rPr>
          <w:rFonts w:cstheme="minorBidi" w:hAnsiTheme="minorHAnsi" w:eastAsiaTheme="minorHAnsi" w:asciiTheme="minorHAnsi"/>
        </w:rPr>
        <w:t>1961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第</w:t>
      </w:r>
      <w:r>
        <w:rPr>
          <w:rFonts w:cstheme="minorBidi" w:hAnsiTheme="minorHAnsi" w:eastAsiaTheme="minorHAnsi" w:asciiTheme="minorHAnsi"/>
        </w:rPr>
        <w:t>26</w:t>
      </w:r>
      <w:r w:rsidR="001852F3">
        <w:rPr>
          <w:rFonts w:cstheme="minorBidi" w:hAnsiTheme="minorHAnsi" w:eastAsiaTheme="minorHAnsi" w:asciiTheme="minorHAnsi"/>
        </w:rPr>
        <w:t xml:space="preserve">届世乒赛在北京举行，中国乒乓球队荣获男团、男</w:t>
      </w:r>
      <w:r>
        <w:rPr>
          <w:rFonts w:cstheme="minorBidi" w:hAnsiTheme="minorHAnsi" w:eastAsiaTheme="minorHAnsi" w:asciiTheme="minorHAnsi"/>
        </w:rPr>
        <w:t>单、女单三项冠军，开创了中国乒乓球运动的崭新时代</w:t>
      </w:r>
    </w:p>
    <w:p w:rsidR="0018722C">
      <w:spacing w:beforeLines="0" w:before="0" w:afterLines="0" w:after="0" w:line="440" w:lineRule="auto"/>
      <w:pPr>
        <w:sectPr w:rsidR="00556256">
          <w:type w:val="continuous"/>
          <w:pgSz w:w="11910" w:h="16840"/>
          <w:pgMar w:top="1520" w:bottom="280" w:left="1580" w:right="1300"/>
          <w:cols w:num="2" w:equalWidth="0">
            <w:col w:w="3086" w:space="40"/>
            <w:col w:w="5904"/>
          </w:cols>
        </w:sectPr>
        <w:topLinePunct/>
      </w:pPr>
    </w:p>
    <w:p w:rsidR="0018722C">
      <w:pPr>
        <w:topLinePunct/>
      </w:pPr>
      <w:bookmarkStart w:id="879705" w:name="_cwCmt3"/>
      <w:r>
        <w:rPr>
          <w:rFonts w:cstheme="minorBidi" w:hAnsiTheme="minorHAnsi" w:eastAsiaTheme="minorHAnsi" w:asciiTheme="minorHAnsi"/>
        </w:rPr>
        <w:t>1961—1970</w:t>
      </w:r>
      <w:bookmarkEnd w:id="879705"/>
    </w:p>
    <w:p w:rsidR="0018722C">
      <w:pPr>
        <w:topLinePunct/>
      </w:pPr>
      <w:r>
        <w:rPr>
          <w:rFonts w:cstheme="minorBidi" w:hAnsiTheme="minorHAnsi" w:eastAsiaTheme="minorHAnsi" w:asciiTheme="minorHAnsi"/>
        </w:rPr>
        <w:t>1962</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t>1963</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日本前乒乓球世界冠军狄村应周恩来的邀请前往中国办乒乓球训练班，协助中国搞乒乓球的普及工作</w:t>
      </w:r>
    </w:p>
    <w:p w:rsidR="0018722C">
      <w:pPr>
        <w:topLinePunct/>
      </w:pPr>
      <w:r>
        <w:rPr>
          <w:rFonts w:cstheme="minorBidi" w:hAnsiTheme="minorHAnsi" w:eastAsiaTheme="minorHAnsi" w:asciiTheme="minorHAnsi"/>
        </w:rPr>
        <w:t>国家体委、共青团中央、教育部联合发出《关于在女少年中大力倡导乒乓球活动的通知》</w:t>
      </w:r>
    </w:p>
    <w:p w:rsidR="0018722C">
      <w:spacing w:beforeLines="0" w:before="0" w:afterLines="0" w:after="0" w:line="440" w:lineRule="auto"/>
      <w:pPr>
        <w:sectPr w:rsidR="00556256">
          <w:type w:val="continuous"/>
          <w:pgSz w:w="11910" w:h="16840"/>
          <w:pgMar w:top="1520" w:bottom="280" w:left="1580" w:right="1300"/>
          <w:cols w:num="3" w:equalWidth="0">
            <w:col w:w="1516" w:space="423"/>
            <w:col w:w="1147" w:space="178"/>
            <w:col w:w="5766"/>
          </w:cols>
        </w:sectPr>
        <w:topLinePunct/>
      </w:pPr>
    </w:p>
    <w:p w:rsidR="0018722C">
      <w:pPr>
        <w:topLinePunct/>
      </w:pPr>
      <w:r>
        <w:rPr>
          <w:rFonts w:cstheme="minorBidi" w:hAnsiTheme="minorHAnsi" w:eastAsiaTheme="minorHAnsi" w:asciiTheme="minorHAnsi"/>
        </w:rPr>
        <w:t>1964</w:t>
      </w:r>
      <w:r>
        <w:rPr>
          <w:rFonts w:cstheme="minorBidi" w:hAnsiTheme="minorHAnsi" w:eastAsiaTheme="minorHAnsi" w:asciiTheme="minorHAnsi"/>
        </w:rPr>
        <w:t>年</w:t>
      </w:r>
      <w:r w:rsidR="001852F3">
        <w:rPr>
          <w:rFonts w:cstheme="minorBidi" w:hAnsiTheme="minorHAnsi" w:eastAsiaTheme="minorHAnsi" w:asciiTheme="minorHAnsi"/>
        </w:rPr>
        <w:t>在</w:t>
      </w:r>
      <w:r>
        <w:rPr>
          <w:rFonts w:cstheme="minorBidi" w:hAnsiTheme="minorHAnsi" w:eastAsiaTheme="minorHAnsi" w:asciiTheme="minorHAnsi"/>
        </w:rPr>
        <w:t>武</w:t>
      </w:r>
      <w:r>
        <w:rPr>
          <w:rFonts w:cstheme="minorBidi" w:hAnsiTheme="minorHAnsi" w:eastAsiaTheme="minorHAnsi" w:asciiTheme="minorHAnsi"/>
        </w:rPr>
        <w:t>汉首次</w:t>
      </w:r>
      <w:r>
        <w:rPr>
          <w:rFonts w:cstheme="minorBidi" w:hAnsiTheme="minorHAnsi" w:eastAsiaTheme="minorHAnsi" w:asciiTheme="minorHAnsi"/>
        </w:rPr>
        <w:t>举</w:t>
      </w:r>
      <w:r>
        <w:rPr>
          <w:rFonts w:cstheme="minorBidi" w:hAnsiTheme="minorHAnsi" w:eastAsiaTheme="minorHAnsi" w:asciiTheme="minorHAnsi"/>
        </w:rPr>
        <w:t>办女少</w:t>
      </w:r>
      <w:r>
        <w:rPr>
          <w:rFonts w:cstheme="minorBidi" w:hAnsiTheme="minorHAnsi" w:eastAsiaTheme="minorHAnsi" w:asciiTheme="minorHAnsi"/>
        </w:rPr>
        <w:t>年</w:t>
      </w:r>
      <w:r>
        <w:rPr>
          <w:rFonts w:cstheme="minorBidi" w:hAnsiTheme="minorHAnsi" w:eastAsiaTheme="minorHAnsi" w:asciiTheme="minorHAnsi"/>
        </w:rPr>
        <w:t>乒乓球</w:t>
      </w:r>
      <w:r>
        <w:rPr>
          <w:rFonts w:cstheme="minorBidi" w:hAnsiTheme="minorHAnsi" w:eastAsiaTheme="minorHAnsi" w:asciiTheme="minorHAnsi"/>
        </w:rPr>
        <w:t>锦</w:t>
      </w:r>
      <w:r>
        <w:rPr>
          <w:rFonts w:cstheme="minorBidi" w:hAnsiTheme="minorHAnsi" w:eastAsiaTheme="minorHAnsi" w:asciiTheme="minorHAnsi"/>
        </w:rPr>
        <w:t>标赛</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84.599998pt,20.413675pt" to="523.599998pt,20.413675pt" stroked="true" strokeweight=".48pt" strokecolor="#000000">
            <v:stroke dashstyle="solid"/>
            <w10:wrap type="topAndBottom"/>
          </v:line>
        </w:pict>
      </w:r>
      <w:r>
        <w:rPr>
          <w:kern w:val="2"/>
          <w:szCs w:val="22"/>
          <w:rFonts w:cstheme="minorBidi" w:hAnsiTheme="minorHAnsi" w:eastAsiaTheme="minorHAnsi" w:asciiTheme="minorHAnsi"/>
          <w:color w:val="212121"/>
          <w:sz w:val="21"/>
        </w:rPr>
        <w:t>1965</w:t>
      </w:r>
      <w:r>
        <w:rPr>
          <w:kern w:val="2"/>
          <w:szCs w:val="22"/>
          <w:rFonts w:cstheme="minorBidi" w:hAnsiTheme="minorHAnsi" w:eastAsiaTheme="minorHAnsi" w:asciiTheme="minorHAnsi"/>
          <w:color w:val="212121"/>
          <w:sz w:val="21"/>
        </w:rPr>
        <w:t>年</w:t>
      </w:r>
      <w:r w:rsidR="001852F3">
        <w:rPr>
          <w:kern w:val="2"/>
          <w:sz w:val="22"/>
          <w:szCs w:val="22"/>
          <w:rFonts w:cstheme="minorBidi" w:hAnsiTheme="minorHAnsi" w:eastAsiaTheme="minorHAnsi" w:asciiTheme="minorHAnsi"/>
        </w:rPr>
        <w:t>毛</w:t>
      </w:r>
      <w:r>
        <w:rPr>
          <w:kern w:val="2"/>
          <w:szCs w:val="22"/>
          <w:rFonts w:cstheme="minorBidi" w:hAnsiTheme="minorHAnsi" w:eastAsiaTheme="minorHAnsi" w:asciiTheme="minorHAnsi"/>
          <w:color w:val="212121"/>
          <w:spacing w:val="-2"/>
          <w:sz w:val="21"/>
        </w:rPr>
        <w:t>泽</w:t>
      </w:r>
      <w:r>
        <w:rPr>
          <w:kern w:val="2"/>
          <w:szCs w:val="22"/>
          <w:rFonts w:cstheme="minorBidi" w:hAnsiTheme="minorHAnsi" w:eastAsiaTheme="minorHAnsi" w:asciiTheme="minorHAnsi"/>
          <w:color w:val="212121"/>
          <w:sz w:val="21"/>
        </w:rPr>
        <w:t>东批示</w:t>
      </w:r>
      <w:r>
        <w:rPr>
          <w:kern w:val="2"/>
          <w:szCs w:val="22"/>
          <w:rFonts w:cstheme="minorBidi" w:hAnsiTheme="minorHAnsi" w:eastAsiaTheme="minorHAnsi" w:asciiTheme="minorHAnsi"/>
          <w:color w:val="212121"/>
          <w:spacing w:val="-2"/>
          <w:sz w:val="21"/>
        </w:rPr>
        <w:t>徐</w:t>
      </w:r>
      <w:r>
        <w:rPr>
          <w:kern w:val="2"/>
          <w:szCs w:val="22"/>
          <w:rFonts w:cstheme="minorBidi" w:hAnsiTheme="minorHAnsi" w:eastAsiaTheme="minorHAnsi" w:asciiTheme="minorHAnsi"/>
          <w:color w:val="212121"/>
          <w:sz w:val="21"/>
        </w:rPr>
        <w:t>寅生训</w:t>
      </w:r>
      <w:r>
        <w:rPr>
          <w:kern w:val="2"/>
          <w:szCs w:val="22"/>
          <w:rFonts w:cstheme="minorBidi" w:hAnsiTheme="minorHAnsi" w:eastAsiaTheme="minorHAnsi" w:asciiTheme="minorHAnsi"/>
          <w:color w:val="212121"/>
          <w:spacing w:val="-2"/>
          <w:sz w:val="21"/>
        </w:rPr>
        <w:t>练</w:t>
      </w:r>
      <w:r>
        <w:rPr>
          <w:kern w:val="2"/>
          <w:szCs w:val="22"/>
          <w:rFonts w:cstheme="minorBidi" w:hAnsiTheme="minorHAnsi" w:eastAsiaTheme="minorHAnsi" w:asciiTheme="minorHAnsi"/>
          <w:color w:val="212121"/>
          <w:sz w:val="21"/>
        </w:rPr>
        <w:t>笔记“关</w:t>
      </w:r>
      <w:r>
        <w:rPr>
          <w:kern w:val="2"/>
          <w:szCs w:val="22"/>
          <w:rFonts w:cstheme="minorBidi" w:hAnsiTheme="minorHAnsi" w:eastAsiaTheme="minorHAnsi" w:asciiTheme="minorHAnsi"/>
          <w:color w:val="212121"/>
          <w:spacing w:val="-2"/>
          <w:sz w:val="21"/>
        </w:rPr>
        <w:t>于</w:t>
      </w:r>
      <w:r>
        <w:rPr>
          <w:kern w:val="2"/>
          <w:szCs w:val="22"/>
          <w:rFonts w:cstheme="minorBidi" w:hAnsiTheme="minorHAnsi" w:eastAsiaTheme="minorHAnsi" w:asciiTheme="minorHAnsi"/>
          <w:color w:val="212121"/>
          <w:sz w:val="21"/>
        </w:rPr>
        <w:t>如何打</w:t>
      </w:r>
      <w:r>
        <w:rPr>
          <w:kern w:val="2"/>
          <w:szCs w:val="22"/>
          <w:rFonts w:cstheme="minorBidi" w:hAnsiTheme="minorHAnsi" w:eastAsiaTheme="minorHAnsi" w:asciiTheme="minorHAnsi"/>
          <w:color w:val="212121"/>
          <w:spacing w:val="-2"/>
          <w:sz w:val="21"/>
        </w:rPr>
        <w:t>乒</w:t>
      </w:r>
      <w:r>
        <w:rPr>
          <w:kern w:val="2"/>
          <w:szCs w:val="22"/>
          <w:rFonts w:cstheme="minorBidi" w:hAnsiTheme="minorHAnsi" w:eastAsiaTheme="minorHAnsi" w:asciiTheme="minorHAnsi"/>
          <w:color w:val="212121"/>
          <w:sz w:val="21"/>
        </w:rPr>
        <w:t>乓球”</w:t>
      </w:r>
    </w:p>
    <w:p w:rsidR="0018722C">
      <w:pPr>
        <w:pStyle w:val="a8"/>
        <w:topLinePunct/>
      </w:pPr>
      <w:r>
        <w:rPr>
          <w:rFonts w:cstheme="minorBidi" w:hAnsiTheme="minorHAnsi" w:eastAsiaTheme="minorHAnsi" w:asciiTheme="minorHAnsi"/>
        </w:rPr>
        <w:t>表3</w:t>
      </w:r>
      <w:r>
        <w:t xml:space="preserve">  </w:t>
      </w:r>
      <w:r w:rsidRPr="00DB64CE">
        <w:rPr>
          <w:rFonts w:cstheme="minorBidi" w:hAnsiTheme="minorHAnsi" w:eastAsiaTheme="minorHAnsi" w:asciiTheme="minorHAnsi"/>
        </w:rPr>
        <w:t>1971—1980</w:t>
      </w:r>
      <w:r w:rsidR="001852F3">
        <w:rPr>
          <w:rFonts w:cstheme="minorBidi" w:hAnsiTheme="minorHAnsi" w:eastAsiaTheme="minorHAnsi" w:asciiTheme="minorHAnsi"/>
        </w:rPr>
        <w:t xml:space="preserve">中国乒乓球重大事件</w:t>
      </w:r>
    </w:p>
    <w:p w:rsidR="0018722C">
      <w:pPr>
        <w:pStyle w:val="aff7"/>
        <w:topLinePunct/>
      </w:pPr>
      <w:r>
        <w:pict>
          <v:line style="position:absolute;mso-position-horizontal-relative:page;mso-position-vertical-relative:paragraph;z-index:1192;mso-wrap-distance-left:0;mso-wrap-distance-right:0" from="84.599998pt,8.850811pt" to="524.599998pt,8.850811pt" stroked="true" strokeweight=".48pt" strokecolor="#000000">
            <v:stroke dashstyle="solid"/>
            <w10:wrap type="topAndBottom"/>
          </v:line>
        </w:pict>
      </w:r>
    </w:p>
    <w:p w:rsidR="0018722C">
      <w:pPr>
        <w:pStyle w:val="affff1"/>
        <w:tabs>
          <w:tab w:pos="2543" w:val="left" w:leader="none"/>
          <w:tab w:pos="6061" w:val="left" w:leader="none"/>
        </w:tabs>
        <w:spacing w:before="56"/>
        <w:ind w:leftChars="0" w:left="781" w:rightChars="0" w:right="0" w:firstLineChars="0" w:firstLine="0"/>
        <w:jc w:val="left"/>
        <w:topLinePunct/>
      </w:pPr>
      <w:r>
        <w:rPr>
          <w:kern w:val="2"/>
          <w:sz w:val="21"/>
          <w:szCs w:val="22"/>
          <w:rFonts w:cstheme="minorBidi" w:hAnsiTheme="minorHAnsi" w:eastAsiaTheme="minorHAnsi" w:asciiTheme="minorHAnsi"/>
        </w:rPr>
        <w:t>阶段</w:t>
      </w:r>
      <w:r w:rsidR="001852F3">
        <w:rPr>
          <w:kern w:val="2"/>
          <w:sz w:val="22"/>
          <w:szCs w:val="22"/>
          <w:rFonts w:cstheme="minorBidi" w:hAnsiTheme="minorHAnsi" w:eastAsiaTheme="minorHAnsi" w:asciiTheme="minorHAnsi"/>
        </w:rPr>
        <w:t>时间</w:t>
      </w:r>
      <w:r w:rsidR="001852F3">
        <w:rPr>
          <w:kern w:val="2"/>
          <w:sz w:val="22"/>
          <w:szCs w:val="22"/>
          <w:rFonts w:cstheme="minorBidi" w:hAnsiTheme="minorHAnsi" w:eastAsiaTheme="minorHAnsi" w:asciiTheme="minorHAnsi"/>
        </w:rPr>
        <w:t>事件</w:t>
      </w:r>
    </w:p>
    <w:p w:rsidR="0018722C">
      <w:pPr>
        <w:pStyle w:val="aff7"/>
        <w:topLinePunct/>
      </w:pPr>
      <w:r>
        <w:pict>
          <v:line style="position:absolute;mso-position-horizontal-relative:page;mso-position-vertical-relative:paragraph;z-index:1216;mso-wrap-distance-left:0;mso-wrap-distance-right:0" from="84.599998pt,7.697087pt" to="524.599998pt,7.697087pt" stroked="true" strokeweight=".48pt" strokecolor="#000000">
            <v:stroke dashstyle="solid"/>
            <w10:wrap type="topAndBottom"/>
          </v:line>
        </w:pict>
      </w:r>
    </w:p>
    <w:p w:rsidR="0018722C">
      <w:spacing w:beforeLines="0" w:before="0" w:afterLines="0" w:after="0" w:line="440" w:lineRule="auto"/>
      <w:pPr>
        <w:sectPr w:rsidR="00556256">
          <w:type w:val="continuous"/>
          <w:pgSz w:w="11910" w:h="16840"/>
          <w:pgMar w:top="1520" w:bottom="280" w:left="1580" w:right="1300"/>
        </w:sectPr>
        <w:topLinePunct/>
      </w:pPr>
    </w:p>
    <w:p w:rsidR="0018722C">
      <w:pPr>
        <w:pStyle w:val="affff1"/>
        <w:topLinePunct/>
      </w:pPr>
      <w:r>
        <w:rPr>
          <w:rFonts w:cstheme="minorBidi" w:hAnsiTheme="minorHAnsi" w:eastAsiaTheme="minorHAnsi" w:asciiTheme="minorHAnsi"/>
        </w:rPr>
        <w:t>1971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阔别</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30</w:t>
      </w:r>
      <w:r w:rsidR="001852F3">
        <w:rPr>
          <w:rFonts w:cstheme="minorBidi" w:hAnsiTheme="minorHAnsi" w:eastAsiaTheme="minorHAnsi" w:asciiTheme="minorHAnsi"/>
        </w:rPr>
        <w:t xml:space="preserve">届获世乒赛</w:t>
      </w:r>
      <w:r>
        <w:rPr>
          <w:rFonts w:cstheme="minorBidi" w:hAnsiTheme="minorHAnsi" w:eastAsiaTheme="minorHAnsi" w:asciiTheme="minorHAnsi"/>
        </w:rPr>
        <w:t>4</w:t>
      </w:r>
      <w:r w:rsidR="001852F3">
        <w:rPr>
          <w:rFonts w:cstheme="minorBidi" w:hAnsiTheme="minorHAnsi" w:eastAsiaTheme="minorHAnsi" w:asciiTheme="minorHAnsi"/>
        </w:rPr>
        <w:t xml:space="preserve">枚金牌；震惊世界的“乒乓外</w:t>
      </w:r>
      <w:r>
        <w:rPr>
          <w:rFonts w:cstheme="minorBidi" w:hAnsiTheme="minorHAnsi" w:eastAsiaTheme="minorHAnsi" w:asciiTheme="minorHAnsi"/>
        </w:rPr>
        <w:t>交”，开启中美外交新格局</w:t>
      </w:r>
    </w:p>
    <w:p w:rsidR="0018722C">
      <w:spacing w:beforeLines="0" w:before="0" w:afterLines="0" w:after="0" w:line="440" w:lineRule="auto"/>
      <w:pPr>
        <w:sectPr w:rsidR="00556256">
          <w:type w:val="continuous"/>
          <w:pgSz w:w="11910" w:h="16840"/>
          <w:pgMar w:top="1520" w:bottom="280" w:left="1580" w:right="1300"/>
          <w:cols w:num="2" w:equalWidth="0">
            <w:col w:w="3096" w:space="40"/>
            <w:col w:w="5894"/>
          </w:cols>
        </w:sectPr>
        <w:topLinePunct/>
      </w:pPr>
    </w:p>
    <w:p w:rsidR="0018722C">
      <w:pPr>
        <w:topLinePunct/>
      </w:pPr>
      <w:r>
        <w:rPr>
          <w:rFonts w:cstheme="minorBidi" w:hAnsiTheme="minorHAnsi" w:eastAsiaTheme="minorHAnsi" w:asciiTheme="minorHAnsi"/>
        </w:rPr>
        <w:t>1972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在北京成立中国、朝鲜等</w:t>
      </w:r>
      <w:r>
        <w:rPr>
          <w:rFonts w:cstheme="minorBidi" w:hAnsiTheme="minorHAnsi" w:eastAsiaTheme="minorHAnsi" w:asciiTheme="minorHAnsi"/>
        </w:rPr>
        <w:t>16</w:t>
      </w:r>
      <w:r w:rsidR="001852F3">
        <w:rPr>
          <w:rFonts w:cstheme="minorBidi" w:hAnsiTheme="minorHAnsi" w:eastAsiaTheme="minorHAnsi" w:asciiTheme="minorHAnsi"/>
        </w:rPr>
        <w:t xml:space="preserve">个国家的亚洲乒乓球联盟，</w:t>
      </w:r>
      <w:r>
        <w:rPr>
          <w:rFonts w:cstheme="minorBidi" w:hAnsiTheme="minorHAnsi" w:eastAsiaTheme="minorHAnsi" w:asciiTheme="minorHAnsi"/>
        </w:rPr>
        <w:t>被周恩来誉为“创举”</w:t>
      </w:r>
    </w:p>
    <w:p w:rsidR="0018722C">
      <w:spacing w:beforeLines="0" w:before="0" w:afterLines="0" w:after="0" w:line="440" w:lineRule="auto"/>
      <w:pPr>
        <w:sectPr w:rsidR="00556256">
          <w:type w:val="continuous"/>
          <w:pgSz w:w="11910" w:h="16840"/>
          <w:pgMar w:top="1520" w:bottom="280" w:left="1580" w:right="1300"/>
          <w:cols w:num="2" w:equalWidth="0">
            <w:col w:w="3096" w:space="40"/>
            <w:col w:w="5894"/>
          </w:cols>
        </w:sectPr>
        <w:topLinePunct/>
      </w:pPr>
    </w:p>
    <w:p w:rsidR="0018722C">
      <w:pPr>
        <w:topLinePunct/>
      </w:pPr>
      <w:bookmarkStart w:id="879706" w:name="_cwCmt4"/>
      <w:r>
        <w:rPr>
          <w:rFonts w:cstheme="minorBidi" w:hAnsiTheme="minorHAnsi" w:eastAsiaTheme="minorHAnsi" w:asciiTheme="minorHAnsi"/>
        </w:rPr>
        <w:t>1971-1980</w:t>
      </w:r>
      <w:bookmarkEnd w:id="879706"/>
    </w:p>
    <w:p w:rsidR="0018722C">
      <w:pPr>
        <w:topLinePunct/>
      </w:pPr>
      <w:r>
        <w:rPr>
          <w:rFonts w:cstheme="minorBidi" w:hAnsiTheme="minorHAnsi" w:eastAsiaTheme="minorHAnsi" w:asciiTheme="minorHAnsi"/>
        </w:rPr>
        <w:t>1973</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国际乒乓球联合会为连获三届世界男子单打冠军中国运动员庄则栋，授予复制的圣.勃莱德杯</w:t>
      </w:r>
    </w:p>
    <w:p w:rsidR="0018722C">
      <w:spacing w:beforeLines="0" w:before="0" w:afterLines="0" w:after="0" w:line="440" w:lineRule="auto"/>
      <w:pPr>
        <w:sectPr w:rsidR="00556256">
          <w:type w:val="continuous"/>
          <w:pgSz w:w="11910" w:h="16840"/>
          <w:pgMar w:top="1520" w:bottom="280" w:left="1580" w:right="1300"/>
          <w:cols w:num="3" w:equalWidth="0">
            <w:col w:w="1464" w:space="428"/>
            <w:col w:w="1204" w:space="124"/>
            <w:col w:w="5810"/>
          </w:cols>
        </w:sectPr>
        <w:topLinePunct/>
      </w:pPr>
    </w:p>
    <w:p w:rsidR="0018722C">
      <w:pPr>
        <w:topLinePunct/>
      </w:pPr>
      <w:r>
        <w:rPr>
          <w:rFonts w:cstheme="minorBidi" w:hAnsiTheme="minorHAnsi" w:eastAsiaTheme="minorHAnsi" w:asciiTheme="minorHAnsi"/>
        </w:rPr>
        <w:t>1978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经国务院批准，国家体委任命国家乒乓球队为“又红又</w:t>
      </w:r>
      <w:r>
        <w:rPr>
          <w:rFonts w:cstheme="minorBidi" w:hAnsiTheme="minorHAnsi" w:eastAsiaTheme="minorHAnsi" w:asciiTheme="minorHAnsi"/>
        </w:rPr>
        <w:t>专”，勇攀高峰运动队</w:t>
      </w:r>
    </w:p>
    <w:p w:rsidR="0018722C">
      <w:spacing w:beforeLines="0" w:before="0" w:afterLines="0" w:after="0" w:line="440" w:lineRule="auto"/>
      <w:pPr>
        <w:sectPr w:rsidR="00556256">
          <w:type w:val="continuous"/>
          <w:pgSz w:w="11910" w:h="16840"/>
          <w:pgMar w:top="1520" w:bottom="280" w:left="1580" w:right="1300"/>
          <w:cols w:num="2" w:equalWidth="0">
            <w:col w:w="3096" w:space="40"/>
            <w:col w:w="5894"/>
          </w:cols>
        </w:sectPr>
        <w:topLinePunct/>
      </w:pPr>
    </w:p>
    <w:p w:rsidR="0018722C">
      <w:pPr>
        <w:topLinePunct/>
      </w:pPr>
      <w:r>
        <w:rPr>
          <w:rFonts w:cstheme="minorBidi" w:hAnsiTheme="minorHAnsi" w:eastAsiaTheme="minorHAnsi" w:asciiTheme="minorHAnsi"/>
        </w:rPr>
        <w:t>1980</w:t>
      </w:r>
      <w:r>
        <w:rPr>
          <w:rFonts w:cstheme="minorBidi" w:hAnsiTheme="minorHAnsi" w:eastAsiaTheme="minorHAnsi" w:asciiTheme="minorHAnsi"/>
        </w:rPr>
        <w:t>年</w:t>
      </w:r>
      <w:r w:rsidR="001852F3">
        <w:rPr>
          <w:rFonts w:cstheme="minorBidi" w:hAnsiTheme="minorHAnsi" w:eastAsiaTheme="minorHAnsi" w:asciiTheme="minorHAnsi"/>
        </w:rPr>
        <w:t>中国</w:t>
      </w:r>
      <w:r>
        <w:rPr>
          <w:rFonts w:cstheme="minorBidi" w:hAnsiTheme="minorHAnsi" w:eastAsiaTheme="minorHAnsi" w:asciiTheme="minorHAnsi"/>
        </w:rPr>
        <w:t>“</w:t>
      </w:r>
      <w:r>
        <w:rPr>
          <w:rFonts w:cstheme="minorBidi" w:hAnsiTheme="minorHAnsi" w:eastAsiaTheme="minorHAnsi" w:asciiTheme="minorHAnsi"/>
        </w:rPr>
        <w:t>红</w:t>
      </w:r>
      <w:r>
        <w:rPr>
          <w:rFonts w:cstheme="minorBidi" w:hAnsiTheme="minorHAnsi" w:eastAsiaTheme="minorHAnsi" w:asciiTheme="minorHAnsi"/>
        </w:rPr>
        <w:t>双</w:t>
      </w:r>
      <w:r>
        <w:rPr>
          <w:rFonts w:cstheme="minorBidi" w:hAnsiTheme="minorHAnsi" w:eastAsiaTheme="minorHAnsi" w:asciiTheme="minorHAnsi"/>
        </w:rPr>
        <w:t>喜</w:t>
      </w:r>
      <w:r>
        <w:rPr>
          <w:rFonts w:cstheme="minorBidi" w:hAnsiTheme="minorHAnsi" w:eastAsiaTheme="minorHAnsi" w:asciiTheme="minorHAnsi"/>
        </w:rPr>
        <w:t>”</w:t>
      </w:r>
      <w:r>
        <w:rPr>
          <w:rFonts w:cstheme="minorBidi" w:hAnsiTheme="minorHAnsi" w:eastAsiaTheme="minorHAnsi" w:asciiTheme="minorHAnsi"/>
        </w:rPr>
        <w:t>乒</w:t>
      </w:r>
      <w:r>
        <w:rPr>
          <w:rFonts w:cstheme="minorBidi" w:hAnsiTheme="minorHAnsi" w:eastAsiaTheme="minorHAnsi" w:asciiTheme="minorHAnsi"/>
        </w:rPr>
        <w:t>乓</w:t>
      </w:r>
      <w:r>
        <w:rPr>
          <w:rFonts w:cstheme="minorBidi" w:hAnsiTheme="minorHAnsi" w:eastAsiaTheme="minorHAnsi" w:asciiTheme="minorHAnsi"/>
        </w:rPr>
        <w:t>球拍走</w:t>
      </w:r>
      <w:r>
        <w:rPr>
          <w:rFonts w:cstheme="minorBidi" w:hAnsiTheme="minorHAnsi" w:eastAsiaTheme="minorHAnsi" w:asciiTheme="minorHAnsi"/>
        </w:rPr>
        <w:t>向</w:t>
      </w:r>
      <w:r>
        <w:rPr>
          <w:rFonts w:cstheme="minorBidi" w:hAnsiTheme="minorHAnsi" w:eastAsiaTheme="minorHAnsi" w:asciiTheme="minorHAnsi"/>
        </w:rPr>
        <w:t>世界</w:t>
      </w:r>
    </w:p>
    <w:p w:rsidR="0018722C">
      <w:pPr>
        <w:pStyle w:val="aff7"/>
        <w:topLinePunct/>
      </w:pPr>
      <w:r>
        <w:pict>
          <v:line style="position:absolute;mso-position-horizontal-relative:page;mso-position-vertical-relative:paragraph;z-index:1240;mso-wrap-distance-left:0;mso-wrap-distance-right:0" from="84.599998pt,7.806118pt" to="524.599998pt,7.806118pt" stroked="true" strokeweight=".48pt" strokecolor="#000000">
            <v:stroke dashstyle="solid"/>
            <w10:wrap type="topAndBottom"/>
          </v:line>
        </w:pict>
      </w:r>
    </w:p>
    <w:p w:rsidR="0018722C">
      <w:pPr>
        <w:rPr/>
        <w:topLinePunct/>
      </w:pPr>
    </w:p>
    <w:p w:rsidR="0018722C">
      <w:pPr>
        <w:pStyle w:val="affff1"/>
        <w:tabs>
          <w:tab w:pos="2571" w:val="left" w:leader="none"/>
          <w:tab w:pos="6128" w:val="left" w:leader="none"/>
        </w:tabs>
        <w:spacing w:before="91"/>
        <w:ind w:leftChars="0" w:left="791" w:rightChars="0" w:right="0" w:firstLineChars="0" w:firstLine="0"/>
        <w:jc w:val="left"/>
        <w:topLinePunct/>
      </w:pPr>
      <w:r>
        <w:rPr>
          <w:kern w:val="2"/>
          <w:sz w:val="21"/>
          <w:szCs w:val="22"/>
          <w:rFonts w:cstheme="minorBidi" w:hAnsiTheme="minorHAnsi" w:eastAsiaTheme="minorHAnsi" w:asciiTheme="minorHAnsi"/>
        </w:rPr>
        <w:t>阶段</w:t>
      </w:r>
      <w:r w:rsidR="001852F3">
        <w:rPr>
          <w:kern w:val="2"/>
          <w:sz w:val="22"/>
          <w:szCs w:val="22"/>
          <w:rFonts w:cstheme="minorBidi" w:hAnsiTheme="minorHAnsi" w:eastAsiaTheme="minorHAnsi" w:asciiTheme="minorHAnsi"/>
        </w:rPr>
        <w:t>时间</w:t>
      </w:r>
      <w:r w:rsidR="001852F3">
        <w:rPr>
          <w:kern w:val="2"/>
          <w:sz w:val="22"/>
          <w:szCs w:val="22"/>
          <w:rFonts w:cstheme="minorBidi" w:hAnsiTheme="minorHAnsi" w:eastAsiaTheme="minorHAnsi" w:asciiTheme="minorHAnsi"/>
        </w:rPr>
        <w:t>事件</w:t>
      </w:r>
    </w:p>
    <w:p w:rsidR="0018722C">
      <w:pPr>
        <w:pStyle w:val="aff7"/>
        <w:topLinePunct/>
      </w:pPr>
      <w:r>
        <w:pict>
          <v:line style="position:absolute;mso-position-horizontal-relative:page;mso-position-vertical-relative:paragraph;z-index:1264;mso-wrap-distance-left:0;mso-wrap-distance-right:0" from="84.599998pt,8.04705pt" to="529.599998pt,8.04705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打破世界乒坛</w:t>
      </w:r>
      <w:r>
        <w:rPr>
          <w:rFonts w:cstheme="minorBidi" w:hAnsiTheme="minorHAnsi" w:eastAsiaTheme="minorHAnsi" w:asciiTheme="minorHAnsi"/>
        </w:rPr>
        <w:t>55</w:t>
      </w:r>
      <w:r w:rsidR="001852F3">
        <w:rPr>
          <w:rFonts w:cstheme="minorBidi" w:hAnsiTheme="minorHAnsi" w:eastAsiaTheme="minorHAnsi" w:asciiTheme="minorHAnsi"/>
        </w:rPr>
        <w:t xml:space="preserve">年新纪录，在第</w:t>
      </w:r>
      <w:r>
        <w:rPr>
          <w:rFonts w:cstheme="minorBidi" w:hAnsiTheme="minorHAnsi" w:eastAsiaTheme="minorHAnsi" w:asciiTheme="minorHAnsi"/>
        </w:rPr>
        <w:t>36</w:t>
      </w:r>
      <w:r w:rsidR="001852F3">
        <w:rPr>
          <w:rFonts w:cstheme="minorBidi" w:hAnsiTheme="minorHAnsi" w:eastAsiaTheme="minorHAnsi" w:asciiTheme="minorHAnsi"/>
        </w:rPr>
        <w:t xml:space="preserve">届世乒赛囊括全部 </w:t>
      </w:r>
      <w:r>
        <w:rPr>
          <w:rFonts w:cstheme="minorBidi" w:hAnsiTheme="minorHAnsi" w:eastAsiaTheme="minorHAnsi" w:asciiTheme="minorHAnsi"/>
        </w:rPr>
        <w:t>7</w:t>
      </w:r>
    </w:p>
    <w:p w:rsidR="0018722C">
      <w:spacing w:beforeLines="0" w:before="0" w:afterLines="0" w:after="0" w:line="440" w:lineRule="auto"/>
      <w:pPr>
        <w:sectPr w:rsidR="00556256">
          <w:type w:val="continuous"/>
          <w:pgSz w:w="11910" w:h="16840"/>
          <w:pgMar w:header="899" w:footer="974" w:top="1880" w:bottom="1160" w:left="1580" w:right="1180"/>
        </w:sectPr>
        <w:topLinePunct/>
      </w:pPr>
    </w:p>
    <w:p w:rsidR="0018722C">
      <w:pPr>
        <w:topLinePunct/>
      </w:pPr>
      <w:r>
        <w:rPr>
          <w:rFonts w:cstheme="minorBidi" w:hAnsiTheme="minorHAnsi" w:eastAsiaTheme="minorHAnsi" w:asciiTheme="minorHAnsi"/>
        </w:rPr>
        <w:t>1981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项冠军，万里副总理代表党中央、国务院总结中国乒乓球队成功经验讲话</w:t>
      </w:r>
    </w:p>
    <w:p w:rsidR="0018722C">
      <w:spacing w:beforeLines="0" w:before="0" w:afterLines="0" w:after="0" w:line="440" w:lineRule="auto"/>
      <w:pPr>
        <w:sectPr w:rsidR="00556256">
          <w:type w:val="continuous"/>
          <w:pgSz w:w="11910" w:h="16840"/>
          <w:pgMar w:top="1520" w:bottom="280" w:left="1580" w:right="1180"/>
          <w:cols w:num="2" w:equalWidth="0">
            <w:col w:w="3124" w:space="40"/>
            <w:col w:w="5986"/>
          </w:cols>
        </w:sectPr>
        <w:topLinePunct/>
      </w:pPr>
    </w:p>
    <w:p w:rsidR="0018722C">
      <w:pPr>
        <w:topLinePunct/>
      </w:pPr>
      <w:r>
        <w:rPr>
          <w:rFonts w:cstheme="minorBidi" w:hAnsiTheme="minorHAnsi" w:eastAsiaTheme="minorHAnsi" w:asciiTheme="minorHAnsi"/>
        </w:rPr>
        <w:t>1983</w:t>
      </w:r>
      <w:r>
        <w:rPr>
          <w:rFonts w:cstheme="minorBidi" w:hAnsiTheme="minorHAnsi" w:eastAsiaTheme="minorHAnsi" w:asciiTheme="minorHAnsi"/>
        </w:rPr>
        <w:t>年</w:t>
      </w:r>
      <w:r w:rsidR="001852F3">
        <w:rPr>
          <w:rFonts w:cstheme="minorBidi" w:hAnsiTheme="minorHAnsi" w:eastAsiaTheme="minorHAnsi" w:asciiTheme="minorHAnsi"/>
        </w:rPr>
        <w:t>全</w:t>
      </w:r>
      <w:r>
        <w:rPr>
          <w:rFonts w:cstheme="minorBidi" w:hAnsiTheme="minorHAnsi" w:eastAsiaTheme="minorHAnsi" w:asciiTheme="minorHAnsi"/>
        </w:rPr>
        <w:t>国</w:t>
      </w:r>
      <w:r>
        <w:rPr>
          <w:rFonts w:cstheme="minorBidi" w:hAnsiTheme="minorHAnsi" w:eastAsiaTheme="minorHAnsi" w:asciiTheme="minorHAnsi"/>
        </w:rPr>
        <w:t>高级乒</w:t>
      </w:r>
      <w:r>
        <w:rPr>
          <w:rFonts w:cstheme="minorBidi" w:hAnsiTheme="minorHAnsi" w:eastAsiaTheme="minorHAnsi" w:asciiTheme="minorHAnsi"/>
        </w:rPr>
        <w:t>乓</w:t>
      </w:r>
      <w:r>
        <w:rPr>
          <w:rFonts w:cstheme="minorBidi" w:hAnsiTheme="minorHAnsi" w:eastAsiaTheme="minorHAnsi" w:asciiTheme="minorHAnsi"/>
        </w:rPr>
        <w:t>球裁判</w:t>
      </w:r>
      <w:r>
        <w:rPr>
          <w:rFonts w:cstheme="minorBidi" w:hAnsiTheme="minorHAnsi" w:eastAsiaTheme="minorHAnsi" w:asciiTheme="minorHAnsi"/>
        </w:rPr>
        <w:t>员</w:t>
      </w:r>
      <w:r>
        <w:rPr>
          <w:rFonts w:cstheme="minorBidi" w:hAnsiTheme="minorHAnsi" w:eastAsiaTheme="minorHAnsi" w:asciiTheme="minorHAnsi"/>
        </w:rPr>
        <w:t>训练班</w:t>
      </w:r>
      <w:r>
        <w:rPr>
          <w:rFonts w:cstheme="minorBidi" w:hAnsiTheme="minorHAnsi" w:eastAsiaTheme="minorHAnsi" w:asciiTheme="minorHAnsi"/>
        </w:rPr>
        <w:t>在</w:t>
      </w:r>
      <w:r>
        <w:rPr>
          <w:rFonts w:cstheme="minorBidi" w:hAnsiTheme="minorHAnsi" w:eastAsiaTheme="minorHAnsi" w:asciiTheme="minorHAnsi"/>
        </w:rPr>
        <w:t>江苏连</w:t>
      </w:r>
      <w:r>
        <w:rPr>
          <w:rFonts w:cstheme="minorBidi" w:hAnsiTheme="minorHAnsi" w:eastAsiaTheme="minorHAnsi" w:asciiTheme="minorHAnsi"/>
        </w:rPr>
        <w:t>云</w:t>
      </w:r>
      <w:r>
        <w:rPr>
          <w:rFonts w:cstheme="minorBidi" w:hAnsiTheme="minorHAnsi" w:eastAsiaTheme="minorHAnsi" w:asciiTheme="minorHAnsi"/>
        </w:rPr>
        <w:t>港首次</w:t>
      </w:r>
      <w:r>
        <w:rPr>
          <w:rFonts w:cstheme="minorBidi" w:hAnsiTheme="minorHAnsi" w:eastAsiaTheme="minorHAnsi" w:asciiTheme="minorHAnsi"/>
        </w:rPr>
        <w:t>举</w:t>
      </w:r>
      <w:r>
        <w:rPr>
          <w:rFonts w:cstheme="minorBidi" w:hAnsiTheme="minorHAnsi" w:eastAsiaTheme="minorHAnsi" w:asciiTheme="minorHAnsi"/>
        </w:rPr>
        <w:t>行</w:t>
      </w:r>
    </w:p>
    <w:p w:rsidR="0018722C">
      <w:spacing w:beforeLines="0" w:before="0" w:afterLines="0" w:after="0" w:line="440" w:lineRule="auto"/>
      <w:pPr>
        <w:sectPr w:rsidR="00556256">
          <w:type w:val="continuous"/>
          <w:pgSz w:w="11910" w:h="16840"/>
          <w:pgMar w:top="1520" w:bottom="280" w:left="1580" w:right="1180"/>
        </w:sectPr>
        <w:topLinePunct/>
      </w:pPr>
    </w:p>
    <w:p w:rsidR="0018722C">
      <w:pPr>
        <w:topLinePunct/>
      </w:pPr>
      <w:bookmarkStart w:id="879707" w:name="_cwCmt5"/>
      <w:r>
        <w:rPr>
          <w:rFonts w:cstheme="minorBidi" w:hAnsiTheme="minorHAnsi" w:eastAsiaTheme="minorHAnsi" w:asciiTheme="minorHAnsi"/>
        </w:rPr>
        <w:t>1981-1990</w:t>
      </w:r>
      <w:bookmarkEnd w:id="879707"/>
    </w:p>
    <w:p w:rsidR="0018722C">
      <w:pPr>
        <w:topLinePunct/>
      </w:pPr>
      <w:r>
        <w:rPr>
          <w:rFonts w:cstheme="minorBidi" w:hAnsiTheme="minorHAnsi" w:eastAsiaTheme="minorHAnsi" w:asciiTheme="minorHAnsi"/>
        </w:rPr>
        <w:t>1984</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农历新年中央电视台春节</w:t>
      </w:r>
      <w:r w:rsidR="001852F3">
        <w:rPr>
          <w:rFonts w:cstheme="minorBidi" w:hAnsiTheme="minorHAnsi" w:eastAsiaTheme="minorHAnsi" w:asciiTheme="minorHAnsi"/>
        </w:rPr>
        <w:t xml:space="preserve">联欢晚会上由李富荣、张燮林表演趣味乒乓球</w:t>
      </w:r>
    </w:p>
    <w:p w:rsidR="0018722C">
      <w:spacing w:beforeLines="0" w:before="0" w:afterLines="0" w:after="0" w:line="440" w:lineRule="auto"/>
      <w:pPr>
        <w:sectPr w:rsidR="00556256">
          <w:type w:val="continuous"/>
          <w:pgSz w:w="11910" w:h="16840"/>
          <w:pgMar w:top="1520" w:bottom="280" w:left="1580" w:right="1180"/>
          <w:cols w:num="3" w:equalWidth="0">
            <w:col w:w="1473" w:space="437"/>
            <w:col w:w="1214" w:space="126"/>
            <w:col w:w="5900"/>
          </w:cols>
        </w:sectPr>
        <w:topLinePunct/>
      </w:pPr>
    </w:p>
    <w:p w:rsidR="0018722C">
      <w:pPr>
        <w:topLinePunct/>
      </w:pPr>
      <w:r>
        <w:rPr>
          <w:rFonts w:cstheme="minorBidi" w:hAnsiTheme="minorHAnsi" w:eastAsiaTheme="minorHAnsi" w:asciiTheme="minorHAnsi"/>
        </w:rPr>
        <w:t>中国首批</w:t>
      </w:r>
      <w:r w:rsidR="001852F3">
        <w:rPr>
          <w:rFonts w:cstheme="minorBidi" w:hAnsiTheme="minorHAnsi" w:eastAsiaTheme="minorHAnsi" w:asciiTheme="minorHAnsi"/>
        </w:rPr>
        <w:t xml:space="preserve">6</w:t>
      </w:r>
      <w:r w:rsidR="001852F3">
        <w:rPr>
          <w:rFonts w:cstheme="minorBidi" w:hAnsiTheme="minorHAnsi" w:eastAsiaTheme="minorHAnsi" w:asciiTheme="minorHAnsi"/>
        </w:rPr>
        <w:t xml:space="preserve">个乒乓球重点城市，分别为辽宁鞍ft市、河</w:t>
      </w:r>
    </w:p>
    <w:p w:rsidR="0018722C">
      <w:spacing w:beforeLines="0" w:before="0" w:afterLines="0" w:after="0" w:line="440" w:lineRule="auto"/>
      <w:pPr>
        <w:sectPr w:rsidR="00556256">
          <w:type w:val="continuous"/>
          <w:pgSz w:w="11910" w:h="16840"/>
          <w:pgMar w:top="1520" w:bottom="280" w:left="1580" w:right="1180"/>
        </w:sectPr>
        <w:topLinePunct/>
      </w:pPr>
    </w:p>
    <w:p w:rsidR="0018722C">
      <w:pPr>
        <w:topLinePunct/>
      </w:pPr>
      <w:r>
        <w:rPr>
          <w:rFonts w:cstheme="minorBidi" w:hAnsiTheme="minorHAnsi" w:eastAsiaTheme="minorHAnsi" w:asciiTheme="minorHAnsi"/>
        </w:rPr>
        <w:t>1988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南省三门峡市、河北省保定市、湖北省沙市、江西省新余市和江苏省镇江市</w:t>
      </w:r>
    </w:p>
    <w:p w:rsidR="0018722C">
      <w:spacing w:beforeLines="0" w:before="0" w:afterLines="0" w:after="0" w:line="440" w:lineRule="auto"/>
      <w:pPr>
        <w:sectPr w:rsidR="00556256">
          <w:type w:val="continuous"/>
          <w:pgSz w:w="11910" w:h="16840"/>
          <w:pgMar w:top="1520" w:bottom="280" w:left="1580" w:right="1180"/>
          <w:cols w:num="2" w:equalWidth="0">
            <w:col w:w="3124" w:space="40"/>
            <w:col w:w="5986"/>
          </w:cols>
        </w:sectPr>
        <w:topLinePunct/>
      </w:pPr>
    </w:p>
    <w:p w:rsidR="0018722C">
      <w:pPr>
        <w:topLinePunct/>
      </w:pPr>
      <w:r>
        <w:rPr>
          <w:rFonts w:cstheme="minorBidi" w:hAnsiTheme="minorHAnsi" w:eastAsiaTheme="minorHAnsi" w:asciiTheme="minorHAnsi"/>
        </w:rPr>
        <w:t>1989</w:t>
      </w:r>
      <w:r>
        <w:rPr>
          <w:rFonts w:cstheme="minorBidi" w:hAnsiTheme="minorHAnsi" w:eastAsiaTheme="minorHAnsi" w:asciiTheme="minorHAnsi"/>
        </w:rPr>
        <w:t>年</w:t>
      </w:r>
      <w:r w:rsidR="001852F3">
        <w:rPr>
          <w:rFonts w:cstheme="minorBidi" w:hAnsiTheme="minorHAnsi" w:eastAsiaTheme="minorHAnsi" w:asciiTheme="minorHAnsi"/>
        </w:rPr>
        <w:t>陈</w:t>
      </w:r>
      <w:r>
        <w:rPr>
          <w:rFonts w:cstheme="minorBidi" w:hAnsiTheme="minorHAnsi" w:eastAsiaTheme="minorHAnsi" w:asciiTheme="minorHAnsi"/>
        </w:rPr>
        <w:t>先</w:t>
      </w:r>
      <w:r>
        <w:rPr>
          <w:rFonts w:cstheme="minorBidi" w:hAnsiTheme="minorHAnsi" w:eastAsiaTheme="minorHAnsi" w:asciiTheme="minorHAnsi"/>
        </w:rPr>
        <w:t>、张钧</w:t>
      </w:r>
      <w:r>
        <w:rPr>
          <w:rFonts w:cstheme="minorBidi" w:hAnsiTheme="minorHAnsi" w:eastAsiaTheme="minorHAnsi" w:asciiTheme="minorHAnsi"/>
        </w:rPr>
        <w:t>汉</w:t>
      </w:r>
      <w:r>
        <w:rPr>
          <w:rFonts w:cstheme="minorBidi" w:hAnsiTheme="minorHAnsi" w:eastAsiaTheme="minorHAnsi" w:asciiTheme="minorHAnsi"/>
        </w:rPr>
        <w:t>、宋中</w:t>
      </w:r>
      <w:r>
        <w:rPr>
          <w:rFonts w:cstheme="minorBidi" w:hAnsiTheme="minorHAnsi" w:eastAsiaTheme="minorHAnsi" w:asciiTheme="minorHAnsi"/>
        </w:rPr>
        <w:t>获</w:t>
      </w:r>
      <w:r>
        <w:rPr>
          <w:rFonts w:cstheme="minorBidi" w:hAnsiTheme="minorHAnsi" w:eastAsiaTheme="minorHAnsi" w:asciiTheme="minorHAnsi"/>
        </w:rPr>
        <w:t>得国际</w:t>
      </w:r>
      <w:r>
        <w:rPr>
          <w:rFonts w:cstheme="minorBidi" w:hAnsiTheme="minorHAnsi" w:eastAsiaTheme="minorHAnsi" w:asciiTheme="minorHAnsi"/>
        </w:rPr>
        <w:t>乒</w:t>
      </w:r>
      <w:r>
        <w:rPr>
          <w:rFonts w:cstheme="minorBidi" w:hAnsiTheme="minorHAnsi" w:eastAsiaTheme="minorHAnsi" w:asciiTheme="minorHAnsi"/>
        </w:rPr>
        <w:t>联首次</w:t>
      </w:r>
      <w:r>
        <w:rPr>
          <w:rFonts w:cstheme="minorBidi" w:hAnsiTheme="minorHAnsi" w:eastAsiaTheme="minorHAnsi" w:asciiTheme="minorHAnsi"/>
        </w:rPr>
        <w:t>颁</w:t>
      </w:r>
      <w:r>
        <w:rPr>
          <w:rFonts w:cstheme="minorBidi" w:hAnsiTheme="minorHAnsi" w:eastAsiaTheme="minorHAnsi" w:asciiTheme="minorHAnsi"/>
        </w:rPr>
        <w:t>发的荣</w:t>
      </w:r>
      <w:r>
        <w:rPr>
          <w:rFonts w:cstheme="minorBidi" w:hAnsiTheme="minorHAnsi" w:eastAsiaTheme="minorHAnsi" w:asciiTheme="minorHAnsi"/>
        </w:rPr>
        <w:t>誉</w:t>
      </w:r>
      <w:r>
        <w:rPr>
          <w:rFonts w:cstheme="minorBidi" w:hAnsiTheme="minorHAnsi" w:eastAsiaTheme="minorHAnsi" w:asciiTheme="minorHAnsi"/>
        </w:rPr>
        <w:t>奖章</w:t>
      </w:r>
    </w:p>
    <w:p w:rsidR="0018722C">
      <w:pPr>
        <w:pStyle w:val="aff7"/>
        <w:topLinePunct/>
      </w:pPr>
      <w:r>
        <w:pict>
          <v:line style="position:absolute;mso-position-horizontal-relative:page;mso-position-vertical-relative:paragraph;z-index:1288;mso-wrap-distance-left:0;mso-wrap-distance-right:0" from="84.599998pt,18.459606pt" to="529.599998pt,18.459606pt" stroked="true" strokeweight=".48pt" strokecolor="#000000">
            <v:stroke dashstyle="solid"/>
            <w10:wrap type="topAndBottom"/>
          </v:line>
        </w:pict>
      </w:r>
    </w:p>
    <w:p w:rsidR="0018722C">
      <w:pPr>
        <w:pStyle w:val="a8"/>
        <w:topLinePunct/>
      </w:pPr>
      <w:r>
        <w:rPr>
          <w:kern w:val="2"/>
          <w:sz w:val="21"/>
          <w:szCs w:val="22"/>
          <w:rFonts w:cstheme="minorBidi" w:hAnsiTheme="minorHAnsi" w:eastAsiaTheme="minorHAnsi" w:asciiTheme="minorHAnsi"/>
        </w:rPr>
        <w:t>表5</w:t>
      </w:r>
      <w:r>
        <w:t xml:space="preserve">  </w:t>
      </w:r>
      <w:r w:rsidRPr="00DB64CE">
        <w:rPr>
          <w:kern w:val="2"/>
          <w:sz w:val="21"/>
          <w:szCs w:val="22"/>
          <w:rFonts w:cstheme="minorBidi" w:hAnsiTheme="minorHAnsi" w:eastAsiaTheme="minorHAnsi" w:asciiTheme="minorHAnsi"/>
        </w:rPr>
        <w:t>1991-2000</w:t>
      </w:r>
      <w:r w:rsidR="001852F3">
        <w:rPr>
          <w:kern w:val="2"/>
          <w:sz w:val="21"/>
          <w:szCs w:val="22"/>
          <w:rFonts w:cstheme="minorBidi" w:hAnsiTheme="minorHAnsi" w:eastAsiaTheme="minorHAnsi" w:asciiTheme="minorHAnsi"/>
        </w:rPr>
        <w:t xml:space="preserve">中国乒乓球重大事件</w:t>
      </w:r>
    </w:p>
    <w:p w:rsidR="0018722C">
      <w:pPr>
        <w:pStyle w:val="aff7"/>
        <w:topLinePunct/>
      </w:pPr>
      <w:r>
        <w:pict>
          <v:line style="position:absolute;mso-position-horizontal-relative:page;mso-position-vertical-relative:paragraph;z-index:1312;mso-wrap-distance-left:0;mso-wrap-distance-right:0" from="84.599998pt,8.900823pt" to="530.599998pt,8.900823pt" stroked="true" strokeweight=".48pt" strokecolor="#000000">
            <v:stroke dashstyle="solid"/>
            <w10:wrap type="topAndBottom"/>
          </v:line>
        </w:pict>
      </w:r>
    </w:p>
    <w:p w:rsidR="0018722C">
      <w:pPr>
        <w:pStyle w:val="affff1"/>
        <w:tabs>
          <w:tab w:pos="2576" w:val="left" w:leader="none"/>
          <w:tab w:pos="6143" w:val="left" w:leader="none"/>
        </w:tabs>
        <w:spacing w:before="46"/>
        <w:ind w:leftChars="0" w:left="796" w:rightChars="0" w:right="0" w:firstLineChars="0" w:firstLine="0"/>
        <w:jc w:val="left"/>
        <w:topLinePunct/>
      </w:pPr>
      <w:r>
        <w:rPr>
          <w:kern w:val="2"/>
          <w:sz w:val="21"/>
          <w:szCs w:val="22"/>
          <w:rFonts w:cstheme="minorBidi" w:hAnsiTheme="minorHAnsi" w:eastAsiaTheme="minorHAnsi" w:asciiTheme="minorHAnsi"/>
        </w:rPr>
        <w:t>阶段</w:t>
      </w:r>
      <w:r w:rsidR="001852F3">
        <w:rPr>
          <w:kern w:val="2"/>
          <w:sz w:val="22"/>
          <w:szCs w:val="22"/>
          <w:rFonts w:cstheme="minorBidi" w:hAnsiTheme="minorHAnsi" w:eastAsiaTheme="minorHAnsi" w:asciiTheme="minorHAnsi"/>
        </w:rPr>
        <w:t>时间</w:t>
      </w:r>
      <w:r w:rsidR="001852F3">
        <w:rPr>
          <w:kern w:val="2"/>
          <w:sz w:val="22"/>
          <w:szCs w:val="22"/>
          <w:rFonts w:cstheme="minorBidi" w:hAnsiTheme="minorHAnsi" w:eastAsiaTheme="minorHAnsi" w:asciiTheme="minorHAnsi"/>
        </w:rPr>
        <w:t>事件</w:t>
      </w:r>
    </w:p>
    <w:p w:rsidR="0018722C">
      <w:pPr>
        <w:pStyle w:val="aff7"/>
        <w:topLinePunct/>
      </w:pPr>
      <w:r>
        <w:pict>
          <v:line style="position:absolute;mso-position-horizontal-relative:page;mso-position-vertical-relative:paragraph;z-index:1336;mso-wrap-distance-left:0;mso-wrap-distance-right:0" from="84.599998pt,7.457121pt" to="530.599998pt,7.457121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1995</w:t>
      </w:r>
      <w:r>
        <w:rPr>
          <w:rFonts w:cstheme="minorBidi" w:hAnsiTheme="minorHAnsi" w:eastAsiaTheme="minorHAnsi" w:asciiTheme="minorHAnsi"/>
        </w:rPr>
        <w:t>年</w:t>
      </w:r>
      <w:r w:rsidR="001852F3">
        <w:rPr>
          <w:rFonts w:cstheme="minorBidi" w:hAnsiTheme="minorHAnsi" w:eastAsiaTheme="minorHAnsi" w:asciiTheme="minorHAnsi"/>
        </w:rPr>
        <w:t>43</w:t>
      </w:r>
      <w:r>
        <w:rPr>
          <w:rFonts w:cstheme="minorBidi" w:hAnsiTheme="minorHAnsi" w:eastAsiaTheme="minorHAnsi" w:asciiTheme="minorHAnsi"/>
        </w:rPr>
        <w:t>届</w:t>
      </w:r>
      <w:r>
        <w:rPr>
          <w:rFonts w:cstheme="minorBidi" w:hAnsiTheme="minorHAnsi" w:eastAsiaTheme="minorHAnsi" w:asciiTheme="minorHAnsi"/>
        </w:rPr>
        <w:t>世</w:t>
      </w:r>
      <w:r>
        <w:rPr>
          <w:rFonts w:cstheme="minorBidi" w:hAnsiTheme="minorHAnsi" w:eastAsiaTheme="minorHAnsi" w:asciiTheme="minorHAnsi"/>
        </w:rPr>
        <w:t>乒赛获</w:t>
      </w:r>
      <w:r>
        <w:rPr>
          <w:rFonts w:cstheme="minorBidi" w:hAnsiTheme="minorHAnsi" w:eastAsiaTheme="minorHAnsi" w:asciiTheme="minorHAnsi"/>
        </w:rPr>
        <w:t>7</w:t>
      </w:r>
      <w:r>
        <w:rPr>
          <w:rFonts w:cstheme="minorBidi" w:hAnsiTheme="minorHAnsi" w:eastAsiaTheme="minorHAnsi" w:asciiTheme="minorHAnsi"/>
        </w:rPr>
        <w:t>项</w:t>
      </w:r>
      <w:r>
        <w:rPr>
          <w:rFonts w:cstheme="minorBidi" w:hAnsiTheme="minorHAnsi" w:eastAsiaTheme="minorHAnsi" w:asciiTheme="minorHAnsi"/>
        </w:rPr>
        <w:t>冠</w:t>
      </w:r>
      <w:r>
        <w:rPr>
          <w:rFonts w:cstheme="minorBidi" w:hAnsiTheme="minorHAnsi" w:eastAsiaTheme="minorHAnsi" w:asciiTheme="minorHAnsi"/>
        </w:rPr>
        <w:t>军，江</w:t>
      </w:r>
      <w:r>
        <w:rPr>
          <w:rFonts w:cstheme="minorBidi" w:hAnsiTheme="minorHAnsi" w:eastAsiaTheme="minorHAnsi" w:asciiTheme="minorHAnsi"/>
        </w:rPr>
        <w:t>泽</w:t>
      </w:r>
      <w:r>
        <w:rPr>
          <w:rFonts w:cstheme="minorBidi" w:hAnsiTheme="minorHAnsi" w:eastAsiaTheme="minorHAnsi" w:asciiTheme="minorHAnsi"/>
        </w:rPr>
        <w:t>民接见</w:t>
      </w:r>
      <w:r>
        <w:rPr>
          <w:rFonts w:cstheme="minorBidi" w:hAnsiTheme="minorHAnsi" w:eastAsiaTheme="minorHAnsi" w:asciiTheme="minorHAnsi"/>
        </w:rPr>
        <w:t>运</w:t>
      </w:r>
      <w:r>
        <w:rPr>
          <w:rFonts w:cstheme="minorBidi" w:hAnsiTheme="minorHAnsi" w:eastAsiaTheme="minorHAnsi" w:asciiTheme="minorHAnsi"/>
        </w:rPr>
        <w:t>动员</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after="0"/>
        <w:rPr>
          <w:sz w:val="12"/>
        </w:rPr>
        <w:sectPr w:rsidR="00556256">
          <w:type w:val="continuous"/>
          <w:pgSz w:w="11910" w:h="16840"/>
          <w:pgMar w:top="1520" w:bottom="280" w:left="1580" w:right="1180"/>
        </w:sectPr>
      </w:pPr>
    </w:p>
    <w:p w:rsidR="0018722C">
      <w:pPr>
        <w:topLinePunct/>
      </w:pPr>
      <w:r>
        <w:rPr>
          <w:rFonts w:cstheme="minorBidi" w:hAnsiTheme="minorHAnsi" w:eastAsiaTheme="minorHAnsi" w:asciiTheme="minorHAnsi"/>
        </w:rPr>
        <w:t>1991—2000</w:t>
      </w:r>
    </w:p>
    <w:p w:rsidR="0018722C">
      <w:pPr>
        <w:topLinePunct/>
      </w:pPr>
      <w:r>
        <w:rPr>
          <w:rFonts w:cstheme="minorBidi" w:hAnsiTheme="minorHAnsi" w:eastAsiaTheme="minorHAnsi" w:asciiTheme="minorHAnsi"/>
        </w:rPr>
        <w:t>1996</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纪念毛泽东批示“如何打乒乓球”，体育哲学发展研究会</w:t>
      </w:r>
      <w:r>
        <w:rPr>
          <w:rFonts w:cstheme="minorBidi" w:hAnsiTheme="minorHAnsi" w:eastAsiaTheme="minorHAnsi" w:asciiTheme="minorHAnsi"/>
        </w:rPr>
        <w:t>成立</w:t>
      </w:r>
    </w:p>
    <w:p w:rsidR="0018722C">
      <w:spacing w:beforeLines="0" w:before="0" w:afterLines="0" w:after="0" w:line="440" w:lineRule="auto"/>
      <w:pPr>
        <w:sectPr w:rsidR="00556256">
          <w:type w:val="continuous"/>
          <w:pgSz w:w="11910" w:h="16840"/>
          <w:pgMar w:top="1520" w:bottom="280" w:left="1580" w:right="1180"/>
          <w:cols w:num="3" w:equalWidth="0">
            <w:col w:w="1531" w:space="437"/>
            <w:col w:w="1161" w:space="178"/>
            <w:col w:w="5843"/>
          </w:cols>
        </w:sectPr>
        <w:topLinePunct/>
      </w:pPr>
    </w:p>
    <w:p w:rsidR="0018722C">
      <w:pPr>
        <w:pStyle w:val="aff7"/>
        <w:topLinePunct/>
      </w:pPr>
      <w:r>
        <w:rPr>
          <w:sz w:val="2"/>
        </w:rPr>
        <w:pict>
          <v:group style="width:446pt;height:.5pt;mso-position-horizontal-relative:char;mso-position-vertical-relative:line" coordorigin="0,0" coordsize="8920,10">
            <v:line style="position:absolute" from="0,5" to="8920,5" stroked="true" strokeweight=".48pt" strokecolor="#000000">
              <v:stroke dashstyle="solid"/>
            </v:line>
          </v:group>
        </w:pict>
      </w:r>
      <w:r/>
    </w:p>
    <w:p w:rsidR="0018722C">
      <w:pPr>
        <w:pStyle w:val="a8"/>
        <w:topLinePunct/>
      </w:pPr>
      <w:r>
        <w:rPr>
          <w:kern w:val="2"/>
          <w:sz w:val="21"/>
          <w:szCs w:val="22"/>
          <w:rFonts w:cstheme="minorBidi" w:hAnsiTheme="minorHAnsi" w:eastAsiaTheme="minorHAnsi" w:asciiTheme="minorHAnsi"/>
        </w:rPr>
        <w:t>表6</w:t>
      </w:r>
      <w:r>
        <w:t xml:space="preserve">  </w:t>
      </w:r>
      <w:r w:rsidRPr="00DB64CE">
        <w:rPr>
          <w:kern w:val="2"/>
          <w:sz w:val="21"/>
          <w:szCs w:val="22"/>
          <w:rFonts w:cstheme="minorBidi" w:hAnsiTheme="minorHAnsi" w:eastAsiaTheme="minorHAnsi" w:asciiTheme="minorHAnsi"/>
        </w:rPr>
        <w:t>2001-2010</w:t>
      </w:r>
      <w:r w:rsidR="001852F3">
        <w:rPr>
          <w:kern w:val="2"/>
          <w:sz w:val="21"/>
          <w:szCs w:val="22"/>
          <w:rFonts w:cstheme="minorBidi" w:hAnsiTheme="minorHAnsi" w:eastAsiaTheme="minorHAnsi" w:asciiTheme="minorHAnsi"/>
        </w:rPr>
        <w:t xml:space="preserve">中国乒乓球重大事件</w:t>
      </w:r>
    </w:p>
    <w:p w:rsidR="0018722C">
      <w:pPr>
        <w:pStyle w:val="aff7"/>
        <w:topLinePunct/>
      </w:pPr>
      <w:r>
        <w:pict>
          <v:line style="position:absolute;mso-position-horizontal-relative:page;mso-position-vertical-relative:paragraph;z-index:1384;mso-wrap-distance-left:0;mso-wrap-distance-right:0" from="84.599998pt,8.667539pt" to="529.599998pt,8.667539pt" stroked="true" strokeweight=".48pt" strokecolor="#000000">
            <v:stroke dashstyle="solid"/>
            <w10:wrap type="topAndBottom"/>
          </v:line>
        </w:pict>
      </w:r>
    </w:p>
    <w:p w:rsidR="0018722C">
      <w:pPr>
        <w:pStyle w:val="affff1"/>
        <w:tabs>
          <w:tab w:pos="2571" w:val="left" w:leader="none"/>
          <w:tab w:pos="6128" w:val="left" w:leader="none"/>
        </w:tabs>
        <w:spacing w:before="93"/>
        <w:ind w:leftChars="0" w:left="791" w:rightChars="0" w:right="0" w:firstLineChars="0" w:firstLine="0"/>
        <w:jc w:val="left"/>
        <w:topLinePunct/>
      </w:pPr>
      <w:r>
        <w:rPr>
          <w:kern w:val="2"/>
          <w:sz w:val="21"/>
          <w:szCs w:val="22"/>
          <w:rFonts w:cstheme="minorBidi" w:hAnsiTheme="minorHAnsi" w:eastAsiaTheme="minorHAnsi" w:asciiTheme="minorHAnsi"/>
        </w:rPr>
        <w:t>阶段</w:t>
      </w:r>
      <w:r w:rsidR="001852F3">
        <w:rPr>
          <w:kern w:val="2"/>
          <w:sz w:val="22"/>
          <w:szCs w:val="22"/>
          <w:rFonts w:cstheme="minorBidi" w:hAnsiTheme="minorHAnsi" w:eastAsiaTheme="minorHAnsi" w:asciiTheme="minorHAnsi"/>
        </w:rPr>
        <w:t>时间</w:t>
      </w:r>
      <w:r w:rsidR="001852F3">
        <w:rPr>
          <w:kern w:val="2"/>
          <w:sz w:val="22"/>
          <w:szCs w:val="22"/>
          <w:rFonts w:cstheme="minorBidi" w:hAnsiTheme="minorHAnsi" w:eastAsiaTheme="minorHAnsi" w:asciiTheme="minorHAnsi"/>
        </w:rPr>
        <w:t>事件</w:t>
      </w:r>
    </w:p>
    <w:p w:rsidR="0018722C">
      <w:pPr>
        <w:pStyle w:val="aff7"/>
        <w:topLinePunct/>
      </w:pPr>
      <w:r>
        <w:pict>
          <v:line style="position:absolute;mso-position-horizontal-relative:page;mso-position-vertical-relative:paragraph;z-index:1408;mso-wrap-distance-left:0;mso-wrap-distance-right:0" from="84.599998pt,9.689116pt" to="529.599998pt,9.689116pt" stroked="true" strokeweight=".48pt" strokecolor="#000000">
            <v:stroke dashstyle="solid"/>
            <w10:wrap type="topAndBottom"/>
          </v:line>
        </w:pict>
      </w:r>
    </w:p>
    <w:p w:rsidR="0018722C">
      <w:pPr>
        <w:topLinePunct/>
      </w:pPr>
      <w:r>
        <w:rPr>
          <w:rFonts w:cstheme="minorBidi" w:hAnsiTheme="minorHAnsi" w:eastAsiaTheme="minorHAnsi" w:asciiTheme="minorHAnsi"/>
        </w:rPr>
        <w:t>胡锦涛在日本早稻田大学与中日青年切磋球技；</w:t>
      </w:r>
    </w:p>
    <w:p w:rsidR="0018722C">
      <w:spacing w:beforeLines="0" w:before="0" w:afterLines="0" w:after="0" w:line="440" w:lineRule="auto"/>
      <w:pPr>
        <w:sectPr w:rsidR="00556256">
          <w:type w:val="continuous"/>
          <w:pgSz w:w="11910" w:h="16840"/>
          <w:pgMar w:top="1520" w:bottom="280" w:left="1580" w:right="1180"/>
        </w:sectPr>
        <w:topLinePunct/>
      </w:pPr>
    </w:p>
    <w:p w:rsidR="0018722C">
      <w:pPr>
        <w:topLinePunct/>
      </w:pPr>
      <w:bookmarkStart w:id="879708" w:name="_cwCmt6"/>
      <w:r>
        <w:rPr>
          <w:rFonts w:cstheme="minorBidi" w:hAnsiTheme="minorHAnsi" w:eastAsiaTheme="minorHAnsi" w:asciiTheme="minorHAnsi"/>
        </w:rPr>
        <w:t>2001—2010</w:t>
      </w:r>
      <w:bookmarkEnd w:id="879708"/>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2008</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在江苏淮安市举办纪念周恩来同志诞生</w:t>
      </w:r>
      <w:r>
        <w:rPr>
          <w:rFonts w:cstheme="minorBidi" w:hAnsiTheme="minorHAnsi" w:eastAsiaTheme="minorHAnsi" w:asciiTheme="minorHAnsi"/>
        </w:rPr>
        <w:t>110</w:t>
      </w:r>
      <w:r w:rsidR="001852F3">
        <w:rPr>
          <w:rFonts w:cstheme="minorBidi" w:hAnsiTheme="minorHAnsi" w:eastAsiaTheme="minorHAnsi" w:asciiTheme="minorHAnsi"/>
        </w:rPr>
        <w:t xml:space="preserve">周年中美日</w:t>
      </w:r>
      <w:r>
        <w:rPr>
          <w:rFonts w:cstheme="minorBidi" w:hAnsiTheme="minorHAnsi" w:eastAsiaTheme="minorHAnsi" w:asciiTheme="minorHAnsi"/>
        </w:rPr>
        <w:t>三国乒乓球老运动员座谈会和乒乓球友好交流活动</w:t>
      </w:r>
    </w:p>
    <w:p w:rsidR="0018722C">
      <w:spacing w:beforeLines="0" w:before="0" w:afterLines="0" w:after="0" w:line="440" w:lineRule="auto"/>
      <w:pPr>
        <w:sectPr w:rsidR="00556256">
          <w:type w:val="continuous"/>
          <w:pgSz w:w="11910" w:h="16840"/>
          <w:pgMar w:top="1520" w:bottom="280" w:left="1580" w:right="1180"/>
          <w:cols w:num="3" w:equalWidth="0">
            <w:col w:w="1531" w:space="428"/>
            <w:col w:w="1166" w:space="173"/>
            <w:col w:w="5852"/>
          </w:cols>
        </w:sectPr>
        <w:topLinePunct/>
      </w:pPr>
    </w:p>
    <w:p w:rsidR="0018722C">
      <w:pPr>
        <w:topLinePunct/>
      </w:pPr>
      <w:r>
        <w:rPr>
          <w:rFonts w:cstheme="minorBidi" w:hAnsiTheme="minorHAnsi" w:eastAsiaTheme="minorHAnsi" w:asciiTheme="minorHAnsi"/>
        </w:rPr>
        <w:t>2010</w:t>
      </w:r>
      <w:r>
        <w:rPr>
          <w:rFonts w:cstheme="minorBidi" w:hAnsiTheme="minorHAnsi" w:eastAsiaTheme="minorHAnsi" w:asciiTheme="minorHAnsi"/>
        </w:rPr>
        <w:t>年</w:t>
      </w:r>
      <w:r w:rsidR="001852F3">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乒乓球</w:t>
      </w:r>
      <w:r>
        <w:rPr>
          <w:rFonts w:cstheme="minorBidi" w:hAnsiTheme="minorHAnsi" w:eastAsiaTheme="minorHAnsi" w:asciiTheme="minorHAnsi"/>
        </w:rPr>
        <w:t>学</w:t>
      </w:r>
      <w:r>
        <w:rPr>
          <w:rFonts w:cstheme="minorBidi" w:hAnsiTheme="minorHAnsi" w:eastAsiaTheme="minorHAnsi" w:asciiTheme="minorHAnsi"/>
        </w:rPr>
        <w:t>院在上</w:t>
      </w:r>
      <w:r>
        <w:rPr>
          <w:rFonts w:cstheme="minorBidi" w:hAnsiTheme="minorHAnsi" w:eastAsiaTheme="minorHAnsi" w:asciiTheme="minorHAnsi"/>
        </w:rPr>
        <w:t>海</w:t>
      </w:r>
      <w:r>
        <w:rPr>
          <w:rFonts w:cstheme="minorBidi" w:hAnsiTheme="minorHAnsi" w:eastAsiaTheme="minorHAnsi" w:asciiTheme="minorHAnsi"/>
        </w:rPr>
        <w:t>成立</w:t>
      </w:r>
    </w:p>
    <w:p w:rsidR="0018722C">
      <w:pPr>
        <w:pStyle w:val="aff7"/>
        <w:topLinePunct/>
      </w:pPr>
      <w:r>
        <w:pict>
          <v:line style="position:absolute;mso-position-horizontal-relative:page;mso-position-vertical-relative:paragraph;z-index:1432;mso-wrap-distance-left:0;mso-wrap-distance-right:0" from="84.599998pt,10.00773pt" to="529.599998pt,10.00773pt" stroked="true" strokeweight=".48pt" strokecolor="#000000">
            <v:stroke dashstyle="solid"/>
            <w10:wrap type="topAndBottom"/>
          </v:line>
        </w:pict>
      </w:r>
    </w:p>
    <w:p w:rsidR="0018722C">
      <w:pPr>
        <w:rPr/>
        <w:topLinePunct/>
      </w:pPr>
    </w:p>
    <w:p w:rsidR="0018722C">
      <w:pPr>
        <w:pStyle w:val="affff1"/>
        <w:tabs>
          <w:tab w:pos="2571" w:val="left" w:leader="none"/>
          <w:tab w:pos="6128" w:val="left" w:leader="none"/>
        </w:tabs>
        <w:spacing w:before="36"/>
        <w:ind w:leftChars="0" w:left="791" w:rightChars="0" w:right="0" w:firstLineChars="0" w:firstLine="0"/>
        <w:jc w:val="left"/>
        <w:topLinePunct/>
      </w:pPr>
      <w:r>
        <w:rPr>
          <w:kern w:val="2"/>
          <w:sz w:val="21"/>
          <w:szCs w:val="22"/>
          <w:rFonts w:cstheme="minorBidi" w:hAnsiTheme="minorHAnsi" w:eastAsiaTheme="minorHAnsi" w:asciiTheme="minorHAnsi"/>
        </w:rPr>
        <w:t>阶段</w:t>
      </w:r>
      <w:r w:rsidR="001852F3">
        <w:rPr>
          <w:kern w:val="2"/>
          <w:sz w:val="22"/>
          <w:szCs w:val="22"/>
          <w:rFonts w:cstheme="minorBidi" w:hAnsiTheme="minorHAnsi" w:eastAsiaTheme="minorHAnsi" w:asciiTheme="minorHAnsi"/>
        </w:rPr>
        <w:t>时间</w:t>
      </w:r>
      <w:r w:rsidR="001852F3">
        <w:rPr>
          <w:kern w:val="2"/>
          <w:sz w:val="22"/>
          <w:szCs w:val="22"/>
          <w:rFonts w:cstheme="minorBidi" w:hAnsiTheme="minorHAnsi" w:eastAsiaTheme="minorHAnsi" w:asciiTheme="minorHAnsi"/>
        </w:rPr>
        <w:t>事件</w:t>
      </w:r>
    </w:p>
    <w:p w:rsidR="0018722C">
      <w:pPr>
        <w:pStyle w:val="aff7"/>
        <w:topLinePunct/>
      </w:pPr>
      <w:r>
        <w:pict>
          <v:line style="position:absolute;mso-position-horizontal-relative:page;mso-position-vertical-relative:paragraph;z-index:1456;mso-wrap-distance-left:0;mso-wrap-distance-right:0" from="84.599998pt,11.045732pt" to="529.599998pt,11.045732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中国乒乓球队第三创业内容：保持世界领先地位；重视</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after="0"/>
        <w:rPr>
          <w:sz w:val="12"/>
        </w:rPr>
        <w:sectPr w:rsidR="00556256">
          <w:headerReference w:type="default" r:id="rId16"/>
          <w:pgSz w:w="11910" w:h="16840"/>
          <w:pgMar w:header="899" w:footer="974" w:top="1880" w:bottom="1160" w:left="1580" w:right="1200"/>
        </w:sectPr>
      </w:pPr>
    </w:p>
    <w:p w:rsidR="0018722C">
      <w:pPr>
        <w:topLinePunct/>
      </w:pPr>
      <w:r>
        <w:rPr>
          <w:rFonts w:cstheme="minorBidi" w:hAnsiTheme="minorHAnsi" w:eastAsiaTheme="minorHAnsi" w:asciiTheme="minorHAnsi"/>
        </w:rPr>
        <w:t>2013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运动员文化教育；发挥中国乒乓球品牌，开发乒乓球市场</w:t>
      </w:r>
    </w:p>
    <w:p w:rsidR="0018722C">
      <w:spacing w:beforeLines="0" w:before="0" w:afterLines="0" w:after="0" w:line="440" w:lineRule="auto"/>
      <w:pPr>
        <w:sectPr w:rsidR="00556256">
          <w:type w:val="continuous"/>
          <w:pgSz w:w="11910" w:h="16840"/>
          <w:pgMar w:top="1520" w:bottom="280" w:left="1580" w:right="1200"/>
          <w:cols w:num="2" w:equalWidth="0">
            <w:col w:w="3124" w:space="40"/>
            <w:col w:w="5966"/>
          </w:cols>
        </w:sectPr>
        <w:topLinePunct/>
      </w:pPr>
    </w:p>
    <w:p w:rsidR="0018722C">
      <w:pPr>
        <w:topLinePunct/>
      </w:pPr>
      <w:r>
        <w:rPr>
          <w:rFonts w:cstheme="minorBidi" w:hAnsiTheme="minorHAnsi" w:eastAsiaTheme="minorHAnsi" w:asciiTheme="minorHAnsi"/>
        </w:rPr>
        <w:t>2011—至今</w:t>
      </w:r>
    </w:p>
    <w:p w:rsidR="0018722C">
      <w:pPr>
        <w:topLinePunct/>
      </w:pPr>
      <w:r>
        <w:rPr>
          <w:rFonts w:cstheme="minorBidi" w:hAnsiTheme="minorHAnsi" w:eastAsiaTheme="minorHAnsi" w:asciiTheme="minorHAnsi"/>
        </w:rPr>
        <w:t>2014</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国际乒联博物馆</w:t>
      </w:r>
      <w:r>
        <w:rPr>
          <w:rFonts w:cstheme="minorBidi" w:hAnsiTheme="minorHAnsi" w:eastAsiaTheme="minorHAnsi" w:asciiTheme="minorHAnsi"/>
        </w:rPr>
        <w:t>（</w:t>
      </w:r>
      <w:r>
        <w:rPr>
          <w:rFonts w:cstheme="minorBidi" w:hAnsiTheme="minorHAnsi" w:eastAsiaTheme="minorHAnsi" w:asciiTheme="minorHAnsi"/>
        </w:rPr>
        <w:t>中国乒乓球博物馆</w:t>
      </w:r>
      <w:r>
        <w:rPr>
          <w:rFonts w:cstheme="minorBidi" w:hAnsiTheme="minorHAnsi" w:eastAsiaTheme="minorHAnsi" w:asciiTheme="minorHAnsi"/>
        </w:rPr>
        <w:t>）</w:t>
      </w:r>
      <w:r>
        <w:rPr>
          <w:rFonts w:cstheme="minorBidi" w:hAnsiTheme="minorHAnsi" w:eastAsiaTheme="minorHAnsi" w:asciiTheme="minorHAnsi"/>
        </w:rPr>
        <w:t>正式在上海落户，</w:t>
      </w:r>
      <w:r w:rsidR="001852F3">
        <w:rPr>
          <w:rFonts w:cstheme="minorBidi" w:hAnsiTheme="minorHAnsi" w:eastAsiaTheme="minorHAnsi" w:asciiTheme="minorHAnsi"/>
        </w:rPr>
        <w:t xml:space="preserve">预计</w:t>
      </w:r>
      <w:r w:rsidR="001852F3">
        <w:rPr>
          <w:rFonts w:cstheme="minorBidi" w:hAnsiTheme="minorHAnsi" w:eastAsiaTheme="minorHAnsi" w:asciiTheme="minorHAnsi"/>
        </w:rPr>
        <w:t xml:space="preserve">2017</w:t>
      </w:r>
      <w:r w:rsidR="001852F3">
        <w:rPr>
          <w:rFonts w:cstheme="minorBidi" w:hAnsiTheme="minorHAnsi" w:eastAsiaTheme="minorHAnsi" w:asciiTheme="minorHAnsi"/>
        </w:rPr>
        <w:t xml:space="preserve">年试运行</w:t>
      </w:r>
    </w:p>
    <w:p w:rsidR="0018722C">
      <w:spacing w:beforeLines="0" w:before="0" w:afterLines="0" w:after="0" w:line="440" w:lineRule="auto"/>
      <w:pPr>
        <w:sectPr w:rsidR="00556256">
          <w:type w:val="continuous"/>
          <w:pgSz w:w="11910" w:h="16840"/>
          <w:pgMar w:top="1520" w:bottom="280" w:left="1580" w:right="1200"/>
          <w:cols w:num="3" w:equalWidth="0">
            <w:col w:w="1531" w:space="428"/>
            <w:col w:w="1166" w:space="173"/>
            <w:col w:w="5832"/>
          </w:cols>
        </w:sectPr>
        <w:topLinePunct/>
      </w:pPr>
    </w:p>
    <w:p w:rsidR="0018722C">
      <w:pPr>
        <w:topLinePunct/>
      </w:pPr>
      <w:r>
        <w:rPr>
          <w:rFonts w:cstheme="minorBidi" w:hAnsiTheme="minorHAnsi" w:eastAsiaTheme="minorHAnsi" w:asciiTheme="minorHAnsi"/>
        </w:rPr>
        <w:t>2015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习近平访问美国林肯中学，赠送红双喜拍乒乓球台、球拍、比赛用球给学生</w:t>
      </w:r>
    </w:p>
    <w:p w:rsidR="0018722C">
      <w:spacing w:beforeLines="0" w:before="0" w:afterLines="0" w:after="0" w:line="440" w:lineRule="auto"/>
      <w:pPr>
        <w:sectPr w:rsidR="00556256">
          <w:type w:val="continuous"/>
          <w:pgSz w:w="11910" w:h="16840"/>
          <w:pgMar w:top="1520" w:bottom="280" w:left="1580" w:right="1200"/>
          <w:cols w:num="2" w:equalWidth="0">
            <w:col w:w="3124" w:space="40"/>
            <w:col w:w="5966"/>
          </w:cols>
        </w:sectPr>
        <w:topLinePunct/>
      </w:pPr>
    </w:p>
    <w:p w:rsidR="0018722C">
      <w:pPr>
        <w:topLinePunct/>
      </w:pPr>
      <w:r>
        <w:rPr>
          <w:rFonts w:cstheme="minorBidi" w:hAnsiTheme="minorHAnsi" w:eastAsiaTheme="minorHAnsi" w:asciiTheme="minorHAnsi"/>
        </w:rPr>
        <w:t>2015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国际乒联确定从</w:t>
      </w:r>
      <w:r>
        <w:rPr>
          <w:rFonts w:cstheme="minorBidi" w:hAnsiTheme="minorHAnsi" w:eastAsiaTheme="minorHAnsi" w:asciiTheme="minorHAnsi"/>
        </w:rPr>
        <w:t>2015</w:t>
      </w:r>
      <w:r w:rsidR="001852F3">
        <w:rPr>
          <w:rFonts w:cstheme="minorBidi" w:hAnsiTheme="minorHAnsi" w:eastAsiaTheme="minorHAnsi" w:asciiTheme="minorHAnsi"/>
        </w:rPr>
        <w:t xml:space="preserve">年开始，把每年的</w:t>
      </w:r>
      <w:r>
        <w:rPr>
          <w:rFonts w:cstheme="minorBidi" w:hAnsiTheme="minorHAnsi" w:eastAsiaTheme="minorHAnsi" w:asciiTheme="minorHAnsi"/>
        </w:rPr>
        <w:t>4</w:t>
      </w:r>
      <w:r w:rsidR="001852F3">
        <w:rPr>
          <w:rFonts w:cstheme="minorBidi" w:hAnsiTheme="minorHAnsi" w:eastAsiaTheme="minorHAnsi" w:asciiTheme="minorHAnsi"/>
        </w:rPr>
        <w:t xml:space="preserve">月</w:t>
      </w:r>
      <w:r>
        <w:rPr>
          <w:rFonts w:cstheme="minorBidi" w:hAnsiTheme="minorHAnsi" w:eastAsiaTheme="minorHAnsi" w:asciiTheme="minorHAnsi"/>
        </w:rPr>
        <w:t>6</w:t>
      </w:r>
      <w:r w:rsidR="001852F3">
        <w:rPr>
          <w:rFonts w:cstheme="minorBidi" w:hAnsiTheme="minorHAnsi" w:eastAsiaTheme="minorHAnsi" w:asciiTheme="minorHAnsi"/>
        </w:rPr>
        <w:t xml:space="preserve">定为“乒</w:t>
      </w:r>
      <w:r>
        <w:rPr>
          <w:rFonts w:cstheme="minorBidi" w:hAnsiTheme="minorHAnsi" w:eastAsiaTheme="minorHAnsi" w:asciiTheme="minorHAnsi"/>
        </w:rPr>
        <w:t>乓球日”</w:t>
      </w:r>
    </w:p>
    <w:p w:rsidR="0018722C">
      <w:spacing w:beforeLines="0" w:before="0" w:afterLines="0" w:after="0" w:line="440" w:lineRule="auto"/>
      <w:pPr>
        <w:sectPr w:rsidR="00556256">
          <w:type w:val="continuous"/>
          <w:pgSz w:w="11910" w:h="16840"/>
          <w:pgMar w:top="1520" w:bottom="280" w:left="1580" w:right="1200"/>
          <w:cols w:num="2" w:equalWidth="0">
            <w:col w:w="3124" w:space="40"/>
            <w:col w:w="5966"/>
          </w:cols>
        </w:sectPr>
        <w:topLinePunct/>
      </w:pPr>
    </w:p>
    <w:p w:rsidR="0018722C">
      <w:pPr>
        <w:pStyle w:val="aff7"/>
        <w:topLinePunct/>
      </w:pPr>
      <w:r>
        <w:rPr>
          <w:sz w:val="2"/>
        </w:rPr>
        <w:pict>
          <v:group style="width:445pt;height:.5pt;mso-position-horizontal-relative:char;mso-position-vertical-relative:line" coordorigin="0,0" coordsize="8900,10">
            <v:line style="position:absolute" from="0,5" to="8900,5" stroked="true" strokeweight=".48pt" strokecolor="#000000">
              <v:stroke dashstyle="solid"/>
            </v:line>
          </v:group>
        </w:pict>
      </w:r>
      <w:r/>
    </w:p>
    <w:p w:rsidR="0018722C">
      <w:pPr>
        <w:pStyle w:val="a8"/>
        <w:topLinePunct/>
      </w:pPr>
      <w:r>
        <w:rPr>
          <w:kern w:val="2"/>
          <w:sz w:val="21"/>
          <w:szCs w:val="22"/>
          <w:rFonts w:cstheme="minorBidi" w:hAnsiTheme="minorHAnsi" w:eastAsiaTheme="minorHAnsi" w:asciiTheme="minorHAnsi"/>
        </w:rPr>
        <w:t>表8</w:t>
      </w:r>
      <w:r>
        <w:t xml:space="preserve">  </w:t>
      </w:r>
      <w:r w:rsidRPr="00DB64CE">
        <w:rPr>
          <w:kern w:val="2"/>
          <w:sz w:val="21"/>
          <w:szCs w:val="22"/>
          <w:rFonts w:cstheme="minorBidi" w:hAnsiTheme="minorHAnsi" w:eastAsiaTheme="minorHAnsi" w:asciiTheme="minorHAnsi"/>
        </w:rPr>
        <w:t>乒乓球纪念画册</w:t>
      </w:r>
    </w:p>
    <w:p w:rsidR="0018722C">
      <w:pPr>
        <w:pStyle w:val="aff7"/>
        <w:topLinePunct/>
      </w:pPr>
      <w:r>
        <w:pict>
          <v:line style="position:absolute;mso-position-horizontal-relative:page;mso-position-vertical-relative:paragraph;z-index:1504;mso-wrap-distance-left:0;mso-wrap-distance-right:0" from="84.599998pt,8.860984pt" to="526.599998pt,8.860984pt" stroked="true" strokeweight=".48pt" strokecolor="#000000">
            <v:stroke dashstyle="solid"/>
            <w10:wrap type="topAndBottom"/>
          </v:line>
        </w:pict>
      </w:r>
    </w:p>
    <w:p w:rsidR="0018722C">
      <w:pPr>
        <w:pStyle w:val="affff1"/>
        <w:tabs>
          <w:tab w:pos="5207" w:val="left" w:leader="none"/>
        </w:tabs>
        <w:spacing w:before="113"/>
        <w:ind w:leftChars="0" w:left="786" w:rightChars="0" w:right="0" w:firstLineChars="0" w:firstLine="0"/>
        <w:jc w:val="left"/>
        <w:topLinePunct/>
      </w:pPr>
      <w:r>
        <w:rPr>
          <w:kern w:val="2"/>
          <w:sz w:val="21"/>
          <w:szCs w:val="22"/>
          <w:rFonts w:cstheme="minorBidi" w:hAnsiTheme="minorHAnsi" w:eastAsiaTheme="minorHAnsi" w:asciiTheme="minorHAnsi"/>
          <w:color w:val="212121"/>
        </w:rPr>
        <w:t>时间</w:t>
      </w:r>
      <w:r w:rsidR="001852F3">
        <w:rPr>
          <w:kern w:val="2"/>
          <w:sz w:val="22"/>
          <w:szCs w:val="22"/>
          <w:rFonts w:cstheme="minorBidi" w:hAnsiTheme="minorHAnsi" w:eastAsiaTheme="minorHAnsi" w:asciiTheme="minorHAnsi"/>
        </w:rPr>
        <w:t>事件</w:t>
      </w:r>
    </w:p>
    <w:p w:rsidR="0018722C">
      <w:pPr>
        <w:pStyle w:val="aff7"/>
        <w:topLinePunct/>
      </w:pPr>
      <w:r>
        <w:pict>
          <v:line style="position:absolute;mso-position-horizontal-relative:page;mso-position-vertical-relative:paragraph;z-index:1528;mso-wrap-distance-left:0;mso-wrap-distance-right:0" from="84.599998pt,10.569109pt" to="526.599998pt,10.569109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1961</w:t>
      </w:r>
      <w:r>
        <w:rPr>
          <w:rFonts w:cstheme="minorBidi" w:hAnsiTheme="minorHAnsi" w:eastAsiaTheme="minorHAnsi" w:asciiTheme="minorHAnsi"/>
        </w:rPr>
        <w:t>年</w:t>
      </w:r>
      <w:r w:rsidR="001852F3">
        <w:rPr>
          <w:rFonts w:cstheme="minorBidi" w:hAnsiTheme="minorHAnsi" w:eastAsiaTheme="minorHAnsi" w:asciiTheme="minorHAnsi"/>
        </w:rPr>
        <w:t>《第</w:t>
      </w:r>
      <w:r>
        <w:rPr>
          <w:rFonts w:cstheme="minorBidi" w:hAnsiTheme="minorHAnsi" w:eastAsiaTheme="minorHAnsi" w:asciiTheme="minorHAnsi"/>
        </w:rPr>
        <w:t>26</w:t>
      </w:r>
      <w:r>
        <w:rPr>
          <w:rFonts w:cstheme="minorBidi" w:hAnsiTheme="minorHAnsi" w:eastAsiaTheme="minorHAnsi" w:asciiTheme="minorHAnsi"/>
        </w:rPr>
        <w:t>届</w:t>
      </w:r>
      <w:r>
        <w:rPr>
          <w:rFonts w:cstheme="minorBidi" w:hAnsiTheme="minorHAnsi" w:eastAsiaTheme="minorHAnsi" w:asciiTheme="minorHAnsi"/>
        </w:rPr>
        <w:t>世</w:t>
      </w:r>
      <w:r>
        <w:rPr>
          <w:rFonts w:cstheme="minorBidi" w:hAnsiTheme="minorHAnsi" w:eastAsiaTheme="minorHAnsi" w:asciiTheme="minorHAnsi"/>
        </w:rPr>
        <w:t>界乒乓</w:t>
      </w:r>
      <w:r>
        <w:rPr>
          <w:rFonts w:cstheme="minorBidi" w:hAnsiTheme="minorHAnsi" w:eastAsiaTheme="minorHAnsi" w:asciiTheme="minorHAnsi"/>
        </w:rPr>
        <w:t>球</w:t>
      </w:r>
      <w:r>
        <w:rPr>
          <w:rFonts w:cstheme="minorBidi" w:hAnsiTheme="minorHAnsi" w:eastAsiaTheme="minorHAnsi" w:asciiTheme="minorHAnsi"/>
        </w:rPr>
        <w:t>锦标赛</w:t>
      </w:r>
      <w:r>
        <w:rPr>
          <w:rFonts w:cstheme="minorBidi" w:hAnsiTheme="minorHAnsi" w:eastAsiaTheme="minorHAnsi" w:asciiTheme="minorHAnsi"/>
        </w:rPr>
        <w:t>纪</w:t>
      </w:r>
      <w:r>
        <w:rPr>
          <w:rFonts w:cstheme="minorBidi" w:hAnsiTheme="minorHAnsi" w:eastAsiaTheme="minorHAnsi" w:asciiTheme="minorHAnsi"/>
        </w:rPr>
        <w:t>念画册</w:t>
      </w:r>
      <w:r>
        <w:rPr>
          <w:rFonts w:cstheme="minorBidi" w:hAnsiTheme="minorHAnsi" w:eastAsiaTheme="minorHAnsi" w:asciiTheme="minorHAnsi"/>
        </w:rPr>
        <w:t>》</w:t>
      </w:r>
      <w:r>
        <w:rPr>
          <w:rFonts w:cstheme="minorBidi" w:hAnsiTheme="minorHAnsi" w:eastAsiaTheme="minorHAnsi" w:asciiTheme="minorHAnsi"/>
        </w:rPr>
        <w:t>出版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opLinePunct/>
      </w:pPr>
      <w:r>
        <w:rPr>
          <w:rFonts w:cstheme="minorBidi" w:hAnsiTheme="minorHAnsi" w:eastAsiaTheme="minorHAnsi" w:asciiTheme="minorHAnsi"/>
        </w:rPr>
        <w:t>1971</w:t>
      </w:r>
      <w:r>
        <w:rPr>
          <w:rFonts w:cstheme="minorBidi" w:hAnsiTheme="minorHAnsi" w:eastAsiaTheme="minorHAnsi" w:asciiTheme="minorHAnsi"/>
        </w:rPr>
        <w:t>年</w:t>
      </w:r>
      <w:r w:rsidR="001852F3">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民画报</w:t>
      </w:r>
      <w:r>
        <w:rPr>
          <w:rFonts w:cstheme="minorBidi" w:hAnsiTheme="minorHAnsi" w:eastAsiaTheme="minorHAnsi" w:asciiTheme="minorHAnsi"/>
        </w:rPr>
        <w:t>》</w:t>
      </w:r>
      <w:r>
        <w:rPr>
          <w:rFonts w:cstheme="minorBidi" w:hAnsiTheme="minorHAnsi" w:eastAsiaTheme="minorHAnsi" w:asciiTheme="minorHAnsi"/>
        </w:rPr>
        <w:t>出</w:t>
      </w:r>
      <w:r>
        <w:rPr>
          <w:rFonts w:cstheme="minorBidi" w:hAnsiTheme="minorHAnsi" w:eastAsiaTheme="minorHAnsi" w:asciiTheme="minorHAnsi"/>
        </w:rPr>
        <w:t>版</w:t>
      </w:r>
      <w:r>
        <w:rPr>
          <w:rFonts w:cstheme="minorBidi" w:hAnsiTheme="minorHAnsi" w:eastAsiaTheme="minorHAnsi" w:asciiTheme="minorHAnsi"/>
        </w:rPr>
        <w:t>增</w:t>
      </w:r>
      <w:r>
        <w:rPr>
          <w:rFonts w:cstheme="minorBidi" w:hAnsiTheme="minorHAnsi" w:eastAsiaTheme="minorHAnsi" w:asciiTheme="minorHAnsi"/>
        </w:rPr>
        <w:t>刊</w:t>
      </w:r>
      <w:r>
        <w:rPr>
          <w:rFonts w:cstheme="minorBidi" w:hAnsiTheme="minorHAnsi" w:eastAsiaTheme="minorHAnsi" w:asciiTheme="minorHAnsi"/>
        </w:rPr>
        <w:t>《友</w:t>
      </w:r>
      <w:r>
        <w:rPr>
          <w:rFonts w:cstheme="minorBidi" w:hAnsiTheme="minorHAnsi" w:eastAsiaTheme="minorHAnsi" w:asciiTheme="minorHAnsi"/>
        </w:rPr>
        <w:t>谊</w:t>
      </w:r>
      <w:r>
        <w:rPr>
          <w:rFonts w:cstheme="minorBidi" w:hAnsiTheme="minorHAnsi" w:eastAsiaTheme="minorHAnsi" w:asciiTheme="minorHAnsi"/>
        </w:rPr>
        <w:t>第一比</w:t>
      </w:r>
      <w:r>
        <w:rPr>
          <w:rFonts w:cstheme="minorBidi" w:hAnsiTheme="minorHAnsi" w:eastAsiaTheme="minorHAnsi" w:asciiTheme="minorHAnsi"/>
        </w:rPr>
        <w:t>赛</w:t>
      </w:r>
      <w:r>
        <w:rPr>
          <w:rFonts w:cstheme="minorBidi" w:hAnsiTheme="minorHAnsi" w:eastAsiaTheme="minorHAnsi" w:asciiTheme="minorHAnsi"/>
        </w:rPr>
        <w:t>第二——第</w:t>
      </w:r>
      <w:r>
        <w:rPr>
          <w:rFonts w:cstheme="minorBidi" w:hAnsiTheme="minorHAnsi" w:eastAsiaTheme="minorHAnsi" w:asciiTheme="minorHAnsi"/>
        </w:rPr>
        <w:t>31</w:t>
      </w:r>
      <w:r>
        <w:rPr>
          <w:rFonts w:cstheme="minorBidi" w:hAnsiTheme="minorHAnsi" w:eastAsiaTheme="minorHAnsi" w:asciiTheme="minorHAnsi"/>
        </w:rPr>
        <w:t>届</w:t>
      </w:r>
      <w:r>
        <w:rPr>
          <w:rFonts w:cstheme="minorBidi" w:hAnsiTheme="minorHAnsi" w:eastAsiaTheme="minorHAnsi" w:asciiTheme="minorHAnsi"/>
        </w:rPr>
        <w:t>世</w:t>
      </w:r>
      <w:r>
        <w:rPr>
          <w:rFonts w:cstheme="minorBidi" w:hAnsiTheme="minorHAnsi" w:eastAsiaTheme="minorHAnsi" w:asciiTheme="minorHAnsi"/>
        </w:rPr>
        <w:t>界乒乓</w:t>
      </w:r>
      <w:r>
        <w:rPr>
          <w:rFonts w:cstheme="minorBidi" w:hAnsiTheme="minorHAnsi" w:eastAsiaTheme="minorHAnsi" w:asciiTheme="minorHAnsi"/>
        </w:rPr>
        <w:t>球</w:t>
      </w:r>
      <w:r>
        <w:rPr>
          <w:rFonts w:cstheme="minorBidi" w:hAnsiTheme="minorHAnsi" w:eastAsiaTheme="minorHAnsi" w:asciiTheme="minorHAnsi"/>
        </w:rPr>
        <w:t>锦标赛》</w:t>
      </w:r>
    </w:p>
    <w:p w:rsidR="0018722C">
      <w:spacing w:beforeLines="0" w:before="0" w:afterLines="0" w:after="0" w:line="440" w:lineRule="auto"/>
      <w:pPr>
        <w:sectPr w:rsidR="00556256">
          <w:type w:val="continuous"/>
          <w:pgSz w:w="11910" w:h="16840"/>
          <w:pgMar w:top="1520" w:bottom="280" w:left="1580" w:right="1200"/>
        </w:sectPr>
        <w:topLinePunct/>
      </w:pPr>
    </w:p>
    <w:p w:rsidR="0018722C">
      <w:pPr>
        <w:topLinePunct/>
      </w:pPr>
      <w:r>
        <w:rPr>
          <w:rFonts w:cstheme="minorBidi" w:hAnsiTheme="minorHAnsi" w:eastAsiaTheme="minorHAnsi" w:asciiTheme="minorHAnsi"/>
        </w:rPr>
        <w:t>1972</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《人民画报》出版《亚非乒乓球友好遨请赛》</w:t>
      </w:r>
    </w:p>
    <w:p w:rsidR="0018722C">
      <w:pPr>
        <w:topLinePunct/>
      </w:pPr>
      <w:r>
        <w:rPr>
          <w:rFonts w:cstheme="minorBidi" w:hAnsiTheme="minorHAnsi" w:eastAsiaTheme="minorHAnsi" w:asciiTheme="minorHAnsi"/>
        </w:rPr>
        <w:t>《人民体育出版社》出版《亚洲乒坛史上的新篇章》</w:t>
      </w:r>
    </w:p>
    <w:p w:rsidR="0018722C">
      <w:spacing w:beforeLines="0" w:before="0" w:afterLines="0" w:after="0" w:line="440" w:lineRule="auto"/>
      <w:pPr>
        <w:sectPr w:rsidR="00556256">
          <w:type w:val="continuous"/>
          <w:pgSz w:w="11910" w:h="16840"/>
          <w:pgMar w:top="1520" w:bottom="280" w:left="1580" w:right="1200"/>
          <w:cols w:num="2" w:equalWidth="0">
            <w:col w:w="1339" w:space="40"/>
            <w:col w:w="7751"/>
          </w:cols>
        </w:sectPr>
        <w:topLinePunct/>
      </w:pPr>
    </w:p>
    <w:p w:rsidR="0018722C">
      <w:pPr>
        <w:topLinePunct/>
      </w:pPr>
      <w:r>
        <w:rPr>
          <w:rFonts w:cstheme="minorBidi" w:hAnsiTheme="minorHAnsi" w:eastAsiaTheme="minorHAnsi" w:asciiTheme="minorHAnsi"/>
        </w:rPr>
        <w:t>1973</w:t>
      </w:r>
      <w:r>
        <w:rPr>
          <w:rFonts w:cstheme="minorBidi" w:hAnsiTheme="minorHAnsi" w:eastAsiaTheme="minorHAnsi" w:asciiTheme="minorHAnsi"/>
        </w:rPr>
        <w:t>年</w:t>
      </w:r>
      <w:r w:rsidR="001852F3">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民画报</w:t>
      </w:r>
      <w:r>
        <w:rPr>
          <w:rFonts w:cstheme="minorBidi" w:hAnsiTheme="minorHAnsi" w:eastAsiaTheme="minorHAnsi" w:asciiTheme="minorHAnsi"/>
        </w:rPr>
        <w:t>》</w:t>
      </w:r>
      <w:r>
        <w:rPr>
          <w:rFonts w:cstheme="minorBidi" w:hAnsiTheme="minorHAnsi" w:eastAsiaTheme="minorHAnsi" w:asciiTheme="minorHAnsi"/>
        </w:rPr>
        <w:t>出版增</w:t>
      </w:r>
      <w:r>
        <w:rPr>
          <w:rFonts w:cstheme="minorBidi" w:hAnsiTheme="minorHAnsi" w:eastAsiaTheme="minorHAnsi" w:asciiTheme="minorHAnsi"/>
        </w:rPr>
        <w:t>刊</w:t>
      </w:r>
      <w:r>
        <w:rPr>
          <w:rFonts w:cstheme="minorBidi" w:hAnsiTheme="minorHAnsi" w:eastAsiaTheme="minorHAnsi" w:asciiTheme="minorHAnsi"/>
        </w:rPr>
        <w:t>《亚非</w:t>
      </w:r>
      <w:r>
        <w:rPr>
          <w:rFonts w:cstheme="minorBidi" w:hAnsiTheme="minorHAnsi" w:eastAsiaTheme="minorHAnsi" w:asciiTheme="minorHAnsi"/>
        </w:rPr>
        <w:t>拉</w:t>
      </w:r>
      <w:r>
        <w:rPr>
          <w:rFonts w:cstheme="minorBidi" w:hAnsiTheme="minorHAnsi" w:eastAsiaTheme="minorHAnsi" w:asciiTheme="minorHAnsi"/>
        </w:rPr>
        <w:t>乒乓球</w:t>
      </w:r>
      <w:r>
        <w:rPr>
          <w:rFonts w:cstheme="minorBidi" w:hAnsiTheme="minorHAnsi" w:eastAsiaTheme="minorHAnsi" w:asciiTheme="minorHAnsi"/>
        </w:rPr>
        <w:t>友</w:t>
      </w:r>
      <w:r>
        <w:rPr>
          <w:rFonts w:cstheme="minorBidi" w:hAnsiTheme="minorHAnsi" w:eastAsiaTheme="minorHAnsi" w:asciiTheme="minorHAnsi"/>
        </w:rPr>
        <w:t>好邀请</w:t>
      </w:r>
      <w:r>
        <w:rPr>
          <w:rFonts w:cstheme="minorBidi" w:hAnsiTheme="minorHAnsi" w:eastAsiaTheme="minorHAnsi" w:asciiTheme="minorHAnsi"/>
        </w:rPr>
        <w:t>赛</w:t>
      </w:r>
      <w:r>
        <w:rPr>
          <w:rFonts w:cstheme="minorBidi" w:hAnsiTheme="minorHAnsi" w:eastAsiaTheme="minorHAnsi" w:asciiTheme="minorHAnsi"/>
        </w:rPr>
        <w:t>》</w:t>
      </w:r>
    </w:p>
    <w:p w:rsidR="0018722C">
      <w:pPr>
        <w:topLinePunct/>
      </w:pPr>
      <w:r>
        <w:rPr>
          <w:rFonts w:cstheme="minorBidi" w:hAnsiTheme="minorHAnsi" w:eastAsiaTheme="minorHAnsi" w:asciiTheme="minorHAnsi"/>
        </w:rPr>
        <w:t>2001</w:t>
      </w:r>
      <w:r>
        <w:rPr>
          <w:rFonts w:cstheme="minorBidi" w:hAnsiTheme="minorHAnsi" w:eastAsiaTheme="minorHAnsi" w:asciiTheme="minorHAnsi"/>
        </w:rPr>
        <w:t>年</w:t>
      </w:r>
      <w:r w:rsidR="001852F3">
        <w:rPr>
          <w:rFonts w:cstheme="minorBidi" w:hAnsiTheme="minorHAnsi" w:eastAsiaTheme="minorHAnsi" w:asciiTheme="minorHAnsi"/>
        </w:rPr>
        <w:t>中美“乒</w:t>
      </w:r>
      <w:r>
        <w:rPr>
          <w:rFonts w:cstheme="minorBidi" w:hAnsiTheme="minorHAnsi" w:eastAsiaTheme="minorHAnsi" w:asciiTheme="minorHAnsi"/>
        </w:rPr>
        <w:t>乓</w:t>
      </w:r>
      <w:r>
        <w:rPr>
          <w:rFonts w:cstheme="minorBidi" w:hAnsiTheme="minorHAnsi" w:eastAsiaTheme="minorHAnsi" w:asciiTheme="minorHAnsi"/>
        </w:rPr>
        <w:t>外交</w:t>
      </w:r>
      <w:r>
        <w:rPr>
          <w:rFonts w:cstheme="minorBidi" w:hAnsiTheme="minorHAnsi" w:eastAsiaTheme="minorHAnsi" w:asciiTheme="minorHAnsi"/>
        </w:rPr>
        <w:t>”</w:t>
      </w:r>
      <w:r>
        <w:rPr>
          <w:rFonts w:cstheme="minorBidi" w:hAnsiTheme="minorHAnsi" w:eastAsiaTheme="minorHAnsi" w:asciiTheme="minorHAnsi"/>
        </w:rPr>
        <w:t>三</w:t>
      </w:r>
      <w:r>
        <w:rPr>
          <w:rFonts w:cstheme="minorBidi" w:hAnsiTheme="minorHAnsi" w:eastAsiaTheme="minorHAnsi" w:asciiTheme="minorHAnsi"/>
        </w:rPr>
        <w:t>十</w:t>
      </w:r>
      <w:r>
        <w:rPr>
          <w:rFonts w:cstheme="minorBidi" w:hAnsiTheme="minorHAnsi" w:eastAsiaTheme="minorHAnsi" w:asciiTheme="minorHAnsi"/>
        </w:rPr>
        <w:t>周年之际</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中</w:t>
      </w:r>
      <w:r>
        <w:rPr>
          <w:rFonts w:cstheme="minorBidi" w:hAnsiTheme="minorHAnsi" w:eastAsiaTheme="minorHAnsi" w:asciiTheme="minorHAnsi"/>
        </w:rPr>
        <w:t>美关系</w:t>
      </w:r>
      <w:r>
        <w:rPr>
          <w:rFonts w:cstheme="minorBidi" w:hAnsiTheme="minorHAnsi" w:eastAsiaTheme="minorHAnsi" w:asciiTheme="minorHAnsi"/>
        </w:rPr>
        <w:t>30</w:t>
      </w:r>
      <w:r>
        <w:rPr>
          <w:rFonts w:cstheme="minorBidi" w:hAnsiTheme="minorHAnsi" w:eastAsiaTheme="minorHAnsi" w:asciiTheme="minorHAnsi"/>
        </w:rPr>
        <w:t>年</w:t>
      </w:r>
      <w:r>
        <w:rPr>
          <w:rFonts w:cstheme="minorBidi" w:hAnsiTheme="minorHAnsi" w:eastAsiaTheme="minorHAnsi" w:asciiTheme="minorHAnsi"/>
        </w:rPr>
        <w:t>画</w:t>
      </w:r>
      <w:r>
        <w:rPr>
          <w:rFonts w:cstheme="minorBidi" w:hAnsiTheme="minorHAnsi" w:eastAsiaTheme="minorHAnsi" w:asciiTheme="minorHAnsi"/>
        </w:rPr>
        <w:t>册》隆</w:t>
      </w:r>
      <w:r>
        <w:rPr>
          <w:rFonts w:cstheme="minorBidi" w:hAnsiTheme="minorHAnsi" w:eastAsiaTheme="minorHAnsi" w:asciiTheme="minorHAnsi"/>
        </w:rPr>
        <w:t>重</w:t>
      </w:r>
      <w:r>
        <w:rPr>
          <w:rFonts w:cstheme="minorBidi" w:hAnsiTheme="minorHAnsi" w:eastAsiaTheme="minorHAnsi" w:asciiTheme="minorHAnsi"/>
        </w:rPr>
        <w:t>出版</w:t>
      </w:r>
    </w:p>
    <w:p w:rsidR="0018722C">
      <w:pPr>
        <w:topLinePunct/>
      </w:pPr>
      <w:r>
        <w:rPr>
          <w:rFonts w:cstheme="minorBidi" w:hAnsiTheme="minorHAnsi" w:eastAsiaTheme="minorHAnsi" w:asciiTheme="minorHAnsi"/>
        </w:rPr>
        <w:t>2005</w:t>
      </w:r>
      <w:r>
        <w:rPr>
          <w:rFonts w:cstheme="minorBidi" w:hAnsiTheme="minorHAnsi" w:eastAsiaTheme="minorHAnsi" w:asciiTheme="minorHAnsi"/>
        </w:rPr>
        <w:t>年</w:t>
      </w:r>
      <w:r w:rsidR="001852F3">
        <w:rPr>
          <w:rFonts w:cstheme="minorBidi" w:hAnsiTheme="minorHAnsi" w:eastAsiaTheme="minorHAnsi" w:asciiTheme="minorHAnsi"/>
        </w:rPr>
        <w:t>上</w:t>
      </w:r>
      <w:r>
        <w:rPr>
          <w:rFonts w:cstheme="minorBidi" w:hAnsiTheme="minorHAnsi" w:eastAsiaTheme="minorHAnsi" w:asciiTheme="minorHAnsi"/>
        </w:rPr>
        <w:t>海</w:t>
      </w:r>
      <w:r>
        <w:rPr>
          <w:rFonts w:cstheme="minorBidi" w:hAnsiTheme="minorHAnsi" w:eastAsiaTheme="minorHAnsi" w:asciiTheme="minorHAnsi"/>
        </w:rPr>
        <w:t>世乒赛</w:t>
      </w:r>
      <w:r>
        <w:rPr>
          <w:rFonts w:cstheme="minorBidi" w:hAnsiTheme="minorHAnsi" w:eastAsiaTheme="minorHAnsi" w:asciiTheme="minorHAnsi"/>
        </w:rPr>
        <w:t>组</w:t>
      </w:r>
      <w:r>
        <w:rPr>
          <w:rFonts w:cstheme="minorBidi" w:hAnsiTheme="minorHAnsi" w:eastAsiaTheme="minorHAnsi" w:asciiTheme="minorHAnsi"/>
        </w:rPr>
        <w:t>委会出</w:t>
      </w:r>
      <w:r>
        <w:rPr>
          <w:rFonts w:cstheme="minorBidi" w:hAnsiTheme="minorHAnsi" w:eastAsiaTheme="minorHAnsi" w:asciiTheme="minorHAnsi"/>
        </w:rPr>
        <w:t>版</w:t>
      </w:r>
      <w:r>
        <w:rPr>
          <w:rFonts w:cstheme="minorBidi" w:hAnsiTheme="minorHAnsi" w:eastAsiaTheme="minorHAnsi" w:asciiTheme="minorHAnsi"/>
        </w:rPr>
        <w:t>《大众</w:t>
      </w:r>
      <w:r>
        <w:rPr>
          <w:rFonts w:cstheme="minorBidi" w:hAnsiTheme="minorHAnsi" w:eastAsiaTheme="minorHAnsi" w:asciiTheme="minorHAnsi"/>
        </w:rPr>
        <w:t>汽</w:t>
      </w:r>
      <w:r>
        <w:rPr>
          <w:rFonts w:cstheme="minorBidi" w:hAnsiTheme="minorHAnsi" w:eastAsiaTheme="minorHAnsi" w:asciiTheme="minorHAnsi"/>
        </w:rPr>
        <w:t>车第</w:t>
      </w:r>
      <w:r>
        <w:rPr>
          <w:rFonts w:cstheme="minorBidi" w:hAnsiTheme="minorHAnsi" w:eastAsiaTheme="minorHAnsi" w:asciiTheme="minorHAnsi"/>
        </w:rPr>
        <w:t>48</w:t>
      </w:r>
      <w:r>
        <w:rPr>
          <w:rFonts w:cstheme="minorBidi" w:hAnsiTheme="minorHAnsi" w:eastAsiaTheme="minorHAnsi" w:asciiTheme="minorHAnsi"/>
        </w:rPr>
        <w:t>届</w:t>
      </w:r>
      <w:r>
        <w:rPr>
          <w:rFonts w:cstheme="minorBidi" w:hAnsiTheme="minorHAnsi" w:eastAsiaTheme="minorHAnsi" w:asciiTheme="minorHAnsi"/>
        </w:rPr>
        <w:t>世</w:t>
      </w:r>
      <w:r>
        <w:rPr>
          <w:rFonts w:cstheme="minorBidi" w:hAnsiTheme="minorHAnsi" w:eastAsiaTheme="minorHAnsi" w:asciiTheme="minorHAnsi"/>
        </w:rPr>
        <w:t>界乒乓</w:t>
      </w:r>
      <w:r>
        <w:rPr>
          <w:rFonts w:cstheme="minorBidi" w:hAnsiTheme="minorHAnsi" w:eastAsiaTheme="minorHAnsi" w:asciiTheme="minorHAnsi"/>
        </w:rPr>
        <w:t>球</w:t>
      </w:r>
      <w:r>
        <w:rPr>
          <w:rFonts w:cstheme="minorBidi" w:hAnsiTheme="minorHAnsi" w:eastAsiaTheme="minorHAnsi" w:asciiTheme="minorHAnsi"/>
        </w:rPr>
        <w:t>锦标赛</w:t>
      </w:r>
      <w:r>
        <w:rPr>
          <w:rFonts w:cstheme="minorBidi" w:hAnsiTheme="minorHAnsi" w:eastAsiaTheme="minorHAnsi" w:asciiTheme="minorHAnsi"/>
        </w:rPr>
        <w:t>珍</w:t>
      </w:r>
      <w:r>
        <w:rPr>
          <w:rFonts w:cstheme="minorBidi" w:hAnsiTheme="minorHAnsi" w:eastAsiaTheme="minorHAnsi" w:asciiTheme="minorHAnsi"/>
        </w:rPr>
        <w:t>藏纪念</w:t>
      </w:r>
      <w:r>
        <w:rPr>
          <w:rFonts w:cstheme="minorBidi" w:hAnsiTheme="minorHAnsi" w:eastAsiaTheme="minorHAnsi" w:asciiTheme="minorHAnsi"/>
        </w:rPr>
        <w:t>册</w:t>
      </w:r>
      <w:r>
        <w:rPr>
          <w:rFonts w:cstheme="minorBidi" w:hAnsiTheme="minorHAnsi" w:eastAsiaTheme="minorHAnsi" w:asciiTheme="minorHAnsi"/>
        </w:rPr>
        <w:t>》</w:t>
      </w:r>
    </w:p>
    <w:p w:rsidR="0018722C">
      <w:pPr>
        <w:topLinePunct/>
      </w:pPr>
      <w:r>
        <w:rPr>
          <w:rFonts w:cstheme="minorBidi" w:hAnsiTheme="minorHAnsi" w:eastAsiaTheme="minorHAnsi" w:asciiTheme="minorHAnsi"/>
        </w:rPr>
        <w:t>2008</w:t>
      </w:r>
      <w:r>
        <w:rPr>
          <w:rFonts w:cstheme="minorBidi" w:hAnsiTheme="minorHAnsi" w:eastAsiaTheme="minorHAnsi" w:asciiTheme="minorHAnsi"/>
        </w:rPr>
        <w:t>年</w:t>
      </w:r>
      <w:r w:rsidR="001852F3">
        <w:rPr>
          <w:rFonts w:cstheme="minorBidi" w:hAnsiTheme="minorHAnsi" w:eastAsiaTheme="minorHAnsi" w:asciiTheme="minorHAnsi"/>
        </w:rPr>
        <w:t>《</w:t>
      </w:r>
      <w:r>
        <w:rPr>
          <w:rFonts w:cstheme="minorBidi" w:hAnsiTheme="minorHAnsi" w:eastAsiaTheme="minorHAnsi" w:asciiTheme="minorHAnsi"/>
        </w:rPr>
        <w:t>体</w:t>
      </w:r>
      <w:r>
        <w:rPr>
          <w:rFonts w:cstheme="minorBidi" w:hAnsiTheme="minorHAnsi" w:eastAsiaTheme="minorHAnsi" w:asciiTheme="minorHAnsi"/>
        </w:rPr>
        <w:t>坛周报</w:t>
      </w:r>
      <w:r>
        <w:rPr>
          <w:rFonts w:cstheme="minorBidi" w:hAnsiTheme="minorHAnsi" w:eastAsiaTheme="minorHAnsi" w:asciiTheme="minorHAnsi"/>
        </w:rPr>
        <w:t>（</w:t>
      </w:r>
      <w:r>
        <w:rPr>
          <w:rFonts w:cstheme="minorBidi" w:hAnsiTheme="minorHAnsi" w:eastAsiaTheme="minorHAnsi" w:asciiTheme="minorHAnsi"/>
        </w:rPr>
        <w:t>画册</w:t>
      </w:r>
      <w:r>
        <w:rPr>
          <w:rFonts w:cstheme="minorBidi" w:hAnsiTheme="minorHAnsi" w:eastAsiaTheme="minorHAnsi" w:asciiTheme="minorHAnsi"/>
        </w:rPr>
        <w:t>）</w:t>
      </w:r>
      <w:r>
        <w:rPr>
          <w:rFonts w:cstheme="minorBidi" w:hAnsiTheme="minorHAnsi" w:eastAsiaTheme="minorHAnsi" w:asciiTheme="minorHAnsi"/>
        </w:rPr>
        <w:t>1896-2012</w:t>
      </w:r>
      <w:r>
        <w:rPr>
          <w:rFonts w:cstheme="minorBidi" w:hAnsiTheme="minorHAnsi" w:eastAsiaTheme="minorHAnsi" w:asciiTheme="minorHAnsi"/>
        </w:rPr>
        <w:t>奥</w:t>
      </w:r>
      <w:r>
        <w:rPr>
          <w:rFonts w:cstheme="minorBidi" w:hAnsiTheme="minorHAnsi" w:eastAsiaTheme="minorHAnsi" w:asciiTheme="minorHAnsi"/>
        </w:rPr>
        <w:t>林</w:t>
      </w:r>
      <w:r>
        <w:rPr>
          <w:rFonts w:cstheme="minorBidi" w:hAnsiTheme="minorHAnsi" w:eastAsiaTheme="minorHAnsi" w:asciiTheme="minorHAnsi"/>
        </w:rPr>
        <w:t>匹克映</w:t>
      </w:r>
      <w:r>
        <w:rPr>
          <w:rFonts w:cstheme="minorBidi" w:hAnsiTheme="minorHAnsi" w:eastAsiaTheme="minorHAnsi" w:asciiTheme="minorHAnsi"/>
        </w:rPr>
        <w:t>像</w:t>
      </w:r>
      <w:r>
        <w:rPr>
          <w:rFonts w:cstheme="minorBidi" w:hAnsiTheme="minorHAnsi" w:eastAsiaTheme="minorHAnsi" w:asciiTheme="minorHAnsi"/>
        </w:rPr>
        <w:t>》</w:t>
      </w:r>
    </w:p>
    <w:p w:rsidR="0018722C">
      <w:pPr>
        <w:topLinePunct/>
      </w:pPr>
      <w:r>
        <w:rPr>
          <w:rFonts w:cstheme="minorBidi" w:hAnsiTheme="minorHAnsi" w:eastAsiaTheme="minorHAnsi" w:asciiTheme="minorHAnsi"/>
        </w:rPr>
        <w:t>2014</w:t>
      </w:r>
      <w:r>
        <w:rPr>
          <w:rFonts w:cstheme="minorBidi" w:hAnsiTheme="minorHAnsi" w:eastAsiaTheme="minorHAnsi" w:asciiTheme="minorHAnsi"/>
        </w:rPr>
        <w:t>年</w:t>
      </w:r>
      <w:r w:rsidR="001852F3">
        <w:rPr>
          <w:rFonts w:cstheme="minorBidi" w:hAnsiTheme="minorHAnsi" w:eastAsiaTheme="minorHAnsi" w:asciiTheme="minorHAnsi"/>
        </w:rPr>
        <w:t>《</w:t>
      </w:r>
      <w:r>
        <w:rPr>
          <w:rFonts w:cstheme="minorBidi" w:hAnsiTheme="minorHAnsi" w:eastAsiaTheme="minorHAnsi" w:asciiTheme="minorHAnsi"/>
        </w:rPr>
        <w:t>我</w:t>
      </w:r>
      <w:r>
        <w:rPr>
          <w:rFonts w:cstheme="minorBidi" w:hAnsiTheme="minorHAnsi" w:eastAsiaTheme="minorHAnsi" w:asciiTheme="minorHAnsi"/>
        </w:rPr>
        <w:t>爱乒乓</w:t>
      </w:r>
      <w:r>
        <w:rPr>
          <w:rFonts w:hint="eastAsia"/>
        </w:rPr>
        <w:t>・</w:t>
      </w:r>
      <w:r>
        <w:rPr>
          <w:rFonts w:cstheme="minorBidi" w:hAnsiTheme="minorHAnsi" w:eastAsiaTheme="minorHAnsi" w:asciiTheme="minorHAnsi"/>
        </w:rPr>
        <w:t>观</w:t>
      </w:r>
      <w:r>
        <w:rPr>
          <w:rFonts w:cstheme="minorBidi" w:hAnsiTheme="minorHAnsi" w:eastAsiaTheme="minorHAnsi" w:asciiTheme="minorHAnsi"/>
        </w:rPr>
        <w:t>致</w:t>
      </w:r>
      <w:r>
        <w:rPr>
          <w:rFonts w:cstheme="minorBidi" w:hAnsiTheme="minorHAnsi" w:eastAsiaTheme="minorHAnsi" w:asciiTheme="minorHAnsi"/>
        </w:rPr>
        <w:t>汽车</w:t>
      </w:r>
      <w:r>
        <w:rPr>
          <w:rFonts w:cstheme="minorBidi" w:hAnsiTheme="minorHAnsi" w:eastAsiaTheme="minorHAnsi" w:asciiTheme="minorHAnsi"/>
        </w:rPr>
        <w:t>2015</w:t>
      </w:r>
      <w:r>
        <w:rPr>
          <w:rFonts w:cstheme="minorBidi" w:hAnsiTheme="minorHAnsi" w:eastAsiaTheme="minorHAnsi" w:asciiTheme="minorHAnsi"/>
        </w:rPr>
        <w:t>年第</w:t>
      </w:r>
      <w:r>
        <w:rPr>
          <w:rFonts w:cstheme="minorBidi" w:hAnsiTheme="minorHAnsi" w:eastAsiaTheme="minorHAnsi" w:asciiTheme="minorHAnsi"/>
        </w:rPr>
        <w:t>53</w:t>
      </w:r>
      <w:r>
        <w:rPr>
          <w:rFonts w:cstheme="minorBidi" w:hAnsiTheme="minorHAnsi" w:eastAsiaTheme="minorHAnsi" w:asciiTheme="minorHAnsi"/>
        </w:rPr>
        <w:t>届</w:t>
      </w:r>
      <w:r>
        <w:rPr>
          <w:rFonts w:cstheme="minorBidi" w:hAnsiTheme="minorHAnsi" w:eastAsiaTheme="minorHAnsi" w:asciiTheme="minorHAnsi"/>
        </w:rPr>
        <w:t>世</w:t>
      </w:r>
      <w:r>
        <w:rPr>
          <w:rFonts w:cstheme="minorBidi" w:hAnsiTheme="minorHAnsi" w:eastAsiaTheme="minorHAnsi" w:asciiTheme="minorHAnsi"/>
        </w:rPr>
        <w:t>界乒乓</w:t>
      </w:r>
      <w:r>
        <w:rPr>
          <w:rFonts w:cstheme="minorBidi" w:hAnsiTheme="minorHAnsi" w:eastAsiaTheme="minorHAnsi" w:asciiTheme="minorHAnsi"/>
        </w:rPr>
        <w:t>球</w:t>
      </w:r>
      <w:r>
        <w:rPr>
          <w:rFonts w:cstheme="minorBidi" w:hAnsiTheme="minorHAnsi" w:eastAsiaTheme="minorHAnsi" w:asciiTheme="minorHAnsi"/>
        </w:rPr>
        <w:t>锦标赛</w:t>
      </w:r>
      <w:r>
        <w:rPr>
          <w:rFonts w:cstheme="minorBidi" w:hAnsiTheme="minorHAnsi" w:eastAsiaTheme="minorHAnsi" w:asciiTheme="minorHAnsi"/>
        </w:rPr>
        <w:t>系</w:t>
      </w:r>
      <w:r>
        <w:rPr>
          <w:rFonts w:cstheme="minorBidi" w:hAnsiTheme="minorHAnsi" w:eastAsiaTheme="minorHAnsi" w:asciiTheme="minorHAnsi"/>
        </w:rPr>
        <w:t>列会刊》</w:t>
      </w:r>
    </w:p>
    <w:p w:rsidR="0018722C">
      <w:pPr>
        <w:pStyle w:val="aff7"/>
        <w:topLinePunct/>
      </w:pPr>
      <w:r>
        <w:pict>
          <v:line style="position:absolute;mso-position-horizontal-relative:page;mso-position-vertical-relative:paragraph;z-index:1552;mso-wrap-distance-left:0;mso-wrap-distance-right:0" from="84.599998pt,10.94268pt" to="526.599998pt,10.94268pt" stroked="true" strokeweight=".48pt" strokecolor="#000000">
            <v:stroke dashstyle="solid"/>
            <w10:wrap type="topAndBottom"/>
          </v:line>
        </w:pict>
      </w:r>
    </w:p>
    <w:p w:rsidR="0018722C">
      <w:pPr>
        <w:rPr/>
        <w:topLinePunct/>
      </w:pPr>
    </w:p>
    <w:p w:rsidR="0018722C">
      <w:pPr>
        <w:pStyle w:val="a8"/>
        <w:topLinePunct/>
      </w:pPr>
      <w:r>
        <w:rPr>
          <w:kern w:val="2"/>
          <w:sz w:val="21"/>
          <w:szCs w:val="22"/>
          <w:rFonts w:cstheme="minorBidi" w:hAnsiTheme="minorHAnsi" w:eastAsiaTheme="minorHAnsi" w:asciiTheme="minorHAnsi"/>
        </w:rPr>
        <w:t>表9</w:t>
      </w:r>
      <w:r>
        <w:t xml:space="preserve">  </w:t>
      </w:r>
      <w:r w:rsidRPr="00DB64CE">
        <w:rPr>
          <w:kern w:val="2"/>
          <w:sz w:val="21"/>
          <w:szCs w:val="22"/>
          <w:rFonts w:cstheme="minorBidi" w:hAnsiTheme="minorHAnsi" w:eastAsiaTheme="minorHAnsi" w:asciiTheme="minorHAnsi"/>
        </w:rPr>
        <w:t>乒乓球影视</w:t>
      </w:r>
    </w:p>
    <w:p w:rsidR="0018722C">
      <w:pPr>
        <w:pStyle w:val="aff7"/>
        <w:topLinePunct/>
      </w:pPr>
      <w:r>
        <w:pict>
          <v:line style="position:absolute;mso-position-horizontal-relative:page;mso-position-vertical-relative:paragraph;z-index:1576;mso-wrap-distance-left:0;mso-wrap-distance-right:0" from="84.599998pt,8.798784pt" to="536.599998pt,8.798784pt" stroked="true" strokeweight=".48pt" strokecolor="#000000">
            <v:stroke dashstyle="solid"/>
            <w10:wrap type="topAndBottom"/>
          </v:line>
        </w:pict>
      </w:r>
    </w:p>
    <w:p w:rsidR="0018722C">
      <w:pPr>
        <w:pStyle w:val="affff1"/>
        <w:tabs>
          <w:tab w:pos="4521" w:val="left" w:leader="none"/>
        </w:tabs>
        <w:spacing w:before="34"/>
        <w:ind w:leftChars="0" w:left="0" w:rightChars="0" w:right="2789" w:firstLineChars="0" w:firstLine="0"/>
        <w:jc w:val="center"/>
        <w:topLinePunct/>
      </w:pPr>
      <w:r>
        <w:rPr>
          <w:kern w:val="2"/>
          <w:sz w:val="21"/>
          <w:szCs w:val="22"/>
          <w:rFonts w:cstheme="minorBidi" w:hAnsiTheme="minorHAnsi" w:eastAsiaTheme="minorHAnsi" w:asciiTheme="minorHAnsi"/>
          <w:color w:val="212121"/>
        </w:rPr>
        <w:t>时间</w:t>
      </w:r>
      <w:r w:rsidR="001852F3">
        <w:rPr>
          <w:kern w:val="2"/>
          <w:sz w:val="22"/>
          <w:szCs w:val="22"/>
          <w:rFonts w:cstheme="minorBidi" w:hAnsiTheme="minorHAnsi" w:eastAsiaTheme="minorHAnsi" w:asciiTheme="minorHAnsi"/>
        </w:rPr>
        <w:t>事件</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topLinePunct/>
      </w:pPr>
      <w:r>
        <w:rPr>
          <w:rFonts w:cstheme="minorBidi" w:hAnsiTheme="minorHAnsi" w:eastAsiaTheme="minorHAnsi" w:asciiTheme="minorHAnsi"/>
        </w:rPr>
        <w:t>1959</w:t>
      </w:r>
      <w:r>
        <w:rPr>
          <w:rFonts w:cstheme="minorBidi" w:hAnsiTheme="minorHAnsi" w:eastAsiaTheme="minorHAnsi" w:asciiTheme="minorHAnsi"/>
        </w:rPr>
        <w:t>年</w:t>
      </w:r>
      <w:r w:rsidR="001852F3">
        <w:rPr>
          <w:rFonts w:cstheme="minorBidi" w:hAnsiTheme="minorHAnsi" w:eastAsiaTheme="minorHAnsi" w:asciiTheme="minorHAnsi"/>
        </w:rPr>
        <w:t>一部</w:t>
      </w:r>
      <w:r>
        <w:rPr>
          <w:rFonts w:cstheme="minorBidi" w:hAnsiTheme="minorHAnsi" w:eastAsiaTheme="minorHAnsi" w:asciiTheme="minorHAnsi"/>
        </w:rPr>
        <w:t>10</w:t>
      </w:r>
      <w:r>
        <w:rPr>
          <w:rFonts w:cstheme="minorBidi" w:hAnsiTheme="minorHAnsi" w:eastAsiaTheme="minorHAnsi" w:asciiTheme="minorHAnsi"/>
        </w:rPr>
        <w:t>分</w:t>
      </w:r>
      <w:r>
        <w:rPr>
          <w:rFonts w:cstheme="minorBidi" w:hAnsiTheme="minorHAnsi" w:eastAsiaTheme="minorHAnsi" w:asciiTheme="minorHAnsi"/>
        </w:rPr>
        <w:t>钟</w:t>
      </w:r>
      <w:r>
        <w:rPr>
          <w:rFonts w:cstheme="minorBidi" w:hAnsiTheme="minorHAnsi" w:eastAsiaTheme="minorHAnsi" w:asciiTheme="minorHAnsi"/>
        </w:rPr>
        <w:t>长的影</w:t>
      </w:r>
      <w:r>
        <w:rPr>
          <w:rFonts w:cstheme="minorBidi" w:hAnsiTheme="minorHAnsi" w:eastAsiaTheme="minorHAnsi" w:asciiTheme="minorHAnsi"/>
        </w:rPr>
        <w:t>片</w:t>
      </w:r>
      <w:r>
        <w:rPr>
          <w:rFonts w:cstheme="minorBidi" w:hAnsiTheme="minorHAnsi" w:eastAsiaTheme="minorHAnsi" w:asciiTheme="minorHAnsi"/>
        </w:rPr>
        <w:t>《夺取</w:t>
      </w:r>
      <w:r>
        <w:rPr>
          <w:rFonts w:cstheme="minorBidi" w:hAnsiTheme="minorHAnsi" w:eastAsiaTheme="minorHAnsi" w:asciiTheme="minorHAnsi"/>
        </w:rPr>
        <w:t>世</w:t>
      </w:r>
      <w:r>
        <w:rPr>
          <w:rFonts w:cstheme="minorBidi" w:hAnsiTheme="minorHAnsi" w:eastAsiaTheme="minorHAnsi" w:asciiTheme="minorHAnsi"/>
        </w:rPr>
        <w:t>界冠军》</w:t>
      </w:r>
    </w:p>
    <w:p w:rsidR="0018722C">
      <w:pPr>
        <w:topLinePunct/>
      </w:pPr>
      <w:r>
        <w:rPr>
          <w:rFonts w:cstheme="minorBidi" w:hAnsiTheme="minorHAnsi" w:eastAsiaTheme="minorHAnsi" w:asciiTheme="minorHAnsi"/>
        </w:rPr>
        <w:t>1965</w:t>
      </w:r>
      <w:r>
        <w:rPr>
          <w:rFonts w:cstheme="minorBidi" w:hAnsiTheme="minorHAnsi" w:eastAsiaTheme="minorHAnsi" w:asciiTheme="minorHAnsi"/>
        </w:rPr>
        <w:t>年</w:t>
      </w:r>
      <w:r w:rsidR="001852F3">
        <w:rPr>
          <w:rFonts w:cstheme="minorBidi" w:hAnsiTheme="minorHAnsi" w:eastAsiaTheme="minorHAnsi" w:asciiTheme="minorHAnsi"/>
        </w:rPr>
        <w:t>大</w:t>
      </w:r>
      <w:r>
        <w:rPr>
          <w:rFonts w:cstheme="minorBidi" w:hAnsiTheme="minorHAnsi" w:eastAsiaTheme="minorHAnsi" w:asciiTheme="minorHAnsi"/>
        </w:rPr>
        <w:t>型</w:t>
      </w:r>
      <w:r>
        <w:rPr>
          <w:rFonts w:cstheme="minorBidi" w:hAnsiTheme="minorHAnsi" w:eastAsiaTheme="minorHAnsi" w:asciiTheme="minorHAnsi"/>
        </w:rPr>
        <w:t>纪录片</w:t>
      </w:r>
      <w:r>
        <w:rPr>
          <w:rFonts w:cstheme="minorBidi" w:hAnsiTheme="minorHAnsi" w:eastAsiaTheme="minorHAnsi" w:asciiTheme="minorHAnsi"/>
        </w:rPr>
        <w:t>《</w:t>
      </w:r>
      <w:r>
        <w:rPr>
          <w:rFonts w:cstheme="minorBidi" w:hAnsiTheme="minorHAnsi" w:eastAsiaTheme="minorHAnsi" w:asciiTheme="minorHAnsi"/>
        </w:rPr>
        <w:t>第二十</w:t>
      </w:r>
      <w:r>
        <w:rPr>
          <w:rFonts w:cstheme="minorBidi" w:hAnsiTheme="minorHAnsi" w:eastAsiaTheme="minorHAnsi" w:asciiTheme="minorHAnsi"/>
        </w:rPr>
        <w:t>八</w:t>
      </w:r>
      <w:r>
        <w:rPr>
          <w:rFonts w:cstheme="minorBidi" w:hAnsiTheme="minorHAnsi" w:eastAsiaTheme="minorHAnsi" w:asciiTheme="minorHAnsi"/>
        </w:rPr>
        <w:t>届世界</w:t>
      </w:r>
      <w:r>
        <w:rPr>
          <w:rFonts w:cstheme="minorBidi" w:hAnsiTheme="minorHAnsi" w:eastAsiaTheme="minorHAnsi" w:asciiTheme="minorHAnsi"/>
        </w:rPr>
        <w:t>乒</w:t>
      </w:r>
      <w:r>
        <w:rPr>
          <w:rFonts w:cstheme="minorBidi" w:hAnsiTheme="minorHAnsi" w:eastAsiaTheme="minorHAnsi" w:asciiTheme="minorHAnsi"/>
        </w:rPr>
        <w:t>乓球锦</w:t>
      </w:r>
      <w:r>
        <w:rPr>
          <w:rFonts w:cstheme="minorBidi" w:hAnsiTheme="minorHAnsi" w:eastAsiaTheme="minorHAnsi" w:asciiTheme="minorHAnsi"/>
        </w:rPr>
        <w:t>标</w:t>
      </w:r>
      <w:r>
        <w:rPr>
          <w:rFonts w:cstheme="minorBidi" w:hAnsiTheme="minorHAnsi" w:eastAsiaTheme="minorHAnsi" w:asciiTheme="minorHAnsi"/>
        </w:rPr>
        <w:t>赛》隆</w:t>
      </w:r>
      <w:r>
        <w:rPr>
          <w:rFonts w:cstheme="minorBidi" w:hAnsiTheme="minorHAnsi" w:eastAsiaTheme="minorHAnsi" w:asciiTheme="minorHAnsi"/>
        </w:rPr>
        <w:t>重</w:t>
      </w:r>
      <w:r>
        <w:rPr>
          <w:rFonts w:cstheme="minorBidi" w:hAnsiTheme="minorHAnsi" w:eastAsiaTheme="minorHAnsi" w:asciiTheme="minorHAnsi"/>
        </w:rPr>
        <w:t>上映</w:t>
      </w:r>
    </w:p>
    <w:p w:rsidR="0018722C">
      <w:pPr>
        <w:topLinePunct/>
      </w:pPr>
      <w:r>
        <w:rPr>
          <w:rFonts w:cstheme="minorBidi" w:hAnsiTheme="minorHAnsi" w:eastAsiaTheme="minorHAnsi" w:asciiTheme="minorHAnsi"/>
        </w:rPr>
        <w:t>1971</w:t>
      </w:r>
      <w:r>
        <w:rPr>
          <w:rFonts w:cstheme="minorBidi" w:hAnsiTheme="minorHAnsi" w:eastAsiaTheme="minorHAnsi" w:asciiTheme="minorHAnsi"/>
        </w:rPr>
        <w:t>年</w:t>
      </w:r>
      <w:r w:rsidR="001852F3">
        <w:rPr>
          <w:rFonts w:cstheme="minorBidi" w:hAnsiTheme="minorHAnsi" w:eastAsiaTheme="minorHAnsi" w:asciiTheme="minorHAnsi"/>
        </w:rPr>
        <w:t>大</w:t>
      </w:r>
      <w:r>
        <w:rPr>
          <w:rFonts w:cstheme="minorBidi" w:hAnsiTheme="minorHAnsi" w:eastAsiaTheme="minorHAnsi" w:asciiTheme="minorHAnsi"/>
        </w:rPr>
        <w:t>型</w:t>
      </w:r>
      <w:r>
        <w:rPr>
          <w:rFonts w:cstheme="minorBidi" w:hAnsiTheme="minorHAnsi" w:eastAsiaTheme="minorHAnsi" w:asciiTheme="minorHAnsi"/>
        </w:rPr>
        <w:t>记录片</w:t>
      </w:r>
      <w:r>
        <w:rPr>
          <w:rFonts w:cstheme="minorBidi" w:hAnsiTheme="minorHAnsi" w:eastAsiaTheme="minorHAnsi" w:asciiTheme="minorHAnsi"/>
        </w:rPr>
        <w:t>《</w:t>
      </w:r>
      <w:r>
        <w:rPr>
          <w:rFonts w:cstheme="minorBidi" w:hAnsiTheme="minorHAnsi" w:eastAsiaTheme="minorHAnsi" w:asciiTheme="minorHAnsi"/>
        </w:rPr>
        <w:t>乒坛盛</w:t>
      </w:r>
      <w:r>
        <w:rPr>
          <w:rFonts w:cstheme="minorBidi" w:hAnsiTheme="minorHAnsi" w:eastAsiaTheme="minorHAnsi" w:asciiTheme="minorHAnsi"/>
        </w:rPr>
        <w:t>开</w:t>
      </w:r>
      <w:r>
        <w:rPr>
          <w:rFonts w:cstheme="minorBidi" w:hAnsiTheme="minorHAnsi" w:eastAsiaTheme="minorHAnsi" w:asciiTheme="minorHAnsi"/>
        </w:rPr>
        <w:t>友谊</w:t>
      </w:r>
      <w:r>
        <w:rPr>
          <w:rFonts w:cstheme="minorBidi" w:hAnsiTheme="minorHAnsi" w:eastAsiaTheme="minorHAnsi" w:asciiTheme="minorHAnsi"/>
        </w:rPr>
        <w:t>花</w:t>
      </w:r>
      <w:r>
        <w:rPr>
          <w:rFonts w:cstheme="minorBidi" w:hAnsiTheme="minorHAnsi" w:eastAsiaTheme="minorHAnsi" w:asciiTheme="minorHAnsi"/>
        </w:rPr>
        <w:t>—第</w:t>
      </w:r>
      <w:r>
        <w:rPr>
          <w:rFonts w:cstheme="minorBidi" w:hAnsiTheme="minorHAnsi" w:eastAsiaTheme="minorHAnsi" w:asciiTheme="minorHAnsi"/>
        </w:rPr>
        <w:t>三</w:t>
      </w:r>
      <w:r>
        <w:rPr>
          <w:rFonts w:cstheme="minorBidi" w:hAnsiTheme="minorHAnsi" w:eastAsiaTheme="minorHAnsi" w:asciiTheme="minorHAnsi"/>
        </w:rPr>
        <w:t>十一届</w:t>
      </w:r>
      <w:r>
        <w:rPr>
          <w:rFonts w:cstheme="minorBidi" w:hAnsiTheme="minorHAnsi" w:eastAsiaTheme="minorHAnsi" w:asciiTheme="minorHAnsi"/>
        </w:rPr>
        <w:t>世</w:t>
      </w:r>
      <w:r>
        <w:rPr>
          <w:rFonts w:cstheme="minorBidi" w:hAnsiTheme="minorHAnsi" w:eastAsiaTheme="minorHAnsi" w:asciiTheme="minorHAnsi"/>
        </w:rPr>
        <w:t>界乒乓</w:t>
      </w:r>
      <w:r>
        <w:rPr>
          <w:rFonts w:cstheme="minorBidi" w:hAnsiTheme="minorHAnsi" w:eastAsiaTheme="minorHAnsi" w:asciiTheme="minorHAnsi"/>
        </w:rPr>
        <w:t>球</w:t>
      </w:r>
      <w:r>
        <w:rPr>
          <w:rFonts w:cstheme="minorBidi" w:hAnsiTheme="minorHAnsi" w:eastAsiaTheme="minorHAnsi" w:asciiTheme="minorHAnsi"/>
        </w:rPr>
        <w:t>锦标赛</w:t>
      </w:r>
      <w:r>
        <w:rPr>
          <w:rFonts w:cstheme="minorBidi" w:hAnsiTheme="minorHAnsi" w:eastAsiaTheme="minorHAnsi" w:asciiTheme="minorHAnsi"/>
        </w:rPr>
        <w:t>》</w:t>
      </w:r>
      <w:r>
        <w:rPr>
          <w:rFonts w:cstheme="minorBidi" w:hAnsiTheme="minorHAnsi" w:eastAsiaTheme="minorHAnsi" w:asciiTheme="minorHAnsi"/>
        </w:rPr>
        <w:t>隆重上映</w:t>
      </w:r>
    </w:p>
    <w:p w:rsidR="0018722C">
      <w:spacing w:beforeLines="0" w:before="0" w:afterLines="0" w:after="0" w:line="440" w:lineRule="auto"/>
      <w:pPr>
        <w:sectPr w:rsidR="00556256">
          <w:type w:val="continuous"/>
          <w:pgSz w:w="11910" w:h="16840"/>
          <w:pgMar w:header="899" w:footer="974" w:top="1120" w:bottom="1160" w:left="1580" w:right="980"/>
        </w:sectPr>
        <w:topLinePunct/>
      </w:pPr>
    </w:p>
    <w:p w:rsidR="0018722C">
      <w:pPr>
        <w:topLinePunct/>
      </w:pPr>
      <w:r>
        <w:rPr>
          <w:rFonts w:cstheme="minorBidi" w:hAnsiTheme="minorHAnsi" w:eastAsiaTheme="minorHAnsi" w:asciiTheme="minorHAnsi"/>
        </w:rPr>
        <w:t>1972</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纪录片《中国乒乓球代表团访问日本》、彩色纪录片《亚非乒乓球友好邀请赛》</w:t>
      </w:r>
    </w:p>
    <w:p w:rsidR="0018722C">
      <w:pPr>
        <w:topLinePunct/>
      </w:pPr>
      <w:r>
        <w:rPr>
          <w:rFonts w:cstheme="minorBidi" w:hAnsiTheme="minorHAnsi" w:eastAsiaTheme="minorHAnsi" w:asciiTheme="minorHAnsi"/>
        </w:rPr>
        <w:t>《一九七二年全国五项球赛运动会》</w:t>
      </w:r>
    </w:p>
    <w:p w:rsidR="0018722C">
      <w:spacing w:beforeLines="0" w:before="0" w:afterLines="0" w:after="0" w:line="440" w:lineRule="auto"/>
      <w:pPr>
        <w:sectPr w:rsidR="00556256">
          <w:type w:val="continuous"/>
          <w:pgSz w:w="11910" w:h="16840"/>
          <w:pgMar w:top="1520" w:bottom="280" w:left="1580" w:right="980"/>
          <w:cols w:num="2" w:equalWidth="0">
            <w:col w:w="1358" w:space="40"/>
            <w:col w:w="7952"/>
          </w:cols>
        </w:sectPr>
        <w:topLinePunct/>
      </w:pPr>
    </w:p>
    <w:p w:rsidR="0018722C">
      <w:spacing w:beforeLines="0" w:before="0" w:afterLines="0" w:after="0" w:line="440" w:lineRule="auto"/>
      <w:pPr>
        <w:sectPr w:rsidR="00556256">
          <w:type w:val="continuous"/>
          <w:pgSz w:w="11910" w:h="16840"/>
          <w:pgMar w:top="1520" w:bottom="280" w:left="1580" w:right="980"/>
        </w:sectPr>
        <w:topLinePunct/>
      </w:pPr>
    </w:p>
    <w:p w:rsidR="0018722C">
      <w:pPr>
        <w:topLinePunct/>
      </w:pPr>
      <w:r>
        <w:rPr>
          <w:rFonts w:cstheme="minorBidi" w:hAnsiTheme="minorHAnsi" w:eastAsiaTheme="minorHAnsi" w:asciiTheme="minorHAnsi"/>
        </w:rPr>
        <w:t>1973</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彩色纪录片《第一届亚洲乒乓球锦标赛》《中国乒乓球代表团访问加拿大、美</w:t>
      </w:r>
      <w:r>
        <w:rPr>
          <w:rFonts w:cstheme="minorBidi" w:hAnsiTheme="minorHAnsi" w:eastAsiaTheme="minorHAnsi" w:asciiTheme="minorHAnsi"/>
        </w:rPr>
        <w:t>国、墨西哥、秘鲁》</w:t>
      </w:r>
    </w:p>
    <w:p w:rsidR="0018722C">
      <w:spacing w:beforeLines="0" w:before="0" w:afterLines="0" w:after="0" w:line="440" w:lineRule="auto"/>
      <w:pPr>
        <w:sectPr w:rsidR="00556256">
          <w:type w:val="continuous"/>
          <w:pgSz w:w="11910" w:h="16840"/>
          <w:pgMar w:top="1520" w:bottom="280" w:left="1580" w:right="980"/>
          <w:cols w:num="2" w:equalWidth="0">
            <w:col w:w="1358" w:space="40"/>
            <w:col w:w="7952"/>
          </w:cols>
        </w:sectPr>
        <w:topLinePunct/>
      </w:pPr>
    </w:p>
    <w:p w:rsidR="0018722C">
      <w:pPr>
        <w:topLinePunct/>
      </w:pPr>
      <w:r>
        <w:rPr>
          <w:rFonts w:cstheme="minorBidi" w:hAnsiTheme="minorHAnsi" w:eastAsiaTheme="minorHAnsi" w:asciiTheme="minorHAnsi"/>
        </w:rPr>
        <w:t>1974</w:t>
      </w:r>
      <w:r>
        <w:rPr>
          <w:rFonts w:cstheme="minorBidi" w:hAnsiTheme="minorHAnsi" w:eastAsiaTheme="minorHAnsi" w:asciiTheme="minorHAnsi"/>
        </w:rPr>
        <w:t>年</w:t>
      </w:r>
      <w:r w:rsidR="001852F3">
        <w:rPr>
          <w:rFonts w:cstheme="minorBidi" w:hAnsiTheme="minorHAnsi" w:eastAsiaTheme="minorHAnsi" w:asciiTheme="minorHAnsi"/>
        </w:rPr>
        <w:t>电</w:t>
      </w:r>
      <w:r>
        <w:rPr>
          <w:rFonts w:cstheme="minorBidi" w:hAnsiTheme="minorHAnsi" w:eastAsiaTheme="minorHAnsi" w:asciiTheme="minorHAnsi"/>
        </w:rPr>
        <w:t>影</w:t>
      </w:r>
      <w:r>
        <w:rPr>
          <w:rFonts w:cstheme="minorBidi" w:hAnsiTheme="minorHAnsi" w:eastAsiaTheme="minorHAnsi" w:asciiTheme="minorHAnsi"/>
        </w:rPr>
        <w:t>《中国</w:t>
      </w:r>
      <w:r>
        <w:rPr>
          <w:rFonts w:cstheme="minorBidi" w:hAnsiTheme="minorHAnsi" w:eastAsiaTheme="minorHAnsi" w:asciiTheme="minorHAnsi"/>
        </w:rPr>
        <w:t>乒</w:t>
      </w:r>
      <w:r>
        <w:rPr>
          <w:rFonts w:cstheme="minorBidi" w:hAnsiTheme="minorHAnsi" w:eastAsiaTheme="minorHAnsi" w:asciiTheme="minorHAnsi"/>
        </w:rPr>
        <w:t>乓球队</w:t>
      </w:r>
      <w:r>
        <w:rPr>
          <w:rFonts w:cstheme="minorBidi" w:hAnsiTheme="minorHAnsi" w:eastAsiaTheme="minorHAnsi" w:asciiTheme="minorHAnsi"/>
        </w:rPr>
        <w:t>访</w:t>
      </w:r>
      <w:r>
        <w:rPr>
          <w:rFonts w:cstheme="minorBidi" w:hAnsiTheme="minorHAnsi" w:eastAsiaTheme="minorHAnsi" w:asciiTheme="minorHAnsi"/>
        </w:rPr>
        <w:t>问西欧</w:t>
      </w:r>
      <w:r>
        <w:rPr>
          <w:rFonts w:cstheme="minorBidi" w:hAnsiTheme="minorHAnsi" w:eastAsiaTheme="minorHAnsi" w:asciiTheme="minorHAnsi"/>
        </w:rPr>
        <w:t>四</w:t>
      </w:r>
      <w:r>
        <w:rPr>
          <w:rFonts w:cstheme="minorBidi" w:hAnsiTheme="minorHAnsi" w:eastAsiaTheme="minorHAnsi" w:asciiTheme="minorHAnsi"/>
        </w:rPr>
        <w:t>国》</w:t>
      </w:r>
    </w:p>
    <w:p w:rsidR="0018722C">
      <w:pPr>
        <w:topLinePunct/>
      </w:pPr>
      <w:r>
        <w:rPr>
          <w:rFonts w:cstheme="minorBidi" w:hAnsiTheme="minorHAnsi" w:eastAsiaTheme="minorHAnsi" w:asciiTheme="minorHAnsi"/>
        </w:rPr>
        <w:t>1981</w:t>
      </w:r>
      <w:r>
        <w:rPr>
          <w:rFonts w:cstheme="minorBidi" w:hAnsiTheme="minorHAnsi" w:eastAsiaTheme="minorHAnsi" w:asciiTheme="minorHAnsi"/>
        </w:rPr>
        <w:t>年</w:t>
      </w:r>
      <w:r w:rsidR="001852F3">
        <w:rPr>
          <w:rFonts w:cstheme="minorBidi" w:hAnsiTheme="minorHAnsi" w:eastAsiaTheme="minorHAnsi" w:asciiTheme="minorHAnsi"/>
        </w:rPr>
        <w:t>拍</w:t>
      </w:r>
      <w:r>
        <w:rPr>
          <w:rFonts w:cstheme="minorBidi" w:hAnsiTheme="minorHAnsi" w:eastAsiaTheme="minorHAnsi" w:asciiTheme="minorHAnsi"/>
        </w:rPr>
        <w:t>摄</w:t>
      </w:r>
      <w:r>
        <w:rPr>
          <w:rFonts w:cstheme="minorBidi" w:hAnsiTheme="minorHAnsi" w:eastAsiaTheme="minorHAnsi" w:asciiTheme="minorHAnsi"/>
        </w:rPr>
        <w:t>讲述贺</w:t>
      </w:r>
      <w:r>
        <w:rPr>
          <w:rFonts w:cstheme="minorBidi" w:hAnsiTheme="minorHAnsi" w:eastAsiaTheme="minorHAnsi" w:asciiTheme="minorHAnsi"/>
        </w:rPr>
        <w:t>龙</w:t>
      </w:r>
      <w:r>
        <w:rPr>
          <w:rFonts w:cstheme="minorBidi" w:hAnsiTheme="minorHAnsi" w:eastAsiaTheme="minorHAnsi" w:asciiTheme="minorHAnsi"/>
        </w:rPr>
        <w:t>元帅与</w:t>
      </w:r>
      <w:r>
        <w:rPr>
          <w:rFonts w:cstheme="minorBidi" w:hAnsiTheme="minorHAnsi" w:eastAsiaTheme="minorHAnsi" w:asciiTheme="minorHAnsi"/>
        </w:rPr>
        <w:t>乒</w:t>
      </w:r>
      <w:r>
        <w:rPr>
          <w:rFonts w:cstheme="minorBidi" w:hAnsiTheme="minorHAnsi" w:eastAsiaTheme="minorHAnsi" w:asciiTheme="minorHAnsi"/>
        </w:rPr>
        <w:t>乓球运</w:t>
      </w:r>
      <w:r>
        <w:rPr>
          <w:rFonts w:cstheme="minorBidi" w:hAnsiTheme="minorHAnsi" w:eastAsiaTheme="minorHAnsi" w:asciiTheme="minorHAnsi"/>
        </w:rPr>
        <w:t>动</w:t>
      </w:r>
      <w:r>
        <w:rPr>
          <w:rFonts w:cstheme="minorBidi" w:hAnsiTheme="minorHAnsi" w:eastAsiaTheme="minorHAnsi" w:asciiTheme="minorHAnsi"/>
        </w:rPr>
        <w:t>员的故</w:t>
      </w:r>
      <w:r>
        <w:rPr>
          <w:rFonts w:cstheme="minorBidi" w:hAnsiTheme="minorHAnsi" w:eastAsiaTheme="minorHAnsi" w:asciiTheme="minorHAnsi"/>
        </w:rPr>
        <w:t>事</w:t>
      </w:r>
      <w:r>
        <w:rPr>
          <w:rFonts w:cstheme="minorBidi" w:hAnsiTheme="minorHAnsi" w:eastAsiaTheme="minorHAnsi" w:asciiTheme="minorHAnsi"/>
        </w:rPr>
        <w:t>片</w:t>
      </w:r>
    </w:p>
    <w:p w:rsidR="0018722C">
      <w:pPr>
        <w:topLinePunct/>
      </w:pPr>
      <w:r>
        <w:rPr>
          <w:rFonts w:cstheme="minorBidi" w:hAnsiTheme="minorHAnsi" w:eastAsiaTheme="minorHAnsi" w:asciiTheme="minorHAnsi"/>
        </w:rPr>
        <w:t>1982</w:t>
      </w:r>
      <w:r>
        <w:rPr>
          <w:rFonts w:cstheme="minorBidi" w:hAnsiTheme="minorHAnsi" w:eastAsiaTheme="minorHAnsi" w:asciiTheme="minorHAnsi"/>
        </w:rPr>
        <w:t>年</w:t>
      </w:r>
      <w:r w:rsidR="001852F3">
        <w:rPr>
          <w:rFonts w:cstheme="minorBidi" w:hAnsiTheme="minorHAnsi" w:eastAsiaTheme="minorHAnsi" w:asciiTheme="minorHAnsi"/>
        </w:rPr>
        <w:t>纪</w:t>
      </w:r>
      <w:r>
        <w:rPr>
          <w:rFonts w:cstheme="minorBidi" w:hAnsiTheme="minorHAnsi" w:eastAsiaTheme="minorHAnsi" w:asciiTheme="minorHAnsi"/>
        </w:rPr>
        <w:t>录</w:t>
      </w:r>
      <w:r>
        <w:rPr>
          <w:rFonts w:cstheme="minorBidi" w:hAnsiTheme="minorHAnsi" w:eastAsiaTheme="minorHAnsi" w:asciiTheme="minorHAnsi"/>
        </w:rPr>
        <w:t>片《乒</w:t>
      </w:r>
      <w:r>
        <w:rPr>
          <w:rFonts w:cstheme="minorBidi" w:hAnsiTheme="minorHAnsi" w:eastAsiaTheme="minorHAnsi" w:asciiTheme="minorHAnsi"/>
        </w:rPr>
        <w:t>坛</w:t>
      </w:r>
      <w:r>
        <w:rPr>
          <w:rFonts w:cstheme="minorBidi" w:hAnsiTheme="minorHAnsi" w:eastAsiaTheme="minorHAnsi" w:asciiTheme="minorHAnsi"/>
        </w:rPr>
        <w:t>英豪》</w:t>
      </w:r>
    </w:p>
    <w:p w:rsidR="0018722C">
      <w:pPr>
        <w:topLinePunct/>
      </w:pPr>
      <w:r>
        <w:rPr>
          <w:rFonts w:cstheme="minorBidi" w:hAnsiTheme="minorHAnsi" w:eastAsiaTheme="minorHAnsi" w:asciiTheme="minorHAnsi"/>
        </w:rPr>
        <w:t>1985</w:t>
      </w:r>
      <w:r>
        <w:rPr>
          <w:rFonts w:cstheme="minorBidi" w:hAnsiTheme="minorHAnsi" w:eastAsiaTheme="minorHAnsi" w:asciiTheme="minorHAnsi"/>
        </w:rPr>
        <w:t>年</w:t>
      </w:r>
      <w:r w:rsidR="001852F3">
        <w:rPr>
          <w:rFonts w:cstheme="minorBidi" w:hAnsiTheme="minorHAnsi" w:eastAsiaTheme="minorHAnsi" w:asciiTheme="minorHAnsi"/>
        </w:rPr>
        <w:t>乒</w:t>
      </w:r>
      <w:r>
        <w:rPr>
          <w:rFonts w:cstheme="minorBidi" w:hAnsiTheme="minorHAnsi" w:eastAsiaTheme="minorHAnsi" w:asciiTheme="minorHAnsi"/>
        </w:rPr>
        <w:t>乓</w:t>
      </w:r>
      <w:r>
        <w:rPr>
          <w:rFonts w:cstheme="minorBidi" w:hAnsiTheme="minorHAnsi" w:eastAsiaTheme="minorHAnsi" w:asciiTheme="minorHAnsi"/>
        </w:rPr>
        <w:t>球连续</w:t>
      </w:r>
      <w:r>
        <w:rPr>
          <w:rFonts w:cstheme="minorBidi" w:hAnsiTheme="minorHAnsi" w:eastAsiaTheme="minorHAnsi" w:asciiTheme="minorHAnsi"/>
        </w:rPr>
        <w:t>剧</w:t>
      </w:r>
      <w:r>
        <w:rPr>
          <w:rFonts w:cstheme="minorBidi" w:hAnsiTheme="minorHAnsi" w:eastAsiaTheme="minorHAnsi" w:asciiTheme="minorHAnsi"/>
        </w:rPr>
        <w:t>《冠军</w:t>
      </w:r>
      <w:r>
        <w:rPr>
          <w:rFonts w:cstheme="minorBidi" w:hAnsiTheme="minorHAnsi" w:eastAsiaTheme="minorHAnsi" w:asciiTheme="minorHAnsi"/>
        </w:rPr>
        <w:t>从</w:t>
      </w:r>
      <w:r>
        <w:rPr>
          <w:rFonts w:cstheme="minorBidi" w:hAnsiTheme="minorHAnsi" w:eastAsiaTheme="minorHAnsi" w:asciiTheme="minorHAnsi"/>
        </w:rPr>
        <w:t>这里起</w:t>
      </w:r>
      <w:r>
        <w:rPr>
          <w:rFonts w:cstheme="minorBidi" w:hAnsiTheme="minorHAnsi" w:eastAsiaTheme="minorHAnsi" w:asciiTheme="minorHAnsi"/>
        </w:rPr>
        <w:t>飞</w:t>
      </w:r>
      <w:r>
        <w:rPr>
          <w:rFonts w:cstheme="minorBidi" w:hAnsiTheme="minorHAnsi" w:eastAsiaTheme="minorHAnsi" w:asciiTheme="minorHAnsi"/>
        </w:rPr>
        <w:t>》</w:t>
      </w:r>
    </w:p>
    <w:p w:rsidR="0018722C">
      <w:pPr>
        <w:topLinePunct/>
      </w:pPr>
      <w:r>
        <w:rPr>
          <w:rFonts w:cstheme="minorBidi" w:hAnsiTheme="minorHAnsi" w:eastAsiaTheme="minorHAnsi" w:asciiTheme="minorHAnsi"/>
        </w:rPr>
        <w:t>1994</w:t>
      </w:r>
      <w:r>
        <w:rPr>
          <w:rFonts w:cstheme="minorBidi" w:hAnsiTheme="minorHAnsi" w:eastAsiaTheme="minorHAnsi" w:asciiTheme="minorHAnsi"/>
        </w:rPr>
        <w:t>年</w:t>
      </w:r>
      <w:r w:rsidR="001852F3">
        <w:rPr>
          <w:rFonts w:cstheme="minorBidi" w:hAnsiTheme="minorHAnsi" w:eastAsiaTheme="minorHAnsi" w:asciiTheme="minorHAnsi"/>
        </w:rPr>
        <w:t>电</w:t>
      </w:r>
      <w:r>
        <w:rPr>
          <w:rFonts w:cstheme="minorBidi" w:hAnsiTheme="minorHAnsi" w:eastAsiaTheme="minorHAnsi" w:asciiTheme="minorHAnsi"/>
        </w:rPr>
        <w:t>视</w:t>
      </w:r>
      <w:r>
        <w:rPr>
          <w:rFonts w:cstheme="minorBidi" w:hAnsiTheme="minorHAnsi" w:eastAsiaTheme="minorHAnsi" w:asciiTheme="minorHAnsi"/>
        </w:rPr>
        <w:t>片《乒</w:t>
      </w:r>
      <w:r>
        <w:rPr>
          <w:rFonts w:cstheme="minorBidi" w:hAnsiTheme="minorHAnsi" w:eastAsiaTheme="minorHAnsi" w:asciiTheme="minorHAnsi"/>
        </w:rPr>
        <w:t>坛</w:t>
      </w:r>
      <w:r>
        <w:rPr>
          <w:rFonts w:cstheme="minorBidi" w:hAnsiTheme="minorHAnsi" w:eastAsiaTheme="minorHAnsi" w:asciiTheme="minorHAnsi"/>
        </w:rPr>
        <w:t>沧桑》</w:t>
      </w:r>
    </w:p>
    <w:p w:rsidR="0018722C">
      <w:pPr>
        <w:topLinePunct/>
      </w:pPr>
      <w:r>
        <w:rPr>
          <w:rFonts w:cstheme="minorBidi" w:hAnsiTheme="minorHAnsi" w:eastAsiaTheme="minorHAnsi" w:asciiTheme="minorHAnsi"/>
        </w:rPr>
        <w:t>1999</w:t>
      </w:r>
      <w:r>
        <w:rPr>
          <w:rFonts w:cstheme="minorBidi" w:hAnsiTheme="minorHAnsi" w:eastAsiaTheme="minorHAnsi" w:asciiTheme="minorHAnsi"/>
        </w:rPr>
        <w:t>年</w:t>
      </w:r>
      <w:r w:rsidR="001852F3">
        <w:rPr>
          <w:rFonts w:cstheme="minorBidi" w:hAnsiTheme="minorHAnsi" w:eastAsiaTheme="minorHAnsi" w:asciiTheme="minorHAnsi"/>
        </w:rPr>
        <w:t>向新</w:t>
      </w:r>
      <w:r>
        <w:rPr>
          <w:rFonts w:cstheme="minorBidi" w:hAnsiTheme="minorHAnsi" w:eastAsiaTheme="minorHAnsi" w:asciiTheme="minorHAnsi"/>
        </w:rPr>
        <w:t>50</w:t>
      </w:r>
      <w:r>
        <w:rPr>
          <w:rFonts w:cstheme="minorBidi" w:hAnsiTheme="minorHAnsi" w:eastAsiaTheme="minorHAnsi" w:asciiTheme="minorHAnsi"/>
        </w:rPr>
        <w:t>周</w:t>
      </w:r>
      <w:r>
        <w:rPr>
          <w:rFonts w:cstheme="minorBidi" w:hAnsiTheme="minorHAnsi" w:eastAsiaTheme="minorHAnsi" w:asciiTheme="minorHAnsi"/>
        </w:rPr>
        <w:t>年</w:t>
      </w:r>
      <w:r>
        <w:rPr>
          <w:rFonts w:cstheme="minorBidi" w:hAnsiTheme="minorHAnsi" w:eastAsiaTheme="minorHAnsi" w:asciiTheme="minorHAnsi"/>
        </w:rPr>
        <w:t>中国献</w:t>
      </w:r>
      <w:r>
        <w:rPr>
          <w:rFonts w:cstheme="minorBidi" w:hAnsiTheme="minorHAnsi" w:eastAsiaTheme="minorHAnsi" w:asciiTheme="minorHAnsi"/>
        </w:rPr>
        <w:t>礼</w:t>
      </w:r>
      <w:r>
        <w:rPr>
          <w:rFonts w:cstheme="minorBidi" w:hAnsiTheme="minorHAnsi" w:eastAsiaTheme="minorHAnsi" w:asciiTheme="minorHAnsi"/>
        </w:rPr>
        <w:t>《中国</w:t>
      </w:r>
      <w:r>
        <w:rPr>
          <w:rFonts w:cstheme="minorBidi" w:hAnsiTheme="minorHAnsi" w:eastAsiaTheme="minorHAnsi" w:asciiTheme="minorHAnsi"/>
        </w:rPr>
        <w:t>乒</w:t>
      </w:r>
      <w:r>
        <w:rPr>
          <w:rFonts w:cstheme="minorBidi" w:hAnsiTheme="minorHAnsi" w:eastAsiaTheme="minorHAnsi" w:asciiTheme="minorHAnsi"/>
        </w:rPr>
        <w:t>乓球</w:t>
      </w:r>
      <w:r>
        <w:rPr>
          <w:rFonts w:cstheme="minorBidi" w:hAnsiTheme="minorHAnsi" w:eastAsiaTheme="minorHAnsi" w:asciiTheme="minorHAnsi"/>
        </w:rPr>
        <w:t>40</w:t>
      </w:r>
      <w:r>
        <w:rPr>
          <w:rFonts w:cstheme="minorBidi" w:hAnsiTheme="minorHAnsi" w:eastAsiaTheme="minorHAnsi" w:asciiTheme="minorHAnsi"/>
        </w:rPr>
        <w:t>年</w:t>
      </w:r>
      <w:r>
        <w:rPr>
          <w:rFonts w:cstheme="minorBidi" w:hAnsiTheme="minorHAnsi" w:eastAsiaTheme="minorHAnsi" w:asciiTheme="minorHAnsi"/>
        </w:rPr>
        <w:t>战</w:t>
      </w:r>
      <w:r>
        <w:rPr>
          <w:rFonts w:cstheme="minorBidi" w:hAnsiTheme="minorHAnsi" w:eastAsiaTheme="minorHAnsi" w:asciiTheme="minorHAnsi"/>
        </w:rPr>
        <w:t>例精选》</w:t>
      </w:r>
    </w:p>
    <w:p w:rsidR="0018722C">
      <w:pPr>
        <w:topLinePunct/>
      </w:pPr>
      <w:r>
        <w:rPr>
          <w:rFonts w:cstheme="minorBidi" w:hAnsiTheme="minorHAnsi" w:eastAsiaTheme="minorHAnsi" w:asciiTheme="minorHAnsi"/>
        </w:rPr>
        <w:t>2000</w:t>
      </w:r>
      <w:r>
        <w:rPr>
          <w:rFonts w:cstheme="minorBidi" w:hAnsiTheme="minorHAnsi" w:eastAsiaTheme="minorHAnsi" w:asciiTheme="minorHAnsi"/>
        </w:rPr>
        <w:t>年</w:t>
      </w:r>
      <w:r w:rsidR="001852F3">
        <w:rPr>
          <w:rFonts w:cstheme="minorBidi" w:hAnsiTheme="minorHAnsi" w:eastAsiaTheme="minorHAnsi" w:asciiTheme="minorHAnsi"/>
        </w:rPr>
        <w:t>电</w:t>
      </w:r>
      <w:r>
        <w:rPr>
          <w:rFonts w:cstheme="minorBidi" w:hAnsiTheme="minorHAnsi" w:eastAsiaTheme="minorHAnsi" w:asciiTheme="minorHAnsi"/>
        </w:rPr>
        <w:t>视</w:t>
      </w:r>
      <w:r>
        <w:rPr>
          <w:rFonts w:cstheme="minorBidi" w:hAnsiTheme="minorHAnsi" w:eastAsiaTheme="minorHAnsi" w:asciiTheme="minorHAnsi"/>
        </w:rPr>
        <w:t>剧《国</w:t>
      </w:r>
      <w:r>
        <w:rPr>
          <w:rFonts w:cstheme="minorBidi" w:hAnsiTheme="minorHAnsi" w:eastAsiaTheme="minorHAnsi" w:asciiTheme="minorHAnsi"/>
        </w:rPr>
        <w:t>球</w:t>
      </w:r>
      <w:r>
        <w:rPr>
          <w:rFonts w:cstheme="minorBidi" w:hAnsiTheme="minorHAnsi" w:eastAsiaTheme="minorHAnsi" w:asciiTheme="minorHAnsi"/>
        </w:rPr>
        <w:t>手》</w:t>
      </w:r>
    </w:p>
    <w:p w:rsidR="0018722C">
      <w:pPr>
        <w:topLinePunct/>
      </w:pPr>
      <w:r>
        <w:rPr>
          <w:rFonts w:cstheme="minorBidi" w:hAnsiTheme="minorHAnsi" w:eastAsiaTheme="minorHAnsi" w:asciiTheme="minorHAnsi"/>
        </w:rPr>
        <w:t>2007</w:t>
      </w:r>
      <w:r>
        <w:rPr>
          <w:rFonts w:cstheme="minorBidi" w:hAnsiTheme="minorHAnsi" w:eastAsiaTheme="minorHAnsi" w:asciiTheme="minorHAnsi"/>
        </w:rPr>
        <w:t>年</w:t>
      </w:r>
      <w:r w:rsidR="001852F3">
        <w:rPr>
          <w:rFonts w:cstheme="minorBidi" w:hAnsiTheme="minorHAnsi" w:eastAsiaTheme="minorHAnsi" w:asciiTheme="minorHAnsi"/>
        </w:rPr>
        <w:t>纪</w:t>
      </w:r>
      <w:r>
        <w:rPr>
          <w:rFonts w:cstheme="minorBidi" w:hAnsiTheme="minorHAnsi" w:eastAsiaTheme="minorHAnsi" w:asciiTheme="minorHAnsi"/>
        </w:rPr>
        <w:t>录</w:t>
      </w:r>
      <w:r>
        <w:rPr>
          <w:rFonts w:cstheme="minorBidi" w:hAnsiTheme="minorHAnsi" w:eastAsiaTheme="minorHAnsi" w:asciiTheme="minorHAnsi"/>
        </w:rPr>
        <w:t>片《国</w:t>
      </w:r>
      <w:r>
        <w:rPr>
          <w:rFonts w:cstheme="minorBidi" w:hAnsiTheme="minorHAnsi" w:eastAsiaTheme="minorHAnsi" w:asciiTheme="minorHAnsi"/>
        </w:rPr>
        <w:t>球</w:t>
      </w:r>
      <w:r>
        <w:rPr>
          <w:rFonts w:cstheme="minorBidi" w:hAnsiTheme="minorHAnsi" w:eastAsiaTheme="minorHAnsi" w:asciiTheme="minorHAnsi"/>
        </w:rPr>
        <w:t>长虹》</w:t>
      </w:r>
    </w:p>
    <w:p w:rsidR="0018722C">
      <w:pPr>
        <w:topLinePunct/>
      </w:pPr>
    </w:p>
    <w:p w:rsidR="0018722C">
      <w:pPr>
        <w:pStyle w:val="ae"/>
        <w:topLinePunct/>
      </w:pPr>
      <w:r>
        <w:rPr>
          <w:rFonts w:cstheme="minorBidi" w:hAnsiTheme="minorHAnsi" w:eastAsiaTheme="minorHAnsi" w:asciiTheme="minorHAnsi"/>
        </w:rPr>
        <w:pict>
          <v:line style="position:absolute;mso-position-horizontal-relative:page;mso-position-vertical-relative:paragraph;z-index:1600;mso-wrap-distance-left:0;mso-wrap-distance-right:0" from="84.599998pt,20.623661pt" to="536.599998pt,20.623661pt" stroked="true" strokeweight=".48pt" strokecolor="#000000">
            <v:stroke dashstyle="solid"/>
            <w10:wrap type="topAndBottom"/>
          </v:line>
        </w:pict>
      </w:r>
      <w:r>
        <w:rPr>
          <w:rFonts w:cstheme="minorBidi" w:hAnsiTheme="minorHAnsi" w:eastAsiaTheme="minorHAnsi" w:asciiTheme="minorHAnsi"/>
        </w:rPr>
        <w:t>2012</w:t>
      </w:r>
      <w:r>
        <w:rPr>
          <w:rFonts w:cstheme="minorBidi" w:hAnsiTheme="minorHAnsi" w:eastAsiaTheme="minorHAnsi" w:asciiTheme="minorHAnsi"/>
        </w:rPr>
        <w:t>年</w:t>
      </w:r>
      <w:r w:rsidR="001852F3">
        <w:rPr>
          <w:rFonts w:cstheme="minorBidi" w:hAnsiTheme="minorHAnsi" w:eastAsiaTheme="minorHAnsi" w:asciiTheme="minorHAnsi"/>
        </w:rPr>
        <w:t>宣</w:t>
      </w:r>
      <w:r>
        <w:rPr>
          <w:rFonts w:cstheme="minorBidi" w:hAnsiTheme="minorHAnsi" w:eastAsiaTheme="minorHAnsi" w:asciiTheme="minorHAnsi"/>
        </w:rPr>
        <w:t>传</w:t>
      </w:r>
      <w:r>
        <w:rPr>
          <w:rFonts w:cstheme="minorBidi" w:hAnsiTheme="minorHAnsi" w:eastAsiaTheme="minorHAnsi" w:asciiTheme="minorHAnsi"/>
        </w:rPr>
        <w:t>片《相</w:t>
      </w:r>
      <w:r>
        <w:rPr>
          <w:rFonts w:cstheme="minorBidi" w:hAnsiTheme="minorHAnsi" w:eastAsiaTheme="minorHAnsi" w:asciiTheme="minorHAnsi"/>
        </w:rPr>
        <w:t>约</w:t>
      </w:r>
      <w:r>
        <w:rPr>
          <w:rFonts w:cstheme="minorBidi" w:hAnsiTheme="minorHAnsi" w:eastAsiaTheme="minorHAnsi" w:asciiTheme="minorHAnsi"/>
        </w:rPr>
        <w:t>美丽州</w:t>
      </w:r>
      <w:r>
        <w:rPr>
          <w:rFonts w:cstheme="minorBidi" w:hAnsiTheme="minorHAnsi" w:eastAsiaTheme="minorHAnsi" w:asciiTheme="minorHAnsi"/>
        </w:rPr>
        <w:t>共</w:t>
      </w:r>
      <w:r>
        <w:rPr>
          <w:rFonts w:cstheme="minorBidi" w:hAnsiTheme="minorHAnsi" w:eastAsiaTheme="minorHAnsi" w:asciiTheme="minorHAnsi"/>
        </w:rPr>
        <w:t>享</w:t>
      </w:r>
      <w:r>
        <w:rPr>
          <w:rFonts w:cstheme="minorBidi" w:hAnsiTheme="minorHAnsi" w:eastAsiaTheme="minorHAnsi" w:asciiTheme="minorHAnsi"/>
        </w:rPr>
        <w:t>乒乓精</w:t>
      </w:r>
      <w:r>
        <w:rPr>
          <w:rFonts w:cstheme="minorBidi" w:hAnsiTheme="minorHAnsi" w:eastAsiaTheme="minorHAnsi" w:asciiTheme="minorHAnsi"/>
        </w:rPr>
        <w:t>彩</w:t>
      </w:r>
      <w:r>
        <w:rPr>
          <w:rFonts w:cstheme="minorBidi" w:hAnsiTheme="minorHAnsi" w:eastAsiaTheme="minorHAnsi" w:asciiTheme="minorHAnsi"/>
        </w:rPr>
        <w:t>》</w:t>
      </w:r>
    </w:p>
    <w:p w:rsidR="0018722C">
      <w:pPr>
        <w:pStyle w:val="a8"/>
        <w:topLinePunct/>
      </w:pPr>
      <w:r>
        <w:rPr>
          <w:kern w:val="2"/>
          <w:sz w:val="21"/>
          <w:szCs w:val="22"/>
          <w:rFonts w:cstheme="minorBidi" w:hAnsiTheme="minorHAnsi" w:eastAsiaTheme="minorHAnsi" w:asciiTheme="minorHAnsi"/>
        </w:rPr>
        <w:t>表10</w:t>
      </w:r>
      <w:r>
        <w:t xml:space="preserve">  </w:t>
      </w:r>
      <w:r w:rsidRPr="00DB64CE">
        <w:rPr>
          <w:kern w:val="2"/>
          <w:sz w:val="21"/>
          <w:szCs w:val="22"/>
          <w:rFonts w:cstheme="minorBidi" w:hAnsiTheme="minorHAnsi" w:eastAsiaTheme="minorHAnsi" w:asciiTheme="minorHAnsi"/>
        </w:rPr>
        <w:t>乒乓球歌曲</w:t>
      </w:r>
    </w:p>
    <w:p w:rsidR="0018722C">
      <w:pPr>
        <w:pStyle w:val="aff7"/>
        <w:topLinePunct/>
      </w:pPr>
      <w:r>
        <w:pict>
          <v:line style="position:absolute;mso-position-horizontal-relative:page;mso-position-vertical-relative:paragraph;z-index:1624;mso-wrap-distance-left:0;mso-wrap-distance-right:0" from="84.599998pt,8.706695pt" to="540.599998pt,8.706695pt" stroked="true" strokeweight=".48pt" strokecolor="#000000">
            <v:stroke dashstyle="solid"/>
            <w10:wrap type="topAndBottom"/>
          </v:line>
        </w:pict>
      </w:r>
    </w:p>
    <w:p w:rsidR="0018722C">
      <w:pPr>
        <w:pStyle w:val="affff1"/>
        <w:tabs>
          <w:tab w:pos="5375" w:val="left" w:leader="none"/>
        </w:tabs>
        <w:spacing w:before="35"/>
        <w:ind w:leftChars="0" w:left="815" w:rightChars="0" w:right="0" w:firstLineChars="0" w:firstLine="0"/>
        <w:jc w:val="left"/>
        <w:topLinePunct/>
      </w:pPr>
      <w:r>
        <w:rPr>
          <w:kern w:val="2"/>
          <w:sz w:val="21"/>
          <w:szCs w:val="22"/>
          <w:rFonts w:cstheme="minorBidi" w:hAnsiTheme="minorHAnsi" w:eastAsiaTheme="minorHAnsi" w:asciiTheme="minorHAnsi"/>
          <w:color w:val="212121"/>
        </w:rPr>
        <w:t>时间</w:t>
      </w:r>
      <w:r w:rsidR="001852F3">
        <w:rPr>
          <w:kern w:val="2"/>
          <w:sz w:val="22"/>
          <w:szCs w:val="22"/>
          <w:rFonts w:cstheme="minorBidi" w:hAnsiTheme="minorHAnsi" w:eastAsiaTheme="minorHAnsi" w:asciiTheme="minorHAnsi"/>
        </w:rPr>
        <w:t>事件</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spacing w:after="0"/>
        <w:rPr>
          <w:sz w:val="11"/>
        </w:rPr>
        <w:sectPr w:rsidR="00556256">
          <w:type w:val="continuous"/>
          <w:pgSz w:w="11910" w:h="16840"/>
          <w:pgMar w:top="1520" w:bottom="280" w:left="1580" w:right="98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r>
        <w:rPr>
          <w:rFonts w:cstheme="minorBidi" w:hAnsiTheme="minorHAnsi" w:eastAsiaTheme="minorHAnsi" w:asciiTheme="minorHAnsi"/>
        </w:rPr>
        <w:t>1961</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第</w:t>
      </w:r>
      <w:r>
        <w:rPr>
          <w:rFonts w:cstheme="minorBidi" w:hAnsiTheme="minorHAnsi" w:eastAsiaTheme="minorHAnsi" w:asciiTheme="minorHAnsi"/>
        </w:rPr>
        <w:t>26</w:t>
      </w:r>
      <w:r w:rsidR="001852F3">
        <w:rPr>
          <w:rFonts w:cstheme="minorBidi" w:hAnsiTheme="minorHAnsi" w:eastAsiaTheme="minorHAnsi" w:asciiTheme="minorHAnsi"/>
        </w:rPr>
        <w:t xml:space="preserve">届乒乓球锦标赛在北京举行，主题歌是《全世界人民一条心》和《远方</w:t>
      </w:r>
      <w:r>
        <w:rPr>
          <w:rFonts w:cstheme="minorBidi" w:hAnsiTheme="minorHAnsi" w:eastAsiaTheme="minorHAnsi" w:asciiTheme="minorHAnsi"/>
        </w:rPr>
        <w:t>客人请你留下来》</w:t>
      </w:r>
    </w:p>
    <w:p w:rsidR="0018722C">
      <w:spacing w:beforeLines="0" w:before="0" w:afterLines="0" w:after="0" w:line="440" w:lineRule="auto"/>
      <w:pPr>
        <w:sectPr w:rsidR="00556256">
          <w:type w:val="continuous"/>
          <w:pgSz w:w="11910" w:h="16840"/>
          <w:pgMar w:top="1520" w:bottom="280" w:left="1580" w:right="980"/>
          <w:cols w:num="2" w:equalWidth="0">
            <w:col w:w="1368" w:space="40"/>
            <w:col w:w="7942"/>
          </w:cols>
        </w:sectPr>
        <w:topLinePunct/>
      </w:pPr>
    </w:p>
    <w:p w:rsidR="0018722C">
      <w:pPr>
        <w:topLinePunct/>
      </w:pPr>
      <w:r>
        <w:rPr>
          <w:rFonts w:cstheme="minorBidi" w:hAnsiTheme="minorHAnsi" w:eastAsiaTheme="minorHAnsi" w:asciiTheme="minorHAnsi"/>
        </w:rPr>
        <w:t>1971</w:t>
      </w:r>
      <w:r>
        <w:rPr>
          <w:rFonts w:cstheme="minorBidi" w:hAnsiTheme="minorHAnsi" w:eastAsiaTheme="minorHAnsi" w:asciiTheme="minorHAnsi"/>
        </w:rPr>
        <w:t>年</w:t>
      </w:r>
      <w:r w:rsidR="001852F3">
        <w:rPr>
          <w:rFonts w:cstheme="minorBidi" w:hAnsiTheme="minorHAnsi" w:eastAsiaTheme="minorHAnsi" w:asciiTheme="minorHAnsi"/>
        </w:rPr>
        <w:t>亚</w:t>
      </w:r>
      <w:r>
        <w:rPr>
          <w:rFonts w:cstheme="minorBidi" w:hAnsiTheme="minorHAnsi" w:eastAsiaTheme="minorHAnsi" w:asciiTheme="minorHAnsi"/>
        </w:rPr>
        <w:t>非</w:t>
      </w:r>
      <w:r>
        <w:rPr>
          <w:rFonts w:cstheme="minorBidi" w:hAnsiTheme="minorHAnsi" w:eastAsiaTheme="minorHAnsi" w:asciiTheme="minorHAnsi"/>
        </w:rPr>
        <w:t>乒乓球</w:t>
      </w:r>
      <w:r>
        <w:rPr>
          <w:rFonts w:cstheme="minorBidi" w:hAnsiTheme="minorHAnsi" w:eastAsiaTheme="minorHAnsi" w:asciiTheme="minorHAnsi"/>
        </w:rPr>
        <w:t>友</w:t>
      </w:r>
      <w:r>
        <w:rPr>
          <w:rFonts w:cstheme="minorBidi" w:hAnsiTheme="minorHAnsi" w:eastAsiaTheme="minorHAnsi" w:asciiTheme="minorHAnsi"/>
        </w:rPr>
        <w:t>好遨请</w:t>
      </w:r>
      <w:r>
        <w:rPr>
          <w:rFonts w:cstheme="minorBidi" w:hAnsiTheme="minorHAnsi" w:eastAsiaTheme="minorHAnsi" w:asciiTheme="minorHAnsi"/>
        </w:rPr>
        <w:t>赛</w:t>
      </w:r>
      <w:r>
        <w:rPr>
          <w:rFonts w:cstheme="minorBidi" w:hAnsiTheme="minorHAnsi" w:eastAsiaTheme="minorHAnsi" w:asciiTheme="minorHAnsi"/>
        </w:rPr>
        <w:t>在北京</w:t>
      </w:r>
      <w:r>
        <w:rPr>
          <w:rFonts w:cstheme="minorBidi" w:hAnsiTheme="minorHAnsi" w:eastAsiaTheme="minorHAnsi" w:asciiTheme="minorHAnsi"/>
        </w:rPr>
        <w:t>举</w:t>
      </w:r>
      <w:r>
        <w:rPr>
          <w:rFonts w:cstheme="minorBidi" w:hAnsiTheme="minorHAnsi" w:eastAsiaTheme="minorHAnsi" w:asciiTheme="minorHAnsi"/>
        </w:rPr>
        <w:t>行，歌</w:t>
      </w:r>
      <w:r>
        <w:rPr>
          <w:rFonts w:cstheme="minorBidi" w:hAnsiTheme="minorHAnsi" w:eastAsiaTheme="minorHAnsi" w:asciiTheme="minorHAnsi"/>
        </w:rPr>
        <w:t>曲</w:t>
      </w:r>
      <w:r>
        <w:rPr>
          <w:rFonts w:cstheme="minorBidi" w:hAnsiTheme="minorHAnsi" w:eastAsiaTheme="minorHAnsi" w:asciiTheme="minorHAnsi"/>
        </w:rPr>
        <w:t>为《乒</w:t>
      </w:r>
      <w:r>
        <w:rPr>
          <w:rFonts w:cstheme="minorBidi" w:hAnsiTheme="minorHAnsi" w:eastAsiaTheme="minorHAnsi" w:asciiTheme="minorHAnsi"/>
        </w:rPr>
        <w:t>坛</w:t>
      </w:r>
      <w:r>
        <w:rPr>
          <w:rFonts w:cstheme="minorBidi" w:hAnsiTheme="minorHAnsi" w:eastAsiaTheme="minorHAnsi" w:asciiTheme="minorHAnsi"/>
        </w:rPr>
        <w:t>友谊花</w:t>
      </w:r>
      <w:r>
        <w:rPr>
          <w:rFonts w:cstheme="minorBidi" w:hAnsiTheme="minorHAnsi" w:eastAsiaTheme="minorHAnsi" w:asciiTheme="minorHAnsi"/>
        </w:rPr>
        <w:t>正</w:t>
      </w:r>
      <w:r>
        <w:rPr>
          <w:rFonts w:cstheme="minorBidi" w:hAnsiTheme="minorHAnsi" w:eastAsiaTheme="minorHAnsi" w:asciiTheme="minorHAnsi"/>
        </w:rPr>
        <w:t>开》</w:t>
      </w:r>
    </w:p>
    <w:p w:rsidR="0018722C">
      <w:spacing w:beforeLines="0" w:before="0" w:afterLines="0" w:after="0" w:line="440" w:lineRule="auto"/>
      <w:pPr>
        <w:sectPr w:rsidR="00556256">
          <w:type w:val="continuous"/>
          <w:pgSz w:w="11910" w:h="16840"/>
          <w:pgMar w:top="1520" w:bottom="280" w:left="1580" w:right="980"/>
        </w:sectPr>
        <w:topLinePunct/>
      </w:pPr>
    </w:p>
    <w:p w:rsidR="0018722C">
      <w:pPr>
        <w:topLinePunct/>
      </w:pPr>
      <w:r>
        <w:rPr>
          <w:rFonts w:cstheme="minorBidi" w:hAnsiTheme="minorHAnsi" w:eastAsiaTheme="minorHAnsi" w:asciiTheme="minorHAnsi"/>
        </w:rPr>
        <w:t>1973</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亚非拉乒乓球遨请赛在北京举行，邀请赛歌曲为《银球飞舞花盛开》</w:t>
      </w:r>
      <w:r>
        <w:rPr>
          <w:rFonts w:cstheme="minorBidi" w:hAnsiTheme="minorHAnsi" w:eastAsiaTheme="minorHAnsi" w:asciiTheme="minorHAnsi"/>
        </w:rPr>
        <w:t>、《友谊传</w:t>
      </w:r>
      <w:r>
        <w:rPr>
          <w:rFonts w:cstheme="minorBidi" w:hAnsiTheme="minorHAnsi" w:eastAsiaTheme="minorHAnsi" w:asciiTheme="minorHAnsi"/>
        </w:rPr>
        <w:t>四海》《友谊的花开万里香》</w:t>
      </w:r>
    </w:p>
    <w:p w:rsidR="0018722C">
      <w:spacing w:beforeLines="0" w:before="0" w:afterLines="0" w:after="0" w:line="440" w:lineRule="auto"/>
      <w:pPr>
        <w:sectPr w:rsidR="00556256">
          <w:type w:val="continuous"/>
          <w:pgSz w:w="11910" w:h="16840"/>
          <w:pgMar w:top="1520" w:bottom="280" w:left="1580" w:right="980"/>
          <w:cols w:num="2" w:equalWidth="0">
            <w:col w:w="1368" w:space="40"/>
            <w:col w:w="7942"/>
          </w:cols>
        </w:sectPr>
        <w:topLinePunct/>
      </w:pPr>
    </w:p>
    <w:p w:rsidR="0018722C">
      <w:pPr>
        <w:topLinePunct/>
      </w:pPr>
      <w:r>
        <w:rPr>
          <w:rFonts w:cstheme="minorBidi" w:hAnsiTheme="minorHAnsi" w:eastAsiaTheme="minorHAnsi" w:asciiTheme="minorHAnsi"/>
        </w:rPr>
        <w:t>1981</w:t>
      </w:r>
      <w:r>
        <w:rPr>
          <w:rFonts w:cstheme="minorBidi" w:hAnsiTheme="minorHAnsi" w:eastAsiaTheme="minorHAnsi" w:asciiTheme="minorHAnsi"/>
        </w:rPr>
        <w:t>年</w:t>
      </w:r>
      <w:r w:rsidR="001852F3">
        <w:rPr>
          <w:rFonts w:cstheme="minorBidi" w:hAnsiTheme="minorHAnsi" w:eastAsiaTheme="minorHAnsi" w:asciiTheme="minorHAnsi"/>
        </w:rPr>
        <w:t>故</w:t>
      </w:r>
      <w:r>
        <w:rPr>
          <w:rFonts w:cstheme="minorBidi" w:hAnsiTheme="minorHAnsi" w:eastAsiaTheme="minorHAnsi" w:asciiTheme="minorHAnsi"/>
        </w:rPr>
        <w:t>事</w:t>
      </w:r>
      <w:r>
        <w:rPr>
          <w:rFonts w:cstheme="minorBidi" w:hAnsiTheme="minorHAnsi" w:eastAsiaTheme="minorHAnsi" w:asciiTheme="minorHAnsi"/>
        </w:rPr>
        <w:t>片《元</w:t>
      </w:r>
      <w:r>
        <w:rPr>
          <w:rFonts w:cstheme="minorBidi" w:hAnsiTheme="minorHAnsi" w:eastAsiaTheme="minorHAnsi" w:asciiTheme="minorHAnsi"/>
        </w:rPr>
        <w:t>帅</w:t>
      </w:r>
      <w:r>
        <w:rPr>
          <w:rFonts w:cstheme="minorBidi" w:hAnsiTheme="minorHAnsi" w:eastAsiaTheme="minorHAnsi" w:asciiTheme="minorHAnsi"/>
        </w:rPr>
        <w:t>与士兵</w:t>
      </w:r>
      <w:r>
        <w:rPr>
          <w:rFonts w:cstheme="minorBidi" w:hAnsiTheme="minorHAnsi" w:eastAsiaTheme="minorHAnsi" w:asciiTheme="minorHAnsi"/>
        </w:rPr>
        <w:t>》</w:t>
      </w:r>
      <w:r>
        <w:rPr>
          <w:rFonts w:cstheme="minorBidi" w:hAnsiTheme="minorHAnsi" w:eastAsiaTheme="minorHAnsi" w:asciiTheme="minorHAnsi"/>
        </w:rPr>
        <w:t>插曲《</w:t>
      </w:r>
      <w:r>
        <w:rPr>
          <w:rFonts w:cstheme="minorBidi" w:hAnsiTheme="minorHAnsi" w:eastAsiaTheme="minorHAnsi" w:asciiTheme="minorHAnsi"/>
        </w:rPr>
        <w:t>乒</w:t>
      </w:r>
      <w:r>
        <w:rPr>
          <w:rFonts w:cstheme="minorBidi" w:hAnsiTheme="minorHAnsi" w:eastAsiaTheme="minorHAnsi" w:asciiTheme="minorHAnsi"/>
        </w:rPr>
        <w:t>乓之歌》</w:t>
      </w:r>
    </w:p>
    <w:p w:rsidR="0018722C">
      <w:pPr>
        <w:topLinePunct/>
      </w:pPr>
      <w:r>
        <w:rPr>
          <w:rFonts w:cstheme="minorBidi" w:hAnsiTheme="minorHAnsi" w:eastAsiaTheme="minorHAnsi" w:asciiTheme="minorHAnsi"/>
        </w:rPr>
        <w:t>1995</w:t>
      </w:r>
      <w:r>
        <w:rPr>
          <w:rFonts w:cstheme="minorBidi" w:hAnsiTheme="minorHAnsi" w:eastAsiaTheme="minorHAnsi" w:asciiTheme="minorHAnsi"/>
        </w:rPr>
        <w:t>年</w:t>
      </w:r>
      <w:r w:rsidR="001852F3">
        <w:rPr>
          <w:rFonts w:cstheme="minorBidi" w:hAnsiTheme="minorHAnsi" w:eastAsiaTheme="minorHAnsi" w:asciiTheme="minorHAnsi"/>
        </w:rPr>
        <w:t>第</w:t>
      </w:r>
      <w:r>
        <w:rPr>
          <w:rFonts w:cstheme="minorBidi" w:hAnsiTheme="minorHAnsi" w:eastAsiaTheme="minorHAnsi" w:asciiTheme="minorHAnsi"/>
        </w:rPr>
        <w:t>43</w:t>
      </w:r>
      <w:r>
        <w:rPr>
          <w:rFonts w:cstheme="minorBidi" w:hAnsiTheme="minorHAnsi" w:eastAsiaTheme="minorHAnsi" w:asciiTheme="minorHAnsi"/>
        </w:rPr>
        <w:t>届</w:t>
      </w:r>
      <w:r>
        <w:rPr>
          <w:rFonts w:cstheme="minorBidi" w:hAnsiTheme="minorHAnsi" w:eastAsiaTheme="minorHAnsi" w:asciiTheme="minorHAnsi"/>
        </w:rPr>
        <w:t>世</w:t>
      </w:r>
      <w:r>
        <w:rPr>
          <w:rFonts w:cstheme="minorBidi" w:hAnsiTheme="minorHAnsi" w:eastAsiaTheme="minorHAnsi" w:asciiTheme="minorHAnsi"/>
        </w:rPr>
        <w:t>乒赛会</w:t>
      </w:r>
      <w:r>
        <w:rPr>
          <w:rFonts w:cstheme="minorBidi" w:hAnsiTheme="minorHAnsi" w:eastAsiaTheme="minorHAnsi" w:asciiTheme="minorHAnsi"/>
        </w:rPr>
        <w:t>歌</w:t>
      </w:r>
      <w:r>
        <w:rPr>
          <w:rFonts w:cstheme="minorBidi" w:hAnsiTheme="minorHAnsi" w:eastAsiaTheme="minorHAnsi" w:asciiTheme="minorHAnsi"/>
        </w:rPr>
        <w:t>《共享</w:t>
      </w:r>
      <w:r>
        <w:rPr>
          <w:rFonts w:cstheme="minorBidi" w:hAnsiTheme="minorHAnsi" w:eastAsiaTheme="minorHAnsi" w:asciiTheme="minorHAnsi"/>
        </w:rPr>
        <w:t>阳</w:t>
      </w:r>
      <w:r>
        <w:rPr>
          <w:rFonts w:cstheme="minorBidi" w:hAnsiTheme="minorHAnsi" w:eastAsiaTheme="minorHAnsi" w:asciiTheme="minorHAnsi"/>
        </w:rPr>
        <w:t>光》</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mso-wrap-distance-left:0;mso-wrap-distance-right:0" from="84.599998pt,20.423674pt" to="540.599998pt,20.423674pt" stroked="true" strokeweight=".48pt" strokecolor="#000000">
            <v:stroke dashstyle="solid"/>
            <w10:wrap type="topAndBottom"/>
          </v:line>
        </w:pict>
      </w:r>
      <w:r>
        <w:rPr>
          <w:kern w:val="2"/>
          <w:szCs w:val="22"/>
          <w:rFonts w:cstheme="minorBidi" w:hAnsiTheme="minorHAnsi" w:eastAsiaTheme="minorHAnsi" w:asciiTheme="minorHAnsi"/>
          <w:color w:val="212121"/>
          <w:sz w:val="21"/>
        </w:rPr>
        <w:t>2013</w:t>
      </w:r>
      <w:r>
        <w:rPr>
          <w:kern w:val="2"/>
          <w:szCs w:val="22"/>
          <w:rFonts w:cstheme="minorBidi" w:hAnsiTheme="minorHAnsi" w:eastAsiaTheme="minorHAnsi" w:asciiTheme="minorHAnsi"/>
          <w:color w:val="212121"/>
          <w:sz w:val="21"/>
        </w:rPr>
        <w:t>年</w:t>
      </w:r>
      <w:r w:rsidR="001852F3">
        <w:rPr>
          <w:kern w:val="2"/>
          <w:sz w:val="22"/>
          <w:szCs w:val="22"/>
          <w:rFonts w:cstheme="minorBidi" w:hAnsiTheme="minorHAnsi" w:eastAsiaTheme="minorHAnsi" w:asciiTheme="minorHAnsi"/>
        </w:rPr>
        <w:t>“谁</w:t>
      </w:r>
      <w:r>
        <w:rPr>
          <w:kern w:val="2"/>
          <w:szCs w:val="22"/>
          <w:rFonts w:cstheme="minorBidi" w:hAnsiTheme="minorHAnsi" w:eastAsiaTheme="minorHAnsi" w:asciiTheme="minorHAnsi"/>
          <w:color w:val="212121"/>
          <w:spacing w:val="-2"/>
          <w:sz w:val="21"/>
        </w:rPr>
        <w:t>是</w:t>
      </w:r>
      <w:r>
        <w:rPr>
          <w:kern w:val="2"/>
          <w:szCs w:val="22"/>
          <w:rFonts w:cstheme="minorBidi" w:hAnsiTheme="minorHAnsi" w:eastAsiaTheme="minorHAnsi" w:asciiTheme="minorHAnsi"/>
          <w:color w:val="212121"/>
          <w:sz w:val="21"/>
        </w:rPr>
        <w:t>球王</w:t>
      </w:r>
      <w:r>
        <w:rPr>
          <w:kern w:val="2"/>
          <w:szCs w:val="22"/>
          <w:rFonts w:cstheme="minorBidi" w:hAnsiTheme="minorHAnsi" w:eastAsiaTheme="minorHAnsi" w:asciiTheme="minorHAnsi"/>
          <w:color w:val="212121"/>
          <w:spacing w:val="-2"/>
          <w:sz w:val="21"/>
        </w:rPr>
        <w:t>”</w:t>
      </w:r>
      <w:r>
        <w:rPr>
          <w:kern w:val="2"/>
          <w:szCs w:val="22"/>
          <w:rFonts w:cstheme="minorBidi" w:hAnsiTheme="minorHAnsi" w:eastAsiaTheme="minorHAnsi" w:asciiTheme="minorHAnsi"/>
          <w:color w:val="212121"/>
          <w:sz w:val="21"/>
        </w:rPr>
        <w:t>乐</w:t>
      </w:r>
      <w:r>
        <w:rPr>
          <w:kern w:val="2"/>
          <w:szCs w:val="22"/>
          <w:rFonts w:cstheme="minorBidi" w:hAnsiTheme="minorHAnsi" w:eastAsiaTheme="minorHAnsi" w:asciiTheme="minorHAnsi"/>
          <w:color w:val="212121"/>
          <w:spacing w:val="-2"/>
          <w:sz w:val="21"/>
        </w:rPr>
        <w:t>曲</w:t>
      </w:r>
      <w:r>
        <w:rPr>
          <w:kern w:val="2"/>
          <w:szCs w:val="22"/>
          <w:rFonts w:cstheme="minorBidi" w:hAnsiTheme="minorHAnsi" w:eastAsiaTheme="minorHAnsi" w:asciiTheme="minorHAnsi"/>
          <w:color w:val="212121"/>
          <w:sz w:val="21"/>
        </w:rPr>
        <w:t>《快乐</w:t>
      </w:r>
      <w:r>
        <w:rPr>
          <w:kern w:val="2"/>
          <w:szCs w:val="22"/>
          <w:rFonts w:cstheme="minorBidi" w:hAnsiTheme="minorHAnsi" w:eastAsiaTheme="minorHAnsi" w:asciiTheme="minorHAnsi"/>
          <w:color w:val="212121"/>
          <w:spacing w:val="-2"/>
          <w:sz w:val="21"/>
        </w:rPr>
        <w:t>乒</w:t>
      </w:r>
      <w:r>
        <w:rPr>
          <w:kern w:val="2"/>
          <w:szCs w:val="22"/>
          <w:rFonts w:cstheme="minorBidi" w:hAnsiTheme="minorHAnsi" w:eastAsiaTheme="minorHAnsi" w:asciiTheme="minorHAnsi"/>
          <w:color w:val="212121"/>
          <w:sz w:val="21"/>
        </w:rPr>
        <w:t>乓》</w:t>
      </w:r>
    </w:p>
    <w:p w:rsidR="0018722C">
      <w:pPr>
        <w:pStyle w:val="a8"/>
        <w:topLinePunct/>
      </w:pPr>
      <w:bookmarkStart w:name="_bookmark4" w:id="24"/>
      <w:bookmarkEnd w:id="24"/>
      <w:r>
        <w:rPr>
          <w:kern w:val="2"/>
          <w:szCs w:val="22"/>
          <w:rFonts w:cstheme="minorBidi" w:hAnsiTheme="minorHAnsi" w:eastAsiaTheme="minorHAnsi" w:asciiTheme="minorHAnsi"/>
          <w:sz w:val="21"/>
        </w:rPr>
        <w:t>表11</w:t>
      </w:r>
      <w:r>
        <w:t xml:space="preserve">  </w:t>
      </w:r>
      <w:r w:rsidRPr="00DB64CE">
        <w:rPr>
          <w:kern w:val="2"/>
          <w:szCs w:val="22"/>
          <w:rFonts w:cstheme="minorBidi" w:hAnsiTheme="minorHAnsi" w:eastAsiaTheme="minorHAnsi" w:asciiTheme="minorHAnsi"/>
          <w:sz w:val="21"/>
        </w:rPr>
        <w:t>乒乓球邮品</w:t>
      </w:r>
    </w:p>
    <w:p w:rsidR="0018722C">
      <w:pPr>
        <w:pStyle w:val="aff7"/>
        <w:topLinePunct/>
      </w:pPr>
      <w:r>
        <w:pict>
          <v:line style="position:absolute;mso-position-horizontal-relative:page;mso-position-vertical-relative:paragraph;z-index:1672;mso-wrap-distance-left:0;mso-wrap-distance-right:0" from="84.599998pt,8.798784pt" to="533.599998pt,8.798784pt" stroked="true" strokeweight=".48pt" strokecolor="#000000">
            <v:stroke dashstyle="solid"/>
            <w10:wrap type="topAndBottom"/>
          </v:line>
        </w:pict>
      </w:r>
    </w:p>
    <w:p w:rsidR="0018722C">
      <w:pPr>
        <w:pStyle w:val="affff1"/>
        <w:tabs>
          <w:tab w:pos="5288" w:val="left" w:leader="none"/>
        </w:tabs>
        <w:spacing w:before="38"/>
        <w:ind w:leftChars="0" w:left="800" w:rightChars="0" w:right="0" w:firstLineChars="0" w:firstLine="0"/>
        <w:jc w:val="left"/>
        <w:topLinePunct/>
      </w:pPr>
      <w:r>
        <w:rPr>
          <w:kern w:val="2"/>
          <w:sz w:val="21"/>
          <w:szCs w:val="22"/>
          <w:rFonts w:cstheme="minorBidi" w:hAnsiTheme="minorHAnsi" w:eastAsiaTheme="minorHAnsi" w:asciiTheme="minorHAnsi"/>
          <w:color w:val="212121"/>
        </w:rPr>
        <w:t>时间</w:t>
      </w:r>
      <w:r w:rsidR="001852F3">
        <w:rPr>
          <w:kern w:val="2"/>
          <w:sz w:val="22"/>
          <w:szCs w:val="22"/>
          <w:rFonts w:cstheme="minorBidi" w:hAnsiTheme="minorHAnsi" w:eastAsiaTheme="minorHAnsi" w:asciiTheme="minorHAnsi"/>
        </w:rPr>
        <w:t>事件</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topLinePunct/>
      </w:pPr>
      <w:r>
        <w:rPr>
          <w:rFonts w:cstheme="minorBidi" w:hAnsiTheme="minorHAnsi" w:eastAsiaTheme="minorHAnsi" w:asciiTheme="minorHAnsi"/>
        </w:rPr>
        <w:t>1959</w:t>
      </w:r>
      <w:r>
        <w:rPr>
          <w:rFonts w:cstheme="minorBidi" w:hAnsiTheme="minorHAnsi" w:eastAsiaTheme="minorHAnsi" w:asciiTheme="minorHAnsi"/>
        </w:rPr>
        <w:t>年</w:t>
      </w:r>
      <w:r w:rsidR="001852F3">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为容国</w:t>
      </w:r>
      <w:r>
        <w:rPr>
          <w:rFonts w:cstheme="minorBidi" w:hAnsiTheme="minorHAnsi" w:eastAsiaTheme="minorHAnsi" w:asciiTheme="minorHAnsi"/>
        </w:rPr>
        <w:t>团</w:t>
      </w:r>
      <w:r>
        <w:rPr>
          <w:rFonts w:cstheme="minorBidi" w:hAnsiTheme="minorHAnsi" w:eastAsiaTheme="minorHAnsi" w:asciiTheme="minorHAnsi"/>
        </w:rPr>
        <w:t>获得男</w:t>
      </w:r>
      <w:r>
        <w:rPr>
          <w:rFonts w:cstheme="minorBidi" w:hAnsiTheme="minorHAnsi" w:eastAsiaTheme="minorHAnsi" w:asciiTheme="minorHAnsi"/>
        </w:rPr>
        <w:t>单</w:t>
      </w:r>
      <w:r>
        <w:rPr>
          <w:rFonts w:cstheme="minorBidi" w:hAnsiTheme="minorHAnsi" w:eastAsiaTheme="minorHAnsi" w:asciiTheme="minorHAnsi"/>
        </w:rPr>
        <w:t>冠军发</w:t>
      </w:r>
      <w:r>
        <w:rPr>
          <w:rFonts w:cstheme="minorBidi" w:hAnsiTheme="minorHAnsi" w:eastAsiaTheme="minorHAnsi" w:asciiTheme="minorHAnsi"/>
        </w:rPr>
        <w:t>行</w:t>
      </w:r>
      <w:r>
        <w:rPr>
          <w:rFonts w:cstheme="minorBidi" w:hAnsiTheme="minorHAnsi" w:eastAsiaTheme="minorHAnsi" w:asciiTheme="minorHAnsi"/>
        </w:rPr>
        <w:t>邮票</w:t>
      </w:r>
    </w:p>
    <w:p w:rsidR="0018722C">
      <w:spacing w:beforeLines="0" w:before="0" w:afterLines="0" w:after="0" w:line="440" w:lineRule="auto"/>
      <w:pPr>
        <w:sectPr w:rsidR="00556256">
          <w:type w:val="continuous"/>
          <w:pgSz w:w="11910" w:h="16840"/>
          <w:pgMar w:header="899" w:footer="974" w:top="1120" w:bottom="1160" w:left="1580" w:right="1120"/>
        </w:sectPr>
        <w:topLinePunct/>
      </w:pPr>
    </w:p>
    <w:p w:rsidR="0018722C">
      <w:pPr>
        <w:topLinePunct/>
      </w:pPr>
      <w:r>
        <w:rPr>
          <w:rFonts w:cstheme="minorBidi" w:hAnsiTheme="minorHAnsi" w:eastAsiaTheme="minorHAnsi" w:asciiTheme="minorHAnsi"/>
        </w:rPr>
        <w:t>1961</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第</w:t>
      </w:r>
      <w:r>
        <w:rPr>
          <w:rFonts w:cstheme="minorBidi" w:hAnsiTheme="minorHAnsi" w:eastAsiaTheme="minorHAnsi" w:asciiTheme="minorHAnsi"/>
        </w:rPr>
        <w:t>26</w:t>
      </w:r>
      <w:r>
        <w:rPr>
          <w:rFonts w:cstheme="minorBidi" w:hAnsiTheme="minorHAnsi" w:eastAsiaTheme="minorHAnsi" w:asciiTheme="minorHAnsi"/>
        </w:rPr>
        <w:t>届世乒赛在北京举行，中国发行邮票，其中有“男子单打”“世乒赛会</w:t>
      </w:r>
      <w:r>
        <w:rPr>
          <w:rFonts w:cstheme="minorBidi" w:hAnsiTheme="minorHAnsi" w:eastAsiaTheme="minorHAnsi" w:asciiTheme="minorHAnsi"/>
        </w:rPr>
        <w:t>徽”</w:t>
      </w:r>
    </w:p>
    <w:p w:rsidR="0018722C">
      <w:spacing w:beforeLines="0" w:before="0" w:afterLines="0" w:after="0" w:line="440" w:lineRule="auto"/>
      <w:pPr>
        <w:sectPr w:rsidR="00556256">
          <w:type w:val="continuous"/>
          <w:pgSz w:w="11910" w:h="16840"/>
          <w:pgMar w:top="1520" w:bottom="280" w:left="1580" w:right="1120"/>
          <w:cols w:num="2" w:equalWidth="0">
            <w:col w:w="1353" w:space="40"/>
            <w:col w:w="7817"/>
          </w:cols>
        </w:sectPr>
        <w:topLinePunct/>
      </w:pPr>
    </w:p>
    <w:p w:rsidR="0018722C">
      <w:pPr>
        <w:topLinePunct/>
      </w:pPr>
      <w:r>
        <w:rPr>
          <w:rFonts w:cstheme="minorBidi" w:hAnsiTheme="minorHAnsi" w:eastAsiaTheme="minorHAnsi" w:asciiTheme="minorHAnsi"/>
        </w:rPr>
        <w:t>1963</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第</w:t>
      </w:r>
      <w:r>
        <w:rPr>
          <w:rFonts w:cstheme="minorBidi" w:hAnsiTheme="minorHAnsi" w:eastAsiaTheme="minorHAnsi" w:asciiTheme="minorHAnsi"/>
        </w:rPr>
        <w:t>27</w:t>
      </w:r>
      <w:r w:rsidR="001852F3">
        <w:rPr>
          <w:rFonts w:cstheme="minorBidi" w:hAnsiTheme="minorHAnsi" w:eastAsiaTheme="minorHAnsi" w:asciiTheme="minorHAnsi"/>
        </w:rPr>
        <w:t xml:space="preserve">届世乒赛，中国发行邮票“男运动员左手直拍攻球”和“中国队获得三</w:t>
      </w:r>
      <w:r>
        <w:rPr>
          <w:rFonts w:cstheme="minorBidi" w:hAnsiTheme="minorHAnsi" w:eastAsiaTheme="minorHAnsi" w:asciiTheme="minorHAnsi"/>
        </w:rPr>
        <w:t>座冠军杯”</w:t>
      </w:r>
    </w:p>
    <w:p w:rsidR="0018722C">
      <w:spacing w:beforeLines="0" w:before="0" w:afterLines="0" w:after="0" w:line="440" w:lineRule="auto"/>
      <w:pPr>
        <w:sectPr w:rsidR="00556256">
          <w:type w:val="continuous"/>
          <w:pgSz w:w="11910" w:h="16840"/>
          <w:pgMar w:top="1520" w:bottom="280" w:left="1580" w:right="1120"/>
          <w:cols w:num="2" w:equalWidth="0">
            <w:col w:w="1353" w:space="40"/>
            <w:col w:w="7817"/>
          </w:cols>
        </w:sectPr>
        <w:topLinePunct/>
      </w:pPr>
    </w:p>
    <w:p w:rsidR="0018722C">
      <w:pPr>
        <w:topLinePunct/>
      </w:pPr>
      <w:r>
        <w:rPr>
          <w:rFonts w:cstheme="minorBidi" w:hAnsiTheme="minorHAnsi" w:eastAsiaTheme="minorHAnsi" w:asciiTheme="minorHAnsi"/>
        </w:rPr>
        <w:t>1965</w:t>
      </w:r>
      <w:r>
        <w:rPr>
          <w:rFonts w:cstheme="minorBidi" w:hAnsiTheme="minorHAnsi" w:eastAsiaTheme="minorHAnsi" w:asciiTheme="minorHAnsi"/>
        </w:rPr>
        <w:t>年</w:t>
      </w:r>
      <w:r w:rsidR="001852F3">
        <w:rPr>
          <w:rFonts w:cstheme="minorBidi" w:hAnsiTheme="minorHAnsi" w:eastAsiaTheme="minorHAnsi" w:asciiTheme="minorHAnsi"/>
        </w:rPr>
        <w:t>第</w:t>
      </w:r>
      <w:r>
        <w:rPr>
          <w:rFonts w:cstheme="minorBidi" w:hAnsiTheme="minorHAnsi" w:eastAsiaTheme="minorHAnsi" w:asciiTheme="minorHAnsi"/>
        </w:rPr>
        <w:t>28</w:t>
      </w:r>
      <w:r>
        <w:rPr>
          <w:rFonts w:cstheme="minorBidi" w:hAnsiTheme="minorHAnsi" w:eastAsiaTheme="minorHAnsi" w:asciiTheme="minorHAnsi"/>
        </w:rPr>
        <w:t>届</w:t>
      </w:r>
      <w:r>
        <w:rPr>
          <w:rFonts w:cstheme="minorBidi" w:hAnsiTheme="minorHAnsi" w:eastAsiaTheme="minorHAnsi" w:asciiTheme="minorHAnsi"/>
        </w:rPr>
        <w:t>世</w:t>
      </w:r>
      <w:r>
        <w:rPr>
          <w:rFonts w:cstheme="minorBidi" w:hAnsiTheme="minorHAnsi" w:eastAsiaTheme="minorHAnsi" w:asciiTheme="minorHAnsi"/>
        </w:rPr>
        <w:t>乒赛，</w:t>
      </w:r>
      <w:r>
        <w:rPr>
          <w:rFonts w:cstheme="minorBidi" w:hAnsiTheme="minorHAnsi" w:eastAsiaTheme="minorHAnsi" w:asciiTheme="minorHAnsi"/>
        </w:rPr>
        <w:t>中</w:t>
      </w:r>
      <w:r>
        <w:rPr>
          <w:rFonts w:cstheme="minorBidi" w:hAnsiTheme="minorHAnsi" w:eastAsiaTheme="minorHAnsi" w:asciiTheme="minorHAnsi"/>
        </w:rPr>
        <w:t>国发行</w:t>
      </w:r>
      <w:r>
        <w:rPr>
          <w:rFonts w:cstheme="minorBidi" w:hAnsiTheme="minorHAnsi" w:eastAsiaTheme="minorHAnsi" w:asciiTheme="minorHAnsi"/>
        </w:rPr>
        <w:t>邮</w:t>
      </w:r>
      <w:r>
        <w:rPr>
          <w:rFonts w:cstheme="minorBidi" w:hAnsiTheme="minorHAnsi" w:eastAsiaTheme="minorHAnsi" w:asciiTheme="minorHAnsi"/>
        </w:rPr>
        <w:t>票“男</w:t>
      </w:r>
      <w:r>
        <w:rPr>
          <w:rFonts w:cstheme="minorBidi" w:hAnsiTheme="minorHAnsi" w:eastAsiaTheme="minorHAnsi" w:asciiTheme="minorHAnsi"/>
        </w:rPr>
        <w:t>女</w:t>
      </w:r>
      <w:r>
        <w:rPr>
          <w:rFonts w:cstheme="minorBidi" w:hAnsiTheme="minorHAnsi" w:eastAsiaTheme="minorHAnsi" w:asciiTheme="minorHAnsi"/>
        </w:rPr>
        <w:t>单打正</w:t>
      </w:r>
      <w:r>
        <w:rPr>
          <w:rFonts w:cstheme="minorBidi" w:hAnsiTheme="minorHAnsi" w:eastAsiaTheme="minorHAnsi" w:asciiTheme="minorHAnsi"/>
        </w:rPr>
        <w:t>手</w:t>
      </w:r>
      <w:r>
        <w:rPr>
          <w:rFonts w:cstheme="minorBidi" w:hAnsiTheme="minorHAnsi" w:eastAsiaTheme="minorHAnsi" w:asciiTheme="minorHAnsi"/>
        </w:rPr>
        <w:t>攻球”</w:t>
      </w:r>
    </w:p>
    <w:p w:rsidR="0018722C">
      <w:spacing w:beforeLines="0" w:before="0" w:afterLines="0" w:after="0" w:line="440" w:lineRule="auto"/>
      <w:pPr>
        <w:sectPr w:rsidR="00556256">
          <w:type w:val="continuous"/>
          <w:pgSz w:w="11910" w:h="16840"/>
          <w:pgMar w:top="1520" w:bottom="280" w:left="1580" w:right="1120"/>
        </w:sectPr>
        <w:topLinePunct/>
      </w:pPr>
    </w:p>
    <w:p w:rsidR="0018722C">
      <w:pPr>
        <w:topLinePunct/>
      </w:pPr>
      <w:r>
        <w:rPr>
          <w:rFonts w:cstheme="minorBidi" w:hAnsiTheme="minorHAnsi" w:eastAsiaTheme="minorHAnsi" w:asciiTheme="minorHAnsi"/>
        </w:rPr>
        <w:t>1972</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第一届亚洲乒乓球锦标赛在北京举行，中国发行邮票“会徽</w:t>
      </w:r>
      <w:r>
        <w:rPr>
          <w:rFonts w:cstheme="minorBidi" w:hAnsiTheme="minorHAnsi" w:eastAsiaTheme="minorHAnsi" w:asciiTheme="minorHAnsi"/>
        </w:rPr>
        <w:t>”“亚洲人民大团</w:t>
      </w:r>
      <w:r>
        <w:rPr>
          <w:rFonts w:cstheme="minorBidi" w:hAnsiTheme="minorHAnsi" w:eastAsiaTheme="minorHAnsi" w:asciiTheme="minorHAnsi"/>
        </w:rPr>
        <w:t>结”“男女混双”和各国运动员切磋球</w:t>
      </w:r>
      <w:r>
        <w:rPr>
          <w:rFonts w:cstheme="minorBidi" w:hAnsiTheme="minorHAnsi" w:eastAsiaTheme="minorHAnsi" w:asciiTheme="minorHAnsi"/>
        </w:rPr>
        <w:t>艺</w:t>
      </w:r>
    </w:p>
    <w:p w:rsidR="0018722C">
      <w:spacing w:beforeLines="0" w:before="0" w:afterLines="0" w:after="0" w:line="440" w:lineRule="auto"/>
      <w:pPr>
        <w:sectPr w:rsidR="00556256">
          <w:type w:val="continuous"/>
          <w:pgSz w:w="11910" w:h="16840"/>
          <w:pgMar w:top="1520" w:bottom="280" w:left="1580" w:right="1120"/>
          <w:cols w:num="2" w:equalWidth="0">
            <w:col w:w="1353" w:space="40"/>
            <w:col w:w="7817"/>
          </w:cols>
        </w:sectPr>
        <w:topLinePunct/>
      </w:pPr>
    </w:p>
    <w:p w:rsidR="0018722C">
      <w:pPr>
        <w:topLinePunct/>
      </w:pPr>
      <w:r>
        <w:rPr>
          <w:rFonts w:cstheme="minorBidi" w:hAnsiTheme="minorHAnsi" w:eastAsiaTheme="minorHAnsi" w:asciiTheme="minorHAnsi"/>
        </w:rPr>
        <w:t>1976</w:t>
      </w:r>
      <w:r>
        <w:rPr>
          <w:rFonts w:cstheme="minorBidi" w:hAnsiTheme="minorHAnsi" w:eastAsiaTheme="minorHAnsi" w:asciiTheme="minorHAnsi"/>
        </w:rPr>
        <w:t>年</w:t>
      </w:r>
      <w:r w:rsidR="001852F3">
        <w:rPr>
          <w:rFonts w:cstheme="minorBidi" w:hAnsiTheme="minorHAnsi" w:eastAsiaTheme="minorHAnsi" w:asciiTheme="minorHAnsi"/>
        </w:rPr>
        <w:t>国</w:t>
      </w:r>
      <w:r>
        <w:rPr>
          <w:rFonts w:cstheme="minorBidi" w:hAnsiTheme="minorHAnsi" w:eastAsiaTheme="minorHAnsi" w:asciiTheme="minorHAnsi"/>
        </w:rPr>
        <w:t>际</w:t>
      </w:r>
      <w:r>
        <w:rPr>
          <w:rFonts w:cstheme="minorBidi" w:hAnsiTheme="minorHAnsi" w:eastAsiaTheme="minorHAnsi" w:asciiTheme="minorHAnsi"/>
        </w:rPr>
        <w:t>邀请赛</w:t>
      </w:r>
      <w:r>
        <w:rPr>
          <w:rFonts w:cstheme="minorBidi" w:hAnsiTheme="minorHAnsi" w:eastAsiaTheme="minorHAnsi" w:asciiTheme="minorHAnsi"/>
        </w:rPr>
        <w:t>在</w:t>
      </w:r>
      <w:r>
        <w:rPr>
          <w:rFonts w:cstheme="minorBidi" w:hAnsiTheme="minorHAnsi" w:eastAsiaTheme="minorHAnsi" w:asciiTheme="minorHAnsi"/>
        </w:rPr>
        <w:t>上海举</w:t>
      </w:r>
      <w:r>
        <w:rPr>
          <w:rFonts w:cstheme="minorBidi" w:hAnsiTheme="minorHAnsi" w:eastAsiaTheme="minorHAnsi" w:asciiTheme="minorHAnsi"/>
        </w:rPr>
        <w:t>行</w:t>
      </w:r>
      <w:r>
        <w:rPr>
          <w:rFonts w:cstheme="minorBidi" w:hAnsiTheme="minorHAnsi" w:eastAsiaTheme="minorHAnsi" w:asciiTheme="minorHAnsi"/>
        </w:rPr>
        <w:t>，上海</w:t>
      </w:r>
      <w:r>
        <w:rPr>
          <w:rFonts w:cstheme="minorBidi" w:hAnsiTheme="minorHAnsi" w:eastAsiaTheme="minorHAnsi" w:asciiTheme="minorHAnsi"/>
        </w:rPr>
        <w:t>火</w:t>
      </w:r>
      <w:r>
        <w:rPr>
          <w:rFonts w:cstheme="minorBidi" w:hAnsiTheme="minorHAnsi" w:eastAsiaTheme="minorHAnsi" w:asciiTheme="minorHAnsi"/>
        </w:rPr>
        <w:t>柴厂在</w:t>
      </w:r>
      <w:r>
        <w:rPr>
          <w:rFonts w:cstheme="minorBidi" w:hAnsiTheme="minorHAnsi" w:eastAsiaTheme="minorHAnsi" w:asciiTheme="minorHAnsi"/>
        </w:rPr>
        <w:t>火</w:t>
      </w:r>
      <w:r>
        <w:rPr>
          <w:rFonts w:cstheme="minorBidi" w:hAnsiTheme="minorHAnsi" w:eastAsiaTheme="minorHAnsi" w:asciiTheme="minorHAnsi"/>
        </w:rPr>
        <w:t>柴纸盒</w:t>
      </w:r>
      <w:r>
        <w:rPr>
          <w:rFonts w:cstheme="minorBidi" w:hAnsiTheme="minorHAnsi" w:eastAsiaTheme="minorHAnsi" w:asciiTheme="minorHAnsi"/>
        </w:rPr>
        <w:t>上</w:t>
      </w:r>
      <w:r>
        <w:rPr>
          <w:rFonts w:cstheme="minorBidi" w:hAnsiTheme="minorHAnsi" w:eastAsiaTheme="minorHAnsi" w:asciiTheme="minorHAnsi"/>
        </w:rPr>
        <w:t>印刷一套</w:t>
      </w:r>
      <w:r>
        <w:rPr>
          <w:rFonts w:cstheme="minorBidi" w:hAnsiTheme="minorHAnsi" w:eastAsiaTheme="minorHAnsi" w:asciiTheme="minorHAnsi"/>
        </w:rPr>
        <w:t>4</w:t>
      </w:r>
      <w:r>
        <w:rPr>
          <w:rFonts w:cstheme="minorBidi" w:hAnsiTheme="minorHAnsi" w:eastAsiaTheme="minorHAnsi" w:asciiTheme="minorHAnsi"/>
        </w:rPr>
        <w:t>枚</w:t>
      </w:r>
      <w:r>
        <w:rPr>
          <w:rFonts w:cstheme="minorBidi" w:hAnsiTheme="minorHAnsi" w:eastAsiaTheme="minorHAnsi" w:asciiTheme="minorHAnsi"/>
        </w:rPr>
        <w:t>乒</w:t>
      </w:r>
      <w:r>
        <w:rPr>
          <w:rFonts w:cstheme="minorBidi" w:hAnsiTheme="minorHAnsi" w:eastAsiaTheme="minorHAnsi" w:asciiTheme="minorHAnsi"/>
        </w:rPr>
        <w:t>乓球图案</w:t>
      </w:r>
    </w:p>
    <w:p w:rsidR="0018722C">
      <w:pPr>
        <w:topLinePunct/>
      </w:pPr>
      <w:r>
        <w:rPr>
          <w:rFonts w:cstheme="minorBidi" w:hAnsiTheme="minorHAnsi" w:eastAsiaTheme="minorHAnsi" w:asciiTheme="minorHAnsi"/>
        </w:rPr>
        <w:t>1990</w:t>
      </w:r>
      <w:r>
        <w:rPr>
          <w:rFonts w:cstheme="minorBidi" w:hAnsiTheme="minorHAnsi" w:eastAsiaTheme="minorHAnsi" w:asciiTheme="minorHAnsi"/>
        </w:rPr>
        <w:t>年</w:t>
      </w:r>
      <w:r w:rsidR="001852F3">
        <w:rPr>
          <w:rFonts w:cstheme="minorBidi" w:hAnsiTheme="minorHAnsi" w:eastAsiaTheme="minorHAnsi" w:asciiTheme="minorHAnsi"/>
        </w:rPr>
        <w:t>第</w:t>
      </w:r>
      <w:r>
        <w:rPr>
          <w:rFonts w:cstheme="minorBidi" w:hAnsiTheme="minorHAnsi" w:eastAsiaTheme="minorHAnsi" w:asciiTheme="minorHAnsi"/>
        </w:rPr>
        <w:t>11</w:t>
      </w:r>
      <w:r>
        <w:rPr>
          <w:rFonts w:cstheme="minorBidi" w:hAnsiTheme="minorHAnsi" w:eastAsiaTheme="minorHAnsi" w:asciiTheme="minorHAnsi"/>
        </w:rPr>
        <w:t>届</w:t>
      </w:r>
      <w:r>
        <w:rPr>
          <w:rFonts w:cstheme="minorBidi" w:hAnsiTheme="minorHAnsi" w:eastAsiaTheme="minorHAnsi" w:asciiTheme="minorHAnsi"/>
        </w:rPr>
        <w:t>亚</w:t>
      </w:r>
      <w:r>
        <w:rPr>
          <w:rFonts w:cstheme="minorBidi" w:hAnsiTheme="minorHAnsi" w:eastAsiaTheme="minorHAnsi" w:asciiTheme="minorHAnsi"/>
        </w:rPr>
        <w:t>运会在</w:t>
      </w:r>
      <w:r>
        <w:rPr>
          <w:rFonts w:cstheme="minorBidi" w:hAnsiTheme="minorHAnsi" w:eastAsiaTheme="minorHAnsi" w:asciiTheme="minorHAnsi"/>
        </w:rPr>
        <w:t>北</w:t>
      </w:r>
      <w:r>
        <w:rPr>
          <w:rFonts w:cstheme="minorBidi" w:hAnsiTheme="minorHAnsi" w:eastAsiaTheme="minorHAnsi" w:asciiTheme="minorHAnsi"/>
        </w:rPr>
        <w:t>京举行</w:t>
      </w:r>
      <w:r>
        <w:rPr>
          <w:rFonts w:cstheme="minorBidi" w:hAnsiTheme="minorHAnsi" w:eastAsiaTheme="minorHAnsi" w:asciiTheme="minorHAnsi"/>
        </w:rPr>
        <w:t>，</w:t>
      </w:r>
      <w:r>
        <w:rPr>
          <w:rFonts w:cstheme="minorBidi" w:hAnsiTheme="minorHAnsi" w:eastAsiaTheme="minorHAnsi" w:asciiTheme="minorHAnsi"/>
        </w:rPr>
        <w:t>发行</w:t>
      </w:r>
      <w:r>
        <w:rPr>
          <w:rFonts w:cstheme="minorBidi" w:hAnsiTheme="minorHAnsi" w:eastAsiaTheme="minorHAnsi" w:asciiTheme="minorHAnsi"/>
        </w:rPr>
        <w:t>“</w:t>
      </w:r>
      <w:r>
        <w:rPr>
          <w:rFonts w:cstheme="minorBidi" w:hAnsiTheme="minorHAnsi" w:eastAsiaTheme="minorHAnsi" w:asciiTheme="minorHAnsi"/>
        </w:rPr>
        <w:t>熊</w:t>
      </w:r>
      <w:r>
        <w:rPr>
          <w:rFonts w:cstheme="minorBidi" w:hAnsiTheme="minorHAnsi" w:eastAsiaTheme="minorHAnsi" w:asciiTheme="minorHAnsi"/>
        </w:rPr>
        <w:t>猫</w:t>
      </w:r>
      <w:r>
        <w:rPr>
          <w:rFonts w:cstheme="minorBidi" w:hAnsiTheme="minorHAnsi" w:eastAsiaTheme="minorHAnsi" w:asciiTheme="minorHAnsi"/>
        </w:rPr>
        <w:t>盼盼打</w:t>
      </w:r>
      <w:r>
        <w:rPr>
          <w:rFonts w:cstheme="minorBidi" w:hAnsiTheme="minorHAnsi" w:eastAsiaTheme="minorHAnsi" w:asciiTheme="minorHAnsi"/>
        </w:rPr>
        <w:t>乒</w:t>
      </w:r>
      <w:r>
        <w:rPr>
          <w:rFonts w:cstheme="minorBidi" w:hAnsiTheme="minorHAnsi" w:eastAsiaTheme="minorHAnsi" w:asciiTheme="minorHAnsi"/>
        </w:rPr>
        <w:t>乓球”的</w:t>
      </w:r>
      <w:r>
        <w:rPr>
          <w:rFonts w:cstheme="minorBidi" w:hAnsiTheme="minorHAnsi" w:eastAsiaTheme="minorHAnsi" w:asciiTheme="minorHAnsi"/>
        </w:rPr>
        <w:t>明</w:t>
      </w:r>
      <w:r>
        <w:rPr>
          <w:rFonts w:cstheme="minorBidi" w:hAnsiTheme="minorHAnsi" w:eastAsiaTheme="minorHAnsi" w:asciiTheme="minorHAnsi"/>
        </w:rPr>
        <w:t>信</w:t>
      </w:r>
      <w:r>
        <w:rPr>
          <w:rFonts w:cstheme="minorBidi" w:hAnsiTheme="minorHAnsi" w:eastAsiaTheme="minorHAnsi" w:asciiTheme="minorHAnsi"/>
        </w:rPr>
        <w:t>片</w:t>
      </w:r>
    </w:p>
    <w:p w:rsidR="0018722C">
      <w:spacing w:beforeLines="0" w:before="0" w:afterLines="0" w:after="0" w:line="440" w:lineRule="auto"/>
      <w:pPr>
        <w:sectPr w:rsidR="00556256">
          <w:type w:val="continuous"/>
          <w:pgSz w:w="11910" w:h="16840"/>
          <w:pgMar w:top="1520" w:bottom="280" w:left="1580" w:right="1120"/>
        </w:sectPr>
        <w:topLinePunct/>
      </w:pPr>
    </w:p>
    <w:p w:rsidR="0018722C">
      <w:pPr>
        <w:topLinePunct/>
      </w:pPr>
      <w:r>
        <w:rPr>
          <w:rFonts w:cstheme="minorBidi" w:hAnsiTheme="minorHAnsi" w:eastAsiaTheme="minorHAnsi" w:asciiTheme="minorHAnsi"/>
        </w:rPr>
        <w:t>1995</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第</w:t>
      </w:r>
      <w:r>
        <w:rPr>
          <w:rFonts w:cstheme="minorBidi" w:hAnsiTheme="minorHAnsi" w:eastAsiaTheme="minorHAnsi" w:asciiTheme="minorHAnsi"/>
        </w:rPr>
        <w:t>43</w:t>
      </w:r>
      <w:r>
        <w:rPr>
          <w:rFonts w:cstheme="minorBidi" w:hAnsiTheme="minorHAnsi" w:eastAsiaTheme="minorHAnsi" w:asciiTheme="minorHAnsi"/>
        </w:rPr>
        <w:t>届世乒赛在天津举行，中国发行邮票“男子正手攻球”“天津飞碟体育</w:t>
      </w:r>
      <w:r>
        <w:rPr>
          <w:rFonts w:cstheme="minorBidi" w:hAnsiTheme="minorHAnsi" w:eastAsiaTheme="minorHAnsi" w:asciiTheme="minorHAnsi"/>
        </w:rPr>
        <w:t>馆外景”“中国队获得的七座冠军奖杯</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20" w:bottom="280" w:left="1580" w:right="1120"/>
          <w:cols w:num="2" w:equalWidth="0">
            <w:col w:w="1353" w:space="40"/>
            <w:col w:w="7817"/>
          </w:cols>
        </w:sectPr>
        <w:topLinePunct/>
      </w:pPr>
    </w:p>
    <w:p w:rsidR="0018722C">
      <w:pPr>
        <w:topLinePunct/>
      </w:pPr>
      <w:r>
        <w:rPr>
          <w:rFonts w:cstheme="minorBidi" w:hAnsiTheme="minorHAnsi" w:eastAsiaTheme="minorHAnsi" w:asciiTheme="minorHAnsi"/>
        </w:rPr>
        <w:t>2008</w:t>
      </w:r>
      <w:r>
        <w:rPr>
          <w:rFonts w:cstheme="minorBidi" w:hAnsiTheme="minorHAnsi" w:eastAsiaTheme="minorHAnsi" w:asciiTheme="minorHAnsi"/>
        </w:rPr>
        <w:t>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中国集邮公司全国首套</w:t>
      </w:r>
      <w:r>
        <w:rPr>
          <w:rFonts w:cstheme="minorBidi" w:hAnsiTheme="minorHAnsi" w:eastAsiaTheme="minorHAnsi" w:asciiTheme="minorHAnsi"/>
        </w:rPr>
        <w:t>93</w:t>
      </w:r>
      <w:r w:rsidR="001852F3">
        <w:rPr>
          <w:rFonts w:cstheme="minorBidi" w:hAnsiTheme="minorHAnsi" w:eastAsiaTheme="minorHAnsi" w:asciiTheme="minorHAnsi"/>
        </w:rPr>
        <w:t xml:space="preserve">位乒乓球世界冠军纪念珍藏册《祖国的骄傲，国球</w:t>
      </w:r>
      <w:r>
        <w:rPr>
          <w:rFonts w:cstheme="minorBidi" w:hAnsiTheme="minorHAnsi" w:eastAsiaTheme="minorHAnsi" w:asciiTheme="minorHAnsi"/>
        </w:rPr>
        <w:t>的辉煌》</w:t>
      </w:r>
    </w:p>
    <w:p w:rsidR="0018722C">
      <w:spacing w:beforeLines="0" w:before="0" w:afterLines="0" w:after="0" w:line="440" w:lineRule="auto"/>
      <w:pPr>
        <w:sectPr w:rsidR="00556256">
          <w:type w:val="continuous"/>
          <w:pgSz w:w="11910" w:h="16840"/>
          <w:pgMar w:top="1520" w:bottom="280" w:left="1580" w:right="1120"/>
          <w:cols w:num="2" w:equalWidth="0">
            <w:col w:w="1353" w:space="40"/>
            <w:col w:w="7817"/>
          </w:cols>
        </w:sectPr>
        <w:topLinePunct/>
      </w:pPr>
    </w:p>
    <w:p w:rsidR="0018722C">
      <w:pPr>
        <w:topLinePunct/>
      </w:pPr>
      <w:r>
        <w:rPr>
          <w:rFonts w:cstheme="minorBidi" w:hAnsiTheme="minorHAnsi" w:eastAsiaTheme="minorHAnsi" w:asciiTheme="minorHAnsi"/>
        </w:rPr>
        <w:t>2011</w:t>
      </w:r>
      <w:r>
        <w:rPr>
          <w:rFonts w:cstheme="minorBidi" w:hAnsiTheme="minorHAnsi" w:eastAsiaTheme="minorHAnsi" w:asciiTheme="minorHAnsi"/>
        </w:rPr>
        <w:t>年</w:t>
      </w:r>
      <w:r w:rsidR="001852F3">
        <w:rPr>
          <w:rFonts w:cstheme="minorBidi" w:hAnsiTheme="minorHAnsi" w:eastAsiaTheme="minorHAnsi" w:asciiTheme="minorHAnsi"/>
        </w:rPr>
        <w:t>纪念</w:t>
      </w:r>
      <w:r>
        <w:rPr>
          <w:rFonts w:cstheme="minorBidi" w:hAnsiTheme="minorHAnsi" w:eastAsiaTheme="minorHAnsi" w:asciiTheme="minorHAnsi"/>
        </w:rPr>
        <w:t>“</w:t>
      </w:r>
      <w:r>
        <w:rPr>
          <w:rFonts w:cstheme="minorBidi" w:hAnsiTheme="minorHAnsi" w:eastAsiaTheme="minorHAnsi" w:asciiTheme="minorHAnsi"/>
        </w:rPr>
        <w:t>中</w:t>
      </w:r>
      <w:r>
        <w:rPr>
          <w:rFonts w:cstheme="minorBidi" w:hAnsiTheme="minorHAnsi" w:eastAsiaTheme="minorHAnsi" w:asciiTheme="minorHAnsi"/>
        </w:rPr>
        <w:t>美</w:t>
      </w:r>
      <w:r>
        <w:rPr>
          <w:rFonts w:cstheme="minorBidi" w:hAnsiTheme="minorHAnsi" w:eastAsiaTheme="minorHAnsi" w:asciiTheme="minorHAnsi"/>
        </w:rPr>
        <w:t>乒乓外交”40</w:t>
      </w:r>
      <w:r>
        <w:rPr>
          <w:rFonts w:cstheme="minorBidi" w:hAnsiTheme="minorHAnsi" w:eastAsiaTheme="minorHAnsi" w:asciiTheme="minorHAnsi"/>
        </w:rPr>
        <w:t>周</w:t>
      </w:r>
      <w:r>
        <w:rPr>
          <w:rFonts w:cstheme="minorBidi" w:hAnsiTheme="minorHAnsi" w:eastAsiaTheme="minorHAnsi" w:asciiTheme="minorHAnsi"/>
        </w:rPr>
        <w:t>年</w:t>
      </w:r>
      <w:r>
        <w:rPr>
          <w:rFonts w:cstheme="minorBidi" w:hAnsiTheme="minorHAnsi" w:eastAsiaTheme="minorHAnsi" w:asciiTheme="minorHAnsi"/>
        </w:rPr>
        <w:t>而专门</w:t>
      </w:r>
      <w:r>
        <w:rPr>
          <w:rFonts w:cstheme="minorBidi" w:hAnsiTheme="minorHAnsi" w:eastAsiaTheme="minorHAnsi" w:asciiTheme="minorHAnsi"/>
        </w:rPr>
        <w:t>设</w:t>
      </w:r>
      <w:r>
        <w:rPr>
          <w:rFonts w:cstheme="minorBidi" w:hAnsiTheme="minorHAnsi" w:eastAsiaTheme="minorHAnsi" w:asciiTheme="minorHAnsi"/>
        </w:rPr>
        <w:t>计的超</w:t>
      </w:r>
      <w:r>
        <w:rPr>
          <w:rFonts w:cstheme="minorBidi" w:hAnsiTheme="minorHAnsi" w:eastAsiaTheme="minorHAnsi" w:asciiTheme="minorHAnsi"/>
        </w:rPr>
        <w:t>大</w:t>
      </w:r>
      <w:r>
        <w:rPr>
          <w:rFonts w:cstheme="minorBidi" w:hAnsiTheme="minorHAnsi" w:eastAsiaTheme="minorHAnsi" w:asciiTheme="minorHAnsi"/>
        </w:rPr>
        <w:t>纪念邮</w:t>
      </w:r>
      <w:r>
        <w:rPr>
          <w:rFonts w:cstheme="minorBidi" w:hAnsiTheme="minorHAnsi" w:eastAsiaTheme="minorHAnsi" w:asciiTheme="minorHAnsi"/>
        </w:rPr>
        <w:t>封</w:t>
      </w:r>
      <w:r>
        <w:rPr>
          <w:rFonts w:cstheme="minorBidi" w:hAnsiTheme="minorHAnsi" w:eastAsiaTheme="minorHAnsi" w:asciiTheme="minorHAnsi"/>
        </w:rPr>
        <w:t>在苏州</w:t>
      </w:r>
      <w:r>
        <w:rPr>
          <w:rFonts w:cstheme="minorBidi" w:hAnsiTheme="minorHAnsi" w:eastAsiaTheme="minorHAnsi" w:asciiTheme="minorHAnsi"/>
        </w:rPr>
        <w:t>常</w:t>
      </w:r>
      <w:r>
        <w:rPr>
          <w:rFonts w:cstheme="minorBidi" w:hAnsiTheme="minorHAnsi" w:eastAsiaTheme="minorHAnsi" w:asciiTheme="minorHAnsi"/>
        </w:rPr>
        <w:t>熟现身</w:t>
      </w:r>
    </w:p>
    <w:p w:rsidR="0018722C">
      <w:pPr>
        <w:topLinePunct/>
      </w:pPr>
      <w:r>
        <w:rPr>
          <w:rFonts w:cstheme="minorBidi" w:hAnsiTheme="minorHAnsi" w:eastAsiaTheme="minorHAnsi" w:asciiTheme="minorHAnsi"/>
        </w:rPr>
        <w:t>2015</w:t>
      </w:r>
      <w:r>
        <w:rPr>
          <w:rFonts w:cstheme="minorBidi" w:hAnsiTheme="minorHAnsi" w:eastAsiaTheme="minorHAnsi" w:asciiTheme="minorHAnsi"/>
        </w:rPr>
        <w:t>年</w:t>
      </w:r>
      <w:r>
        <w:rPr>
          <w:rFonts w:cstheme="minorBidi" w:hAnsiTheme="minorHAnsi" w:eastAsiaTheme="minorHAnsi" w:asciiTheme="minorHAnsi"/>
        </w:rPr>
        <w:t>为</w:t>
      </w:r>
      <w:r>
        <w:rPr>
          <w:rFonts w:cstheme="minorBidi" w:hAnsiTheme="minorHAnsi" w:eastAsiaTheme="minorHAnsi" w:asciiTheme="minorHAnsi"/>
        </w:rPr>
        <w:t>迎</w:t>
      </w:r>
      <w:r>
        <w:rPr>
          <w:rFonts w:cstheme="minorBidi" w:hAnsiTheme="minorHAnsi" w:eastAsiaTheme="minorHAnsi" w:asciiTheme="minorHAnsi"/>
        </w:rPr>
        <w:t>接“第</w:t>
      </w:r>
      <w:r>
        <w:rPr>
          <w:rFonts w:cstheme="minorBidi" w:hAnsiTheme="minorHAnsi" w:eastAsiaTheme="minorHAnsi" w:asciiTheme="minorHAnsi"/>
        </w:rPr>
        <w:t>53</w:t>
      </w:r>
      <w:r>
        <w:rPr>
          <w:rFonts w:cstheme="minorBidi" w:hAnsiTheme="minorHAnsi" w:eastAsiaTheme="minorHAnsi" w:asciiTheme="minorHAnsi"/>
        </w:rPr>
        <w:t>届</w:t>
      </w:r>
      <w:r>
        <w:rPr>
          <w:rFonts w:cstheme="minorBidi" w:hAnsiTheme="minorHAnsi" w:eastAsiaTheme="minorHAnsi" w:asciiTheme="minorHAnsi"/>
        </w:rPr>
        <w:t>世</w:t>
      </w:r>
      <w:r>
        <w:rPr>
          <w:rFonts w:cstheme="minorBidi" w:hAnsiTheme="minorHAnsi" w:eastAsiaTheme="minorHAnsi" w:asciiTheme="minorHAnsi"/>
        </w:rPr>
        <w:t>界乒乓</w:t>
      </w:r>
      <w:r>
        <w:rPr>
          <w:rFonts w:cstheme="minorBidi" w:hAnsiTheme="minorHAnsi" w:eastAsiaTheme="minorHAnsi" w:asciiTheme="minorHAnsi"/>
        </w:rPr>
        <w:t>球</w:t>
      </w:r>
      <w:r>
        <w:rPr>
          <w:rFonts w:cstheme="minorBidi" w:hAnsiTheme="minorHAnsi" w:eastAsiaTheme="minorHAnsi" w:asciiTheme="minorHAnsi"/>
        </w:rPr>
        <w:t>锦标</w:t>
      </w:r>
      <w:r>
        <w:rPr>
          <w:rFonts w:cstheme="minorBidi" w:hAnsiTheme="minorHAnsi" w:eastAsiaTheme="minorHAnsi" w:asciiTheme="minorHAnsi"/>
        </w:rPr>
        <w:t>赛</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国</w:t>
      </w:r>
      <w:r>
        <w:rPr>
          <w:rFonts w:cstheme="minorBidi" w:hAnsiTheme="minorHAnsi" w:eastAsiaTheme="minorHAnsi" w:asciiTheme="minorHAnsi"/>
        </w:rPr>
        <w:t>家邮政</w:t>
      </w:r>
      <w:r>
        <w:rPr>
          <w:rFonts w:cstheme="minorBidi" w:hAnsiTheme="minorHAnsi" w:eastAsiaTheme="minorHAnsi" w:asciiTheme="minorHAnsi"/>
        </w:rPr>
        <w:t>发</w:t>
      </w:r>
      <w:r>
        <w:rPr>
          <w:rFonts w:cstheme="minorBidi" w:hAnsiTheme="minorHAnsi" w:eastAsiaTheme="minorHAnsi" w:asciiTheme="minorHAnsi"/>
        </w:rPr>
        <w:t>行世乒</w:t>
      </w:r>
      <w:r>
        <w:rPr>
          <w:rFonts w:cstheme="minorBidi" w:hAnsiTheme="minorHAnsi" w:eastAsiaTheme="minorHAnsi" w:asciiTheme="minorHAnsi"/>
        </w:rPr>
        <w:t>赛</w:t>
      </w:r>
      <w:r>
        <w:rPr>
          <w:rFonts w:cstheme="minorBidi" w:hAnsiTheme="minorHAnsi" w:eastAsiaTheme="minorHAnsi" w:asciiTheme="minorHAnsi"/>
        </w:rPr>
        <w:t>邮资明</w:t>
      </w:r>
      <w:r>
        <w:rPr>
          <w:rFonts w:cstheme="minorBidi" w:hAnsiTheme="minorHAnsi" w:eastAsiaTheme="minorHAnsi" w:asciiTheme="minorHAnsi"/>
        </w:rPr>
        <w:t>信</w:t>
      </w:r>
      <w:r>
        <w:rPr>
          <w:rFonts w:cstheme="minorBidi" w:hAnsiTheme="minorHAnsi" w:eastAsiaTheme="minorHAnsi" w:asciiTheme="minorHAnsi"/>
        </w:rPr>
        <w:t>片</w:t>
      </w:r>
    </w:p>
    <w:p w:rsidR="0018722C">
      <w:pPr>
        <w:pStyle w:val="aff7"/>
        <w:topLinePunct/>
      </w:pPr>
      <w:r>
        <w:pict>
          <v:line style="position:absolute;mso-position-horizontal-relative:page;mso-position-vertical-relative:paragraph;z-index:1696;mso-wrap-distance-left:0;mso-wrap-distance-right:0" from="84.599998pt,8.988145pt" to="533.599998pt,8.988145pt" stroked="true" strokeweight=".48pt" strokecolor="#000000">
            <v:stroke dashstyle="solid"/>
            <w10:wrap type="topAndBottom"/>
          </v:line>
        </w:pict>
      </w:r>
    </w:p>
    <w:p w:rsidR="0018722C">
      <w:pPr>
        <w:topLinePunct/>
      </w:pPr>
      <w:r>
        <w:t>从上述资料可以看出乒乓球从</w:t>
      </w:r>
      <w:r w:rsidR="001852F3">
        <w:t xml:space="preserve">19</w:t>
      </w:r>
      <w:r/>
      <w:r w:rsidR="001852F3">
        <w:t xml:space="preserve">世纪末传入中国，至今</w:t>
      </w:r>
      <w:r>
        <w:t>100</w:t>
      </w:r>
      <w:r/>
      <w:r w:rsidR="001852F3">
        <w:t xml:space="preserve">多年的历史，</w:t>
      </w:r>
      <w:r>
        <w:t>不仅中国的乒乓球运动长期处于世界鳌头，创造了辉煌的成绩；而且乒乓球文化</w:t>
      </w:r>
      <w:r>
        <w:t>资料也是十分的丰富，在世界乒乓球发展中占有举足轻重的地位。乒乓球文化发展是一代又一代人们挥洒汗水、辛勤努力、从跌倒中爬起、从失败中吸取教训，</w:t>
      </w:r>
      <w:r>
        <w:t>不断摸索、反思、创新才造就了今日的“国球地位”。这种博大精深的乒乓球文化不管在任何时代、任何领域都是值得人们去学习和效仿的。</w:t>
      </w:r>
    </w:p>
    <w:p w:rsidR="0018722C">
      <w:pPr>
        <w:pStyle w:val="Heading2"/>
        <w:topLinePunct/>
        <w:ind w:left="171" w:hangingChars="171" w:hanging="171"/>
      </w:pPr>
      <w:bookmarkStart w:id="286268" w:name="_Toc686286268"/>
      <w:bookmarkStart w:name="2.5中国乒乓球文化的发展现状与趋势 " w:id="25"/>
      <w:bookmarkEnd w:id="25"/>
      <w:r>
        <w:rPr>
          <w:b/>
        </w:rPr>
        <w:t>2.5</w:t>
      </w:r>
      <w:r>
        <w:t xml:space="preserve"> </w:t>
      </w:r>
      <w:bookmarkStart w:name="2.5中国乒乓球文化的发展现状与趋势 " w:id="26"/>
      <w:bookmarkEnd w:id="26"/>
      <w:r>
        <w:t>中国乒乓球文化的发展现状与趋势</w:t>
      </w:r>
      <w:bookmarkEnd w:id="286268"/>
    </w:p>
    <w:p w:rsidR="0018722C">
      <w:pPr>
        <w:topLinePunct/>
      </w:pPr>
      <w:r>
        <w:t>王杰恩</w:t>
      </w:r>
      <w:r>
        <w:t>（</w:t>
      </w:r>
      <w:r>
        <w:t>2008</w:t>
      </w:r>
      <w:r>
        <w:t>）</w:t>
      </w:r>
      <w:r>
        <w:t>在《弘扬乒乓球文化，促进乒乓球事业健康发展》中指出：</w:t>
      </w:r>
      <w:r w:rsidR="001852F3">
        <w:t xml:space="preserve">在目前的世界乒坛上，一边是中国的强大，一边是昔日乒乓球强国的衰弱；因</w:t>
      </w:r>
      <w:r w:rsidR="001852F3">
        <w:t>为</w:t>
      </w:r>
    </w:p>
    <w:p w:rsidR="0018722C">
      <w:pPr>
        <w:topLinePunct/>
      </w:pPr>
      <w:r>
        <w:t>乒乓球有运动、有竞技，无文化、无专门的乒乓球高等学府培养专门高级人才，</w:t>
      </w:r>
      <w:r>
        <w:t>缺乏乒乓球理论研究，缺乏乒乓球文化和乒乓球精神在世界范围的广泛传播。因</w:t>
      </w:r>
      <w:r>
        <w:t>此，借鉴日韩建立柔道学校和跆拳道学校的经验，借鉴</w:t>
      </w:r>
      <w:r>
        <w:t>NBA</w:t>
      </w:r>
      <w:r/>
      <w:r w:rsidR="001852F3">
        <w:t xml:space="preserve">娱乐文化模式的经验，</w:t>
      </w:r>
      <w:r>
        <w:t>也借鉴我国建立“孔子学院”的经验，建立乒乓球高等学府，培养乒乓球高级专</w:t>
      </w:r>
      <w:r>
        <w:t>门人才，传播弘扬乒乓球文化，推进乒乓球事业长盛不衰，就显得尤为必要而迫</w:t>
      </w:r>
      <w:r>
        <w:t>切。</w:t>
      </w:r>
      <w:r>
        <w:rPr>
          <w:vertAlign w:val="subscript"/>
          /&gt;
        </w:rPr>
        <w:t>[</w:t>
      </w:r>
      <w:r>
        <w:rPr>
          <w:vertAlign w:val="subscript"/>
          /&gt;
        </w:rPr>
        <w:t xml:space="preserve">12</w:t>
      </w:r>
      <w:r>
        <w:rPr>
          <w:vertAlign w:val="subscript"/>
          /&gt;
        </w:rPr>
        <w:t>]</w:t>
      </w:r>
    </w:p>
    <w:p w:rsidR="0018722C">
      <w:pPr>
        <w:topLinePunct/>
      </w:pPr>
      <w:r>
        <w:t>兰彤</w:t>
      </w:r>
      <w:r>
        <w:t>（</w:t>
      </w:r>
      <w:r>
        <w:rPr>
          <w:spacing w:val="-2"/>
        </w:rPr>
        <w:t xml:space="preserve">2009</w:t>
      </w:r>
      <w:r>
        <w:t>）</w:t>
      </w:r>
      <w:r>
        <w:t>在《论后奥运时期中国乒乓球文化的和谐发展》中提出对中国</w:t>
      </w:r>
      <w:r>
        <w:t>乒乓球文化“本土化”的特征及成因，“全球化”理论下中国乒乓球文化的发展</w:t>
      </w:r>
      <w:r>
        <w:t>进行分析，提出促进中国乒乓球文化和谐发展的构想：独乐了不如众乐乐，进一</w:t>
      </w:r>
      <w:r>
        <w:t>步完善现有的人才培养体系，强调以人为本，扩大海外市场，突出乒乓球文化的</w:t>
      </w:r>
      <w:r>
        <w:t>产业属性，走乒乓球文化和谐发展之路，乒乓球文化“走出去，请进来”。</w:t>
      </w:r>
      <w:r>
        <w:rPr>
          <w:vertAlign w:val="superscript"/>
          /&gt;
        </w:rPr>
        <w:t>[</w:t>
      </w:r>
      <w:r>
        <w:rPr>
          <w:position w:val="12"/>
          <w:sz w:val="12"/>
        </w:rPr>
        <w:t xml:space="preserve">13</w:t>
      </w:r>
      <w:r>
        <w:rPr>
          <w:vertAlign w:val="superscript"/>
          /&gt;
        </w:rPr>
        <w:t>]</w:t>
      </w:r>
    </w:p>
    <w:p w:rsidR="0018722C">
      <w:pPr>
        <w:topLinePunct/>
      </w:pPr>
      <w:r>
        <w:t>朱洪生</w:t>
      </w:r>
      <w:r>
        <w:t>（</w:t>
      </w:r>
      <w:r>
        <w:rPr>
          <w:spacing w:val="-2"/>
        </w:rPr>
        <w:t xml:space="preserve">2011</w:t>
      </w:r>
      <w:r>
        <w:t>）</w:t>
      </w:r>
      <w:r>
        <w:t>在《乒乓球文化的演进和发展趋势》中提到：乒乓球运动的</w:t>
      </w:r>
      <w:r>
        <w:t>发展初期在欧洲十分繁盛，而现在该项目运动的中心属于中国，如同</w:t>
      </w:r>
      <w:r>
        <w:t>NBA</w:t>
      </w:r>
      <w:r/>
      <w:r w:rsidR="001852F3">
        <w:t xml:space="preserve">篮球是</w:t>
      </w:r>
      <w:r>
        <w:t>美国名片一样，乒乓球就是中国的名片。同时要使我国乒乓球运动的技战术水平</w:t>
      </w:r>
      <w:r>
        <w:t>始终处于世界领先水平，必须不断在训练理论和方法上进行开拓创新，才能在世界乒乓球运动领域立于不败之地。</w:t>
      </w:r>
      <w:r>
        <w:rPr>
          <w:vertAlign w:val="superscript"/>
          /&gt;
        </w:rPr>
        <w:t>[</w:t>
      </w:r>
      <w:r>
        <w:rPr>
          <w:spacing w:val="-8"/>
          <w:position w:val="12"/>
          <w:sz w:val="12"/>
        </w:rPr>
        <w:t xml:space="preserve">14</w:t>
      </w:r>
      <w:r>
        <w:rPr>
          <w:vertAlign w:val="superscript"/>
          /&gt;
        </w:rPr>
        <w:t>]</w:t>
      </w:r>
    </w:p>
    <w:p w:rsidR="0018722C">
      <w:pPr>
        <w:topLinePunct/>
      </w:pPr>
      <w:r>
        <w:t>荆雯</w:t>
      </w:r>
      <w:r>
        <w:t>（</w:t>
      </w:r>
      <w:r>
        <w:t>2011</w:t>
      </w:r>
      <w:r>
        <w:t>）</w:t>
      </w:r>
      <w:r>
        <w:t>在《乒乓球运动非均衡发展的地缘文化探究》中通过分析世界乒</w:t>
      </w:r>
      <w:r>
        <w:t>乓球运动竞争格局的地缘转移及其影响因素，总结出地缘文化是亚洲乒乓球运动</w:t>
      </w:r>
      <w:r>
        <w:t>发展普遍较好的隐性因素，并提出树立“中国核心、东亚轴心、亚洲重心”的地</w:t>
      </w:r>
      <w:r>
        <w:t>缘文化认同；重塑乒乓球文化凝聚力，构建乒乓球地缘文化合作圈；推进地缘文</w:t>
      </w:r>
      <w:r>
        <w:t>化以文化</w:t>
      </w:r>
      <w:r w:rsidR="001852F3">
        <w:t xml:space="preserve">产业形式灵活发展；地缘文化建设与“国际推广计划”双管齐下；利</w:t>
      </w:r>
      <w:r>
        <w:t>用中国乒乓球学院建设传播中国文化和乒乓球文化的发展对策，以期求得乒乓球运动在世界范围内的均衡繁荣与发展。</w:t>
      </w:r>
      <w:r>
        <w:rPr>
          <w:vertAlign w:val="superscript"/>
          /&gt;
        </w:rPr>
        <w:t>[</w:t>
      </w:r>
      <w:r>
        <w:rPr>
          <w:spacing w:val="-6"/>
          <w:position w:val="12"/>
          <w:sz w:val="12"/>
        </w:rPr>
        <w:t xml:space="preserve">15</w:t>
      </w:r>
      <w:r>
        <w:rPr>
          <w:vertAlign w:val="superscript"/>
          /&gt;
        </w:rPr>
        <w:t>]</w:t>
      </w:r>
    </w:p>
    <w:p w:rsidR="0018722C">
      <w:pPr>
        <w:topLinePunct/>
      </w:pPr>
      <w:r>
        <w:t>于文谦</w:t>
      </w:r>
      <w:r>
        <w:t>（</w:t>
      </w:r>
      <w:r>
        <w:t>2013</w:t>
      </w:r>
      <w:r>
        <w:t>）</w:t>
      </w:r>
      <w:r>
        <w:t>在《未来中国乒乓球文化发展脉络探究——构建文化自觉、</w:t>
      </w:r>
      <w:r>
        <w:t>树立文化自信》中提出：被誉为“国球”的乒乓球运动在我国发展取得了极大辉</w:t>
      </w:r>
      <w:r>
        <w:t>煌</w:t>
      </w:r>
      <w:r w:rsidR="001852F3">
        <w:t xml:space="preserve">，但是从世界范围看，乒乓球运动正面临着被世事所遗弃的危机。未来我国</w:t>
      </w:r>
      <w:r>
        <w:t>乒乓球文化发展的基本脉络，一为构建乒乓球文化自觉，主要表现在对乒乓球文</w:t>
      </w:r>
      <w:r>
        <w:t>化的自知之明，对乒乓球文化发展规律的把握，国内外的自认与义务；二为树立</w:t>
      </w:r>
      <w:r>
        <w:t>乒乓球文化自信，表现为不忘本来，吸收外来，着眼将来。并得出乒乓球运动要</w:t>
      </w:r>
      <w:r>
        <w:t>发展，离开文化将寸步难行。构建乒乓球文化自觉、树立乒乓球文化自信是未来</w:t>
      </w:r>
      <w:r>
        <w:t>乒乓球运动发展过程中教练员和运动员之间的文化心理沟通，是乒乓球运动永葆活力的文化支撑。</w:t>
      </w:r>
      <w:r>
        <w:rPr>
          <w:vertAlign w:val="superscript"/>
          /&gt;
        </w:rPr>
        <w:t>[</w:t>
      </w:r>
      <w:r>
        <w:rPr>
          <w:spacing w:val="-8"/>
          <w:position w:val="12"/>
          <w:sz w:val="12"/>
        </w:rPr>
        <w:t xml:space="preserve">16</w:t>
      </w:r>
      <w:r>
        <w:rPr>
          <w:vertAlign w:val="superscript"/>
          /&gt;
        </w:rPr>
        <w:t>]</w:t>
      </w:r>
    </w:p>
    <w:p w:rsidR="0018722C">
      <w:pPr>
        <w:topLinePunct/>
      </w:pPr>
      <w:r>
        <w:t>众多的文献资料在阐述中国乒乓球发展现状和发展趋势中都显示乒乓球作</w:t>
      </w:r>
      <w:r>
        <w:t>为我国的“国球”给国家带来了无上的荣誉和光辉的成绩，乒乓球在国际乒坛</w:t>
      </w:r>
      <w:r>
        <w:t>形</w:t>
      </w:r>
    </w:p>
    <w:p w:rsidR="0018722C">
      <w:pPr>
        <w:topLinePunct/>
      </w:pPr>
      <w:bookmarkStart w:name="_bookmark5" w:id="27"/>
      <w:bookmarkEnd w:id="27"/>
      <w:r/>
      <w:r>
        <w:t>成一枝独大，独占世界霸主地位，乒乓球早已成为中国的标志，即对中国乒乓球</w:t>
      </w:r>
      <w:r>
        <w:t>的强大表示无限的自豪，又对于这种独占霸主的国际形势表示担忧。不少文献显</w:t>
      </w:r>
      <w:r>
        <w:t>示需要加强创新，重视乒乓球文化的发展和构建，用文化促进运动的发展，使乒乓球立于不败之地。</w:t>
      </w:r>
    </w:p>
    <w:p w:rsidR="0018722C">
      <w:pPr>
        <w:pStyle w:val="Heading2"/>
        <w:topLinePunct/>
        <w:ind w:left="171" w:hangingChars="171" w:hanging="171"/>
      </w:pPr>
      <w:bookmarkStart w:id="286269" w:name="_Toc686286269"/>
      <w:bookmarkStart w:name="2.6高校乒乓球文化的发展现状 " w:id="28"/>
      <w:bookmarkEnd w:id="28"/>
      <w:r>
        <w:rPr>
          <w:b/>
        </w:rPr>
        <w:t>2.6</w:t>
      </w:r>
      <w:r>
        <w:t xml:space="preserve"> </w:t>
      </w:r>
      <w:bookmarkStart w:name="2.6高校乒乓球文化的发展现状 " w:id="29"/>
      <w:bookmarkEnd w:id="29"/>
      <w:r>
        <w:t>高校乒乓球文化的发展现状</w:t>
      </w:r>
      <w:bookmarkEnd w:id="286269"/>
    </w:p>
    <w:p w:rsidR="0018722C">
      <w:pPr>
        <w:topLinePunct/>
      </w:pPr>
      <w:r>
        <w:t>陈志坚</w:t>
      </w:r>
      <w:r>
        <w:t>（</w:t>
      </w:r>
      <w:r>
        <w:rPr>
          <w:spacing w:val="-3"/>
        </w:rPr>
        <w:t xml:space="preserve">2009</w:t>
      </w:r>
      <w:r>
        <w:t>）</w:t>
      </w:r>
      <w:r>
        <w:t>在《试论述高等院校校园乒乓球文化的构建——兼论陇东学</w:t>
      </w:r>
      <w:r>
        <w:t>院乒乓球文化的构建》中指出：受传统教育观念和学院体育战略的影响。高校体</w:t>
      </w:r>
      <w:r>
        <w:t>育作为基础课程处于从属地位，课余体育训练和竞赛很大程度上也是从满足各级</w:t>
      </w:r>
      <w:r>
        <w:t>教育和体育部门工作任务的需要和目的出发，但是学生的主体地位不受重视。虽</w:t>
      </w:r>
      <w:r>
        <w:t>然学院公开体育课已经开设了乒乓球选修课，校园掀起了乒乓球热，乒乓球运动</w:t>
      </w:r>
      <w:r>
        <w:t>已经成为广大学生最热爱的体育项目之一，但是学生乒乓球运动还是处于初级和无序状态。</w:t>
      </w:r>
      <w:r>
        <w:rPr>
          <w:vertAlign w:val="superscript"/>
          /&gt;
        </w:rPr>
        <w:t>[</w:t>
      </w:r>
      <w:r>
        <w:rPr>
          <w:spacing w:val="-11"/>
          <w:position w:val="12"/>
          <w:sz w:val="12"/>
        </w:rPr>
        <w:t xml:space="preserve">17</w:t>
      </w:r>
      <w:r>
        <w:rPr>
          <w:vertAlign w:val="superscript"/>
          /&gt;
        </w:rPr>
        <w:t>]</w:t>
      </w:r>
    </w:p>
    <w:p w:rsidR="0018722C">
      <w:pPr>
        <w:topLinePunct/>
      </w:pPr>
      <w:r>
        <w:t>何晓峰</w:t>
      </w:r>
      <w:r>
        <w:t>（</w:t>
      </w:r>
      <w:r>
        <w:t>2009</w:t>
      </w:r>
      <w:r>
        <w:t>）</w:t>
      </w:r>
      <w:r>
        <w:t>在《河南省普通高校乒乓球运动的开展现状及对策研究》中对</w:t>
      </w:r>
      <w:r>
        <w:t>河南省普通高校乒乓球运动进行调查分析，得出高校中有</w:t>
      </w:r>
      <w:r>
        <w:t>29</w:t>
      </w:r>
      <w:r>
        <w:t>.</w:t>
      </w:r>
      <w:r>
        <w:t>4%的大学生喜欢乒乓球运动</w:t>
      </w:r>
      <w:r>
        <w:rPr>
          <w:rFonts w:hint="eastAsia"/>
        </w:rPr>
        <w:t>，</w:t>
      </w:r>
      <w:r>
        <w:t>参与动机呈多元化趋势，学生基础差</w:t>
      </w:r>
      <w:r>
        <w:rPr>
          <w:rFonts w:hint="eastAsia"/>
        </w:rPr>
        <w:t>，</w:t>
      </w:r>
      <w:r>
        <w:t>给乒乓球教学带来以一定的难度；场地设施不足</w:t>
      </w:r>
      <w:r>
        <w:rPr>
          <w:rFonts w:hint="eastAsia"/>
        </w:rPr>
        <w:t>，</w:t>
      </w:r>
      <w:r>
        <w:t>不能满足正常的教学和课外活动的需要，场地管理体制不健全；乒乓球课开设普及程度不高</w:t>
      </w:r>
      <w:r>
        <w:rPr>
          <w:rFonts w:hint="eastAsia"/>
        </w:rPr>
        <w:t>，</w:t>
      </w:r>
      <w:r>
        <w:t>课程设置类型过于形式化</w:t>
      </w:r>
      <w:r>
        <w:rPr>
          <w:rFonts w:hint="eastAsia"/>
        </w:rPr>
        <w:t>，</w:t>
      </w:r>
      <w:r>
        <w:t>且过于偏重必修课，</w:t>
      </w:r>
      <w:r>
        <w:t>实践教学模式比较陈旧</w:t>
      </w:r>
      <w:r>
        <w:rPr>
          <w:rFonts w:hint="eastAsia"/>
        </w:rPr>
        <w:t>，</w:t>
      </w:r>
      <w:r>
        <w:t>教学内容单一,考核方法不合理；教师年龄结构比较合理</w:t>
      </w:r>
      <w:r>
        <w:rPr>
          <w:rFonts w:hint="eastAsia"/>
        </w:rPr>
        <w:t>，</w:t>
      </w:r>
      <w:r>
        <w:t>但是总体学历状况不高</w:t>
      </w:r>
      <w:r>
        <w:rPr>
          <w:rFonts w:hint="eastAsia"/>
        </w:rPr>
        <w:t>，</w:t>
      </w:r>
      <w:r>
        <w:t>职称结构比例和教育部的要求有一定的差距，教师的科</w:t>
      </w:r>
      <w:r>
        <w:t>研水平低</w:t>
      </w:r>
      <w:r>
        <w:rPr>
          <w:rFonts w:hint="eastAsia"/>
        </w:rPr>
        <w:t>，</w:t>
      </w:r>
      <w:r>
        <w:t>专业水平不高；校园俱乐部的发展不成熟，数量较少；学校运动队的</w:t>
      </w:r>
      <w:r>
        <w:t>建设力度不够</w:t>
      </w:r>
      <w:r>
        <w:rPr>
          <w:rFonts w:hint="eastAsia"/>
        </w:rPr>
        <w:t>，</w:t>
      </w:r>
      <w:r>
        <w:t>管理体制不完善；竞赛制度不成熟</w:t>
      </w:r>
      <w:r>
        <w:rPr>
          <w:rFonts w:hint="eastAsia"/>
        </w:rPr>
        <w:t>，</w:t>
      </w:r>
      <w:r>
        <w:t>各种组织不健全；学校领导对</w:t>
      </w:r>
      <w:r>
        <w:t>乒乓球运动的重视力度不够</w:t>
      </w:r>
      <w:r>
        <w:rPr>
          <w:rFonts w:hint="eastAsia"/>
        </w:rPr>
        <w:t>，</w:t>
      </w:r>
      <w:r>
        <w:t>不能够满足高校乒乓球发展的需要；校园乒乓球文化的建设不理想</w:t>
      </w:r>
      <w:r>
        <w:rPr>
          <w:rFonts w:hint="eastAsia"/>
        </w:rPr>
        <w:t>，</w:t>
      </w:r>
      <w:r>
        <w:t>学生及教师的对校园乒乓球文化的认识不够等问题。</w:t>
      </w:r>
      <w:r>
        <w:rPr>
          <w:vertAlign w:val="superscript"/>
          /&gt;
        </w:rPr>
        <w:t>[</w:t>
      </w:r>
      <w:r>
        <w:rPr>
          <w:spacing w:val="-2"/>
          <w:position w:val="12"/>
          <w:sz w:val="12"/>
        </w:rPr>
        <w:t xml:space="preserve">18</w:t>
      </w:r>
      <w:r>
        <w:rPr>
          <w:vertAlign w:val="superscript"/>
          /&gt;
        </w:rPr>
        <w:t>]</w:t>
      </w:r>
    </w:p>
    <w:p w:rsidR="0018722C">
      <w:pPr>
        <w:topLinePunct/>
      </w:pPr>
      <w:r>
        <w:t>谢蓉</w:t>
      </w:r>
      <w:r>
        <w:t>（</w:t>
      </w:r>
      <w:r>
        <w:rPr>
          <w:spacing w:val="-2"/>
        </w:rPr>
        <w:t xml:space="preserve">2009</w:t>
      </w:r>
      <w:r>
        <w:t>）</w:t>
      </w:r>
      <w:r>
        <w:t>在《湖南省高校三小球运动开展现状及对策研究》中对湖南省</w:t>
      </w:r>
      <w:r>
        <w:t>高校中乒乓球、羽毛球、网球进行研究分析，得出三小球运动的场地设施尤其以室内场地较匮乏，部分高校场馆缺乏管理，存在资源闲置；课程开设形式多样，</w:t>
      </w:r>
      <w:r>
        <w:t>乒乓球开课率较高，羽毛球次之，网球最低；学生的喜爱程度高，但是专业教师较少，学生的运动基础水平差，协会俱乐部缺乏组织管理，开展的竞赛活动少，</w:t>
      </w:r>
      <w:r w:rsidR="001852F3">
        <w:t xml:space="preserve">代表队组建情况不理想，训练不够系统。</w:t>
      </w:r>
      <w:r>
        <w:rPr>
          <w:vertAlign w:val="superscript"/>
          /&gt;
        </w:rPr>
        <w:t>[</w:t>
      </w:r>
      <w:r>
        <w:rPr>
          <w:spacing w:val="-7"/>
          <w:position w:val="12"/>
          <w:sz w:val="12"/>
        </w:rPr>
        <w:t xml:space="preserve">19</w:t>
      </w:r>
      <w:r>
        <w:rPr>
          <w:vertAlign w:val="superscript"/>
          /&gt;
        </w:rPr>
        <w:t>]</w:t>
      </w:r>
    </w:p>
    <w:p w:rsidR="0018722C">
      <w:pPr>
        <w:topLinePunct/>
      </w:pPr>
      <w:r>
        <w:t>范海霞</w:t>
      </w:r>
      <w:r>
        <w:t>（</w:t>
      </w:r>
      <w:r>
        <w:t>2010</w:t>
      </w:r>
      <w:r>
        <w:t>）</w:t>
      </w:r>
      <w:r>
        <w:t>在《重庆市高校乒乓球运动开展现状及对策研究》中对重庆市</w:t>
      </w:r>
      <w:r>
        <w:t>部分高校进行调查研究，得出：学生对乒乓球运动的认知情况比较乐观，参与热</w:t>
      </w:r>
      <w:r>
        <w:t>情高，但对乒乓球运动不太了解；教学中，教学硬件设施有所欠缺，满足不了</w:t>
      </w:r>
      <w:r>
        <w:t>学</w:t>
      </w:r>
    </w:p>
    <w:p w:rsidR="0018722C">
      <w:pPr>
        <w:topLinePunct/>
      </w:pPr>
      <w:bookmarkStart w:name="_bookmark6" w:id="30"/>
      <w:bookmarkEnd w:id="30"/>
      <w:r>
        <w:t>生的需求，师资力量相对薄弱，课程设置和教学现状有待改进和完善；课外活动</w:t>
      </w:r>
      <w:r>
        <w:t>开展比较广泛，学生的参与频率及喜好比较乐观，但缺乏必要的组织管理和系统</w:t>
      </w:r>
      <w:r>
        <w:t>的指导；高校学生竞技水平不高，多数是业余爱好，竞赛组织多为社团自发组织，</w:t>
      </w:r>
      <w:r>
        <w:t>教师参与较少，竞赛氛围不好，质量低；学生的基础普遍较差，教师的年龄趋向年轻化，高职称、高学历教师少，教师的专业能力欠缺等问题。</w:t>
      </w:r>
      <w:r>
        <w:rPr>
          <w:vertAlign w:val="superscript"/>
          /&gt;
        </w:rPr>
        <w:t>[</w:t>
      </w:r>
      <w:r>
        <w:rPr>
          <w:vertAlign w:val="superscript"/>
          /&gt;
        </w:rPr>
        <w:t xml:space="preserve">20</w:t>
      </w:r>
      <w:r>
        <w:rPr>
          <w:vertAlign w:val="superscript"/>
          /&gt;
        </w:rPr>
        <w:t>]</w:t>
      </w:r>
    </w:p>
    <w:p w:rsidR="0018722C">
      <w:pPr>
        <w:topLinePunct/>
      </w:pPr>
      <w:r>
        <w:t>戴苏川</w:t>
      </w:r>
      <w:r>
        <w:t>（</w:t>
      </w:r>
      <w:r>
        <w:rPr>
          <w:spacing w:val="-2"/>
        </w:rPr>
        <w:t xml:space="preserve">2013</w:t>
      </w:r>
      <w:r>
        <w:t>）</w:t>
      </w:r>
      <w:r>
        <w:t>在《试论高校乒乓球文化及教学训练中的要点》中指出：在</w:t>
      </w:r>
      <w:r>
        <w:t>普通高校中，乒乓球被视为一项重要的体育教学项目，并逐渐形成了以乒乓球为</w:t>
      </w:r>
      <w:r>
        <w:t>主的高校乒乓球文化；乒乓球文化对于乒乓球教学具有良好的促进作用，在教学</w:t>
      </w:r>
      <w:r>
        <w:t>中，既要重视乒乓球文化，也要注重与其他体育学科之间的联系，不断拓宽学生的知识面，不断完善其知识结构，全面提高其综合素质。</w:t>
      </w:r>
      <w:r>
        <w:rPr>
          <w:vertAlign w:val="superscript"/>
          /&gt;
        </w:rPr>
        <w:t>[</w:t>
      </w:r>
      <w:r>
        <w:rPr>
          <w:spacing w:val="-6"/>
          <w:position w:val="12"/>
          <w:sz w:val="12"/>
        </w:rPr>
        <w:t xml:space="preserve">21</w:t>
      </w:r>
      <w:r>
        <w:rPr>
          <w:vertAlign w:val="superscript"/>
          /&gt;
        </w:rPr>
        <w:t>]</w:t>
      </w:r>
    </w:p>
    <w:p w:rsidR="0018722C">
      <w:pPr>
        <w:topLinePunct/>
      </w:pPr>
      <w:r>
        <w:t>王江红</w:t>
      </w:r>
      <w:r>
        <w:t>（</w:t>
      </w:r>
      <w:r>
        <w:t>2013</w:t>
      </w:r>
      <w:r>
        <w:t>）</w:t>
      </w:r>
      <w:r>
        <w:t>在《保定市高校校园乒乓球文化现状及对策研究》中将保定市</w:t>
      </w:r>
      <w:r>
        <w:t>高校校园乒乓球文化从物质、精神、制度、行为四个层面进行现状分析，总结出在物质层面上，乒乓球文化正在不断完善和建设中，但是乒乓球设施缺乏并相对</w:t>
      </w:r>
      <w:r>
        <w:t>老化，宣传手段落后单一，不能有效的发挥其物质载体的的作用；在精神层面上，</w:t>
      </w:r>
      <w:r>
        <w:t>师生对乒乓球的价值观念上基本是正确的，但是认知态度上还存在欠缺，只有很</w:t>
      </w:r>
      <w:r>
        <w:t>少一部分学生认识到乒乓球也是一种文化。参与课外乒乓球活动的动机整体较</w:t>
      </w:r>
      <w:r>
        <w:t>低，没有对乒乓球这项运动形成正确的价值观；在制度层面上，还未形成健全的乒乓球制度；在行为层面上，乒乓球课外活动存在明显的固定模式，形式单一，</w:t>
      </w:r>
      <w:r w:rsidR="001852F3">
        <w:t xml:space="preserve">学生的身体素质普遍不高，缺乏参与的积极性。</w:t>
      </w:r>
      <w:r>
        <w:rPr>
          <w:vertAlign w:val="superscript"/>
          /&gt;
        </w:rPr>
        <w:t>[</w:t>
      </w:r>
      <w:r>
        <w:rPr>
          <w:spacing w:val="-4"/>
          <w:position w:val="12"/>
          <w:sz w:val="12"/>
        </w:rPr>
        <w:t xml:space="preserve">22</w:t>
      </w:r>
      <w:r>
        <w:rPr>
          <w:vertAlign w:val="superscript"/>
          /&gt;
        </w:rPr>
        <w:t>]</w:t>
      </w:r>
    </w:p>
    <w:p w:rsidR="0018722C">
      <w:pPr>
        <w:topLinePunct/>
      </w:pPr>
      <w:r>
        <w:t>从中国知网、广州体育学院图书馆、文献资料查找中显示，专家学者们对于</w:t>
      </w:r>
      <w:r>
        <w:t>高校乒乓球文化及乒乓球运动现状都有不同程度、角度的分析和研究，这些都将</w:t>
      </w:r>
      <w:r>
        <w:t>为本课题的研究提供了重要的理论依据和参考价值。其中这些研究中又以高校乒</w:t>
      </w:r>
      <w:r>
        <w:t>乓球运动的发展现状为主，本课题将从一个新的角度对乒乓球进行研究，从文化</w:t>
      </w:r>
      <w:r>
        <w:t>的角度对高校乒乓球进行全面的剖析，以及用创新的视觉去进行更深层次的挖掘乒乓球的内在潜力和价值，使乒乓球文化的精髓、魅力、信念、精神等在本科高等院校这一特殊的高素质人群中得到良好的传承和发展。</w:t>
      </w:r>
    </w:p>
    <w:p w:rsidR="0018722C">
      <w:pPr>
        <w:pStyle w:val="Heading1"/>
        <w:topLinePunct/>
      </w:pPr>
      <w:bookmarkStart w:id="286270" w:name="_Toc686286270"/>
      <w:bookmarkStart w:name="3 研究对象 " w:id="31"/>
      <w:bookmarkEnd w:id="31"/>
      <w:r>
        <w:rPr>
          <w:b/>
        </w:rPr>
        <w:t>3</w:t>
      </w:r>
      <w:r>
        <w:t xml:space="preserve">  </w:t>
      </w:r>
      <w:bookmarkStart w:name="3 研究对象 " w:id="32"/>
      <w:bookmarkEnd w:id="32"/>
      <w:r>
        <w:t>研究对象</w:t>
      </w:r>
      <w:bookmarkEnd w:id="286270"/>
    </w:p>
    <w:p w:rsidR="0018722C">
      <w:pPr>
        <w:topLinePunct/>
      </w:pPr>
      <w:r>
        <w:t>研究对象：广州地区本科院校乒乓球文化，调查对象：广州地区总共</w:t>
      </w:r>
      <w:r>
        <w:rPr>
          <w:rFonts w:ascii="Arial" w:eastAsia="Arial"/>
        </w:rPr>
        <w:t>25</w:t>
      </w:r>
      <w:r>
        <w:t>所</w:t>
      </w:r>
      <w:r>
        <w:t>本科院校，随着人力、物力、财力的限制，抽取了中</w:t>
      </w:r>
      <w:r>
        <w:t>ft</w:t>
      </w:r>
      <w:r>
        <w:t>大学、华南理工大学、华</w:t>
      </w:r>
      <w:r>
        <w:t>南师范大学、暨南大学、广东外语外贸大学、广州大学、广东工业大学、华南农</w:t>
      </w:r>
      <w:r>
        <w:t>业大学、广州体育学院、广东药学院、广州技术师范学院、广州医科大学、广州</w:t>
      </w:r>
      <w:r>
        <w:t>中医药大学、广东第二师范学院、广东金融学院</w:t>
      </w:r>
      <w:r>
        <w:rPr>
          <w:rFonts w:ascii="Arial" w:eastAsia="Arial"/>
        </w:rPr>
        <w:t>15</w:t>
      </w:r>
      <w:r>
        <w:t>所本科院校，每个学校发</w:t>
      </w:r>
      <w:r>
        <w:t>放</w:t>
      </w:r>
    </w:p>
    <w:p w:rsidR="0018722C">
      <w:pPr>
        <w:topLinePunct/>
      </w:pPr>
      <w:bookmarkStart w:name="_bookmark7" w:id="33"/>
      <w:bookmarkEnd w:id="33"/>
      <w:r/>
      <w:r>
        <w:t>学生问卷</w:t>
      </w:r>
      <w:r>
        <w:rPr>
          <w:rFonts w:ascii="Arial" w:eastAsia="Arial"/>
        </w:rPr>
        <w:t>40</w:t>
      </w:r>
      <w:r>
        <w:t>份共发放</w:t>
      </w:r>
      <w:r>
        <w:rPr>
          <w:rFonts w:ascii="Arial" w:eastAsia="Arial"/>
        </w:rPr>
        <w:t>600</w:t>
      </w:r>
      <w:r>
        <w:t>份，同时共发放教师问卷</w:t>
      </w:r>
      <w:r>
        <w:rPr>
          <w:rFonts w:ascii="Arial" w:eastAsia="Arial"/>
        </w:rPr>
        <w:t>32</w:t>
      </w:r>
      <w:r>
        <w:t>份进行调查。</w:t>
      </w:r>
    </w:p>
    <w:p w:rsidR="0018722C">
      <w:pPr>
        <w:pStyle w:val="Heading1"/>
        <w:topLinePunct/>
      </w:pPr>
      <w:bookmarkStart w:id="286271" w:name="_Toc686286271"/>
      <w:bookmarkStart w:name="4研究方法 " w:id="34"/>
      <w:bookmarkEnd w:id="34"/>
      <w:r>
        <w:rPr>
          <w:b/>
        </w:rPr>
        <w:t>4</w:t>
      </w:r>
      <w:r>
        <w:t xml:space="preserve">  </w:t>
      </w:r>
      <w:bookmarkStart w:name="4研究方法 " w:id="35"/>
      <w:bookmarkEnd w:id="35"/>
      <w:r>
        <w:t>研究方法</w:t>
      </w:r>
      <w:bookmarkEnd w:id="286271"/>
    </w:p>
    <w:p w:rsidR="0018722C">
      <w:pPr>
        <w:pStyle w:val="Heading2"/>
        <w:topLinePunct/>
        <w:ind w:left="171" w:hangingChars="171" w:hanging="171"/>
      </w:pPr>
      <w:bookmarkStart w:id="286272" w:name="_Toc686286272"/>
      <w:bookmarkStart w:name="4.1 文献资料法 " w:id="36"/>
      <w:bookmarkEnd w:id="36"/>
      <w:r>
        <w:rPr>
          <w:b/>
        </w:rPr>
        <w:t>4.1</w:t>
      </w:r>
      <w:r>
        <w:t xml:space="preserve"> </w:t>
      </w:r>
      <w:bookmarkStart w:name="4.1 文献资料法 " w:id="37"/>
      <w:bookmarkEnd w:id="37"/>
      <w:r>
        <w:t>文献资料法</w:t>
      </w:r>
      <w:bookmarkEnd w:id="286272"/>
    </w:p>
    <w:p w:rsidR="0018722C">
      <w:pPr>
        <w:topLinePunct/>
      </w:pPr>
      <w:r>
        <w:t>根据研究的需要，在广州体育学院图书馆、中国知网、中国学术期刊网、中</w:t>
      </w:r>
      <w:r>
        <w:t>国优秀硕、博士学位论文全文数据库，系统地查阅相关的书籍、资料等，充分的</w:t>
      </w:r>
      <w:r>
        <w:t>了解了本领域的现状和研究动态，并对前人的研究成果并加以借鉴，为本课题的研究提供了思路和理论依据。</w:t>
      </w:r>
    </w:p>
    <w:p w:rsidR="0018722C">
      <w:pPr>
        <w:pStyle w:val="Heading2"/>
        <w:topLinePunct/>
        <w:ind w:left="171" w:hangingChars="171" w:hanging="171"/>
      </w:pPr>
      <w:bookmarkStart w:id="286273" w:name="_Toc686286273"/>
      <w:bookmarkStart w:name="4.2 专家访谈法 " w:id="38"/>
      <w:bookmarkEnd w:id="38"/>
      <w:r>
        <w:rPr>
          <w:b/>
        </w:rPr>
        <w:t>4.2</w:t>
      </w:r>
      <w:r>
        <w:t xml:space="preserve"> </w:t>
      </w:r>
      <w:bookmarkStart w:name="4.2 专家访谈法 " w:id="39"/>
      <w:bookmarkEnd w:id="39"/>
      <w:r>
        <w:t>专家访谈法</w:t>
      </w:r>
      <w:bookmarkEnd w:id="286273"/>
    </w:p>
    <w:p w:rsidR="0018722C">
      <w:pPr>
        <w:topLinePunct/>
      </w:pPr>
      <w:r>
        <w:t>为了确保研究方向的正确性及研究结果的有效性</w:t>
      </w:r>
      <w:r w:rsidR="001852F3">
        <w:t xml:space="preserve">，走访广州体育学院乒乓</w:t>
      </w:r>
      <w:r>
        <w:t>球方面以及体育人文社会学方面的</w:t>
      </w:r>
      <w:r>
        <w:t>8</w:t>
      </w:r>
      <w:r/>
      <w:r w:rsidR="001852F3">
        <w:t xml:space="preserve">位专家，与他们进行咨询和讨论校园乒乓球</w:t>
      </w:r>
      <w:r>
        <w:t>文化构建和传承方面以及调查问卷指标的制定等相关问题，认真接受他们对本课</w:t>
      </w:r>
      <w:r>
        <w:t>题提出的可行性建议和意见，并且将所有的问题进行总结和整理，为本课题的研究提供了丰富的材料和清晰的思路。</w:t>
      </w:r>
    </w:p>
    <w:p w:rsidR="0018722C">
      <w:pPr>
        <w:pStyle w:val="a8"/>
        <w:topLinePunct/>
      </w:pPr>
      <w:r>
        <w:rPr>
          <w:rFonts w:cstheme="minorBidi" w:hAnsiTheme="minorHAnsi" w:eastAsiaTheme="minorHAnsi" w:asciiTheme="minorHAnsi"/>
        </w:rPr>
        <w:t>表12</w:t>
      </w:r>
      <w:r>
        <w:t xml:space="preserve">  </w:t>
      </w:r>
      <w:r w:rsidRPr="00DB64CE">
        <w:rPr>
          <w:rFonts w:cstheme="minorBidi" w:hAnsiTheme="minorHAnsi" w:eastAsiaTheme="minorHAnsi" w:asciiTheme="minorHAnsi"/>
        </w:rPr>
        <w:t>专家们对调查问卷的效度评价</w:t>
      </w:r>
    </w:p>
    <w:p w:rsidR="0018722C">
      <w:pPr>
        <w:pStyle w:val="aff7"/>
        <w:topLinePunct/>
      </w:pPr>
      <w:r>
        <w:pict>
          <v:line style="position:absolute;mso-position-horizontal-relative:page;mso-position-vertical-relative:paragraph;z-index:1720;mso-wrap-distance-left:0;mso-wrap-distance-right:0" from="84.599998pt,8.854357pt" to="525.599998pt,8.854357pt" stroked="true" strokeweight=".48pt" strokecolor="#000000">
            <v:stroke dashstyle="solid"/>
            <w10:wrap type="topAndBottom"/>
          </v:line>
        </w:pic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31"/>
        <w:gridCol w:w="1519"/>
        <w:gridCol w:w="1452"/>
        <w:gridCol w:w="1802"/>
        <w:gridCol w:w="1615"/>
      </w:tblGrid>
      <w:tr>
        <w:trPr>
          <w:tblHeader/>
        </w:trPr>
        <w:tc>
          <w:tcPr>
            <w:tcW w:w="1378"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很合理</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合理</w:t>
            </w:r>
          </w:p>
        </w:tc>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r>
              <w:t>基本合理</w:t>
            </w: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不合理</w:t>
            </w:r>
          </w:p>
        </w:tc>
      </w:tr>
      <w:tr>
        <w:tc>
          <w:tcPr>
            <w:tcW w:w="1378" w:type="pct"/>
            <w:vAlign w:val="center"/>
          </w:tcPr>
          <w:p w:rsidR="0018722C">
            <w:pPr>
              <w:pStyle w:val="ac"/>
              <w:topLinePunct/>
              <w:ind w:leftChars="0" w:left="0" w:rightChars="0" w:right="0" w:firstLineChars="0" w:firstLine="0"/>
              <w:spacing w:line="240" w:lineRule="atLeast"/>
            </w:pPr>
            <w:r>
              <w:t>学生问卷内容设计</w:t>
            </w:r>
          </w:p>
        </w:tc>
        <w:tc>
          <w:tcPr>
            <w:tcW w:w="861" w:type="pct"/>
            <w:vAlign w:val="center"/>
          </w:tcPr>
          <w:p w:rsidR="0018722C">
            <w:pPr>
              <w:pStyle w:val="affff9"/>
              <w:topLinePunct/>
              <w:ind w:leftChars="0" w:left="0" w:rightChars="0" w:right="0" w:firstLineChars="0" w:firstLine="0"/>
              <w:spacing w:line="240" w:lineRule="atLeast"/>
            </w:pPr>
            <w:r>
              <w:t>2</w:t>
            </w:r>
          </w:p>
        </w:tc>
        <w:tc>
          <w:tcPr>
            <w:tcW w:w="823" w:type="pct"/>
            <w:vAlign w:val="center"/>
          </w:tcPr>
          <w:p w:rsidR="0018722C">
            <w:pPr>
              <w:pStyle w:val="affff9"/>
              <w:topLinePunct/>
              <w:ind w:leftChars="0" w:left="0" w:rightChars="0" w:right="0" w:firstLineChars="0" w:firstLine="0"/>
              <w:spacing w:line="240" w:lineRule="atLeast"/>
            </w:pPr>
            <w:r>
              <w:t>4</w:t>
            </w:r>
          </w:p>
        </w:tc>
        <w:tc>
          <w:tcPr>
            <w:tcW w:w="1022" w:type="pct"/>
            <w:vAlign w:val="center"/>
          </w:tcPr>
          <w:p w:rsidR="0018722C">
            <w:pPr>
              <w:pStyle w:val="affff9"/>
              <w:topLinePunct/>
              <w:ind w:leftChars="0" w:left="0" w:rightChars="0" w:right="0" w:firstLineChars="0" w:firstLine="0"/>
              <w:spacing w:line="240" w:lineRule="atLeast"/>
            </w:pPr>
            <w:r>
              <w:t>2</w:t>
            </w:r>
          </w:p>
        </w:tc>
        <w:tc>
          <w:tcPr>
            <w:tcW w:w="916" w:type="pct"/>
            <w:vAlign w:val="center"/>
          </w:tcPr>
          <w:p w:rsidR="0018722C">
            <w:pPr>
              <w:pStyle w:val="affff9"/>
              <w:topLinePunct/>
              <w:ind w:leftChars="0" w:left="0" w:rightChars="0" w:right="0" w:firstLineChars="0" w:firstLine="0"/>
              <w:spacing w:line="240" w:lineRule="atLeast"/>
            </w:pPr>
            <w:r>
              <w:t>0</w:t>
            </w:r>
          </w:p>
        </w:tc>
      </w:tr>
      <w:tr>
        <w:tc>
          <w:tcPr>
            <w:tcW w:w="1378" w:type="pct"/>
            <w:vAlign w:val="center"/>
          </w:tcPr>
          <w:p w:rsidR="0018722C">
            <w:pPr>
              <w:pStyle w:val="ac"/>
              <w:topLinePunct/>
              <w:ind w:leftChars="0" w:left="0" w:rightChars="0" w:right="0" w:firstLineChars="0" w:firstLine="0"/>
              <w:spacing w:line="240" w:lineRule="atLeast"/>
            </w:pPr>
            <w:r>
              <w:t>教师问卷内容设计</w:t>
            </w:r>
          </w:p>
        </w:tc>
        <w:tc>
          <w:tcPr>
            <w:tcW w:w="861" w:type="pct"/>
            <w:vAlign w:val="center"/>
          </w:tcPr>
          <w:p w:rsidR="0018722C">
            <w:pPr>
              <w:pStyle w:val="affff9"/>
              <w:topLinePunct/>
              <w:ind w:leftChars="0" w:left="0" w:rightChars="0" w:right="0" w:firstLineChars="0" w:firstLine="0"/>
              <w:spacing w:line="240" w:lineRule="atLeast"/>
            </w:pPr>
            <w:r>
              <w:t>0</w:t>
            </w:r>
          </w:p>
        </w:tc>
        <w:tc>
          <w:tcPr>
            <w:tcW w:w="823" w:type="pct"/>
            <w:vAlign w:val="center"/>
          </w:tcPr>
          <w:p w:rsidR="0018722C">
            <w:pPr>
              <w:pStyle w:val="affff9"/>
              <w:topLinePunct/>
              <w:ind w:leftChars="0" w:left="0" w:rightChars="0" w:right="0" w:firstLineChars="0" w:firstLine="0"/>
              <w:spacing w:line="240" w:lineRule="atLeast"/>
            </w:pPr>
            <w:r>
              <w:t>5</w:t>
            </w:r>
          </w:p>
        </w:tc>
        <w:tc>
          <w:tcPr>
            <w:tcW w:w="1022" w:type="pct"/>
            <w:vAlign w:val="center"/>
          </w:tcPr>
          <w:p w:rsidR="0018722C">
            <w:pPr>
              <w:pStyle w:val="affff9"/>
              <w:topLinePunct/>
              <w:ind w:leftChars="0" w:left="0" w:rightChars="0" w:right="0" w:firstLineChars="0" w:firstLine="0"/>
              <w:spacing w:line="240" w:lineRule="atLeast"/>
            </w:pPr>
            <w:r>
              <w:t>3</w:t>
            </w:r>
          </w:p>
        </w:tc>
        <w:tc>
          <w:tcPr>
            <w:tcW w:w="916" w:type="pct"/>
            <w:vAlign w:val="center"/>
          </w:tcPr>
          <w:p w:rsidR="0018722C">
            <w:pPr>
              <w:pStyle w:val="affff9"/>
              <w:topLinePunct/>
              <w:ind w:leftChars="0" w:left="0" w:rightChars="0" w:right="0" w:firstLineChars="0" w:firstLine="0"/>
              <w:spacing w:line="240" w:lineRule="atLeast"/>
            </w:pPr>
            <w:r>
              <w:t>0</w:t>
            </w:r>
          </w:p>
        </w:tc>
      </w:tr>
      <w:tr>
        <w:tc>
          <w:tcPr>
            <w:tcW w:w="1378" w:type="pct"/>
            <w:vAlign w:val="center"/>
          </w:tcPr>
          <w:p w:rsidR="0018722C">
            <w:pPr>
              <w:pStyle w:val="ac"/>
              <w:topLinePunct/>
              <w:ind w:leftChars="0" w:left="0" w:rightChars="0" w:right="0" w:firstLineChars="0" w:firstLine="0"/>
              <w:spacing w:line="240" w:lineRule="atLeast"/>
            </w:pPr>
            <w:r>
              <w:t>学生问卷结构设计</w:t>
            </w:r>
          </w:p>
        </w:tc>
        <w:tc>
          <w:tcPr>
            <w:tcW w:w="861" w:type="pct"/>
            <w:vAlign w:val="center"/>
          </w:tcPr>
          <w:p w:rsidR="0018722C">
            <w:pPr>
              <w:pStyle w:val="affff9"/>
              <w:topLinePunct/>
              <w:ind w:leftChars="0" w:left="0" w:rightChars="0" w:right="0" w:firstLineChars="0" w:firstLine="0"/>
              <w:spacing w:line="240" w:lineRule="atLeast"/>
            </w:pPr>
            <w:r>
              <w:t>3</w:t>
            </w:r>
          </w:p>
        </w:tc>
        <w:tc>
          <w:tcPr>
            <w:tcW w:w="823" w:type="pct"/>
            <w:vAlign w:val="center"/>
          </w:tcPr>
          <w:p w:rsidR="0018722C">
            <w:pPr>
              <w:pStyle w:val="affff9"/>
              <w:topLinePunct/>
              <w:ind w:leftChars="0" w:left="0" w:rightChars="0" w:right="0" w:firstLineChars="0" w:firstLine="0"/>
              <w:spacing w:line="240" w:lineRule="atLeast"/>
            </w:pPr>
            <w:r>
              <w:t>3</w:t>
            </w:r>
          </w:p>
        </w:tc>
        <w:tc>
          <w:tcPr>
            <w:tcW w:w="1022" w:type="pct"/>
            <w:vAlign w:val="center"/>
          </w:tcPr>
          <w:p w:rsidR="0018722C">
            <w:pPr>
              <w:pStyle w:val="affff9"/>
              <w:topLinePunct/>
              <w:ind w:leftChars="0" w:left="0" w:rightChars="0" w:right="0" w:firstLineChars="0" w:firstLine="0"/>
              <w:spacing w:line="240" w:lineRule="atLeast"/>
            </w:pPr>
            <w:r>
              <w:t>2</w:t>
            </w:r>
          </w:p>
        </w:tc>
        <w:tc>
          <w:tcPr>
            <w:tcW w:w="916" w:type="pct"/>
            <w:vAlign w:val="center"/>
          </w:tcPr>
          <w:p w:rsidR="0018722C">
            <w:pPr>
              <w:pStyle w:val="affff9"/>
              <w:topLinePunct/>
              <w:ind w:leftChars="0" w:left="0" w:rightChars="0" w:right="0" w:firstLineChars="0" w:firstLine="0"/>
              <w:spacing w:line="240" w:lineRule="atLeast"/>
            </w:pPr>
            <w:r>
              <w:t>0</w:t>
            </w:r>
          </w:p>
        </w:tc>
      </w:tr>
      <w:tr>
        <w:tc>
          <w:tcPr>
            <w:tcW w:w="1378" w:type="pct"/>
            <w:vAlign w:val="center"/>
          </w:tcPr>
          <w:p w:rsidR="0018722C">
            <w:pPr>
              <w:pStyle w:val="ac"/>
              <w:topLinePunct/>
              <w:ind w:leftChars="0" w:left="0" w:rightChars="0" w:right="0" w:firstLineChars="0" w:firstLine="0"/>
              <w:spacing w:line="240" w:lineRule="atLeast"/>
            </w:pPr>
            <w:r>
              <w:t>教师问卷结构设计</w:t>
            </w:r>
          </w:p>
        </w:tc>
        <w:tc>
          <w:tcPr>
            <w:tcW w:w="861" w:type="pct"/>
            <w:vAlign w:val="center"/>
          </w:tcPr>
          <w:p w:rsidR="0018722C">
            <w:pPr>
              <w:pStyle w:val="affff9"/>
              <w:topLinePunct/>
              <w:ind w:leftChars="0" w:left="0" w:rightChars="0" w:right="0" w:firstLineChars="0" w:firstLine="0"/>
              <w:spacing w:line="240" w:lineRule="atLeast"/>
            </w:pPr>
            <w:r>
              <w:t>3</w:t>
            </w:r>
          </w:p>
        </w:tc>
        <w:tc>
          <w:tcPr>
            <w:tcW w:w="823" w:type="pct"/>
            <w:vAlign w:val="center"/>
          </w:tcPr>
          <w:p w:rsidR="0018722C">
            <w:pPr>
              <w:pStyle w:val="affff9"/>
              <w:topLinePunct/>
              <w:ind w:leftChars="0" w:left="0" w:rightChars="0" w:right="0" w:firstLineChars="0" w:firstLine="0"/>
              <w:spacing w:line="240" w:lineRule="atLeast"/>
            </w:pPr>
            <w:r>
              <w:t>3</w:t>
            </w:r>
          </w:p>
        </w:tc>
        <w:tc>
          <w:tcPr>
            <w:tcW w:w="1022" w:type="pct"/>
            <w:vAlign w:val="center"/>
          </w:tcPr>
          <w:p w:rsidR="0018722C">
            <w:pPr>
              <w:pStyle w:val="affff9"/>
              <w:topLinePunct/>
              <w:ind w:leftChars="0" w:left="0" w:rightChars="0" w:right="0" w:firstLineChars="0" w:firstLine="0"/>
              <w:spacing w:line="240" w:lineRule="atLeast"/>
            </w:pPr>
            <w:r>
              <w:t>2</w:t>
            </w:r>
          </w:p>
        </w:tc>
        <w:tc>
          <w:tcPr>
            <w:tcW w:w="916" w:type="pct"/>
            <w:vAlign w:val="center"/>
          </w:tcPr>
          <w:p w:rsidR="0018722C">
            <w:pPr>
              <w:pStyle w:val="affff9"/>
              <w:topLinePunct/>
              <w:ind w:leftChars="0" w:left="0" w:rightChars="0" w:right="0" w:firstLineChars="0" w:firstLine="0"/>
              <w:spacing w:line="240" w:lineRule="atLeast"/>
            </w:pPr>
            <w:r>
              <w:t>0</w:t>
            </w:r>
          </w:p>
        </w:tc>
      </w:tr>
      <w:tr>
        <w:tc>
          <w:tcPr>
            <w:tcW w:w="1378"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bookmarkStart w:name="4.3 问卷调查法 " w:id="40"/>
            <w:bookmarkEnd w:id="40"/>
            <w:r/>
            <w:r>
              <w:t>4.3 问卷调查法</w:t>
            </w:r>
          </w:p>
        </w:tc>
        <w:tc>
          <w:tcPr>
            <w:tcW w:w="8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1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对广州地区</w:t>
      </w:r>
      <w:r>
        <w:t>15</w:t>
      </w:r>
      <w:r/>
      <w:r w:rsidR="001852F3">
        <w:t xml:space="preserve">所本科院校的共</w:t>
      </w:r>
      <w:r>
        <w:t>600</w:t>
      </w:r>
      <w:r/>
      <w:r w:rsidR="001852F3">
        <w:t xml:space="preserve">名学生和</w:t>
      </w:r>
      <w:r>
        <w:t>32</w:t>
      </w:r>
      <w:r/>
      <w:r w:rsidR="001852F3">
        <w:t xml:space="preserve">名乒乓球教师发放调查问</w:t>
      </w:r>
      <w:r>
        <w:t>卷，问卷回收情况：共回收学生问卷</w:t>
      </w:r>
      <w:r>
        <w:t>571</w:t>
      </w:r>
      <w:r/>
      <w:r w:rsidR="001852F3">
        <w:t xml:space="preserve">份学生问卷，</w:t>
      </w:r>
      <w:r>
        <w:t>32</w:t>
      </w:r>
      <w:r/>
      <w:r w:rsidR="001852F3">
        <w:t xml:space="preserve">份教师问卷，其中有</w:t>
      </w:r>
      <w:r>
        <w:t>学生有效问卷</w:t>
      </w:r>
      <w:r>
        <w:t>562</w:t>
      </w:r>
      <w:r/>
      <w:r w:rsidR="001852F3">
        <w:t xml:space="preserve">份，教师有效问卷</w:t>
      </w:r>
      <w:r>
        <w:t>32</w:t>
      </w:r>
      <w:r/>
      <w:r w:rsidR="001852F3">
        <w:t xml:space="preserve">份。结果如下：</w:t>
      </w:r>
    </w:p>
    <w:p w:rsidR="0018722C">
      <w:pPr>
        <w:rPr/>
        <w:topLinePunct/>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9"/>
        <w:gridCol w:w="1349"/>
        <w:gridCol w:w="3377"/>
        <w:gridCol w:w="1075"/>
        <w:gridCol w:w="1550"/>
      </w:tblGrid>
      <w:tr>
        <w:trPr>
          <w:trHeight w:val="380" w:hRule="atLeast"/>
        </w:trPr>
        <w:tc>
          <w:tcPr>
            <w:tcW w:w="1469" w:type="dxa"/>
            <w:tcBorders>
              <w:bottom w:val="single" w:sz="4" w:space="0" w:color="000000"/>
            </w:tcBorders>
          </w:tcPr>
          <w:p w:rsidR="0018722C">
            <w:pPr>
              <w:topLinePunct/>
              <w:ind w:leftChars="0" w:left="0" w:rightChars="0" w:right="0" w:firstLineChars="0" w:firstLine="0"/>
              <w:spacing w:line="240" w:lineRule="atLeast"/>
            </w:pPr>
          </w:p>
        </w:tc>
        <w:tc>
          <w:tcPr>
            <w:tcW w:w="1349" w:type="dxa"/>
            <w:tcBorders>
              <w:bottom w:val="single" w:sz="4" w:space="0" w:color="000000"/>
            </w:tcBorders>
          </w:tcPr>
          <w:p w:rsidR="0018722C">
            <w:pPr>
              <w:topLinePunct/>
              <w:ind w:leftChars="0" w:left="0" w:rightChars="0" w:right="0" w:firstLineChars="0" w:firstLine="0"/>
              <w:spacing w:line="240" w:lineRule="atLeast"/>
            </w:pPr>
            <w:bookmarkStart w:name="_bookmark8" w:id="41"/>
            <w:bookmarkEnd w:id="41"/>
            <w:r/>
            <w:r>
              <w:t>表 13</w:t>
            </w:r>
          </w:p>
        </w:tc>
        <w:tc>
          <w:tcPr>
            <w:tcW w:w="4452" w:type="dxa"/>
            <w:gridSpan w:val="2"/>
            <w:tcBorders>
              <w:bottom w:val="single" w:sz="4" w:space="0" w:color="000000"/>
            </w:tcBorders>
          </w:tcPr>
          <w:p w:rsidR="0018722C">
            <w:pPr>
              <w:topLinePunct/>
              <w:ind w:leftChars="0" w:left="0" w:rightChars="0" w:right="0" w:firstLineChars="0" w:firstLine="0"/>
              <w:spacing w:line="240" w:lineRule="atLeast"/>
            </w:pPr>
            <w:r>
              <w:t>问卷调查的发放与回收数量统计情况</w:t>
            </w:r>
          </w:p>
        </w:tc>
        <w:tc>
          <w:tcPr>
            <w:tcW w:w="1550" w:type="dxa"/>
            <w:tcBorders>
              <w:bottom w:val="single" w:sz="4" w:space="0" w:color="000000"/>
            </w:tcBorders>
          </w:tcPr>
          <w:p w:rsidR="0018722C">
            <w:pPr>
              <w:topLinePunct/>
              <w:ind w:leftChars="0" w:left="0" w:rightChars="0" w:right="0" w:firstLineChars="0" w:firstLine="0"/>
              <w:spacing w:line="240" w:lineRule="atLeast"/>
            </w:pPr>
          </w:p>
        </w:tc>
      </w:tr>
      <w:tr>
        <w:trPr>
          <w:trHeight w:val="800" w:hRule="atLeast"/>
        </w:trPr>
        <w:tc>
          <w:tcPr>
            <w:tcW w:w="146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问卷类型</w:t>
            </w:r>
          </w:p>
        </w:tc>
        <w:tc>
          <w:tcPr>
            <w:tcW w:w="134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发放数量</w:t>
            </w:r>
          </w:p>
        </w:tc>
        <w:tc>
          <w:tcPr>
            <w:tcW w:w="337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回</w:t>
            </w:r>
            <w:r>
              <w:t>收</w:t>
            </w:r>
            <w:r>
              <w:t>数量</w:t>
            </w:r>
            <w:r w:rsidRPr="00000000">
              <w:tab/>
              <w:t>回</w:t>
            </w:r>
            <w:r>
              <w:t>收</w:t>
            </w:r>
            <w:r>
              <w:t>率</w:t>
            </w:r>
            <w:r>
              <w:t>（</w:t>
            </w:r>
            <w:r>
              <w:t>%</w:t>
            </w:r>
            <w:r>
              <w:t>）</w:t>
            </w:r>
          </w:p>
        </w:tc>
        <w:tc>
          <w:tcPr>
            <w:tcW w:w="107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有效数量</w:t>
            </w:r>
          </w:p>
        </w:tc>
        <w:tc>
          <w:tcPr>
            <w:tcW w:w="155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有效率</w:t>
            </w:r>
            <w:r>
              <w:t>（</w:t>
            </w:r>
            <w:r>
              <w:t>%</w:t>
            </w:r>
            <w:r>
              <w:t>）</w:t>
            </w:r>
          </w:p>
        </w:tc>
      </w:tr>
      <w:tr>
        <w:trPr>
          <w:trHeight w:val="640" w:hRule="atLeast"/>
        </w:trPr>
        <w:tc>
          <w:tcPr>
            <w:tcW w:w="1469" w:type="dxa"/>
            <w:tcBorders>
              <w:top w:val="single" w:sz="4" w:space="0" w:color="000000"/>
            </w:tcBorders>
          </w:tcPr>
          <w:p w:rsidR="0018722C">
            <w:pPr>
              <w:topLinePunct/>
              <w:ind w:leftChars="0" w:left="0" w:rightChars="0" w:right="0" w:firstLineChars="0" w:firstLine="0"/>
              <w:spacing w:line="240" w:lineRule="atLeast"/>
            </w:pPr>
            <w:r>
              <w:t>学生问卷</w:t>
            </w:r>
          </w:p>
        </w:tc>
        <w:tc>
          <w:tcPr>
            <w:tcW w:w="1349" w:type="dxa"/>
            <w:tcBorders>
              <w:top w:val="single" w:sz="4" w:space="0" w:color="000000"/>
            </w:tcBorders>
          </w:tcPr>
          <w:p w:rsidR="0018722C">
            <w:pPr>
              <w:topLinePunct/>
              <w:ind w:leftChars="0" w:left="0" w:rightChars="0" w:right="0" w:firstLineChars="0" w:firstLine="0"/>
              <w:spacing w:line="240" w:lineRule="atLeast"/>
            </w:pPr>
            <w:r>
              <w:t>600</w:t>
            </w:r>
          </w:p>
        </w:tc>
        <w:tc>
          <w:tcPr>
            <w:tcW w:w="3377" w:type="dxa"/>
            <w:tcBorders>
              <w:top w:val="single" w:sz="4" w:space="0" w:color="000000"/>
            </w:tcBorders>
          </w:tcPr>
          <w:p w:rsidR="0018722C">
            <w:pPr>
              <w:topLinePunct/>
              <w:ind w:leftChars="0" w:left="0" w:rightChars="0" w:right="0" w:firstLineChars="0" w:firstLine="0"/>
              <w:spacing w:line="240" w:lineRule="atLeast"/>
            </w:pPr>
            <w:r>
              <w:t>571</w:t>
            </w:r>
            <w:r w:rsidRPr="00000000">
              <w:tab/>
              <w:t>95.2</w:t>
            </w:r>
          </w:p>
        </w:tc>
        <w:tc>
          <w:tcPr>
            <w:tcW w:w="1075" w:type="dxa"/>
            <w:tcBorders>
              <w:top w:val="single" w:sz="4" w:space="0" w:color="000000"/>
            </w:tcBorders>
          </w:tcPr>
          <w:p w:rsidR="0018722C">
            <w:pPr>
              <w:topLinePunct/>
              <w:ind w:leftChars="0" w:left="0" w:rightChars="0" w:right="0" w:firstLineChars="0" w:firstLine="0"/>
              <w:spacing w:line="240" w:lineRule="atLeast"/>
            </w:pPr>
            <w:r>
              <w:t>562</w:t>
            </w:r>
          </w:p>
        </w:tc>
        <w:tc>
          <w:tcPr>
            <w:tcW w:w="1550" w:type="dxa"/>
            <w:tcBorders>
              <w:top w:val="single" w:sz="4" w:space="0" w:color="000000"/>
            </w:tcBorders>
          </w:tcPr>
          <w:p w:rsidR="0018722C">
            <w:pPr>
              <w:topLinePunct/>
              <w:ind w:leftChars="0" w:left="0" w:rightChars="0" w:right="0" w:firstLineChars="0" w:firstLine="0"/>
              <w:spacing w:line="240" w:lineRule="atLeast"/>
            </w:pPr>
            <w:r>
              <w:t>93.7</w:t>
            </w:r>
          </w:p>
        </w:tc>
      </w:tr>
      <w:tr>
        <w:trPr>
          <w:trHeight w:val="500" w:hRule="atLeast"/>
        </w:trPr>
        <w:tc>
          <w:tcPr>
            <w:tcW w:w="14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教师问卷</w:t>
            </w:r>
          </w:p>
        </w:tc>
        <w:tc>
          <w:tcPr>
            <w:tcW w:w="13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32</w:t>
            </w:r>
          </w:p>
        </w:tc>
        <w:tc>
          <w:tcPr>
            <w:tcW w:w="33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32</w:t>
            </w:r>
            <w:r w:rsidRPr="00000000">
              <w:tab/>
              <w:t>100</w:t>
            </w:r>
          </w:p>
        </w:tc>
        <w:tc>
          <w:tcPr>
            <w:tcW w:w="10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32</w:t>
            </w:r>
          </w:p>
        </w:tc>
        <w:tc>
          <w:tcPr>
            <w:tcW w:w="15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w:t>
            </w:r>
          </w:p>
        </w:tc>
      </w:tr>
    </w:tbl>
    <w:p w:rsidR="0018722C">
      <w:pPr>
        <w:topLinePunct/>
      </w:pPr>
    </w:p>
    <w:p w:rsidR="0018722C">
      <w:pPr>
        <w:pStyle w:val="aff7"/>
        <w:topLinePunct/>
      </w:pPr>
      <w:r>
        <w:pict>
          <v:line style="position:absolute;mso-position-horizontal-relative:page;mso-position-vertical-relative:paragraph;z-index:1744;mso-wrap-distance-left:0;mso-wrap-distance-right:0" from="84.599998pt,9.930469pt" to="525.599998pt,9.930469pt" stroked="true" strokeweight=".48pt" strokecolor="#000000">
            <v:stroke dashstyle="solid"/>
            <w10:wrap type="topAndBottom"/>
          </v:line>
        </w:pict>
      </w:r>
    </w:p>
    <w:p w:rsidR="0018722C">
      <w:pPr>
        <w:topLinePunct/>
      </w:pPr>
      <w:r>
        <w:t>为了检验学生调查问卷和教师调查问卷的信度，本文采用了重测法，在问卷</w:t>
      </w:r>
      <w:r>
        <w:t>全部发放后，前后间隔时间</w:t>
      </w:r>
      <w:r>
        <w:t>15</w:t>
      </w:r>
      <w:r/>
      <w:r w:rsidR="001852F3">
        <w:t xml:space="preserve">天，从中抽取广州体育学院</w:t>
      </w:r>
      <w:r>
        <w:t>40</w:t>
      </w:r>
      <w:r/>
      <w:r w:rsidR="001852F3">
        <w:t xml:space="preserve">名学生和</w:t>
      </w:r>
      <w:r>
        <w:t>7</w:t>
      </w:r>
      <w:r/>
      <w:r w:rsidR="001852F3">
        <w:t xml:space="preserve">名教师再次发放调查问卷，将结果进行统计，得出相关系数如下</w:t>
      </w:r>
      <w:r w:rsidR="001852F3">
        <w:t>表</w:t>
      </w:r>
    </w:p>
    <w:p w:rsidR="0018722C">
      <w:pPr>
        <w:pStyle w:val="a8"/>
        <w:topLinePunct/>
      </w:pPr>
      <w:r>
        <w:rPr>
          <w:kern w:val="2"/>
          <w:sz w:val="21"/>
          <w:szCs w:val="22"/>
          <w:rFonts w:cstheme="minorBidi" w:hAnsiTheme="minorHAnsi" w:eastAsiaTheme="minorHAnsi" w:asciiTheme="minorHAnsi"/>
        </w:rPr>
        <w:t>表14</w:t>
      </w:r>
      <w:r>
        <w:t xml:space="preserve">  </w:t>
      </w:r>
      <w:r w:rsidRPr="00DB64CE">
        <w:rPr>
          <w:kern w:val="2"/>
          <w:sz w:val="21"/>
          <w:szCs w:val="22"/>
          <w:rFonts w:cstheme="minorBidi" w:hAnsiTheme="minorHAnsi" w:eastAsiaTheme="minorHAnsi" w:asciiTheme="minorHAnsi"/>
        </w:rPr>
        <w:t>问卷的信度检验表</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44"/>
        <w:gridCol w:w="1819"/>
        <w:gridCol w:w="3211"/>
        <w:gridCol w:w="1906"/>
      </w:tblGrid>
      <w:tr>
        <w:trPr>
          <w:tblHeader/>
        </w:trPr>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调查对象</w:t>
            </w:r>
          </w:p>
        </w:tc>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r>
              <w:t>重测人数</w:t>
            </w:r>
          </w:p>
        </w:tc>
        <w:tc>
          <w:tcPr>
            <w:tcW w:w="1808" w:type="pct"/>
            <w:vAlign w:val="center"/>
            <w:tcBorders>
              <w:bottom w:val="single" w:sz="4" w:space="0" w:color="auto"/>
            </w:tcBorders>
          </w:tcPr>
          <w:p w:rsidR="0018722C">
            <w:pPr>
              <w:pStyle w:val="a7"/>
              <w:topLinePunct/>
              <w:ind w:leftChars="0" w:left="0" w:rightChars="0" w:right="0" w:firstLineChars="0" w:firstLine="0"/>
              <w:spacing w:line="240" w:lineRule="atLeast"/>
            </w:pPr>
            <w:r>
              <w:t>两次测试间隔时间</w:t>
            </w:r>
            <w:r>
              <w:t>（</w:t>
            </w:r>
            <w:r>
              <w:t>天</w:t>
            </w:r>
            <w:r>
              <w:t>）</w:t>
            </w:r>
          </w:p>
        </w:tc>
        <w:tc>
          <w:tcPr>
            <w:tcW w:w="1073"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p>
        </w:tc>
      </w:tr>
      <w:tr>
        <w:tc>
          <w:tcPr>
            <w:tcW w:w="1095" w:type="pct"/>
            <w:vAlign w:val="center"/>
          </w:tcPr>
          <w:p w:rsidR="0018722C">
            <w:pPr>
              <w:pStyle w:val="ac"/>
              <w:topLinePunct/>
              <w:ind w:leftChars="0" w:left="0" w:rightChars="0" w:right="0" w:firstLineChars="0" w:firstLine="0"/>
              <w:spacing w:line="240" w:lineRule="atLeast"/>
            </w:pPr>
            <w:r>
              <w:t>教师</w:t>
            </w:r>
          </w:p>
        </w:tc>
        <w:tc>
          <w:tcPr>
            <w:tcW w:w="1024" w:type="pct"/>
            <w:vAlign w:val="center"/>
          </w:tcPr>
          <w:p w:rsidR="0018722C">
            <w:pPr>
              <w:pStyle w:val="affff9"/>
              <w:topLinePunct/>
              <w:ind w:leftChars="0" w:left="0" w:rightChars="0" w:right="0" w:firstLineChars="0" w:firstLine="0"/>
              <w:spacing w:line="240" w:lineRule="atLeast"/>
            </w:pPr>
            <w:r>
              <w:t>7</w:t>
            </w:r>
          </w:p>
        </w:tc>
        <w:tc>
          <w:tcPr>
            <w:tcW w:w="1808" w:type="pct"/>
            <w:vAlign w:val="center"/>
          </w:tcPr>
          <w:p w:rsidR="0018722C">
            <w:pPr>
              <w:pStyle w:val="affff9"/>
              <w:topLinePunct/>
              <w:ind w:leftChars="0" w:left="0" w:rightChars="0" w:right="0" w:firstLineChars="0" w:firstLine="0"/>
              <w:spacing w:line="240" w:lineRule="atLeast"/>
            </w:pPr>
            <w:r>
              <w:t>15</w:t>
            </w:r>
          </w:p>
        </w:tc>
        <w:tc>
          <w:tcPr>
            <w:tcW w:w="1073" w:type="pct"/>
            <w:vAlign w:val="center"/>
          </w:tcPr>
          <w:p w:rsidR="0018722C">
            <w:pPr>
              <w:pStyle w:val="affff9"/>
              <w:topLinePunct/>
              <w:ind w:leftChars="0" w:left="0" w:rightChars="0" w:right="0" w:firstLineChars="0" w:firstLine="0"/>
              <w:spacing w:line="240" w:lineRule="atLeast"/>
            </w:pPr>
            <w:r>
              <w:t>0.89</w:t>
            </w:r>
          </w:p>
        </w:tc>
      </w:tr>
      <w:tr>
        <w:tc>
          <w:tcPr>
            <w:tcW w:w="1095" w:type="pct"/>
            <w:vAlign w:val="center"/>
            <w:tcBorders>
              <w:top w:val="single" w:sz="4" w:space="0" w:color="auto"/>
            </w:tcBorders>
          </w:tcPr>
          <w:p w:rsidR="0018722C">
            <w:pPr>
              <w:pStyle w:val="ac"/>
              <w:topLinePunct/>
              <w:ind w:leftChars="0" w:left="0" w:rightChars="0" w:right="0" w:firstLineChars="0" w:firstLine="0"/>
              <w:spacing w:line="240" w:lineRule="atLeast"/>
            </w:pPr>
            <w:r>
              <w:t>学生</w:t>
            </w:r>
          </w:p>
        </w:tc>
        <w:tc>
          <w:tcPr>
            <w:tcW w:w="1024"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1808"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073" w:type="pct"/>
            <w:vAlign w:val="center"/>
            <w:tcBorders>
              <w:top w:val="single" w:sz="4" w:space="0" w:color="auto"/>
            </w:tcBorders>
          </w:tcPr>
          <w:p w:rsidR="0018722C">
            <w:pPr>
              <w:pStyle w:val="affff9"/>
              <w:topLinePunct/>
              <w:ind w:leftChars="0" w:left="0" w:rightChars="0" w:right="0" w:firstLineChars="0" w:firstLine="0"/>
              <w:spacing w:line="240" w:lineRule="atLeast"/>
            </w:pPr>
            <w:r>
              <w:t>0.83</w:t>
            </w:r>
          </w:p>
        </w:tc>
      </w:tr>
    </w:tbl>
    <w:p w:rsidR="0018722C">
      <w:pPr>
        <w:topLinePunct/>
        <w:pStyle w:val="affa"/>
      </w:pPr>
    </w:p>
    <w:p w:rsidR="0018722C">
      <w:pPr>
        <w:pStyle w:val="Heading2"/>
        <w:topLinePunct/>
        <w:ind w:left="171" w:hangingChars="171" w:hanging="171"/>
      </w:pPr>
      <w:bookmarkStart w:id="286274" w:name="_Toc686286274"/>
      <w:bookmarkStart w:name="4.4实地考察法 " w:id="42"/>
      <w:bookmarkEnd w:id="42"/>
      <w:r>
        <w:t>4.4</w:t>
      </w:r>
      <w:r>
        <w:t xml:space="preserve"> </w:t>
      </w:r>
      <w:r w:rsidRPr="00DB64CE">
        <w:t>实地考察法</w:t>
      </w:r>
      <w:bookmarkEnd w:id="286274"/>
    </w:p>
    <w:p w:rsidR="0018722C">
      <w:pPr>
        <w:topLinePunct/>
      </w:pPr>
      <w:r>
        <w:t>为了确保调查结果和信息的准确性、科学性，对</w:t>
      </w:r>
      <w:r>
        <w:t>15</w:t>
      </w:r>
      <w:r/>
      <w:r w:rsidR="001852F3">
        <w:t xml:space="preserve">所本科院校进行了亲自</w:t>
      </w:r>
      <w:r>
        <w:t>派发问卷和实地考察，观察学校乒乓球物质层面的建设情况，并且与师生进行详细的沟通和交流，了解真实情况。</w:t>
      </w:r>
    </w:p>
    <w:p w:rsidR="0018722C">
      <w:pPr>
        <w:pStyle w:val="Heading2"/>
        <w:topLinePunct/>
        <w:ind w:left="171" w:hangingChars="171" w:hanging="171"/>
      </w:pPr>
      <w:bookmarkStart w:id="286275" w:name="_Toc686286275"/>
      <w:bookmarkStart w:name="4.4数理统计法 " w:id="43"/>
      <w:bookmarkEnd w:id="43"/>
      <w:r>
        <w:rPr>
          <w:b/>
        </w:rPr>
        <w:t>4.4</w:t>
      </w:r>
      <w:r>
        <w:t xml:space="preserve"> </w:t>
      </w:r>
      <w:bookmarkStart w:name="4.4数理统计法 " w:id="44"/>
      <w:bookmarkEnd w:id="44"/>
      <w:r>
        <w:t>数理统计法</w:t>
      </w:r>
      <w:bookmarkEnd w:id="286275"/>
    </w:p>
    <w:p w:rsidR="0018722C">
      <w:pPr>
        <w:topLinePunct/>
      </w:pPr>
      <w:r>
        <w:t>运用</w:t>
      </w:r>
      <w:r w:rsidR="001852F3">
        <w:t xml:space="preserve">SPSS17.0</w:t>
      </w:r>
      <w:r>
        <w:t>数理统计软件将回收回来的调查问卷进行</w:t>
      </w:r>
      <w:r>
        <w:t>数据统计和分析。</w:t>
      </w:r>
    </w:p>
    <w:p w:rsidR="0018722C">
      <w:pPr>
        <w:pStyle w:val="Heading2"/>
        <w:topLinePunct/>
        <w:ind w:left="171" w:hangingChars="171" w:hanging="171"/>
      </w:pPr>
      <w:bookmarkStart w:id="286276" w:name="_Toc686286276"/>
      <w:bookmarkStart w:name="4.5逻辑分析法 " w:id="45"/>
      <w:bookmarkEnd w:id="45"/>
      <w:r>
        <w:rPr>
          <w:b/>
        </w:rPr>
        <w:t>4.5</w:t>
      </w:r>
      <w:r>
        <w:t xml:space="preserve"> </w:t>
      </w:r>
      <w:bookmarkStart w:name="4.5逻辑分析法 " w:id="46"/>
      <w:bookmarkEnd w:id="46"/>
      <w:r>
        <w:t>逻辑分析法</w:t>
      </w:r>
      <w:bookmarkEnd w:id="286276"/>
    </w:p>
    <w:p w:rsidR="0018722C">
      <w:pPr>
        <w:topLinePunct/>
      </w:pPr>
      <w:r>
        <w:t>对所搜集到的文献资料、调查结果、专家建议、实地考察情况进行分析和综合、推理、论证等逻辑学方法的处理。</w:t>
      </w:r>
    </w:p>
    <w:p w:rsidR="0018722C">
      <w:pPr>
        <w:pStyle w:val="Heading1"/>
        <w:topLinePunct/>
      </w:pPr>
      <w:bookmarkStart w:id="286277" w:name="_Toc686286277"/>
      <w:bookmarkStart w:name="5主要研究内容： " w:id="47"/>
      <w:bookmarkEnd w:id="47"/>
      <w:r>
        <w:rPr>
          <w:b/>
        </w:rPr>
        <w:t>5</w:t>
      </w:r>
      <w:r>
        <w:t xml:space="preserve">  </w:t>
      </w:r>
      <w:bookmarkStart w:name="_bookmark9" w:id="48"/>
      <w:bookmarkEnd w:id="48"/>
      <w:bookmarkStart w:name="_bookmark9" w:id="49"/>
      <w:bookmarkEnd w:id="49"/>
      <w:r>
        <w:t>主要研究内容：</w:t>
      </w:r>
      <w:bookmarkEnd w:id="286277"/>
    </w:p>
    <w:p w:rsidR="0018722C">
      <w:pPr>
        <w:pStyle w:val="Heading2"/>
        <w:topLinePunct/>
        <w:ind w:left="171" w:hangingChars="171" w:hanging="171"/>
      </w:pPr>
      <w:bookmarkStart w:id="286278" w:name="_Toc686286278"/>
      <w:bookmarkStart w:name="5.1建设广州地区本科院校乒乓球文化的作用 " w:id="50"/>
      <w:bookmarkEnd w:id="50"/>
      <w:r>
        <w:t>5.1</w:t>
      </w:r>
      <w:r>
        <w:t xml:space="preserve"> </w:t>
      </w:r>
      <w:r w:rsidRPr="00DB64CE">
        <w:t>建设广州地区本科院校乒乓球文化的作用</w:t>
      </w:r>
      <w:bookmarkEnd w:id="286278"/>
    </w:p>
    <w:p w:rsidR="0018722C">
      <w:pPr>
        <w:pStyle w:val="a8"/>
        <w:topLinePunct/>
      </w:pPr>
      <w:r>
        <w:rPr>
          <w:rFonts w:cstheme="minorBidi" w:hAnsiTheme="minorHAnsi" w:eastAsiaTheme="minorHAnsi" w:asciiTheme="minorHAnsi"/>
        </w:rPr>
        <w:t>表14</w:t>
      </w:r>
      <w:r>
        <w:t xml:space="preserve">  </w:t>
      </w:r>
      <w:r w:rsidRPr="00DB64CE">
        <w:rPr>
          <w:rFonts w:cstheme="minorBidi" w:hAnsiTheme="minorHAnsi" w:eastAsiaTheme="minorHAnsi" w:asciiTheme="minorHAnsi"/>
        </w:rPr>
        <w:t>建设广州地区本科院校乒乓球文化的作用</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37"/>
        <w:gridCol w:w="2397"/>
        <w:gridCol w:w="2344"/>
      </w:tblGrid>
      <w:tr>
        <w:trPr>
          <w:tblHeader/>
        </w:trPr>
        <w:tc>
          <w:tcPr>
            <w:tcW w:w="2330"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1350"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32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2330" w:type="pct"/>
            <w:vAlign w:val="center"/>
          </w:tcPr>
          <w:p w:rsidR="0018722C">
            <w:pPr>
              <w:pStyle w:val="ac"/>
              <w:topLinePunct/>
              <w:ind w:leftChars="0" w:left="0" w:rightChars="0" w:right="0" w:firstLineChars="0" w:firstLine="0"/>
              <w:spacing w:line="240" w:lineRule="atLeast"/>
            </w:pPr>
            <w:r>
              <w:t>促进乒乓球文化的传承和发展</w:t>
            </w:r>
          </w:p>
        </w:tc>
        <w:tc>
          <w:tcPr>
            <w:tcW w:w="1350" w:type="pct"/>
            <w:vAlign w:val="center"/>
          </w:tcPr>
          <w:p w:rsidR="0018722C">
            <w:pPr>
              <w:pStyle w:val="affff9"/>
              <w:topLinePunct/>
              <w:ind w:leftChars="0" w:left="0" w:rightChars="0" w:right="0" w:firstLineChars="0" w:firstLine="0"/>
              <w:spacing w:line="240" w:lineRule="atLeast"/>
            </w:pPr>
            <w:r>
              <w:t>32</w:t>
            </w:r>
          </w:p>
        </w:tc>
        <w:tc>
          <w:tcPr>
            <w:tcW w:w="1320" w:type="pct"/>
            <w:vAlign w:val="center"/>
          </w:tcPr>
          <w:p w:rsidR="0018722C">
            <w:pPr>
              <w:pStyle w:val="affff9"/>
              <w:topLinePunct/>
              <w:ind w:leftChars="0" w:left="0" w:rightChars="0" w:right="0" w:firstLineChars="0" w:firstLine="0"/>
              <w:spacing w:line="240" w:lineRule="atLeast"/>
            </w:pPr>
            <w:r>
              <w:t>100</w:t>
            </w:r>
          </w:p>
        </w:tc>
      </w:tr>
      <w:tr>
        <w:tc>
          <w:tcPr>
            <w:tcW w:w="2330" w:type="pct"/>
            <w:vAlign w:val="center"/>
          </w:tcPr>
          <w:p w:rsidR="0018722C">
            <w:pPr>
              <w:pStyle w:val="ac"/>
              <w:topLinePunct/>
              <w:ind w:leftChars="0" w:left="0" w:rightChars="0" w:right="0" w:firstLineChars="0" w:firstLine="0"/>
              <w:spacing w:line="240" w:lineRule="atLeast"/>
            </w:pPr>
            <w:r>
              <w:t>5.1.2</w:t>
            </w:r>
            <w:r>
              <w:t xml:space="preserve"> </w:t>
            </w:r>
            <w:r>
              <w:t>丰富校园文化生活</w:t>
            </w:r>
          </w:p>
        </w:tc>
        <w:tc>
          <w:tcPr>
            <w:tcW w:w="1350" w:type="pct"/>
            <w:vAlign w:val="center"/>
          </w:tcPr>
          <w:p w:rsidR="0018722C">
            <w:pPr>
              <w:pStyle w:val="affff9"/>
              <w:topLinePunct/>
              <w:ind w:leftChars="0" w:left="0" w:rightChars="0" w:right="0" w:firstLineChars="0" w:firstLine="0"/>
              <w:spacing w:line="240" w:lineRule="atLeast"/>
            </w:pPr>
            <w:r>
              <w:t>32</w:t>
            </w:r>
          </w:p>
        </w:tc>
        <w:tc>
          <w:tcPr>
            <w:tcW w:w="1320" w:type="pct"/>
            <w:vAlign w:val="center"/>
          </w:tcPr>
          <w:p w:rsidR="0018722C">
            <w:pPr>
              <w:pStyle w:val="affff9"/>
              <w:topLinePunct/>
              <w:ind w:leftChars="0" w:left="0" w:rightChars="0" w:right="0" w:firstLineChars="0" w:firstLine="0"/>
              <w:spacing w:line="240" w:lineRule="atLeast"/>
            </w:pPr>
            <w:r>
              <w:t>100</w:t>
            </w:r>
          </w:p>
        </w:tc>
      </w:tr>
      <w:tr>
        <w:tc>
          <w:tcPr>
            <w:tcW w:w="2330" w:type="pct"/>
            <w:vAlign w:val="center"/>
          </w:tcPr>
          <w:p w:rsidR="0018722C">
            <w:pPr>
              <w:pStyle w:val="ac"/>
              <w:topLinePunct/>
              <w:ind w:leftChars="0" w:left="0" w:rightChars="0" w:right="0" w:firstLineChars="0" w:firstLine="0"/>
              <w:spacing w:line="240" w:lineRule="atLeast"/>
            </w:pPr>
            <w:r>
              <w:t>5.1.3</w:t>
            </w:r>
            <w:r>
              <w:t xml:space="preserve"> </w:t>
            </w:r>
            <w:r>
              <w:t>提升大学生的思想境界</w:t>
            </w:r>
          </w:p>
        </w:tc>
        <w:tc>
          <w:tcPr>
            <w:tcW w:w="1350" w:type="pct"/>
            <w:vAlign w:val="center"/>
          </w:tcPr>
          <w:p w:rsidR="0018722C">
            <w:pPr>
              <w:pStyle w:val="affff9"/>
              <w:topLinePunct/>
              <w:ind w:leftChars="0" w:left="0" w:rightChars="0" w:right="0" w:firstLineChars="0" w:firstLine="0"/>
              <w:spacing w:line="240" w:lineRule="atLeast"/>
            </w:pPr>
            <w:r>
              <w:t>32</w:t>
            </w:r>
          </w:p>
        </w:tc>
        <w:tc>
          <w:tcPr>
            <w:tcW w:w="1320" w:type="pct"/>
            <w:vAlign w:val="center"/>
          </w:tcPr>
          <w:p w:rsidR="0018722C">
            <w:pPr>
              <w:pStyle w:val="affff9"/>
              <w:topLinePunct/>
              <w:ind w:leftChars="0" w:left="0" w:rightChars="0" w:right="0" w:firstLineChars="0" w:firstLine="0"/>
              <w:spacing w:line="240" w:lineRule="atLeast"/>
            </w:pPr>
            <w:r>
              <w:t>100</w:t>
            </w:r>
          </w:p>
        </w:tc>
      </w:tr>
      <w:tr>
        <w:tc>
          <w:tcPr>
            <w:tcW w:w="2330" w:type="pct"/>
            <w:vAlign w:val="center"/>
          </w:tcPr>
          <w:p w:rsidR="0018722C">
            <w:pPr>
              <w:pStyle w:val="ac"/>
              <w:topLinePunct/>
              <w:ind w:leftChars="0" w:left="0" w:rightChars="0" w:right="0" w:firstLineChars="0" w:firstLine="0"/>
              <w:spacing w:line="240" w:lineRule="atLeast"/>
            </w:pPr>
            <w:r>
              <w:t>5.1.4</w:t>
            </w:r>
            <w:r>
              <w:t xml:space="preserve"> </w:t>
            </w:r>
            <w:r>
              <w:t>提高大学生心理素质</w:t>
            </w:r>
          </w:p>
        </w:tc>
        <w:tc>
          <w:tcPr>
            <w:tcW w:w="1350" w:type="pct"/>
            <w:vAlign w:val="center"/>
          </w:tcPr>
          <w:p w:rsidR="0018722C">
            <w:pPr>
              <w:pStyle w:val="affff9"/>
              <w:topLinePunct/>
              <w:ind w:leftChars="0" w:left="0" w:rightChars="0" w:right="0" w:firstLineChars="0" w:firstLine="0"/>
              <w:spacing w:line="240" w:lineRule="atLeast"/>
            </w:pPr>
            <w:r>
              <w:t>23</w:t>
            </w:r>
          </w:p>
        </w:tc>
        <w:tc>
          <w:tcPr>
            <w:tcW w:w="1320" w:type="pct"/>
            <w:vAlign w:val="center"/>
          </w:tcPr>
          <w:p w:rsidR="0018722C">
            <w:pPr>
              <w:pStyle w:val="affff9"/>
              <w:topLinePunct/>
              <w:ind w:leftChars="0" w:left="0" w:rightChars="0" w:right="0" w:firstLineChars="0" w:firstLine="0"/>
              <w:spacing w:line="240" w:lineRule="atLeast"/>
            </w:pPr>
            <w:r>
              <w:t>71.9</w:t>
            </w:r>
          </w:p>
        </w:tc>
      </w:tr>
      <w:tr>
        <w:tc>
          <w:tcPr>
            <w:tcW w:w="2330" w:type="pct"/>
            <w:vAlign w:val="center"/>
          </w:tcPr>
          <w:p w:rsidR="0018722C">
            <w:pPr>
              <w:pStyle w:val="ac"/>
              <w:topLinePunct/>
              <w:ind w:leftChars="0" w:left="0" w:rightChars="0" w:right="0" w:firstLineChars="0" w:firstLine="0"/>
              <w:spacing w:line="240" w:lineRule="atLeast"/>
            </w:pPr>
            <w:r>
              <w:t>提高身体健康</w:t>
            </w:r>
          </w:p>
        </w:tc>
        <w:tc>
          <w:tcPr>
            <w:tcW w:w="1350" w:type="pct"/>
            <w:vAlign w:val="center"/>
          </w:tcPr>
          <w:p w:rsidR="0018722C">
            <w:pPr>
              <w:pStyle w:val="affff9"/>
              <w:topLinePunct/>
              <w:ind w:leftChars="0" w:left="0" w:rightChars="0" w:right="0" w:firstLineChars="0" w:firstLine="0"/>
              <w:spacing w:line="240" w:lineRule="atLeast"/>
            </w:pPr>
            <w:r>
              <w:t>11</w:t>
            </w:r>
          </w:p>
        </w:tc>
        <w:tc>
          <w:tcPr>
            <w:tcW w:w="1320" w:type="pct"/>
            <w:vAlign w:val="center"/>
          </w:tcPr>
          <w:p w:rsidR="0018722C">
            <w:pPr>
              <w:pStyle w:val="affff9"/>
              <w:topLinePunct/>
              <w:ind w:leftChars="0" w:left="0" w:rightChars="0" w:right="0" w:firstLineChars="0" w:firstLine="0"/>
              <w:spacing w:line="240" w:lineRule="atLeast"/>
            </w:pPr>
            <w:r>
              <w:t>34.8</w:t>
            </w:r>
          </w:p>
        </w:tc>
      </w:tr>
      <w:tr>
        <w:tc>
          <w:tcPr>
            <w:tcW w:w="2330" w:type="pct"/>
            <w:vAlign w:val="center"/>
            <w:tcBorders>
              <w:top w:val="single" w:sz="4" w:space="0" w:color="auto"/>
            </w:tcBorders>
          </w:tcPr>
          <w:p w:rsidR="0018722C">
            <w:pPr>
              <w:pStyle w:val="ac"/>
              <w:topLinePunct/>
              <w:ind w:leftChars="0" w:left="0" w:rightChars="0" w:right="0" w:firstLineChars="0" w:firstLine="0"/>
              <w:spacing w:line="240" w:lineRule="atLeast"/>
            </w:pPr>
            <w:r>
              <w:t>发展学生人际关系</w:t>
            </w:r>
          </w:p>
        </w:tc>
        <w:tc>
          <w:tcPr>
            <w:tcW w:w="1350"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320" w:type="pct"/>
            <w:vAlign w:val="center"/>
            <w:tcBorders>
              <w:top w:val="single" w:sz="4" w:space="0" w:color="auto"/>
            </w:tcBorders>
          </w:tcPr>
          <w:p w:rsidR="0018722C">
            <w:pPr>
              <w:pStyle w:val="affff9"/>
              <w:topLinePunct/>
              <w:ind w:leftChars="0" w:left="0" w:rightChars="0" w:right="0" w:firstLineChars="0" w:firstLine="0"/>
              <w:spacing w:line="240" w:lineRule="atLeast"/>
            </w:pPr>
            <w:r>
              <w:t>21.9</w:t>
            </w:r>
          </w:p>
        </w:tc>
      </w:tr>
    </w:tbl>
    <w:p w:rsidR="0018722C">
      <w:pPr>
        <w:pStyle w:val="affa"/>
      </w:pPr>
    </w:p>
    <w:p w:rsidR="0018722C">
      <w:pPr>
        <w:pStyle w:val="aff7"/>
        <w:topLinePunct/>
      </w:pPr>
      <w:r>
        <w:pict>
          <v:line style="position:absolute;mso-position-horizontal-relative:page;mso-position-vertical-relative:paragraph;z-index:1768;mso-wrap-distance-left:0;mso-wrap-distance-right:0" from="84.599998pt,12.156406pt" to="528.599998pt,12.156406pt" stroked="true" strokeweight=".48pt" strokecolor="#000000">
            <v:stroke dashstyle="solid"/>
            <w10:wrap type="topAndBottom"/>
          </v:line>
        </w:pict>
      </w:r>
    </w:p>
    <w:p w:rsidR="0018722C">
      <w:pPr>
        <w:topLinePunct/>
      </w:pPr>
      <w:r>
        <w:t>通过进行专家访谈确定建设广州地区乒乓球文化的调查指标，并且通过对教</w:t>
      </w:r>
      <w:r>
        <w:t>师进行调查，结果如表</w:t>
      </w:r>
      <w:r>
        <w:t>14</w:t>
      </w:r>
      <w:r/>
      <w:r w:rsidR="001852F3">
        <w:t xml:space="preserve">所示，</w:t>
      </w:r>
      <w:r>
        <w:t>100%</w:t>
      </w:r>
      <w:r>
        <w:t>的教师认为促进乒乓球文化的传承和发展；</w:t>
      </w:r>
    </w:p>
    <w:p w:rsidR="0018722C">
      <w:pPr>
        <w:topLinePunct/>
      </w:pPr>
      <w:r>
        <w:t>100%的教师认为丰富校园文化生活；100%的教师认为提升大学生的思想境界；</w:t>
      </w:r>
    </w:p>
    <w:p w:rsidR="0018722C">
      <w:pPr>
        <w:topLinePunct/>
      </w:pPr>
      <w:r>
        <w:t>71.9%</w:t>
      </w:r>
      <w:r>
        <w:t>的教师认为提高大学生的心理素质；</w:t>
      </w:r>
      <w:r>
        <w:t>34.8%</w:t>
      </w:r>
      <w:r>
        <w:t>的教师认为提高身体健康；</w:t>
      </w:r>
      <w:r>
        <w:t>21.9%的教师认为发展学生人际关系。</w:t>
      </w:r>
    </w:p>
    <w:p w:rsidR="0018722C">
      <w:pPr>
        <w:pStyle w:val="Heading3"/>
        <w:topLinePunct/>
        <w:ind w:left="200" w:hangingChars="200" w:hanging="200"/>
      </w:pPr>
      <w:bookmarkStart w:id="286279" w:name="_Toc686286279"/>
      <w:r>
        <w:rPr>
          <w:b/>
        </w:rPr>
        <w:t>5.1.1</w:t>
      </w:r>
      <w:r>
        <w:t xml:space="preserve"> </w:t>
      </w:r>
      <w:r>
        <w:t>促进乒乓球文化的传承和发展</w:t>
      </w:r>
      <w:bookmarkEnd w:id="286279"/>
    </w:p>
    <w:p w:rsidR="0018722C">
      <w:pPr>
        <w:topLinePunct/>
      </w:pPr>
      <w:r>
        <w:t>乒乓球运动</w:t>
      </w:r>
      <w:r>
        <w:t>19</w:t>
      </w:r>
      <w:r/>
      <w:r w:rsidR="001852F3">
        <w:t xml:space="preserve">世纪末传入中国，</w:t>
      </w:r>
      <w:r>
        <w:t>1959</w:t>
      </w:r>
      <w:r/>
      <w:r w:rsidR="001852F3">
        <w:t xml:space="preserve">年我国出现第一个世界冠军容国团</w:t>
      </w:r>
      <w:r w:rsidR="001852F3">
        <w:t xml:space="preserve">，</w:t>
      </w:r>
      <w:r>
        <w:t>乒乓球运动风靡一时，随着国家人力、物力、财力等投入，乒乓球历经风雨、挫折逐步发展成为我国的“国球”。乒乓球运动的蓬勃发展有利于乒乓球文化的形</w:t>
      </w:r>
      <w:r>
        <w:t>成，乒乓球文化反作用于乒乓球运动的发展，乒乓球文化的健康发展直接带动乒</w:t>
      </w:r>
      <w:r>
        <w:t>乓球运动的发展。</w:t>
      </w:r>
      <w:r>
        <w:rPr>
          <w:vertAlign w:val="superscript"/>
          /&gt;
        </w:rPr>
        <w:t>[</w:t>
      </w:r>
      <w:r>
        <w:rPr>
          <w:vertAlign w:val="superscript"/>
          /&gt;
        </w:rPr>
        <w:t xml:space="preserve">8</w:t>
      </w:r>
      <w:r>
        <w:rPr>
          <w:vertAlign w:val="superscript"/>
          /&gt;
        </w:rPr>
        <w:t>]</w:t>
      </w:r>
      <w:r>
        <w:t>广州地区的乒乓球文化具有良好的地域优势和文化底蕴，将</w:t>
      </w:r>
      <w:r>
        <w:t>中国乒乓球文化、广州地区特色乒乓球文化、校园乒乓球文化进行融合，“取其</w:t>
      </w:r>
      <w:r>
        <w:t>精华，去其糟粕”，发展具有岭南特色的乒乓球文化并使之在本科院校中得到传承。本科院校的大学生是高素质、高层次、社会发展过程中的新生命、新血液，</w:t>
      </w:r>
      <w:r>
        <w:t>是国家未来发展的希望和栋梁之才，他们毕业后将走上不同的工作岗位，可以将</w:t>
      </w:r>
      <w:r>
        <w:t>中国的国球文化，广州地区的特色乒乓球文化无形地传承给下一代，让下一代人</w:t>
      </w:r>
      <w:r>
        <w:t>学习其中的文化精髓，并且将先进的理念发扬光大；也可以把在本科院校中所学到的先进的乒乓球技术、理论知识、良好的运动礼仪、乒乓球精神送到社会大家庭中去，可以在很大程度上促进乒乓球文化全面健康，可持续发展。</w:t>
      </w:r>
    </w:p>
    <w:p w:rsidR="0018722C">
      <w:pPr>
        <w:pStyle w:val="Heading3"/>
        <w:topLinePunct/>
        <w:ind w:left="200" w:hangingChars="200" w:hanging="200"/>
      </w:pPr>
      <w:bookmarkStart w:id="286280" w:name="_Toc686286280"/>
      <w:bookmarkStart w:name="_bookmark10" w:id="51"/>
      <w:bookmarkEnd w:id="51"/>
      <w:r>
        <w:rPr>
          <w:b/>
        </w:rPr>
        <w:t>5.1.2</w:t>
      </w:r>
      <w:r>
        <w:t xml:space="preserve"> </w:t>
      </w:r>
      <w:bookmarkStart w:name="_bookmark10" w:id="52"/>
      <w:bookmarkEnd w:id="52"/>
      <w:r>
        <w:t>丰富校园文化</w:t>
      </w:r>
      <w:r>
        <w:t>Th活</w:t>
      </w:r>
      <w:bookmarkEnd w:id="286280"/>
    </w:p>
    <w:p w:rsidR="0018722C">
      <w:pPr>
        <w:topLinePunct/>
      </w:pPr>
      <w:r>
        <w:t>校园文化是以学生为主体，以课外文化活动为主要内容，亦策善能的校园文</w:t>
      </w:r>
      <w:r>
        <w:t>化建设，以校园为主要空间，涵盖校园领导、教职工在内，以校园精神为主要特</w:t>
      </w:r>
      <w:r>
        <w:t>征的一种群体文化。</w:t>
      </w:r>
      <w:r>
        <w:rPr>
          <w:vertAlign w:val="superscript"/>
          /&gt;
        </w:rPr>
        <w:t>[</w:t>
      </w:r>
      <w:r>
        <w:rPr>
          <w:vertAlign w:val="superscript"/>
          /&gt;
        </w:rPr>
        <w:t xml:space="preserve">23</w:t>
      </w:r>
      <w:r>
        <w:rPr>
          <w:vertAlign w:val="superscript"/>
          /&gt;
        </w:rPr>
        <w:t>]</w:t>
      </w:r>
      <w:r>
        <w:t>本科院校乒乓球文化作为校园文化的一部分，发展乒乓球文化建设不仅可以丰富大学生的课余校园生活，体验运动的趣味性，释放心情，</w:t>
      </w:r>
      <w:r>
        <w:t>广交朋友，发展人际交往能力，促进身体健康；而且还可以提升大学生的知识素养，促进大学生综合素质的提升，促进学习成绩的提高。当代的大学生都是发展</w:t>
      </w:r>
      <w:r>
        <w:t>中的人，他们具有个体差异大和独特的人格魅力，兴趣爱好广泛等特点，具有多元性、多样性、选择性的校园文化，才能满足大学生思想活跃、个性突出的发展需要。</w:t>
      </w:r>
    </w:p>
    <w:p w:rsidR="0018722C">
      <w:pPr>
        <w:pStyle w:val="Heading3"/>
        <w:topLinePunct/>
        <w:ind w:left="200" w:hangingChars="200" w:hanging="200"/>
      </w:pPr>
      <w:bookmarkStart w:id="286281" w:name="_Toc686286281"/>
      <w:r>
        <w:rPr>
          <w:b/>
        </w:rPr>
        <w:t>5.1.3</w:t>
      </w:r>
      <w:r>
        <w:t xml:space="preserve"> </w:t>
      </w:r>
      <w:r>
        <w:t>提升大学</w:t>
      </w:r>
      <w:r>
        <w:t>Th的思想境界</w:t>
      </w:r>
      <w:bookmarkEnd w:id="286281"/>
    </w:p>
    <w:p w:rsidR="0018722C">
      <w:pPr>
        <w:topLinePunct/>
      </w:pPr>
      <w:r>
        <w:t>一种文化的精神发展中，总有一些思想观念，受到人们的尊崇，成为生活、</w:t>
      </w:r>
      <w:r>
        <w:t>学习、工作行为的最高指导原则。这种最高指导原则是大多数人所信奉的，能够</w:t>
      </w:r>
      <w:r>
        <w:t>激励人心，促进社会发展，在文化的精神发展中起着主导的作用</w:t>
      </w:r>
      <w:r>
        <w:rPr>
          <w:rFonts w:hint="eastAsia"/>
        </w:rPr>
        <w:t>，</w:t>
      </w:r>
      <w:r>
        <w:t>可简称为精神</w:t>
      </w:r>
      <w:r>
        <w:t>文化。</w:t>
      </w:r>
      <w:r>
        <w:rPr>
          <w:vertAlign w:val="superscript"/>
          /&gt;
        </w:rPr>
        <w:t>[</w:t>
      </w:r>
      <w:r>
        <w:rPr>
          <w:vertAlign w:val="superscript"/>
          /&gt;
        </w:rPr>
        <w:t xml:space="preserve">24</w:t>
      </w:r>
      <w:r>
        <w:rPr>
          <w:vertAlign w:val="superscript"/>
          /&gt;
        </w:rPr>
        <w:t>]</w:t>
      </w:r>
      <w:r>
        <w:t>乒乓球在中国已有</w:t>
      </w:r>
      <w:r>
        <w:t>100</w:t>
      </w:r>
      <w:r/>
      <w:r w:rsidR="001852F3">
        <w:t xml:space="preserve">多年的历史，今日的辉煌背后沉淀了多少催人泪</w:t>
      </w:r>
      <w:r>
        <w:t>下的故事，耗尽了多少人的心血，遭遇过多少次的坎坷和失败，其中的困难和挫折可想而知，但是一代又一代的人不愿轻易服输、并且加倍努力、一再坚持、顽</w:t>
      </w:r>
      <w:r>
        <w:t>强拼搏、永不放弃等难容可贵的精神文化支撑着多辈人的信念，成就了如今乒乓球长盛不衰、独占鳌头的境况。当代大学生从小生活环境好，各方面条件优越，</w:t>
      </w:r>
      <w:r>
        <w:t>许多大学生表现出害怕吃苦、自我意志力差、做事缺乏目标等，但是他们具有的</w:t>
      </w:r>
      <w:r>
        <w:t>可塑性强的特点。学习乒乓球文化的精髓，学习文化的精神魅力，学习乒乓球爱</w:t>
      </w:r>
      <w:r>
        <w:t>国主义、集体主义、长盛不衰的经验、理论与实践相结合、精益求精、勇攀高峰、</w:t>
      </w:r>
      <w:r>
        <w:t>不断创新等精神，可以为大学生起到良好的榜样示范作用，可以使大学生培养正</w:t>
      </w:r>
      <w:r>
        <w:t>确的自我认识，陶冶自身的道德情操，培养良好的意志品质，确立坚定的思想信</w:t>
      </w:r>
      <w:r>
        <w:t>念，养成良好的行为习惯，树立远大的理想目标；也有利于大学生正确认识乒乓球这项运动项目，促进大学生对于乒乓球的认识由运动层面向精神层面转变。</w:t>
      </w:r>
    </w:p>
    <w:p w:rsidR="0018722C">
      <w:pPr>
        <w:pStyle w:val="Heading3"/>
        <w:topLinePunct/>
        <w:ind w:left="200" w:hangingChars="200" w:hanging="200"/>
      </w:pPr>
      <w:bookmarkStart w:id="286282" w:name="_Toc686286282"/>
      <w:r>
        <w:rPr>
          <w:b/>
        </w:rPr>
        <w:t>5.1.4</w:t>
      </w:r>
      <w:r>
        <w:t xml:space="preserve"> </w:t>
      </w:r>
      <w:r>
        <w:t>提高大学</w:t>
      </w:r>
      <w:r>
        <w:t>Th心理素质</w:t>
      </w:r>
      <w:bookmarkEnd w:id="286282"/>
    </w:p>
    <w:p w:rsidR="0018722C">
      <w:pPr>
        <w:topLinePunct/>
      </w:pPr>
      <w:r>
        <w:t>乒乓球运动是一项隔网对抗的运动项目，他们的运动成绩主要是由自身在比</w:t>
      </w:r>
      <w:r>
        <w:t>赛中的表现，对手在比赛中的表现以及竞赛结果的评定行为这三个方面因素决定</w:t>
      </w:r>
      <w:r>
        <w:t>的；国际乒联规定乒乓球一局</w:t>
      </w:r>
      <w:r>
        <w:t>11</w:t>
      </w:r>
      <w:r/>
      <w:r w:rsidR="001852F3">
        <w:t xml:space="preserve">分制，每局最多</w:t>
      </w:r>
      <w:r>
        <w:t>10</w:t>
      </w:r>
      <w:r/>
      <w:r w:rsidR="001852F3">
        <w:t xml:space="preserve">分钟，每两个球一轮换等</w:t>
      </w:r>
      <w:r w:rsidR="001852F3">
        <w:t>竞</w:t>
      </w:r>
    </w:p>
    <w:p w:rsidR="0018722C">
      <w:pPr>
        <w:topLinePunct/>
      </w:pPr>
      <w:bookmarkStart w:name="_bookmark11" w:id="53"/>
      <w:bookmarkEnd w:id="53"/>
      <w:r>
        <w:t>赛特点，因此在进行乒乓球比赛过程中心理素质显得尤为重要，调整好比赛心态、</w:t>
      </w:r>
      <w:r>
        <w:t>比赛状态，在比赛过程中不骄不躁，狠抓稳打，敢打敢拼，永不言败的体育精神；</w:t>
      </w:r>
      <w:r>
        <w:t>也需要尊重对手、尊重比赛，用正确的心态看待比赛结果，不能只赢怕输，乒乓</w:t>
      </w:r>
      <w:r>
        <w:t>球无论是竞技比赛还是大众比赛都突显出</w:t>
      </w:r>
      <w:r w:rsidR="001852F3">
        <w:t xml:space="preserve">“胜败乃兵家常事”。目前，许多大学</w:t>
      </w:r>
      <w:r>
        <w:t>生都为独生子女，没有</w:t>
      </w:r>
      <w:r>
        <w:t>兄弟</w:t>
      </w:r>
      <w:r>
        <w:t>姐妹，是在父母的细心培养和呵护下成长的，他们具</w:t>
      </w:r>
      <w:r>
        <w:t>有受挫折，抗压能力差的特点；21</w:t>
      </w:r>
      <w:r/>
      <w:r w:rsidR="001852F3">
        <w:t xml:space="preserve">世纪是个高速发展的时期，社会给大学生提</w:t>
      </w:r>
      <w:r>
        <w:t>供了良好的工作、生活、学习条件，提供了各种机遇，也带来了各种挑战和压力。</w:t>
      </w:r>
      <w:r>
        <w:t>大学生作为即将进入社会的新人员，身上肩负着自己的使命和责任，必须要具备</w:t>
      </w:r>
      <w:r>
        <w:t>经得起打击和考验的能力。乒乓球具有运动强度小，娱乐性大，运动年限长的优</w:t>
      </w:r>
      <w:r>
        <w:t>势，大学生进行乒乓球运动不仅可以培养终身体育的概念，而且可以提高心理承受能力，轻松应对未来工作、生活、学习中所遇到的各种困难。</w:t>
      </w:r>
    </w:p>
    <w:p w:rsidR="0018722C">
      <w:pPr>
        <w:pStyle w:val="Heading2"/>
        <w:topLinePunct/>
        <w:ind w:left="171" w:hangingChars="171" w:hanging="171"/>
      </w:pPr>
      <w:bookmarkStart w:id="286283" w:name="_Toc686286283"/>
      <w:bookmarkStart w:name="5.2广州地区本科院校乒乓球文化的现状分析 " w:id="54"/>
      <w:bookmarkEnd w:id="54"/>
      <w:r>
        <w:t>5.2</w:t>
      </w:r>
      <w:r>
        <w:t xml:space="preserve"> </w:t>
      </w:r>
      <w:r w:rsidRPr="00DB64CE">
        <w:t>广州地区本科院校乒乓球文化的现状分析</w:t>
      </w:r>
      <w:bookmarkEnd w:id="286283"/>
    </w:p>
    <w:p w:rsidR="0018722C">
      <w:pPr>
        <w:pStyle w:val="Heading3"/>
        <w:topLinePunct/>
        <w:ind w:left="200" w:hangingChars="200" w:hanging="200"/>
      </w:pPr>
      <w:bookmarkStart w:id="286284" w:name="_Toc686286284"/>
      <w:r>
        <w:t>5.2.1</w:t>
      </w:r>
      <w:r>
        <w:t xml:space="preserve"> </w:t>
      </w:r>
      <w:r w:rsidRPr="00DB64CE">
        <w:t>乒乓球文化的物质层面</w:t>
      </w:r>
      <w:bookmarkEnd w:id="286284"/>
    </w:p>
    <w:p w:rsidR="0018722C">
      <w:pPr>
        <w:topLinePunct/>
      </w:pPr>
      <w:r>
        <w:t>体育物质文化是指人类以体育为目的或在体育中的活动方式及其物质形态。</w:t>
      </w:r>
    </w:p>
    <w:p w:rsidR="0018722C">
      <w:pPr>
        <w:topLinePunct/>
      </w:pPr>
      <w:r>
        <w:t>[</w:t>
      </w:r>
      <w:r>
        <w:t xml:space="preserve">25</w:t>
      </w:r>
      <w:r>
        <w:t>]</w:t>
      </w:r>
      <w:r>
        <w:t>乒乓球物质文化是研究乒乓球文化的基础和前提，是指本科院校教师和学生从</w:t>
      </w:r>
    </w:p>
    <w:p w:rsidR="0018722C">
      <w:pPr>
        <w:topLinePunct/>
      </w:pPr>
      <w:r>
        <w:t>事乒乓球运动所必须的物质基础及校园在长期发展中凝结的乒乓球文化特征的</w:t>
      </w:r>
      <w:r>
        <w:t>各种物质产品。</w:t>
      </w:r>
      <w:r>
        <w:t>[</w:t>
      </w:r>
      <w:r>
        <w:t xml:space="preserve">26</w:t>
      </w:r>
      <w:r>
        <w:t>]</w:t>
      </w:r>
      <w:r>
        <w:t>本课题将从大学生的课外参与情况，师资情况，场地设施情况，</w:t>
      </w:r>
      <w:r>
        <w:t>课程设置情况，宣传力度，学校重视力度等几个方面来分析本科院校乒乓球物质文化的状况。</w:t>
      </w:r>
    </w:p>
    <w:p w:rsidR="0018722C">
      <w:pPr>
        <w:pStyle w:val="Heading4"/>
        <w:topLinePunct/>
        <w:ind w:left="200" w:hangingChars="200" w:hanging="200"/>
      </w:pPr>
      <w:bookmarkStart w:id="286285" w:name="_Toc686286285"/>
      <w:r>
        <w:t>5.2.1.1</w:t>
      </w:r>
      <w:r>
        <w:t xml:space="preserve"> </w:t>
      </w:r>
      <w:r w:rsidRPr="00DB64CE">
        <w:t>学Th的参与情况</w:t>
      </w:r>
      <w:bookmarkEnd w:id="286285"/>
    </w:p>
    <w:p w:rsidR="0018722C">
      <w:pPr>
        <w:topLinePunct/>
      </w:pPr>
      <w:r>
        <w:t>一项运动项目的运动氛围是否良好，很大程度上取决于参与者的热情、运动</w:t>
      </w:r>
      <w:r>
        <w:t>频率和运动时间。学校的乒乓球氛围的建立，一方面需要教师的正确引导，另一</w:t>
      </w:r>
      <w:r>
        <w:t>方面也需要学生们的积极参与和配合，贯彻《新课程标准改革》的教育方针，坚持教师为主导，学生为主体的地位，协调师生关系，共同努力提高学习效果。</w:t>
      </w:r>
    </w:p>
    <w:p w:rsidR="0018722C">
      <w:pPr>
        <w:pStyle w:val="affff5"/>
        <w:keepNext/>
        <w:topLinePunct/>
      </w:pPr>
      <w:r>
        <w:rPr>
          <w:sz w:val="20"/>
        </w:rPr>
        <w:drawing>
          <wp:inline distT="0" distB="0" distL="0" distR="0">
            <wp:extent cx="4618276" cy="260908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9" cstate="print"/>
                    <a:stretch>
                      <a:fillRect/>
                    </a:stretch>
                  </pic:blipFill>
                  <pic:spPr>
                    <a:xfrm>
                      <a:off x="0" y="0"/>
                      <a:ext cx="4618276" cy="260908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图1</w:t>
      </w:r>
      <w:r>
        <w:t xml:space="preserve">  </w:t>
      </w:r>
      <w:r w:rsidRPr="00DB64CE">
        <w:rPr>
          <w:kern w:val="2"/>
          <w:sz w:val="21"/>
          <w:szCs w:val="22"/>
          <w:rFonts w:cstheme="minorBidi" w:hAnsiTheme="minorHAnsi" w:eastAsiaTheme="minorHAnsi" w:asciiTheme="minorHAnsi"/>
        </w:rPr>
        <w:t>乒乓球带动者</w:t>
      </w:r>
    </w:p>
    <w:p w:rsidR="0018722C">
      <w:pPr>
        <w:pStyle w:val="aff7"/>
        <w:topLinePunct/>
      </w:pPr>
      <w:r>
        <w:drawing>
          <wp:inline>
            <wp:extent cx="4619625" cy="29718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0" cstate="print"/>
                    <a:stretch>
                      <a:fillRect/>
                    </a:stretch>
                  </pic:blipFill>
                  <pic:spPr>
                    <a:xfrm>
                      <a:off x="0" y="0"/>
                      <a:ext cx="4619625" cy="29718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图2</w:t>
      </w:r>
      <w:r>
        <w:t xml:space="preserve">  </w:t>
      </w:r>
      <w:r w:rsidRPr="00DB64CE">
        <w:rPr>
          <w:kern w:val="2"/>
          <w:sz w:val="21"/>
          <w:szCs w:val="22"/>
          <w:rFonts w:cstheme="minorBidi" w:hAnsiTheme="minorHAnsi" w:eastAsiaTheme="minorHAnsi" w:asciiTheme="minorHAnsi"/>
        </w:rPr>
        <w:t>每周课外活动频率</w:t>
      </w:r>
    </w:p>
    <w:p w:rsidR="0018722C">
      <w:pPr>
        <w:pStyle w:val="affff5"/>
        <w:keepNext/>
        <w:topLinePunct/>
      </w:pPr>
      <w:r>
        <w:rPr>
          <w:sz w:val="20"/>
        </w:rPr>
        <w:drawing>
          <wp:inline distT="0" distB="0" distL="0" distR="0">
            <wp:extent cx="4616471" cy="278892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2" cstate="print"/>
                    <a:stretch>
                      <a:fillRect/>
                    </a:stretch>
                  </pic:blipFill>
                  <pic:spPr>
                    <a:xfrm>
                      <a:off x="0" y="0"/>
                      <a:ext cx="4616471" cy="278892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图3</w:t>
      </w:r>
      <w:r>
        <w:t xml:space="preserve">  </w:t>
      </w:r>
      <w:r w:rsidRPr="00DB64CE">
        <w:rPr>
          <w:kern w:val="2"/>
          <w:sz w:val="21"/>
          <w:szCs w:val="22"/>
          <w:rFonts w:cstheme="minorBidi" w:hAnsiTheme="minorHAnsi" w:eastAsiaTheme="minorHAnsi" w:asciiTheme="minorHAnsi"/>
        </w:rPr>
        <w:t>每次课外练习时间</w:t>
      </w:r>
    </w:p>
    <w:p w:rsidR="0018722C">
      <w:pPr>
        <w:topLinePunct/>
      </w:pPr>
      <w:r>
        <w:t>通过图</w:t>
      </w:r>
      <w:r>
        <w:t>1</w:t>
      </w:r>
      <w:r/>
      <w:r w:rsidR="001852F3">
        <w:t xml:space="preserve">的调查显示，目前本科院校大学生接触乒乓球的最初带动者主要为</w:t>
      </w:r>
      <w:r>
        <w:t>同学、朋友，家庭成员和学校这三条主要的途径；从图</w:t>
      </w:r>
      <w:r>
        <w:t>2</w:t>
      </w:r>
      <w:r/>
      <w:r w:rsidR="001852F3">
        <w:t xml:space="preserve">可以得知</w:t>
      </w:r>
      <w:r>
        <w:t>24</w:t>
      </w:r>
      <w:r>
        <w:t>.</w:t>
      </w:r>
      <w:r>
        <w:t>9%的学生</w:t>
      </w:r>
      <w:r>
        <w:t>每周课外练习乒乓球频率为一周一次，</w:t>
      </w:r>
      <w:r>
        <w:t>18.3%</w:t>
      </w:r>
      <w:r>
        <w:t>的学生进行一周两次的练习；</w:t>
      </w:r>
      <w:r>
        <w:t>10.5%</w:t>
      </w:r>
      <w:r>
        <w:t>的学生进行一周三次以上的练习；</w:t>
      </w:r>
      <w:r>
        <w:t>26.2%的学生是不定期的进行乒乓球练习</w:t>
      </w:r>
      <w:r>
        <w:t>，</w:t>
      </w:r>
    </w:p>
    <w:p w:rsidR="0018722C">
      <w:pPr>
        <w:topLinePunct/>
      </w:pPr>
      <w:r>
        <w:t>20.1%的学生几乎不进行练习。从图</w:t>
      </w:r>
      <w:r w:rsidR="001852F3">
        <w:t xml:space="preserve">3</w:t>
      </w:r>
      <w:r w:rsidR="001852F3">
        <w:t xml:space="preserve">每次课外活动练习的时间来看，20.1%的学</w:t>
      </w:r>
    </w:p>
    <w:p w:rsidR="0018722C">
      <w:pPr>
        <w:topLinePunct/>
      </w:pPr>
      <w:r>
        <w:t>生每次练习时间低于</w:t>
      </w:r>
      <w:r>
        <w:t>1</w:t>
      </w:r>
      <w:r/>
      <w:r w:rsidR="001852F3">
        <w:t xml:space="preserve">小时；</w:t>
      </w:r>
      <w:r>
        <w:t>41.5%</w:t>
      </w:r>
      <w:r>
        <w:t>的学生每次练习时间为</w:t>
      </w:r>
      <w:r>
        <w:t>1-2</w:t>
      </w:r>
      <w:r/>
      <w:r w:rsidR="001852F3">
        <w:t xml:space="preserve">小时；</w:t>
      </w:r>
      <w:r>
        <w:t>14.8%</w:t>
      </w:r>
      <w:r>
        <w:t>的学</w:t>
      </w:r>
    </w:p>
    <w:p w:rsidR="0018722C">
      <w:pPr>
        <w:topLinePunct/>
      </w:pPr>
      <w:r>
        <w:t>生每次练习时间为</w:t>
      </w:r>
      <w:r>
        <w:t>2-3</w:t>
      </w:r>
      <w:r/>
      <w:r w:rsidR="001852F3">
        <w:t xml:space="preserve">小时；</w:t>
      </w:r>
      <w:r>
        <w:t>3.4%</w:t>
      </w:r>
      <w:r>
        <w:t>的学生每次练习时间大于</w:t>
      </w:r>
      <w:r>
        <w:t>3</w:t>
      </w:r>
      <w:r/>
      <w:r w:rsidR="001852F3">
        <w:t xml:space="preserve">小时；</w:t>
      </w:r>
      <w:r>
        <w:t>20.3%的学</w:t>
      </w:r>
      <w:r>
        <w:t>生没有固定的练习时间。图</w:t>
      </w:r>
      <w:r>
        <w:t>2</w:t>
      </w:r>
      <w:r>
        <w:t>、图</w:t>
      </w:r>
      <w:r>
        <w:t>3</w:t>
      </w:r>
      <w:r/>
      <w:r w:rsidR="001852F3">
        <w:t xml:space="preserve">学生的课外练习频率和时间表明当代大学生对于乒乓球运动的热衷程度、参与激情并非十分理想。</w:t>
      </w:r>
    </w:p>
    <w:p w:rsidR="0018722C">
      <w:pPr>
        <w:topLinePunct/>
      </w:pPr>
      <w:r>
        <w:t>乒乓球作为构建和谐校园体育文化的主要项目之一，通过发放问卷和教师、</w:t>
      </w:r>
      <w:r>
        <w:t>学生进行实地调查了解到，乒乓球运动对于当代大学生来说是个十分普遍和大众的体育运动项目，场地、器材要求不高，基本上从小学开始身边的同学、朋友、</w:t>
      </w:r>
      <w:r>
        <w:t>家庭成员陆陆续续的都会有进行乒乓球运动，乒乓球也是学校体育课堂常见的运</w:t>
      </w:r>
      <w:r>
        <w:t>动项目，最初的带动方式还是相对比较简单和传统；当代大学生基本上为</w:t>
      </w:r>
      <w:r>
        <w:t>90</w:t>
      </w:r>
      <w:r/>
      <w:r w:rsidR="001852F3">
        <w:t xml:space="preserve">后，</w:t>
      </w:r>
      <w:r>
        <w:t>经历了国家教育体制改革，全面实施素质教育、不断改革和完善的过程。素质教</w:t>
      </w:r>
      <w:r>
        <w:t>育所培养的是德、智、体、美、劳全面发展的综合型高素质人才，并且当下是高</w:t>
      </w:r>
      <w:r>
        <w:t>科技迅速发展的信息时代，众多的新兴事物都在影响着大学生的兴趣、爱好和学</w:t>
      </w:r>
      <w:r>
        <w:t>习动机，并且提供给大学生的课外选择增多，这些外部因素都影响了当代大学生</w:t>
      </w:r>
      <w:r>
        <w:t>课外进行乒乓球活动的频率和时间；另一方面校园内对于大学生的培养要求越来</w:t>
      </w:r>
      <w:r>
        <w:t>越高，学习任务繁重，自由支配课外时间时，一般是重文化知识轻体育，尽管在</w:t>
      </w:r>
      <w:r>
        <w:t>乒乓球课堂上教师经常布置课外作业，加强学生技术、战术及理论联系实践知识的巩固，但是大学生在练习频率和时间上会大大折扣，减少练习的次数和时间；</w:t>
      </w:r>
    </w:p>
    <w:p w:rsidR="0018722C">
      <w:pPr>
        <w:topLinePunct/>
      </w:pPr>
      <w:bookmarkStart w:name="_bookmark12" w:id="55"/>
      <w:bookmarkEnd w:id="55"/>
      <w:r/>
      <w:r>
        <w:t>也有不少大学生在思想认识、自我时间管理和安排方面存在不足，没有形成规律</w:t>
      </w:r>
      <w:r>
        <w:t>的乒乓球运动频率和时间，并且也有大学生把乒乓球运动当做可有可无的体育锻炼手段，从而导致了当代大学生课外进行乒乓球运动频率和时间的个体差异比较大的现象。</w:t>
      </w:r>
    </w:p>
    <w:p w:rsidR="0018722C">
      <w:pPr>
        <w:pStyle w:val="Heading4"/>
        <w:topLinePunct/>
        <w:ind w:left="200" w:hangingChars="200" w:hanging="200"/>
      </w:pPr>
      <w:bookmarkStart w:id="286286" w:name="_Toc686286286"/>
      <w:r>
        <w:rPr>
          <w:b/>
        </w:rPr>
        <w:t>5.2.1.2</w:t>
      </w:r>
      <w:r>
        <w:t xml:space="preserve"> </w:t>
      </w:r>
      <w:r>
        <w:t>乒乓球师资投入情况</w:t>
      </w:r>
      <w:bookmarkEnd w:id="286286"/>
    </w:p>
    <w:p w:rsidR="0018722C">
      <w:pPr>
        <w:pStyle w:val="BodyText"/>
        <w:spacing w:line="304" w:lineRule="auto" w:before="151"/>
        <w:ind w:leftChars="0" w:left="140" w:rightChars="0" w:right="83" w:firstLineChars="0" w:firstLine="480"/>
        <w:topLinePunct/>
      </w:pPr>
      <w:r>
        <w:rPr>
          <w:spacing w:val="-2"/>
        </w:rPr>
        <w:t>中国高校体育教育事业的发展关键在于拥有一大批高素质的人才，高校体育教师是体育工作的实施主体。</w:t>
      </w:r>
      <w:r>
        <w:rPr>
          <w:spacing w:val="-2"/>
          <w:position w:val="12"/>
          <w:sz w:val="12"/>
        </w:rPr>
        <w:t>[27]</w:t>
      </w:r>
      <w:r>
        <w:rPr>
          <w:spacing w:val="-2"/>
        </w:rPr>
        <w:t>乒乓球的教学师资是衡量校园乒乓球“硬实力”</w:t>
      </w:r>
      <w:r>
        <w:rPr>
          <w:spacing w:val="-6"/>
        </w:rPr>
        <w:t>的一项重要指标之一，其投入力度对于校园乒乓球文化和运动的发展起着重要作</w:t>
      </w:r>
      <w:r>
        <w:rPr>
          <w:spacing w:val="-8"/>
        </w:rPr>
        <w:t>用，例如教师的年龄、数量、教师的教学能力和文化素养等都将影响其发展速度。</w:t>
      </w:r>
    </w:p>
    <w:p w:rsidR="00000000">
      <w:pPr>
        <w:pStyle w:val="aff7"/>
        <w:spacing w:line="240" w:lineRule="atLeast"/>
        <w:topLinePunct/>
      </w:pPr>
      <w:r>
        <w:drawing>
          <wp:inline>
            <wp:extent cx="4644148" cy="247497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35" cstate="print"/>
                    <a:stretch>
                      <a:fillRect/>
                    </a:stretch>
                  </pic:blipFill>
                  <pic:spPr>
                    <a:xfrm>
                      <a:off x="0" y="0"/>
                      <a:ext cx="4644148" cy="247497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w:t>
      </w:r>
      <w:r>
        <w:t xml:space="preserve">  </w:t>
      </w:r>
      <w:r w:rsidRPr="00DB64CE">
        <w:rPr>
          <w:kern w:val="2"/>
          <w:sz w:val="21"/>
          <w:szCs w:val="22"/>
          <w:rFonts w:cstheme="minorBidi" w:hAnsiTheme="minorHAnsi" w:eastAsiaTheme="minorHAnsi" w:asciiTheme="minorHAnsi"/>
        </w:rPr>
        <w:t>教师年龄分布</w:t>
      </w:r>
    </w:p>
    <w:p w:rsidR="0018722C">
      <w:pPr>
        <w:topLinePunct/>
      </w:pPr>
      <w:r>
        <w:t>从图</w:t>
      </w:r>
      <w:r w:rsidR="001852F3">
        <w:t xml:space="preserve">4</w:t>
      </w:r>
      <w:r w:rsidR="001852F3">
        <w:t xml:space="preserve">中调查显示：广州地区本科院校</w:t>
      </w:r>
      <w:r w:rsidR="001852F3">
        <w:t xml:space="preserve">15</w:t>
      </w:r>
      <w:r>
        <w:t>.</w:t>
      </w:r>
      <w:r>
        <w:t>6%的乒乓球教师年龄处于</w:t>
      </w:r>
      <w:r w:rsidR="001852F3">
        <w:t xml:space="preserve">30 岁</w:t>
      </w:r>
    </w:p>
    <w:p w:rsidR="0018722C">
      <w:pPr>
        <w:topLinePunct/>
      </w:pPr>
      <w:r>
        <w:t>以下；34.4%的乒乓球教师年龄处于</w:t>
      </w:r>
      <w:r w:rsidR="001852F3">
        <w:t xml:space="preserve">31-40</w:t>
      </w:r>
      <w:r w:rsidR="001852F3">
        <w:t xml:space="preserve">岁之间；21.9%的乒乓球教师年龄处于</w:t>
      </w:r>
    </w:p>
    <w:p w:rsidR="0018722C">
      <w:pPr>
        <w:topLinePunct/>
      </w:pPr>
      <w:r>
        <w:t>41-50</w:t>
      </w:r>
      <w:r/>
      <w:r w:rsidR="001852F3">
        <w:t xml:space="preserve">岁之间；</w:t>
      </w:r>
      <w:r>
        <w:t>28.1%</w:t>
      </w:r>
      <w:r>
        <w:t>的乒乓球教师年龄处于</w:t>
      </w:r>
      <w:r>
        <w:t>50</w:t>
      </w:r>
      <w:r/>
      <w:r w:rsidR="001852F3">
        <w:t xml:space="preserve">岁以上。从教师的年龄总体分布</w:t>
      </w:r>
      <w:r>
        <w:t>来看，广州地区本科院校教师的年龄分布相对比较均衡，没有出现严重的不合理、</w:t>
      </w:r>
      <w:r>
        <w:t>青黄不接，两级分化等严重的现象，各年龄阶段的教师都占有一定比例，在教学</w:t>
      </w:r>
      <w:r>
        <w:t>上有利于新旧思想的交流和探讨，更有利于校园乒乓球文化的构建和可持续发展。</w:t>
      </w:r>
    </w:p>
    <w:p w:rsidR="0018722C">
      <w:pPr>
        <w:rPr/>
        <w:topLinePunct/>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852"/>
        <w:gridCol w:w="799"/>
        <w:gridCol w:w="1049"/>
        <w:gridCol w:w="2412"/>
        <w:gridCol w:w="799"/>
        <w:gridCol w:w="955"/>
        <w:gridCol w:w="802"/>
      </w:tblGrid>
      <w:tr>
        <w:trPr>
          <w:trHeight w:val="380" w:hRule="atLeast"/>
        </w:trPr>
        <w:tc>
          <w:tcPr>
            <w:tcW w:w="2503" w:type="dxa"/>
            <w:gridSpan w:val="3"/>
            <w:tcBorders>
              <w:bottom w:val="single" w:sz="4" w:space="0" w:color="000000"/>
            </w:tcBorders>
          </w:tcPr>
          <w:p w:rsidR="0018722C">
            <w:pPr>
              <w:topLinePunct/>
              <w:ind w:leftChars="0" w:left="0" w:rightChars="0" w:right="0" w:firstLineChars="0" w:firstLine="0"/>
              <w:spacing w:line="240" w:lineRule="atLeast"/>
            </w:pPr>
          </w:p>
        </w:tc>
        <w:tc>
          <w:tcPr>
            <w:tcW w:w="1049" w:type="dxa"/>
            <w:tcBorders>
              <w:bottom w:val="single" w:sz="4" w:space="0" w:color="000000"/>
            </w:tcBorders>
          </w:tcPr>
          <w:p w:rsidR="0018722C">
            <w:pPr>
              <w:topLinePunct/>
              <w:ind w:leftChars="0" w:left="0" w:rightChars="0" w:right="0" w:firstLineChars="0" w:firstLine="0"/>
              <w:spacing w:line="240" w:lineRule="atLeast"/>
            </w:pPr>
            <w:r>
              <w:t>表 15</w:t>
            </w:r>
          </w:p>
        </w:tc>
        <w:tc>
          <w:tcPr>
            <w:tcW w:w="2412" w:type="dxa"/>
            <w:tcBorders>
              <w:bottom w:val="single" w:sz="4" w:space="0" w:color="000000"/>
            </w:tcBorders>
          </w:tcPr>
          <w:p w:rsidR="0018722C">
            <w:pPr>
              <w:topLinePunct/>
              <w:ind w:leftChars="0" w:left="0" w:rightChars="0" w:right="0" w:firstLineChars="0" w:firstLine="0"/>
              <w:spacing w:line="240" w:lineRule="atLeast"/>
            </w:pPr>
            <w:r>
              <w:t>教师学历职称统计表</w:t>
            </w:r>
          </w:p>
        </w:tc>
        <w:tc>
          <w:tcPr>
            <w:tcW w:w="2556" w:type="dxa"/>
            <w:gridSpan w:val="3"/>
            <w:tcBorders>
              <w:bottom w:val="single" w:sz="4" w:space="0" w:color="000000"/>
            </w:tcBorders>
          </w:tcPr>
          <w:p w:rsidR="0018722C">
            <w:pPr>
              <w:topLinePunct/>
              <w:ind w:leftChars="0" w:left="0" w:rightChars="0" w:right="0" w:firstLineChars="0" w:firstLine="0"/>
              <w:spacing w:line="240" w:lineRule="atLeast"/>
            </w:pPr>
          </w:p>
        </w:tc>
      </w:tr>
      <w:tr>
        <w:trPr>
          <w:trHeight w:val="600" w:hRule="atLeast"/>
        </w:trPr>
        <w:tc>
          <w:tcPr>
            <w:tcW w:w="852" w:type="dxa"/>
            <w:tcBorders>
              <w:top w:val="single" w:sz="4" w:space="0" w:color="000000"/>
            </w:tcBorders>
          </w:tcPr>
          <w:p w:rsidR="0018722C">
            <w:pPr>
              <w:topLinePunct/>
              <w:ind w:leftChars="0" w:left="0" w:rightChars="0" w:right="0" w:firstLineChars="0" w:firstLine="0"/>
              <w:spacing w:line="240" w:lineRule="atLeast"/>
            </w:pPr>
          </w:p>
        </w:tc>
        <w:tc>
          <w:tcPr>
            <w:tcW w:w="85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7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学历</w:t>
            </w:r>
          </w:p>
        </w:tc>
        <w:tc>
          <w:tcPr>
            <w:tcW w:w="104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241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7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职称</w:t>
            </w:r>
          </w:p>
        </w:tc>
        <w:tc>
          <w:tcPr>
            <w:tcW w:w="95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80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820" w:hRule="atLeast"/>
        </w:trPr>
        <w:tc>
          <w:tcPr>
            <w:tcW w:w="852" w:type="dxa"/>
            <w:tcBorders>
              <w:bottom w:val="single" w:sz="4" w:space="0" w:color="000000"/>
            </w:tcBorders>
          </w:tcPr>
          <w:p w:rsidR="0018722C">
            <w:pPr>
              <w:topLinePunct/>
              <w:ind w:leftChars="0" w:left="0" w:rightChars="0" w:right="0" w:firstLineChars="0" w:firstLine="0"/>
              <w:spacing w:line="240" w:lineRule="atLeast"/>
            </w:pPr>
            <w:r>
              <w:t>类型</w:t>
            </w:r>
          </w:p>
        </w:tc>
        <w:tc>
          <w:tcPr>
            <w:tcW w:w="85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专科</w:t>
            </w:r>
          </w:p>
        </w:tc>
        <w:tc>
          <w:tcPr>
            <w:tcW w:w="7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本科</w:t>
            </w:r>
          </w:p>
        </w:tc>
        <w:tc>
          <w:tcPr>
            <w:tcW w:w="104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研究生</w:t>
            </w:r>
          </w:p>
        </w:tc>
        <w:tc>
          <w:tcPr>
            <w:tcW w:w="24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博士</w:t>
            </w:r>
            <w:r w:rsidRPr="00000000">
              <w:tab/>
              <w:t>助教</w:t>
            </w:r>
          </w:p>
        </w:tc>
        <w:tc>
          <w:tcPr>
            <w:tcW w:w="7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讲师</w:t>
            </w:r>
          </w:p>
        </w:tc>
        <w:tc>
          <w:tcPr>
            <w:tcW w:w="95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副教授</w:t>
            </w:r>
          </w:p>
        </w:tc>
        <w:tc>
          <w:tcPr>
            <w:tcW w:w="80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教授</w:t>
            </w:r>
          </w:p>
        </w:tc>
      </w:tr>
      <w:tr>
        <w:trPr>
          <w:trHeight w:val="740" w:hRule="atLeast"/>
        </w:trPr>
        <w:tc>
          <w:tcPr>
            <w:tcW w:w="852" w:type="dxa"/>
            <w:tcBorders>
              <w:top w:val="single" w:sz="4" w:space="0" w:color="000000"/>
            </w:tcBorders>
          </w:tcPr>
          <w:p w:rsidR="0018722C">
            <w:pPr>
              <w:topLinePunct/>
              <w:ind w:leftChars="0" w:left="0" w:rightChars="0" w:right="0" w:firstLineChars="0" w:firstLine="0"/>
              <w:spacing w:line="240" w:lineRule="atLeast"/>
            </w:pPr>
            <w:r>
              <w:t>人数</w:t>
            </w:r>
          </w:p>
        </w:tc>
        <w:tc>
          <w:tcPr>
            <w:tcW w:w="852" w:type="dxa"/>
            <w:tcBorders>
              <w:top w:val="single" w:sz="4" w:space="0" w:color="000000"/>
            </w:tcBorders>
          </w:tcPr>
          <w:p w:rsidR="0018722C">
            <w:pPr>
              <w:topLinePunct/>
              <w:ind w:leftChars="0" w:left="0" w:rightChars="0" w:right="0" w:firstLineChars="0" w:firstLine="0"/>
              <w:spacing w:line="240" w:lineRule="atLeast"/>
            </w:pPr>
            <w:r>
              <w:t>0</w:t>
            </w:r>
          </w:p>
        </w:tc>
        <w:tc>
          <w:tcPr>
            <w:tcW w:w="799" w:type="dxa"/>
            <w:tcBorders>
              <w:top w:val="single" w:sz="4" w:space="0" w:color="000000"/>
            </w:tcBorders>
          </w:tcPr>
          <w:p w:rsidR="0018722C">
            <w:pPr>
              <w:topLinePunct/>
              <w:ind w:leftChars="0" w:left="0" w:rightChars="0" w:right="0" w:firstLineChars="0" w:firstLine="0"/>
              <w:spacing w:line="240" w:lineRule="atLeast"/>
            </w:pPr>
            <w:r>
              <w:t>14</w:t>
            </w:r>
          </w:p>
        </w:tc>
        <w:tc>
          <w:tcPr>
            <w:tcW w:w="1049" w:type="dxa"/>
            <w:tcBorders>
              <w:top w:val="single" w:sz="4" w:space="0" w:color="000000"/>
            </w:tcBorders>
          </w:tcPr>
          <w:p w:rsidR="0018722C">
            <w:pPr>
              <w:topLinePunct/>
              <w:ind w:leftChars="0" w:left="0" w:rightChars="0" w:right="0" w:firstLineChars="0" w:firstLine="0"/>
              <w:spacing w:line="240" w:lineRule="atLeast"/>
            </w:pPr>
            <w:r>
              <w:t>17</w:t>
            </w:r>
          </w:p>
        </w:tc>
        <w:tc>
          <w:tcPr>
            <w:tcW w:w="2412" w:type="dxa"/>
            <w:tcBorders>
              <w:top w:val="single" w:sz="4" w:space="0" w:color="000000"/>
            </w:tcBorders>
          </w:tcPr>
          <w:p w:rsidR="0018722C">
            <w:pPr>
              <w:topLinePunct/>
              <w:ind w:leftChars="0" w:left="0" w:rightChars="0" w:right="0" w:firstLineChars="0" w:firstLine="0"/>
              <w:spacing w:line="240" w:lineRule="atLeast"/>
            </w:pPr>
            <w:r>
              <w:t>1</w:t>
            </w:r>
            <w:r w:rsidRPr="00000000">
              <w:tab/>
              <w:t>5</w:t>
            </w:r>
          </w:p>
        </w:tc>
        <w:tc>
          <w:tcPr>
            <w:tcW w:w="799" w:type="dxa"/>
            <w:tcBorders>
              <w:top w:val="single" w:sz="4" w:space="0" w:color="000000"/>
            </w:tcBorders>
          </w:tcPr>
          <w:p w:rsidR="0018722C">
            <w:pPr>
              <w:topLinePunct/>
              <w:ind w:leftChars="0" w:left="0" w:rightChars="0" w:right="0" w:firstLineChars="0" w:firstLine="0"/>
              <w:spacing w:line="240" w:lineRule="atLeast"/>
            </w:pPr>
            <w:r>
              <w:t>13</w:t>
            </w:r>
          </w:p>
        </w:tc>
        <w:tc>
          <w:tcPr>
            <w:tcW w:w="955" w:type="dxa"/>
            <w:tcBorders>
              <w:top w:val="single" w:sz="4" w:space="0" w:color="000000"/>
            </w:tcBorders>
          </w:tcPr>
          <w:p w:rsidR="0018722C">
            <w:pPr>
              <w:topLinePunct/>
              <w:ind w:leftChars="0" w:left="0" w:rightChars="0" w:right="0" w:firstLineChars="0" w:firstLine="0"/>
              <w:spacing w:line="240" w:lineRule="atLeast"/>
            </w:pPr>
            <w:r>
              <w:t>9</w:t>
            </w:r>
          </w:p>
        </w:tc>
        <w:tc>
          <w:tcPr>
            <w:tcW w:w="802" w:type="dxa"/>
            <w:tcBorders>
              <w:top w:val="single" w:sz="4" w:space="0" w:color="000000"/>
            </w:tcBorders>
          </w:tcPr>
          <w:p w:rsidR="0018722C">
            <w:pPr>
              <w:topLinePunct/>
              <w:ind w:leftChars="0" w:left="0" w:rightChars="0" w:right="0" w:firstLineChars="0" w:firstLine="0"/>
              <w:spacing w:line="240" w:lineRule="atLeast"/>
            </w:pPr>
            <w:r>
              <w:t>5</w:t>
            </w:r>
          </w:p>
        </w:tc>
      </w:tr>
      <w:tr>
        <w:trPr>
          <w:trHeight w:val="1080" w:hRule="atLeast"/>
        </w:trPr>
        <w:tc>
          <w:tcPr>
            <w:tcW w:w="852" w:type="dxa"/>
          </w:tcPr>
          <w:p w:rsidR="0018722C">
            <w:pPr>
              <w:topLinePunct/>
              <w:ind w:leftChars="0" w:left="0" w:rightChars="0" w:right="0" w:firstLineChars="0" w:firstLine="0"/>
              <w:spacing w:line="240" w:lineRule="atLeast"/>
            </w:pPr>
          </w:p>
          <w:p w:rsidR="0018722C">
            <w:pPr>
              <w:topLinePunct/>
            </w:pPr>
            <w:r>
              <w:t>百分比</w:t>
            </w:r>
          </w:p>
          <w:p w:rsidR="0018722C">
            <w:pPr>
              <w:topLinePunct/>
            </w:pPr>
          </w:p>
          <w:p w:rsidR="0018722C">
            <w:pPr>
              <w:topLinePunct/>
              <w:ind w:leftChars="0" w:left="0" w:rightChars="0" w:right="0" w:firstLineChars="0" w:firstLine="0"/>
              <w:spacing w:line="240" w:lineRule="atLeast"/>
            </w:pPr>
            <w:r>
              <w:t>（</w:t>
            </w:r>
            <w:r>
              <w:t xml:space="preserve">%</w:t>
            </w:r>
            <w:r>
              <w:t>）</w:t>
            </w:r>
          </w:p>
        </w:tc>
        <w:tc>
          <w:tcPr>
            <w:tcW w:w="8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w:t>
            </w:r>
          </w:p>
        </w:tc>
        <w:tc>
          <w:tcPr>
            <w:tcW w:w="7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43.8</w:t>
            </w:r>
          </w:p>
        </w:tc>
        <w:tc>
          <w:tcPr>
            <w:tcW w:w="10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53.1</w:t>
            </w:r>
          </w:p>
        </w:tc>
        <w:tc>
          <w:tcPr>
            <w:tcW w:w="24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3.1</w:t>
            </w:r>
            <w:r w:rsidRPr="00000000">
              <w:tab/>
              <w:t>15.6</w:t>
            </w:r>
          </w:p>
        </w:tc>
        <w:tc>
          <w:tcPr>
            <w:tcW w:w="7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40.6</w:t>
            </w:r>
          </w:p>
        </w:tc>
        <w:tc>
          <w:tcPr>
            <w:tcW w:w="9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28.1</w:t>
            </w:r>
          </w:p>
        </w:tc>
        <w:tc>
          <w:tcPr>
            <w:tcW w:w="8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15.6</w:t>
            </w:r>
          </w:p>
        </w:tc>
      </w:tr>
    </w:tbl>
    <w:p w:rsidR="0018722C">
      <w:pPr>
        <w:pStyle w:val="affa"/>
      </w:pPr>
    </w:p>
    <w:p w:rsidR="0018722C">
      <w:pPr>
        <w:pStyle w:val="aff7"/>
        <w:topLinePunct/>
      </w:pPr>
      <w:r>
        <w:pict>
          <v:line style="position:absolute;mso-position-horizontal-relative:page;mso-position-vertical-relative:paragraph;z-index:1840;mso-wrap-distance-left:0;mso-wrap-distance-right:0" from="84.599998pt,19.416407pt" to="510.599998pt,19.416407pt" stroked="true" strokeweight=".48pt" strokecolor="#000000">
            <v:stroke dashstyle="solid"/>
            <w10:wrap type="topAndBottom"/>
          </v:line>
        </w:pict>
      </w:r>
    </w:p>
    <w:p w:rsidR="0018722C">
      <w:pPr>
        <w:topLinePunct/>
      </w:pPr>
      <w:r>
        <w:t>从表</w:t>
      </w:r>
      <w:r>
        <w:t>15</w:t>
      </w:r>
      <w:r/>
      <w:r w:rsidR="001852F3">
        <w:t xml:space="preserve">中调查的</w:t>
      </w:r>
      <w:r>
        <w:t>32</w:t>
      </w:r>
      <w:r/>
      <w:r w:rsidR="001852F3">
        <w:t xml:space="preserve">名乒乓球教师显示：广州地区本科院校的乒乓球教师主</w:t>
      </w:r>
      <w:r>
        <w:t>要以研究生、本科生学历为主，占总调查人数的</w:t>
      </w:r>
      <w:r>
        <w:t>96</w:t>
      </w:r>
      <w:r>
        <w:t>.</w:t>
      </w:r>
      <w:r>
        <w:t>9%</w:t>
      </w:r>
      <w:r>
        <w:t>；从教师职称来看，</w:t>
      </w:r>
      <w:r>
        <w:t>15.6%</w:t>
      </w:r>
      <w:r>
        <w:t>为助教，40.6%教师职称为讲师，28.1%为副教授，15.6%为教授。教师的学历结</w:t>
      </w:r>
      <w:r>
        <w:t>构是指教师队伍中具有不同学历人数的比例称学历结构，学历代表一个人曾接受</w:t>
      </w:r>
      <w:r>
        <w:t>正规教育的程度，是衡量教师知识水平的标准之一；</w:t>
      </w:r>
      <w:r>
        <w:rPr>
          <w:vertAlign w:val="superscript"/>
          /&gt;
        </w:rPr>
        <w:t>[</w:t>
      </w:r>
      <w:r>
        <w:rPr>
          <w:spacing w:val="-2"/>
          <w:position w:val="12"/>
          <w:sz w:val="12"/>
        </w:rPr>
        <w:t>2</w:t>
      </w:r>
      <w:r>
        <w:rPr>
          <w:spacing w:val="0"/>
          <w:position w:val="12"/>
          <w:sz w:val="12"/>
        </w:rPr>
        <w:t>8</w:t>
      </w:r>
      <w:r>
        <w:rPr>
          <w:vertAlign w:val="superscript"/>
          /&gt;
        </w:rPr>
        <w:t>]</w:t>
      </w:r>
      <w:r>
        <w:t>职称是教师教学能力和学</w:t>
      </w:r>
      <w:r>
        <w:t>术水平的一个重要标志之一，职称结构是指各级职务教师比例构成状况。它是衡</w:t>
      </w:r>
      <w:r>
        <w:t>量人才群体素质的重要尺度。</w:t>
      </w:r>
      <w:r>
        <w:rPr>
          <w:vertAlign w:val="superscript"/>
          /&gt;
        </w:rPr>
        <w:t>[</w:t>
      </w:r>
      <w:r>
        <w:rPr>
          <w:position w:val="12"/>
          <w:sz w:val="12"/>
        </w:rPr>
        <w:t xml:space="preserve">29</w:t>
      </w:r>
      <w:r>
        <w:rPr>
          <w:vertAlign w:val="superscript"/>
          /&gt;
        </w:rPr>
        <w:t>]</w:t>
      </w:r>
      <w:r>
        <w:t>从教师的学历和职称调查中显示：乒乓球领域中</w:t>
      </w:r>
      <w:r>
        <w:t>的权威</w:t>
      </w:r>
      <w:r>
        <w:t>领头</w:t>
      </w:r>
      <w:r>
        <w:t>人物的教授、副教授相对比例占得少，大多数是讲师和助教，这在一定层次上反映了广州地区本科院校的教学实力和学术科研能力。</w:t>
      </w:r>
    </w:p>
    <w:p w:rsidR="0018722C">
      <w:pPr>
        <w:topLinePunct/>
      </w:pPr>
      <w:r>
        <w:t>从图</w:t>
      </w:r>
      <w:r>
        <w:t>4</w:t>
      </w:r>
      <w:r>
        <w:t>、表</w:t>
      </w:r>
      <w:r>
        <w:t>15</w:t>
      </w:r>
      <w:r/>
      <w:r w:rsidR="001852F3">
        <w:t xml:space="preserve">可以分析得到：根据《中华人民共和国教育法》规定取得高</w:t>
      </w:r>
      <w:r>
        <w:t>等学校教师资格，应当具备研究生或者大学本科以上的学历；</w:t>
      </w:r>
      <w:r>
        <w:rPr>
          <w:vertAlign w:val="superscript"/>
          /&gt;
        </w:rPr>
        <w:t>[</w:t>
      </w:r>
      <w:r>
        <w:rPr>
          <w:spacing w:val="-2"/>
          <w:position w:val="12"/>
          <w:sz w:val="12"/>
        </w:rPr>
        <w:t>2</w:t>
      </w:r>
      <w:r>
        <w:rPr>
          <w:spacing w:val="0"/>
          <w:position w:val="12"/>
          <w:sz w:val="12"/>
        </w:rPr>
        <w:t>3</w:t>
      </w:r>
      <w:r>
        <w:rPr>
          <w:vertAlign w:val="superscript"/>
          /&gt;
        </w:rPr>
        <w:t>]</w:t>
      </w:r>
      <w:r>
        <w:t>然而高校的体育</w:t>
      </w:r>
      <w:r>
        <w:t>专业技能教师又有与其他教师的具有不同之处，体育专业技能方面的教师在学历</w:t>
      </w:r>
      <w:r>
        <w:t>深造过程中，不仅需要具备扎实的体育理论知识，也需要具备一定的专业技能水</w:t>
      </w:r>
      <w:r>
        <w:t>平，这两者需要同时兼备，在中国教育的金子塔中很难做到“两腿走路一样长”，</w:t>
      </w:r>
      <w:r>
        <w:t>因此，博士学历在体育项目的专业任课教师中相对比较稀少，本科和研究生文凭</w:t>
      </w:r>
      <w:r>
        <w:t>比较普遍。根据《中华人民共和国受教育法》规定中华人民共和国公民享有义务</w:t>
      </w:r>
      <w:r>
        <w:t>教育的权利，儿童</w:t>
      </w:r>
      <w:r>
        <w:t>7</w:t>
      </w:r>
      <w:r/>
      <w:r w:rsidR="001852F3">
        <w:t xml:space="preserve">岁开始接受学校教育</w:t>
      </w:r>
      <w:r>
        <w:rPr>
          <w:vertAlign w:val="superscript"/>
          /&gt;
        </w:rPr>
        <w:t>[</w:t>
      </w:r>
      <w:r>
        <w:rPr>
          <w:position w:val="12"/>
          <w:sz w:val="12"/>
        </w:rPr>
        <w:t xml:space="preserve">23</w:t>
      </w:r>
      <w:r>
        <w:rPr>
          <w:vertAlign w:val="superscript"/>
          /&gt;
        </w:rPr>
        <w:t>]</w:t>
      </w:r>
      <w:r>
        <w:t>。现由于社会发展越来越快，应聘高</w:t>
      </w:r>
      <w:r>
        <w:t>校的学历门槛越来越高，因此高校教师的年龄普遍分布在</w:t>
      </w:r>
      <w:r>
        <w:t>30</w:t>
      </w:r>
      <w:r/>
      <w:r w:rsidR="001852F3">
        <w:t xml:space="preserve">岁以上，</w:t>
      </w:r>
      <w:r>
        <w:t>30</w:t>
      </w:r>
      <w:r/>
      <w:r w:rsidR="001852F3">
        <w:t xml:space="preserve">岁以下的年轻教师相对较少。高校中教师的职称分为助教、讲师、副教授、教授四个等</w:t>
      </w:r>
      <w:r>
        <w:t>级，大学教师需要从助教开始，呈现自己的教学成果和科研成果一级级的向学校</w:t>
      </w:r>
      <w:r>
        <w:t>人事处进行申请、审查、评比，教师的职称评比也处于“僧多肉少”，竞争压力</w:t>
      </w:r>
      <w:r>
        <w:t>也是十分巨大，并非所有的教师都可以短时间内评为副教授和教授，这需要年龄、</w:t>
      </w:r>
      <w:r>
        <w:t>学历、经验、教学成果、科研成果的积淀和积累。广州地区本科院校在引进乒乓</w:t>
      </w:r>
      <w:r>
        <w:t>球教师具有它的地域和经济优势，教师的年龄、学历、职称三者分布相对较为</w:t>
      </w:r>
      <w:r>
        <w:t>均</w:t>
      </w:r>
    </w:p>
    <w:p w:rsidR="0018722C">
      <w:pPr>
        <w:topLinePunct/>
      </w:pPr>
      <w:r>
        <w:t>匀。</w:t>
      </w:r>
    </w:p>
    <w:p w:rsidR="0018722C">
      <w:pPr>
        <w:pStyle w:val="affff5"/>
        <w:keepNext/>
        <w:topLinePunct/>
      </w:pPr>
      <w:r>
        <w:rPr>
          <w:sz w:val="20"/>
        </w:rPr>
        <w:drawing>
          <wp:inline distT="0" distB="0" distL="0" distR="0">
            <wp:extent cx="4616471" cy="278892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38" cstate="print"/>
                    <a:stretch>
                      <a:fillRect/>
                    </a:stretch>
                  </pic:blipFill>
                  <pic:spPr>
                    <a:xfrm>
                      <a:off x="0" y="0"/>
                      <a:ext cx="4616471" cy="278892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w:t>
      </w:r>
      <w:r>
        <w:t xml:space="preserve">  </w:t>
      </w:r>
      <w:r w:rsidRPr="00DB64CE">
        <w:rPr>
          <w:kern w:val="2"/>
          <w:sz w:val="21"/>
          <w:szCs w:val="22"/>
          <w:rFonts w:cstheme="minorBidi" w:hAnsiTheme="minorHAnsi" w:eastAsiaTheme="minorHAnsi" w:asciiTheme="minorHAnsi"/>
        </w:rPr>
        <w:t>教师数量</w:t>
      </w:r>
    </w:p>
    <w:p w:rsidR="0018722C">
      <w:pPr>
        <w:pStyle w:val="aff7"/>
        <w:topLinePunct/>
      </w:pPr>
      <w:r>
        <w:drawing>
          <wp:inline>
            <wp:extent cx="4616471" cy="278892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39" cstate="print"/>
                    <a:stretch>
                      <a:fillRect/>
                    </a:stretch>
                  </pic:blipFill>
                  <pic:spPr>
                    <a:xfrm>
                      <a:off x="0" y="0"/>
                      <a:ext cx="4616471" cy="278892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图6</w:t>
      </w:r>
      <w:r>
        <w:t xml:space="preserve">  </w:t>
      </w:r>
      <w:r w:rsidRPr="00DB64CE">
        <w:rPr>
          <w:kern w:val="2"/>
          <w:sz w:val="21"/>
          <w:szCs w:val="22"/>
          <w:rFonts w:cstheme="minorBidi" w:hAnsiTheme="minorHAnsi" w:eastAsiaTheme="minorHAnsi" w:asciiTheme="minorHAnsi"/>
        </w:rPr>
        <w:t>教学需求</w:t>
      </w:r>
    </w:p>
    <w:p w:rsidR="0018722C">
      <w:pPr>
        <w:pStyle w:val="a9"/>
        <w:topLinePunct/>
      </w:pPr>
      <w:r>
        <w:t>图5</w:t>
      </w:r>
      <w:r>
        <w:t xml:space="preserve">  </w:t>
      </w:r>
      <w:r w:rsidRPr="00DB64CE">
        <w:t>调查显示，广州地区50%的本科院校一个学校的乒乓球专业教师只有1-3</w:t>
      </w:r>
    </w:p>
    <w:p w:rsidR="0018722C">
      <w:pPr>
        <w:topLinePunct/>
      </w:pPr>
      <w:r>
        <w:t>个，21.9%的学校乒乓球专业教师有</w:t>
      </w:r>
      <w:r w:rsidR="001852F3">
        <w:t xml:space="preserve">4-6</w:t>
      </w:r>
      <w:r w:rsidR="001852F3">
        <w:t xml:space="preserve">个人，28.1%的学校乒乓球专业教师</w:t>
      </w:r>
      <w:r w:rsidR="001852F3">
        <w:t xml:space="preserve">7-9</w:t>
      </w:r>
    </w:p>
    <w:p w:rsidR="0018722C">
      <w:pPr>
        <w:topLinePunct/>
      </w:pPr>
      <w:r>
        <w:t>个人，</w:t>
      </w:r>
      <w:r>
        <w:t>0%</w:t>
      </w:r>
      <w:r>
        <w:t>学校乒乓球教师有</w:t>
      </w:r>
      <w:r>
        <w:t>9</w:t>
      </w:r>
      <w:r/>
      <w:r w:rsidR="001852F3">
        <w:t xml:space="preserve">个人以上，这表明广州地区本科院校专业的乒乓球</w:t>
      </w:r>
      <w:r>
        <w:t>教师相对缺乏，教师的数量不够，从而导致许多学校在乒乓球的课程设置上出现</w:t>
      </w:r>
      <w:r>
        <w:t>一些问题，采用减少乒乓球的课程数量、限制学生参与人数；其次采用其他专业</w:t>
      </w:r>
      <w:r>
        <w:t>的教师来教授乒乓球课程或者临聘的代课老师等方式</w:t>
      </w:r>
      <w:r w:rsidR="001852F3">
        <w:t xml:space="preserve">，满足学校课程的教学需</w:t>
      </w:r>
      <w:r>
        <w:t>求；这些方式大大降低了乒乓球的教学质量和效率，影响学生的学习兴趣和动机。</w:t>
      </w:r>
    </w:p>
    <w:p w:rsidR="0018722C">
      <w:pPr>
        <w:pStyle w:val="a9"/>
        <w:topLinePunct/>
      </w:pPr>
      <w:r>
        <w:t>图6</w:t>
      </w:r>
      <w:r>
        <w:t xml:space="preserve">  </w:t>
      </w:r>
      <w:r w:rsidRPr="00DB64CE">
        <w:t>教师问卷中调查显示：13.6%的教师认为学校现有的教师数量完全满足</w:t>
      </w:r>
    </w:p>
    <w:p w:rsidR="0018722C">
      <w:pPr>
        <w:topLinePunct/>
      </w:pPr>
      <w:bookmarkStart w:name="_bookmark13" w:id="56"/>
      <w:bookmarkEnd w:id="56"/>
      <w:r>
        <w:t>教学及管理方面的需求，34.4%的教师认为基本满足，50%的教师认为不能满足，</w:t>
      </w:r>
      <w:r>
        <w:t>本科院校绝大多数为综合院校，每一届学生至少</w:t>
      </w:r>
      <w:r>
        <w:t>5000</w:t>
      </w:r>
      <w:r/>
      <w:r w:rsidR="001852F3">
        <w:t xml:space="preserve">人以上，分别设有不同的院系，并且许多学校分别有好几个不同的校区，为了满足教学秩序的正常进行，</w:t>
      </w:r>
      <w:r>
        <w:t>教师需要每天忙于不同的校区上课，并且有些学校的乒乓球教师基本要包揽全校的乒乓球课，每周的课时大大超过教学计划的数量，造成了专业乒乓球教师满足不了学生教学需要等问题。</w:t>
      </w:r>
    </w:p>
    <w:p w:rsidR="0018722C">
      <w:pPr>
        <w:topLinePunct/>
      </w:pPr>
      <w:r>
        <w:t>从图</w:t>
      </w:r>
      <w:r>
        <w:t>5</w:t>
      </w:r>
      <w:r>
        <w:t>、图</w:t>
      </w:r>
      <w:r>
        <w:t>6</w:t>
      </w:r>
      <w:r/>
      <w:r w:rsidR="001852F3">
        <w:t xml:space="preserve">中进一步分析得到，广州地区本科院校乒乓球教师缺少的原因</w:t>
      </w:r>
      <w:r>
        <w:t>主要为高校的正式教师必须是具有教育事业编制内人员，学校缺少某专业课任教</w:t>
      </w:r>
      <w:r>
        <w:t>师需要向学校人事处申请，人事处再统一协调，随着近几年教师编制人员要求不</w:t>
      </w:r>
      <w:r>
        <w:t>断提高，现所需要的都是高学历的科研人员；再加上上级给每个学校的名额有限，</w:t>
      </w:r>
      <w:r>
        <w:t>因此学校会造成某些科任教师人员紧缺；招聘高校乒乓球教师不仅需要扎实的乒</w:t>
      </w:r>
      <w:r>
        <w:t>乓球专业理论知识、相关的体育健康知识、良好的教学能力等，而且还需要一定的乒乓球专业技能等级，因此这样的乒乓球高素质人才相对较少，这也是导致乒乓球专业教师缺少的主要原因之一。</w:t>
      </w:r>
    </w:p>
    <w:p w:rsidR="0018722C">
      <w:pPr>
        <w:pStyle w:val="Heading4"/>
        <w:topLinePunct/>
        <w:ind w:left="200" w:hangingChars="200" w:hanging="200"/>
      </w:pPr>
      <w:bookmarkStart w:id="286287" w:name="_Toc686286287"/>
      <w:r>
        <w:rPr>
          <w:b/>
        </w:rPr>
        <w:t>5.2.1.3</w:t>
      </w:r>
      <w:r>
        <w:t xml:space="preserve"> </w:t>
      </w:r>
      <w:r>
        <w:t>乒乓球场地、器材设施情况</w:t>
      </w:r>
      <w:bookmarkEnd w:id="286287"/>
    </w:p>
    <w:p w:rsidR="0018722C">
      <w:pPr>
        <w:pStyle w:val="BodyText"/>
        <w:spacing w:line="304" w:lineRule="auto" w:before="156"/>
        <w:ind w:leftChars="0" w:left="140" w:rightChars="0" w:right="221" w:firstLineChars="0" w:firstLine="480"/>
        <w:jc w:val="both"/>
        <w:topLinePunct/>
      </w:pPr>
      <w:r>
        <w:rPr>
          <w:spacing w:val="-2"/>
        </w:rPr>
        <w:t>广州地区本科院校乒乓球活动的开展离不开最基本的场地和器材，校园内的</w:t>
      </w:r>
      <w:r>
        <w:rPr>
          <w:spacing w:val="-6"/>
        </w:rPr>
        <w:t>场地、器材设施情况直接影响着本科院校乒乓球文化的传播和教学秩序的正常进</w:t>
      </w:r>
      <w:r>
        <w:rPr>
          <w:spacing w:val="-5"/>
        </w:rPr>
        <w:t>行。乒乓球场地器材设施是否满足教学需求以及在校师生对乒乓球的场地、器材设施的满意程度直接影响着教师的教学热情和学生的学习积极性。</w:t>
      </w:r>
    </w:p>
    <w:p w:rsidR="0018722C">
      <w:pPr>
        <w:pStyle w:val="aff7"/>
        <w:topLinePunct/>
      </w:pPr>
      <w:r>
        <w:drawing>
          <wp:inline>
            <wp:extent cx="4619625" cy="2790825"/>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41" cstate="print"/>
                    <a:stretch>
                      <a:fillRect/>
                    </a:stretch>
                  </pic:blipFill>
                  <pic:spPr>
                    <a:xfrm>
                      <a:off x="0" y="0"/>
                      <a:ext cx="4619625" cy="27908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图7</w:t>
      </w:r>
      <w:r>
        <w:t xml:space="preserve">  </w:t>
      </w:r>
      <w:r w:rsidRPr="00DB64CE">
        <w:rPr>
          <w:kern w:val="2"/>
          <w:sz w:val="21"/>
          <w:szCs w:val="22"/>
          <w:rFonts w:cstheme="minorBidi" w:hAnsiTheme="minorHAnsi" w:eastAsiaTheme="minorHAnsi" w:asciiTheme="minorHAnsi"/>
        </w:rPr>
        <w:t>场地、器材情况</w:t>
      </w:r>
    </w:p>
    <w:p w:rsidR="0018722C">
      <w:pPr>
        <w:pStyle w:val="affff5"/>
        <w:keepNext/>
        <w:topLinePunct/>
      </w:pPr>
      <w:r>
        <w:rPr>
          <w:sz w:val="20"/>
        </w:rPr>
        <w:drawing>
          <wp:inline distT="0" distB="0" distL="0" distR="0">
            <wp:extent cx="4616471" cy="278892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43" cstate="print"/>
                    <a:stretch>
                      <a:fillRect/>
                    </a:stretch>
                  </pic:blipFill>
                  <pic:spPr>
                    <a:xfrm>
                      <a:off x="0" y="0"/>
                      <a:ext cx="4616471" cy="278892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图8</w:t>
      </w:r>
      <w:r>
        <w:t xml:space="preserve">  </w:t>
      </w:r>
      <w:r w:rsidRPr="00DB64CE">
        <w:rPr>
          <w:kern w:val="2"/>
          <w:sz w:val="21"/>
          <w:szCs w:val="22"/>
          <w:rFonts w:cstheme="minorBidi" w:hAnsiTheme="minorHAnsi" w:eastAsiaTheme="minorHAnsi" w:asciiTheme="minorHAnsi"/>
        </w:rPr>
        <w:t>场地、器材满意程度</w:t>
      </w:r>
    </w:p>
    <w:p w:rsidR="0018722C">
      <w:pPr>
        <w:topLinePunct/>
      </w:pPr>
      <w:r>
        <w:t>从学生调查问卷中统计结果显示如图</w:t>
      </w:r>
      <w:r>
        <w:t>7</w:t>
      </w:r>
      <w:r>
        <w:t xml:space="preserve">, </w:t>
      </w:r>
      <w:r>
        <w:t>11.9%的学生认为场馆宽敞且器材</w:t>
      </w:r>
      <w:r>
        <w:t>充裕，</w:t>
      </w:r>
      <w:r>
        <w:t>39.1%的学生认为场地、器材条件一般，36.5%</w:t>
      </w:r>
      <w:r>
        <w:t>的学生认为场馆狭窄，器材</w:t>
      </w:r>
      <w:r>
        <w:t>条件一般</w:t>
      </w:r>
      <w:r>
        <w:t>，12.5%</w:t>
      </w:r>
      <w:r>
        <w:t>的学生认为场馆狭窄，器材紧张。从图</w:t>
      </w:r>
      <w:r>
        <w:t>8</w:t>
      </w:r>
      <w:r/>
      <w:r w:rsidR="001852F3">
        <w:t xml:space="preserve">对学生场地、器材满</w:t>
      </w:r>
      <w:r>
        <w:t>意程度调查中显示：</w:t>
      </w:r>
      <w:r>
        <w:t>17.4%的学生对学校的场地器材持非常满意的态度，32.6%</w:t>
      </w:r>
      <w:r>
        <w:t>的学生持较满意的态度，</w:t>
      </w:r>
      <w:r>
        <w:t>40.6%</w:t>
      </w:r>
      <w:r>
        <w:t>的学生持一般的态度，</w:t>
      </w:r>
      <w:r>
        <w:t>8%</w:t>
      </w:r>
      <w:r>
        <w:t>的学生持不满意的态度，</w:t>
      </w:r>
      <w:r w:rsidR="001852F3">
        <w:t xml:space="preserve">1</w:t>
      </w:r>
      <w:r>
        <w:t>.</w:t>
      </w:r>
      <w:r>
        <w:t>4%</w:t>
      </w:r>
      <w:r>
        <w:t>的学生持非常不满意的态度。从调查的</w:t>
      </w:r>
      <w:r>
        <w:t>15</w:t>
      </w:r>
      <w:r/>
      <w:r w:rsidR="001852F3">
        <w:t xml:space="preserve">个学校中，绝大多数学校在广州</w:t>
      </w:r>
      <w:r>
        <w:t>大学城都有校区，学校的教学中心也逐渐往大学城搬迁，大学城中的学校都是近</w:t>
      </w:r>
      <w:r>
        <w:t>些年新建的校区，新修的体育场馆，室内的乒乓球场地、器材设施质量相比以前有很大的改进和提高。</w:t>
      </w:r>
    </w:p>
    <w:p w:rsidR="0018722C">
      <w:pPr>
        <w:pStyle w:val="a8"/>
        <w:topLinePunct/>
      </w:pPr>
      <w:r>
        <w:rPr>
          <w:kern w:val="2"/>
          <w:sz w:val="21"/>
          <w:szCs w:val="22"/>
          <w:rFonts w:cstheme="minorBidi" w:hAnsiTheme="minorHAnsi" w:eastAsiaTheme="minorHAnsi" w:asciiTheme="minorHAnsi"/>
        </w:rPr>
        <w:t>表16</w:t>
      </w:r>
      <w:r>
        <w:t xml:space="preserve">  </w:t>
      </w:r>
      <w:r w:rsidRPr="00DB64CE">
        <w:rPr>
          <w:kern w:val="2"/>
          <w:sz w:val="21"/>
          <w:szCs w:val="22"/>
          <w:rFonts w:cstheme="minorBidi" w:hAnsiTheme="minorHAnsi" w:eastAsiaTheme="minorHAnsi" w:asciiTheme="minorHAnsi"/>
        </w:rPr>
        <w:t>场馆、球台数量</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7"/>
        <w:gridCol w:w="711"/>
        <w:gridCol w:w="699"/>
        <w:gridCol w:w="944"/>
        <w:gridCol w:w="860"/>
        <w:gridCol w:w="1040"/>
        <w:gridCol w:w="1311"/>
        <w:gridCol w:w="1069"/>
        <w:gridCol w:w="796"/>
      </w:tblGrid>
      <w:tr>
        <w:trPr>
          <w:tblHeader/>
        </w:trPr>
        <w:tc>
          <w:tcPr>
            <w:tcW w:w="122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3" w:type="pct"/>
            <w:vAlign w:val="center"/>
            <w:tcBorders>
              <w:bottom w:val="single" w:sz="4" w:space="0" w:color="auto"/>
            </w:tcBorders>
          </w:tcPr>
          <w:p w:rsidR="0018722C">
            <w:pPr>
              <w:pStyle w:val="a7"/>
              <w:topLinePunct/>
              <w:ind w:leftChars="0" w:left="0" w:rightChars="0" w:right="0" w:firstLineChars="0" w:firstLine="0"/>
              <w:spacing w:line="240" w:lineRule="atLeast"/>
            </w:pPr>
            <w:r>
              <w:t>场馆</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个</w:t>
            </w:r>
            <w:r>
              <w:t>）</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球台数量</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张</w:t>
            </w:r>
            <w:r>
              <w:t>）</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0" w:type="pct"/>
            <w:vAlign w:val="center"/>
          </w:tcPr>
          <w:p w:rsidR="0018722C">
            <w:pPr>
              <w:pStyle w:val="ac"/>
              <w:topLinePunct/>
              <w:ind w:leftChars="0" w:left="0" w:rightChars="0" w:right="0" w:firstLineChars="0" w:firstLine="0"/>
              <w:spacing w:line="240" w:lineRule="atLeast"/>
            </w:pPr>
            <w:r>
              <w:t>类型</w:t>
            </w:r>
          </w:p>
        </w:tc>
        <w:tc>
          <w:tcPr>
            <w:tcW w:w="400" w:type="pct"/>
            <w:vAlign w:val="center"/>
          </w:tcPr>
          <w:p w:rsidR="0018722C">
            <w:pPr>
              <w:pStyle w:val="affff9"/>
              <w:topLinePunct/>
              <w:ind w:leftChars="0" w:left="0" w:rightChars="0" w:right="0" w:firstLineChars="0" w:firstLine="0"/>
              <w:spacing w:line="240" w:lineRule="atLeast"/>
            </w:pPr>
            <w:r>
              <w:t>1</w:t>
            </w:r>
          </w:p>
        </w:tc>
        <w:tc>
          <w:tcPr>
            <w:tcW w:w="393" w:type="pct"/>
            <w:vAlign w:val="center"/>
          </w:tcPr>
          <w:p w:rsidR="0018722C">
            <w:pPr>
              <w:pStyle w:val="affff9"/>
              <w:topLinePunct/>
              <w:ind w:leftChars="0" w:left="0" w:rightChars="0" w:right="0" w:firstLineChars="0" w:firstLine="0"/>
              <w:spacing w:line="240" w:lineRule="atLeast"/>
            </w:pPr>
            <w:r>
              <w:t>2</w:t>
            </w:r>
          </w:p>
        </w:tc>
        <w:tc>
          <w:tcPr>
            <w:tcW w:w="531" w:type="pct"/>
            <w:vAlign w:val="center"/>
          </w:tcPr>
          <w:p w:rsidR="0018722C">
            <w:pPr>
              <w:pStyle w:val="affff9"/>
              <w:topLinePunct/>
              <w:ind w:leftChars="0" w:left="0" w:rightChars="0" w:right="0" w:firstLineChars="0" w:firstLine="0"/>
              <w:spacing w:line="240" w:lineRule="atLeast"/>
            </w:pPr>
            <w:r>
              <w:t>3</w:t>
            </w:r>
          </w:p>
        </w:tc>
        <w:tc>
          <w:tcPr>
            <w:tcW w:w="484" w:type="pct"/>
            <w:vAlign w:val="center"/>
          </w:tcPr>
          <w:p w:rsidR="0018722C">
            <w:pPr>
              <w:pStyle w:val="affff9"/>
              <w:topLinePunct/>
              <w:ind w:leftChars="0" w:left="0" w:rightChars="0" w:right="0" w:firstLineChars="0" w:firstLine="0"/>
              <w:spacing w:line="240" w:lineRule="atLeast"/>
            </w:pPr>
            <w:r>
              <w:t>4</w:t>
            </w:r>
          </w:p>
        </w:tc>
        <w:tc>
          <w:tcPr>
            <w:tcW w:w="585" w:type="pct"/>
            <w:vAlign w:val="center"/>
          </w:tcPr>
          <w:p w:rsidR="0018722C">
            <w:pPr>
              <w:pStyle w:val="affff9"/>
              <w:topLinePunct/>
              <w:ind w:leftChars="0" w:left="0" w:rightChars="0" w:right="0" w:firstLineChars="0" w:firstLine="0"/>
              <w:spacing w:line="240" w:lineRule="atLeast"/>
            </w:pPr>
            <w:r>
              <w:t>0-30</w:t>
            </w:r>
          </w:p>
        </w:tc>
        <w:tc>
          <w:tcPr>
            <w:tcW w:w="738" w:type="pct"/>
            <w:vAlign w:val="center"/>
          </w:tcPr>
          <w:p w:rsidR="0018722C">
            <w:pPr>
              <w:pStyle w:val="affff9"/>
              <w:topLinePunct/>
              <w:ind w:leftChars="0" w:left="0" w:rightChars="0" w:right="0" w:firstLineChars="0" w:firstLine="0"/>
              <w:spacing w:line="240" w:lineRule="atLeast"/>
            </w:pPr>
            <w:r>
              <w:t>30-60</w:t>
            </w:r>
          </w:p>
        </w:tc>
        <w:tc>
          <w:tcPr>
            <w:tcW w:w="601" w:type="pct"/>
            <w:vAlign w:val="center"/>
          </w:tcPr>
          <w:p w:rsidR="0018722C">
            <w:pPr>
              <w:pStyle w:val="affff9"/>
              <w:topLinePunct/>
              <w:ind w:leftChars="0" w:left="0" w:rightChars="0" w:right="0" w:firstLineChars="0" w:firstLine="0"/>
              <w:spacing w:line="240" w:lineRule="atLeast"/>
            </w:pPr>
            <w:r>
              <w:t>60-90</w:t>
            </w:r>
          </w:p>
        </w:tc>
        <w:tc>
          <w:tcPr>
            <w:tcW w:w="448" w:type="pct"/>
            <w:vAlign w:val="center"/>
          </w:tcPr>
          <w:p w:rsidR="0018722C">
            <w:pPr>
              <w:pStyle w:val="ad"/>
              <w:topLinePunct/>
              <w:ind w:leftChars="0" w:left="0" w:rightChars="0" w:right="0" w:firstLineChars="0" w:firstLine="0"/>
              <w:spacing w:line="240" w:lineRule="atLeast"/>
            </w:pPr>
            <w:r>
              <w:t>&gt;90</w:t>
            </w:r>
          </w:p>
        </w:tc>
      </w:tr>
      <w:tr>
        <w:tc>
          <w:tcPr>
            <w:tcW w:w="820" w:type="pct"/>
            <w:vAlign w:val="center"/>
          </w:tcPr>
          <w:p w:rsidR="0018722C">
            <w:pPr>
              <w:pStyle w:val="ac"/>
              <w:topLinePunct/>
              <w:ind w:leftChars="0" w:left="0" w:rightChars="0" w:right="0" w:firstLineChars="0" w:firstLine="0"/>
              <w:spacing w:line="240" w:lineRule="atLeast"/>
            </w:pPr>
            <w:r>
              <w:t>人数</w:t>
            </w:r>
          </w:p>
        </w:tc>
        <w:tc>
          <w:tcPr>
            <w:tcW w:w="400" w:type="pct"/>
            <w:vAlign w:val="center"/>
          </w:tcPr>
          <w:p w:rsidR="0018722C">
            <w:pPr>
              <w:pStyle w:val="affff9"/>
              <w:topLinePunct/>
              <w:ind w:leftChars="0" w:left="0" w:rightChars="0" w:right="0" w:firstLineChars="0" w:firstLine="0"/>
              <w:spacing w:line="240" w:lineRule="atLeast"/>
            </w:pPr>
            <w:r>
              <w:t>18</w:t>
            </w:r>
          </w:p>
        </w:tc>
        <w:tc>
          <w:tcPr>
            <w:tcW w:w="393" w:type="pct"/>
            <w:vAlign w:val="center"/>
          </w:tcPr>
          <w:p w:rsidR="0018722C">
            <w:pPr>
              <w:pStyle w:val="affff9"/>
              <w:topLinePunct/>
              <w:ind w:leftChars="0" w:left="0" w:rightChars="0" w:right="0" w:firstLineChars="0" w:firstLine="0"/>
              <w:spacing w:line="240" w:lineRule="atLeast"/>
            </w:pPr>
            <w:r>
              <w:t>9</w:t>
            </w:r>
          </w:p>
        </w:tc>
        <w:tc>
          <w:tcPr>
            <w:tcW w:w="531" w:type="pct"/>
            <w:vAlign w:val="center"/>
          </w:tcPr>
          <w:p w:rsidR="0018722C">
            <w:pPr>
              <w:pStyle w:val="affff9"/>
              <w:topLinePunct/>
              <w:ind w:leftChars="0" w:left="0" w:rightChars="0" w:right="0" w:firstLineChars="0" w:firstLine="0"/>
              <w:spacing w:line="240" w:lineRule="atLeast"/>
            </w:pPr>
            <w:r>
              <w:t>4</w:t>
            </w:r>
          </w:p>
        </w:tc>
        <w:tc>
          <w:tcPr>
            <w:tcW w:w="484" w:type="pct"/>
            <w:vAlign w:val="center"/>
          </w:tcPr>
          <w:p w:rsidR="0018722C">
            <w:pPr>
              <w:pStyle w:val="affff9"/>
              <w:topLinePunct/>
              <w:ind w:leftChars="0" w:left="0" w:rightChars="0" w:right="0" w:firstLineChars="0" w:firstLine="0"/>
              <w:spacing w:line="240" w:lineRule="atLeast"/>
            </w:pPr>
            <w:r>
              <w:t>1</w:t>
            </w:r>
          </w:p>
        </w:tc>
        <w:tc>
          <w:tcPr>
            <w:tcW w:w="585" w:type="pct"/>
            <w:vAlign w:val="center"/>
          </w:tcPr>
          <w:p w:rsidR="0018722C">
            <w:pPr>
              <w:pStyle w:val="affff9"/>
              <w:topLinePunct/>
              <w:ind w:leftChars="0" w:left="0" w:rightChars="0" w:right="0" w:firstLineChars="0" w:firstLine="0"/>
              <w:spacing w:line="240" w:lineRule="atLeast"/>
            </w:pPr>
            <w:r>
              <w:t>13</w:t>
            </w:r>
          </w:p>
        </w:tc>
        <w:tc>
          <w:tcPr>
            <w:tcW w:w="738" w:type="pct"/>
            <w:vAlign w:val="center"/>
          </w:tcPr>
          <w:p w:rsidR="0018722C">
            <w:pPr>
              <w:pStyle w:val="affff9"/>
              <w:topLinePunct/>
              <w:ind w:leftChars="0" w:left="0" w:rightChars="0" w:right="0" w:firstLineChars="0" w:firstLine="0"/>
              <w:spacing w:line="240" w:lineRule="atLeast"/>
            </w:pPr>
            <w:r>
              <w:t>11</w:t>
            </w:r>
          </w:p>
        </w:tc>
        <w:tc>
          <w:tcPr>
            <w:tcW w:w="601" w:type="pct"/>
            <w:vAlign w:val="center"/>
          </w:tcPr>
          <w:p w:rsidR="0018722C">
            <w:pPr>
              <w:pStyle w:val="affff9"/>
              <w:topLinePunct/>
              <w:ind w:leftChars="0" w:left="0" w:rightChars="0" w:right="0" w:firstLineChars="0" w:firstLine="0"/>
              <w:spacing w:line="240" w:lineRule="atLeast"/>
            </w:pPr>
            <w:r>
              <w:t>5</w:t>
            </w:r>
          </w:p>
        </w:tc>
        <w:tc>
          <w:tcPr>
            <w:tcW w:w="448" w:type="pct"/>
            <w:vAlign w:val="center"/>
          </w:tcPr>
          <w:p w:rsidR="0018722C">
            <w:pPr>
              <w:pStyle w:val="affff9"/>
              <w:topLinePunct/>
              <w:ind w:leftChars="0" w:left="0" w:rightChars="0" w:right="0" w:firstLineChars="0" w:firstLine="0"/>
              <w:spacing w:line="240" w:lineRule="atLeast"/>
            </w:pPr>
            <w:r>
              <w:t>3</w:t>
            </w:r>
          </w:p>
        </w:tc>
      </w:tr>
      <w:tr>
        <w:tc>
          <w:tcPr>
            <w:tcW w:w="820"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56.3</w:t>
            </w:r>
          </w:p>
        </w:tc>
        <w:tc>
          <w:tcPr>
            <w:tcW w:w="393" w:type="pct"/>
            <w:vAlign w:val="center"/>
            <w:tcBorders>
              <w:top w:val="single" w:sz="4" w:space="0" w:color="auto"/>
            </w:tcBorders>
          </w:tcPr>
          <w:p w:rsidR="0018722C">
            <w:pPr>
              <w:pStyle w:val="affff9"/>
              <w:topLinePunct/>
              <w:ind w:leftChars="0" w:left="0" w:rightChars="0" w:right="0" w:firstLineChars="0" w:firstLine="0"/>
              <w:spacing w:line="240" w:lineRule="atLeast"/>
            </w:pPr>
            <w:r>
              <w:t>28.1</w:t>
            </w:r>
          </w:p>
        </w:tc>
        <w:tc>
          <w:tcPr>
            <w:tcW w:w="531" w:type="pct"/>
            <w:vAlign w:val="center"/>
            <w:tcBorders>
              <w:top w:val="single" w:sz="4" w:space="0" w:color="auto"/>
            </w:tcBorders>
          </w:tcPr>
          <w:p w:rsidR="0018722C">
            <w:pPr>
              <w:pStyle w:val="affff9"/>
              <w:topLinePunct/>
              <w:ind w:leftChars="0" w:left="0" w:rightChars="0" w:right="0" w:firstLineChars="0" w:firstLine="0"/>
              <w:spacing w:line="240" w:lineRule="atLeast"/>
            </w:pPr>
            <w:r>
              <w:t>12.5</w:t>
            </w:r>
          </w:p>
        </w:tc>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40.6</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34.4</w:t>
            </w: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t>15.6</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9.4</w:t>
            </w:r>
          </w:p>
        </w:tc>
      </w:tr>
    </w:tbl>
    <w:p w:rsidR="0018722C">
      <w:pPr>
        <w:pStyle w:val="affa"/>
      </w:pPr>
    </w:p>
    <w:p w:rsidR="0018722C">
      <w:pPr>
        <w:topLinePunct/>
      </w:pPr>
      <w:r>
        <w:t>从表</w:t>
      </w:r>
      <w:r>
        <w:t>16</w:t>
      </w:r>
      <w:r/>
      <w:r w:rsidR="001852F3">
        <w:t xml:space="preserve">教师的调查结果显示</w:t>
      </w:r>
      <w:r>
        <w:t>：56.3%的本科院校只有一个乒乓球馆，28.1%</w:t>
      </w:r>
      <w:r w:rsidR="001852F3">
        <w:t xml:space="preserve">的本科院校有两个乒乓球馆，12.5%的本科院校有三个乒乓球馆，3.1%的本科院</w:t>
      </w:r>
      <w:r>
        <w:t>校有</w:t>
      </w:r>
      <w:r>
        <w:t>4</w:t>
      </w:r>
      <w:r/>
      <w:r w:rsidR="001852F3">
        <w:t xml:space="preserve">个乒乓球馆；</w:t>
      </w:r>
      <w:r>
        <w:t>40.6%</w:t>
      </w:r>
      <w:r>
        <w:t>的学校乒乓球台数量在</w:t>
      </w:r>
      <w:r>
        <w:t>1-30</w:t>
      </w:r>
      <w:r/>
      <w:r w:rsidR="001852F3">
        <w:t xml:space="preserve">张，</w:t>
      </w:r>
      <w:r>
        <w:t>30-60%</w:t>
      </w:r>
      <w:r>
        <w:t>的学校乒乓</w:t>
      </w:r>
      <w:r>
        <w:t>球</w:t>
      </w:r>
    </w:p>
    <w:p w:rsidR="0018722C">
      <w:pPr>
        <w:topLinePunct/>
      </w:pPr>
      <w:r>
        <w:t>台有</w:t>
      </w:r>
      <w:r w:rsidR="001852F3">
        <w:t xml:space="preserve">30-60</w:t>
      </w:r>
      <w:r w:rsidR="001852F3">
        <w:t xml:space="preserve">张，15.6%的学校乒乓球台有</w:t>
      </w:r>
      <w:r w:rsidR="001852F3">
        <w:t xml:space="preserve">60-90</w:t>
      </w:r>
      <w:r w:rsidR="001852F3">
        <w:t xml:space="preserve">张，9.4%的学校乒乓球台数量在</w:t>
      </w:r>
    </w:p>
    <w:p w:rsidR="0018722C">
      <w:pPr>
        <w:topLinePunct/>
      </w:pPr>
      <w:r>
        <w:t>90</w:t>
      </w:r>
      <w:r/>
      <w:r w:rsidR="001852F3">
        <w:t xml:space="preserve">张以上。从调查的</w:t>
      </w:r>
      <w:r>
        <w:t>15</w:t>
      </w:r>
      <w:r/>
      <w:r w:rsidR="001852F3">
        <w:t xml:space="preserve">个本科院校结果表明：大多数学校的球台数量还是比较</w:t>
      </w:r>
      <w:r>
        <w:t>紧张的，实地调查了解到学校球台数量与上课班级和人数存在很大差距，教学</w:t>
      </w:r>
      <w:r>
        <w:t>过</w:t>
      </w:r>
    </w:p>
    <w:p w:rsidR="0018722C">
      <w:pPr>
        <w:pStyle w:val="BodyText"/>
        <w:spacing w:line="304" w:lineRule="auto" w:before="26"/>
        <w:ind w:leftChars="0" w:left="140" w:rightChars="0" w:right="99"/>
        <w:topLinePunct/>
      </w:pPr>
      <w:r>
        <w:rPr>
          <w:spacing w:val="-1"/>
        </w:rPr>
        <w:t>程中经常无法做到一张球台供</w:t>
      </w:r>
      <w:r>
        <w:t>2</w:t>
      </w:r>
      <w:r w:rsidR="001852F3">
        <w:rPr>
          <w:spacing w:val="-4"/>
        </w:rPr>
        <w:t xml:space="preserve">个人使用，有时一张球台供</w:t>
      </w:r>
      <w:r>
        <w:rPr>
          <w:spacing w:val="1"/>
        </w:rPr>
        <w:t>5</w:t>
      </w:r>
      <w:r>
        <w:rPr>
          <w:spacing w:val="4"/>
        </w:rPr>
        <w:t>、</w:t>
      </w:r>
      <w:r>
        <w:t>6</w:t>
      </w:r>
      <w:r w:rsidR="001852F3">
        <w:rPr>
          <w:spacing w:val="-10"/>
        </w:rPr>
        <w:t xml:space="preserve">个甚至</w:t>
      </w:r>
      <w:r>
        <w:rPr>
          <w:spacing w:val="1"/>
        </w:rPr>
        <w:t>7、</w:t>
      </w:r>
      <w:r>
        <w:t>8</w:t>
      </w:r>
      <w:r w:rsidR="001852F3">
        <w:t xml:space="preserve">个人轮流共用，大大降低了学生的学习效果和练习密度。</w:t>
      </w:r>
    </w:p>
    <w:p w:rsidR="0018722C">
      <w:pPr>
        <w:pStyle w:val="aff7"/>
        <w:topLinePunct/>
      </w:pPr>
      <w:r>
        <w:drawing>
          <wp:inline>
            <wp:extent cx="4619625" cy="2790824"/>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45" cstate="print"/>
                    <a:stretch>
                      <a:fillRect/>
                    </a:stretch>
                  </pic:blipFill>
                  <pic:spPr>
                    <a:xfrm>
                      <a:off x="0" y="0"/>
                      <a:ext cx="4619625" cy="2790824"/>
                    </a:xfrm>
                    <a:prstGeom prst="rect">
                      <a:avLst/>
                    </a:prstGeom>
                  </pic:spPr>
                </pic:pic>
              </a:graphicData>
            </a:graphic>
          </wp:inline>
        </w:drawing>
      </w:r>
    </w:p>
    <w:p w:rsidR="0018722C">
      <w:pPr>
        <w:pStyle w:val="a9"/>
        <w:topLinePunct/>
      </w:pPr>
      <w:r>
        <w:rPr>
          <w:rFonts w:cstheme="minorBidi" w:hAnsiTheme="minorHAnsi" w:eastAsiaTheme="minorHAnsi" w:asciiTheme="minorHAnsi"/>
        </w:rPr>
        <w:t>图9</w:t>
      </w:r>
      <w:r>
        <w:t xml:space="preserve">  </w:t>
      </w:r>
      <w:r w:rsidRPr="00DB64CE">
        <w:rPr>
          <w:rFonts w:cstheme="minorBidi" w:hAnsiTheme="minorHAnsi" w:eastAsiaTheme="minorHAnsi" w:asciiTheme="minorHAnsi"/>
        </w:rPr>
        <w:t>场地、器材设施与教学需求关系</w:t>
      </w:r>
    </w:p>
    <w:p w:rsidR="0018722C">
      <w:pPr>
        <w:pStyle w:val="aff7"/>
        <w:topLinePunct/>
      </w:pPr>
      <w:r>
        <w:drawing>
          <wp:inline>
            <wp:extent cx="4733363" cy="3209544"/>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46" cstate="print"/>
                    <a:stretch>
                      <a:fillRect/>
                    </a:stretch>
                  </pic:blipFill>
                  <pic:spPr>
                    <a:xfrm>
                      <a:off x="0" y="0"/>
                      <a:ext cx="4733363" cy="32095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图10</w:t>
      </w:r>
      <w:r>
        <w:t xml:space="preserve">  </w:t>
      </w:r>
      <w:r w:rsidRPr="00DB64CE">
        <w:rPr>
          <w:kern w:val="2"/>
          <w:sz w:val="21"/>
          <w:szCs w:val="22"/>
          <w:rFonts w:cstheme="minorBidi" w:hAnsiTheme="minorHAnsi" w:eastAsiaTheme="minorHAnsi" w:asciiTheme="minorHAnsi"/>
        </w:rPr>
        <w:t>场地、器材质量满意情况</w:t>
      </w:r>
    </w:p>
    <w:p w:rsidR="0018722C">
      <w:pPr>
        <w:topLinePunct/>
      </w:pPr>
      <w:r>
        <w:t>从图</w:t>
      </w:r>
      <w:r>
        <w:t>9</w:t>
      </w:r>
      <w:r/>
      <w:r w:rsidR="001852F3">
        <w:t xml:space="preserve">调查显示</w:t>
      </w:r>
      <w:r>
        <w:t>，6.3%的教师认为场地、器材设施完全满足学校的教学需</w:t>
      </w:r>
      <w:r>
        <w:t>要，</w:t>
      </w:r>
      <w:r>
        <w:t>53.1%</w:t>
      </w:r>
      <w:r>
        <w:t>的教师认为场地、器材设施基本满足学校的教学需求，40.6%</w:t>
      </w:r>
      <w:r>
        <w:t>的教师认</w:t>
      </w:r>
      <w:r>
        <w:t>为不能满足。场地、器材设施与教学需求的关系主要体现在场馆的空间大小、光线，场馆地面是否具有乒乓球专用地胶、木地板或者地表覆盖物，球台、球网、</w:t>
      </w:r>
      <w:r>
        <w:t>球拍及上课用球的数量等。通过实地调查</w:t>
      </w:r>
      <w:r>
        <w:t>15</w:t>
      </w:r>
      <w:r/>
      <w:r w:rsidR="001852F3">
        <w:t xml:space="preserve">所本科院校了解到，一部分教师</w:t>
      </w:r>
      <w:r w:rsidR="001852F3">
        <w:t>表</w:t>
      </w:r>
    </w:p>
    <w:p w:rsidR="0018722C">
      <w:pPr>
        <w:topLinePunct/>
      </w:pPr>
      <w:bookmarkStart w:name="_bookmark14" w:id="57"/>
      <w:bookmarkEnd w:id="57"/>
      <w:r>
        <w:t>示场地、器材设施不能满足教学需要，以球台、球拍数量不足尤为突出。对于场</w:t>
      </w:r>
      <w:r>
        <w:t>地、器材质量的满意情况上如图</w:t>
      </w:r>
      <w:r>
        <w:t>10</w:t>
      </w:r>
      <w:r/>
      <w:r w:rsidR="001852F3">
        <w:t xml:space="preserve">所示，</w:t>
      </w:r>
      <w:r>
        <w:t>9.4%</w:t>
      </w:r>
      <w:r>
        <w:t>的教师持非常满意的态度，</w:t>
      </w:r>
      <w:r>
        <w:t>28.1%</w:t>
      </w:r>
      <w:r>
        <w:t>的教师持比较满意的态度，</w:t>
      </w:r>
      <w:r>
        <w:t>46.8%</w:t>
      </w:r>
      <w:r>
        <w:t>的教师持一般的态度，</w:t>
      </w:r>
      <w:r>
        <w:t>15.6%</w:t>
      </w:r>
      <w:r>
        <w:t>的教师持不满意的</w:t>
      </w:r>
      <w:r>
        <w:t>态度，</w:t>
      </w:r>
      <w:r>
        <w:t>0%</w:t>
      </w:r>
      <w:r>
        <w:t>的教师持非常不满意的态度。随着国家重视体育健康的发展，学校的体</w:t>
      </w:r>
      <w:r>
        <w:t>育教育备受关注，大学生对于体育场地、器械的要求也越来越高，学校在修建场</w:t>
      </w:r>
      <w:r>
        <w:t>馆，购买器械时也采用可持续发展的眼光。被调查的</w:t>
      </w:r>
      <w:r>
        <w:t>15</w:t>
      </w:r>
      <w:r/>
      <w:r w:rsidR="001852F3">
        <w:t xml:space="preserve">所本科院校，对于学校乒乓球场馆、器材设施的质量上大多数教师还是持肯定的态度。</w:t>
      </w:r>
    </w:p>
    <w:p w:rsidR="0018722C">
      <w:pPr>
        <w:topLinePunct/>
      </w:pPr>
      <w:r>
        <w:t>通过图</w:t>
      </w:r>
      <w:r>
        <w:t>7</w:t>
      </w:r>
      <w:r>
        <w:t>、图</w:t>
      </w:r>
      <w:r>
        <w:t>8</w:t>
      </w:r>
      <w:r>
        <w:t>，表</w:t>
      </w:r>
      <w:r>
        <w:t>16</w:t>
      </w:r>
      <w:r>
        <w:t>、图</w:t>
      </w:r>
      <w:r>
        <w:t>9</w:t>
      </w:r>
      <w:r>
        <w:t>、图</w:t>
      </w:r>
      <w:r>
        <w:t>10</w:t>
      </w:r>
      <w:r/>
      <w:r w:rsidR="001852F3">
        <w:t xml:space="preserve">的结果分析，从乒乓球场地、器材设施、</w:t>
      </w:r>
      <w:r>
        <w:t>球台和场馆数量现状，师生对其态度以及教学需求来看，广州地区本科院校场地、</w:t>
      </w:r>
      <w:r>
        <w:t>设施情况虽然达不到国家教育部办公厅颁布的《普通高等学校体育场馆设施、器</w:t>
      </w:r>
      <w:r>
        <w:t>材配备目录》的规格和配备标准，</w:t>
      </w:r>
      <w:r>
        <w:rPr>
          <w:vertAlign w:val="superscript"/>
          /&gt;
        </w:rPr>
        <w:t>[</w:t>
      </w:r>
      <w:r>
        <w:rPr>
          <w:vertAlign w:val="superscript"/>
          /&gt;
        </w:rPr>
        <w:t xml:space="preserve">30</w:t>
      </w:r>
      <w:r>
        <w:rPr>
          <w:vertAlign w:val="superscript"/>
          /&gt;
        </w:rPr>
        <w:t>]</w:t>
      </w:r>
      <w:r>
        <w:t>存在场馆数量不足，场地、器材设备缺乏等</w:t>
      </w:r>
      <w:r>
        <w:t>一些缺陷，不能做到教师和学生全部满意，但是最起码能够满足了学校最基本的</w:t>
      </w:r>
      <w:r>
        <w:t>教学需要。另外，广州地区是广东省的中心地带，是经济、社会、教育的发展的发达地区，广东省政府对于教育事业也是相当重视，每年投入大量的资金发展教</w:t>
      </w:r>
      <w:r>
        <w:t>育改革和提高教育质量；本科院校自己每年也会投入一定的资金进行体育场馆修</w:t>
      </w:r>
      <w:r>
        <w:t>善和器材的逐步完善，但是这需要一个长期的过程，需要相关部门的共同努力才能完成的。</w:t>
      </w:r>
    </w:p>
    <w:p w:rsidR="0018722C">
      <w:pPr>
        <w:pStyle w:val="Heading4"/>
        <w:topLinePunct/>
        <w:ind w:left="200" w:hangingChars="200" w:hanging="200"/>
      </w:pPr>
      <w:bookmarkStart w:id="286288" w:name="_Toc686286288"/>
      <w:r>
        <w:rPr>
          <w:b/>
        </w:rPr>
        <w:t>5.2.1.4</w:t>
      </w:r>
      <w:r>
        <w:t xml:space="preserve"> </w:t>
      </w:r>
      <w:r>
        <w:t>课程设置情况</w:t>
      </w:r>
      <w:bookmarkEnd w:id="286288"/>
    </w:p>
    <w:p w:rsidR="0018722C">
      <w:pPr>
        <w:pStyle w:val="BodyText"/>
        <w:spacing w:line="304" w:lineRule="auto" w:before="155"/>
        <w:ind w:leftChars="0" w:left="140" w:rightChars="0" w:right="241" w:firstLineChars="0" w:firstLine="600"/>
        <w:jc w:val="both"/>
        <w:topLinePunct/>
      </w:pPr>
      <w:r>
        <w:t>课程是学校培养乒乓球人才的具体表现，也是教师从事乒乓球教学活动的</w:t>
      </w:r>
      <w:r>
        <w:rPr>
          <w:spacing w:val="-4"/>
        </w:rPr>
        <w:t>基本依据；课程是学生吸取乒乓球知识的主要来源，合理的课程设置对本科院校学生的乒乓球全面知识的发展起着决定作用。</w:t>
      </w:r>
    </w:p>
    <w:p w:rsidR="0018722C">
      <w:pPr>
        <w:pStyle w:val="aff7"/>
        <w:topLinePunct/>
      </w:pPr>
      <w:r>
        <w:drawing>
          <wp:inline>
            <wp:extent cx="4619625" cy="2790825"/>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48" cstate="print"/>
                    <a:stretch>
                      <a:fillRect/>
                    </a:stretch>
                  </pic:blipFill>
                  <pic:spPr>
                    <a:xfrm>
                      <a:off x="0" y="0"/>
                      <a:ext cx="4619625" cy="27908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图11</w:t>
      </w:r>
      <w:r>
        <w:t xml:space="preserve">  </w:t>
      </w:r>
      <w:r w:rsidRPr="00DB64CE">
        <w:rPr>
          <w:kern w:val="2"/>
          <w:sz w:val="21"/>
          <w:szCs w:val="22"/>
          <w:rFonts w:cstheme="minorBidi" w:hAnsiTheme="minorHAnsi" w:eastAsiaTheme="minorHAnsi" w:asciiTheme="minorHAnsi"/>
        </w:rPr>
        <w:t>课程开设形式</w:t>
      </w:r>
    </w:p>
    <w:p w:rsidR="0018722C">
      <w:pPr>
        <w:topLinePunct/>
      </w:pPr>
      <w:r>
        <w:t>从图</w:t>
      </w:r>
      <w:r w:rsidR="001852F3">
        <w:t xml:space="preserve">11</w:t>
      </w:r>
      <w:r w:rsidR="001852F3">
        <w:t xml:space="preserve">调查显示：75%的本科院校开设了乒乓球选修课和必修课；15.6%的</w:t>
      </w:r>
    </w:p>
    <w:p w:rsidR="0018722C">
      <w:pPr>
        <w:topLinePunct/>
      </w:pPr>
      <w:r>
        <w:t>本科院校开设了选修课，9.4</w:t>
      </w:r>
      <w:r>
        <w:t>%的本科院校开设了乒乓球的必修课。从调查的</w:t>
      </w:r>
      <w:r>
        <w:t>15</w:t>
      </w:r>
      <w:r>
        <w:t>所学校来看，所有学校都开设有乒乓球课程，课程设置的表现形式有所不同，通</w:t>
      </w:r>
      <w:r>
        <w:t>过进一步的调查了解到学校的必修课修一个学期，一学期</w:t>
      </w:r>
      <w:r w:rsidR="001852F3">
        <w:t xml:space="preserve">16</w:t>
      </w:r>
      <w:r/>
      <w:r w:rsidR="001852F3">
        <w:t xml:space="preserve">周，有的学校</w:t>
      </w:r>
      <w:r>
        <w:t>9</w:t>
      </w:r>
      <w:r>
        <w:t>0</w:t>
      </w:r>
    </w:p>
    <w:p w:rsidR="0018722C">
      <w:pPr>
        <w:topLinePunct/>
      </w:pPr>
      <w:r>
        <w:t>分钟一次课，有的学校</w:t>
      </w:r>
      <w:r w:rsidR="001852F3">
        <w:t xml:space="preserve">80</w:t>
      </w:r>
      <w:r w:rsidR="001852F3">
        <w:t xml:space="preserve">分钟一次课，共</w:t>
      </w:r>
      <w:r w:rsidR="001852F3">
        <w:t xml:space="preserve">32</w:t>
      </w:r>
      <w:r w:rsidR="001852F3">
        <w:t xml:space="preserve">个学时，主要开设在大一学年；选</w:t>
      </w:r>
    </w:p>
    <w:p w:rsidR="0018722C">
      <w:pPr>
        <w:topLinePunct/>
      </w:pPr>
      <w:r>
        <w:t>修课学校开设</w:t>
      </w:r>
      <w:r w:rsidR="001852F3">
        <w:t xml:space="preserve">4</w:t>
      </w:r>
      <w:r w:rsidR="001852F3">
        <w:t xml:space="preserve">个学期，有的学校每个学生只能选修一次，有的学校每个学生可</w:t>
      </w:r>
    </w:p>
    <w:p w:rsidR="0018722C">
      <w:pPr>
        <w:topLinePunct/>
      </w:pPr>
      <w:r>
        <w:t>以根据自己的兴趣爱好重复选修，每学期也是</w:t>
      </w:r>
      <w:r>
        <w:t>32</w:t>
      </w:r>
      <w:r/>
      <w:r w:rsidR="001852F3">
        <w:t xml:space="preserve">个学时，主要开设在大一、大</w:t>
      </w:r>
      <w:r>
        <w:t>二学年；但是体育学院或者体育系学生的乒乓球专项、副项必修课除外，被调查</w:t>
      </w:r>
      <w:r>
        <w:t>的所有学校其中有</w:t>
      </w:r>
      <w:r>
        <w:t>6</w:t>
      </w:r>
      <w:r/>
      <w:r w:rsidR="001852F3">
        <w:t xml:space="preserve">所学校设有体育系或者体育学院，每个学校《教学大纲》的</w:t>
      </w:r>
      <w:r>
        <w:t>课程设置要求不一样，对于体育学院或者体育系的学生来说，乒乓球属于专业课</w:t>
      </w:r>
      <w:r>
        <w:t>程，有的学校只设有乒乓球专项课程没有副项，有的学校即设有专项课程又设有副项课程，每个学校开设的学期数量和总学时会有所差别。</w:t>
      </w:r>
    </w:p>
    <w:p w:rsidR="0018722C">
      <w:pPr>
        <w:pStyle w:val="a8"/>
        <w:topLinePunct/>
      </w:pPr>
      <w:r>
        <w:rPr>
          <w:kern w:val="2"/>
          <w:sz w:val="21"/>
          <w:szCs w:val="22"/>
          <w:rFonts w:cstheme="minorBidi" w:hAnsiTheme="minorHAnsi" w:eastAsiaTheme="minorHAnsi" w:asciiTheme="minorHAnsi"/>
        </w:rPr>
        <w:t>表17</w:t>
      </w:r>
      <w:r>
        <w:t xml:space="preserve">  </w:t>
      </w:r>
      <w:r w:rsidRPr="00DB64CE">
        <w:rPr>
          <w:kern w:val="2"/>
          <w:sz w:val="21"/>
          <w:szCs w:val="22"/>
          <w:rFonts w:cstheme="minorBidi" w:hAnsiTheme="minorHAnsi" w:eastAsiaTheme="minorHAnsi" w:asciiTheme="minorHAnsi"/>
        </w:rPr>
        <w:t>课程内容设置</w:t>
      </w:r>
    </w:p>
    <w:p w:rsidR="0018722C">
      <w:pPr>
        <w:pStyle w:val="aff7"/>
        <w:topLinePunct/>
      </w:pPr>
      <w:r>
        <w:pict>
          <v:line style="position:absolute;mso-position-horizontal-relative:page;mso-position-vertical-relative:paragraph;z-index:1984;mso-wrap-distance-left:0;mso-wrap-distance-right:0" from="84.599998pt,8.690190pt" to="523.599998pt,8.690190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课</w:t>
      </w:r>
      <w:r>
        <w:rPr>
          <w:rFonts w:cstheme="minorBidi" w:hAnsiTheme="minorHAnsi" w:eastAsiaTheme="minorHAnsi" w:asciiTheme="minorHAnsi"/>
        </w:rPr>
        <w:t>程</w:t>
      </w:r>
      <w:r>
        <w:rPr>
          <w:rFonts w:cstheme="minorBidi" w:hAnsiTheme="minorHAnsi" w:eastAsiaTheme="minorHAnsi" w:asciiTheme="minorHAnsi"/>
        </w:rPr>
        <w:t>内容</w:t>
      </w:r>
      <w:r w:rsidRPr="00000000">
        <w:rPr>
          <w:rFonts w:cstheme="minorBidi" w:hAnsiTheme="minorHAnsi" w:eastAsiaTheme="minorHAnsi" w:asciiTheme="minorHAnsi"/>
        </w:rPr>
        <w:tab/>
        <w:t>人数</w:t>
      </w:r>
      <w:r w:rsidRPr="00000000">
        <w:rPr>
          <w:rFonts w:cstheme="minorBidi" w:hAnsiTheme="minorHAnsi" w:eastAsiaTheme="minorHAnsi" w:asciiTheme="minorHAnsi"/>
        </w:rPr>
        <w:tab/>
        <w:t>百</w:t>
      </w:r>
      <w:r>
        <w:rPr>
          <w:rFonts w:cstheme="minorBidi" w:hAnsiTheme="minorHAnsi" w:eastAsiaTheme="minorHAnsi" w:asciiTheme="minorHAnsi"/>
        </w:rPr>
        <w:t>分</w:t>
      </w:r>
      <w:r>
        <w:rPr>
          <w:rFonts w:cstheme="minorBidi" w:hAnsiTheme="minorHAnsi" w:eastAsiaTheme="minorHAnsi" w:asciiTheme="minorHAnsi"/>
        </w:rPr>
        <w:t>比</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kern w:val="2"/>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08" from="84.599998pt,10.544669pt" to="523.599998pt,10.544669pt" stroked="true" strokeweight=".48pt" strokecolor="#000000">
            <v:stroke dashstyle="solid"/>
            <w10:wrap type="none"/>
          </v:line>
        </w:pict>
      </w:r>
      <w:r>
        <w:rPr>
          <w:kern w:val="2"/>
          <w:szCs w:val="22"/>
          <w:rFonts w:cstheme="minorBidi" w:hAnsiTheme="minorHAnsi" w:eastAsiaTheme="minorHAnsi" w:asciiTheme="minorHAnsi"/>
          <w:sz w:val="21"/>
        </w:rPr>
        <w:t>乒</w:t>
      </w:r>
      <w:r>
        <w:rPr>
          <w:kern w:val="2"/>
          <w:szCs w:val="22"/>
          <w:rFonts w:cstheme="minorBidi" w:hAnsiTheme="minorHAnsi" w:eastAsiaTheme="minorHAnsi" w:asciiTheme="minorHAnsi"/>
          <w:spacing w:val="-2"/>
          <w:sz w:val="21"/>
        </w:rPr>
        <w:t>乓</w:t>
      </w:r>
      <w:r>
        <w:rPr>
          <w:kern w:val="2"/>
          <w:szCs w:val="22"/>
          <w:rFonts w:cstheme="minorBidi" w:hAnsiTheme="minorHAnsi" w:eastAsiaTheme="minorHAnsi" w:asciiTheme="minorHAnsi"/>
          <w:sz w:val="21"/>
        </w:rPr>
        <w:t>球的健</w:t>
      </w:r>
      <w:r>
        <w:rPr>
          <w:kern w:val="2"/>
          <w:szCs w:val="22"/>
          <w:rFonts w:cstheme="minorBidi" w:hAnsiTheme="minorHAnsi" w:eastAsiaTheme="minorHAnsi" w:asciiTheme="minorHAnsi"/>
          <w:spacing w:val="-2"/>
          <w:sz w:val="21"/>
        </w:rPr>
        <w:t>身</w:t>
      </w:r>
      <w:r>
        <w:rPr>
          <w:kern w:val="2"/>
          <w:szCs w:val="22"/>
          <w:rFonts w:cstheme="minorBidi" w:hAnsiTheme="minorHAnsi" w:eastAsiaTheme="minorHAnsi" w:asciiTheme="minorHAnsi"/>
          <w:sz w:val="21"/>
        </w:rPr>
        <w:t>知识</w:t>
      </w:r>
      <w:r w:rsidRPr="00000000">
        <w:rPr>
          <w:kern w:val="2"/>
          <w:sz w:val="22"/>
          <w:szCs w:val="22"/>
          <w:rFonts w:cstheme="minorBidi" w:hAnsiTheme="minorHAnsi" w:eastAsiaTheme="minorHAnsi" w:asciiTheme="minorHAnsi"/>
        </w:rPr>
        <w:tab/>
        <w:t>28</w:t>
      </w:r>
      <w:r w:rsidRPr="00000000">
        <w:rPr>
          <w:kern w:val="2"/>
          <w:sz w:val="22"/>
          <w:szCs w:val="22"/>
          <w:rFonts w:cstheme="minorBidi" w:hAnsiTheme="minorHAnsi" w:eastAsiaTheme="minorHAnsi" w:asciiTheme="minorHAnsi"/>
        </w:rPr>
        <w:tab/>
        <w:t>87</w:t>
      </w:r>
      <w:r>
        <w:t>.</w:t>
      </w:r>
      <w:r>
        <w:t>5</w:t>
      </w:r>
    </w:p>
    <w:p w:rsidR="0018722C">
      <w:pPr>
        <w:tabs>
          <w:tab w:pos="4688" w:val="left" w:leader="none"/>
          <w:tab w:pos="7587" w:val="right" w:leader="none"/>
        </w:tabs>
        <w:spacing w:before="243"/>
        <w:ind w:leftChars="0" w:left="220" w:rightChars="0" w:right="0" w:firstLineChars="0" w:firstLine="0"/>
        <w:jc w:val="both"/>
        <w:topLinePunct/>
      </w:pPr>
      <w:r>
        <w:rPr>
          <w:kern w:val="2"/>
          <w:sz w:val="21"/>
          <w:szCs w:val="22"/>
          <w:rFonts w:cstheme="minorBidi" w:hAnsiTheme="minorHAnsi" w:eastAsiaTheme="minorHAnsi" w:asciiTheme="minorHAnsi"/>
        </w:rPr>
        <w:t>乒</w:t>
      </w:r>
      <w:r>
        <w:rPr>
          <w:kern w:val="2"/>
          <w:szCs w:val="22"/>
          <w:rFonts w:cstheme="minorBidi" w:hAnsiTheme="minorHAnsi" w:eastAsiaTheme="minorHAnsi" w:asciiTheme="minorHAnsi"/>
          <w:spacing w:val="-2"/>
          <w:sz w:val="21"/>
        </w:rPr>
        <w:t>乓</w:t>
      </w:r>
      <w:r>
        <w:rPr>
          <w:kern w:val="2"/>
          <w:szCs w:val="22"/>
          <w:rFonts w:cstheme="minorBidi" w:hAnsiTheme="minorHAnsi" w:eastAsiaTheme="minorHAnsi" w:asciiTheme="minorHAnsi"/>
          <w:sz w:val="21"/>
        </w:rPr>
        <w:t>球技战</w:t>
      </w:r>
      <w:r>
        <w:rPr>
          <w:kern w:val="2"/>
          <w:szCs w:val="22"/>
          <w:rFonts w:cstheme="minorBidi" w:hAnsiTheme="minorHAnsi" w:eastAsiaTheme="minorHAnsi" w:asciiTheme="minorHAnsi"/>
          <w:spacing w:val="-2"/>
          <w:sz w:val="21"/>
        </w:rPr>
        <w:t>术</w:t>
      </w:r>
      <w:r>
        <w:rPr>
          <w:kern w:val="2"/>
          <w:szCs w:val="22"/>
          <w:rFonts w:cstheme="minorBidi" w:hAnsiTheme="minorHAnsi" w:eastAsiaTheme="minorHAnsi" w:asciiTheme="minorHAnsi"/>
          <w:sz w:val="21"/>
        </w:rPr>
        <w:t>知识</w:t>
      </w:r>
      <w:r w:rsidRPr="00000000">
        <w:rPr>
          <w:kern w:val="2"/>
          <w:sz w:val="22"/>
          <w:szCs w:val="22"/>
          <w:rFonts w:cstheme="minorBidi" w:hAnsiTheme="minorHAnsi" w:eastAsiaTheme="minorHAnsi" w:asciiTheme="minorHAnsi"/>
        </w:rPr>
        <w:tab/>
        <w:t>32</w:t>
      </w:r>
      <w:r w:rsidRPr="00000000">
        <w:rPr>
          <w:kern w:val="2"/>
          <w:sz w:val="22"/>
          <w:szCs w:val="22"/>
          <w:rFonts w:cstheme="minorBidi" w:hAnsiTheme="minorHAnsi" w:eastAsiaTheme="minorHAnsi" w:asciiTheme="minorHAnsi"/>
        </w:rPr>
        <w:tab/>
        <w:t>100</w:t>
      </w:r>
    </w:p>
    <w:p w:rsidR="0018722C">
      <w:pPr>
        <w:tabs>
          <w:tab w:pos="4688" w:val="left" w:leader="none"/>
          <w:tab w:pos="7640" w:val="right" w:leader="none"/>
        </w:tabs>
        <w:spacing w:before="238"/>
        <w:ind w:leftChars="0" w:left="220" w:rightChars="0" w:right="0" w:firstLineChars="0" w:firstLine="0"/>
        <w:jc w:val="both"/>
        <w:topLinePunct/>
      </w:pPr>
      <w:r>
        <w:rPr>
          <w:kern w:val="2"/>
          <w:sz w:val="21"/>
          <w:szCs w:val="22"/>
          <w:rFonts w:cstheme="minorBidi" w:hAnsiTheme="minorHAnsi" w:eastAsiaTheme="minorHAnsi" w:asciiTheme="minorHAnsi"/>
        </w:rPr>
        <w:t>乒</w:t>
      </w:r>
      <w:r>
        <w:rPr>
          <w:kern w:val="2"/>
          <w:szCs w:val="22"/>
          <w:rFonts w:cstheme="minorBidi" w:hAnsiTheme="minorHAnsi" w:eastAsiaTheme="minorHAnsi" w:asciiTheme="minorHAnsi"/>
          <w:spacing w:val="-2"/>
          <w:sz w:val="21"/>
        </w:rPr>
        <w:t>乓</w:t>
      </w:r>
      <w:r>
        <w:rPr>
          <w:kern w:val="2"/>
          <w:szCs w:val="22"/>
          <w:rFonts w:cstheme="minorBidi" w:hAnsiTheme="minorHAnsi" w:eastAsiaTheme="minorHAnsi" w:asciiTheme="minorHAnsi"/>
          <w:sz w:val="21"/>
        </w:rPr>
        <w:t>球相关理</w:t>
      </w:r>
      <w:r>
        <w:rPr>
          <w:kern w:val="2"/>
          <w:szCs w:val="22"/>
          <w:rFonts w:cstheme="minorBidi" w:hAnsiTheme="minorHAnsi" w:eastAsiaTheme="minorHAnsi" w:asciiTheme="minorHAnsi"/>
          <w:spacing w:val="-2"/>
          <w:sz w:val="21"/>
        </w:rPr>
        <w:t>论</w:t>
      </w:r>
      <w:r>
        <w:rPr>
          <w:kern w:val="2"/>
          <w:szCs w:val="22"/>
          <w:rFonts w:cstheme="minorBidi" w:hAnsiTheme="minorHAnsi" w:eastAsiaTheme="minorHAnsi" w:asciiTheme="minorHAnsi"/>
          <w:sz w:val="21"/>
        </w:rPr>
        <w:t>知识</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62</w:t>
      </w:r>
      <w:r>
        <w:t>.</w:t>
      </w:r>
      <w:r>
        <w:t>5</w:t>
      </w:r>
    </w:p>
    <w:p w:rsidR="0018722C">
      <w:pPr>
        <w:tabs>
          <w:tab w:pos="4688" w:val="left" w:leader="none"/>
          <w:tab w:pos="7640" w:val="right" w:leader="none"/>
        </w:tabs>
        <w:spacing w:before="219"/>
        <w:ind w:leftChars="0" w:left="220" w:rightChars="0" w:right="0" w:firstLineChars="0" w:firstLine="0"/>
        <w:jc w:val="both"/>
        <w:topLinePunct/>
      </w:pPr>
      <w:r>
        <w:rPr>
          <w:kern w:val="2"/>
          <w:sz w:val="21"/>
          <w:szCs w:val="22"/>
          <w:rFonts w:cstheme="minorBidi" w:hAnsiTheme="minorHAnsi" w:eastAsiaTheme="minorHAnsi" w:asciiTheme="minorHAnsi"/>
        </w:rPr>
        <w:t>乒</w:t>
      </w:r>
      <w:r>
        <w:rPr>
          <w:kern w:val="2"/>
          <w:szCs w:val="22"/>
          <w:rFonts w:cstheme="minorBidi" w:hAnsiTheme="minorHAnsi" w:eastAsiaTheme="minorHAnsi" w:asciiTheme="minorHAnsi"/>
          <w:spacing w:val="-2"/>
          <w:sz w:val="21"/>
        </w:rPr>
        <w:t>乓</w:t>
      </w:r>
      <w:r>
        <w:rPr>
          <w:kern w:val="2"/>
          <w:szCs w:val="22"/>
          <w:rFonts w:cstheme="minorBidi" w:hAnsiTheme="minorHAnsi" w:eastAsiaTheme="minorHAnsi" w:asciiTheme="minorHAnsi"/>
          <w:sz w:val="21"/>
        </w:rPr>
        <w:t>球赛事</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规则及</w:t>
      </w:r>
      <w:r>
        <w:rPr>
          <w:kern w:val="2"/>
          <w:szCs w:val="22"/>
          <w:rFonts w:cstheme="minorBidi" w:hAnsiTheme="minorHAnsi" w:eastAsiaTheme="minorHAnsi" w:asciiTheme="minorHAnsi"/>
          <w:spacing w:val="-2"/>
          <w:sz w:val="21"/>
        </w:rPr>
        <w:t>礼</w:t>
      </w:r>
      <w:r>
        <w:rPr>
          <w:kern w:val="2"/>
          <w:szCs w:val="22"/>
          <w:rFonts w:cstheme="minorBidi" w:hAnsiTheme="minorHAnsi" w:eastAsiaTheme="minorHAnsi" w:asciiTheme="minorHAnsi"/>
          <w:sz w:val="21"/>
        </w:rPr>
        <w:t>仪</w:t>
      </w:r>
      <w:r w:rsidRPr="00000000">
        <w:rPr>
          <w:kern w:val="2"/>
          <w:sz w:val="22"/>
          <w:szCs w:val="22"/>
          <w:rFonts w:cstheme="minorBidi" w:hAnsiTheme="minorHAnsi" w:eastAsiaTheme="minorHAnsi" w:asciiTheme="minorHAnsi"/>
        </w:rPr>
        <w:tab/>
        <w:t>25</w:t>
      </w:r>
      <w:r w:rsidRPr="00000000">
        <w:rPr>
          <w:kern w:val="2"/>
          <w:sz w:val="22"/>
          <w:szCs w:val="22"/>
          <w:rFonts w:cstheme="minorBidi" w:hAnsiTheme="minorHAnsi" w:eastAsiaTheme="minorHAnsi" w:asciiTheme="minorHAnsi"/>
        </w:rPr>
        <w:tab/>
        <w:t>78</w:t>
      </w:r>
      <w:r>
        <w:t>.</w:t>
      </w:r>
      <w:r>
        <w:t>1</w:t>
      </w:r>
    </w:p>
    <w:p w:rsidR="0018722C">
      <w:pPr>
        <w:tabs>
          <w:tab w:pos="4688" w:val="left" w:leader="none"/>
          <w:tab w:pos="7640" w:val="right" w:leader="none"/>
        </w:tabs>
        <w:spacing w:before="210"/>
        <w:ind w:leftChars="0" w:left="220" w:rightChars="0" w:right="0" w:firstLineChars="0" w:firstLine="0"/>
        <w:jc w:val="both"/>
        <w:rPr>
          <w:sz w:val="21"/>
        </w:rPr>
      </w:pPr>
      <w:r>
        <w:rPr>
          <w:sz w:val="21"/>
        </w:rPr>
        <w:t>名</w:t>
      </w:r>
      <w:r>
        <w:rPr>
          <w:spacing w:val="-5"/>
          <w:sz w:val="21"/>
        </w:rPr>
        <w:t>人</w:t>
      </w:r>
      <w:r>
        <w:rPr>
          <w:sz w:val="21"/>
        </w:rPr>
        <w:t>事迹和</w:t>
      </w:r>
      <w:r>
        <w:rPr>
          <w:spacing w:val="-5"/>
          <w:sz w:val="21"/>
        </w:rPr>
        <w:t>运</w:t>
      </w:r>
      <w:r>
        <w:rPr>
          <w:sz w:val="21"/>
        </w:rPr>
        <w:t>动成果</w:t>
      </w:r>
      <w:r w:rsidRPr="00000000">
        <w:tab/>
        <w:t>13</w:t>
      </w:r>
      <w:r w:rsidRPr="00000000">
        <w:tab/>
        <w:t>40.6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32" from="84.599998pt,32.344681pt" to="523.599998pt,32.344681pt" stroked="true" strokeweight=".48pt" strokecolor="#000000">
            <v:stroke dashstyle="solid"/>
            <w10:wrap type="none"/>
          </v:line>
        </w:pict>
      </w:r>
      <w:r>
        <w:rPr>
          <w:kern w:val="2"/>
          <w:szCs w:val="22"/>
          <w:rFonts w:cstheme="minorBidi" w:hAnsiTheme="minorHAnsi" w:eastAsiaTheme="minorHAnsi" w:asciiTheme="minorHAnsi"/>
          <w:sz w:val="21"/>
        </w:rPr>
        <w:t>广</w:t>
      </w:r>
      <w:r>
        <w:rPr>
          <w:kern w:val="2"/>
          <w:szCs w:val="22"/>
          <w:rFonts w:cstheme="minorBidi" w:hAnsiTheme="minorHAnsi" w:eastAsiaTheme="minorHAnsi" w:asciiTheme="minorHAnsi"/>
          <w:spacing w:val="-2"/>
          <w:sz w:val="21"/>
        </w:rPr>
        <w:t>州</w:t>
      </w:r>
      <w:r>
        <w:rPr>
          <w:kern w:val="2"/>
          <w:szCs w:val="22"/>
          <w:rFonts w:cstheme="minorBidi" w:hAnsiTheme="minorHAnsi" w:eastAsiaTheme="minorHAnsi" w:asciiTheme="minorHAnsi"/>
          <w:sz w:val="21"/>
        </w:rPr>
        <w:t>地区乒</w:t>
      </w:r>
      <w:r>
        <w:rPr>
          <w:kern w:val="2"/>
          <w:szCs w:val="22"/>
          <w:rFonts w:cstheme="minorBidi" w:hAnsiTheme="minorHAnsi" w:eastAsiaTheme="minorHAnsi" w:asciiTheme="minorHAnsi"/>
          <w:spacing w:val="-2"/>
          <w:sz w:val="21"/>
        </w:rPr>
        <w:t>乓</w:t>
      </w:r>
      <w:r>
        <w:rPr>
          <w:kern w:val="2"/>
          <w:szCs w:val="22"/>
          <w:rFonts w:cstheme="minorBidi" w:hAnsiTheme="minorHAnsi" w:eastAsiaTheme="minorHAnsi" w:asciiTheme="minorHAnsi"/>
          <w:sz w:val="21"/>
        </w:rPr>
        <w:t>球文化</w:t>
      </w:r>
      <w:r>
        <w:rPr>
          <w:kern w:val="2"/>
          <w:szCs w:val="22"/>
          <w:rFonts w:cstheme="minorBidi" w:hAnsiTheme="minorHAnsi" w:eastAsiaTheme="minorHAnsi" w:asciiTheme="minorHAnsi"/>
          <w:spacing w:val="-2"/>
          <w:sz w:val="21"/>
        </w:rPr>
        <w:t>发</w:t>
      </w:r>
      <w:r>
        <w:rPr>
          <w:kern w:val="2"/>
          <w:szCs w:val="22"/>
          <w:rFonts w:cstheme="minorBidi" w:hAnsiTheme="minorHAnsi" w:eastAsiaTheme="minorHAnsi" w:asciiTheme="minorHAnsi"/>
          <w:sz w:val="21"/>
        </w:rPr>
        <w:t>展状况</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25</w:t>
      </w:r>
    </w:p>
    <w:p w:rsidR="0018722C">
      <w:pPr>
        <w:pStyle w:val="a8"/>
        <w:topLinePunct/>
      </w:pPr>
      <w:r>
        <w:rPr>
          <w:kern w:val="2"/>
          <w:sz w:val="21"/>
          <w:szCs w:val="22"/>
          <w:rFonts w:cstheme="minorBidi" w:hAnsiTheme="minorHAnsi" w:eastAsiaTheme="minorHAnsi" w:asciiTheme="minorHAnsi"/>
        </w:rPr>
        <w:t>表18</w:t>
      </w:r>
      <w:r>
        <w:t xml:space="preserve">  </w:t>
      </w:r>
      <w:r w:rsidRPr="00DB64CE">
        <w:rPr>
          <w:kern w:val="2"/>
          <w:sz w:val="21"/>
          <w:szCs w:val="22"/>
          <w:rFonts w:cstheme="minorBidi" w:hAnsiTheme="minorHAnsi" w:eastAsiaTheme="minorHAnsi" w:asciiTheme="minorHAnsi"/>
        </w:rPr>
        <w:t>乒乓球课程培养目标</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347"/>
        <w:gridCol w:w="1692"/>
        <w:gridCol w:w="1841"/>
      </w:tblGrid>
      <w:tr>
        <w:trPr>
          <w:tblHeader/>
        </w:trPr>
        <w:tc>
          <w:tcPr>
            <w:tcW w:w="3011" w:type="pct"/>
            <w:vAlign w:val="center"/>
            <w:tcBorders>
              <w:bottom w:val="single" w:sz="4" w:space="0" w:color="auto"/>
            </w:tcBorders>
          </w:tcPr>
          <w:p w:rsidR="0018722C">
            <w:pPr>
              <w:pStyle w:val="a7"/>
              <w:topLinePunct/>
              <w:ind w:leftChars="0" w:left="0" w:rightChars="0" w:right="0" w:firstLineChars="0" w:firstLine="0"/>
              <w:spacing w:line="240" w:lineRule="atLeast"/>
            </w:pPr>
            <w:r>
              <w:t>课程培养目标</w:t>
            </w:r>
          </w:p>
        </w:tc>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03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3011" w:type="pct"/>
            <w:vAlign w:val="center"/>
          </w:tcPr>
          <w:p w:rsidR="0018722C">
            <w:pPr>
              <w:pStyle w:val="ac"/>
              <w:topLinePunct/>
              <w:ind w:leftChars="0" w:left="0" w:rightChars="0" w:right="0" w:firstLineChars="0" w:firstLine="0"/>
              <w:spacing w:line="240" w:lineRule="atLeast"/>
            </w:pPr>
            <w:r>
              <w:t>激发学生的学习兴趣和积极性</w:t>
            </w:r>
          </w:p>
        </w:tc>
        <w:tc>
          <w:tcPr>
            <w:tcW w:w="953" w:type="pct"/>
            <w:vAlign w:val="center"/>
          </w:tcPr>
          <w:p w:rsidR="0018722C">
            <w:pPr>
              <w:pStyle w:val="affff9"/>
              <w:topLinePunct/>
              <w:ind w:leftChars="0" w:left="0" w:rightChars="0" w:right="0" w:firstLineChars="0" w:firstLine="0"/>
              <w:spacing w:line="240" w:lineRule="atLeast"/>
            </w:pPr>
            <w:r>
              <w:t>25</w:t>
            </w:r>
          </w:p>
        </w:tc>
        <w:tc>
          <w:tcPr>
            <w:tcW w:w="1037" w:type="pct"/>
            <w:vAlign w:val="center"/>
          </w:tcPr>
          <w:p w:rsidR="0018722C">
            <w:pPr>
              <w:pStyle w:val="affff9"/>
              <w:topLinePunct/>
              <w:ind w:leftChars="0" w:left="0" w:rightChars="0" w:right="0" w:firstLineChars="0" w:firstLine="0"/>
              <w:spacing w:line="240" w:lineRule="atLeast"/>
            </w:pPr>
            <w:r>
              <w:t>78.1</w:t>
            </w:r>
          </w:p>
        </w:tc>
      </w:tr>
      <w:tr>
        <w:tc>
          <w:tcPr>
            <w:tcW w:w="3011" w:type="pct"/>
            <w:vAlign w:val="center"/>
          </w:tcPr>
          <w:p w:rsidR="0018722C">
            <w:pPr>
              <w:pStyle w:val="ac"/>
              <w:topLinePunct/>
              <w:ind w:leftChars="0" w:left="0" w:rightChars="0" w:right="0" w:firstLineChars="0" w:firstLine="0"/>
              <w:spacing w:line="240" w:lineRule="atLeast"/>
            </w:pPr>
            <w:r>
              <w:t>掌握基本知识、技术和战术</w:t>
            </w:r>
          </w:p>
        </w:tc>
        <w:tc>
          <w:tcPr>
            <w:tcW w:w="953" w:type="pct"/>
            <w:vAlign w:val="center"/>
          </w:tcPr>
          <w:p w:rsidR="0018722C">
            <w:pPr>
              <w:pStyle w:val="affff9"/>
              <w:topLinePunct/>
              <w:ind w:leftChars="0" w:left="0" w:rightChars="0" w:right="0" w:firstLineChars="0" w:firstLine="0"/>
              <w:spacing w:line="240" w:lineRule="atLeast"/>
            </w:pPr>
            <w:r>
              <w:t>32</w:t>
            </w:r>
          </w:p>
        </w:tc>
        <w:tc>
          <w:tcPr>
            <w:tcW w:w="1037" w:type="pct"/>
            <w:vAlign w:val="center"/>
          </w:tcPr>
          <w:p w:rsidR="0018722C">
            <w:pPr>
              <w:pStyle w:val="affff9"/>
              <w:topLinePunct/>
              <w:ind w:leftChars="0" w:left="0" w:rightChars="0" w:right="0" w:firstLineChars="0" w:firstLine="0"/>
              <w:spacing w:line="240" w:lineRule="atLeast"/>
            </w:pPr>
            <w:r>
              <w:t>100</w:t>
            </w:r>
          </w:p>
        </w:tc>
      </w:tr>
      <w:tr>
        <w:tc>
          <w:tcPr>
            <w:tcW w:w="3011" w:type="pct"/>
            <w:vAlign w:val="center"/>
          </w:tcPr>
          <w:p w:rsidR="0018722C">
            <w:pPr>
              <w:pStyle w:val="ac"/>
              <w:topLinePunct/>
              <w:ind w:leftChars="0" w:left="0" w:rightChars="0" w:right="0" w:firstLineChars="0" w:firstLine="0"/>
              <w:spacing w:line="240" w:lineRule="atLeast"/>
            </w:pPr>
            <w:r>
              <w:t>培养乒乓球教学、组织训练、竞赛的综合性人才</w:t>
            </w:r>
          </w:p>
        </w:tc>
        <w:tc>
          <w:tcPr>
            <w:tcW w:w="953" w:type="pct"/>
            <w:vAlign w:val="center"/>
          </w:tcPr>
          <w:p w:rsidR="0018722C">
            <w:pPr>
              <w:pStyle w:val="affff9"/>
              <w:topLinePunct/>
              <w:ind w:leftChars="0" w:left="0" w:rightChars="0" w:right="0" w:firstLineChars="0" w:firstLine="0"/>
              <w:spacing w:line="240" w:lineRule="atLeast"/>
            </w:pPr>
            <w:r>
              <w:t>22</w:t>
            </w:r>
          </w:p>
        </w:tc>
        <w:tc>
          <w:tcPr>
            <w:tcW w:w="1037" w:type="pct"/>
            <w:vAlign w:val="center"/>
          </w:tcPr>
          <w:p w:rsidR="0018722C">
            <w:pPr>
              <w:pStyle w:val="affff9"/>
              <w:topLinePunct/>
              <w:ind w:leftChars="0" w:left="0" w:rightChars="0" w:right="0" w:firstLineChars="0" w:firstLine="0"/>
              <w:spacing w:line="240" w:lineRule="atLeast"/>
            </w:pPr>
            <w:r>
              <w:t>68.8</w:t>
            </w:r>
          </w:p>
        </w:tc>
      </w:tr>
      <w:tr>
        <w:tc>
          <w:tcPr>
            <w:tcW w:w="3011" w:type="pct"/>
            <w:vAlign w:val="center"/>
          </w:tcPr>
          <w:p w:rsidR="0018722C">
            <w:pPr>
              <w:pStyle w:val="ac"/>
              <w:topLinePunct/>
              <w:ind w:leftChars="0" w:left="0" w:rightChars="0" w:right="0" w:firstLineChars="0" w:firstLine="0"/>
              <w:spacing w:line="240" w:lineRule="atLeast"/>
            </w:pPr>
            <w:r>
              <w:t>塑造学生的行为品质</w:t>
            </w:r>
          </w:p>
        </w:tc>
        <w:tc>
          <w:tcPr>
            <w:tcW w:w="953" w:type="pct"/>
            <w:vAlign w:val="center"/>
          </w:tcPr>
          <w:p w:rsidR="0018722C">
            <w:pPr>
              <w:pStyle w:val="affff9"/>
              <w:topLinePunct/>
              <w:ind w:leftChars="0" w:left="0" w:rightChars="0" w:right="0" w:firstLineChars="0" w:firstLine="0"/>
              <w:spacing w:line="240" w:lineRule="atLeast"/>
            </w:pPr>
            <w:r>
              <w:t>12</w:t>
            </w:r>
          </w:p>
        </w:tc>
        <w:tc>
          <w:tcPr>
            <w:tcW w:w="1037" w:type="pct"/>
            <w:vAlign w:val="center"/>
          </w:tcPr>
          <w:p w:rsidR="0018722C">
            <w:pPr>
              <w:pStyle w:val="affff9"/>
              <w:topLinePunct/>
              <w:ind w:leftChars="0" w:left="0" w:rightChars="0" w:right="0" w:firstLineChars="0" w:firstLine="0"/>
              <w:spacing w:line="240" w:lineRule="atLeast"/>
            </w:pPr>
            <w:r>
              <w:t>37.5</w:t>
            </w:r>
          </w:p>
        </w:tc>
      </w:tr>
      <w:tr>
        <w:tc>
          <w:tcPr>
            <w:tcW w:w="3011" w:type="pct"/>
            <w:vAlign w:val="center"/>
            <w:tcBorders>
              <w:top w:val="single" w:sz="4" w:space="0" w:color="auto"/>
            </w:tcBorders>
          </w:tcPr>
          <w:p w:rsidR="0018722C">
            <w:pPr>
              <w:pStyle w:val="ac"/>
              <w:topLinePunct/>
              <w:ind w:leftChars="0" w:left="0" w:rightChars="0" w:right="0" w:firstLineChars="0" w:firstLine="0"/>
              <w:spacing w:line="240" w:lineRule="atLeast"/>
            </w:pPr>
            <w:r>
              <w:t>丰富学生校园生活</w:t>
            </w:r>
          </w:p>
        </w:tc>
        <w:tc>
          <w:tcPr>
            <w:tcW w:w="953"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037" w:type="pct"/>
            <w:vAlign w:val="center"/>
            <w:tcBorders>
              <w:top w:val="single" w:sz="4" w:space="0" w:color="auto"/>
            </w:tcBorders>
          </w:tcPr>
          <w:p w:rsidR="0018722C">
            <w:pPr>
              <w:pStyle w:val="affff9"/>
              <w:topLinePunct/>
              <w:ind w:leftChars="0" w:left="0" w:rightChars="0" w:right="0" w:firstLineChars="0" w:firstLine="0"/>
              <w:spacing w:line="240" w:lineRule="atLeast"/>
            </w:pPr>
            <w:r>
              <w:t>28.1</w:t>
            </w:r>
          </w:p>
        </w:tc>
      </w:tr>
    </w:tbl>
    <w:p w:rsidR="0018722C">
      <w:pPr>
        <w:pStyle w:val="affa"/>
      </w:pPr>
    </w:p>
    <w:p w:rsidR="0018722C">
      <w:pPr>
        <w:topLinePunct/>
      </w:pPr>
      <w:r>
        <w:t>从表</w:t>
      </w:r>
      <w:r>
        <w:t>17</w:t>
      </w:r>
      <w:r/>
      <w:r w:rsidR="001852F3">
        <w:t xml:space="preserve">教师对于乒乓球课程内容安排情况显示：</w:t>
      </w:r>
      <w:r>
        <w:t>87.5%</w:t>
      </w:r>
      <w:r>
        <w:t>的教师安排了乒乓球健身知识；100%的教师安排了乒乓球技战术知识；62.5%的教师安排了相关理论</w:t>
      </w:r>
      <w:r>
        <w:t>知识；</w:t>
      </w:r>
      <w:r>
        <w:t>78.1%</w:t>
      </w:r>
      <w:r>
        <w:t>的教师安排了乒乓球赛事、规则及礼仪；</w:t>
      </w:r>
      <w:r>
        <w:t>40.6%</w:t>
      </w:r>
      <w:r>
        <w:t>的教师安排了名人事迹和运动成果；25%的教师安排了广州地区乒乓球文化发展状况。在调查乒乓</w:t>
      </w:r>
      <w:r>
        <w:t>球</w:t>
      </w:r>
    </w:p>
    <w:p w:rsidR="0018722C">
      <w:pPr>
        <w:topLinePunct/>
      </w:pPr>
      <w:r>
        <w:t>课程培养目标上如表</w:t>
      </w:r>
      <w:r>
        <w:t>17</w:t>
      </w:r>
      <w:r/>
      <w:r w:rsidR="001852F3">
        <w:t xml:space="preserve">所示，</w:t>
      </w:r>
      <w:r>
        <w:t>78.1%</w:t>
      </w:r>
      <w:r>
        <w:t>的教师设定课程内容的培养目标为激发学生</w:t>
      </w:r>
      <w:r>
        <w:t>的学习兴趣和积极性；</w:t>
      </w:r>
      <w:r>
        <w:t>100%</w:t>
      </w:r>
      <w:r>
        <w:t>的教师设定课程内容的培养目标为掌握基本知识、技</w:t>
      </w:r>
      <w:r>
        <w:t>术和战术；</w:t>
      </w:r>
      <w:r>
        <w:t>68.8%</w:t>
      </w:r>
      <w:r>
        <w:t>的教师设定课程内容的培养目标为培养乒乓球教学、组织训练、</w:t>
      </w:r>
      <w:r>
        <w:t>竞赛的综合型人才</w:t>
      </w:r>
      <w:r>
        <w:t>；37.5%的教师设定课程内容为培养目标是塑造学生的行为品质；28.1%的教师设定课程内容的培养目标为丰富学生校园生活。</w:t>
      </w:r>
    </w:p>
    <w:p w:rsidR="0018722C">
      <w:pPr>
        <w:topLinePunct/>
      </w:pPr>
      <w:r>
        <w:t>从表</w:t>
      </w:r>
      <w:r>
        <w:t>17</w:t>
      </w:r>
      <w:r/>
      <w:r w:rsidR="001852F3">
        <w:t xml:space="preserve">和表</w:t>
      </w:r>
      <w:r>
        <w:t>18</w:t>
      </w:r>
      <w:r/>
      <w:r w:rsidR="001852F3">
        <w:t xml:space="preserve">调查中可以得到：教师无论是在课程内容安排上还是课程培</w:t>
      </w:r>
      <w:r>
        <w:t>养目标上都倾向于乒乓球技战术知识的教授和培养，都是占调查人口的</w:t>
      </w:r>
      <w:r>
        <w:t>100%，</w:t>
      </w:r>
      <w:r w:rsidR="001852F3">
        <w:t xml:space="preserve">然而在课程内容专门设置名人事迹和运动成果以及广州地区乒乓球文化发展状</w:t>
      </w:r>
      <w:r>
        <w:t>况占了调查人口的</w:t>
      </w:r>
      <w:r>
        <w:t>40</w:t>
      </w:r>
      <w:r>
        <w:t>.</w:t>
      </w:r>
      <w:r>
        <w:t>6%</w:t>
      </w:r>
      <w:r>
        <w:t>和</w:t>
      </w:r>
      <w:r>
        <w:t>25%，在课程培养目标对于塑造学生的行为品质和丰</w:t>
      </w:r>
      <w:r>
        <w:t>富学生校园只占调查总数</w:t>
      </w:r>
      <w:r>
        <w:t>37</w:t>
      </w:r>
      <w:r>
        <w:t>.</w:t>
      </w:r>
      <w:r>
        <w:t>5</w:t>
      </w:r>
      <w:r>
        <w:t>%和</w:t>
      </w:r>
      <w:r>
        <w:t>28.1%，这说明有一部分教师在教授知识和培</w:t>
      </w:r>
      <w:r>
        <w:t>养目标方面存在重技术、技能的传授和培养，轻理论文化的教导和提升，这对于</w:t>
      </w:r>
      <w:r>
        <w:t>乒乓球文化的传承产生非常不利的影响，容易造成学生知识片面化。每个学校对</w:t>
      </w:r>
      <w:r>
        <w:t>于教学内容的安排都会有《教学大纲》的要求，课程内容主要分为理论部分和实</w:t>
      </w:r>
      <w:r>
        <w:t>践部分。绝大多数教师都是经历了应试教育和素质教育的两种教育体制阶段的变</w:t>
      </w:r>
      <w:r>
        <w:t>迁，并且在体育项目的教学和学习过程中都会突显它的竞技性，运动技术水平和</w:t>
      </w:r>
      <w:r>
        <w:t>运动成绩在实践过程中会拥有许多潜在的光环，掩盖其他方面的不足。本科院校</w:t>
      </w:r>
      <w:r>
        <w:t>的乒乓球课主要分选修和必修，基本上一学期</w:t>
      </w:r>
      <w:r>
        <w:t>32</w:t>
      </w:r>
      <w:r/>
      <w:r w:rsidR="001852F3">
        <w:t xml:space="preserve">个课时为主，教学的课程内容</w:t>
      </w:r>
      <w:r>
        <w:t>涵盖了乒乓球多个方面的知识，因此教师在课程内容的实际安排中，可以根据自</w:t>
      </w:r>
      <w:r>
        <w:t>己的教学经验和教学能力进行调整，乒乓球的实践部分是特别容易组织学生学习</w:t>
      </w:r>
      <w:r>
        <w:t>和发挥教师技术特长的重要部分，从而容易造成有的教师在实际课程安排中内容与课时分配不均匀的现象。</w:t>
      </w:r>
    </w:p>
    <w:p w:rsidR="0018722C">
      <w:pPr>
        <w:pStyle w:val="affff5"/>
        <w:keepNext/>
        <w:topLinePunct/>
      </w:pPr>
      <w:r>
        <w:rPr>
          <w:sz w:val="20"/>
        </w:rPr>
        <w:drawing>
          <wp:inline distT="0" distB="0" distL="0" distR="0">
            <wp:extent cx="4685898" cy="2962656"/>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51" cstate="print"/>
                    <a:stretch>
                      <a:fillRect/>
                    </a:stretch>
                  </pic:blipFill>
                  <pic:spPr>
                    <a:xfrm>
                      <a:off x="0" y="0"/>
                      <a:ext cx="4685898" cy="296265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图12</w:t>
      </w:r>
      <w:r>
        <w:t xml:space="preserve">  </w:t>
      </w:r>
      <w:r w:rsidRPr="00DB64CE">
        <w:rPr>
          <w:kern w:val="2"/>
          <w:sz w:val="21"/>
          <w:szCs w:val="22"/>
          <w:rFonts w:cstheme="minorBidi" w:hAnsiTheme="minorHAnsi" w:eastAsiaTheme="minorHAnsi" w:asciiTheme="minorHAnsi"/>
        </w:rPr>
        <w:t>课程内容设置满意情况</w:t>
      </w:r>
    </w:p>
    <w:p w:rsidR="0018722C">
      <w:pPr>
        <w:topLinePunct/>
      </w:pPr>
      <w:r>
        <w:t>从图</w:t>
      </w:r>
      <w:r w:rsidR="001852F3">
        <w:t xml:space="preserve">12“学生对于课程内容设置满意情况”中调查显示：10.9%的学生对于</w:t>
      </w:r>
    </w:p>
    <w:p w:rsidR="0018722C">
      <w:pPr>
        <w:topLinePunct/>
      </w:pPr>
      <w:bookmarkStart w:name="_bookmark15" w:id="58"/>
      <w:bookmarkEnd w:id="58"/>
      <w:r>
        <w:t>教师的乒乓球课程内容设置持非常满意的态度，24.4%的学生对于教师的乒乓球课程内容设置持比较满意的态度，34.5%的学生对于教师的乒乓球课程内容设置持一般的态度，23.7%的学生对于教师的乒乓球课程内容设置持不满意的态度</w:t>
      </w:r>
      <w:r>
        <w:t>，</w:t>
      </w:r>
    </w:p>
    <w:p w:rsidR="0018722C">
      <w:pPr>
        <w:topLinePunct/>
      </w:pPr>
      <w:r>
        <w:t>6.6%</w:t>
      </w:r>
      <w:r>
        <w:t>的学生对于教师的乒乓球课程内容设置持非常不满意的态度。在调查中一些</w:t>
      </w:r>
      <w:r>
        <w:t>大学生不满意教师课程安排的主要原因在于，教师安排的课程内容安排过于单</w:t>
      </w:r>
      <w:r>
        <w:t>一、形式过于枯燥，并且表示教师在乒乓球的课程内容安排过程中内容形式可以</w:t>
      </w:r>
      <w:r>
        <w:t>多样化、丰富化，教师在课堂上可以通过多种教学手段和媒介增加乒乓球理论文化知识，使实践知识和理论知识全面协调发展，激发学生的学习兴趣和学习乒乓球知识的文化魅力。</w:t>
      </w:r>
    </w:p>
    <w:p w:rsidR="0018722C">
      <w:pPr>
        <w:topLinePunct/>
      </w:pPr>
      <w:r>
        <w:t>通过图</w:t>
      </w:r>
      <w:r>
        <w:t>11</w:t>
      </w:r>
      <w:r>
        <w:t>、表</w:t>
      </w:r>
      <w:r>
        <w:t>17</w:t>
      </w:r>
      <w:r>
        <w:t>、表</w:t>
      </w:r>
      <w:r>
        <w:t>18</w:t>
      </w:r>
      <w:r>
        <w:t>、图</w:t>
      </w:r>
      <w:r>
        <w:t>12</w:t>
      </w:r>
      <w:r w:rsidR="001852F3">
        <w:t xml:space="preserve">的调查分析中得到：课程是学校教育的主</w:t>
      </w:r>
      <w:r>
        <w:t>要途径，当前的大学生具有与时俱进的特征，他们是自我教育和发展的主体，具</w:t>
      </w:r>
      <w:r>
        <w:t>有个体独特性和差异性，他们对于知识的要求和全面程度要求越来越高，希望教师进行全面、系统、科学的知识引导，增加课程的趣味性。从教师的角度出发，</w:t>
      </w:r>
      <w:r>
        <w:t>随着经济水平的提高，国家大力推行素质教育全面发展，学生的理论水平和综合素质得到很大提高，但是国民身体素质普遍下降，特别是当代的大学生意志品质</w:t>
      </w:r>
      <w:r>
        <w:t>下降，吃苦耐劳的精神不强；学生在每次课中技术、技能方面往往达不到教学目标，在课下时又疏于练习，为了提高整体的教学质量，容易造成了教师在教学中重实践部分的观念，因而导致教师教学与学生知识需要之间的某些矛盾。</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8"/>
        <w:gridCol w:w="2309"/>
        <w:gridCol w:w="2844"/>
      </w:tblGrid>
      <w:tr>
        <w:trPr>
          <w:trHeight w:val="800" w:hRule="atLeast"/>
        </w:trPr>
        <w:tc>
          <w:tcPr>
            <w:tcW w:w="3708" w:type="dxa"/>
            <w:tcBorders>
              <w:bottom w:val="single" w:sz="4" w:space="0" w:color="000000"/>
            </w:tcBorders>
          </w:tcPr>
          <w:p w:rsidR="0018722C">
            <w:pPr>
              <w:topLinePunct/>
              <w:ind w:leftChars="0" w:left="0" w:rightChars="0" w:right="0" w:firstLineChars="0" w:firstLine="0"/>
              <w:spacing w:line="240" w:lineRule="atLeast"/>
            </w:pPr>
            <w:r>
              <w:rPr>
                <w:rFonts w:ascii="黑体" w:eastAsia="黑体" w:hint="eastAsia"/>
                <w:b/>
              </w:rPr>
              <w:t>5.2.1.5 乒乓球知识宣传形式</w:t>
            </w:r>
          </w:p>
          <w:p w:rsidR="0018722C">
            <w:pPr>
              <w:topLinePunct/>
              <w:ind w:leftChars="0" w:left="0" w:rightChars="0" w:right="0" w:firstLineChars="0" w:firstLine="0"/>
              <w:spacing w:line="240" w:lineRule="atLeast"/>
            </w:pPr>
            <w:r>
              <w:t>表 19</w:t>
            </w:r>
          </w:p>
        </w:tc>
        <w:tc>
          <w:tcPr>
            <w:tcW w:w="2309"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乒乓球宣传形式</w:t>
            </w:r>
          </w:p>
        </w:tc>
        <w:tc>
          <w:tcPr>
            <w:tcW w:w="2844" w:type="dxa"/>
            <w:tcBorders>
              <w:bottom w:val="single" w:sz="4" w:space="0" w:color="000000"/>
            </w:tcBorders>
          </w:tcPr>
          <w:p w:rsidR="0018722C">
            <w:pPr>
              <w:topLinePunct/>
              <w:ind w:leftChars="0" w:left="0" w:rightChars="0" w:right="0" w:firstLineChars="0" w:firstLine="0"/>
              <w:spacing w:line="240" w:lineRule="atLeast"/>
            </w:pPr>
          </w:p>
        </w:tc>
      </w:tr>
      <w:tr>
        <w:trPr>
          <w:trHeight w:val="620" w:hRule="atLeast"/>
        </w:trPr>
        <w:tc>
          <w:tcPr>
            <w:tcW w:w="37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宣传形式</w:t>
            </w:r>
          </w:p>
        </w:tc>
        <w:tc>
          <w:tcPr>
            <w:tcW w:w="23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人数</w:t>
            </w:r>
          </w:p>
        </w:tc>
        <w:tc>
          <w:tcPr>
            <w:tcW w:w="284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百分数</w:t>
            </w:r>
            <w:r>
              <w:t>（</w:t>
            </w:r>
            <w:r>
              <w:t>%</w:t>
            </w:r>
            <w:r>
              <w:t>）</w:t>
            </w:r>
          </w:p>
        </w:tc>
      </w:tr>
      <w:tr>
        <w:trPr>
          <w:trHeight w:val="580" w:hRule="atLeast"/>
        </w:trPr>
        <w:tc>
          <w:tcPr>
            <w:tcW w:w="3708" w:type="dxa"/>
            <w:tcBorders>
              <w:top w:val="single" w:sz="4" w:space="0" w:color="000000"/>
            </w:tcBorders>
          </w:tcPr>
          <w:p w:rsidR="0018722C">
            <w:pPr>
              <w:topLinePunct/>
              <w:ind w:leftChars="0" w:left="0" w:rightChars="0" w:right="0" w:firstLineChars="0" w:firstLine="0"/>
              <w:spacing w:line="240" w:lineRule="atLeast"/>
            </w:pPr>
            <w:r>
              <w:t>海报</w:t>
            </w:r>
          </w:p>
        </w:tc>
        <w:tc>
          <w:tcPr>
            <w:tcW w:w="2309" w:type="dxa"/>
            <w:tcBorders>
              <w:top w:val="single" w:sz="4" w:space="0" w:color="000000"/>
            </w:tcBorders>
          </w:tcPr>
          <w:p w:rsidR="0018722C">
            <w:pPr>
              <w:topLinePunct/>
              <w:ind w:leftChars="0" w:left="0" w:rightChars="0" w:right="0" w:firstLineChars="0" w:firstLine="0"/>
              <w:spacing w:line="240" w:lineRule="atLeast"/>
            </w:pPr>
            <w:r>
              <w:t>268</w:t>
            </w:r>
          </w:p>
        </w:tc>
        <w:tc>
          <w:tcPr>
            <w:tcW w:w="2844" w:type="dxa"/>
            <w:tcBorders>
              <w:top w:val="single" w:sz="4" w:space="0" w:color="000000"/>
            </w:tcBorders>
          </w:tcPr>
          <w:p w:rsidR="0018722C">
            <w:pPr>
              <w:topLinePunct/>
              <w:ind w:leftChars="0" w:left="0" w:rightChars="0" w:right="0" w:firstLineChars="0" w:firstLine="0"/>
              <w:spacing w:line="240" w:lineRule="atLeast"/>
            </w:pPr>
            <w:r>
              <w:t>47.7</w:t>
            </w:r>
          </w:p>
        </w:tc>
      </w:tr>
      <w:tr>
        <w:trPr>
          <w:trHeight w:val="560" w:hRule="atLeast"/>
        </w:trPr>
        <w:tc>
          <w:tcPr>
            <w:tcW w:w="3708" w:type="dxa"/>
          </w:tcPr>
          <w:p w:rsidR="0018722C">
            <w:pPr>
              <w:topLinePunct/>
              <w:ind w:leftChars="0" w:left="0" w:rightChars="0" w:right="0" w:firstLineChars="0" w:firstLine="0"/>
              <w:spacing w:line="240" w:lineRule="atLeast"/>
            </w:pPr>
            <w:r>
              <w:t>乒乓球雕塑</w:t>
            </w:r>
          </w:p>
        </w:tc>
        <w:tc>
          <w:tcPr>
            <w:tcW w:w="2309" w:type="dxa"/>
          </w:tcPr>
          <w:p w:rsidR="0018722C">
            <w:pPr>
              <w:topLinePunct/>
              <w:ind w:leftChars="0" w:left="0" w:rightChars="0" w:right="0" w:firstLineChars="0" w:firstLine="0"/>
              <w:spacing w:line="240" w:lineRule="atLeast"/>
            </w:pPr>
            <w:r>
              <w:t>57</w:t>
            </w:r>
          </w:p>
        </w:tc>
        <w:tc>
          <w:tcPr>
            <w:tcW w:w="2844" w:type="dxa"/>
          </w:tcPr>
          <w:p w:rsidR="0018722C">
            <w:pPr>
              <w:topLinePunct/>
              <w:ind w:leftChars="0" w:left="0" w:rightChars="0" w:right="0" w:firstLineChars="0" w:firstLine="0"/>
              <w:spacing w:line="240" w:lineRule="atLeast"/>
            </w:pPr>
            <w:r>
              <w:t>10.1</w:t>
            </w:r>
          </w:p>
        </w:tc>
      </w:tr>
      <w:tr>
        <w:trPr>
          <w:trHeight w:val="560" w:hRule="atLeast"/>
        </w:trPr>
        <w:tc>
          <w:tcPr>
            <w:tcW w:w="3708" w:type="dxa"/>
          </w:tcPr>
          <w:p w:rsidR="0018722C">
            <w:pPr>
              <w:topLinePunct/>
              <w:ind w:leftChars="0" w:left="0" w:rightChars="0" w:right="0" w:firstLineChars="0" w:firstLine="0"/>
              <w:spacing w:line="240" w:lineRule="atLeast"/>
            </w:pPr>
            <w:r>
              <w:t>宣传展、摄影展</w:t>
            </w:r>
          </w:p>
        </w:tc>
        <w:tc>
          <w:tcPr>
            <w:tcW w:w="2309" w:type="dxa"/>
          </w:tcPr>
          <w:p w:rsidR="0018722C">
            <w:pPr>
              <w:topLinePunct/>
              <w:ind w:leftChars="0" w:left="0" w:rightChars="0" w:right="0" w:firstLineChars="0" w:firstLine="0"/>
              <w:spacing w:line="240" w:lineRule="atLeast"/>
            </w:pPr>
            <w:r>
              <w:t>112</w:t>
            </w:r>
          </w:p>
        </w:tc>
        <w:tc>
          <w:tcPr>
            <w:tcW w:w="2844" w:type="dxa"/>
          </w:tcPr>
          <w:p w:rsidR="0018722C">
            <w:pPr>
              <w:topLinePunct/>
              <w:ind w:leftChars="0" w:left="0" w:rightChars="0" w:right="0" w:firstLineChars="0" w:firstLine="0"/>
              <w:spacing w:line="240" w:lineRule="atLeast"/>
            </w:pPr>
            <w:r>
              <w:t>19.9</w:t>
            </w:r>
          </w:p>
        </w:tc>
      </w:tr>
      <w:tr>
        <w:trPr>
          <w:trHeight w:val="560" w:hRule="atLeast"/>
        </w:trPr>
        <w:tc>
          <w:tcPr>
            <w:tcW w:w="3708" w:type="dxa"/>
          </w:tcPr>
          <w:p w:rsidR="0018722C">
            <w:pPr>
              <w:topLinePunct/>
              <w:ind w:leftChars="0" w:left="0" w:rightChars="0" w:right="0" w:firstLineChars="0" w:firstLine="0"/>
              <w:spacing w:line="240" w:lineRule="atLeast"/>
            </w:pPr>
            <w:r>
              <w:t>视频、比赛</w:t>
            </w:r>
          </w:p>
        </w:tc>
        <w:tc>
          <w:tcPr>
            <w:tcW w:w="2309" w:type="dxa"/>
          </w:tcPr>
          <w:p w:rsidR="0018722C">
            <w:pPr>
              <w:topLinePunct/>
              <w:ind w:leftChars="0" w:left="0" w:rightChars="0" w:right="0" w:firstLineChars="0" w:firstLine="0"/>
              <w:spacing w:line="240" w:lineRule="atLeast"/>
            </w:pPr>
            <w:r>
              <w:t>437</w:t>
            </w:r>
          </w:p>
        </w:tc>
        <w:tc>
          <w:tcPr>
            <w:tcW w:w="2844" w:type="dxa"/>
          </w:tcPr>
          <w:p w:rsidR="0018722C">
            <w:pPr>
              <w:topLinePunct/>
              <w:ind w:leftChars="0" w:left="0" w:rightChars="0" w:right="0" w:firstLineChars="0" w:firstLine="0"/>
              <w:spacing w:line="240" w:lineRule="atLeast"/>
            </w:pPr>
            <w:r>
              <w:t>77.8</w:t>
            </w:r>
          </w:p>
        </w:tc>
      </w:tr>
      <w:tr>
        <w:trPr>
          <w:trHeight w:val="580" w:hRule="atLeast"/>
        </w:trPr>
        <w:tc>
          <w:tcPr>
            <w:tcW w:w="3708" w:type="dxa"/>
            <w:tcBorders>
              <w:bottom w:val="single" w:sz="4" w:space="0" w:color="000000"/>
            </w:tcBorders>
          </w:tcPr>
          <w:p w:rsidR="0018722C">
            <w:pPr>
              <w:topLinePunct/>
              <w:ind w:leftChars="0" w:left="0" w:rightChars="0" w:right="0" w:firstLineChars="0" w:firstLine="0"/>
              <w:spacing w:line="240" w:lineRule="atLeast"/>
            </w:pPr>
            <w:r>
              <w:t>知识讲座</w:t>
            </w:r>
          </w:p>
        </w:tc>
        <w:tc>
          <w:tcPr>
            <w:tcW w:w="2309" w:type="dxa"/>
            <w:tcBorders>
              <w:bottom w:val="single" w:sz="4" w:space="0" w:color="000000"/>
            </w:tcBorders>
          </w:tcPr>
          <w:p w:rsidR="0018722C">
            <w:pPr>
              <w:topLinePunct/>
              <w:ind w:leftChars="0" w:left="0" w:rightChars="0" w:right="0" w:firstLineChars="0" w:firstLine="0"/>
              <w:spacing w:line="240" w:lineRule="atLeast"/>
            </w:pPr>
            <w:r>
              <w:t>193</w:t>
            </w:r>
          </w:p>
        </w:tc>
        <w:tc>
          <w:tcPr>
            <w:tcW w:w="2844" w:type="dxa"/>
            <w:tcBorders>
              <w:bottom w:val="single" w:sz="4" w:space="0" w:color="000000"/>
            </w:tcBorders>
          </w:tcPr>
          <w:p w:rsidR="0018722C">
            <w:pPr>
              <w:topLinePunct/>
              <w:ind w:leftChars="0" w:left="0" w:rightChars="0" w:right="0" w:firstLineChars="0" w:firstLine="0"/>
              <w:spacing w:line="240" w:lineRule="atLeast"/>
            </w:pPr>
            <w:r>
              <w:t>34.3</w:t>
            </w:r>
          </w:p>
        </w:tc>
      </w:tr>
    </w:tbl>
    <w:p w:rsidR="0018722C">
      <w:pPr>
        <w:pStyle w:val="affa"/>
      </w:pPr>
    </w:p>
    <w:p w:rsidR="0018722C">
      <w:pPr>
        <w:topLinePunct/>
      </w:pPr>
      <w:r>
        <w:t>从表</w:t>
      </w:r>
      <w:r>
        <w:t>19</w:t>
      </w:r>
      <w:r/>
      <w:r w:rsidR="001852F3">
        <w:t xml:space="preserve">中可以看出，广州地区本科院校主要的宣传形式是视频、比赛，占</w:t>
      </w:r>
      <w:r>
        <w:t>调查人数的</w:t>
      </w:r>
      <w:r>
        <w:t>77</w:t>
      </w:r>
      <w:r>
        <w:t>.</w:t>
      </w:r>
      <w:r>
        <w:t>8%，21</w:t>
      </w:r>
      <w:r/>
      <w:r w:rsidR="001852F3">
        <w:t xml:space="preserve">世纪，信息技术高速发展，视频和比赛成为主要传播媒介，</w:t>
      </w:r>
      <w:r>
        <w:t>也符合当代大学生年龄发展特征，现在网络平台如此便利，视频和比赛弥补许多的知识不足和满足兴趣需要；其次，就是海报宣传占</w:t>
      </w:r>
      <w:r>
        <w:t>47</w:t>
      </w:r>
      <w:r>
        <w:t>.</w:t>
      </w:r>
      <w:r>
        <w:t>7%</w:t>
      </w:r>
      <w:r>
        <w:t>；知识讲座占</w:t>
      </w:r>
      <w:r>
        <w:t>34</w:t>
      </w:r>
      <w:r>
        <w:t>.</w:t>
      </w:r>
      <w:r>
        <w:t>3%，</w:t>
      </w:r>
      <w:r>
        <w:t>宣传展、摄影展占</w:t>
      </w:r>
      <w:r>
        <w:t>19</w:t>
      </w:r>
      <w:r>
        <w:t>.</w:t>
      </w:r>
      <w:r>
        <w:t>9%；</w:t>
      </w:r>
      <w:r>
        <w:t>乒乓球雕塑占</w:t>
      </w:r>
      <w:r>
        <w:t>10</w:t>
      </w:r>
      <w:r>
        <w:t>.</w:t>
      </w:r>
      <w:r>
        <w:t>1%。从总体来看，宣传形式过于</w:t>
      </w:r>
      <w:r>
        <w:t>单</w:t>
      </w:r>
    </w:p>
    <w:p w:rsidR="0018722C">
      <w:pPr>
        <w:pStyle w:val="BodyText"/>
        <w:spacing w:line="304" w:lineRule="auto" w:before="26"/>
        <w:ind w:leftChars="0" w:left="140" w:rightChars="0" w:right="110"/>
        <w:topLinePunct/>
      </w:pPr>
      <w:r>
        <w:t>一，形式不够多元化，没有充分运用现代的高科技技术手段与文化知识相结合，</w:t>
      </w:r>
      <w:r w:rsidR="001852F3">
        <w:t xml:space="preserve">进行有效的传播和打造乒乓球文化。从侧面也反映出乒乓球文化在校园体育文化建设中的地位及师生重视程度。</w:t>
      </w:r>
    </w:p>
    <w:p w:rsidR="00000000">
      <w:pPr>
        <w:pStyle w:val="aff7"/>
        <w:spacing w:line="240" w:lineRule="atLeast"/>
        <w:topLinePunct/>
      </w:pPr>
      <w:r>
        <w:drawing>
          <wp:inline>
            <wp:extent cx="4733143" cy="3075431"/>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55" cstate="print"/>
                    <a:stretch>
                      <a:fillRect/>
                    </a:stretch>
                  </pic:blipFill>
                  <pic:spPr>
                    <a:xfrm>
                      <a:off x="0" y="0"/>
                      <a:ext cx="4733143" cy="3075431"/>
                    </a:xfrm>
                    <a:prstGeom prst="rect">
                      <a:avLst/>
                    </a:prstGeom>
                  </pic:spPr>
                </pic:pic>
              </a:graphicData>
            </a:graphic>
          </wp:inline>
        </w:drawing>
      </w:r>
    </w:p>
    <w:p w:rsidR="0018722C">
      <w:pPr>
        <w:pStyle w:val="a9"/>
        <w:topLinePunct/>
      </w:pPr>
      <w:r>
        <w:rPr>
          <w:rFonts w:cstheme="minorBidi" w:hAnsiTheme="minorHAnsi" w:eastAsiaTheme="minorHAnsi" w:asciiTheme="minorHAnsi"/>
        </w:rPr>
        <w:t>图13</w:t>
      </w:r>
      <w:r>
        <w:t xml:space="preserve">  </w:t>
      </w:r>
      <w:r w:rsidRPr="00DB64CE">
        <w:rPr>
          <w:rFonts w:cstheme="minorBidi" w:hAnsiTheme="minorHAnsi" w:eastAsiaTheme="minorHAnsi" w:asciiTheme="minorHAnsi"/>
        </w:rPr>
        <w:t>对乒乓球宣传工作满意程度</w:t>
      </w:r>
    </w:p>
    <w:p w:rsidR="0018722C">
      <w:pPr>
        <w:pStyle w:val="aff7"/>
        <w:topLinePunct/>
      </w:pPr>
      <w:r>
        <w:drawing>
          <wp:inline>
            <wp:extent cx="4743450" cy="3048000"/>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56" cstate="print"/>
                    <a:stretch>
                      <a:fillRect/>
                    </a:stretch>
                  </pic:blipFill>
                  <pic:spPr>
                    <a:xfrm>
                      <a:off x="0" y="0"/>
                      <a:ext cx="4743450" cy="3048000"/>
                    </a:xfrm>
                    <a:prstGeom prst="rect">
                      <a:avLst/>
                    </a:prstGeom>
                  </pic:spPr>
                </pic:pic>
              </a:graphicData>
            </a:graphic>
          </wp:inline>
        </w:drawing>
      </w:r>
    </w:p>
    <w:p w:rsidR="0018722C">
      <w:pPr>
        <w:pStyle w:val="a9"/>
        <w:topLinePunct/>
      </w:pPr>
      <w:r>
        <w:rPr>
          <w:rFonts w:cstheme="minorBidi" w:hAnsiTheme="minorHAnsi" w:eastAsiaTheme="minorHAnsi" w:asciiTheme="minorHAnsi"/>
        </w:rPr>
        <w:t>图14</w:t>
      </w:r>
      <w:r>
        <w:t xml:space="preserve">  </w:t>
      </w:r>
      <w:r w:rsidRPr="00DB64CE">
        <w:rPr>
          <w:rFonts w:cstheme="minorBidi" w:hAnsiTheme="minorHAnsi" w:eastAsiaTheme="minorHAnsi" w:asciiTheme="minorHAnsi"/>
        </w:rPr>
        <w:t>对相关乒乓球宣传形式的必要性</w:t>
      </w:r>
    </w:p>
    <w:p w:rsidR="0018722C">
      <w:pPr>
        <w:topLinePunct/>
      </w:pPr>
      <w:r>
        <w:t>关于校园乒乓球文化的宣传问题，学生对宣传工作的满意程度如图</w:t>
      </w:r>
      <w:r>
        <w:t>13</w:t>
      </w:r>
      <w:r/>
      <w:r w:rsidR="001852F3">
        <w:t xml:space="preserve">所示，</w:t>
      </w:r>
    </w:p>
    <w:p w:rsidR="0018722C">
      <w:pPr>
        <w:topLinePunct/>
      </w:pPr>
      <w:r>
        <w:t>9.8%持非常满意的态度；17.4%持比较满意；27.2%持一般的态度；40.7%持不满</w:t>
      </w:r>
      <w:r>
        <w:t>意的态度；</w:t>
      </w:r>
      <w:r>
        <w:t>4.8%</w:t>
      </w:r>
      <w:r>
        <w:t>持非常不满意的态度。这说明广州地区本科院校的宣传形式过</w:t>
      </w:r>
      <w:r>
        <w:t>于</w:t>
      </w:r>
    </w:p>
    <w:p w:rsidR="0018722C">
      <w:pPr>
        <w:topLinePunct/>
      </w:pPr>
      <w:bookmarkStart w:name="_bookmark16" w:id="59"/>
      <w:bookmarkEnd w:id="59"/>
      <w:r>
        <w:t>简单，没有得到高度的重视，没有满足学生的课外学习需求，宣传工作的重视程</w:t>
      </w:r>
      <w:r>
        <w:t>度对于乒乓球文化在校园中传承和传播起着十分重要的作用。在调查是否有必要</w:t>
      </w:r>
      <w:r>
        <w:t>在广州地区本科院校进行专家讲座、名人互动、高手展示、健身价值的宣传、定</w:t>
      </w:r>
      <w:r>
        <w:t>期举办比赛和历史文化知识的展示时，如图</w:t>
      </w:r>
      <w:r>
        <w:t>14</w:t>
      </w:r>
      <w:r/>
      <w:r w:rsidR="001852F3">
        <w:t xml:space="preserve">所示</w:t>
      </w:r>
      <w:r>
        <w:t>90%以上的学生都是持肯定</w:t>
      </w:r>
      <w:r>
        <w:t>的态度，这些措施得到学生们的赞同。在广州地区乒乓球文化资源是相当的丰富，</w:t>
      </w:r>
      <w:r>
        <w:t>就其当下来说，广州曾多次举办世界乒乓球锦标赛，具有良好的乒乓球文化氛围和商业氛围，并且乒乓人才济济，例如原国家队总教练许绍发、世界冠军乔红、</w:t>
      </w:r>
      <w:r>
        <w:t>马琳</w:t>
      </w:r>
      <w:r>
        <w:t>（</w:t>
      </w:r>
      <w:r>
        <w:t>现广东省乒羽中心主任</w:t>
      </w:r>
      <w:r>
        <w:t>）</w:t>
      </w:r>
      <w:r>
        <w:t>、陈静</w:t>
      </w:r>
      <w:r>
        <w:rPr>
          <w:spacing w:val="-4"/>
        </w:rPr>
        <w:t>（</w:t>
      </w:r>
      <w:r>
        <w:t>华南师范大学研究生导师，而且还成立了</w:t>
      </w:r>
      <w:r>
        <w:t>陈静俱乐部</w:t>
      </w:r>
      <w:r>
        <w:rPr>
          <w:spacing w:val="-2"/>
        </w:rPr>
        <w:t>）</w:t>
      </w:r>
      <w:r>
        <w:t>，还有像曹幸妮、麦乐乐等一批国家队退役运动员进入高校工作的</w:t>
      </w:r>
      <w:r>
        <w:t>教师等，这些都是现有丰富的乒乓资源，然而本科院校在乒乓球文化宣传工作没</w:t>
      </w:r>
      <w:r>
        <w:t>有充分的挖掘有效和具有影响力的珍贵资源，造成宣传工作效率低下且方式落后，得不到学生的肯定。</w:t>
      </w:r>
    </w:p>
    <w:p w:rsidR="0018722C">
      <w:pPr>
        <w:pStyle w:val="Heading4"/>
        <w:topLinePunct/>
        <w:ind w:left="200" w:hangingChars="200" w:hanging="200"/>
      </w:pPr>
      <w:bookmarkStart w:id="286289" w:name="_Toc686286289"/>
      <w:r>
        <w:t>5.2.1.6</w:t>
      </w:r>
      <w:r>
        <w:t xml:space="preserve"> </w:t>
      </w:r>
      <w:r w:rsidRPr="00DB64CE">
        <w:t>学校支持力度</w:t>
      </w:r>
      <w:bookmarkEnd w:id="286289"/>
    </w:p>
    <w:p w:rsidR="00000000">
      <w:pPr>
        <w:pStyle w:val="aff7"/>
        <w:spacing w:line="240" w:lineRule="atLeast"/>
        <w:topLinePunct/>
      </w:pPr>
      <w:r>
        <w:drawing>
          <wp:inline>
            <wp:extent cx="4733269" cy="2752344"/>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58" cstate="print"/>
                    <a:stretch>
                      <a:fillRect/>
                    </a:stretch>
                  </pic:blipFill>
                  <pic:spPr>
                    <a:xfrm>
                      <a:off x="0" y="0"/>
                      <a:ext cx="4733269" cy="2752344"/>
                    </a:xfrm>
                    <a:prstGeom prst="rect">
                      <a:avLst/>
                    </a:prstGeom>
                  </pic:spPr>
                </pic:pic>
              </a:graphicData>
            </a:graphic>
          </wp:inline>
        </w:drawing>
      </w:r>
    </w:p>
    <w:p w:rsidR="0018722C">
      <w:pPr>
        <w:pStyle w:val="a9"/>
        <w:topLinePunct/>
      </w:pPr>
      <w:r>
        <w:rPr>
          <w:rFonts w:cstheme="minorBidi" w:hAnsiTheme="minorHAnsi" w:eastAsiaTheme="minorHAnsi" w:asciiTheme="minorHAnsi"/>
        </w:rPr>
        <w:t>图15</w:t>
      </w:r>
      <w:r>
        <w:t xml:space="preserve">  </w:t>
      </w:r>
      <w:r w:rsidRPr="00DB64CE">
        <w:rPr>
          <w:rFonts w:cstheme="minorBidi" w:hAnsiTheme="minorHAnsi" w:eastAsiaTheme="minorHAnsi" w:asciiTheme="minorHAnsi"/>
        </w:rPr>
        <w:t>学校领导对乒乓球运动队的重视程度</w:t>
      </w:r>
    </w:p>
    <w:p w:rsidR="0018722C">
      <w:pPr>
        <w:pStyle w:val="affff5"/>
        <w:keepNext/>
        <w:topLinePunct/>
      </w:pPr>
      <w:r>
        <w:rPr>
          <w:sz w:val="20"/>
        </w:rPr>
        <w:drawing>
          <wp:inline distT="0" distB="0" distL="0" distR="0">
            <wp:extent cx="4757500" cy="2909607"/>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60" cstate="print"/>
                    <a:stretch>
                      <a:fillRect/>
                    </a:stretch>
                  </pic:blipFill>
                  <pic:spPr>
                    <a:xfrm>
                      <a:off x="0" y="0"/>
                      <a:ext cx="4779449" cy="2923031"/>
                    </a:xfrm>
                    <a:prstGeom prst="rect">
                      <a:avLst/>
                    </a:prstGeom>
                  </pic:spPr>
                </pic:pic>
              </a:graphicData>
            </a:graphic>
          </wp:inline>
        </w:drawing>
      </w:r>
      <w:r/>
    </w:p>
    <w:p w:rsidR="0018722C">
      <w:pPr>
        <w:pStyle w:val="a9"/>
        <w:topLinePunct/>
      </w:pPr>
      <w:r>
        <w:rPr>
          <w:rFonts w:cstheme="minorBidi" w:hAnsiTheme="minorHAnsi" w:eastAsiaTheme="minorHAnsi" w:asciiTheme="minorHAnsi"/>
        </w:rPr>
        <w:t>图16</w:t>
      </w:r>
      <w:r>
        <w:t xml:space="preserve">  </w:t>
      </w:r>
      <w:r w:rsidRPr="00DB64CE">
        <w:rPr>
          <w:rFonts w:cstheme="minorBidi" w:hAnsiTheme="minorHAnsi" w:eastAsiaTheme="minorHAnsi" w:asciiTheme="minorHAnsi"/>
        </w:rPr>
        <w:t>学校对于乒乓球有关“软实力”建设的投入力度</w:t>
      </w:r>
    </w:p>
    <w:p w:rsidR="0018722C">
      <w:pPr>
        <w:topLinePunct/>
      </w:pPr>
      <w:r>
        <w:t>如图</w:t>
      </w:r>
      <w:r>
        <w:t>15</w:t>
      </w:r>
      <w:r/>
      <w:r w:rsidR="001852F3">
        <w:t xml:space="preserve">调查显示：学校领导对于乒乓球运动队的态度来看，</w:t>
      </w:r>
      <w:r>
        <w:t>90.6%</w:t>
      </w:r>
      <w:r>
        <w:t>的领导都</w:t>
      </w:r>
      <w:r>
        <w:t>是持支持和重视的态度，可见乒乓球“国球”的地位不可动摇，深入人心。不少学校领导广招乒乓精英，加强后备教师队伍，大力发展乒乓球为学校特色项目，</w:t>
      </w:r>
      <w:r>
        <w:t>例如：华南理工大学的乒乓球在广州地区</w:t>
      </w:r>
      <w:r>
        <w:t>远近闻名</w:t>
      </w:r>
      <w:r>
        <w:t>。另外从每年的大学生乒乓球</w:t>
      </w:r>
      <w:r>
        <w:t>锦标赛和每四年一届的大学生运动会的情况来开，被调查的</w:t>
      </w:r>
      <w:r>
        <w:t>15</w:t>
      </w:r>
      <w:r/>
      <w:r w:rsidR="001852F3">
        <w:t xml:space="preserve">所本科院校每年都会投入大量的时间、精力和师资进行学校乒乓球运动队的培养。在比赛期间，</w:t>
      </w:r>
      <w:r>
        <w:t>不少学校重要领导人都会亲临现场为运动员、运动队加油助威，鼓舞士气，由此</w:t>
      </w:r>
      <w:r>
        <w:t>可见领导的重视程度也是影响乒乓球建设的重要因素之一。对于广州地区本科院</w:t>
      </w:r>
      <w:r>
        <w:t>校在加强乒乓球队伍的建设方面是值得肯定的，但是对于学校乒乓球有关“软实</w:t>
      </w:r>
      <w:r>
        <w:t>力”方面的建设却存在不少问题如图</w:t>
      </w:r>
      <w:r>
        <w:t>16</w:t>
      </w:r>
      <w:r/>
      <w:r w:rsidR="001852F3">
        <w:t xml:space="preserve">所示：对于教师自身专业知识，只有</w:t>
      </w:r>
      <w:r>
        <w:t>40</w:t>
      </w:r>
      <w:r>
        <w:t>.</w:t>
      </w:r>
      <w:r>
        <w:t>6%</w:t>
      </w:r>
      <w:r w:rsidR="001852F3">
        <w:t xml:space="preserve">的教师有每年继续深造学习，59.4%的教师没有进行继续学习，利用原有的知识</w:t>
      </w:r>
      <w:r>
        <w:t>经验来适应高速发展的教学模式和知识更新。仅有</w:t>
      </w:r>
      <w:r>
        <w:t>37</w:t>
      </w:r>
      <w:r>
        <w:t>.</w:t>
      </w:r>
      <w:r>
        <w:t>5%的学校有邀请专家进行乒乓球方面的专题讲座和报告，这是一条有效传递思想和文化知识的有效途径，</w:t>
      </w:r>
      <w:r w:rsidR="001852F3">
        <w:t xml:space="preserve">但是邀请频率较低；62.5</w:t>
      </w:r>
      <w:r>
        <w:t>%的学校未曾请过。对于科研投入力度</w:t>
      </w:r>
      <w:r>
        <w:t>87</w:t>
      </w:r>
      <w:r>
        <w:t>.</w:t>
      </w:r>
      <w:r>
        <w:t>5%的教师认</w:t>
      </w:r>
      <w:r>
        <w:t>为学校投入的资金是不够的，满足不了学术科研能力的发展；学术科研成果是评</w:t>
      </w:r>
      <w:r>
        <w:t>价高校办学实力的一项重要指标，是知识创新和时代进步的重要手段；目前，绝</w:t>
      </w:r>
      <w:r>
        <w:t>大多数学校在引进人才的</w:t>
      </w:r>
      <w:r>
        <w:t>时候</w:t>
      </w:r>
      <w:r>
        <w:t>都会考虑招聘进来的高素质人才是否具有比较强</w:t>
      </w:r>
      <w:r>
        <w:t>的科研能力，提高学校某方面的科研水平，因此，学校对于乒乓球的科研投入力</w:t>
      </w:r>
      <w:r>
        <w:t>度大大抑制了教师进行科学研究的主动性和学校科研水平的提高。纵观学校的投入力度，无论是领导、教师自身知识进一步提升、学校乒乓球科研投入力度呈现出一种重运动轻文化创新的现象，这阻碍了乒乓球文化思想的传播。</w:t>
      </w:r>
    </w:p>
    <w:p w:rsidR="0018722C">
      <w:pPr>
        <w:pStyle w:val="Heading3"/>
        <w:topLinePunct/>
        <w:ind w:left="200" w:hangingChars="200" w:hanging="200"/>
      </w:pPr>
      <w:bookmarkStart w:id="286290" w:name="_Toc686286290"/>
      <w:bookmarkStart w:name="_bookmark17" w:id="60"/>
      <w:bookmarkEnd w:id="60"/>
      <w:r>
        <w:rPr>
          <w:b/>
        </w:rPr>
        <w:t>5.2.2</w:t>
      </w:r>
      <w:r>
        <w:t xml:space="preserve"> </w:t>
      </w:r>
      <w:bookmarkStart w:name="_bookmark17" w:id="61"/>
      <w:bookmarkEnd w:id="61"/>
      <w:r>
        <w:t>乒乓球文化精神层面现状分析</w:t>
      </w:r>
      <w:bookmarkEnd w:id="286290"/>
    </w:p>
    <w:p w:rsidR="0018722C">
      <w:pPr>
        <w:topLinePunct/>
      </w:pPr>
      <w:r>
        <w:t>体育精神是体育的整体面貌、公平、公正、公开、特色及凝聚力、感染力和</w:t>
      </w:r>
      <w:r>
        <w:t>号召力的反映，是体育的理想、信念、节操及体育知识、体育道德、体育审美水</w:t>
      </w:r>
      <w:r>
        <w:t>平的标志，是体育的支柱和灵魂。体育精神对体育实践活动起着导向作用，并规</w:t>
      </w:r>
      <w:r>
        <w:t>定着体育文化模式的选择。</w:t>
      </w:r>
      <w:r>
        <w:rPr>
          <w:vertAlign w:val="superscript"/>
          /&gt;
        </w:rPr>
        <w:t>[</w:t>
      </w:r>
      <w:r>
        <w:t xml:space="preserve">２</w:t>
      </w:r>
      <w:r>
        <w:rPr>
          <w:vertAlign w:val="superscript"/>
          /&gt;
        </w:rPr>
        <w:t>]</w:t>
      </w:r>
      <w:r>
        <w:t>乒乓精神有着与其他体育运动项目共同的体育精神，又表现出它独特极富有魅力精神文化。</w:t>
      </w:r>
    </w:p>
    <w:p w:rsidR="0018722C">
      <w:pPr>
        <w:pStyle w:val="Heading4"/>
        <w:topLinePunct/>
        <w:ind w:left="200" w:hangingChars="200" w:hanging="200"/>
      </w:pPr>
      <w:bookmarkStart w:id="286291" w:name="_Toc686286291"/>
      <w:r>
        <w:rPr>
          <w:b/>
        </w:rPr>
        <w:t>5.2.2.1</w:t>
      </w:r>
      <w:r>
        <w:t xml:space="preserve"> </w:t>
      </w:r>
      <w:r>
        <w:t>对乒乓球运动的情感态度</w:t>
      </w:r>
      <w:bookmarkEnd w:id="286291"/>
    </w:p>
    <w:p w:rsidR="0018722C">
      <w:pPr>
        <w:pStyle w:val="aff7"/>
        <w:topLinePunct/>
      </w:pPr>
      <w:r>
        <w:drawing>
          <wp:inline>
            <wp:extent cx="4732561" cy="3084576"/>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62" cstate="print"/>
                    <a:stretch>
                      <a:fillRect/>
                    </a:stretch>
                  </pic:blipFill>
                  <pic:spPr>
                    <a:xfrm>
                      <a:off x="0" y="0"/>
                      <a:ext cx="4732561" cy="3084576"/>
                    </a:xfrm>
                    <a:prstGeom prst="rect">
                      <a:avLst/>
                    </a:prstGeom>
                  </pic:spPr>
                </pic:pic>
              </a:graphicData>
            </a:graphic>
          </wp:inline>
        </w:drawing>
      </w:r>
    </w:p>
    <w:p w:rsidR="0018722C">
      <w:pPr>
        <w:pStyle w:val="a9"/>
        <w:topLinePunct/>
      </w:pPr>
      <w:r>
        <w:rPr>
          <w:rFonts w:cstheme="minorBidi" w:hAnsiTheme="minorHAnsi" w:eastAsiaTheme="minorHAnsi" w:asciiTheme="minorHAnsi"/>
        </w:rPr>
        <w:t>图17</w:t>
      </w:r>
      <w:r>
        <w:t xml:space="preserve">  </w:t>
      </w:r>
      <w:r w:rsidRPr="00DB64CE">
        <w:rPr>
          <w:rFonts w:cstheme="minorBidi" w:hAnsiTheme="minorHAnsi" w:eastAsiaTheme="minorHAnsi" w:asciiTheme="minorHAnsi"/>
        </w:rPr>
        <w:t>大学生对乒乓球运动的喜爱程度</w:t>
      </w:r>
    </w:p>
    <w:p w:rsidR="0018722C">
      <w:pPr>
        <w:pStyle w:val="affff5"/>
        <w:keepNext/>
        <w:topLinePunct/>
      </w:pPr>
      <w:r>
        <w:rPr>
          <w:sz w:val="20"/>
        </w:rPr>
        <w:drawing>
          <wp:inline distT="0" distB="0" distL="0" distR="0">
            <wp:extent cx="4760638" cy="2923031"/>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64" cstate="print"/>
                    <a:stretch>
                      <a:fillRect/>
                    </a:stretch>
                  </pic:blipFill>
                  <pic:spPr>
                    <a:xfrm>
                      <a:off x="0" y="0"/>
                      <a:ext cx="4760638" cy="2923031"/>
                    </a:xfrm>
                    <a:prstGeom prst="rect">
                      <a:avLst/>
                    </a:prstGeom>
                  </pic:spPr>
                </pic:pic>
              </a:graphicData>
            </a:graphic>
          </wp:inline>
        </w:drawing>
      </w:r>
      <w:r/>
    </w:p>
    <w:p w:rsidR="0018722C">
      <w:pPr>
        <w:pStyle w:val="a9"/>
        <w:topLinePunct/>
      </w:pPr>
      <w:bookmarkStart w:name="_bookmark18" w:id="62"/>
      <w:bookmarkEnd w:id="62"/>
      <w:r>
        <w:rPr>
          <w:rFonts w:cstheme="minorBidi" w:hAnsiTheme="minorHAnsi" w:eastAsiaTheme="minorHAnsi" w:asciiTheme="minorHAnsi"/>
        </w:rPr>
        <w:t>图18</w:t>
      </w:r>
      <w:r>
        <w:t xml:space="preserve">  </w:t>
      </w:r>
      <w:r w:rsidRPr="00DB64CE">
        <w:rPr>
          <w:rFonts w:cstheme="minorBidi" w:hAnsiTheme="minorHAnsi" w:eastAsiaTheme="minorHAnsi" w:asciiTheme="minorHAnsi"/>
        </w:rPr>
        <w:t>大学生对于乒乓球是文化的态度</w:t>
      </w:r>
    </w:p>
    <w:p w:rsidR="0018722C">
      <w:pPr>
        <w:topLinePunct/>
      </w:pPr>
      <w:r>
        <w:t>从图</w:t>
      </w:r>
      <w:r>
        <w:t>17</w:t>
      </w:r>
      <w:r/>
      <w:r w:rsidR="001852F3">
        <w:t xml:space="preserve">中调查显示：</w:t>
      </w:r>
      <w:r>
        <w:t>96.6%</w:t>
      </w:r>
      <w:r>
        <w:t>的本科院校大学生对乒乓球运动还是持喜欢的态</w:t>
      </w:r>
      <w:r>
        <w:t>度，这说明乒乓球作为中国的“国球”，对于它拥有国际乒坛“霸主”地位的震</w:t>
      </w:r>
      <w:r>
        <w:t>撼力以及对广大人们群众的深远影响；并且乒乓球运动的强度小、灵巧性和趣味</w:t>
      </w:r>
      <w:r>
        <w:t>性强也推动了当代大学生对于乒乓球运动的喜爱。从图</w:t>
      </w:r>
      <w:r>
        <w:t>18</w:t>
      </w:r>
      <w:r/>
      <w:r w:rsidR="001852F3">
        <w:t xml:space="preserve">中调查显示，大学生</w:t>
      </w:r>
      <w:r>
        <w:t>对于乒乓球的认知和理解上升了一个很大的档次，不再把乒乓球理解为简单的运</w:t>
      </w:r>
      <w:r>
        <w:t>动项目</w:t>
      </w:r>
      <w:r>
        <w:t>，94.7%的学生对于乒乓球运动是一种文化持赞同的态度，这跟学校的素</w:t>
      </w:r>
      <w:r>
        <w:t>质教育结果和广州地区地域文化的特点是离不开的。文化是指乒乓球运动所有的</w:t>
      </w:r>
      <w:r>
        <w:t>物质和精神形态的总和，是一个相对于运动本身抽象而复杂的、丰富多彩的、极</w:t>
      </w:r>
      <w:r>
        <w:t>具内涵和深意的意识形态。</w:t>
      </w:r>
      <w:r>
        <w:rPr>
          <w:vertAlign w:val="superscript"/>
          /&gt;
        </w:rPr>
        <w:t>[</w:t>
      </w:r>
      <w:r>
        <w:rPr>
          <w:vertAlign w:val="superscript"/>
          /&gt;
        </w:rPr>
        <w:t xml:space="preserve">5</w:t>
      </w:r>
      <w:r>
        <w:rPr>
          <w:vertAlign w:val="superscript"/>
          /&gt;
        </w:rPr>
        <w:t>]</w:t>
      </w:r>
      <w:r>
        <w:t>乒乓球文化和乒乓球运动两者具有共性又有本质区</w:t>
      </w:r>
      <w:r>
        <w:t>别，乒乓球文化包含乒乓球运动。文化可以源远流长，使乒乓的精髓和精神得到传播，影响着一代代人的思想、人格、认知、价值观和行为规范等。</w:t>
      </w:r>
    </w:p>
    <w:p w:rsidR="0018722C">
      <w:pPr>
        <w:pStyle w:val="cw22"/>
        <w:topLinePunct/>
      </w:pPr>
      <w:r>
        <w:rPr>
          <w:rFonts w:ascii="黑体" w:eastAsia="黑体" w:hint="eastAsia"/>
          <w:b/>
        </w:rPr>
        <w:t>5.2.2.2</w:t>
      </w:r>
      <w:r>
        <w:rPr>
          <w:rFonts w:ascii="黑体" w:eastAsia="黑体" w:hint="eastAsia"/>
          <w:b/>
        </w:rPr>
        <w:t>对乒乓球书籍的阅读情况</w:t>
      </w:r>
    </w:p>
    <w:p w:rsidR="0018722C">
      <w:pPr>
        <w:pStyle w:val="a8"/>
        <w:topLinePunct/>
      </w:pPr>
      <w:r>
        <w:rPr>
          <w:rFonts w:cstheme="minorBidi" w:hAnsiTheme="minorHAnsi" w:eastAsiaTheme="minorHAnsi" w:asciiTheme="minorHAnsi"/>
        </w:rPr>
        <w:t>表20</w:t>
      </w:r>
      <w:r>
        <w:t xml:space="preserve">  </w:t>
      </w:r>
      <w:r w:rsidRPr="00DB64CE">
        <w:rPr>
          <w:rFonts w:cstheme="minorBidi" w:hAnsiTheme="minorHAnsi" w:eastAsiaTheme="minorHAnsi" w:asciiTheme="minorHAnsi"/>
        </w:rPr>
        <w:t>大学生对于乒乓球书籍阅读情况</w:t>
      </w:r>
    </w:p>
    <w:p w:rsidR="0018722C">
      <w:pPr>
        <w:pStyle w:val="aff7"/>
        <w:topLinePunct/>
      </w:pPr>
      <w:r>
        <w:pict>
          <v:line style="position:absolute;mso-position-horizontal-relative:page;mso-position-vertical-relative:paragraph;z-index:2152;mso-wrap-distance-left:0;mso-wrap-distance-right:0" from="84.599998pt,8.802826pt" to="526.599998pt,8.802826pt" stroked="true" strokeweight=".48pt" strokecolor="#000000">
            <v:stroke dashstyle="solid"/>
            <w10:wrap type="topAndBottom"/>
          </v:line>
        </w:pic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86"/>
        <w:gridCol w:w="1989"/>
        <w:gridCol w:w="1843"/>
        <w:gridCol w:w="2221"/>
      </w:tblGrid>
      <w:tr>
        <w:trPr>
          <w:tblHeader/>
        </w:trPr>
        <w:tc>
          <w:tcPr>
            <w:tcW w:w="1576" w:type="pct"/>
            <w:vAlign w:val="center"/>
            <w:tcBorders>
              <w:bottom w:val="single" w:sz="4" w:space="0" w:color="auto"/>
            </w:tcBorders>
          </w:tcPr>
          <w:p w:rsidR="0018722C">
            <w:pPr>
              <w:pStyle w:val="a7"/>
              <w:topLinePunct/>
              <w:ind w:leftChars="0" w:left="0" w:rightChars="0" w:right="0" w:firstLineChars="0" w:firstLine="0"/>
              <w:spacing w:line="240" w:lineRule="atLeast"/>
            </w:pPr>
            <w:r>
              <w:t>书籍类型</w:t>
            </w:r>
          </w:p>
        </w:tc>
        <w:tc>
          <w:tcPr>
            <w:tcW w:w="1125" w:type="pct"/>
            <w:vAlign w:val="center"/>
            <w:tcBorders>
              <w:bottom w:val="single" w:sz="4" w:space="0" w:color="auto"/>
            </w:tcBorders>
          </w:tcPr>
          <w:p w:rsidR="0018722C">
            <w:pPr>
              <w:pStyle w:val="a7"/>
              <w:topLinePunct/>
              <w:ind w:leftChars="0" w:left="0" w:rightChars="0" w:right="0" w:firstLineChars="0" w:firstLine="0"/>
              <w:spacing w:line="240" w:lineRule="atLeast"/>
            </w:pPr>
            <w:r>
              <w:t>经常</w:t>
            </w:r>
          </w:p>
        </w:tc>
        <w:tc>
          <w:tcPr>
            <w:tcW w:w="1043" w:type="pct"/>
            <w:vAlign w:val="center"/>
            <w:tcBorders>
              <w:bottom w:val="single" w:sz="4" w:space="0" w:color="auto"/>
            </w:tcBorders>
          </w:tcPr>
          <w:p w:rsidR="0018722C">
            <w:pPr>
              <w:pStyle w:val="a7"/>
              <w:topLinePunct/>
              <w:ind w:leftChars="0" w:left="0" w:rightChars="0" w:right="0" w:firstLineChars="0" w:firstLine="0"/>
              <w:spacing w:line="240" w:lineRule="atLeast"/>
            </w:pPr>
            <w:r>
              <w:t>有时</w:t>
            </w:r>
          </w:p>
        </w:tc>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r>
              <w:t>基本不阅读</w:t>
            </w:r>
          </w:p>
        </w:tc>
      </w:tr>
      <w:tr>
        <w:tc>
          <w:tcPr>
            <w:tcW w:w="1576" w:type="pct"/>
            <w:vAlign w:val="center"/>
          </w:tcPr>
          <w:p w:rsidR="0018722C">
            <w:pPr>
              <w:pStyle w:val="ac"/>
              <w:topLinePunct/>
              <w:ind w:leftChars="0" w:left="0" w:rightChars="0" w:right="0" w:firstLineChars="0" w:firstLine="0"/>
              <w:spacing w:line="240" w:lineRule="atLeast"/>
            </w:pPr>
            <w:r>
              <w:t>技、战术方面</w:t>
            </w:r>
          </w:p>
        </w:tc>
        <w:tc>
          <w:tcPr>
            <w:tcW w:w="1125" w:type="pct"/>
            <w:vAlign w:val="center"/>
          </w:tcPr>
          <w:p w:rsidR="0018722C">
            <w:pPr>
              <w:pStyle w:val="affff9"/>
              <w:topLinePunct/>
              <w:ind w:leftChars="0" w:left="0" w:rightChars="0" w:right="0" w:firstLineChars="0" w:firstLine="0"/>
              <w:spacing w:line="240" w:lineRule="atLeast"/>
            </w:pPr>
            <w:r>
              <w:t>27.2</w:t>
            </w:r>
          </w:p>
        </w:tc>
        <w:tc>
          <w:tcPr>
            <w:tcW w:w="1043" w:type="pct"/>
            <w:vAlign w:val="center"/>
          </w:tcPr>
          <w:p w:rsidR="0018722C">
            <w:pPr>
              <w:pStyle w:val="affff9"/>
              <w:topLinePunct/>
              <w:ind w:leftChars="0" w:left="0" w:rightChars="0" w:right="0" w:firstLineChars="0" w:firstLine="0"/>
              <w:spacing w:line="240" w:lineRule="atLeast"/>
            </w:pPr>
            <w:r>
              <w:t>33.6</w:t>
            </w:r>
          </w:p>
        </w:tc>
        <w:tc>
          <w:tcPr>
            <w:tcW w:w="1256" w:type="pct"/>
            <w:vAlign w:val="center"/>
          </w:tcPr>
          <w:p w:rsidR="0018722C">
            <w:pPr>
              <w:pStyle w:val="affff9"/>
              <w:topLinePunct/>
              <w:ind w:leftChars="0" w:left="0" w:rightChars="0" w:right="0" w:firstLineChars="0" w:firstLine="0"/>
              <w:spacing w:line="240" w:lineRule="atLeast"/>
            </w:pPr>
            <w:r>
              <w:t>39.2</w:t>
            </w:r>
          </w:p>
        </w:tc>
      </w:tr>
      <w:tr>
        <w:tc>
          <w:tcPr>
            <w:tcW w:w="1576" w:type="pct"/>
            <w:vAlign w:val="center"/>
          </w:tcPr>
          <w:p w:rsidR="0018722C">
            <w:pPr>
              <w:pStyle w:val="ac"/>
              <w:topLinePunct/>
              <w:ind w:leftChars="0" w:left="0" w:rightChars="0" w:right="0" w:firstLineChars="0" w:firstLine="0"/>
              <w:spacing w:line="240" w:lineRule="atLeast"/>
            </w:pPr>
            <w:r>
              <w:t>赛事编排、裁判方面</w:t>
            </w:r>
          </w:p>
        </w:tc>
        <w:tc>
          <w:tcPr>
            <w:tcW w:w="1125" w:type="pct"/>
            <w:vAlign w:val="center"/>
          </w:tcPr>
          <w:p w:rsidR="0018722C">
            <w:pPr>
              <w:pStyle w:val="affff9"/>
              <w:topLinePunct/>
              <w:ind w:leftChars="0" w:left="0" w:rightChars="0" w:right="0" w:firstLineChars="0" w:firstLine="0"/>
              <w:spacing w:line="240" w:lineRule="atLeast"/>
            </w:pPr>
            <w:r>
              <w:t>15.2</w:t>
            </w:r>
          </w:p>
        </w:tc>
        <w:tc>
          <w:tcPr>
            <w:tcW w:w="1043" w:type="pct"/>
            <w:vAlign w:val="center"/>
          </w:tcPr>
          <w:p w:rsidR="0018722C">
            <w:pPr>
              <w:pStyle w:val="affff9"/>
              <w:topLinePunct/>
              <w:ind w:leftChars="0" w:left="0" w:rightChars="0" w:right="0" w:firstLineChars="0" w:firstLine="0"/>
              <w:spacing w:line="240" w:lineRule="atLeast"/>
            </w:pPr>
            <w:r>
              <w:t>26.9</w:t>
            </w:r>
          </w:p>
        </w:tc>
        <w:tc>
          <w:tcPr>
            <w:tcW w:w="1256" w:type="pct"/>
            <w:vAlign w:val="center"/>
          </w:tcPr>
          <w:p w:rsidR="0018722C">
            <w:pPr>
              <w:pStyle w:val="affff9"/>
              <w:topLinePunct/>
              <w:ind w:leftChars="0" w:left="0" w:rightChars="0" w:right="0" w:firstLineChars="0" w:firstLine="0"/>
              <w:spacing w:line="240" w:lineRule="atLeast"/>
            </w:pPr>
            <w:r>
              <w:t>57.9</w:t>
            </w:r>
          </w:p>
        </w:tc>
      </w:tr>
      <w:tr>
        <w:tc>
          <w:tcPr>
            <w:tcW w:w="1576" w:type="pct"/>
            <w:vAlign w:val="center"/>
          </w:tcPr>
          <w:p w:rsidR="0018722C">
            <w:pPr>
              <w:pStyle w:val="ac"/>
              <w:topLinePunct/>
              <w:ind w:leftChars="0" w:left="0" w:rightChars="0" w:right="0" w:firstLineChars="0" w:firstLine="0"/>
              <w:spacing w:line="240" w:lineRule="atLeast"/>
            </w:pPr>
            <w:r>
              <w:t>乒乓球发展史</w:t>
            </w:r>
          </w:p>
        </w:tc>
        <w:tc>
          <w:tcPr>
            <w:tcW w:w="1125" w:type="pct"/>
            <w:vAlign w:val="center"/>
          </w:tcPr>
          <w:p w:rsidR="0018722C">
            <w:pPr>
              <w:pStyle w:val="affff9"/>
              <w:topLinePunct/>
              <w:ind w:leftChars="0" w:left="0" w:rightChars="0" w:right="0" w:firstLineChars="0" w:firstLine="0"/>
              <w:spacing w:line="240" w:lineRule="atLeast"/>
            </w:pPr>
            <w:r>
              <w:t>20.3</w:t>
            </w:r>
          </w:p>
        </w:tc>
        <w:tc>
          <w:tcPr>
            <w:tcW w:w="1043" w:type="pct"/>
            <w:vAlign w:val="center"/>
          </w:tcPr>
          <w:p w:rsidR="0018722C">
            <w:pPr>
              <w:pStyle w:val="affff9"/>
              <w:topLinePunct/>
              <w:ind w:leftChars="0" w:left="0" w:rightChars="0" w:right="0" w:firstLineChars="0" w:firstLine="0"/>
              <w:spacing w:line="240" w:lineRule="atLeast"/>
            </w:pPr>
            <w:r>
              <w:t>25.4</w:t>
            </w:r>
          </w:p>
        </w:tc>
        <w:tc>
          <w:tcPr>
            <w:tcW w:w="1256" w:type="pct"/>
            <w:vAlign w:val="center"/>
          </w:tcPr>
          <w:p w:rsidR="0018722C">
            <w:pPr>
              <w:pStyle w:val="affff9"/>
              <w:topLinePunct/>
              <w:ind w:leftChars="0" w:left="0" w:rightChars="0" w:right="0" w:firstLineChars="0" w:firstLine="0"/>
              <w:spacing w:line="240" w:lineRule="atLeast"/>
            </w:pPr>
            <w:r>
              <w:t>54.3</w:t>
            </w:r>
          </w:p>
        </w:tc>
      </w:tr>
      <w:tr>
        <w:tc>
          <w:tcPr>
            <w:tcW w:w="1576" w:type="pct"/>
            <w:vAlign w:val="center"/>
          </w:tcPr>
          <w:p w:rsidR="0018722C">
            <w:pPr>
              <w:pStyle w:val="ac"/>
              <w:topLinePunct/>
              <w:ind w:leftChars="0" w:left="0" w:rightChars="0" w:right="0" w:firstLineChars="0" w:firstLine="0"/>
              <w:spacing w:line="240" w:lineRule="atLeast"/>
            </w:pPr>
            <w:r>
              <w:t>人物自传</w:t>
            </w:r>
          </w:p>
        </w:tc>
        <w:tc>
          <w:tcPr>
            <w:tcW w:w="1125" w:type="pct"/>
            <w:vAlign w:val="center"/>
          </w:tcPr>
          <w:p w:rsidR="0018722C">
            <w:pPr>
              <w:pStyle w:val="affff9"/>
              <w:topLinePunct/>
              <w:ind w:leftChars="0" w:left="0" w:rightChars="0" w:right="0" w:firstLineChars="0" w:firstLine="0"/>
              <w:spacing w:line="240" w:lineRule="atLeast"/>
            </w:pPr>
            <w:r>
              <w:t>10.5</w:t>
            </w:r>
          </w:p>
        </w:tc>
        <w:tc>
          <w:tcPr>
            <w:tcW w:w="1043" w:type="pct"/>
            <w:vAlign w:val="center"/>
          </w:tcPr>
          <w:p w:rsidR="0018722C">
            <w:pPr>
              <w:pStyle w:val="affff9"/>
              <w:topLinePunct/>
              <w:ind w:leftChars="0" w:left="0" w:rightChars="0" w:right="0" w:firstLineChars="0" w:firstLine="0"/>
              <w:spacing w:line="240" w:lineRule="atLeast"/>
            </w:pPr>
            <w:r>
              <w:t>15.3</w:t>
            </w:r>
          </w:p>
        </w:tc>
        <w:tc>
          <w:tcPr>
            <w:tcW w:w="1256" w:type="pct"/>
            <w:vAlign w:val="center"/>
          </w:tcPr>
          <w:p w:rsidR="0018722C">
            <w:pPr>
              <w:pStyle w:val="affff9"/>
              <w:topLinePunct/>
              <w:ind w:leftChars="0" w:left="0" w:rightChars="0" w:right="0" w:firstLineChars="0" w:firstLine="0"/>
              <w:spacing w:line="240" w:lineRule="atLeast"/>
            </w:pPr>
            <w:r>
              <w:t>74.2</w:t>
            </w:r>
          </w:p>
        </w:tc>
      </w:tr>
      <w:tr>
        <w:tc>
          <w:tcPr>
            <w:tcW w:w="1576" w:type="pct"/>
            <w:vAlign w:val="center"/>
          </w:tcPr>
          <w:p w:rsidR="0018722C">
            <w:pPr>
              <w:pStyle w:val="ac"/>
              <w:topLinePunct/>
              <w:ind w:leftChars="0" w:left="0" w:rightChars="0" w:right="0" w:firstLineChars="0" w:firstLine="0"/>
              <w:spacing w:line="240" w:lineRule="atLeast"/>
            </w:pPr>
            <w:r>
              <w:t>乒乓杂志</w:t>
            </w:r>
          </w:p>
        </w:tc>
        <w:tc>
          <w:tcPr>
            <w:tcW w:w="1125" w:type="pct"/>
            <w:vAlign w:val="center"/>
          </w:tcPr>
          <w:p w:rsidR="0018722C">
            <w:pPr>
              <w:pStyle w:val="affff9"/>
              <w:topLinePunct/>
              <w:ind w:leftChars="0" w:left="0" w:rightChars="0" w:right="0" w:firstLineChars="0" w:firstLine="0"/>
              <w:spacing w:line="240" w:lineRule="atLeast"/>
            </w:pPr>
            <w:r>
              <w:t>19.7</w:t>
            </w:r>
          </w:p>
        </w:tc>
        <w:tc>
          <w:tcPr>
            <w:tcW w:w="1043" w:type="pct"/>
            <w:vAlign w:val="center"/>
          </w:tcPr>
          <w:p w:rsidR="0018722C">
            <w:pPr>
              <w:pStyle w:val="affff9"/>
              <w:topLinePunct/>
              <w:ind w:leftChars="0" w:left="0" w:rightChars="0" w:right="0" w:firstLineChars="0" w:firstLine="0"/>
              <w:spacing w:line="240" w:lineRule="atLeast"/>
            </w:pPr>
            <w:r>
              <w:t>23.6</w:t>
            </w:r>
          </w:p>
        </w:tc>
        <w:tc>
          <w:tcPr>
            <w:tcW w:w="1256" w:type="pct"/>
            <w:vAlign w:val="center"/>
          </w:tcPr>
          <w:p w:rsidR="0018722C">
            <w:pPr>
              <w:pStyle w:val="affff9"/>
              <w:topLinePunct/>
              <w:ind w:leftChars="0" w:left="0" w:rightChars="0" w:right="0" w:firstLineChars="0" w:firstLine="0"/>
              <w:spacing w:line="240" w:lineRule="atLeast"/>
            </w:pPr>
            <w:r>
              <w:t>56.7</w:t>
            </w:r>
          </w:p>
        </w:tc>
      </w:tr>
      <w:tr>
        <w:tc>
          <w:tcPr>
            <w:tcW w:w="1576" w:type="pct"/>
            <w:vAlign w:val="center"/>
            <w:tcBorders>
              <w:top w:val="single" w:sz="4" w:space="0" w:color="auto"/>
            </w:tcBorders>
          </w:tcPr>
          <w:p w:rsidR="0018722C">
            <w:pPr>
              <w:pStyle w:val="ac"/>
              <w:topLinePunct/>
              <w:ind w:leftChars="0" w:left="0" w:rightChars="0" w:right="0" w:firstLineChars="0" w:firstLine="0"/>
              <w:spacing w:line="240" w:lineRule="atLeast"/>
            </w:pPr>
            <w:r>
              <w:t>乒乓画册</w:t>
            </w:r>
          </w:p>
        </w:tc>
        <w:tc>
          <w:tcPr>
            <w:tcW w:w="1125" w:type="pct"/>
            <w:vAlign w:val="center"/>
            <w:tcBorders>
              <w:top w:val="single" w:sz="4" w:space="0" w:color="auto"/>
            </w:tcBorders>
          </w:tcPr>
          <w:p w:rsidR="0018722C">
            <w:pPr>
              <w:pStyle w:val="affff9"/>
              <w:topLinePunct/>
              <w:ind w:leftChars="0" w:left="0" w:rightChars="0" w:right="0" w:firstLineChars="0" w:firstLine="0"/>
              <w:spacing w:line="240" w:lineRule="atLeast"/>
            </w:pPr>
            <w:r>
              <w:t>4.4</w:t>
            </w:r>
          </w:p>
        </w:tc>
        <w:tc>
          <w:tcPr>
            <w:tcW w:w="1043" w:type="pct"/>
            <w:vAlign w:val="center"/>
            <w:tcBorders>
              <w:top w:val="single" w:sz="4" w:space="0" w:color="auto"/>
            </w:tcBorders>
          </w:tcPr>
          <w:p w:rsidR="0018722C">
            <w:pPr>
              <w:pStyle w:val="affff9"/>
              <w:topLinePunct/>
              <w:ind w:leftChars="0" w:left="0" w:rightChars="0" w:right="0" w:firstLineChars="0" w:firstLine="0"/>
              <w:spacing w:line="240" w:lineRule="atLeast"/>
            </w:pPr>
            <w:r>
              <w:t>7.7</w:t>
            </w:r>
          </w:p>
        </w:tc>
        <w:tc>
          <w:tcPr>
            <w:tcW w:w="1256" w:type="pct"/>
            <w:vAlign w:val="center"/>
            <w:tcBorders>
              <w:top w:val="single" w:sz="4" w:space="0" w:color="auto"/>
            </w:tcBorders>
          </w:tcPr>
          <w:p w:rsidR="0018722C">
            <w:pPr>
              <w:pStyle w:val="affff9"/>
              <w:topLinePunct/>
              <w:ind w:leftChars="0" w:left="0" w:rightChars="0" w:right="0" w:firstLineChars="0" w:firstLine="0"/>
              <w:spacing w:line="240" w:lineRule="atLeast"/>
            </w:pPr>
            <w:r>
              <w:t>87.9</w:t>
            </w:r>
          </w:p>
        </w:tc>
      </w:tr>
    </w:tbl>
    <w:p w:rsidR="0018722C">
      <w:pPr>
        <w:rPr/>
        <w:topLinePunct/>
        <w:pStyle w:val="affa"/>
      </w:pPr>
    </w:p>
    <w:p w:rsidR="0018722C">
      <w:pPr>
        <w:topLinePunct/>
      </w:pPr>
      <w:bookmarkStart w:name="_bookmark19" w:id="63"/>
      <w:bookmarkEnd w:id="63"/>
      <w:r>
        <w:t>从表</w:t>
      </w:r>
      <w:r>
        <w:t>20</w:t>
      </w:r>
      <w:r/>
      <w:r w:rsidR="001852F3">
        <w:t xml:space="preserve">的调查结果来看：除了技、战术方面的书籍，经常阅读的占</w:t>
      </w:r>
      <w:r>
        <w:t>27</w:t>
      </w:r>
      <w:r>
        <w:t>.</w:t>
      </w:r>
      <w:r>
        <w:t>2%, </w:t>
      </w:r>
      <w:r>
        <w:t>有时阅读的占</w:t>
      </w:r>
      <w:r>
        <w:t>33</w:t>
      </w:r>
      <w:r>
        <w:t>.</w:t>
      </w:r>
      <w:r>
        <w:t>6%，</w:t>
      </w:r>
      <w:r>
        <w:t>基本不阅读的占</w:t>
      </w:r>
      <w:r>
        <w:t>39</w:t>
      </w:r>
      <w:r>
        <w:t>.</w:t>
      </w:r>
      <w:r>
        <w:t>2%，像赛事编排、裁判方面，乒乓球发展史、人物自传，乒乓杂志以及乒乓画册，绝大多数大学生基本上不会阅读。</w:t>
      </w:r>
      <w:r>
        <w:t>这表明，在课余的时间，大学生很少主动的进行乒乓球知识学习，</w:t>
      </w:r>
      <w:r>
        <w:t>俗话</w:t>
      </w:r>
      <w:r>
        <w:t>说“书中</w:t>
      </w:r>
      <w:r>
        <w:t>自有颜如玉，书中自有黄金屋”，没有知识的洗礼，没有大量的知识积累，将导致大学生对于乒乓球文化的理解和认识具有一定的局限性。</w:t>
      </w:r>
    </w:p>
    <w:p w:rsidR="0018722C">
      <w:pPr>
        <w:pStyle w:val="cw22"/>
        <w:tabs>
          <w:tab w:pos="1048" w:val="left" w:leader="none"/>
        </w:tabs>
        <w:spacing w:line="240" w:lineRule="auto" w:before="23" w:after="0"/>
        <w:ind w:leftChars="0" w:left="1047" w:rightChars="0" w:right="0" w:hanging="907"/>
        <w:jc w:val="left"/>
        <w:rPr>
          <w:rFonts w:ascii="黑体" w:eastAsia="黑体" w:hint="eastAsia"/>
          <w:b/>
          <w:sz w:val="24"/>
        </w:rPr>
        <w:keepNext/>
        <w:topLinePunct/>
      </w:pPr>
      <w:r>
        <w:rPr>
          <w:rFonts w:ascii="黑体" w:eastAsia="黑体" w:hint="eastAsia"/>
          <w:b/>
          <w:sz w:val="24"/>
        </w:rPr>
        <w:t>5.2.2.3</w:t>
      </w:r>
      <w:r>
        <w:rPr>
          <w:rFonts w:ascii="黑体" w:eastAsia="黑体" w:hint="eastAsia"/>
          <w:b/>
          <w:w w:val="95"/>
          <w:sz w:val="24"/>
        </w:rPr>
        <w:t>对乒乓球历史文化成果了解状况</w:t>
      </w:r>
    </w:p>
    <w:p w:rsidR="00000000">
      <w:pPr>
        <w:pStyle w:val="aff7"/>
        <w:spacing w:line="240" w:lineRule="atLeast"/>
        <w:topLinePunct/>
      </w:pPr>
      <w:r>
        <w:drawing>
          <wp:inline>
            <wp:extent cx="4616471" cy="2788920"/>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66" cstate="print"/>
                    <a:stretch>
                      <a:fillRect/>
                    </a:stretch>
                  </pic:blipFill>
                  <pic:spPr>
                    <a:xfrm>
                      <a:off x="0" y="0"/>
                      <a:ext cx="4616471" cy="2788920"/>
                    </a:xfrm>
                    <a:prstGeom prst="rect">
                      <a:avLst/>
                    </a:prstGeom>
                  </pic:spPr>
                </pic:pic>
              </a:graphicData>
            </a:graphic>
          </wp:inline>
        </w:drawing>
      </w:r>
    </w:p>
    <w:p w:rsidR="0018722C">
      <w:pPr>
        <w:pStyle w:val="a9"/>
        <w:topLinePunct/>
      </w:pPr>
      <w:r>
        <w:rPr>
          <w:rFonts w:cstheme="minorBidi" w:hAnsiTheme="minorHAnsi" w:eastAsiaTheme="minorHAnsi" w:asciiTheme="minorHAnsi"/>
        </w:rPr>
        <w:t>图19</w:t>
      </w:r>
      <w:r>
        <w:t xml:space="preserve">  </w:t>
      </w:r>
      <w:r w:rsidRPr="00DB64CE">
        <w:rPr>
          <w:rFonts w:cstheme="minorBidi" w:hAnsiTheme="minorHAnsi" w:eastAsiaTheme="minorHAnsi" w:asciiTheme="minorHAnsi"/>
        </w:rPr>
        <w:t>大学生对于中国乒乓球运动的了解</w:t>
      </w:r>
    </w:p>
    <w:p w:rsidR="0018722C">
      <w:pPr>
        <w:pStyle w:val="aff7"/>
        <w:topLinePunct/>
      </w:pPr>
      <w:r>
        <w:drawing>
          <wp:inline>
            <wp:extent cx="4616471" cy="2788920"/>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67" cstate="print"/>
                    <a:stretch>
                      <a:fillRect/>
                    </a:stretch>
                  </pic:blipFill>
                  <pic:spPr>
                    <a:xfrm>
                      <a:off x="0" y="0"/>
                      <a:ext cx="4616471" cy="2788920"/>
                    </a:xfrm>
                    <a:prstGeom prst="rect">
                      <a:avLst/>
                    </a:prstGeom>
                  </pic:spPr>
                </pic:pic>
              </a:graphicData>
            </a:graphic>
          </wp:inline>
        </w:drawing>
      </w:r>
    </w:p>
    <w:p w:rsidR="0018722C">
      <w:pPr>
        <w:pStyle w:val="a9"/>
        <w:topLinePunct/>
      </w:pPr>
      <w:r>
        <w:rPr>
          <w:rFonts w:cstheme="minorBidi" w:hAnsiTheme="minorHAnsi" w:eastAsiaTheme="minorHAnsi" w:asciiTheme="minorHAnsi"/>
        </w:rPr>
        <w:t>图20</w:t>
      </w:r>
      <w:r>
        <w:t xml:space="preserve">  </w:t>
      </w:r>
      <w:r w:rsidRPr="00DB64CE">
        <w:rPr>
          <w:rFonts w:cstheme="minorBidi" w:hAnsiTheme="minorHAnsi" w:eastAsiaTheme="minorHAnsi" w:asciiTheme="minorHAnsi"/>
        </w:rPr>
        <w:t>大学生对于容国团事迹和贡献的了解</w:t>
      </w:r>
    </w:p>
    <w:p w:rsidR="0018722C">
      <w:pPr>
        <w:topLinePunct/>
      </w:pPr>
      <w:r>
        <w:t>从图</w:t>
      </w:r>
      <w:r>
        <w:t>19</w:t>
      </w:r>
      <w:r/>
      <w:r w:rsidR="001852F3">
        <w:t xml:space="preserve">调查结果来看，</w:t>
      </w:r>
      <w:r>
        <w:t>84.9%的大学生对于中国乒乓球运动还是有所了解</w:t>
      </w:r>
      <w:r>
        <w:t>的，当代大学生生活在中华民族这个大家庭中，历史上</w:t>
      </w:r>
      <w:r>
        <w:t>远近闻名</w:t>
      </w:r>
      <w:r>
        <w:t>的“小球转动</w:t>
      </w:r>
      <w:r>
        <w:t>大</w:t>
      </w:r>
    </w:p>
    <w:p w:rsidR="0018722C">
      <w:pPr>
        <w:topLinePunct/>
      </w:pPr>
      <w:r>
        <w:t>球”、“乒乓外交”事件，中国的“国球”地位，独特的“海外兵团”现象等；并</w:t>
      </w:r>
      <w:r>
        <w:t>且</w:t>
      </w:r>
      <w:r>
        <w:rPr>
          <w:rFonts w:ascii="Calibri" w:hAnsi="Calibri" w:eastAsia="Calibri"/>
        </w:rPr>
        <w:t>2008</w:t>
      </w:r>
      <w:r>
        <w:t>年国家主席胡锦涛访问日本的早稻田大学，在参加中日青年活动期间，</w:t>
      </w:r>
      <w:r>
        <w:t>与日本乒乓球国手福原爱进行乒乓球交流赛，得到两国青年人的喝彩，被传为两</w:t>
      </w:r>
      <w:r>
        <w:t>国乒乓交流佳话；</w:t>
      </w:r>
      <w:r>
        <w:rPr>
          <w:rFonts w:ascii="Calibri" w:hAnsi="Calibri" w:eastAsia="Calibri"/>
        </w:rPr>
        <w:t>2015</w:t>
      </w:r>
      <w:r>
        <w:t>年国家主席习近平访问美国的林肯中学，共赠送给学生</w:t>
      </w:r>
      <w:r>
        <w:t>们</w:t>
      </w:r>
      <w:r>
        <w:rPr>
          <w:rFonts w:ascii="Calibri" w:hAnsi="Calibri" w:eastAsia="Calibri"/>
        </w:rPr>
        <w:t>3</w:t>
      </w:r>
      <w:r>
        <w:t>张乒乓球台以及一些乒乓球拍和比赛用球，所有的东西都是国产传统乒</w:t>
      </w:r>
      <w:r>
        <w:t>乓</w:t>
      </w:r>
    </w:p>
    <w:p w:rsidR="0018722C">
      <w:pPr>
        <w:topLinePunct/>
      </w:pPr>
      <w:r>
        <w:t>球品牌红双喜，被誉为</w:t>
      </w:r>
      <w:r>
        <w:rPr>
          <w:rFonts w:ascii="Calibri" w:hAnsi="Calibri" w:eastAsia="Calibri"/>
        </w:rPr>
        <w:t>4</w:t>
      </w:r>
      <w:r>
        <w:rPr>
          <w:rFonts w:ascii="Calibri" w:hAnsi="Calibri" w:eastAsia="Calibri"/>
        </w:rPr>
        <w:t>0</w:t>
      </w:r>
      <w:r>
        <w:t>年后，“新乒乓外交”再度得到世界的关注和焦点；这些重大的国际事件、辉煌的运动成果以及重要的新闻无疑给中国乒乓球增添了光</w:t>
      </w:r>
      <w:r>
        <w:t>环，这是一种国人都引以自豪和骄傲的，受世人瞩目和称赞的运动项目和独特的魅力文化。在日新月异的今天，高科技的信息传播手段和媒体传播速度，加上当</w:t>
      </w:r>
      <w:r>
        <w:t>代的大学生喜欢创新、易接受新鲜事物，喜欢关注实事、新闻、体育赛事等，因此对于中国乒乓球所发生的重要事件，他们拥有一定的知识基础。</w:t>
      </w:r>
    </w:p>
    <w:p w:rsidR="0018722C">
      <w:pPr>
        <w:topLinePunct/>
      </w:pPr>
      <w:r>
        <w:t>从图</w:t>
      </w:r>
      <w:r>
        <w:t>20</w:t>
      </w:r>
      <w:r/>
      <w:r w:rsidR="001852F3">
        <w:t xml:space="preserve">的调查结果来看，大学生对于更深层次的乒乓球历史文化知识存在漏洞。61</w:t>
      </w:r>
      <w:r>
        <w:t>%的大学生不知道容国团、容国团事迹及他为乒乓球做出的贡献，却对</w:t>
      </w:r>
      <w:r>
        <w:t>容国团“人生能有几回搏，此时不博更待何时”的乒乓球精神刻苦铭心，许多中</w:t>
      </w:r>
      <w:r>
        <w:t>小学生都把它作为学习过程中的座右铭和动力，特别是在中考、高考这样的紧张</w:t>
      </w:r>
      <w:r>
        <w:t>时刻，各大学校都张贴着这句话的标语、红幅，激励学生努力奋斗，可是大多数</w:t>
      </w:r>
      <w:r>
        <w:t>大学生都不知这话最先出自容国团之口。容国团为我国夺得了第一个乒乓球世界</w:t>
      </w:r>
      <w:r>
        <w:t>冠军，在中国的乒乓球体育史册上写下了光辉的一页，他的拼搏精神、为国争光</w:t>
      </w:r>
      <w:r>
        <w:t>的勇气激励和鼓舞我国一代又一代的年轻人勇攀高峰。</w:t>
      </w:r>
      <w:r>
        <w:rPr>
          <w:vertAlign w:val="superscript"/>
          /&gt;
        </w:rPr>
        <w:t>[</w:t>
      </w:r>
      <w:r>
        <w:rPr>
          <w:vertAlign w:val="superscript"/>
          /&gt;
        </w:rPr>
        <w:t xml:space="preserve">31</w:t>
      </w:r>
      <w:r>
        <w:rPr>
          <w:vertAlign w:val="superscript"/>
          /&gt;
        </w:rPr>
        <w:t>]</w:t>
      </w:r>
      <w:r>
        <w:t>图</w:t>
      </w:r>
      <w:r>
        <w:t>19</w:t>
      </w:r>
      <w:r/>
      <w:r w:rsidR="001852F3">
        <w:t xml:space="preserve">的调查表明大学</w:t>
      </w:r>
      <w:r>
        <w:t>生对于中国乒乓球运动的发展简史的知识掌握不系统，有的学生甚至存在这部分</w:t>
      </w:r>
      <w:r>
        <w:t>知识空白的现象；中国的乒乓球发展简史就如同“喝水不忘挖井人”一般，是中</w:t>
      </w:r>
      <w:r>
        <w:t>国乒乓球文化发展的源泉，当代大学生身负着乒乓球文化传承的任务，必然决定他们必须具备乒乓球知识的全面性和科学性。</w:t>
      </w:r>
    </w:p>
    <w:p w:rsidR="0018722C">
      <w:pPr>
        <w:pStyle w:val="aff7"/>
        <w:sectPr w:rsidR="00556256">
          <w:headerReference w:type="default" r:id="rId68"/>
          <w:pgSz w:w="11910" w:h="16840"/>
          <w:pgMar w:header="899" w:footer="974" w:top="1120" w:bottom="1160" w:left="1660" w:right="1680"/>
        </w:sectPr>
        <w:topLinePunct/>
      </w:pPr>
      <w:r>
        <w:drawing>
          <wp:inline>
            <wp:extent cx="4619625" cy="2790825"/>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69" cstate="print"/>
                    <a:stretch>
                      <a:fillRect/>
                    </a:stretch>
                  </pic:blipFill>
                  <pic:spPr>
                    <a:xfrm>
                      <a:off x="0" y="0"/>
                      <a:ext cx="4619625" cy="2790825"/>
                    </a:xfrm>
                    <a:prstGeom prst="rect">
                      <a:avLst/>
                    </a:prstGeom>
                  </pic:spPr>
                </pic:pic>
              </a:graphicData>
            </a:graphic>
          </wp:inline>
        </w:drawing>
      </w:r>
    </w:p>
    <w:p w:rsidR="0018722C">
      <w:pPr>
        <w:pStyle w:val="a9"/>
        <w:topLinePunct/>
      </w:pPr>
      <w:r>
        <w:rPr>
          <w:rFonts w:cstheme="minorBidi" w:hAnsiTheme="minorHAnsi" w:eastAsiaTheme="minorHAnsi" w:asciiTheme="minorHAnsi"/>
        </w:rPr>
        <w:t>图21</w:t>
      </w:r>
      <w:r>
        <w:t xml:space="preserve">  </w:t>
      </w:r>
      <w:r w:rsidRPr="00DB64CE">
        <w:rPr>
          <w:rFonts w:cstheme="minorBidi" w:hAnsiTheme="minorHAnsi" w:eastAsiaTheme="minorHAnsi" w:asciiTheme="minorHAnsi"/>
        </w:rPr>
        <w:t>大学生对广东省培养的乒乓球世界冠军及名人的了解</w:t>
      </w:r>
    </w:p>
    <w:p w:rsidR="0018722C">
      <w:pPr>
        <w:pStyle w:val="a8"/>
        <w:topLinePunct/>
      </w:pPr>
      <w:r>
        <w:rPr>
          <w:rFonts w:cstheme="minorBidi" w:hAnsiTheme="minorHAnsi" w:eastAsiaTheme="minorHAnsi" w:asciiTheme="minorHAnsi"/>
        </w:rPr>
        <w:t>表21</w:t>
      </w:r>
      <w:r>
        <w:t xml:space="preserve">  </w:t>
      </w:r>
      <w:r w:rsidRPr="00DB64CE">
        <w:rPr>
          <w:rFonts w:cstheme="minorBidi" w:hAnsiTheme="minorHAnsi" w:eastAsiaTheme="minorHAnsi" w:asciiTheme="minorHAnsi"/>
        </w:rPr>
        <w:t>广州地区为乒乓球文化做出的贡献</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48"/>
        <w:gridCol w:w="1229"/>
        <w:gridCol w:w="1651"/>
        <w:gridCol w:w="1015"/>
        <w:gridCol w:w="1517"/>
      </w:tblGrid>
      <w:tr>
        <w:trPr>
          <w:tblHeader/>
        </w:trPr>
        <w:tc>
          <w:tcPr>
            <w:tcW w:w="1911" w:type="pct"/>
            <w:vAlign w:val="center"/>
            <w:tcBorders>
              <w:bottom w:val="single" w:sz="4" w:space="0" w:color="auto"/>
            </w:tcBorders>
          </w:tcPr>
          <w:p w:rsidR="0018722C">
            <w:pPr>
              <w:pStyle w:val="a7"/>
              <w:topLinePunct/>
              <w:ind w:leftChars="0" w:left="0" w:rightChars="0" w:right="0" w:firstLineChars="0" w:firstLine="0"/>
              <w:spacing w:line="240" w:lineRule="atLeast"/>
            </w:pPr>
            <w:r>
              <w:t>所做贡献</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清楚</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911" w:type="pct"/>
            <w:vAlign w:val="center"/>
          </w:tcPr>
          <w:p w:rsidR="0018722C">
            <w:pPr>
              <w:pStyle w:val="ac"/>
              <w:topLinePunct/>
              <w:ind w:leftChars="0" w:left="0" w:rightChars="0" w:right="0" w:firstLineChars="0" w:firstLine="0"/>
              <w:spacing w:line="240" w:lineRule="atLeast"/>
            </w:pPr>
            <w:r>
              <w:t>建立主题公园</w:t>
            </w:r>
          </w:p>
        </w:tc>
        <w:tc>
          <w:tcPr>
            <w:tcW w:w="701" w:type="pct"/>
            <w:vAlign w:val="center"/>
          </w:tcPr>
          <w:p w:rsidR="0018722C">
            <w:pPr>
              <w:pStyle w:val="affff9"/>
              <w:topLinePunct/>
              <w:ind w:leftChars="0" w:left="0" w:rightChars="0" w:right="0" w:firstLineChars="0" w:firstLine="0"/>
              <w:spacing w:line="240" w:lineRule="atLeast"/>
            </w:pPr>
            <w:r>
              <w:t>167</w:t>
            </w:r>
          </w:p>
        </w:tc>
        <w:tc>
          <w:tcPr>
            <w:tcW w:w="942" w:type="pct"/>
            <w:vAlign w:val="center"/>
          </w:tcPr>
          <w:p w:rsidR="0018722C">
            <w:pPr>
              <w:pStyle w:val="affff9"/>
              <w:topLinePunct/>
              <w:ind w:leftChars="0" w:left="0" w:rightChars="0" w:right="0" w:firstLineChars="0" w:firstLine="0"/>
              <w:spacing w:line="240" w:lineRule="atLeast"/>
            </w:pPr>
            <w:r>
              <w:t>29.7</w:t>
            </w:r>
          </w:p>
        </w:tc>
        <w:tc>
          <w:tcPr>
            <w:tcW w:w="579" w:type="pct"/>
            <w:vAlign w:val="center"/>
          </w:tcPr>
          <w:p w:rsidR="0018722C">
            <w:pPr>
              <w:pStyle w:val="affff9"/>
              <w:topLinePunct/>
              <w:ind w:leftChars="0" w:left="0" w:rightChars="0" w:right="0" w:firstLineChars="0" w:firstLine="0"/>
              <w:spacing w:line="240" w:lineRule="atLeast"/>
            </w:pPr>
            <w:r>
              <w:t>395</w:t>
            </w:r>
          </w:p>
        </w:tc>
        <w:tc>
          <w:tcPr>
            <w:tcW w:w="866" w:type="pct"/>
            <w:vAlign w:val="center"/>
          </w:tcPr>
          <w:p w:rsidR="0018722C">
            <w:pPr>
              <w:pStyle w:val="affff9"/>
              <w:topLinePunct/>
              <w:ind w:leftChars="0" w:left="0" w:rightChars="0" w:right="0" w:firstLineChars="0" w:firstLine="0"/>
              <w:spacing w:line="240" w:lineRule="atLeast"/>
            </w:pPr>
            <w:r>
              <w:t>70.3</w:t>
            </w:r>
          </w:p>
        </w:tc>
      </w:tr>
      <w:tr>
        <w:tc>
          <w:tcPr>
            <w:tcW w:w="1911" w:type="pct"/>
            <w:vAlign w:val="center"/>
          </w:tcPr>
          <w:p w:rsidR="0018722C">
            <w:pPr>
              <w:pStyle w:val="ac"/>
              <w:topLinePunct/>
              <w:ind w:leftChars="0" w:left="0" w:rightChars="0" w:right="0" w:firstLineChars="0" w:firstLine="0"/>
              <w:spacing w:line="240" w:lineRule="atLeast"/>
            </w:pPr>
            <w:r>
              <w:t>国际乒乓球培训中心</w:t>
            </w:r>
          </w:p>
        </w:tc>
        <w:tc>
          <w:tcPr>
            <w:tcW w:w="701" w:type="pct"/>
            <w:vAlign w:val="center"/>
          </w:tcPr>
          <w:p w:rsidR="0018722C">
            <w:pPr>
              <w:pStyle w:val="affff9"/>
              <w:topLinePunct/>
              <w:ind w:leftChars="0" w:left="0" w:rightChars="0" w:right="0" w:firstLineChars="0" w:firstLine="0"/>
              <w:spacing w:line="240" w:lineRule="atLeast"/>
            </w:pPr>
            <w:r>
              <w:t>189</w:t>
            </w:r>
          </w:p>
        </w:tc>
        <w:tc>
          <w:tcPr>
            <w:tcW w:w="942" w:type="pct"/>
            <w:vAlign w:val="center"/>
          </w:tcPr>
          <w:p w:rsidR="0018722C">
            <w:pPr>
              <w:pStyle w:val="affff9"/>
              <w:topLinePunct/>
              <w:ind w:leftChars="0" w:left="0" w:rightChars="0" w:right="0" w:firstLineChars="0" w:firstLine="0"/>
              <w:spacing w:line="240" w:lineRule="atLeast"/>
            </w:pPr>
            <w:r>
              <w:t>33.6</w:t>
            </w:r>
          </w:p>
        </w:tc>
        <w:tc>
          <w:tcPr>
            <w:tcW w:w="579" w:type="pct"/>
            <w:vAlign w:val="center"/>
          </w:tcPr>
          <w:p w:rsidR="0018722C">
            <w:pPr>
              <w:pStyle w:val="affff9"/>
              <w:topLinePunct/>
              <w:ind w:leftChars="0" w:left="0" w:rightChars="0" w:right="0" w:firstLineChars="0" w:firstLine="0"/>
              <w:spacing w:line="240" w:lineRule="atLeast"/>
            </w:pPr>
            <w:r>
              <w:t>373</w:t>
            </w:r>
          </w:p>
        </w:tc>
        <w:tc>
          <w:tcPr>
            <w:tcW w:w="866" w:type="pct"/>
            <w:vAlign w:val="center"/>
          </w:tcPr>
          <w:p w:rsidR="0018722C">
            <w:pPr>
              <w:pStyle w:val="affff9"/>
              <w:topLinePunct/>
              <w:ind w:leftChars="0" w:left="0" w:rightChars="0" w:right="0" w:firstLineChars="0" w:firstLine="0"/>
              <w:spacing w:line="240" w:lineRule="atLeast"/>
            </w:pPr>
            <w:r>
              <w:t>66.4</w:t>
            </w:r>
          </w:p>
        </w:tc>
      </w:tr>
      <w:tr>
        <w:tc>
          <w:tcPr>
            <w:tcW w:w="1911" w:type="pct"/>
            <w:vAlign w:val="center"/>
          </w:tcPr>
          <w:p w:rsidR="0018722C">
            <w:pPr>
              <w:pStyle w:val="ac"/>
              <w:topLinePunct/>
              <w:ind w:leftChars="0" w:left="0" w:rightChars="0" w:right="0" w:firstLineChars="0" w:firstLine="0"/>
              <w:spacing w:line="240" w:lineRule="atLeast"/>
            </w:pPr>
            <w:r>
              <w:t>输送后备人才</w:t>
            </w:r>
          </w:p>
        </w:tc>
        <w:tc>
          <w:tcPr>
            <w:tcW w:w="701" w:type="pct"/>
            <w:vAlign w:val="center"/>
          </w:tcPr>
          <w:p w:rsidR="0018722C">
            <w:pPr>
              <w:pStyle w:val="affff9"/>
              <w:topLinePunct/>
              <w:ind w:leftChars="0" w:left="0" w:rightChars="0" w:right="0" w:firstLineChars="0" w:firstLine="0"/>
              <w:spacing w:line="240" w:lineRule="atLeast"/>
            </w:pPr>
            <w:r>
              <w:t>191</w:t>
            </w:r>
          </w:p>
        </w:tc>
        <w:tc>
          <w:tcPr>
            <w:tcW w:w="942" w:type="pct"/>
            <w:vAlign w:val="center"/>
          </w:tcPr>
          <w:p w:rsidR="0018722C">
            <w:pPr>
              <w:pStyle w:val="affff9"/>
              <w:topLinePunct/>
              <w:ind w:leftChars="0" w:left="0" w:rightChars="0" w:right="0" w:firstLineChars="0" w:firstLine="0"/>
              <w:spacing w:line="240" w:lineRule="atLeast"/>
            </w:pPr>
            <w:r>
              <w:t>34.0</w:t>
            </w:r>
          </w:p>
        </w:tc>
        <w:tc>
          <w:tcPr>
            <w:tcW w:w="579" w:type="pct"/>
            <w:vAlign w:val="center"/>
          </w:tcPr>
          <w:p w:rsidR="0018722C">
            <w:pPr>
              <w:pStyle w:val="affff9"/>
              <w:topLinePunct/>
              <w:ind w:leftChars="0" w:left="0" w:rightChars="0" w:right="0" w:firstLineChars="0" w:firstLine="0"/>
              <w:spacing w:line="240" w:lineRule="atLeast"/>
            </w:pPr>
            <w:r>
              <w:t>371</w:t>
            </w:r>
          </w:p>
        </w:tc>
        <w:tc>
          <w:tcPr>
            <w:tcW w:w="866" w:type="pct"/>
            <w:vAlign w:val="center"/>
          </w:tcPr>
          <w:p w:rsidR="0018722C">
            <w:pPr>
              <w:pStyle w:val="affff9"/>
              <w:topLinePunct/>
              <w:ind w:leftChars="0" w:left="0" w:rightChars="0" w:right="0" w:firstLineChars="0" w:firstLine="0"/>
              <w:spacing w:line="240" w:lineRule="atLeast"/>
            </w:pPr>
            <w:r>
              <w:t>66.0</w:t>
            </w:r>
          </w:p>
        </w:tc>
      </w:tr>
      <w:tr>
        <w:tc>
          <w:tcPr>
            <w:tcW w:w="1911" w:type="pct"/>
            <w:vAlign w:val="center"/>
          </w:tcPr>
          <w:p w:rsidR="0018722C">
            <w:pPr>
              <w:pStyle w:val="ac"/>
              <w:topLinePunct/>
              <w:ind w:leftChars="0" w:left="0" w:rightChars="0" w:right="0" w:firstLineChars="0" w:firstLine="0"/>
              <w:spacing w:line="240" w:lineRule="atLeast"/>
            </w:pPr>
            <w:r>
              <w:t>举办赛事，纪念先驱</w:t>
            </w:r>
          </w:p>
        </w:tc>
        <w:tc>
          <w:tcPr>
            <w:tcW w:w="701" w:type="pct"/>
            <w:vAlign w:val="center"/>
          </w:tcPr>
          <w:p w:rsidR="0018722C">
            <w:pPr>
              <w:pStyle w:val="affff9"/>
              <w:topLinePunct/>
              <w:ind w:leftChars="0" w:left="0" w:rightChars="0" w:right="0" w:firstLineChars="0" w:firstLine="0"/>
              <w:spacing w:line="240" w:lineRule="atLeast"/>
            </w:pPr>
            <w:r>
              <w:t>227</w:t>
            </w:r>
          </w:p>
        </w:tc>
        <w:tc>
          <w:tcPr>
            <w:tcW w:w="942" w:type="pct"/>
            <w:vAlign w:val="center"/>
          </w:tcPr>
          <w:p w:rsidR="0018722C">
            <w:pPr>
              <w:pStyle w:val="affff9"/>
              <w:topLinePunct/>
              <w:ind w:leftChars="0" w:left="0" w:rightChars="0" w:right="0" w:firstLineChars="0" w:firstLine="0"/>
              <w:spacing w:line="240" w:lineRule="atLeast"/>
            </w:pPr>
            <w:r>
              <w:t>40.4</w:t>
            </w:r>
          </w:p>
        </w:tc>
        <w:tc>
          <w:tcPr>
            <w:tcW w:w="579" w:type="pct"/>
            <w:vAlign w:val="center"/>
          </w:tcPr>
          <w:p w:rsidR="0018722C">
            <w:pPr>
              <w:pStyle w:val="affff9"/>
              <w:topLinePunct/>
              <w:ind w:leftChars="0" w:left="0" w:rightChars="0" w:right="0" w:firstLineChars="0" w:firstLine="0"/>
              <w:spacing w:line="240" w:lineRule="atLeast"/>
            </w:pPr>
            <w:r>
              <w:t>335</w:t>
            </w:r>
          </w:p>
        </w:tc>
        <w:tc>
          <w:tcPr>
            <w:tcW w:w="866" w:type="pct"/>
            <w:vAlign w:val="center"/>
          </w:tcPr>
          <w:p w:rsidR="0018722C">
            <w:pPr>
              <w:pStyle w:val="affff9"/>
              <w:topLinePunct/>
              <w:ind w:leftChars="0" w:left="0" w:rightChars="0" w:right="0" w:firstLineChars="0" w:firstLine="0"/>
              <w:spacing w:line="240" w:lineRule="atLeast"/>
            </w:pPr>
            <w:r>
              <w:t>59.6</w:t>
            </w:r>
          </w:p>
        </w:tc>
      </w:tr>
      <w:tr>
        <w:tc>
          <w:tcPr>
            <w:tcW w:w="1911" w:type="pct"/>
            <w:vAlign w:val="center"/>
          </w:tcPr>
          <w:p w:rsidR="0018722C">
            <w:pPr>
              <w:pStyle w:val="ac"/>
              <w:topLinePunct/>
              <w:ind w:leftChars="0" w:left="0" w:rightChars="0" w:right="0" w:firstLineChars="0" w:firstLine="0"/>
              <w:spacing w:line="240" w:lineRule="atLeast"/>
            </w:pPr>
            <w:r>
              <w:t>建立“双鱼”生产基地</w:t>
            </w:r>
          </w:p>
        </w:tc>
        <w:tc>
          <w:tcPr>
            <w:tcW w:w="701" w:type="pct"/>
            <w:vAlign w:val="center"/>
          </w:tcPr>
          <w:p w:rsidR="0018722C">
            <w:pPr>
              <w:pStyle w:val="affff9"/>
              <w:topLinePunct/>
              <w:ind w:leftChars="0" w:left="0" w:rightChars="0" w:right="0" w:firstLineChars="0" w:firstLine="0"/>
              <w:spacing w:line="240" w:lineRule="atLeast"/>
            </w:pPr>
            <w:r>
              <w:t>283</w:t>
            </w:r>
          </w:p>
        </w:tc>
        <w:tc>
          <w:tcPr>
            <w:tcW w:w="942" w:type="pct"/>
            <w:vAlign w:val="center"/>
          </w:tcPr>
          <w:p w:rsidR="0018722C">
            <w:pPr>
              <w:pStyle w:val="affff9"/>
              <w:topLinePunct/>
              <w:ind w:leftChars="0" w:left="0" w:rightChars="0" w:right="0" w:firstLineChars="0" w:firstLine="0"/>
              <w:spacing w:line="240" w:lineRule="atLeast"/>
            </w:pPr>
            <w:r>
              <w:t>50.4</w:t>
            </w:r>
          </w:p>
        </w:tc>
        <w:tc>
          <w:tcPr>
            <w:tcW w:w="579" w:type="pct"/>
            <w:vAlign w:val="center"/>
          </w:tcPr>
          <w:p w:rsidR="0018722C">
            <w:pPr>
              <w:pStyle w:val="affff9"/>
              <w:topLinePunct/>
              <w:ind w:leftChars="0" w:left="0" w:rightChars="0" w:right="0" w:firstLineChars="0" w:firstLine="0"/>
              <w:spacing w:line="240" w:lineRule="atLeast"/>
            </w:pPr>
            <w:r>
              <w:t>279</w:t>
            </w:r>
          </w:p>
        </w:tc>
        <w:tc>
          <w:tcPr>
            <w:tcW w:w="866" w:type="pct"/>
            <w:vAlign w:val="center"/>
          </w:tcPr>
          <w:p w:rsidR="0018722C">
            <w:pPr>
              <w:pStyle w:val="affff9"/>
              <w:topLinePunct/>
              <w:ind w:leftChars="0" w:left="0" w:rightChars="0" w:right="0" w:firstLineChars="0" w:firstLine="0"/>
              <w:spacing w:line="240" w:lineRule="atLeast"/>
            </w:pPr>
            <w:r>
              <w:t>49.6</w:t>
            </w:r>
          </w:p>
        </w:tc>
      </w:tr>
      <w:tr>
        <w:tc>
          <w:tcPr>
            <w:tcW w:w="1911" w:type="pct"/>
            <w:vAlign w:val="center"/>
            <w:tcBorders>
              <w:top w:val="single" w:sz="4" w:space="0" w:color="auto"/>
            </w:tcBorders>
          </w:tcPr>
          <w:p w:rsidR="0018722C">
            <w:pPr>
              <w:pStyle w:val="ac"/>
              <w:topLinePunct/>
              <w:ind w:leftChars="0" w:left="0" w:rightChars="0" w:right="0" w:firstLineChars="0" w:firstLine="0"/>
              <w:spacing w:line="240" w:lineRule="atLeast"/>
            </w:pPr>
            <w:r>
              <w:t>多次举办全国性和国际性赛事</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204</w:t>
            </w:r>
          </w:p>
        </w:tc>
        <w:tc>
          <w:tcPr>
            <w:tcW w:w="942" w:type="pct"/>
            <w:vAlign w:val="center"/>
            <w:tcBorders>
              <w:top w:val="single" w:sz="4" w:space="0" w:color="auto"/>
            </w:tcBorders>
          </w:tcPr>
          <w:p w:rsidR="0018722C">
            <w:pPr>
              <w:pStyle w:val="affff9"/>
              <w:topLinePunct/>
              <w:ind w:leftChars="0" w:left="0" w:rightChars="0" w:right="0" w:firstLineChars="0" w:firstLine="0"/>
              <w:spacing w:line="240" w:lineRule="atLeast"/>
            </w:pPr>
            <w:r>
              <w:t>36.3</w:t>
            </w:r>
          </w:p>
        </w:tc>
        <w:tc>
          <w:tcPr>
            <w:tcW w:w="579" w:type="pct"/>
            <w:vAlign w:val="center"/>
            <w:tcBorders>
              <w:top w:val="single" w:sz="4" w:space="0" w:color="auto"/>
            </w:tcBorders>
          </w:tcPr>
          <w:p w:rsidR="0018722C">
            <w:pPr>
              <w:pStyle w:val="affff9"/>
              <w:topLinePunct/>
              <w:ind w:leftChars="0" w:left="0" w:rightChars="0" w:right="0" w:firstLineChars="0" w:firstLine="0"/>
              <w:spacing w:line="240" w:lineRule="atLeast"/>
            </w:pPr>
            <w:r>
              <w:t>358</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63.7</w:t>
            </w:r>
          </w:p>
        </w:tc>
      </w:tr>
    </w:tbl>
    <w:p w:rsidR="0018722C">
      <w:pPr>
        <w:pStyle w:val="affa"/>
      </w:pPr>
    </w:p>
    <w:p w:rsidR="0018722C">
      <w:pPr>
        <w:pStyle w:val="aff7"/>
        <w:topLinePunct/>
      </w:pPr>
      <w:r>
        <w:pict>
          <v:line style="position:absolute;mso-position-horizontal-relative:page;mso-position-vertical-relative:paragraph;z-index:2248;mso-wrap-distance-left:0;mso-wrap-distance-right:0" from="84.599998pt,11.286407pt" to="522.599998pt,11.286407pt" stroked="true" strokeweight=".48pt" strokecolor="#000000">
            <v:stroke dashstyle="solid"/>
            <w10:wrap type="topAndBottom"/>
          </v:line>
        </w:pict>
      </w:r>
    </w:p>
    <w:p w:rsidR="0018722C">
      <w:pPr>
        <w:topLinePunct/>
      </w:pPr>
      <w:r>
        <w:t>从图</w:t>
      </w:r>
      <w:r>
        <w:t>21</w:t>
      </w:r>
      <w:r/>
      <w:r w:rsidR="001852F3">
        <w:t xml:space="preserve">调查结果显示：大学生对于广东地区培养的乒乓球世界冠军及名人这个问题，</w:t>
      </w:r>
      <w:r>
        <w:t>8.7%</w:t>
      </w:r>
      <w:r>
        <w:t>的大学生非常清楚，</w:t>
      </w:r>
      <w:r>
        <w:t>14.8%</w:t>
      </w:r>
      <w:r>
        <w:t>的大学生比较清楚，</w:t>
      </w:r>
      <w:r>
        <w:t>24.4%</w:t>
      </w:r>
      <w:r>
        <w:t>的大学生表</w:t>
      </w:r>
      <w:r>
        <w:t>示一般，</w:t>
      </w:r>
      <w:r>
        <w:t>36.7%</w:t>
      </w:r>
      <w:r>
        <w:t>的大学生比较不清楚，</w:t>
      </w:r>
      <w:r>
        <w:t>15.5%</w:t>
      </w:r>
      <w:r>
        <w:t>的大学生非常不清楚。在</w:t>
      </w:r>
      <w:r>
        <w:t>20</w:t>
      </w:r>
      <w:r/>
      <w:r w:rsidR="001852F3">
        <w:t xml:space="preserve">世纪</w:t>
      </w:r>
      <w:r>
        <w:t>50-60</w:t>
      </w:r>
      <w:r>
        <w:t>年代，广州地区的乒乓球就小名气，并且出现了一大批的乒乓球先驱，例如：中国乒乓球队第一任教练员梁焯辉；中国人首次在大赛中击败世界冠军的姜永宁；</w:t>
      </w:r>
      <w:r>
        <w:t>中国第一位世界冠军容国团；中国国家队第一批运动员冯国浩；中国国家队第一</w:t>
      </w:r>
      <w:r>
        <w:t>个近距离接触日本弧圈球的庄家富，中国第一批陪练员胡柄权；中国第一个女子</w:t>
      </w:r>
      <w:r>
        <w:t>团体世界冠军梁丽珍等老一辈的乒乓球运动员，之后这种优良的乒乓球榜样人物得到了继承，80-90</w:t>
      </w:r>
      <w:r/>
      <w:r w:rsidR="001852F3">
        <w:t xml:space="preserve">年代，出现了有“小老虎”之称的江嘉良，打球灵活的林志</w:t>
      </w:r>
      <w:r>
        <w:t>刚；</w:t>
      </w:r>
      <w:r>
        <w:t>00—</w:t>
      </w:r>
      <w:r>
        <w:t>至今，广东省首创从外省引进乒乓球苗子，再提供优越的条件加以训练，</w:t>
      </w:r>
      <w:r>
        <w:t>分别培养了马琳、刘国正、刘诗雯、张超等世界冠军，也培养出了本土球员樊振东等，他们都为广东省的乒乓球夺得了不少的荣誉。</w:t>
      </w:r>
    </w:p>
    <w:p w:rsidR="0018722C">
      <w:pPr>
        <w:topLinePunct/>
      </w:pPr>
      <w:r>
        <w:t>从表</w:t>
      </w:r>
      <w:r>
        <w:t>21</w:t>
      </w:r>
      <w:r/>
      <w:r w:rsidR="001852F3">
        <w:t xml:space="preserve">广州地区为乒乓球文化所做出贡献的结果来看，</w:t>
      </w:r>
      <w:r>
        <w:t>70.3%</w:t>
      </w:r>
      <w:r>
        <w:t>的大学生不清楚在广州市白云区建立了以乒乓球为主题的公园；66.4%的大学生不清楚成立了广州国际乒乓球培训中心，它是国际乒乓球联合会全球首批</w:t>
      </w:r>
      <w:r w:rsidR="001852F3">
        <w:t xml:space="preserve">，国内唯一的国际乒乓球培训中心。66%的大学生不清楚广东省为国家对输送了多名出色的后备人</w:t>
      </w:r>
      <w:r>
        <w:t>才，在广东省具有完整的人才培养体制，各大体校—市队—省队—国家队，一级</w:t>
      </w:r>
      <w:r>
        <w:t>级的将人才进行输送，并且汕头乒乓球训练基地是全国为数不多的乒乓球训练基</w:t>
      </w:r>
      <w:r>
        <w:t>地之一，培养了许多专业的乒乓球运动员，它们都为后备人才培养做了很多贡献；</w:t>
      </w:r>
    </w:p>
    <w:p w:rsidR="0018722C">
      <w:pPr>
        <w:topLinePunct/>
      </w:pPr>
      <w:r>
        <w:t>59.6%</w:t>
      </w:r>
      <w:r>
        <w:t>的大学生不清楚在广州市多次举办“三英杯”，纪念已故的世界冠军容国团、</w:t>
      </w:r>
      <w:r>
        <w:t>姜永宁和傅其芳；</w:t>
      </w:r>
      <w:r>
        <w:t>49.6%</w:t>
      </w:r>
      <w:r>
        <w:t>的大学生不清楚全国有名的乒乓球品牌“双鱼”，它的生</w:t>
      </w:r>
      <w:r>
        <w:t>产基地就在广州，并且该品牌是由世界冠军、原国家乒乓球队总教练许绍发创</w:t>
      </w:r>
      <w:r>
        <w:t>办</w:t>
      </w:r>
    </w:p>
    <w:p w:rsidR="0018722C">
      <w:pPr>
        <w:topLinePunct/>
      </w:pPr>
      <w:bookmarkStart w:name="_bookmark20" w:id="64"/>
      <w:bookmarkEnd w:id="64"/>
      <w:r>
        <w:t>的，并且每年都会赞助举办声势浩大的“双鱼杯”乒乓球比赛，由原来的广州市</w:t>
      </w:r>
      <w:r>
        <w:t>举办推向现在的全国</w:t>
      </w:r>
      <w:r>
        <w:t>；63.7%的大学生不清楚广州市曾多次承办了国际级乒乓球</w:t>
      </w:r>
      <w:r>
        <w:t>大赛，众多的世界杰出的乒乓球人才齐聚广州，例如：多次的世界杯乒乓球男子、女子单打比赛，2008</w:t>
      </w:r>
      <w:r/>
      <w:r w:rsidR="001852F3">
        <w:t xml:space="preserve">年的世乒赛以及</w:t>
      </w:r>
      <w:r>
        <w:t>2013</w:t>
      </w:r>
      <w:r/>
      <w:r w:rsidR="001852F3">
        <w:t xml:space="preserve">年世界杯乒乓球团体赛；</w:t>
      </w:r>
    </w:p>
    <w:p w:rsidR="0018722C">
      <w:pPr>
        <w:topLinePunct/>
      </w:pPr>
      <w:r>
        <w:t>从图</w:t>
      </w:r>
      <w:r>
        <w:t>21</w:t>
      </w:r>
      <w:r/>
      <w:r w:rsidR="001852F3">
        <w:t xml:space="preserve">和表</w:t>
      </w:r>
      <w:r>
        <w:t>21</w:t>
      </w:r>
      <w:r/>
      <w:r w:rsidR="001852F3">
        <w:t xml:space="preserve">的数据说明当代大学生对于广州地区的乒乓球历史文化知</w:t>
      </w:r>
      <w:r>
        <w:t>识、乒乓球产业和乒乓球热点赛事等存在不了解情况比较严重；前人在乒乓球文</w:t>
      </w:r>
      <w:r>
        <w:t>化做出的功绩和贡献在本科院校中知识传播的不乐观，不受重视。从侧面反应出</w:t>
      </w:r>
      <w:r>
        <w:t>导致结果主要原因为：一方面是由于教师在教学过程中忽略了这部分知识的教授</w:t>
      </w:r>
      <w:r>
        <w:t>和引导，另一方面是学生对于课上教师教学知识掌握不牢或者不感兴趣；就学生自身而言，对于这部分知识学习没有引起思想重视，忽视它的重要性，在课余时</w:t>
      </w:r>
      <w:r>
        <w:t>间没有主动的去学习，查漏补缺，充实自己的知识内容，造成对于广州地区的乒</w:t>
      </w:r>
      <w:r>
        <w:t>乓球文化知识缺乏。广东省的乒乓球无论是运动成绩、群众基础还是乒乓球发展</w:t>
      </w:r>
      <w:r>
        <w:t>速度在中国乒坛中也算是小有名气，乒乓名将不断涌现，对我国乒乓球的发展作</w:t>
      </w:r>
      <w:r>
        <w:t>出了不少贡献，不应该将其淡忘和遗弃，充分挖掘出地域特色的文化魅力，与目</w:t>
      </w:r>
      <w:r>
        <w:t>前时代发展的对因素相结合，使大学生树立起广州地区乒乓球文化的优越感和自豪感 。</w:t>
      </w:r>
    </w:p>
    <w:p w:rsidR="0018722C">
      <w:pPr>
        <w:pStyle w:val="cw22"/>
        <w:topLinePunct/>
      </w:pPr>
      <w:r>
        <w:rPr>
          <w:rFonts w:ascii="黑体" w:eastAsia="黑体" w:hint="eastAsia"/>
          <w:b/>
        </w:rPr>
        <w:t>5.2.2.4</w:t>
      </w:r>
      <w:r>
        <w:rPr>
          <w:rFonts w:ascii="黑体" w:eastAsia="黑体" w:hint="eastAsia"/>
          <w:b/>
        </w:rPr>
        <w:t>大学Th对于乒乓球运动价值观念的了解状况</w:t>
      </w:r>
    </w:p>
    <w:p w:rsidR="0018722C">
      <w:pPr>
        <w:topLinePunct/>
      </w:pPr>
      <w:r>
        <w:t>价值观直接影响着大学生对于乒乓球运动的认知、理解、判断和选择等。从</w:t>
      </w:r>
      <w:r>
        <w:t>哲学的角度来看，物质决定意识，意识反作用于物质。因此大学生的乒乓球的价值观念对其文化传承和价值取向起着重要的作用。</w:t>
      </w:r>
    </w:p>
    <w:p w:rsidR="0018722C">
      <w:pPr>
        <w:pStyle w:val="a8"/>
        <w:topLinePunct/>
      </w:pPr>
      <w:r>
        <w:rPr>
          <w:rFonts w:cstheme="minorBidi" w:hAnsiTheme="minorHAnsi" w:eastAsiaTheme="minorHAnsi" w:asciiTheme="minorHAnsi"/>
        </w:rPr>
        <w:t>表22</w:t>
      </w:r>
      <w:r>
        <w:t xml:space="preserve">  </w:t>
      </w:r>
      <w:r w:rsidRPr="00DB64CE">
        <w:rPr>
          <w:rFonts w:cstheme="minorBidi" w:hAnsiTheme="minorHAnsi" w:eastAsiaTheme="minorHAnsi" w:asciiTheme="minorHAnsi"/>
        </w:rPr>
        <w:t>大学生对于乒乓球运动的价值观念现状调查</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89"/>
        <w:gridCol w:w="1653"/>
        <w:gridCol w:w="1540"/>
        <w:gridCol w:w="1566"/>
      </w:tblGrid>
      <w:tr>
        <w:trPr>
          <w:tblHeader/>
        </w:trPr>
        <w:tc>
          <w:tcPr>
            <w:tcW w:w="2311" w:type="pct"/>
            <w:vAlign w:val="center"/>
            <w:tcBorders>
              <w:bottom w:val="single" w:sz="4" w:space="0" w:color="auto"/>
            </w:tcBorders>
          </w:tcPr>
          <w:p w:rsidR="0018722C">
            <w:pPr>
              <w:pStyle w:val="a7"/>
              <w:topLinePunct/>
              <w:ind w:leftChars="0" w:left="0" w:rightChars="0" w:right="0" w:firstLineChars="0" w:firstLine="0"/>
              <w:spacing w:line="240" w:lineRule="atLeast"/>
            </w:pPr>
            <w:r>
              <w:t>调查项目</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是</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否</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tc>
      </w:tr>
      <w:tr>
        <w:tc>
          <w:tcPr>
            <w:tcW w:w="2311" w:type="pct"/>
            <w:vAlign w:val="center"/>
          </w:tcPr>
          <w:p w:rsidR="0018722C">
            <w:pPr>
              <w:pStyle w:val="ac"/>
              <w:topLinePunct/>
              <w:ind w:leftChars="0" w:left="0" w:rightChars="0" w:right="0" w:firstLineChars="0" w:firstLine="0"/>
              <w:spacing w:line="240" w:lineRule="atLeast"/>
            </w:pPr>
            <w:r>
              <w:t>是否促进身体健康</w:t>
            </w:r>
          </w:p>
        </w:tc>
        <w:tc>
          <w:tcPr>
            <w:tcW w:w="934" w:type="pct"/>
            <w:vAlign w:val="center"/>
          </w:tcPr>
          <w:p w:rsidR="0018722C">
            <w:pPr>
              <w:pStyle w:val="affff9"/>
              <w:topLinePunct/>
              <w:ind w:leftChars="0" w:left="0" w:rightChars="0" w:right="0" w:firstLineChars="0" w:firstLine="0"/>
              <w:spacing w:line="240" w:lineRule="atLeast"/>
            </w:pPr>
            <w:r>
              <w:t>94.3</w:t>
            </w:r>
          </w:p>
        </w:tc>
        <w:tc>
          <w:tcPr>
            <w:tcW w:w="870" w:type="pct"/>
            <w:vAlign w:val="center"/>
          </w:tcPr>
          <w:p w:rsidR="0018722C">
            <w:pPr>
              <w:pStyle w:val="affff9"/>
              <w:topLinePunct/>
              <w:ind w:leftChars="0" w:left="0" w:rightChars="0" w:right="0" w:firstLineChars="0" w:firstLine="0"/>
              <w:spacing w:line="240" w:lineRule="atLeast"/>
            </w:pPr>
            <w:r>
              <w:t>1.9</w:t>
            </w:r>
          </w:p>
        </w:tc>
        <w:tc>
          <w:tcPr>
            <w:tcW w:w="885" w:type="pct"/>
            <w:vAlign w:val="center"/>
          </w:tcPr>
          <w:p w:rsidR="0018722C">
            <w:pPr>
              <w:pStyle w:val="affff9"/>
              <w:topLinePunct/>
              <w:ind w:leftChars="0" w:left="0" w:rightChars="0" w:right="0" w:firstLineChars="0" w:firstLine="0"/>
              <w:spacing w:line="240" w:lineRule="atLeast"/>
            </w:pPr>
            <w:r>
              <w:t>3.8</w:t>
            </w:r>
          </w:p>
        </w:tc>
      </w:tr>
      <w:tr>
        <w:tc>
          <w:tcPr>
            <w:tcW w:w="2311" w:type="pct"/>
            <w:vAlign w:val="center"/>
          </w:tcPr>
          <w:p w:rsidR="0018722C">
            <w:pPr>
              <w:pStyle w:val="ac"/>
              <w:topLinePunct/>
              <w:ind w:leftChars="0" w:left="0" w:rightChars="0" w:right="0" w:firstLineChars="0" w:firstLine="0"/>
              <w:spacing w:line="240" w:lineRule="atLeast"/>
            </w:pPr>
            <w:r>
              <w:t>是否有助于人际交往</w:t>
            </w:r>
          </w:p>
        </w:tc>
        <w:tc>
          <w:tcPr>
            <w:tcW w:w="934" w:type="pct"/>
            <w:vAlign w:val="center"/>
          </w:tcPr>
          <w:p w:rsidR="0018722C">
            <w:pPr>
              <w:pStyle w:val="affff9"/>
              <w:topLinePunct/>
              <w:ind w:leftChars="0" w:left="0" w:rightChars="0" w:right="0" w:firstLineChars="0" w:firstLine="0"/>
              <w:spacing w:line="240" w:lineRule="atLeast"/>
            </w:pPr>
            <w:r>
              <w:t>64.6</w:t>
            </w:r>
          </w:p>
        </w:tc>
        <w:tc>
          <w:tcPr>
            <w:tcW w:w="870" w:type="pct"/>
            <w:vAlign w:val="center"/>
          </w:tcPr>
          <w:p w:rsidR="0018722C">
            <w:pPr>
              <w:pStyle w:val="affff9"/>
              <w:topLinePunct/>
              <w:ind w:leftChars="0" w:left="0" w:rightChars="0" w:right="0" w:firstLineChars="0" w:firstLine="0"/>
              <w:spacing w:line="240" w:lineRule="atLeast"/>
            </w:pPr>
            <w:r>
              <w:t>22.7</w:t>
            </w:r>
          </w:p>
        </w:tc>
        <w:tc>
          <w:tcPr>
            <w:tcW w:w="885" w:type="pct"/>
            <w:vAlign w:val="center"/>
          </w:tcPr>
          <w:p w:rsidR="0018722C">
            <w:pPr>
              <w:pStyle w:val="affff9"/>
              <w:topLinePunct/>
              <w:ind w:leftChars="0" w:left="0" w:rightChars="0" w:right="0" w:firstLineChars="0" w:firstLine="0"/>
              <w:spacing w:line="240" w:lineRule="atLeast"/>
            </w:pPr>
            <w:r>
              <w:t>12.7</w:t>
            </w:r>
          </w:p>
        </w:tc>
      </w:tr>
      <w:tr>
        <w:tc>
          <w:tcPr>
            <w:tcW w:w="2311" w:type="pct"/>
            <w:vAlign w:val="center"/>
          </w:tcPr>
          <w:p w:rsidR="0018722C">
            <w:pPr>
              <w:pStyle w:val="ac"/>
              <w:topLinePunct/>
              <w:ind w:leftChars="0" w:left="0" w:rightChars="0" w:right="0" w:firstLineChars="0" w:firstLine="0"/>
              <w:spacing w:line="240" w:lineRule="atLeast"/>
            </w:pPr>
            <w:r>
              <w:t>是否有助于培养个性</w:t>
            </w:r>
          </w:p>
        </w:tc>
        <w:tc>
          <w:tcPr>
            <w:tcW w:w="934" w:type="pct"/>
            <w:vAlign w:val="center"/>
          </w:tcPr>
          <w:p w:rsidR="0018722C">
            <w:pPr>
              <w:pStyle w:val="affff9"/>
              <w:topLinePunct/>
              <w:ind w:leftChars="0" w:left="0" w:rightChars="0" w:right="0" w:firstLineChars="0" w:firstLine="0"/>
              <w:spacing w:line="240" w:lineRule="atLeast"/>
            </w:pPr>
            <w:r>
              <w:t>52.9</w:t>
            </w:r>
          </w:p>
        </w:tc>
        <w:tc>
          <w:tcPr>
            <w:tcW w:w="870" w:type="pct"/>
            <w:vAlign w:val="center"/>
          </w:tcPr>
          <w:p w:rsidR="0018722C">
            <w:pPr>
              <w:pStyle w:val="affff9"/>
              <w:topLinePunct/>
              <w:ind w:leftChars="0" w:left="0" w:rightChars="0" w:right="0" w:firstLineChars="0" w:firstLine="0"/>
              <w:spacing w:line="240" w:lineRule="atLeast"/>
            </w:pPr>
            <w:r>
              <w:t>15.4</w:t>
            </w:r>
          </w:p>
        </w:tc>
        <w:tc>
          <w:tcPr>
            <w:tcW w:w="885" w:type="pct"/>
            <w:vAlign w:val="center"/>
          </w:tcPr>
          <w:p w:rsidR="0018722C">
            <w:pPr>
              <w:pStyle w:val="affff9"/>
              <w:topLinePunct/>
              <w:ind w:leftChars="0" w:left="0" w:rightChars="0" w:right="0" w:firstLineChars="0" w:firstLine="0"/>
              <w:spacing w:line="240" w:lineRule="atLeast"/>
            </w:pPr>
            <w:r>
              <w:t>31.7</w:t>
            </w:r>
          </w:p>
        </w:tc>
      </w:tr>
      <w:tr>
        <w:tc>
          <w:tcPr>
            <w:tcW w:w="2311" w:type="pct"/>
            <w:vAlign w:val="center"/>
          </w:tcPr>
          <w:p w:rsidR="0018722C">
            <w:pPr>
              <w:pStyle w:val="ac"/>
              <w:topLinePunct/>
              <w:ind w:leftChars="0" w:left="0" w:rightChars="0" w:right="0" w:firstLineChars="0" w:firstLine="0"/>
              <w:spacing w:line="240" w:lineRule="atLeast"/>
            </w:pPr>
            <w:r>
              <w:t>是否有助于开阔眼界，学习更多知识</w:t>
            </w:r>
          </w:p>
        </w:tc>
        <w:tc>
          <w:tcPr>
            <w:tcW w:w="934" w:type="pct"/>
            <w:vAlign w:val="center"/>
          </w:tcPr>
          <w:p w:rsidR="0018722C">
            <w:pPr>
              <w:pStyle w:val="affff9"/>
              <w:topLinePunct/>
              <w:ind w:leftChars="0" w:left="0" w:rightChars="0" w:right="0" w:firstLineChars="0" w:firstLine="0"/>
              <w:spacing w:line="240" w:lineRule="atLeast"/>
            </w:pPr>
            <w:r>
              <w:t>46.2</w:t>
            </w:r>
          </w:p>
        </w:tc>
        <w:tc>
          <w:tcPr>
            <w:tcW w:w="870" w:type="pct"/>
            <w:vAlign w:val="center"/>
          </w:tcPr>
          <w:p w:rsidR="0018722C">
            <w:pPr>
              <w:pStyle w:val="affff9"/>
              <w:topLinePunct/>
              <w:ind w:leftChars="0" w:left="0" w:rightChars="0" w:right="0" w:firstLineChars="0" w:firstLine="0"/>
              <w:spacing w:line="240" w:lineRule="atLeast"/>
            </w:pPr>
            <w:r>
              <w:t>27.3</w:t>
            </w:r>
          </w:p>
        </w:tc>
        <w:tc>
          <w:tcPr>
            <w:tcW w:w="885" w:type="pct"/>
            <w:vAlign w:val="center"/>
          </w:tcPr>
          <w:p w:rsidR="0018722C">
            <w:pPr>
              <w:pStyle w:val="affff9"/>
              <w:topLinePunct/>
              <w:ind w:leftChars="0" w:left="0" w:rightChars="0" w:right="0" w:firstLineChars="0" w:firstLine="0"/>
              <w:spacing w:line="240" w:lineRule="atLeast"/>
            </w:pPr>
            <w:r>
              <w:t>26.5</w:t>
            </w:r>
          </w:p>
        </w:tc>
      </w:tr>
      <w:tr>
        <w:tc>
          <w:tcPr>
            <w:tcW w:w="2311" w:type="pct"/>
            <w:vAlign w:val="center"/>
          </w:tcPr>
          <w:p w:rsidR="0018722C">
            <w:pPr>
              <w:pStyle w:val="ac"/>
              <w:topLinePunct/>
              <w:ind w:leftChars="0" w:left="0" w:rightChars="0" w:right="0" w:firstLineChars="0" w:firstLine="0"/>
              <w:spacing w:line="240" w:lineRule="atLeast"/>
            </w:pPr>
            <w:r>
              <w:t>是否有助于提高心理素质</w:t>
            </w:r>
          </w:p>
        </w:tc>
        <w:tc>
          <w:tcPr>
            <w:tcW w:w="934" w:type="pct"/>
            <w:vAlign w:val="center"/>
          </w:tcPr>
          <w:p w:rsidR="0018722C">
            <w:pPr>
              <w:pStyle w:val="affff9"/>
              <w:topLinePunct/>
              <w:ind w:leftChars="0" w:left="0" w:rightChars="0" w:right="0" w:firstLineChars="0" w:firstLine="0"/>
              <w:spacing w:line="240" w:lineRule="atLeast"/>
            </w:pPr>
            <w:r>
              <w:t>41.7</w:t>
            </w:r>
          </w:p>
        </w:tc>
        <w:tc>
          <w:tcPr>
            <w:tcW w:w="870" w:type="pct"/>
            <w:vAlign w:val="center"/>
          </w:tcPr>
          <w:p w:rsidR="0018722C">
            <w:pPr>
              <w:pStyle w:val="affff9"/>
              <w:topLinePunct/>
              <w:ind w:leftChars="0" w:left="0" w:rightChars="0" w:right="0" w:firstLineChars="0" w:firstLine="0"/>
              <w:spacing w:line="240" w:lineRule="atLeast"/>
            </w:pPr>
            <w:r>
              <w:t>33.4</w:t>
            </w:r>
          </w:p>
        </w:tc>
        <w:tc>
          <w:tcPr>
            <w:tcW w:w="885" w:type="pct"/>
            <w:vAlign w:val="center"/>
          </w:tcPr>
          <w:p w:rsidR="0018722C">
            <w:pPr>
              <w:pStyle w:val="affff9"/>
              <w:topLinePunct/>
              <w:ind w:leftChars="0" w:left="0" w:rightChars="0" w:right="0" w:firstLineChars="0" w:firstLine="0"/>
              <w:spacing w:line="240" w:lineRule="atLeast"/>
            </w:pPr>
            <w:r>
              <w:t>24.9</w:t>
            </w:r>
          </w:p>
        </w:tc>
      </w:tr>
      <w:tr>
        <w:tc>
          <w:tcPr>
            <w:tcW w:w="2311" w:type="pct"/>
            <w:vAlign w:val="center"/>
            <w:tcBorders>
              <w:top w:val="single" w:sz="4" w:space="0" w:color="auto"/>
            </w:tcBorders>
          </w:tcPr>
          <w:p w:rsidR="0018722C">
            <w:pPr>
              <w:pStyle w:val="ac"/>
              <w:topLinePunct/>
              <w:ind w:leftChars="0" w:left="0" w:rightChars="0" w:right="0" w:firstLineChars="0" w:firstLine="0"/>
              <w:spacing w:line="240" w:lineRule="atLeast"/>
            </w:pPr>
            <w:r>
              <w:t>是否有助于培养沉着冷静的品质</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37.4</w:t>
            </w:r>
          </w:p>
        </w:tc>
        <w:tc>
          <w:tcPr>
            <w:tcW w:w="870" w:type="pct"/>
            <w:vAlign w:val="center"/>
            <w:tcBorders>
              <w:top w:val="single" w:sz="4" w:space="0" w:color="auto"/>
            </w:tcBorders>
          </w:tcPr>
          <w:p w:rsidR="0018722C">
            <w:pPr>
              <w:pStyle w:val="affff9"/>
              <w:topLinePunct/>
              <w:ind w:leftChars="0" w:left="0" w:rightChars="0" w:right="0" w:firstLineChars="0" w:firstLine="0"/>
              <w:spacing w:line="240" w:lineRule="atLeast"/>
            </w:pPr>
            <w:r>
              <w:t>13.2</w:t>
            </w:r>
          </w:p>
        </w:tc>
        <w:tc>
          <w:tcPr>
            <w:tcW w:w="885" w:type="pct"/>
            <w:vAlign w:val="center"/>
            <w:tcBorders>
              <w:top w:val="single" w:sz="4" w:space="0" w:color="auto"/>
            </w:tcBorders>
          </w:tcPr>
          <w:p w:rsidR="0018722C">
            <w:pPr>
              <w:pStyle w:val="affff9"/>
              <w:topLinePunct/>
              <w:ind w:leftChars="0" w:left="0" w:rightChars="0" w:right="0" w:firstLineChars="0" w:firstLine="0"/>
              <w:spacing w:line="240" w:lineRule="atLeast"/>
            </w:pPr>
            <w:r>
              <w:t>49.4</w:t>
            </w:r>
          </w:p>
        </w:tc>
      </w:tr>
    </w:tbl>
    <w:p w:rsidR="0018722C">
      <w:pPr>
        <w:pStyle w:val="affa"/>
      </w:pPr>
    </w:p>
    <w:p w:rsidR="0018722C">
      <w:pPr>
        <w:topLinePunct/>
      </w:pPr>
      <w:r>
        <w:t>从表</w:t>
      </w:r>
      <w:r>
        <w:t>22</w:t>
      </w:r>
      <w:r/>
      <w:r w:rsidR="001852F3">
        <w:t xml:space="preserve">的调查结果显示：</w:t>
      </w:r>
      <w:r>
        <w:t>94.3%的大学生认识到运动促进健康；64.6%的大</w:t>
      </w:r>
      <w:r>
        <w:t>学生认识到有助于人际交往；</w:t>
      </w:r>
      <w:r>
        <w:t>52.9%</w:t>
      </w:r>
      <w:r>
        <w:t>的大学生认识到有助于培养个性；</w:t>
      </w:r>
      <w:r>
        <w:t>46.2%</w:t>
      </w:r>
      <w:r>
        <w:t>的</w:t>
      </w:r>
      <w:r>
        <w:t>大</w:t>
      </w:r>
    </w:p>
    <w:p w:rsidR="0018722C">
      <w:pPr>
        <w:topLinePunct/>
      </w:pPr>
      <w:bookmarkStart w:name="_bookmark21" w:id="65"/>
      <w:bookmarkEnd w:id="65"/>
      <w:r>
        <w:t>学生认识到有助于开阔眼界；</w:t>
      </w:r>
      <w:r>
        <w:t>41.7%</w:t>
      </w:r>
      <w:r>
        <w:t>的大学生认识到有助于提高心理素质；</w:t>
      </w:r>
      <w:r>
        <w:t>37.4%</w:t>
      </w:r>
      <w:r>
        <w:t>的大学生认识到有助于培养沉着冷静的品质；调查中对于乒乓球的价值观念，表</w:t>
      </w:r>
      <w:r>
        <w:t>明了大学生对于运动层面的价值树立了正确的认识，但是对于乒乓球的潜在价值</w:t>
      </w:r>
      <w:r>
        <w:t>存在认识不全面，在一定程度上阻碍了大学生在思想观念、意志品质、人格塑造、行为约束、世界观、人生观、价值观等方面的发展。</w:t>
      </w:r>
    </w:p>
    <w:p w:rsidR="0018722C">
      <w:pPr>
        <w:pStyle w:val="cw22"/>
        <w:topLinePunct/>
      </w:pPr>
      <w:r>
        <w:rPr>
          <w:b/>
        </w:rPr>
        <w:t>5.2.2.5</w:t>
      </w:r>
      <w:r>
        <w:rPr>
          <w:b/>
        </w:rPr>
        <w:t>参与动机情况</w:t>
      </w:r>
    </w:p>
    <w:p w:rsidR="0018722C">
      <w:pPr>
        <w:topLinePunct/>
      </w:pPr>
      <w:r>
        <w:t>动机是在需要的基础上产生的，可以激起或抑制人行动的愿望和意图，是推</w:t>
      </w:r>
      <w:r>
        <w:t>动人行为的内在原因。</w:t>
      </w:r>
      <w:r>
        <w:rPr>
          <w:vertAlign w:val="superscript"/>
          /&gt;
        </w:rPr>
        <w:t>[</w:t>
      </w:r>
      <w:r>
        <w:rPr>
          <w:vertAlign w:val="superscript"/>
          /&gt;
        </w:rPr>
        <w:t xml:space="preserve">23</w:t>
      </w:r>
      <w:r>
        <w:rPr>
          <w:vertAlign w:val="superscript"/>
          /&gt;
        </w:rPr>
        <w:t>]</w:t>
      </w:r>
      <w:r>
        <w:t>参与动机是大学生主动进行乒乓球运动、理解乒乓球文化的内在动力。</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0"/>
        <w:gridCol w:w="567"/>
        <w:gridCol w:w="3413"/>
        <w:gridCol w:w="2412"/>
      </w:tblGrid>
      <w:tr>
        <w:trPr>
          <w:trHeight w:val="380" w:hRule="atLeast"/>
        </w:trPr>
        <w:tc>
          <w:tcPr>
            <w:tcW w:w="2460" w:type="dxa"/>
            <w:tcBorders>
              <w:bottom w:val="single" w:sz="4" w:space="0" w:color="000000"/>
            </w:tcBorders>
          </w:tcPr>
          <w:p w:rsidR="0018722C">
            <w:pPr>
              <w:topLinePunct/>
              <w:ind w:leftChars="0" w:left="0" w:rightChars="0" w:right="0" w:firstLineChars="0" w:firstLine="0"/>
              <w:spacing w:line="240" w:lineRule="atLeast"/>
            </w:pPr>
          </w:p>
        </w:tc>
        <w:tc>
          <w:tcPr>
            <w:tcW w:w="567" w:type="dxa"/>
            <w:tcBorders>
              <w:bottom w:val="single" w:sz="4" w:space="0" w:color="000000"/>
            </w:tcBorders>
          </w:tcPr>
          <w:p w:rsidR="0018722C">
            <w:pPr>
              <w:topLinePunct/>
              <w:ind w:leftChars="0" w:left="0" w:rightChars="0" w:right="0" w:firstLineChars="0" w:firstLine="0"/>
              <w:spacing w:line="240" w:lineRule="atLeast"/>
            </w:pPr>
            <w:r>
              <w:t>表 </w:t>
            </w:r>
            <w:r>
              <w:t>23</w:t>
            </w:r>
          </w:p>
        </w:tc>
        <w:tc>
          <w:tcPr>
            <w:tcW w:w="3413" w:type="dxa"/>
            <w:tcBorders>
              <w:bottom w:val="single" w:sz="4" w:space="0" w:color="000000"/>
            </w:tcBorders>
          </w:tcPr>
          <w:p w:rsidR="0018722C">
            <w:pPr>
              <w:topLinePunct/>
              <w:ind w:leftChars="0" w:left="0" w:rightChars="0" w:right="0" w:firstLineChars="0" w:firstLine="0"/>
              <w:spacing w:line="240" w:lineRule="atLeast"/>
            </w:pPr>
            <w:r>
              <w:t>对大学生乒乓球参与动机的调查</w:t>
            </w:r>
          </w:p>
        </w:tc>
        <w:tc>
          <w:tcPr>
            <w:tcW w:w="2412" w:type="dxa"/>
            <w:tcBorders>
              <w:bottom w:val="single" w:sz="4" w:space="0" w:color="000000"/>
            </w:tcBorders>
          </w:tcPr>
          <w:p w:rsidR="0018722C">
            <w:pPr>
              <w:topLinePunct/>
              <w:ind w:leftChars="0" w:left="0" w:rightChars="0" w:right="0" w:firstLineChars="0" w:firstLine="0"/>
              <w:spacing w:line="240" w:lineRule="atLeast"/>
            </w:pPr>
          </w:p>
        </w:tc>
      </w:tr>
      <w:tr>
        <w:trPr>
          <w:trHeight w:val="640" w:hRule="atLeast"/>
        </w:trPr>
        <w:tc>
          <w:tcPr>
            <w:tcW w:w="246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调查项目</w:t>
            </w:r>
          </w:p>
        </w:tc>
        <w:tc>
          <w:tcPr>
            <w:tcW w:w="56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341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人数</w:t>
            </w:r>
          </w:p>
        </w:tc>
        <w:tc>
          <w:tcPr>
            <w:tcW w:w="24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百分比</w:t>
            </w:r>
            <w:r>
              <w:t>（</w:t>
            </w:r>
            <w:r>
              <w:t>%</w:t>
            </w:r>
            <w:r>
              <w:t>）</w:t>
            </w:r>
          </w:p>
        </w:tc>
      </w:tr>
      <w:tr>
        <w:trPr>
          <w:trHeight w:val="560" w:hRule="atLeast"/>
        </w:trPr>
        <w:tc>
          <w:tcPr>
            <w:tcW w:w="2460" w:type="dxa"/>
            <w:tcBorders>
              <w:top w:val="single" w:sz="4" w:space="0" w:color="000000"/>
            </w:tcBorders>
          </w:tcPr>
          <w:p w:rsidR="0018722C">
            <w:pPr>
              <w:topLinePunct/>
              <w:ind w:leftChars="0" w:left="0" w:rightChars="0" w:right="0" w:firstLineChars="0" w:firstLine="0"/>
              <w:spacing w:line="240" w:lineRule="atLeast"/>
            </w:pPr>
            <w:r>
              <w:t>缓解学习压力，愉悦身心</w:t>
            </w:r>
          </w:p>
        </w:tc>
        <w:tc>
          <w:tcPr>
            <w:tcW w:w="567" w:type="dxa"/>
            <w:tcBorders>
              <w:top w:val="single" w:sz="4" w:space="0" w:color="000000"/>
            </w:tcBorders>
          </w:tcPr>
          <w:p w:rsidR="0018722C">
            <w:pPr>
              <w:topLinePunct/>
              <w:ind w:leftChars="0" w:left="0" w:rightChars="0" w:right="0" w:firstLineChars="0" w:firstLine="0"/>
              <w:spacing w:line="240" w:lineRule="atLeast"/>
            </w:pPr>
          </w:p>
        </w:tc>
        <w:tc>
          <w:tcPr>
            <w:tcW w:w="3413" w:type="dxa"/>
            <w:tcBorders>
              <w:top w:val="single" w:sz="4" w:space="0" w:color="000000"/>
            </w:tcBorders>
          </w:tcPr>
          <w:p w:rsidR="0018722C">
            <w:pPr>
              <w:topLinePunct/>
              <w:ind w:leftChars="0" w:left="0" w:rightChars="0" w:right="0" w:firstLineChars="0" w:firstLine="0"/>
              <w:spacing w:line="240" w:lineRule="atLeast"/>
            </w:pPr>
            <w:r>
              <w:t>477</w:t>
            </w:r>
          </w:p>
        </w:tc>
        <w:tc>
          <w:tcPr>
            <w:tcW w:w="2412" w:type="dxa"/>
            <w:tcBorders>
              <w:top w:val="single" w:sz="4" w:space="0" w:color="000000"/>
            </w:tcBorders>
          </w:tcPr>
          <w:p w:rsidR="0018722C">
            <w:pPr>
              <w:topLinePunct/>
              <w:ind w:leftChars="0" w:left="0" w:rightChars="0" w:right="0" w:firstLineChars="0" w:firstLine="0"/>
              <w:spacing w:line="240" w:lineRule="atLeast"/>
            </w:pPr>
            <w:r>
              <w:t>84.9</w:t>
            </w:r>
          </w:p>
        </w:tc>
      </w:tr>
      <w:tr>
        <w:trPr>
          <w:trHeight w:val="660" w:hRule="atLeast"/>
        </w:trPr>
        <w:tc>
          <w:tcPr>
            <w:tcW w:w="2460" w:type="dxa"/>
          </w:tcPr>
          <w:p w:rsidR="0018722C">
            <w:pPr>
              <w:topLinePunct/>
              <w:ind w:leftChars="0" w:left="0" w:rightChars="0" w:right="0" w:firstLineChars="0" w:firstLine="0"/>
              <w:spacing w:line="240" w:lineRule="atLeast"/>
            </w:pPr>
            <w:r>
              <w:t>兴趣爱好</w:t>
            </w:r>
          </w:p>
        </w:tc>
        <w:tc>
          <w:tcPr>
            <w:tcW w:w="567" w:type="dxa"/>
          </w:tcPr>
          <w:p w:rsidR="0018722C">
            <w:pPr>
              <w:topLinePunct/>
              <w:ind w:leftChars="0" w:left="0" w:rightChars="0" w:right="0" w:firstLineChars="0" w:firstLine="0"/>
              <w:spacing w:line="240" w:lineRule="atLeast"/>
            </w:pPr>
          </w:p>
        </w:tc>
        <w:tc>
          <w:tcPr>
            <w:tcW w:w="3413" w:type="dxa"/>
          </w:tcPr>
          <w:p w:rsidR="0018722C">
            <w:pPr>
              <w:topLinePunct/>
              <w:ind w:leftChars="0" w:left="0" w:rightChars="0" w:right="0" w:firstLineChars="0" w:firstLine="0"/>
              <w:spacing w:line="240" w:lineRule="atLeast"/>
            </w:pPr>
            <w:r>
              <w:t>414</w:t>
            </w:r>
          </w:p>
        </w:tc>
        <w:tc>
          <w:tcPr>
            <w:tcW w:w="2412" w:type="dxa"/>
          </w:tcPr>
          <w:p w:rsidR="0018722C">
            <w:pPr>
              <w:topLinePunct/>
              <w:ind w:leftChars="0" w:left="0" w:rightChars="0" w:right="0" w:firstLineChars="0" w:firstLine="0"/>
              <w:spacing w:line="240" w:lineRule="atLeast"/>
            </w:pPr>
            <w:r>
              <w:t>73.7</w:t>
            </w:r>
          </w:p>
        </w:tc>
      </w:tr>
      <w:tr>
        <w:trPr>
          <w:trHeight w:val="620" w:hRule="atLeast"/>
        </w:trPr>
        <w:tc>
          <w:tcPr>
            <w:tcW w:w="2460" w:type="dxa"/>
          </w:tcPr>
          <w:p w:rsidR="0018722C">
            <w:pPr>
              <w:topLinePunct/>
              <w:ind w:leftChars="0" w:left="0" w:rightChars="0" w:right="0" w:firstLineChars="0" w:firstLine="0"/>
              <w:spacing w:line="240" w:lineRule="atLeast"/>
            </w:pPr>
            <w:r>
              <w:t>强身健体</w:t>
            </w:r>
          </w:p>
        </w:tc>
        <w:tc>
          <w:tcPr>
            <w:tcW w:w="567" w:type="dxa"/>
          </w:tcPr>
          <w:p w:rsidR="0018722C">
            <w:pPr>
              <w:topLinePunct/>
              <w:ind w:leftChars="0" w:left="0" w:rightChars="0" w:right="0" w:firstLineChars="0" w:firstLine="0"/>
              <w:spacing w:line="240" w:lineRule="atLeast"/>
            </w:pPr>
          </w:p>
        </w:tc>
        <w:tc>
          <w:tcPr>
            <w:tcW w:w="3413" w:type="dxa"/>
          </w:tcPr>
          <w:p w:rsidR="0018722C">
            <w:pPr>
              <w:topLinePunct/>
              <w:ind w:leftChars="0" w:left="0" w:rightChars="0" w:right="0" w:firstLineChars="0" w:firstLine="0"/>
              <w:spacing w:line="240" w:lineRule="atLeast"/>
            </w:pPr>
            <w:r>
              <w:t>503</w:t>
            </w:r>
          </w:p>
        </w:tc>
        <w:tc>
          <w:tcPr>
            <w:tcW w:w="2412" w:type="dxa"/>
          </w:tcPr>
          <w:p w:rsidR="0018722C">
            <w:pPr>
              <w:topLinePunct/>
              <w:ind w:leftChars="0" w:left="0" w:rightChars="0" w:right="0" w:firstLineChars="0" w:firstLine="0"/>
              <w:spacing w:line="240" w:lineRule="atLeast"/>
            </w:pPr>
            <w:r>
              <w:t>89.5</w:t>
            </w:r>
          </w:p>
        </w:tc>
      </w:tr>
      <w:tr>
        <w:trPr>
          <w:trHeight w:val="580" w:hRule="atLeast"/>
        </w:trPr>
        <w:tc>
          <w:tcPr>
            <w:tcW w:w="2460" w:type="dxa"/>
          </w:tcPr>
          <w:p w:rsidR="0018722C">
            <w:pPr>
              <w:topLinePunct/>
              <w:ind w:leftChars="0" w:left="0" w:rightChars="0" w:right="0" w:firstLineChars="0" w:firstLine="0"/>
              <w:spacing w:line="240" w:lineRule="atLeast"/>
            </w:pPr>
            <w:r>
              <w:t>挑战和超越自己</w:t>
            </w:r>
          </w:p>
        </w:tc>
        <w:tc>
          <w:tcPr>
            <w:tcW w:w="567" w:type="dxa"/>
          </w:tcPr>
          <w:p w:rsidR="0018722C">
            <w:pPr>
              <w:topLinePunct/>
              <w:ind w:leftChars="0" w:left="0" w:rightChars="0" w:right="0" w:firstLineChars="0" w:firstLine="0"/>
              <w:spacing w:line="240" w:lineRule="atLeast"/>
            </w:pPr>
          </w:p>
        </w:tc>
        <w:tc>
          <w:tcPr>
            <w:tcW w:w="3413" w:type="dxa"/>
          </w:tcPr>
          <w:p w:rsidR="0018722C">
            <w:pPr>
              <w:topLinePunct/>
              <w:ind w:leftChars="0" w:left="0" w:rightChars="0" w:right="0" w:firstLineChars="0" w:firstLine="0"/>
              <w:spacing w:line="240" w:lineRule="atLeast"/>
            </w:pPr>
            <w:r>
              <w:t>409</w:t>
            </w:r>
          </w:p>
        </w:tc>
        <w:tc>
          <w:tcPr>
            <w:tcW w:w="2412" w:type="dxa"/>
          </w:tcPr>
          <w:p w:rsidR="0018722C">
            <w:pPr>
              <w:topLinePunct/>
              <w:ind w:leftChars="0" w:left="0" w:rightChars="0" w:right="0" w:firstLineChars="0" w:firstLine="0"/>
              <w:spacing w:line="240" w:lineRule="atLeast"/>
            </w:pPr>
            <w:r>
              <w:t>72.8</w:t>
            </w:r>
          </w:p>
        </w:tc>
      </w:tr>
      <w:tr>
        <w:trPr>
          <w:trHeight w:val="560" w:hRule="atLeast"/>
        </w:trPr>
        <w:tc>
          <w:tcPr>
            <w:tcW w:w="2460" w:type="dxa"/>
          </w:tcPr>
          <w:p w:rsidR="0018722C">
            <w:pPr>
              <w:topLinePunct/>
              <w:ind w:leftChars="0" w:left="0" w:rightChars="0" w:right="0" w:firstLineChars="0" w:firstLine="0"/>
              <w:spacing w:line="240" w:lineRule="atLeast"/>
            </w:pPr>
            <w:r>
              <w:t>证明自己的能力和价值</w:t>
            </w:r>
          </w:p>
        </w:tc>
        <w:tc>
          <w:tcPr>
            <w:tcW w:w="567" w:type="dxa"/>
          </w:tcPr>
          <w:p w:rsidR="0018722C">
            <w:pPr>
              <w:topLinePunct/>
              <w:ind w:leftChars="0" w:left="0" w:rightChars="0" w:right="0" w:firstLineChars="0" w:firstLine="0"/>
              <w:spacing w:line="240" w:lineRule="atLeast"/>
            </w:pPr>
          </w:p>
        </w:tc>
        <w:tc>
          <w:tcPr>
            <w:tcW w:w="3413" w:type="dxa"/>
          </w:tcPr>
          <w:p w:rsidR="0018722C">
            <w:pPr>
              <w:topLinePunct/>
              <w:ind w:leftChars="0" w:left="0" w:rightChars="0" w:right="0" w:firstLineChars="0" w:firstLine="0"/>
              <w:spacing w:line="240" w:lineRule="atLeast"/>
            </w:pPr>
            <w:r>
              <w:t>295</w:t>
            </w:r>
          </w:p>
        </w:tc>
        <w:tc>
          <w:tcPr>
            <w:tcW w:w="2412" w:type="dxa"/>
          </w:tcPr>
          <w:p w:rsidR="0018722C">
            <w:pPr>
              <w:topLinePunct/>
              <w:ind w:leftChars="0" w:left="0" w:rightChars="0" w:right="0" w:firstLineChars="0" w:firstLine="0"/>
              <w:spacing w:line="240" w:lineRule="atLeast"/>
            </w:pPr>
            <w:r>
              <w:t>52.5</w:t>
            </w:r>
          </w:p>
        </w:tc>
      </w:tr>
      <w:tr>
        <w:trPr>
          <w:trHeight w:val="380" w:hRule="atLeast"/>
        </w:trPr>
        <w:tc>
          <w:tcPr>
            <w:tcW w:w="2460" w:type="dxa"/>
          </w:tcPr>
          <w:p w:rsidR="0018722C">
            <w:pPr>
              <w:topLinePunct/>
              <w:ind w:leftChars="0" w:left="0" w:rightChars="0" w:right="0" w:firstLineChars="0" w:firstLine="0"/>
              <w:spacing w:line="240" w:lineRule="atLeast"/>
            </w:pPr>
            <w:r>
              <w:t>其他</w:t>
            </w:r>
          </w:p>
        </w:tc>
        <w:tc>
          <w:tcPr>
            <w:tcW w:w="567" w:type="dxa"/>
          </w:tcPr>
          <w:p w:rsidR="0018722C">
            <w:pPr>
              <w:topLinePunct/>
              <w:ind w:leftChars="0" w:left="0" w:rightChars="0" w:right="0" w:firstLineChars="0" w:firstLine="0"/>
              <w:spacing w:line="240" w:lineRule="atLeast"/>
            </w:pPr>
          </w:p>
        </w:tc>
        <w:tc>
          <w:tcPr>
            <w:tcW w:w="3413" w:type="dxa"/>
          </w:tcPr>
          <w:p w:rsidR="0018722C">
            <w:pPr>
              <w:topLinePunct/>
              <w:ind w:leftChars="0" w:left="0" w:rightChars="0" w:right="0" w:firstLineChars="0" w:firstLine="0"/>
              <w:spacing w:line="240" w:lineRule="atLeast"/>
            </w:pPr>
            <w:r>
              <w:t>86</w:t>
            </w:r>
          </w:p>
        </w:tc>
        <w:tc>
          <w:tcPr>
            <w:tcW w:w="2412" w:type="dxa"/>
          </w:tcPr>
          <w:p w:rsidR="0018722C">
            <w:pPr>
              <w:topLinePunct/>
              <w:ind w:leftChars="0" w:left="0" w:rightChars="0" w:right="0" w:firstLineChars="0" w:firstLine="0"/>
              <w:spacing w:line="240" w:lineRule="atLeast"/>
            </w:pPr>
            <w:r>
              <w:t>15.3</w:t>
            </w:r>
          </w:p>
        </w:tc>
      </w:tr>
    </w:tbl>
    <w:p w:rsidR="0018722C">
      <w:pPr>
        <w:pStyle w:val="affa"/>
      </w:pPr>
    </w:p>
    <w:p w:rsidR="0018722C">
      <w:pPr>
        <w:pStyle w:val="aff7"/>
        <w:topLinePunct/>
      </w:pPr>
      <w:r>
        <w:pict>
          <v:line style="position:absolute;mso-position-horizontal-relative:page;mso-position-vertical-relative:paragraph;z-index:2272;mso-wrap-distance-left:0;mso-wrap-distance-right:0" from="84.599998pt,10.476406pt" to="527.149998pt,10.476406pt" stroked="true" strokeweight=".48pt" strokecolor="#000000">
            <v:stroke dashstyle="solid"/>
            <w10:wrap type="topAndBottom"/>
          </v:line>
        </w:pict>
      </w:r>
    </w:p>
    <w:p w:rsidR="0018722C">
      <w:pPr>
        <w:topLinePunct/>
      </w:pPr>
      <w:r>
        <w:t>从表</w:t>
      </w:r>
      <w:r>
        <w:t>23</w:t>
      </w:r>
      <w:r/>
      <w:r w:rsidR="001852F3">
        <w:t xml:space="preserve">的调查结果来看</w:t>
      </w:r>
      <w:r>
        <w:t>：84.9%的大学生是为了缓解学习压力，愉悦身心，</w:t>
      </w:r>
      <w:r>
        <w:t>当代大学生处于高速发展的时代，需要面临各种各样的学习、生活和工作的压力，</w:t>
      </w:r>
      <w:r>
        <w:t>运动是最好释放压力的方法，同时，乒乓球运动强度小，群众基础好，简单、易方便参与</w:t>
      </w:r>
      <w:r>
        <w:rPr>
          <w:rFonts w:hint="eastAsia"/>
        </w:rPr>
        <w:t>，</w:t>
      </w:r>
      <w:r>
        <w:t>趣味性强的运动；</w:t>
      </w:r>
      <w:r>
        <w:t>73.7%</w:t>
      </w:r>
      <w:r>
        <w:t>是兴趣爱好，广州地区群众乒乓球氛围特别良</w:t>
      </w:r>
      <w:r>
        <w:t>好，众多赛事、名人、商业宣传等方面的影响，促进许多大学生培养了对于乒乓</w:t>
      </w:r>
      <w:r>
        <w:t>球的兴趣爱好</w:t>
      </w:r>
      <w:r>
        <w:t>；89.5%是想通过乒乓球锻炼达到強身健体，乒乓球相对于其他运</w:t>
      </w:r>
      <w:r>
        <w:t>动项目来说，强度可由自己的技术水平来调控，动作精细，手脚的协调性高，有</w:t>
      </w:r>
      <w:r>
        <w:t>利于塑造良好匀称的身形和强身健体的目的</w:t>
      </w:r>
      <w:r>
        <w:t>；72.8%是挑战和超越自己，乒乓球</w:t>
      </w:r>
      <w:r>
        <w:t>运动具有入门容易，学好难的特点，被称为“聪明人的运动”，在学习过程中需</w:t>
      </w:r>
      <w:r>
        <w:t>要不断的克服障碍，攻破技术，更需要思考战略，运用博弈思维不断挑战和超越自我；52.5</w:t>
      </w:r>
      <w:r>
        <w:t>%是证明自己的能力和价值，大学生都具有自己独特的意识，都希望</w:t>
      </w:r>
      <w:r>
        <w:t>通过某种方式得到他人的认可和关注，证明自己的能力和价值，乒乓球即可单人</w:t>
      </w:r>
      <w:r>
        <w:t>又可团队合作，在这过程中可以充分发挥个人的主观能动性和体现自我价值。</w:t>
      </w:r>
      <w:r>
        <w:t>从</w:t>
      </w:r>
    </w:p>
    <w:p w:rsidR="0018722C">
      <w:pPr>
        <w:topLinePunct/>
      </w:pPr>
      <w:bookmarkStart w:name="_bookmark22" w:id="66"/>
      <w:bookmarkEnd w:id="66"/>
      <w:r>
        <w:t>表</w:t>
      </w:r>
      <w:r>
        <w:t>8</w:t>
      </w:r>
      <w:r/>
      <w:r w:rsidR="001852F3">
        <w:t xml:space="preserve">可以分析得到：本科院校的学生参与乒乓球运动的动机和目的都很明确，清楚自己通过乒乓球锻炼需要达到的效果。</w:t>
      </w:r>
    </w:p>
    <w:p w:rsidR="0018722C">
      <w:pPr>
        <w:pStyle w:val="cw22"/>
        <w:topLinePunct/>
      </w:pPr>
      <w:r>
        <w:rPr>
          <w:b/>
        </w:rPr>
        <w:t>5.2.2.6</w:t>
      </w:r>
      <w:r>
        <w:rPr>
          <w:b/>
        </w:rPr>
        <w:t>乒乓球精神品质现状情况</w:t>
      </w:r>
    </w:p>
    <w:p w:rsidR="0018722C">
      <w:pPr>
        <w:topLinePunct/>
      </w:pPr>
      <w:r>
        <w:t>校园体育精神的培养，主要包括爱国主义精神、拼搏精神、创新精神、竞争精神、团队合作和永不放弃的精神，通过培养这些体育精神激发他们的进取心，</w:t>
      </w:r>
      <w:r>
        <w:t>增强竞争意识，锻炼意志品质和挫折承受能力，提高克服困难的勇气和信心。乒</w:t>
      </w:r>
      <w:r>
        <w:t>乓球不仅仅具有运动项目所共有的体育精神，还具有独特的乒乓精神，正是这种</w:t>
      </w:r>
      <w:r>
        <w:t>精神促使中国乒乓球长期独占鳌头，这是乒乓球最宝贵、最精华的东西。乒乓精神在校园中培养，可以发挥出校园文化育人功能，让学生感悟体育精神的</w:t>
      </w:r>
      <w:r>
        <w:t>真谛</w:t>
      </w:r>
      <w:r>
        <w:t>，</w:t>
      </w:r>
      <w:r w:rsidR="001852F3">
        <w:t xml:space="preserve">品味生活，提升自己的思想境界。</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296;mso-wrap-distance-left:0;mso-wrap-distance-right:0" from="84.599998pt,22.573643pt" to="523.599998pt,22.573643pt" stroked="true" strokeweight=".48pt" strokecolor="#000000">
            <v:stroke dashstyle="solid"/>
            <w10:wrap type="topAndBottom"/>
          </v:line>
        </w:pict>
      </w:r>
      <w:r>
        <w:rPr>
          <w:kern w:val="2"/>
          <w:szCs w:val="22"/>
          <w:rFonts w:cstheme="minorBidi" w:hAnsiTheme="minorHAnsi" w:eastAsiaTheme="minorHAnsi" w:asciiTheme="minorHAnsi"/>
          <w:sz w:val="21"/>
        </w:rPr>
        <w:t>表24</w:t>
      </w:r>
      <w:r>
        <w:t xml:space="preserve">  </w:t>
      </w:r>
      <w:r w:rsidRPr="00DB64CE">
        <w:rPr>
          <w:kern w:val="2"/>
          <w:szCs w:val="22"/>
          <w:rFonts w:cstheme="minorBidi" w:hAnsiTheme="minorHAnsi" w:eastAsiaTheme="minorHAnsi" w:asciiTheme="minorHAnsi"/>
          <w:sz w:val="21"/>
        </w:rPr>
        <w:t>乒乓球体现的体育精神（%）</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05"/>
        <w:gridCol w:w="1985"/>
        <w:gridCol w:w="2143"/>
        <w:gridCol w:w="2247"/>
      </w:tblGrid>
      <w:tr>
        <w:trPr>
          <w:tblHeader/>
        </w:trPr>
        <w:tc>
          <w:tcPr>
            <w:tcW w:w="1370" w:type="pct"/>
            <w:vAlign w:val="center"/>
            <w:tcBorders>
              <w:bottom w:val="single" w:sz="4" w:space="0" w:color="auto"/>
            </w:tcBorders>
          </w:tcPr>
          <w:p w:rsidR="0018722C">
            <w:pPr>
              <w:pStyle w:val="a7"/>
              <w:topLinePunct/>
              <w:ind w:leftChars="0" w:left="0" w:rightChars="0" w:right="0" w:firstLineChars="0" w:firstLine="0"/>
              <w:spacing w:line="240" w:lineRule="atLeast"/>
            </w:pPr>
            <w:r>
              <w:t>调查项目</w:t>
            </w:r>
          </w:p>
        </w:tc>
        <w:tc>
          <w:tcPr>
            <w:tcW w:w="1130" w:type="pct"/>
            <w:vAlign w:val="center"/>
            <w:tcBorders>
              <w:bottom w:val="single" w:sz="4" w:space="0" w:color="auto"/>
            </w:tcBorders>
          </w:tcPr>
          <w:p w:rsidR="0018722C">
            <w:pPr>
              <w:pStyle w:val="a7"/>
              <w:topLinePunct/>
              <w:ind w:leftChars="0" w:left="0" w:rightChars="0" w:right="0" w:firstLineChars="0" w:firstLine="0"/>
              <w:spacing w:line="240" w:lineRule="atLeast"/>
            </w:pPr>
            <w:r>
              <w:t>是</w:t>
            </w:r>
          </w:p>
        </w:tc>
        <w:tc>
          <w:tcPr>
            <w:tcW w:w="1220" w:type="pct"/>
            <w:vAlign w:val="center"/>
            <w:tcBorders>
              <w:bottom w:val="single" w:sz="4" w:space="0" w:color="auto"/>
            </w:tcBorders>
          </w:tcPr>
          <w:p w:rsidR="0018722C">
            <w:pPr>
              <w:pStyle w:val="a7"/>
              <w:topLinePunct/>
              <w:ind w:leftChars="0" w:left="0" w:rightChars="0" w:right="0" w:firstLineChars="0" w:firstLine="0"/>
              <w:spacing w:line="240" w:lineRule="atLeast"/>
            </w:pPr>
            <w:r>
              <w:t>否</w:t>
            </w:r>
          </w:p>
        </w:tc>
        <w:tc>
          <w:tcPr>
            <w:tcW w:w="1280"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tc>
      </w:tr>
      <w:tr>
        <w:tc>
          <w:tcPr>
            <w:tcW w:w="1370" w:type="pct"/>
            <w:vAlign w:val="center"/>
          </w:tcPr>
          <w:p w:rsidR="0018722C">
            <w:pPr>
              <w:pStyle w:val="ac"/>
              <w:topLinePunct/>
              <w:ind w:leftChars="0" w:left="0" w:rightChars="0" w:right="0" w:firstLineChars="0" w:firstLine="0"/>
              <w:spacing w:line="240" w:lineRule="atLeast"/>
            </w:pPr>
            <w:r>
              <w:t>爱国主义精神</w:t>
            </w:r>
          </w:p>
        </w:tc>
        <w:tc>
          <w:tcPr>
            <w:tcW w:w="1130" w:type="pct"/>
            <w:vAlign w:val="center"/>
          </w:tcPr>
          <w:p w:rsidR="0018722C">
            <w:pPr>
              <w:pStyle w:val="affff9"/>
              <w:topLinePunct/>
              <w:ind w:leftChars="0" w:left="0" w:rightChars="0" w:right="0" w:firstLineChars="0" w:firstLine="0"/>
              <w:spacing w:line="240" w:lineRule="atLeast"/>
            </w:pPr>
            <w:r>
              <w:t>73.4</w:t>
            </w:r>
          </w:p>
        </w:tc>
        <w:tc>
          <w:tcPr>
            <w:tcW w:w="1220" w:type="pct"/>
            <w:vAlign w:val="center"/>
          </w:tcPr>
          <w:p w:rsidR="0018722C">
            <w:pPr>
              <w:pStyle w:val="affff9"/>
              <w:topLinePunct/>
              <w:ind w:leftChars="0" w:left="0" w:rightChars="0" w:right="0" w:firstLineChars="0" w:firstLine="0"/>
              <w:spacing w:line="240" w:lineRule="atLeast"/>
            </w:pPr>
            <w:r>
              <w:t>8.7</w:t>
            </w:r>
          </w:p>
        </w:tc>
        <w:tc>
          <w:tcPr>
            <w:tcW w:w="1280" w:type="pct"/>
            <w:vAlign w:val="center"/>
          </w:tcPr>
          <w:p w:rsidR="0018722C">
            <w:pPr>
              <w:pStyle w:val="affff9"/>
              <w:topLinePunct/>
              <w:ind w:leftChars="0" w:left="0" w:rightChars="0" w:right="0" w:firstLineChars="0" w:firstLine="0"/>
              <w:spacing w:line="240" w:lineRule="atLeast"/>
            </w:pPr>
            <w:r>
              <w:t>17.9</w:t>
            </w:r>
          </w:p>
        </w:tc>
      </w:tr>
      <w:tr>
        <w:tc>
          <w:tcPr>
            <w:tcW w:w="1370" w:type="pct"/>
            <w:vAlign w:val="center"/>
          </w:tcPr>
          <w:p w:rsidR="0018722C">
            <w:pPr>
              <w:pStyle w:val="ac"/>
              <w:topLinePunct/>
              <w:ind w:leftChars="0" w:left="0" w:rightChars="0" w:right="0" w:firstLineChars="0" w:firstLine="0"/>
              <w:spacing w:line="240" w:lineRule="atLeast"/>
            </w:pPr>
            <w:r>
              <w:t>拼搏精神</w:t>
            </w:r>
          </w:p>
        </w:tc>
        <w:tc>
          <w:tcPr>
            <w:tcW w:w="1130" w:type="pct"/>
            <w:vAlign w:val="center"/>
          </w:tcPr>
          <w:p w:rsidR="0018722C">
            <w:pPr>
              <w:pStyle w:val="affff9"/>
              <w:topLinePunct/>
              <w:ind w:leftChars="0" w:left="0" w:rightChars="0" w:right="0" w:firstLineChars="0" w:firstLine="0"/>
              <w:spacing w:line="240" w:lineRule="atLeast"/>
            </w:pPr>
            <w:r>
              <w:t>95.2</w:t>
            </w:r>
          </w:p>
        </w:tc>
        <w:tc>
          <w:tcPr>
            <w:tcW w:w="1220" w:type="pct"/>
            <w:vAlign w:val="center"/>
          </w:tcPr>
          <w:p w:rsidR="0018722C">
            <w:pPr>
              <w:pStyle w:val="affff9"/>
              <w:topLinePunct/>
              <w:ind w:leftChars="0" w:left="0" w:rightChars="0" w:right="0" w:firstLineChars="0" w:firstLine="0"/>
              <w:spacing w:line="240" w:lineRule="atLeast"/>
            </w:pPr>
            <w:r>
              <w:t>2.7</w:t>
            </w:r>
          </w:p>
        </w:tc>
        <w:tc>
          <w:tcPr>
            <w:tcW w:w="1280" w:type="pct"/>
            <w:vAlign w:val="center"/>
          </w:tcPr>
          <w:p w:rsidR="0018722C">
            <w:pPr>
              <w:pStyle w:val="affff9"/>
              <w:topLinePunct/>
              <w:ind w:leftChars="0" w:left="0" w:rightChars="0" w:right="0" w:firstLineChars="0" w:firstLine="0"/>
              <w:spacing w:line="240" w:lineRule="atLeast"/>
            </w:pPr>
            <w:r>
              <w:t>2.1</w:t>
            </w:r>
          </w:p>
        </w:tc>
      </w:tr>
      <w:tr>
        <w:tc>
          <w:tcPr>
            <w:tcW w:w="1370" w:type="pct"/>
            <w:vAlign w:val="center"/>
          </w:tcPr>
          <w:p w:rsidR="0018722C">
            <w:pPr>
              <w:pStyle w:val="ac"/>
              <w:topLinePunct/>
              <w:ind w:leftChars="0" w:left="0" w:rightChars="0" w:right="0" w:firstLineChars="0" w:firstLine="0"/>
              <w:spacing w:line="240" w:lineRule="atLeast"/>
            </w:pPr>
            <w:r>
              <w:t>创新精神</w:t>
            </w:r>
          </w:p>
        </w:tc>
        <w:tc>
          <w:tcPr>
            <w:tcW w:w="1130" w:type="pct"/>
            <w:vAlign w:val="center"/>
          </w:tcPr>
          <w:p w:rsidR="0018722C">
            <w:pPr>
              <w:pStyle w:val="affff9"/>
              <w:topLinePunct/>
              <w:ind w:leftChars="0" w:left="0" w:rightChars="0" w:right="0" w:firstLineChars="0" w:firstLine="0"/>
              <w:spacing w:line="240" w:lineRule="atLeast"/>
            </w:pPr>
            <w:r>
              <w:t>69.1</w:t>
            </w:r>
          </w:p>
        </w:tc>
        <w:tc>
          <w:tcPr>
            <w:tcW w:w="1220" w:type="pct"/>
            <w:vAlign w:val="center"/>
          </w:tcPr>
          <w:p w:rsidR="0018722C">
            <w:pPr>
              <w:pStyle w:val="affff9"/>
              <w:topLinePunct/>
              <w:ind w:leftChars="0" w:left="0" w:rightChars="0" w:right="0" w:firstLineChars="0" w:firstLine="0"/>
              <w:spacing w:line="240" w:lineRule="atLeast"/>
            </w:pPr>
            <w:r>
              <w:t>23.4</w:t>
            </w:r>
          </w:p>
        </w:tc>
        <w:tc>
          <w:tcPr>
            <w:tcW w:w="1280" w:type="pct"/>
            <w:vAlign w:val="center"/>
          </w:tcPr>
          <w:p w:rsidR="0018722C">
            <w:pPr>
              <w:pStyle w:val="affff9"/>
              <w:topLinePunct/>
              <w:ind w:leftChars="0" w:left="0" w:rightChars="0" w:right="0" w:firstLineChars="0" w:firstLine="0"/>
              <w:spacing w:line="240" w:lineRule="atLeast"/>
            </w:pPr>
            <w:r>
              <w:t>7.5</w:t>
            </w:r>
          </w:p>
        </w:tc>
      </w:tr>
      <w:tr>
        <w:tc>
          <w:tcPr>
            <w:tcW w:w="1370" w:type="pct"/>
            <w:vAlign w:val="center"/>
          </w:tcPr>
          <w:p w:rsidR="0018722C">
            <w:pPr>
              <w:pStyle w:val="ac"/>
              <w:topLinePunct/>
              <w:ind w:leftChars="0" w:left="0" w:rightChars="0" w:right="0" w:firstLineChars="0" w:firstLine="0"/>
              <w:spacing w:line="240" w:lineRule="atLeast"/>
            </w:pPr>
            <w:r>
              <w:t>竞争精神</w:t>
            </w:r>
          </w:p>
        </w:tc>
        <w:tc>
          <w:tcPr>
            <w:tcW w:w="1130" w:type="pct"/>
            <w:vAlign w:val="center"/>
          </w:tcPr>
          <w:p w:rsidR="0018722C">
            <w:pPr>
              <w:pStyle w:val="affff9"/>
              <w:topLinePunct/>
              <w:ind w:leftChars="0" w:left="0" w:rightChars="0" w:right="0" w:firstLineChars="0" w:firstLine="0"/>
              <w:spacing w:line="240" w:lineRule="atLeast"/>
            </w:pPr>
            <w:r>
              <w:t>96.8</w:t>
            </w:r>
          </w:p>
        </w:tc>
        <w:tc>
          <w:tcPr>
            <w:tcW w:w="1220" w:type="pct"/>
            <w:vAlign w:val="center"/>
          </w:tcPr>
          <w:p w:rsidR="0018722C">
            <w:pPr>
              <w:pStyle w:val="affff9"/>
              <w:topLinePunct/>
              <w:ind w:leftChars="0" w:left="0" w:rightChars="0" w:right="0" w:firstLineChars="0" w:firstLine="0"/>
              <w:spacing w:line="240" w:lineRule="atLeast"/>
            </w:pPr>
            <w:r>
              <w:t>1.9</w:t>
            </w:r>
          </w:p>
        </w:tc>
        <w:tc>
          <w:tcPr>
            <w:tcW w:w="1280" w:type="pct"/>
            <w:vAlign w:val="center"/>
          </w:tcPr>
          <w:p w:rsidR="0018722C">
            <w:pPr>
              <w:pStyle w:val="affff9"/>
              <w:topLinePunct/>
              <w:ind w:leftChars="0" w:left="0" w:rightChars="0" w:right="0" w:firstLineChars="0" w:firstLine="0"/>
              <w:spacing w:line="240" w:lineRule="atLeast"/>
            </w:pPr>
            <w:r>
              <w:t>1.3</w:t>
            </w:r>
          </w:p>
        </w:tc>
      </w:tr>
      <w:tr>
        <w:tc>
          <w:tcPr>
            <w:tcW w:w="1370" w:type="pct"/>
            <w:vAlign w:val="center"/>
            <w:tcBorders>
              <w:top w:val="single" w:sz="4" w:space="0" w:color="auto"/>
            </w:tcBorders>
          </w:tcPr>
          <w:p w:rsidR="0018722C">
            <w:pPr>
              <w:pStyle w:val="ac"/>
              <w:topLinePunct/>
              <w:ind w:leftChars="0" w:left="0" w:rightChars="0" w:right="0" w:firstLineChars="0" w:firstLine="0"/>
              <w:spacing w:line="240" w:lineRule="atLeast"/>
            </w:pPr>
            <w:r>
              <w:t>团结合作精神</w:t>
            </w:r>
          </w:p>
        </w:tc>
        <w:tc>
          <w:tcPr>
            <w:tcW w:w="1130" w:type="pct"/>
            <w:vAlign w:val="center"/>
            <w:tcBorders>
              <w:top w:val="single" w:sz="4" w:space="0" w:color="auto"/>
            </w:tcBorders>
          </w:tcPr>
          <w:p w:rsidR="0018722C">
            <w:pPr>
              <w:pStyle w:val="affff9"/>
              <w:topLinePunct/>
              <w:ind w:leftChars="0" w:left="0" w:rightChars="0" w:right="0" w:firstLineChars="0" w:firstLine="0"/>
              <w:spacing w:line="240" w:lineRule="atLeast"/>
            </w:pPr>
            <w:r>
              <w:t>87.3</w:t>
            </w:r>
          </w:p>
        </w:tc>
        <w:tc>
          <w:tcPr>
            <w:tcW w:w="1220" w:type="pct"/>
            <w:vAlign w:val="center"/>
            <w:tcBorders>
              <w:top w:val="single" w:sz="4" w:space="0" w:color="auto"/>
            </w:tcBorders>
          </w:tcPr>
          <w:p w:rsidR="0018722C">
            <w:pPr>
              <w:pStyle w:val="affff9"/>
              <w:topLinePunct/>
              <w:ind w:leftChars="0" w:left="0" w:rightChars="0" w:right="0" w:firstLineChars="0" w:firstLine="0"/>
              <w:spacing w:line="240" w:lineRule="atLeast"/>
            </w:pPr>
            <w:r>
              <w:t>5.4</w:t>
            </w:r>
          </w:p>
        </w:tc>
        <w:tc>
          <w:tcPr>
            <w:tcW w:w="1280" w:type="pct"/>
            <w:vAlign w:val="center"/>
            <w:tcBorders>
              <w:top w:val="single" w:sz="4" w:space="0" w:color="auto"/>
            </w:tcBorders>
          </w:tcPr>
          <w:p w:rsidR="0018722C">
            <w:pPr>
              <w:pStyle w:val="affff9"/>
              <w:topLinePunct/>
              <w:ind w:leftChars="0" w:left="0" w:rightChars="0" w:right="0" w:firstLineChars="0" w:firstLine="0"/>
              <w:spacing w:line="240" w:lineRule="atLeast"/>
            </w:pPr>
            <w:r>
              <w:t>7.3</w:t>
            </w:r>
          </w:p>
        </w:tc>
      </w:tr>
    </w:tbl>
    <w:p w:rsidR="0018722C">
      <w:pPr>
        <w:pStyle w:val="affa"/>
      </w:pPr>
    </w:p>
    <w:p w:rsidR="0018722C">
      <w:pPr>
        <w:pStyle w:val="aff7"/>
        <w:topLinePunct/>
      </w:pPr>
      <w:r>
        <w:pict>
          <v:line style="position:absolute;mso-position-horizontal-relative:page;mso-position-vertical-relative:paragraph;z-index:2320;mso-wrap-distance-left:0;mso-wrap-distance-right:0" from="84.599998pt,10.726406pt" to="523.599998pt,10.726406pt" stroked="true" strokeweight=".48pt" strokecolor="#000000">
            <v:stroke dashstyle="solid"/>
            <w10:wrap type="topAndBottom"/>
          </v:line>
        </w:pict>
      </w:r>
    </w:p>
    <w:p w:rsidR="0018722C">
      <w:pPr>
        <w:topLinePunct/>
      </w:pPr>
      <w:r>
        <w:t>从表</w:t>
      </w:r>
      <w:r>
        <w:t>24</w:t>
      </w:r>
      <w:r/>
      <w:r w:rsidR="001852F3">
        <w:t xml:space="preserve">中调查结果显示</w:t>
      </w:r>
      <w:r>
        <w:t>：73.4%的大学生认为乒乓球体现了爱国主义精神，</w:t>
      </w:r>
      <w:r>
        <w:t>乒乓球被称为“国球”，作为中国的标志，“小球转动打球”“中美乒乓外交”“无</w:t>
      </w:r>
      <w:r>
        <w:t>数次的包揽各大比赛项目冠军”等都给中国带来了无尚的荣誉，为提高中国的国</w:t>
      </w:r>
      <w:r>
        <w:t>际地位做出了重大贡献；</w:t>
      </w:r>
      <w:r>
        <w:t>95</w:t>
      </w:r>
      <w:r>
        <w:t>.</w:t>
      </w:r>
      <w:r>
        <w:t>2%</w:t>
      </w:r>
      <w:r/>
      <w:r w:rsidR="001852F3">
        <w:t xml:space="preserve">的大学生认为体现了拼搏精神，</w:t>
      </w:r>
      <w:r w:rsidR="001852F3">
        <w:t xml:space="preserve">每局采</w:t>
      </w:r>
      <w:r>
        <w:t>取</w:t>
      </w:r>
      <w:r>
        <w:t>11</w:t>
      </w:r>
      <w:r/>
      <w:r w:rsidR="001852F3">
        <w:t xml:space="preserve">分制，一局比赛时间最长</w:t>
      </w:r>
      <w:r>
        <w:t>10</w:t>
      </w:r>
      <w:r/>
      <w:r w:rsidR="001852F3">
        <w:t xml:space="preserve">分钟，在比赛场上，需要坚强的意志品质，需要胜不骄，败不馁的精神，调整好情绪，无论领先和落后的情况下，都需要一分一分的与对手比拼，一分一分的搏得胜利；</w:t>
      </w:r>
      <w:r>
        <w:t>69.1%</w:t>
      </w:r>
      <w:r>
        <w:t>的大学生认为体现了创新精神，</w:t>
      </w:r>
      <w:r>
        <w:t>乒乓球是一项技巧极强，智能性极高被誉为“聪明人的运动”，无论是技术</w:t>
      </w:r>
      <w:r>
        <w:t>动作本身还是比赛战术的运动，都需要积极主动的不断思考和探究，进行自我反</w:t>
      </w:r>
      <w:r>
        <w:t>思和总结，并且寻找出适合自己的技战术打法；</w:t>
      </w:r>
      <w:r>
        <w:t>96.8%的大学生认为体现了竞争</w:t>
      </w:r>
      <w:r>
        <w:t>精神，是体育项目中最具代表的特色之一，尤其是在比赛过程中，冠军永远只有</w:t>
      </w:r>
      <w:r>
        <w:t>一个，因此需要积极的心态去努力去进取让自己脱颖而出，在尊重对手的基础上</w:t>
      </w:r>
      <w:r>
        <w:t>展现出自己的综合实力</w:t>
      </w:r>
      <w:r>
        <w:t>；87.3%的大学生认为体现了团队合作精神，乒乓球是需</w:t>
      </w:r>
      <w:r>
        <w:t>要两人一起完成的隔网运动，乒乓球比赛项目分为单打、双打、混双、团体共</w:t>
      </w:r>
      <w:r>
        <w:t>七</w:t>
      </w:r>
    </w:p>
    <w:p w:rsidR="0018722C">
      <w:pPr>
        <w:pStyle w:val="BodyText"/>
        <w:spacing w:line="304" w:lineRule="auto" w:before="26"/>
        <w:ind w:leftChars="0" w:left="140" w:rightChars="0" w:right="235"/>
        <w:jc w:val="both"/>
        <w:topLinePunct/>
      </w:pPr>
      <w:r>
        <w:rPr>
          <w:spacing w:val="-4"/>
        </w:rPr>
        <w:t>项，不管是练习还是比赛都需要与同伴、队友、教练员进行及时沟通和交流，需</w:t>
      </w:r>
      <w:r>
        <w:rPr>
          <w:spacing w:val="-7"/>
        </w:rPr>
        <w:t>要协调合作才能拥有满意的结果。乒乓球的技战术的运用是比较复杂，技术的提</w:t>
      </w:r>
      <w:r>
        <w:rPr>
          <w:spacing w:val="-8"/>
        </w:rPr>
        <w:t>高是需要克服许多困难和挫折，才会出现柳暗花明的境况；并且还要求具有良好</w:t>
      </w:r>
      <w:r>
        <w:rPr>
          <w:spacing w:val="-7"/>
        </w:rPr>
        <w:t>的心理素质，具备承受比赛失败的能力，需要越挫越勇，在困难中坚持，不能轻</w:t>
      </w:r>
      <w:r>
        <w:rPr>
          <w:spacing w:val="-8"/>
        </w:rPr>
        <w:t>易放弃。表</w:t>
      </w:r>
      <w:r>
        <w:t>23</w:t>
      </w:r>
      <w:r w:rsidR="001852F3">
        <w:rPr>
          <w:spacing w:val="-4"/>
        </w:rPr>
        <w:t xml:space="preserve">进行分析，广州地区本科院校的大学生在对于乒乓球体现的运动</w:t>
      </w:r>
      <w:r>
        <w:rPr>
          <w:spacing w:val="-6"/>
        </w:rPr>
        <w:t>精神品质方面的理解和认识是正确和科学的、具有思想远度的，这对于他们养成良好的行为规范、意志品质、克服困难的能力有很大的帮助。</w:t>
      </w:r>
    </w:p>
    <w:p w:rsidR="0018722C">
      <w:pPr>
        <w:pStyle w:val="aff7"/>
        <w:topLinePunct/>
      </w:pPr>
      <w:r>
        <w:drawing>
          <wp:inline>
            <wp:extent cx="4619625" cy="2790824"/>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76" cstate="print"/>
                    <a:stretch>
                      <a:fillRect/>
                    </a:stretch>
                  </pic:blipFill>
                  <pic:spPr>
                    <a:xfrm>
                      <a:off x="0" y="0"/>
                      <a:ext cx="4619625" cy="2790824"/>
                    </a:xfrm>
                    <a:prstGeom prst="rect">
                      <a:avLst/>
                    </a:prstGeom>
                  </pic:spPr>
                </pic:pic>
              </a:graphicData>
            </a:graphic>
          </wp:inline>
        </w:drawing>
      </w:r>
    </w:p>
    <w:p w:rsidR="0018722C">
      <w:pPr>
        <w:pStyle w:val="a9"/>
        <w:topLinePunct/>
      </w:pPr>
      <w:r>
        <w:rPr>
          <w:rFonts w:cstheme="minorBidi" w:hAnsiTheme="minorHAnsi" w:eastAsiaTheme="minorHAnsi" w:asciiTheme="minorHAnsi"/>
        </w:rPr>
        <w:t>图22</w:t>
      </w:r>
      <w:r>
        <w:t xml:space="preserve">  </w:t>
      </w:r>
      <w:r w:rsidRPr="00DB64CE">
        <w:rPr>
          <w:rFonts w:cstheme="minorBidi" w:hAnsiTheme="minorHAnsi" w:eastAsiaTheme="minorHAnsi" w:asciiTheme="minorHAnsi"/>
        </w:rPr>
        <w:t>乒乓球所具有的独特精神文化</w:t>
      </w:r>
    </w:p>
    <w:p w:rsidR="0018722C">
      <w:pPr>
        <w:topLinePunct/>
      </w:pPr>
      <w:r>
        <w:t>从图</w:t>
      </w:r>
      <w:r>
        <w:t>22</w:t>
      </w:r>
      <w:r/>
      <w:r w:rsidR="001852F3">
        <w:t xml:space="preserve">调查结果显示：</w:t>
      </w:r>
      <w:r>
        <w:t>84.7%</w:t>
      </w:r>
      <w:r>
        <w:t>的大学生不清楚中国乒乓球长盛不衰所具有的精神文化，92.5%的大学生不清楚广州地区乒乓球强盛所具有的精神文化。这表</w:t>
      </w:r>
      <w:r>
        <w:t>明大学生不了解更深层次的乒乓球文化，尤其是乒乓球文化内涵的精神文化</w:t>
      </w:r>
      <w:r>
        <w:t>、。</w:t>
      </w:r>
      <w:r>
        <w:t>中国的乒乓球长盛不衰，不仅仅是因为中国拥有一支高水平的国家队，还应该包括崇高的爱国主义和集体主义精神</w:t>
      </w:r>
      <w:r>
        <w:t>，“胜不骄，败不馁</w:t>
      </w:r>
      <w:r w:rsidR="001852F3">
        <w:t xml:space="preserve">”的思想</w:t>
      </w:r>
      <w:r w:rsidR="001852F3">
        <w:t>气度</w:t>
      </w:r>
      <w:r w:rsidR="001852F3">
        <w:t>，高瞻远瞩</w:t>
      </w:r>
      <w:r>
        <w:t>的战略眼光，求真务实的工作作风和精诚团结的领导核心等。乒乓球为中国创造</w:t>
      </w:r>
      <w:r>
        <w:t>了辉煌的历史成绩，在技、战术打法上“百花齐放”，各具特色，众多的优秀运动员具有强烈的集体主义精神，默默奉献，自我牺牲，现役运动员担任陪练员，</w:t>
      </w:r>
      <w:r>
        <w:t>退役运动员担任教练员，将自身丰富的经验传授给下一代。在科学研究上，众多</w:t>
      </w:r>
      <w:r>
        <w:t>的教练员、科技人员、专家学者不断的钻研、反复实验先进理念和技、战术打法，</w:t>
      </w:r>
      <w:r>
        <w:t>为我国的乒乓球实践提供先进的理论依据。中国乒乓球长期稳坐霸主地位，但是</w:t>
      </w:r>
      <w:r>
        <w:t>迎战大小赛事，运动员、教练员仍要进行系统的封闭式训练，运动员全天进行艰</w:t>
      </w:r>
      <w:r>
        <w:t>苦训练，反复摸索，寻求技术突破；教练员全程陪同，针对不同的运动员制定不</w:t>
      </w:r>
      <w:r>
        <w:t>同的训练方案</w:t>
      </w:r>
      <w:r>
        <w:rPr>
          <w:rFonts w:hint="eastAsia"/>
        </w:rPr>
        <w:t>，</w:t>
      </w:r>
      <w:r>
        <w:t>并且有时需要一对一监督管理，一个教练员负责一个运动员；相关工作人员认真研究他国高水平运动员的技、战术特征，发现规律，寻找问题，</w:t>
      </w:r>
      <w:r>
        <w:t>所有的运动员、教练员、工作人员齐心协力，保持谦虚、谨慎的工作态度，不</w:t>
      </w:r>
      <w:r>
        <w:t>断</w:t>
      </w:r>
    </w:p>
    <w:p w:rsidR="0018722C">
      <w:pPr>
        <w:topLinePunct/>
      </w:pPr>
      <w:bookmarkStart w:name="_bookmark23" w:id="67"/>
      <w:bookmarkEnd w:id="67"/>
      <w:r/>
      <w:r>
        <w:t>创新，积极进取的精神，也表现出中国乒乓球拥有完善的人才培养体制。在中国</w:t>
      </w:r>
      <w:r>
        <w:t>乒乓球的运动特点上，还体现了“博弈”精神，乒乓球主要以进攻、防守为主</w:t>
      </w:r>
      <w:r>
        <w:t>，</w:t>
      </w:r>
    </w:p>
    <w:p w:rsidR="0018722C">
      <w:pPr>
        <w:topLinePunct/>
      </w:pPr>
      <w:r>
        <w:t>“前三板技术”“前冲弧线球技术”“发球强攻”“发球强拉”等，要求强烈的竞</w:t>
      </w:r>
      <w:r>
        <w:t>争意识，充分体现了“落后就要挨打”的理念；在战略布局上更需要发挥人们的聪明才智，做到有勇有谋。广州地区的乒乓球为中国乒乓球的发展做出了不少贡</w:t>
      </w:r>
      <w:r>
        <w:t>献，在中国乒坛中也是小有名气。广州地区具有典型的岭南文化风格，具有开放</w:t>
      </w:r>
      <w:r>
        <w:t>风气、进取精神、兼容性强，思想活跃的特点。早在</w:t>
      </w:r>
      <w:r>
        <w:t>20</w:t>
      </w:r>
      <w:r/>
      <w:r w:rsidR="001852F3">
        <w:t xml:space="preserve">世纪</w:t>
      </w:r>
      <w:r>
        <w:t>40-50</w:t>
      </w:r>
      <w:r/>
      <w:r w:rsidR="001852F3">
        <w:t xml:space="preserve">年代，广州</w:t>
      </w:r>
      <w:r>
        <w:t>就成立了乒乓总会，自发组成了多支乒乓球队，进行比赛，并且多次与港、澳地区进行交流，为后来多名优秀运动员回大陆发展提供平台，体现了广州地区乒乓</w:t>
      </w:r>
      <w:r>
        <w:t>精神的开放性，如同现今的“海外兵团”一般。广州地区出现了多位著名乒乓球</w:t>
      </w:r>
      <w:r>
        <w:t>教练员、陪练员和世界冠军，体现了广州地区乒乓球的爱国主义精神和集体主义</w:t>
      </w:r>
      <w:r>
        <w:t>精神。广东省首创从外省引进优秀运动员加以培养，给乒乓球人才带来了施展才</w:t>
      </w:r>
      <w:r>
        <w:t>华的机会；建立全国首个主题公园、国际培训中心等，充分体现了广州地区乒乓</w:t>
      </w:r>
      <w:r>
        <w:t>球勇于创新的精神。无论是中国乒乓球的长盛不衰，还是广州地区乒乓球的强盛。</w:t>
      </w:r>
      <w:r>
        <w:t>这种精神的驱动力才是乒乓球需要源远流长的精华，才是当代需要重点传承和发</w:t>
      </w:r>
      <w:r>
        <w:t>扬的文化，然而当代大学生对于乒乓球文化只有泛泛的了解，没有精细、具体的</w:t>
      </w:r>
      <w:r>
        <w:t>了解，将无法提炼出乒乓球文化的精髓，直接影响大学生的认识高度及精神文化的发扬光大。</w:t>
      </w:r>
    </w:p>
    <w:p w:rsidR="0018722C">
      <w:pPr>
        <w:pStyle w:val="cw22"/>
        <w:topLinePunct/>
      </w:pPr>
      <w:r>
        <w:rPr>
          <w:rFonts w:ascii="黑体" w:eastAsia="黑体" w:hint="eastAsia"/>
          <w:b/>
        </w:rPr>
        <w:t>5.2.3</w:t>
      </w:r>
      <w:r>
        <w:rPr>
          <w:rFonts w:ascii="黑体" w:eastAsia="黑体" w:hint="eastAsia"/>
          <w:b/>
        </w:rPr>
        <w:t>乒乓球文化制度层面现状分析</w:t>
      </w:r>
    </w:p>
    <w:p w:rsidR="0018722C">
      <w:pPr>
        <w:topLinePunct/>
      </w:pPr>
      <w:r>
        <w:t>体育制度文化是人类通过体育运动改造和完善自身的活动方式及其制度产</w:t>
      </w:r>
      <w:r>
        <w:t>物，是调控和规范体育运动中人们各种社会关系的组织结构规章制度的总称。</w:t>
      </w:r>
      <w:r>
        <w:rPr>
          <w:vertAlign w:val="superscript"/>
          /&gt;
        </w:rPr>
        <w:t>[</w:t>
      </w:r>
      <w:r>
        <w:rPr>
          <w:vertAlign w:val="superscript"/>
          /&gt;
        </w:rPr>
        <w:t xml:space="preserve">27</w:t>
      </w:r>
      <w:r>
        <w:rPr>
          <w:vertAlign w:val="superscript"/>
          /&gt;
        </w:rPr>
        <w:t>]</w:t>
      </w:r>
      <w:r>
        <w:t>正所谓“没有规矩，不成方圆”，校园乒乓制度是规范乒乓球运动行为，维持有条不紊的秩序，促进乒乓球朝着健康的、科学的、可持续的方向发展。</w:t>
      </w:r>
    </w:p>
    <w:p w:rsidR="0018722C">
      <w:pPr>
        <w:pStyle w:val="cw22"/>
        <w:topLinePunct/>
      </w:pPr>
      <w:r>
        <w:rPr>
          <w:rFonts w:ascii="黑体" w:eastAsia="黑体" w:hint="eastAsia"/>
          <w:b/>
        </w:rPr>
        <w:t>5.2.3.1</w:t>
      </w:r>
      <w:r>
        <w:rPr>
          <w:rFonts w:ascii="黑体" w:eastAsia="黑体" w:hint="eastAsia"/>
          <w:b/>
        </w:rPr>
        <w:t>校园乒乓球相关制度制定情况</w:t>
      </w:r>
    </w:p>
    <w:p w:rsidR="0018722C">
      <w:pPr>
        <w:topLinePunct/>
      </w:pPr>
      <w:r>
        <w:t>乒乓球制度文化在校园乒乓球文化的建设中起着重要的作用，它不仅对运</w:t>
      </w:r>
      <w:r>
        <w:t>动员在比赛场上的行为有强烈的约束力外，还对平时的课余生活、学习同样会有</w:t>
      </w:r>
      <w:r>
        <w:t>行为上、思想上的约束。校园乒乓球的制度文化主要包括：场地、器材设施管理</w:t>
      </w:r>
      <w:r>
        <w:t>制度、教师奖励制度、学生综合测评制度、竞赛制度、运动员选拔制度、社团管理制度、组织制度等。</w:t>
      </w:r>
    </w:p>
    <w:p w:rsidR="0018722C">
      <w:pPr>
        <w:pStyle w:val="affff5"/>
        <w:keepNext/>
        <w:topLinePunct/>
      </w:pPr>
      <w:r>
        <w:rPr>
          <w:sz w:val="20"/>
        </w:rPr>
        <w:drawing>
          <wp:inline distT="0" distB="0" distL="0" distR="0">
            <wp:extent cx="4889500" cy="3023145"/>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79" cstate="print"/>
                    <a:stretch>
                      <a:fillRect/>
                    </a:stretch>
                  </pic:blipFill>
                  <pic:spPr>
                    <a:xfrm>
                      <a:off x="0" y="0"/>
                      <a:ext cx="5486755" cy="339242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图23</w:t>
      </w:r>
      <w:r>
        <w:t xml:space="preserve">  </w:t>
      </w:r>
      <w:r w:rsidRPr="00DB64CE">
        <w:rPr>
          <w:kern w:val="2"/>
          <w:sz w:val="21"/>
          <w:szCs w:val="22"/>
          <w:rFonts w:cstheme="minorBidi" w:hAnsiTheme="minorHAnsi" w:eastAsiaTheme="minorHAnsi" w:asciiTheme="minorHAnsi"/>
        </w:rPr>
        <w:t>有关校园乒乓球制度调查</w:t>
      </w:r>
    </w:p>
    <w:p w:rsidR="0018722C">
      <w:pPr>
        <w:pStyle w:val="aff7"/>
        <w:topLinePunct/>
      </w:pPr>
      <w:r>
        <w:drawing>
          <wp:inline>
            <wp:extent cx="5501217" cy="3136392"/>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80" cstate="print"/>
                    <a:stretch>
                      <a:fillRect/>
                    </a:stretch>
                  </pic:blipFill>
                  <pic:spPr>
                    <a:xfrm>
                      <a:off x="0" y="0"/>
                      <a:ext cx="5501217" cy="3136392"/>
                    </a:xfrm>
                    <a:prstGeom prst="rect">
                      <a:avLst/>
                    </a:prstGeom>
                  </pic:spPr>
                </pic:pic>
              </a:graphicData>
            </a:graphic>
          </wp:inline>
        </w:drawing>
      </w:r>
    </w:p>
    <w:p w:rsidR="0018722C">
      <w:pPr>
        <w:pStyle w:val="a9"/>
        <w:topLinePunct/>
      </w:pPr>
      <w:r>
        <w:rPr>
          <w:rFonts w:cstheme="minorBidi" w:hAnsiTheme="minorHAnsi" w:eastAsiaTheme="minorHAnsi" w:asciiTheme="minorHAnsi"/>
        </w:rPr>
        <w:t>图24</w:t>
      </w:r>
      <w:r>
        <w:t xml:space="preserve">  </w:t>
      </w:r>
      <w:r w:rsidRPr="00DB64CE">
        <w:rPr>
          <w:rFonts w:cstheme="minorBidi" w:hAnsiTheme="minorHAnsi" w:eastAsiaTheme="minorHAnsi" w:asciiTheme="minorHAnsi"/>
        </w:rPr>
        <w:t>大学生对于校园乒乓球制度的满意程度</w:t>
      </w:r>
    </w:p>
    <w:p w:rsidR="0018722C">
      <w:pPr>
        <w:topLinePunct/>
      </w:pPr>
      <w:r>
        <w:t>从图</w:t>
      </w:r>
      <w:r>
        <w:t>23</w:t>
      </w:r>
      <w:r/>
      <w:r w:rsidR="001852F3">
        <w:t xml:space="preserve">教师调查结果显示：被调查的</w:t>
      </w:r>
      <w:r>
        <w:t>15</w:t>
      </w:r>
      <w:r/>
      <w:r w:rsidR="001852F3">
        <w:t xml:space="preserve">所本科院校，基本上都具有成文的</w:t>
      </w:r>
      <w:r>
        <w:t>校园乒乓球制度，维持正常的校园乒乓球活动、课程、比赛的开展，仍不可避免</w:t>
      </w:r>
      <w:r>
        <w:t>有些学校在制度条例的执行力度上表现不佳或者是有些教师对于某些乒乓球制</w:t>
      </w:r>
      <w:r>
        <w:t>度缺少关注，导致有些制度管理条例是否制定连乒乓球教师都不清楚。从图</w:t>
      </w:r>
      <w:r>
        <w:t>24</w:t>
      </w:r>
      <w:r>
        <w:t>大学生对于乒乓球制度的态度调查来看，虽然绝大多数学校具有成文的乒乓球</w:t>
      </w:r>
      <w:r>
        <w:t>制</w:t>
      </w:r>
    </w:p>
    <w:p w:rsidR="0018722C">
      <w:pPr>
        <w:topLinePunct/>
      </w:pPr>
      <w:bookmarkStart w:name="_bookmark24" w:id="68"/>
      <w:bookmarkEnd w:id="68"/>
      <w:r>
        <w:t>度管理条例，在实施过程中有些制度条例得到了大学生的认可，84.7%的大学生</w:t>
      </w:r>
      <w:r>
        <w:t>对于教师实施的综合水平测试制度还是持满意的态度，一般教师按照教学大纲的</w:t>
      </w:r>
      <w:r>
        <w:t>测试要求严格对学生进行技术考核、动作技评考核、平时学习态度测评</w:t>
      </w:r>
      <w:r>
        <w:t>；91.6%</w:t>
      </w:r>
      <w:r>
        <w:t>的大学生对于乒乓球运动员选拔制度还是持满意的态度，通过实地调查，由于广东省每年都会举办大学生乒乓球锦标赛，被调查的全部学校都有校代表队参加，</w:t>
      </w:r>
      <w:r>
        <w:t>选拔运动员之前都会在全校进行消息公布，个人进行报名，再统一组织比赛进行</w:t>
      </w:r>
      <w:r>
        <w:t>选拔，技术水平突出者进入校队由专业老师进行训练，选拔制度在大学生看来还</w:t>
      </w:r>
      <w:r>
        <w:t>是遵循了公平、公正、公开的原则。通过实地进一步调查发现乒乓球制度在实施</w:t>
      </w:r>
      <w:r>
        <w:t>过程中也存在一些问题</w:t>
      </w:r>
      <w:r>
        <w:t>，23.9%的大学生不满意学校场馆管理制度，有些学校场</w:t>
      </w:r>
      <w:r>
        <w:t>馆只在正常的上课时间开放，课余时间不开放，有些学校晚上时间场馆用于对外</w:t>
      </w:r>
      <w:r>
        <w:t>盈利，也有些学校缺乏专门的管理人员，出现场地、器材缺乏管理和维护等问题。对于学校是否有乒乓球社团这一问题，</w:t>
      </w:r>
      <w:r>
        <w:t>79.5%</w:t>
      </w:r>
      <w:r>
        <w:t>的大学生表示学校具有乒乓球社团，</w:t>
      </w:r>
      <w:r>
        <w:t>但是对于社团的管理制度</w:t>
      </w:r>
      <w:r>
        <w:t>35</w:t>
      </w:r>
      <w:r>
        <w:t>.</w:t>
      </w:r>
      <w:r>
        <w:t>6%的大学生表示不满意，管理制度没有得到实施，</w:t>
      </w:r>
      <w:r>
        <w:t>社团组织活动少，内容不丰富，形式过于单一；甚至有的学校在每学期开学初期</w:t>
      </w:r>
      <w:r>
        <w:t>在校团委组织要求下进行社团招新，丰富校园文化生活，但是社团招新之后就没有任何乒乓球活动和消息。对于乒乓球竞赛制度方面，</w:t>
      </w:r>
      <w:r>
        <w:t>37%</w:t>
      </w:r>
      <w:r>
        <w:t>的大学生表示不满意，</w:t>
      </w:r>
      <w:r>
        <w:t>在组织校内比赛的乒乓球竞赛由于人手不够，工作量大的原因，许多学校存在不</w:t>
      </w:r>
      <w:r>
        <w:t>分组别，无裁判判决，比赛秩序混乱，时间安排不合理等现象，大大打击了学生参与活动的积极性；</w:t>
      </w:r>
    </w:p>
    <w:p w:rsidR="0018722C">
      <w:pPr>
        <w:pStyle w:val="cw22"/>
        <w:topLinePunct/>
      </w:pPr>
      <w:r>
        <w:rPr>
          <w:rFonts w:ascii="黑体" w:eastAsia="黑体" w:hint="eastAsia"/>
          <w:b/>
        </w:rPr>
        <w:t>5.2.3.2</w:t>
      </w:r>
      <w:r>
        <w:rPr>
          <w:rFonts w:ascii="黑体" w:eastAsia="黑体" w:hint="eastAsia"/>
          <w:b/>
        </w:rPr>
        <w:t>学校举办乒乓球比赛情况</w:t>
      </w:r>
    </w:p>
    <w:p w:rsidR="0018722C">
      <w:pPr>
        <w:topLinePunct/>
      </w:pPr>
      <w:r>
        <w:t>广州地区本科院校的乒乓球文化建设，除了需要基本的制度条例进行约束和</w:t>
      </w:r>
      <w:r>
        <w:t>规范行为，还需要有效的组织乒乓球比赛，比赛是一项行之有效的途径激发学生</w:t>
      </w:r>
      <w:r>
        <w:t>的积极性和关注度，培养积极向上的精神，检验地区或学校是否重视乒乓球运动项目的重要体现。</w:t>
      </w:r>
    </w:p>
    <w:p w:rsidR="0018722C">
      <w:pPr>
        <w:pStyle w:val="a8"/>
        <w:topLinePunct/>
      </w:pPr>
      <w:r>
        <w:rPr>
          <w:rFonts w:cstheme="minorBidi" w:hAnsiTheme="minorHAnsi" w:eastAsiaTheme="minorHAnsi" w:asciiTheme="minorHAnsi"/>
        </w:rPr>
        <w:t>表25</w:t>
      </w:r>
      <w:r>
        <w:t xml:space="preserve">  </w:t>
      </w:r>
    </w:p>
    <w:p w:rsidR="0018722C">
      <w:pPr>
        <w:topLinePunct/>
      </w:pPr>
      <w:r>
        <w:rPr>
          <w:rFonts w:cstheme="minorBidi" w:hAnsiTheme="minorHAnsi" w:eastAsiaTheme="minorHAnsi" w:asciiTheme="minorHAnsi"/>
        </w:rPr>
        <w:t>开展乒乓球比赛的形式</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94"/>
        <w:gridCol w:w="2724"/>
        <w:gridCol w:w="3403"/>
      </w:tblGrid>
      <w:tr>
        <w:tc>
          <w:tcPr>
            <w:tcW w:w="1566" w:type="pct"/>
            <w:vAlign w:val="center"/>
          </w:tcPr>
          <w:p w:rsidR="0018722C">
            <w:pPr>
              <w:pStyle w:val="ac"/>
              <w:topLinePunct/>
              <w:ind w:leftChars="0" w:left="0" w:rightChars="0" w:right="0" w:firstLineChars="0" w:firstLine="0"/>
              <w:spacing w:line="240" w:lineRule="atLeast"/>
            </w:pPr>
            <w:r>
              <w:t>比赛形式</w:t>
            </w:r>
          </w:p>
        </w:tc>
        <w:tc>
          <w:tcPr>
            <w:tcW w:w="1527" w:type="pct"/>
            <w:vAlign w:val="center"/>
          </w:tcPr>
          <w:p w:rsidR="0018722C">
            <w:pPr>
              <w:pStyle w:val="a5"/>
              <w:topLinePunct/>
              <w:ind w:leftChars="0" w:left="0" w:rightChars="0" w:right="0" w:firstLineChars="0" w:firstLine="0"/>
              <w:spacing w:line="240" w:lineRule="atLeast"/>
            </w:pPr>
            <w:r>
              <w:t>人数</w:t>
            </w:r>
          </w:p>
        </w:tc>
        <w:tc>
          <w:tcPr>
            <w:tcW w:w="1907" w:type="pct"/>
            <w:vAlign w:val="center"/>
          </w:tcPr>
          <w:p w:rsidR="0018722C">
            <w:pPr>
              <w:pStyle w:val="ad"/>
              <w:topLinePunct/>
              <w:ind w:leftChars="0" w:left="0" w:rightChars="0" w:right="0" w:firstLineChars="0" w:firstLine="0"/>
              <w:spacing w:line="240" w:lineRule="atLeast"/>
            </w:pPr>
            <w:r>
              <w:t>百分比</w:t>
            </w:r>
            <w:r>
              <w:t>（</w:t>
            </w:r>
            <w:r>
              <w:t>%</w:t>
            </w:r>
            <w:r>
              <w:t>）</w:t>
            </w:r>
          </w:p>
        </w:tc>
      </w:tr>
      <w:tr>
        <w:tc>
          <w:tcPr>
            <w:tcW w:w="1566" w:type="pct"/>
            <w:vAlign w:val="center"/>
          </w:tcPr>
          <w:p w:rsidR="0018722C">
            <w:pPr>
              <w:pStyle w:val="ac"/>
              <w:topLinePunct/>
              <w:ind w:leftChars="0" w:left="0" w:rightChars="0" w:right="0" w:firstLineChars="0" w:firstLine="0"/>
              <w:spacing w:line="240" w:lineRule="atLeast"/>
            </w:pPr>
            <w:r>
              <w:t>省级大学生运动会或锦标赛</w:t>
            </w:r>
          </w:p>
        </w:tc>
        <w:tc>
          <w:tcPr>
            <w:tcW w:w="1527" w:type="pct"/>
            <w:vAlign w:val="center"/>
          </w:tcPr>
          <w:p w:rsidR="0018722C">
            <w:pPr>
              <w:pStyle w:val="affff9"/>
              <w:topLinePunct/>
              <w:ind w:leftChars="0" w:left="0" w:rightChars="0" w:right="0" w:firstLineChars="0" w:firstLine="0"/>
              <w:spacing w:line="240" w:lineRule="atLeast"/>
            </w:pPr>
            <w:r>
              <w:t>32</w:t>
            </w:r>
          </w:p>
        </w:tc>
        <w:tc>
          <w:tcPr>
            <w:tcW w:w="1907" w:type="pct"/>
            <w:vAlign w:val="center"/>
          </w:tcPr>
          <w:p w:rsidR="0018722C">
            <w:pPr>
              <w:pStyle w:val="affff9"/>
              <w:topLinePunct/>
              <w:ind w:leftChars="0" w:left="0" w:rightChars="0" w:right="0" w:firstLineChars="0" w:firstLine="0"/>
              <w:spacing w:line="240" w:lineRule="atLeast"/>
            </w:pPr>
            <w:r>
              <w:t>100</w:t>
            </w:r>
          </w:p>
        </w:tc>
      </w:tr>
      <w:tr>
        <w:tc>
          <w:tcPr>
            <w:tcW w:w="1566" w:type="pct"/>
            <w:vAlign w:val="center"/>
          </w:tcPr>
          <w:p w:rsidR="0018722C">
            <w:pPr>
              <w:pStyle w:val="ac"/>
              <w:topLinePunct/>
              <w:ind w:leftChars="0" w:left="0" w:rightChars="0" w:right="0" w:firstLineChars="0" w:firstLine="0"/>
              <w:spacing w:line="240" w:lineRule="atLeast"/>
            </w:pPr>
            <w:r>
              <w:t>学校之间的比赛</w:t>
            </w:r>
          </w:p>
        </w:tc>
        <w:tc>
          <w:tcPr>
            <w:tcW w:w="1527" w:type="pct"/>
            <w:vAlign w:val="center"/>
          </w:tcPr>
          <w:p w:rsidR="0018722C">
            <w:pPr>
              <w:pStyle w:val="affff9"/>
              <w:topLinePunct/>
              <w:ind w:leftChars="0" w:left="0" w:rightChars="0" w:right="0" w:firstLineChars="0" w:firstLine="0"/>
              <w:spacing w:line="240" w:lineRule="atLeast"/>
            </w:pPr>
            <w:r>
              <w:t>11</w:t>
            </w:r>
          </w:p>
        </w:tc>
        <w:tc>
          <w:tcPr>
            <w:tcW w:w="1907" w:type="pct"/>
            <w:vAlign w:val="center"/>
          </w:tcPr>
          <w:p w:rsidR="0018722C">
            <w:pPr>
              <w:pStyle w:val="affff9"/>
              <w:topLinePunct/>
              <w:ind w:leftChars="0" w:left="0" w:rightChars="0" w:right="0" w:firstLineChars="0" w:firstLine="0"/>
              <w:spacing w:line="240" w:lineRule="atLeast"/>
            </w:pPr>
            <w:r>
              <w:t>34.4</w:t>
            </w:r>
          </w:p>
        </w:tc>
      </w:tr>
      <w:tr>
        <w:tc>
          <w:tcPr>
            <w:tcW w:w="1566" w:type="pct"/>
            <w:vAlign w:val="center"/>
          </w:tcPr>
          <w:p w:rsidR="0018722C">
            <w:pPr>
              <w:pStyle w:val="ac"/>
              <w:topLinePunct/>
              <w:ind w:leftChars="0" w:left="0" w:rightChars="0" w:right="0" w:firstLineChars="0" w:firstLine="0"/>
              <w:spacing w:line="240" w:lineRule="atLeast"/>
            </w:pPr>
            <w:r>
              <w:t>全校性的比赛</w:t>
            </w:r>
          </w:p>
        </w:tc>
        <w:tc>
          <w:tcPr>
            <w:tcW w:w="1527" w:type="pct"/>
            <w:vAlign w:val="center"/>
          </w:tcPr>
          <w:p w:rsidR="0018722C">
            <w:pPr>
              <w:pStyle w:val="affff9"/>
              <w:topLinePunct/>
              <w:ind w:leftChars="0" w:left="0" w:rightChars="0" w:right="0" w:firstLineChars="0" w:firstLine="0"/>
              <w:spacing w:line="240" w:lineRule="atLeast"/>
            </w:pPr>
            <w:r>
              <w:t>15</w:t>
            </w:r>
          </w:p>
        </w:tc>
        <w:tc>
          <w:tcPr>
            <w:tcW w:w="1907" w:type="pct"/>
            <w:vAlign w:val="center"/>
          </w:tcPr>
          <w:p w:rsidR="0018722C">
            <w:pPr>
              <w:pStyle w:val="affff9"/>
              <w:topLinePunct/>
              <w:ind w:leftChars="0" w:left="0" w:rightChars="0" w:right="0" w:firstLineChars="0" w:firstLine="0"/>
              <w:spacing w:line="240" w:lineRule="atLeast"/>
            </w:pPr>
            <w:r>
              <w:t>46.9</w:t>
            </w:r>
          </w:p>
        </w:tc>
      </w:tr>
      <w:tr>
        <w:tc>
          <w:tcPr>
            <w:tcW w:w="1566" w:type="pct"/>
            <w:vAlign w:val="center"/>
          </w:tcPr>
          <w:p w:rsidR="0018722C">
            <w:pPr>
              <w:pStyle w:val="ac"/>
              <w:topLinePunct/>
              <w:ind w:leftChars="0" w:left="0" w:rightChars="0" w:right="0" w:firstLineChars="0" w:firstLine="0"/>
              <w:spacing w:line="240" w:lineRule="atLeast"/>
            </w:pPr>
            <w:r>
              <w:t>学校院系间的比赛</w:t>
            </w:r>
          </w:p>
        </w:tc>
        <w:tc>
          <w:tcPr>
            <w:tcW w:w="1527" w:type="pct"/>
            <w:vAlign w:val="center"/>
          </w:tcPr>
          <w:p w:rsidR="0018722C">
            <w:pPr>
              <w:pStyle w:val="affff9"/>
              <w:topLinePunct/>
              <w:ind w:leftChars="0" w:left="0" w:rightChars="0" w:right="0" w:firstLineChars="0" w:firstLine="0"/>
              <w:spacing w:line="240" w:lineRule="atLeast"/>
            </w:pPr>
            <w:r>
              <w:t>5</w:t>
            </w:r>
          </w:p>
        </w:tc>
        <w:tc>
          <w:tcPr>
            <w:tcW w:w="1907" w:type="pct"/>
            <w:vAlign w:val="center"/>
          </w:tcPr>
          <w:p w:rsidR="0018722C">
            <w:pPr>
              <w:pStyle w:val="affff9"/>
              <w:topLinePunct/>
              <w:ind w:leftChars="0" w:left="0" w:rightChars="0" w:right="0" w:firstLineChars="0" w:firstLine="0"/>
              <w:spacing w:line="240" w:lineRule="atLeast"/>
            </w:pPr>
            <w:r>
              <w:t>15.6</w:t>
            </w:r>
          </w:p>
        </w:tc>
      </w:tr>
      <w:tr>
        <w:tc>
          <w:tcPr>
            <w:tcW w:w="1566" w:type="pct"/>
            <w:vAlign w:val="center"/>
            <w:tcBorders>
              <w:top w:val="single" w:sz="4" w:space="0" w:color="auto"/>
            </w:tcBorders>
          </w:tcPr>
          <w:p w:rsidR="0018722C">
            <w:pPr>
              <w:pStyle w:val="ac"/>
              <w:topLinePunct/>
              <w:ind w:leftChars="0" w:left="0" w:rightChars="0" w:right="0" w:firstLineChars="0" w:firstLine="0"/>
              <w:spacing w:line="240" w:lineRule="atLeast"/>
            </w:pPr>
            <w:r>
              <w:t>学校教职工比赛</w:t>
            </w:r>
          </w:p>
        </w:tc>
        <w:tc>
          <w:tcPr>
            <w:tcW w:w="1527"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1907" w:type="pct"/>
            <w:vAlign w:val="center"/>
            <w:tcBorders>
              <w:top w:val="single" w:sz="4" w:space="0" w:color="auto"/>
            </w:tcBorders>
          </w:tcPr>
          <w:p w:rsidR="0018722C">
            <w:pPr>
              <w:pStyle w:val="affff9"/>
              <w:topLinePunct/>
              <w:ind w:leftChars="0" w:left="0" w:rightChars="0" w:right="0" w:firstLineChars="0" w:firstLine="0"/>
              <w:spacing w:line="240" w:lineRule="atLeast"/>
            </w:pPr>
            <w:r>
              <w:t>56.3</w:t>
            </w:r>
          </w:p>
        </w:tc>
      </w:tr>
    </w:tbl>
    <w:p w:rsidR="0018722C">
      <w:pPr>
        <w:pStyle w:val="affa"/>
      </w:pPr>
    </w:p>
    <w:p w:rsidR="0018722C">
      <w:pPr>
        <w:topLinePunct/>
      </w:pPr>
      <w:r>
        <w:t>从表</w:t>
      </w:r>
      <w:r>
        <w:t>25</w:t>
      </w:r>
      <w:r/>
      <w:r w:rsidR="001852F3">
        <w:t xml:space="preserve">的调查结果显示：被调查的</w:t>
      </w:r>
      <w:r>
        <w:t>15</w:t>
      </w:r>
      <w:r/>
      <w:r w:rsidR="001852F3">
        <w:t xml:space="preserve">所学校全部都会参加广东省教育局、</w:t>
      </w:r>
      <w:r>
        <w:t>体育局和艺体处联合举办的每一年一届的大学生乒乓球锦标赛和每四年一届</w:t>
      </w:r>
      <w:r>
        <w:t>的</w:t>
      </w:r>
    </w:p>
    <w:p w:rsidR="0018722C">
      <w:pPr>
        <w:topLinePunct/>
      </w:pPr>
      <w:bookmarkStart w:name="_bookmark25" w:id="69"/>
      <w:bookmarkEnd w:id="69"/>
      <w:r>
        <w:t>大学生运动会；34.4%的学校会每年开展学校与学校之间的乒乓球比赛，例如在</w:t>
      </w:r>
      <w:r>
        <w:t>广州地区本科院校中开展比较好的是广州大学、华南师范大学、广州体育学院三</w:t>
      </w:r>
      <w:r>
        <w:t>所学校每年都会举办“三校六球”的活动，加强学校之间乒乓球运动的交流和沟</w:t>
      </w:r>
      <w:r>
        <w:t>通，使学校与学校之间师生开阔视野，正确认识自身的优点和不足</w:t>
      </w:r>
      <w:r>
        <w:t>；46.9%的学校会每年组织全校性的大学生乒乓球比赛，15.6%的学校会组织学校院系间的比赛，56.3%的学校会组织教职工乒乓球比赛，有的学校是每年一次，有的学校是</w:t>
      </w:r>
      <w:r>
        <w:t>乒乓球和羽毛球每年轮流开展。从表</w:t>
      </w:r>
      <w:r>
        <w:t>25</w:t>
      </w:r>
      <w:r/>
      <w:r w:rsidR="001852F3">
        <w:t xml:space="preserve">的调查结果表明，广州地区本科院校接</w:t>
      </w:r>
      <w:r>
        <w:t>近一半的数量的学校没有形成制度规定每年组织全校性的学生乒乓球比赛，组织</w:t>
      </w:r>
      <w:r>
        <w:t>学校乒乓球比赛是最好宣传乒乓球文化的方式和途径</w:t>
      </w:r>
      <w:r w:rsidR="001852F3">
        <w:t xml:space="preserve">，相比之下，校园乒乓球</w:t>
      </w:r>
      <w:r>
        <w:t>比赛并不像篮那样热情高涨，在校园内开展的</w:t>
      </w:r>
      <w:r>
        <w:t>如火如荼</w:t>
      </w:r>
      <w:r>
        <w:t>，几乎，每个学校每年至</w:t>
      </w:r>
      <w:r>
        <w:t>少都会组织一次全校性大学生的篮球比赛，像院系间和院系内的比赛更是数不胜数，因此，乒乓球比赛的组织在本科院校仍有较大的发展空间。</w:t>
      </w:r>
    </w:p>
    <w:p w:rsidR="0018722C">
      <w:pPr>
        <w:pStyle w:val="cw22"/>
        <w:topLinePunct/>
      </w:pPr>
      <w:bookmarkStart w:name="5.3广州地区本科院校乒乓球文化建设的影响因素分析 " w:id="70"/>
      <w:bookmarkEnd w:id="70"/>
      <w:r>
        <w:rPr>
          <w:rFonts w:ascii="黑体" w:eastAsia="黑体" w:hint="eastAsia"/>
          <w:b/>
        </w:rPr>
        <w:t>5.3</w:t>
      </w:r>
      <w:bookmarkStart w:name="5.3广州地区本科院校乒乓球文化建设的影响因素分析 " w:id="71"/>
      <w:bookmarkEnd w:id="71"/>
      <w:r>
        <w:rPr>
          <w:rFonts w:ascii="黑体" w:eastAsia="黑体" w:hint="eastAsia"/>
          <w:b/>
        </w:rPr>
        <w:t>广州地区本科院校乒乓球文化建设的影响因素分析</w:t>
      </w:r>
    </w:p>
    <w:p w:rsidR="0018722C">
      <w:pPr>
        <w:pStyle w:val="a8"/>
        <w:topLinePunct/>
      </w:pPr>
      <w:r>
        <w:rPr>
          <w:kern w:val="2"/>
          <w:szCs w:val="22"/>
        </w:rPr>
        <w:t>表</w:t>
      </w:r>
      <w:r>
        <w:rPr>
          <w:kern w:val="2"/>
          <w:szCs w:val="22"/>
        </w:rPr>
        <w:t>26  </w:t>
      </w:r>
      <w:r>
        <w:rPr>
          <w:kern w:val="2"/>
          <w:szCs w:val="22"/>
        </w:rPr>
        <w:t>教师调查问卷情况</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361"/>
        <w:gridCol w:w="1843"/>
        <w:gridCol w:w="1695"/>
      </w:tblGrid>
      <w:tr>
        <w:trPr>
          <w:tblHeader/>
        </w:trPr>
        <w:tc>
          <w:tcPr>
            <w:tcW w:w="3012" w:type="pct"/>
            <w:vAlign w:val="center"/>
            <w:tcBorders>
              <w:bottom w:val="single" w:sz="4" w:space="0" w:color="auto"/>
            </w:tcBorders>
          </w:tcPr>
          <w:p w:rsidR="0018722C">
            <w:pPr>
              <w:pStyle w:val="a7"/>
              <w:topLinePunct/>
              <w:ind w:leftChars="0" w:left="0" w:rightChars="0" w:right="0" w:firstLineChars="0" w:firstLine="0"/>
              <w:spacing w:line="240" w:lineRule="atLeast"/>
            </w:pPr>
            <w:r>
              <w:t>目前影响校园乒乓球文化建设过程中主要的因素</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3012" w:type="pct"/>
            <w:vAlign w:val="center"/>
          </w:tcPr>
          <w:p w:rsidR="0018722C">
            <w:pPr>
              <w:pStyle w:val="ac"/>
              <w:topLinePunct/>
              <w:ind w:leftChars="0" w:left="0" w:rightChars="0" w:right="0" w:firstLineChars="0" w:firstLine="0"/>
              <w:spacing w:line="240" w:lineRule="atLeast"/>
            </w:pPr>
            <w:r>
              <w:t>学校领导的重视程度和投入力度</w:t>
            </w:r>
          </w:p>
        </w:tc>
        <w:tc>
          <w:tcPr>
            <w:tcW w:w="1036" w:type="pct"/>
            <w:vAlign w:val="center"/>
          </w:tcPr>
          <w:p w:rsidR="0018722C">
            <w:pPr>
              <w:pStyle w:val="affff9"/>
              <w:topLinePunct/>
              <w:ind w:leftChars="0" w:left="0" w:rightChars="0" w:right="0" w:firstLineChars="0" w:firstLine="0"/>
              <w:spacing w:line="240" w:lineRule="atLeast"/>
            </w:pPr>
            <w:r>
              <w:t>32</w:t>
            </w:r>
          </w:p>
        </w:tc>
        <w:tc>
          <w:tcPr>
            <w:tcW w:w="952" w:type="pct"/>
            <w:vAlign w:val="center"/>
          </w:tcPr>
          <w:p w:rsidR="0018722C">
            <w:pPr>
              <w:pStyle w:val="affff9"/>
              <w:topLinePunct/>
              <w:ind w:leftChars="0" w:left="0" w:rightChars="0" w:right="0" w:firstLineChars="0" w:firstLine="0"/>
              <w:spacing w:line="240" w:lineRule="atLeast"/>
            </w:pPr>
            <w:r>
              <w:t>100</w:t>
            </w:r>
          </w:p>
        </w:tc>
      </w:tr>
      <w:tr>
        <w:tc>
          <w:tcPr>
            <w:tcW w:w="3012" w:type="pct"/>
            <w:vAlign w:val="center"/>
          </w:tcPr>
          <w:p w:rsidR="0018722C">
            <w:pPr>
              <w:pStyle w:val="ac"/>
              <w:topLinePunct/>
              <w:ind w:leftChars="0" w:left="0" w:rightChars="0" w:right="0" w:firstLineChars="0" w:firstLine="0"/>
              <w:spacing w:line="240" w:lineRule="atLeast"/>
            </w:pPr>
            <w:r>
              <w:t>乒乓球精神文化建设力度</w:t>
            </w:r>
          </w:p>
        </w:tc>
        <w:tc>
          <w:tcPr>
            <w:tcW w:w="1036" w:type="pct"/>
            <w:vAlign w:val="center"/>
          </w:tcPr>
          <w:p w:rsidR="0018722C">
            <w:pPr>
              <w:pStyle w:val="affff9"/>
              <w:topLinePunct/>
              <w:ind w:leftChars="0" w:left="0" w:rightChars="0" w:right="0" w:firstLineChars="0" w:firstLine="0"/>
              <w:spacing w:line="240" w:lineRule="atLeast"/>
            </w:pPr>
            <w:r>
              <w:t>32</w:t>
            </w:r>
          </w:p>
        </w:tc>
        <w:tc>
          <w:tcPr>
            <w:tcW w:w="952" w:type="pct"/>
            <w:vAlign w:val="center"/>
          </w:tcPr>
          <w:p w:rsidR="0018722C">
            <w:pPr>
              <w:pStyle w:val="affff9"/>
              <w:topLinePunct/>
              <w:ind w:leftChars="0" w:left="0" w:rightChars="0" w:right="0" w:firstLineChars="0" w:firstLine="0"/>
              <w:spacing w:line="240" w:lineRule="atLeast"/>
            </w:pPr>
            <w:r>
              <w:t>100</w:t>
            </w:r>
          </w:p>
        </w:tc>
      </w:tr>
      <w:tr>
        <w:tc>
          <w:tcPr>
            <w:tcW w:w="3012" w:type="pct"/>
            <w:vAlign w:val="center"/>
          </w:tcPr>
          <w:p w:rsidR="0018722C">
            <w:pPr>
              <w:pStyle w:val="ac"/>
              <w:topLinePunct/>
              <w:ind w:leftChars="0" w:left="0" w:rightChars="0" w:right="0" w:firstLineChars="0" w:firstLine="0"/>
              <w:spacing w:line="240" w:lineRule="atLeast"/>
            </w:pPr>
            <w:r>
              <w:t>学校的宣传力度</w:t>
            </w:r>
          </w:p>
        </w:tc>
        <w:tc>
          <w:tcPr>
            <w:tcW w:w="1036" w:type="pct"/>
            <w:vAlign w:val="center"/>
          </w:tcPr>
          <w:p w:rsidR="0018722C">
            <w:pPr>
              <w:pStyle w:val="affff9"/>
              <w:topLinePunct/>
              <w:ind w:leftChars="0" w:left="0" w:rightChars="0" w:right="0" w:firstLineChars="0" w:firstLine="0"/>
              <w:spacing w:line="240" w:lineRule="atLeast"/>
            </w:pPr>
            <w:r>
              <w:t>32</w:t>
            </w:r>
          </w:p>
        </w:tc>
        <w:tc>
          <w:tcPr>
            <w:tcW w:w="952" w:type="pct"/>
            <w:vAlign w:val="center"/>
          </w:tcPr>
          <w:p w:rsidR="0018722C">
            <w:pPr>
              <w:pStyle w:val="affff9"/>
              <w:topLinePunct/>
              <w:ind w:leftChars="0" w:left="0" w:rightChars="0" w:right="0" w:firstLineChars="0" w:firstLine="0"/>
              <w:spacing w:line="240" w:lineRule="atLeast"/>
            </w:pPr>
            <w:r>
              <w:t>100</w:t>
            </w:r>
          </w:p>
        </w:tc>
      </w:tr>
      <w:tr>
        <w:tc>
          <w:tcPr>
            <w:tcW w:w="3012" w:type="pct"/>
            <w:vAlign w:val="center"/>
          </w:tcPr>
          <w:p w:rsidR="0018722C">
            <w:pPr>
              <w:pStyle w:val="ac"/>
              <w:topLinePunct/>
              <w:ind w:leftChars="0" w:left="0" w:rightChars="0" w:right="0" w:firstLineChars="0" w:firstLine="0"/>
              <w:spacing w:line="240" w:lineRule="atLeast"/>
            </w:pPr>
            <w:r>
              <w:t>场地、器材设施建设</w:t>
            </w:r>
          </w:p>
        </w:tc>
        <w:tc>
          <w:tcPr>
            <w:tcW w:w="1036" w:type="pct"/>
            <w:vAlign w:val="center"/>
          </w:tcPr>
          <w:p w:rsidR="0018722C">
            <w:pPr>
              <w:pStyle w:val="affff9"/>
              <w:topLinePunct/>
              <w:ind w:leftChars="0" w:left="0" w:rightChars="0" w:right="0" w:firstLineChars="0" w:firstLine="0"/>
              <w:spacing w:line="240" w:lineRule="atLeast"/>
            </w:pPr>
            <w:r>
              <w:t>30</w:t>
            </w:r>
          </w:p>
        </w:tc>
        <w:tc>
          <w:tcPr>
            <w:tcW w:w="952" w:type="pct"/>
            <w:vAlign w:val="center"/>
          </w:tcPr>
          <w:p w:rsidR="0018722C">
            <w:pPr>
              <w:pStyle w:val="affff9"/>
              <w:topLinePunct/>
              <w:ind w:leftChars="0" w:left="0" w:rightChars="0" w:right="0" w:firstLineChars="0" w:firstLine="0"/>
              <w:spacing w:line="240" w:lineRule="atLeast"/>
            </w:pPr>
            <w:r>
              <w:t>93.8</w:t>
            </w:r>
          </w:p>
        </w:tc>
      </w:tr>
      <w:tr>
        <w:tc>
          <w:tcPr>
            <w:tcW w:w="3012" w:type="pct"/>
            <w:vAlign w:val="center"/>
          </w:tcPr>
          <w:p w:rsidR="0018722C">
            <w:pPr>
              <w:pStyle w:val="ac"/>
              <w:topLinePunct/>
              <w:ind w:leftChars="0" w:left="0" w:rightChars="0" w:right="0" w:firstLineChars="0" w:firstLine="0"/>
              <w:spacing w:line="240" w:lineRule="atLeast"/>
            </w:pPr>
            <w:r>
              <w:t>课程内容设置</w:t>
            </w:r>
          </w:p>
        </w:tc>
        <w:tc>
          <w:tcPr>
            <w:tcW w:w="1036" w:type="pct"/>
            <w:vAlign w:val="center"/>
          </w:tcPr>
          <w:p w:rsidR="0018722C">
            <w:pPr>
              <w:pStyle w:val="affff9"/>
              <w:topLinePunct/>
              <w:ind w:leftChars="0" w:left="0" w:rightChars="0" w:right="0" w:firstLineChars="0" w:firstLine="0"/>
              <w:spacing w:line="240" w:lineRule="atLeast"/>
            </w:pPr>
            <w:r>
              <w:t>21</w:t>
            </w:r>
          </w:p>
        </w:tc>
        <w:tc>
          <w:tcPr>
            <w:tcW w:w="952" w:type="pct"/>
            <w:vAlign w:val="center"/>
          </w:tcPr>
          <w:p w:rsidR="0018722C">
            <w:pPr>
              <w:pStyle w:val="affff9"/>
              <w:topLinePunct/>
              <w:ind w:leftChars="0" w:left="0" w:rightChars="0" w:right="0" w:firstLineChars="0" w:firstLine="0"/>
              <w:spacing w:line="240" w:lineRule="atLeast"/>
            </w:pPr>
            <w:r>
              <w:t>65.6</w:t>
            </w:r>
          </w:p>
        </w:tc>
      </w:tr>
      <w:tr>
        <w:tc>
          <w:tcPr>
            <w:tcW w:w="3012" w:type="pct"/>
            <w:vAlign w:val="center"/>
          </w:tcPr>
          <w:p w:rsidR="0018722C">
            <w:pPr>
              <w:pStyle w:val="ac"/>
              <w:topLinePunct/>
              <w:ind w:leftChars="0" w:left="0" w:rightChars="0" w:right="0" w:firstLineChars="0" w:firstLine="0"/>
              <w:spacing w:line="240" w:lineRule="atLeast"/>
            </w:pPr>
            <w:r>
              <w:t>缺乏专业的乒乓球教师</w:t>
            </w:r>
          </w:p>
        </w:tc>
        <w:tc>
          <w:tcPr>
            <w:tcW w:w="1036" w:type="pct"/>
            <w:vAlign w:val="center"/>
          </w:tcPr>
          <w:p w:rsidR="0018722C">
            <w:pPr>
              <w:pStyle w:val="affff9"/>
              <w:topLinePunct/>
              <w:ind w:leftChars="0" w:left="0" w:rightChars="0" w:right="0" w:firstLineChars="0" w:firstLine="0"/>
              <w:spacing w:line="240" w:lineRule="atLeast"/>
            </w:pPr>
            <w:r>
              <w:t>7</w:t>
            </w:r>
          </w:p>
        </w:tc>
        <w:tc>
          <w:tcPr>
            <w:tcW w:w="952" w:type="pct"/>
            <w:vAlign w:val="center"/>
          </w:tcPr>
          <w:p w:rsidR="0018722C">
            <w:pPr>
              <w:pStyle w:val="affff9"/>
              <w:topLinePunct/>
              <w:ind w:leftChars="0" w:left="0" w:rightChars="0" w:right="0" w:firstLineChars="0" w:firstLine="0"/>
              <w:spacing w:line="240" w:lineRule="atLeast"/>
            </w:pPr>
            <w:r>
              <w:t>21.8</w:t>
            </w:r>
          </w:p>
        </w:tc>
      </w:tr>
      <w:tr>
        <w:tc>
          <w:tcPr>
            <w:tcW w:w="3012" w:type="pct"/>
            <w:vAlign w:val="center"/>
          </w:tcPr>
          <w:p w:rsidR="0018722C">
            <w:pPr>
              <w:pStyle w:val="ac"/>
              <w:topLinePunct/>
              <w:ind w:leftChars="0" w:left="0" w:rightChars="0" w:right="0" w:firstLineChars="0" w:firstLine="0"/>
              <w:spacing w:line="240" w:lineRule="atLeast"/>
            </w:pPr>
            <w:r>
              <w:t>管理部门的协调职能</w:t>
            </w:r>
          </w:p>
        </w:tc>
        <w:tc>
          <w:tcPr>
            <w:tcW w:w="1036" w:type="pct"/>
            <w:vAlign w:val="center"/>
          </w:tcPr>
          <w:p w:rsidR="0018722C">
            <w:pPr>
              <w:pStyle w:val="affff9"/>
              <w:topLinePunct/>
              <w:ind w:leftChars="0" w:left="0" w:rightChars="0" w:right="0" w:firstLineChars="0" w:firstLine="0"/>
              <w:spacing w:line="240" w:lineRule="atLeast"/>
            </w:pPr>
            <w:r>
              <w:t>29</w:t>
            </w:r>
          </w:p>
        </w:tc>
        <w:tc>
          <w:tcPr>
            <w:tcW w:w="952" w:type="pct"/>
            <w:vAlign w:val="center"/>
          </w:tcPr>
          <w:p w:rsidR="0018722C">
            <w:pPr>
              <w:pStyle w:val="affff9"/>
              <w:topLinePunct/>
              <w:ind w:leftChars="0" w:left="0" w:rightChars="0" w:right="0" w:firstLineChars="0" w:firstLine="0"/>
              <w:spacing w:line="240" w:lineRule="atLeast"/>
            </w:pPr>
            <w:r>
              <w:t>90.6</w:t>
            </w:r>
          </w:p>
        </w:tc>
      </w:tr>
      <w:tr>
        <w:tc>
          <w:tcPr>
            <w:tcW w:w="3012" w:type="pct"/>
            <w:vAlign w:val="center"/>
            <w:tcBorders>
              <w:top w:val="single" w:sz="4" w:space="0" w:color="auto"/>
            </w:tcBorders>
          </w:tcPr>
          <w:p w:rsidR="0018722C">
            <w:pPr>
              <w:pStyle w:val="ac"/>
              <w:topLinePunct/>
              <w:ind w:leftChars="0" w:left="0" w:rightChars="0" w:right="0" w:firstLineChars="0" w:firstLine="0"/>
              <w:spacing w:line="240" w:lineRule="atLeast"/>
            </w:pPr>
            <w:r>
              <w:t>各因素发展不平衡</w:t>
            </w:r>
          </w:p>
        </w:tc>
        <w:tc>
          <w:tcPr>
            <w:tcW w:w="1036"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952" w:type="pct"/>
            <w:vAlign w:val="center"/>
            <w:tcBorders>
              <w:top w:val="single" w:sz="4" w:space="0" w:color="auto"/>
            </w:tcBorders>
          </w:tcPr>
          <w:p w:rsidR="0018722C">
            <w:pPr>
              <w:pStyle w:val="affff9"/>
              <w:topLinePunct/>
              <w:ind w:leftChars="0" w:left="0" w:rightChars="0" w:right="0" w:firstLineChars="0" w:firstLine="0"/>
              <w:spacing w:line="240" w:lineRule="atLeast"/>
            </w:pPr>
            <w:r>
              <w:t>15.6</w:t>
            </w:r>
          </w:p>
        </w:tc>
      </w:tr>
    </w:tbl>
    <w:p w:rsidR="0018722C">
      <w:pPr>
        <w:topLinePunct/>
        <w:pStyle w:val="affa"/>
      </w:pPr>
    </w:p>
    <w:p w:rsidR="0018722C">
      <w:pPr>
        <w:pStyle w:val="a8"/>
        <w:topLinePunct/>
      </w:pPr>
      <w:r>
        <w:rPr>
          <w:kern w:val="2"/>
          <w:szCs w:val="22"/>
        </w:rPr>
        <w:t>表27</w:t>
      </w:r>
      <w:r>
        <w:t xml:space="preserve">  </w:t>
      </w:r>
      <w:r w:rsidRPr="00DB64CE">
        <w:rPr>
          <w:kern w:val="2"/>
          <w:szCs w:val="22"/>
        </w:rPr>
        <w:t>学生调查问卷情况</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366"/>
        <w:gridCol w:w="1704"/>
        <w:gridCol w:w="1910"/>
      </w:tblGrid>
      <w:tr>
        <w:trPr>
          <w:tblHeader/>
        </w:trPr>
        <w:tc>
          <w:tcPr>
            <w:tcW w:w="2988" w:type="pct"/>
            <w:vAlign w:val="center"/>
            <w:tcBorders>
              <w:bottom w:val="single" w:sz="4" w:space="0" w:color="auto"/>
            </w:tcBorders>
          </w:tcPr>
          <w:p w:rsidR="0018722C">
            <w:pPr>
              <w:pStyle w:val="a7"/>
              <w:topLinePunct/>
              <w:ind w:leftChars="0" w:left="0" w:rightChars="0" w:right="0" w:firstLineChars="0" w:firstLine="0"/>
              <w:spacing w:line="240" w:lineRule="atLeast"/>
            </w:pPr>
            <w:r>
              <w:t>目前影响校园乒乓球文化发展过程中主要的因素</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2988" w:type="pct"/>
            <w:vAlign w:val="center"/>
          </w:tcPr>
          <w:p w:rsidR="0018722C">
            <w:pPr>
              <w:pStyle w:val="ac"/>
              <w:topLinePunct/>
              <w:ind w:leftChars="0" w:left="0" w:rightChars="0" w:right="0" w:firstLineChars="0" w:firstLine="0"/>
              <w:spacing w:line="240" w:lineRule="atLeast"/>
            </w:pPr>
            <w:r>
              <w:t>学校领导的重视程度和投入力度</w:t>
            </w:r>
          </w:p>
        </w:tc>
        <w:tc>
          <w:tcPr>
            <w:tcW w:w="949" w:type="pct"/>
            <w:vAlign w:val="center"/>
          </w:tcPr>
          <w:p w:rsidR="0018722C">
            <w:pPr>
              <w:pStyle w:val="affff9"/>
              <w:topLinePunct/>
              <w:ind w:leftChars="0" w:left="0" w:rightChars="0" w:right="0" w:firstLineChars="0" w:firstLine="0"/>
              <w:spacing w:line="240" w:lineRule="atLeast"/>
            </w:pPr>
            <w:r>
              <w:t>499</w:t>
            </w:r>
          </w:p>
        </w:tc>
        <w:tc>
          <w:tcPr>
            <w:tcW w:w="1063" w:type="pct"/>
            <w:vAlign w:val="center"/>
          </w:tcPr>
          <w:p w:rsidR="0018722C">
            <w:pPr>
              <w:pStyle w:val="affff9"/>
              <w:topLinePunct/>
              <w:ind w:leftChars="0" w:left="0" w:rightChars="0" w:right="0" w:firstLineChars="0" w:firstLine="0"/>
              <w:spacing w:line="240" w:lineRule="atLeast"/>
            </w:pPr>
            <w:r>
              <w:t>88.7</w:t>
            </w:r>
          </w:p>
        </w:tc>
      </w:tr>
      <w:tr>
        <w:tc>
          <w:tcPr>
            <w:tcW w:w="2988" w:type="pct"/>
            <w:vAlign w:val="center"/>
            <w:tcBorders>
              <w:top w:val="single" w:sz="4" w:space="0" w:color="auto"/>
            </w:tcBorders>
          </w:tcPr>
          <w:p w:rsidR="0018722C">
            <w:pPr>
              <w:pStyle w:val="ac"/>
              <w:topLinePunct/>
              <w:ind w:leftChars="0" w:left="0" w:rightChars="0" w:right="0" w:firstLineChars="0" w:firstLine="0"/>
              <w:spacing w:line="240" w:lineRule="atLeast"/>
            </w:pPr>
            <w:r>
              <w:t>乒乓球精神文化建设力度</w:t>
            </w:r>
          </w:p>
        </w:tc>
        <w:tc>
          <w:tcPr>
            <w:tcW w:w="949" w:type="pct"/>
            <w:vAlign w:val="center"/>
            <w:tcBorders>
              <w:top w:val="single" w:sz="4" w:space="0" w:color="auto"/>
            </w:tcBorders>
          </w:tcPr>
          <w:p w:rsidR="0018722C">
            <w:pPr>
              <w:pStyle w:val="affff9"/>
              <w:topLinePunct/>
              <w:ind w:leftChars="0" w:left="0" w:rightChars="0" w:right="0" w:firstLineChars="0" w:firstLine="0"/>
              <w:spacing w:line="240" w:lineRule="atLeast"/>
            </w:pPr>
            <w:r>
              <w:t>526</w:t>
            </w:r>
          </w:p>
        </w:tc>
        <w:tc>
          <w:tcPr>
            <w:tcW w:w="1063" w:type="pct"/>
            <w:vAlign w:val="center"/>
            <w:tcBorders>
              <w:top w:val="single" w:sz="4" w:space="0" w:color="auto"/>
            </w:tcBorders>
          </w:tcPr>
          <w:p w:rsidR="0018722C">
            <w:pPr>
              <w:pStyle w:val="affff9"/>
              <w:topLinePunct/>
              <w:ind w:leftChars="0" w:left="0" w:rightChars="0" w:right="0" w:firstLineChars="0" w:firstLine="0"/>
              <w:spacing w:line="240" w:lineRule="atLeast"/>
            </w:pPr>
            <w:r>
              <w:t>93.6</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8"/>
        <w:gridCol w:w="2988"/>
        <w:gridCol w:w="1754"/>
      </w:tblGrid>
      <w:tr>
        <w:trPr>
          <w:trHeight w:val="360" w:hRule="atLeast"/>
        </w:trPr>
        <w:tc>
          <w:tcPr>
            <w:tcW w:w="4238" w:type="dxa"/>
          </w:tcPr>
          <w:p w:rsidR="0018722C">
            <w:pPr>
              <w:topLinePunct/>
              <w:ind w:leftChars="0" w:left="0" w:rightChars="0" w:right="0" w:firstLineChars="0" w:firstLine="0"/>
              <w:spacing w:line="240" w:lineRule="atLeast"/>
            </w:pPr>
            <w:bookmarkStart w:name="_bookmark26" w:id="72"/>
            <w:bookmarkEnd w:id="72"/>
            <w:r/>
            <w:r>
              <w:t>学校的宣传力度</w:t>
            </w:r>
          </w:p>
        </w:tc>
        <w:tc>
          <w:tcPr>
            <w:tcW w:w="2988" w:type="dxa"/>
          </w:tcPr>
          <w:p w:rsidR="0018722C">
            <w:pPr>
              <w:topLinePunct/>
              <w:ind w:leftChars="0" w:left="0" w:rightChars="0" w:right="0" w:firstLineChars="0" w:firstLine="0"/>
              <w:spacing w:line="240" w:lineRule="atLeast"/>
            </w:pPr>
            <w:r>
              <w:t>467</w:t>
            </w:r>
          </w:p>
        </w:tc>
        <w:tc>
          <w:tcPr>
            <w:tcW w:w="1754" w:type="dxa"/>
          </w:tcPr>
          <w:p w:rsidR="0018722C">
            <w:pPr>
              <w:topLinePunct/>
              <w:ind w:leftChars="0" w:left="0" w:rightChars="0" w:right="0" w:firstLineChars="0" w:firstLine="0"/>
              <w:spacing w:line="240" w:lineRule="atLeast"/>
            </w:pPr>
            <w:r>
              <w:t>83.1</w:t>
            </w:r>
          </w:p>
        </w:tc>
      </w:tr>
      <w:tr>
        <w:trPr>
          <w:trHeight w:val="500" w:hRule="atLeast"/>
        </w:trPr>
        <w:tc>
          <w:tcPr>
            <w:tcW w:w="4238" w:type="dxa"/>
          </w:tcPr>
          <w:p w:rsidR="0018722C">
            <w:pPr>
              <w:topLinePunct/>
              <w:ind w:leftChars="0" w:left="0" w:rightChars="0" w:right="0" w:firstLineChars="0" w:firstLine="0"/>
              <w:spacing w:line="240" w:lineRule="atLeast"/>
            </w:pPr>
            <w:r>
              <w:t>场地、器材设施建设</w:t>
            </w:r>
          </w:p>
        </w:tc>
        <w:tc>
          <w:tcPr>
            <w:tcW w:w="2988" w:type="dxa"/>
          </w:tcPr>
          <w:p w:rsidR="0018722C">
            <w:pPr>
              <w:topLinePunct/>
              <w:ind w:leftChars="0" w:left="0" w:rightChars="0" w:right="0" w:firstLineChars="0" w:firstLine="0"/>
              <w:spacing w:line="240" w:lineRule="atLeast"/>
            </w:pPr>
            <w:r>
              <w:t>421</w:t>
            </w:r>
          </w:p>
        </w:tc>
        <w:tc>
          <w:tcPr>
            <w:tcW w:w="1754" w:type="dxa"/>
          </w:tcPr>
          <w:p w:rsidR="0018722C">
            <w:pPr>
              <w:topLinePunct/>
              <w:ind w:leftChars="0" w:left="0" w:rightChars="0" w:right="0" w:firstLineChars="0" w:firstLine="0"/>
              <w:spacing w:line="240" w:lineRule="atLeast"/>
            </w:pPr>
            <w:r>
              <w:t>74.9</w:t>
            </w:r>
          </w:p>
        </w:tc>
      </w:tr>
      <w:tr>
        <w:trPr>
          <w:trHeight w:val="500" w:hRule="atLeast"/>
        </w:trPr>
        <w:tc>
          <w:tcPr>
            <w:tcW w:w="4238" w:type="dxa"/>
          </w:tcPr>
          <w:p w:rsidR="0018722C">
            <w:pPr>
              <w:topLinePunct/>
              <w:ind w:leftChars="0" w:left="0" w:rightChars="0" w:right="0" w:firstLineChars="0" w:firstLine="0"/>
              <w:spacing w:line="240" w:lineRule="atLeast"/>
            </w:pPr>
            <w:r>
              <w:t>课程内容设置</w:t>
            </w:r>
          </w:p>
        </w:tc>
        <w:tc>
          <w:tcPr>
            <w:tcW w:w="2988" w:type="dxa"/>
          </w:tcPr>
          <w:p w:rsidR="0018722C">
            <w:pPr>
              <w:topLinePunct/>
              <w:ind w:leftChars="0" w:left="0" w:rightChars="0" w:right="0" w:firstLineChars="0" w:firstLine="0"/>
              <w:spacing w:line="240" w:lineRule="atLeast"/>
            </w:pPr>
            <w:r>
              <w:t>493</w:t>
            </w:r>
          </w:p>
        </w:tc>
        <w:tc>
          <w:tcPr>
            <w:tcW w:w="1754" w:type="dxa"/>
          </w:tcPr>
          <w:p w:rsidR="0018722C">
            <w:pPr>
              <w:topLinePunct/>
              <w:ind w:leftChars="0" w:left="0" w:rightChars="0" w:right="0" w:firstLineChars="0" w:firstLine="0"/>
              <w:spacing w:line="240" w:lineRule="atLeast"/>
            </w:pPr>
            <w:r>
              <w:t>87.7</w:t>
            </w:r>
          </w:p>
        </w:tc>
      </w:tr>
      <w:tr>
        <w:trPr>
          <w:trHeight w:val="500" w:hRule="atLeast"/>
        </w:trPr>
        <w:tc>
          <w:tcPr>
            <w:tcW w:w="4238" w:type="dxa"/>
          </w:tcPr>
          <w:p w:rsidR="0018722C">
            <w:pPr>
              <w:topLinePunct/>
              <w:ind w:leftChars="0" w:left="0" w:rightChars="0" w:right="0" w:firstLineChars="0" w:firstLine="0"/>
              <w:spacing w:line="240" w:lineRule="atLeast"/>
            </w:pPr>
            <w:r>
              <w:t>缺乏专业的乒乓球教师</w:t>
            </w:r>
          </w:p>
        </w:tc>
        <w:tc>
          <w:tcPr>
            <w:tcW w:w="2988" w:type="dxa"/>
          </w:tcPr>
          <w:p w:rsidR="0018722C">
            <w:pPr>
              <w:topLinePunct/>
              <w:ind w:leftChars="0" w:left="0" w:rightChars="0" w:right="0" w:firstLineChars="0" w:firstLine="0"/>
              <w:spacing w:line="240" w:lineRule="atLeast"/>
            </w:pPr>
            <w:r>
              <w:t>117</w:t>
            </w:r>
          </w:p>
        </w:tc>
        <w:tc>
          <w:tcPr>
            <w:tcW w:w="1754" w:type="dxa"/>
          </w:tcPr>
          <w:p w:rsidR="0018722C">
            <w:pPr>
              <w:topLinePunct/>
              <w:ind w:leftChars="0" w:left="0" w:rightChars="0" w:right="0" w:firstLineChars="0" w:firstLine="0"/>
              <w:spacing w:line="240" w:lineRule="atLeast"/>
            </w:pPr>
            <w:r>
              <w:t>20.8</w:t>
            </w:r>
          </w:p>
        </w:tc>
      </w:tr>
      <w:tr>
        <w:trPr>
          <w:trHeight w:val="520" w:hRule="atLeast"/>
        </w:trPr>
        <w:tc>
          <w:tcPr>
            <w:tcW w:w="4238" w:type="dxa"/>
          </w:tcPr>
          <w:p w:rsidR="0018722C">
            <w:pPr>
              <w:topLinePunct/>
              <w:ind w:leftChars="0" w:left="0" w:rightChars="0" w:right="0" w:firstLineChars="0" w:firstLine="0"/>
              <w:spacing w:line="240" w:lineRule="atLeast"/>
            </w:pPr>
            <w:r>
              <w:t>管理部门的协调职能</w:t>
            </w:r>
          </w:p>
        </w:tc>
        <w:tc>
          <w:tcPr>
            <w:tcW w:w="2988" w:type="dxa"/>
          </w:tcPr>
          <w:p w:rsidR="0018722C">
            <w:pPr>
              <w:topLinePunct/>
              <w:ind w:leftChars="0" w:left="0" w:rightChars="0" w:right="0" w:firstLineChars="0" w:firstLine="0"/>
              <w:spacing w:line="240" w:lineRule="atLeast"/>
            </w:pPr>
            <w:r>
              <w:t>408</w:t>
            </w:r>
          </w:p>
        </w:tc>
        <w:tc>
          <w:tcPr>
            <w:tcW w:w="1754" w:type="dxa"/>
          </w:tcPr>
          <w:p w:rsidR="0018722C">
            <w:pPr>
              <w:topLinePunct/>
              <w:ind w:leftChars="0" w:left="0" w:rightChars="0" w:right="0" w:firstLineChars="0" w:firstLine="0"/>
              <w:spacing w:line="240" w:lineRule="atLeast"/>
            </w:pPr>
            <w:r>
              <w:t>72.6</w:t>
            </w:r>
          </w:p>
        </w:tc>
      </w:tr>
      <w:tr>
        <w:trPr>
          <w:trHeight w:val="560" w:hRule="atLeast"/>
        </w:trPr>
        <w:tc>
          <w:tcPr>
            <w:tcW w:w="4238" w:type="dxa"/>
            <w:tcBorders>
              <w:bottom w:val="single" w:sz="4" w:space="0" w:color="000000"/>
            </w:tcBorders>
          </w:tcPr>
          <w:p w:rsidR="0018722C">
            <w:pPr>
              <w:topLinePunct/>
              <w:ind w:leftChars="0" w:left="0" w:rightChars="0" w:right="0" w:firstLineChars="0" w:firstLine="0"/>
              <w:spacing w:line="240" w:lineRule="atLeast"/>
            </w:pPr>
            <w:r>
              <w:t>各因素发展不平衡</w:t>
            </w:r>
          </w:p>
        </w:tc>
        <w:tc>
          <w:tcPr>
            <w:tcW w:w="2988" w:type="dxa"/>
            <w:tcBorders>
              <w:bottom w:val="single" w:sz="4" w:space="0" w:color="000000"/>
            </w:tcBorders>
          </w:tcPr>
          <w:p w:rsidR="0018722C">
            <w:pPr>
              <w:topLinePunct/>
              <w:ind w:leftChars="0" w:left="0" w:rightChars="0" w:right="0" w:firstLineChars="0" w:firstLine="0"/>
              <w:spacing w:line="240" w:lineRule="atLeast"/>
            </w:pPr>
            <w:r>
              <w:t>76</w:t>
            </w:r>
          </w:p>
        </w:tc>
        <w:tc>
          <w:tcPr>
            <w:tcW w:w="1754" w:type="dxa"/>
            <w:tcBorders>
              <w:bottom w:val="single" w:sz="4" w:space="0" w:color="000000"/>
            </w:tcBorders>
          </w:tcPr>
          <w:p w:rsidR="0018722C">
            <w:pPr>
              <w:topLinePunct/>
              <w:ind w:leftChars="0" w:left="0" w:rightChars="0" w:right="0" w:firstLineChars="0" w:firstLine="0"/>
              <w:spacing w:line="240" w:lineRule="atLeast"/>
            </w:pPr>
            <w:r>
              <w:t>13.5</w:t>
            </w:r>
          </w:p>
        </w:tc>
      </w:tr>
    </w:tbl>
    <w:p w:rsidR="0018722C">
      <w:pPr>
        <w:pStyle w:val="affa"/>
      </w:pPr>
    </w:p>
    <w:p w:rsidR="0018722C">
      <w:pPr>
        <w:topLinePunct/>
      </w:pPr>
      <w:r>
        <w:t>针对广州地区本科院校乒乓球文化的现状调查，通过发放问卷得出的结果如表</w:t>
      </w:r>
    </w:p>
    <w:p w:rsidR="0018722C">
      <w:pPr>
        <w:topLinePunct/>
      </w:pPr>
      <w:r>
        <w:t>26，</w:t>
      </w:r>
      <w:r>
        <w:t>表</w:t>
      </w:r>
      <w:r>
        <w:t>27</w:t>
      </w:r>
      <w:r/>
      <w:r w:rsidR="001852F3">
        <w:t xml:space="preserve">所示，再根据专家访谈的意见及查阅资料，得出广州地区本科院校乒乓球文化建设的影响因素主要分为以下几个方面。</w:t>
      </w:r>
    </w:p>
    <w:p w:rsidR="0018722C">
      <w:pPr>
        <w:pStyle w:val="cw22"/>
        <w:topLinePunct/>
      </w:pPr>
      <w:r>
        <w:rPr>
          <w:rFonts w:ascii="黑体" w:eastAsia="黑体" w:hint="eastAsia"/>
          <w:b/>
        </w:rPr>
        <w:t>5.3.1</w:t>
      </w:r>
      <w:r>
        <w:rPr>
          <w:rFonts w:ascii="黑体" w:eastAsia="黑体" w:hint="eastAsia"/>
          <w:b/>
        </w:rPr>
        <w:t>领导的重视程度</w:t>
      </w:r>
    </w:p>
    <w:p w:rsidR="0018722C">
      <w:pPr>
        <w:topLinePunct/>
      </w:pPr>
      <w:r>
        <w:t>在中国，领导人的重视程度对于体育的发展方向起着举足轻重的作用，像</w:t>
      </w:r>
      <w:r>
        <w:t>如今举国体制大力发展足球，六七十年代大兴游泳，早期全国掀起乒乓球热潮都</w:t>
      </w:r>
      <w:r>
        <w:t>是如此。首先学校领导对于乒乓球运动的重视程度直接影响着学校对于乒乓球的</w:t>
      </w:r>
      <w:r>
        <w:t>投入力度、乒乓球的教学、教师的工作热情、文化宣传、制度的完善、活动开展</w:t>
      </w:r>
      <w:r>
        <w:t>等；其次乒乓球文化有着自身的优势和吸引力，领导的重视程度直接关系着乒乓</w:t>
      </w:r>
      <w:r>
        <w:t>球精神文化的传播和发展方向；再者校园乒乓球文化的建设和发展离不开领导作</w:t>
      </w:r>
      <w:r>
        <w:t>为自上而下的核心推动力，合理分配校园体育资源，共享体育发展平台，使乒乓球各方面工作得到更好的落实和实施。</w:t>
      </w:r>
    </w:p>
    <w:p w:rsidR="0018722C">
      <w:pPr>
        <w:pStyle w:val="cw22"/>
        <w:topLinePunct/>
      </w:pPr>
      <w:r>
        <w:rPr>
          <w:rFonts w:ascii="黑体" w:eastAsia="黑体" w:hint="eastAsia"/>
          <w:b/>
        </w:rPr>
        <w:t>5.3.2</w:t>
      </w:r>
      <w:r>
        <w:rPr>
          <w:rFonts w:ascii="黑体" w:eastAsia="黑体" w:hint="eastAsia"/>
          <w:b/>
        </w:rPr>
        <w:t>乒乓精神文化的建设力度</w:t>
      </w:r>
    </w:p>
    <w:p w:rsidR="0018722C">
      <w:pPr>
        <w:topLinePunct/>
      </w:pPr>
      <w:r>
        <w:t>精神作为一种精神文化深刻地作用于人的内心世界，影响着人对自身自然的</w:t>
      </w:r>
      <w:r>
        <w:t>认识和理解，也影响着人的社会性的形成和发展。</w:t>
      </w:r>
      <w:r>
        <w:rPr>
          <w:vertAlign w:val="superscript"/>
          /&gt;
        </w:rPr>
        <w:t>[</w:t>
      </w:r>
      <w:r>
        <w:rPr>
          <w:vertAlign w:val="superscript"/>
          /&gt;
        </w:rPr>
        <w:t xml:space="preserve">28</w:t>
      </w:r>
      <w:r>
        <w:rPr>
          <w:vertAlign w:val="superscript"/>
          /&gt;
        </w:rPr>
        <w:t>]</w:t>
      </w:r>
      <w:r>
        <w:t>精神文化是乒乓球文化发展</w:t>
      </w:r>
      <w:r>
        <w:t>的灵魂和核心，是文化建设中最重要的因素。中国乒乓球为国家夺得了众多的荣</w:t>
      </w:r>
      <w:r>
        <w:t>誉，提升了中国的国际地位，这是乒乓球的爱国主义精神；乒乓球长期处于长盛不衰，独占世界鳌头，这与一大批优秀运动员、教练员、工作人员顽强拼艰苦奋斗、自我奉献精神和完善的人才培养体制离不开；尽管乒乓球成为中国的标志，</w:t>
      </w:r>
      <w:r>
        <w:t>但是每次大小赛事，运动员、教练员仍要进行封闭式训练，追求技术上的创新和</w:t>
      </w:r>
      <w:r>
        <w:t>突破，去研究对手的的漏洞和弱点，丝毫不敢掉以轻心，这种谦虚、谨慎、精益求精、勇攀高峰、不断创新的乒乓精神；广州地区还具有地域特色乒乓球文化，</w:t>
      </w:r>
      <w:r>
        <w:t>出现了众多的乒乓球名人，培养了许多乒乓球世界冠军，这种为国争光，“舍小</w:t>
      </w:r>
      <w:r>
        <w:t>家为大家的”集体主义精神；融合岭南文化开放风气，进取精神，兼容性强，</w:t>
      </w:r>
      <w:r>
        <w:t>思</w:t>
      </w:r>
    </w:p>
    <w:p w:rsidR="0018722C">
      <w:pPr>
        <w:topLinePunct/>
      </w:pPr>
      <w:bookmarkStart w:name="_bookmark27" w:id="73"/>
      <w:bookmarkEnd w:id="73"/>
      <w:r/>
      <w:r>
        <w:t>想活跃，有活力等特点，首创从外省引进优秀人才加以培养，给乒乓球人才带来</w:t>
      </w:r>
      <w:r>
        <w:t>展示能力的机会，这种不拘一格，勇于创新的乒乓精神；充分利用有利资源，建</w:t>
      </w:r>
      <w:r>
        <w:t>设“双鱼牌”生产基地</w:t>
      </w:r>
      <w:r>
        <w:rPr>
          <w:rFonts w:hint="eastAsia"/>
        </w:rPr>
        <w:t>，</w:t>
      </w:r>
      <w:r>
        <w:t>第一个主题公园，第一个国际培训中心等，这种大胆自</w:t>
      </w:r>
      <w:r>
        <w:t>信，勇于展现自我的乒乓精神等；这些都是当代大学生需要学习和掌握的宝贵财</w:t>
      </w:r>
      <w:r>
        <w:t>富。</w:t>
      </w:r>
      <w:r w:rsidR="001852F3">
        <w:t xml:space="preserve">乒乓球文化虽然具有丰富的资源，但是本科院校重物质建设轻精神建设的</w:t>
      </w:r>
      <w:r>
        <w:t>现象依然存在，许多大学生对于博大精深的乒乓球文化知识薄弱，缺乏完整、系</w:t>
      </w:r>
      <w:r>
        <w:t>统的知识体系，导致大学生对于乒乓球文化的认识停留在运动表面，没有挖掘出</w:t>
      </w:r>
      <w:r>
        <w:t>更深层面的文化魅力，去感染、去影响当代大学生的行为准则、思维方式、思想观念、价值观、道德品质等方面。</w:t>
      </w:r>
    </w:p>
    <w:p w:rsidR="0018722C">
      <w:pPr>
        <w:pStyle w:val="cw22"/>
        <w:topLinePunct/>
      </w:pPr>
      <w:r>
        <w:rPr>
          <w:rFonts w:ascii="黑体" w:eastAsia="黑体" w:hint="eastAsia"/>
          <w:b/>
        </w:rPr>
        <w:t>5.3.3</w:t>
      </w:r>
      <w:r>
        <w:rPr>
          <w:rFonts w:ascii="黑体" w:eastAsia="黑体" w:hint="eastAsia"/>
          <w:b/>
        </w:rPr>
        <w:t>学校宣传力度</w:t>
      </w:r>
    </w:p>
    <w:p w:rsidR="0018722C">
      <w:pPr>
        <w:topLinePunct/>
      </w:pPr>
      <w:r>
        <w:t>广州地区地处沿海发达城市，大学生喜欢接受复杂、多变、新鲜信息的能力</w:t>
      </w:r>
      <w:r>
        <w:t>特别强，但是大部分本科院校对于乒乓球的宣传手段和投入力度有待加强，大多</w:t>
      </w:r>
      <w:r>
        <w:t>数学校还一直沿用传统的宣传手段和方式，吸引不了当代大学生的眼球，满足不了学生的实际需要，造成宣传效果不佳、效率低下。对于乒乓球文化的传播，学</w:t>
      </w:r>
      <w:r>
        <w:t>校宣传是一项十分重要的手段，良好的宣传效果可以激发大学生的学习兴趣，产</w:t>
      </w:r>
      <w:r>
        <w:t>生学习主动性，加强自身能力的提高，对大学生的学习、生活、工作产生潜移默化的效果。</w:t>
      </w:r>
    </w:p>
    <w:p w:rsidR="0018722C">
      <w:pPr>
        <w:pStyle w:val="cw22"/>
        <w:topLinePunct/>
      </w:pPr>
      <w:r>
        <w:rPr>
          <w:rFonts w:ascii="黑体" w:eastAsia="黑体" w:hint="eastAsia"/>
          <w:b/>
        </w:rPr>
        <w:t>5.3.4</w:t>
      </w:r>
      <w:r>
        <w:rPr>
          <w:rFonts w:ascii="黑体" w:eastAsia="黑体" w:hint="eastAsia"/>
          <w:b/>
        </w:rPr>
        <w:t>场地、器材设施建设</w:t>
      </w:r>
    </w:p>
    <w:p w:rsidR="0018722C">
      <w:pPr>
        <w:topLinePunct/>
      </w:pPr>
      <w:r>
        <w:t>场地器材设施是大学生进行乒乓运动最基本的物质条件，通过调查广州地</w:t>
      </w:r>
      <w:r>
        <w:t>区</w:t>
      </w:r>
      <w:r>
        <w:t>15</w:t>
      </w:r>
      <w:r/>
      <w:r w:rsidR="001852F3">
        <w:t xml:space="preserve">所本科院校显示，尽管相对于内地的学校，广州地区本科院校对于场地、</w:t>
      </w:r>
      <w:r>
        <w:t>器材实施的建设具有很大的提高，但是仍然存在管理、维护、场地、器材设施不宽裕的问题，尤其是球台数量满足不了实际上课人数的需要。合理的场地、器材</w:t>
      </w:r>
      <w:r>
        <w:t>设施直接影响大学生运动参与的积极性、趣味性、课堂的练习强度、练习密度以</w:t>
      </w:r>
      <w:r>
        <w:t>及教学效果等，学校教育是学生学习、获取系统性知识和文化最主要的场所，因</w:t>
      </w:r>
      <w:r>
        <w:t>此，学校应该结合实际情况，满足学生的发展需要，为学生提供最基本的物质保证。</w:t>
      </w:r>
    </w:p>
    <w:p w:rsidR="0018722C">
      <w:pPr>
        <w:pStyle w:val="cw22"/>
        <w:topLinePunct/>
      </w:pPr>
      <w:r>
        <w:rPr>
          <w:rFonts w:ascii="黑体" w:eastAsia="黑体" w:hint="eastAsia"/>
          <w:b/>
        </w:rPr>
        <w:t>5.3.5</w:t>
      </w:r>
      <w:r>
        <w:rPr>
          <w:rFonts w:ascii="黑体" w:eastAsia="黑体" w:hint="eastAsia"/>
          <w:b/>
        </w:rPr>
        <w:t>课程内容设置</w:t>
      </w:r>
    </w:p>
    <w:p w:rsidR="0018722C">
      <w:pPr>
        <w:topLinePunct/>
      </w:pPr>
      <w:r>
        <w:t>从被调查的</w:t>
      </w:r>
      <w:r>
        <w:t>15</w:t>
      </w:r>
      <w:r/>
      <w:r w:rsidR="001852F3">
        <w:t xml:space="preserve">所广州地区本科院校来看，除体育专业学生外，大部分学校</w:t>
      </w:r>
    </w:p>
    <w:p w:rsidR="0018722C">
      <w:pPr>
        <w:topLinePunct/>
      </w:pPr>
      <w:r>
        <w:t>开展的必修课每周一次课共</w:t>
      </w:r>
      <w:r w:rsidR="001852F3">
        <w:t xml:space="preserve">32</w:t>
      </w:r>
      <w:r w:rsidR="001852F3">
        <w:t xml:space="preserve">个课时，选修课开四个学期，按照学生的兴趣爱</w:t>
      </w:r>
    </w:p>
    <w:p w:rsidR="0018722C">
      <w:pPr>
        <w:topLinePunct/>
      </w:pPr>
      <w:r>
        <w:t>好进行选修，有的学校只能一学期共</w:t>
      </w:r>
      <w:r w:rsidR="001852F3">
        <w:t xml:space="preserve">32</w:t>
      </w:r>
      <w:r w:rsidR="001852F3">
        <w:t xml:space="preserve">个课时，有的学校可以重复选修。教师</w:t>
      </w:r>
    </w:p>
    <w:p w:rsidR="0018722C">
      <w:pPr>
        <w:topLinePunct/>
      </w:pPr>
      <w:bookmarkStart w:name="_bookmark28" w:id="74"/>
      <w:bookmarkEnd w:id="74"/>
      <w:r/>
      <w:r>
        <w:t>没有很好的引导学生进行乒乓球文化知识的学习和乒乓球文化精神的传播，在课</w:t>
      </w:r>
      <w:r>
        <w:t>程内容设置时将绝大多数课时设置为实践技术课，很少理论课，造成重技术轻理论现象，导致大学生乒乓球知识不系统、全面，阻碍乒乓球文化在校园中健康、持续的发展。</w:t>
      </w:r>
    </w:p>
    <w:p w:rsidR="0018722C">
      <w:pPr>
        <w:pStyle w:val="cw22"/>
        <w:topLinePunct/>
      </w:pPr>
      <w:r>
        <w:rPr>
          <w:rFonts w:ascii="黑体" w:eastAsia="黑体" w:hint="eastAsia"/>
          <w:b/>
        </w:rPr>
        <w:t>5.3.6</w:t>
      </w:r>
      <w:r>
        <w:rPr>
          <w:rFonts w:ascii="黑体" w:eastAsia="黑体" w:hint="eastAsia"/>
          <w:b/>
        </w:rPr>
        <w:t>管理部门的协调职能</w:t>
      </w:r>
    </w:p>
    <w:p w:rsidR="0018722C">
      <w:pPr>
        <w:topLinePunct/>
      </w:pPr>
      <w:r>
        <w:t>校园中一系列的与乒乓球有关的活动都离不开学校各管理部门的协调配合，</w:t>
      </w:r>
      <w:r>
        <w:t>共同努力打造丰富校园乒乓球文化，例如乒乓球社团、宣传、运动队、比赛、各</w:t>
      </w:r>
      <w:r>
        <w:t>项管理制度的制定等，都需要提前制定计划方案，各部门的层层审批，各级部门</w:t>
      </w:r>
      <w:r>
        <w:t>自上而下的工作落实与执行。对于</w:t>
      </w:r>
      <w:r>
        <w:t>15</w:t>
      </w:r>
      <w:r/>
      <w:r w:rsidR="001852F3">
        <w:t xml:space="preserve">所本科院校的现状来看，管理部门的协调</w:t>
      </w:r>
      <w:r>
        <w:t>职能情况并非十分乐观，各项工作的实施力度有待加强；虽然各学校具有各项管</w:t>
      </w:r>
      <w:r>
        <w:t>理条例，但是有些条例执行力度不够，效果得不到学生满意，导致管理混乱，阻碍了校园内乒乓球活动的正常开展和制度的实施效果。</w:t>
      </w:r>
    </w:p>
    <w:p w:rsidR="0018722C">
      <w:pPr>
        <w:pStyle w:val="Heading1"/>
        <w:topLinePunct/>
      </w:pPr>
      <w:bookmarkStart w:id="286292" w:name="_Toc686286292"/>
      <w:bookmarkStart w:name="6结论与建议 " w:id="75"/>
      <w:bookmarkEnd w:id="75"/>
      <w:r>
        <w:rPr>
          <w:b/>
        </w:rPr>
        <w:t>6</w:t>
      </w:r>
      <w:r>
        <w:t xml:space="preserve">  </w:t>
      </w:r>
      <w:bookmarkStart w:name="6结论与建议 " w:id="76"/>
      <w:bookmarkEnd w:id="76"/>
      <w:r>
        <w:t>结论与建议</w:t>
      </w:r>
      <w:bookmarkEnd w:id="286292"/>
    </w:p>
    <w:p w:rsidR="0018722C">
      <w:pPr>
        <w:pStyle w:val="Heading2"/>
        <w:topLinePunct/>
        <w:ind w:left="171" w:hangingChars="171" w:hanging="171"/>
      </w:pPr>
      <w:bookmarkStart w:id="286293" w:name="_Toc686286293"/>
      <w:bookmarkStart w:name="6.1结论 " w:id="77"/>
      <w:bookmarkEnd w:id="77"/>
      <w:r>
        <w:rPr>
          <w:b/>
        </w:rPr>
        <w:t>6.1</w:t>
      </w:r>
      <w:r>
        <w:t xml:space="preserve"> </w:t>
      </w:r>
      <w:bookmarkStart w:name="6.1结论 " w:id="78"/>
      <w:bookmarkEnd w:id="78"/>
      <w:r>
        <w:t>结论</w:t>
      </w:r>
      <w:bookmarkEnd w:id="286293"/>
    </w:p>
    <w:p w:rsidR="0018722C">
      <w:pPr>
        <w:pStyle w:val="cw22"/>
        <w:topLinePunct/>
      </w:pPr>
      <w:r>
        <w:t>6.1.1</w:t>
      </w:r>
      <w:r>
        <w:t>广州地区具有丰富的乒乓球文化底蕴，发达的经济、独特的地域文化，良</w:t>
      </w:r>
      <w:r>
        <w:t>好的乒乓球运动氛围、广阔的乒乓球市场等，这些都为广州地区本科院校的乒乓球物质、精神、制度文化的建设和发展奠定了坚实的基础。</w:t>
      </w:r>
    </w:p>
    <w:p w:rsidR="0018722C">
      <w:pPr>
        <w:pStyle w:val="cw22"/>
        <w:topLinePunct/>
      </w:pPr>
      <w:r>
        <w:t>6.1.2</w:t>
      </w:r>
      <w:r>
        <w:t>整体上广州地区本科院校乒乓球物质基础得到了很大的提高，保证了校园乒乓球教学和活动的有序进行.</w:t>
      </w:r>
    </w:p>
    <w:p w:rsidR="0018722C">
      <w:pPr>
        <w:pStyle w:val="cw22"/>
        <w:topLinePunct/>
      </w:pPr>
      <w:r>
        <w:t>6.1.3</w:t>
      </w:r>
      <w:r>
        <w:t>绝大多数大学生树立了正确的乒乓球认知态度、价值观念、参与动机、体育精神。</w:t>
      </w:r>
    </w:p>
    <w:p w:rsidR="0018722C">
      <w:pPr>
        <w:pStyle w:val="cw22"/>
        <w:topLinePunct/>
      </w:pPr>
      <w:r>
        <w:t>6.1.4</w:t>
      </w:r>
      <w:r>
        <w:t>各个学校都有制定成文的管理条例，促进乒乓球可持续发展。不足之处：</w:t>
      </w:r>
    </w:p>
    <w:p w:rsidR="0018722C">
      <w:pPr>
        <w:pStyle w:val="cw22"/>
        <w:topLinePunct/>
      </w:pPr>
      <w:r>
        <w:t>6.1.5</w:t>
      </w:r>
      <w:r>
        <w:t>绝大多数学生课余练习频率和时间、学校教学资源的合理分配和宣传力度方面仍有待加强。</w:t>
      </w:r>
    </w:p>
    <w:p w:rsidR="0018722C">
      <w:pPr>
        <w:pStyle w:val="cw22"/>
        <w:topLinePunct/>
      </w:pPr>
      <w:r>
        <w:t>6.1.6</w:t>
      </w:r>
      <w:r>
        <w:t>大学生对乒乓球的历史文化知识和乒乓球精神了解不具有系统性、深刻性、全面性，造成了大学生对乒乓球文化的认识和理解停留在运动层面。</w:t>
      </w:r>
    </w:p>
    <w:p w:rsidR="0018722C">
      <w:pPr>
        <w:pStyle w:val="cw22"/>
        <w:topLinePunct/>
      </w:pPr>
      <w:r>
        <w:t>6.1.7</w:t>
      </w:r>
      <w:r>
        <w:t>学校对于有些管理制度上仍表现执行力度不够，工作安排不合理。</w:t>
      </w:r>
    </w:p>
    <w:p w:rsidR="0018722C">
      <w:pPr>
        <w:pStyle w:val="cw22"/>
        <w:topLinePunct/>
      </w:pPr>
      <w:r>
        <w:t>6.1.8</w:t>
      </w:r>
      <w:r>
        <w:t>从整体结果分析，学校对于物质层面的保障和制度层面的规范远远大于精</w:t>
      </w:r>
    </w:p>
    <w:p w:rsidR="0018722C">
      <w:pPr>
        <w:topLinePunct/>
      </w:pPr>
      <w:bookmarkStart w:name="_bookmark29" w:id="79"/>
      <w:bookmarkEnd w:id="79"/>
      <w:r/>
      <w:r>
        <w:t>神层面的塑造，绝大多数学校出现重“硬实力”建设，轻“软实力”建设的现象，</w:t>
      </w:r>
      <w:r>
        <w:t>导致乒乓球精神文化对于当代大学生在行为规范、思想观念、价值观、意志品质和道德修养等多方面的影响力度不足。</w:t>
      </w:r>
    </w:p>
    <w:p w:rsidR="0018722C">
      <w:pPr>
        <w:pStyle w:val="Heading2"/>
        <w:topLinePunct/>
        <w:ind w:left="171" w:hangingChars="171" w:hanging="171"/>
      </w:pPr>
      <w:bookmarkStart w:id="286294" w:name="_Toc686286294"/>
      <w:bookmarkStart w:name="6.2建议 " w:id="80"/>
      <w:bookmarkEnd w:id="80"/>
      <w:r>
        <w:rPr>
          <w:b/>
        </w:rPr>
        <w:t>6.2</w:t>
      </w:r>
      <w:r>
        <w:t xml:space="preserve"> </w:t>
      </w:r>
      <w:bookmarkStart w:name="6.2建议 " w:id="81"/>
      <w:bookmarkEnd w:id="81"/>
      <w:r>
        <w:t>建议</w:t>
      </w:r>
      <w:bookmarkEnd w:id="286294"/>
    </w:p>
    <w:p w:rsidR="0018722C">
      <w:pPr>
        <w:pStyle w:val="cw22"/>
        <w:topLinePunct/>
      </w:pPr>
      <w:r>
        <w:t>6.2.1</w:t>
      </w:r>
      <w:r>
        <w:t>广州地区具有丰富的乒乓球资源和文化底蕴，学校理应义不容辞加强重</w:t>
      </w:r>
      <w:r>
        <w:t>视，将中国乒乓球文化、广州地区特色乒乓球文化和校园乒乓球文化的精华进行融合，得到良好的传承和发扬，发展成为广州地区特色校园体育文化，树立起富</w:t>
      </w:r>
      <w:r>
        <w:t>有内涵的文化“品牌”，得到其他地区高校的认可。</w:t>
      </w:r>
    </w:p>
    <w:p w:rsidR="0018722C">
      <w:pPr>
        <w:pStyle w:val="cw22"/>
        <w:topLinePunct/>
      </w:pPr>
      <w:r>
        <w:t>6.2.2</w:t>
      </w:r>
      <w:r>
        <w:t>在文化的传承上，应该把握文化发展的规律，坚持回望过去、把握现在、</w:t>
      </w:r>
      <w:r>
        <w:t>展望未来的文化理念。本科院校应该加强中国乒乓球历史文化，广州地区乒乓球</w:t>
      </w:r>
      <w:r>
        <w:t>发展历程及贡献的知识传授和引导，让大学生主动的、积极的去挖掘出乒乓球的</w:t>
      </w:r>
      <w:r>
        <w:t>文化价值，并在校园内树立起文化的榜样和示范作用，让当代大学生树立起乒乓文化的自豪感和自信心。</w:t>
      </w:r>
    </w:p>
    <w:p w:rsidR="0018722C">
      <w:pPr>
        <w:pStyle w:val="cw22"/>
        <w:topLinePunct/>
      </w:pPr>
      <w:r>
        <w:t>6.2.3</w:t>
      </w:r>
      <w:r>
        <w:t>精神是文化传承和发展的精髓，本科院校应该加强校园乒乓球精神文化的</w:t>
      </w:r>
      <w:r>
        <w:t>塑造，加强大学生的乒乓观念、风尚、知识、目标、思想、道德等精神层面的教育，使其树立正确的乒乓教育观、价值观、精神观，在大学生的成长成才过程中</w:t>
      </w:r>
      <w:r>
        <w:t>起到精神激励、道德规范、知识优化、价值导向和娱乐的作用，影响其终身的发展。</w:t>
      </w:r>
    </w:p>
    <w:p w:rsidR="0018722C">
      <w:pPr>
        <w:pStyle w:val="cw22"/>
        <w:topLinePunct/>
      </w:pPr>
      <w:r>
        <w:t>6.2.4</w:t>
      </w:r>
      <w:r>
        <w:t>教师是知识传授者，人类文化的传递者。引进乒乓球专业教师，满足学校</w:t>
      </w:r>
      <w:r>
        <w:t>自身的发展需要，是学校发展教育的基础。教师在制定乒乓球的学期教学计划中应该合理安排教学内容，培养学生兴趣，加强课堂管理和各项内容的考核力度，</w:t>
      </w:r>
      <w:r>
        <w:t>端正学生的学习态度，正确引导学生将理论知识和实践技战术知识相结合，使大学生接受系统、全面的知识，顺应社会发展的潮流。</w:t>
      </w:r>
    </w:p>
    <w:p w:rsidR="0018722C">
      <w:pPr>
        <w:pStyle w:val="cw22"/>
        <w:topLinePunct/>
      </w:pPr>
      <w:r>
        <w:t>6.2.5</w:t>
      </w:r>
      <w:r>
        <w:t>根据教学过程中间接经验与直接经验相结合的规律以及教师主导作用与</w:t>
      </w:r>
      <w:r>
        <w:t>学生主体作用相统一的规律，校园在建设校园乒乓球文化的同时，应该注重理论</w:t>
      </w:r>
      <w:r>
        <w:t>与实践相结合，组织相关乒乓球活动，设置问题情景，让大学生亲自体验体会乒乓球文化的内涵和作用。</w:t>
      </w:r>
    </w:p>
    <w:p w:rsidR="0018722C">
      <w:pPr>
        <w:pStyle w:val="cw22"/>
        <w:topLinePunct/>
      </w:pPr>
      <w:r>
        <w:t>6.2.6</w:t>
      </w:r>
      <w:r>
        <w:t>在场地、器材设施方面学校需要师生共同的维护和及时的进行维修，加强</w:t>
      </w:r>
      <w:r>
        <w:t>场地、器材实施的建设，尤其是增加教学的球台、球拍数量，确保器材质量，提供基本的物质保证，才能有效的提高大学生的教学质量和效果。</w:t>
      </w:r>
    </w:p>
    <w:p w:rsidR="0018722C">
      <w:pPr>
        <w:pStyle w:val="cw22"/>
        <w:topLinePunct/>
      </w:pPr>
      <w:r>
        <w:t>6.2.7</w:t>
      </w:r>
      <w:r>
        <w:t>现如今是信息高速发展和多变的时代，传统简单、单一的宣传方式已经满</w:t>
      </w:r>
      <w:r>
        <w:t>足不了大学生的年龄特征和发展需要，学校应该充分利用网络平台，例如建立校</w:t>
      </w:r>
    </w:p>
    <w:p w:rsidR="0018722C">
      <w:pPr>
        <w:topLinePunct/>
      </w:pPr>
      <w:bookmarkStart w:name="_bookmark30" w:id="82"/>
      <w:bookmarkEnd w:id="82"/>
      <w:r/>
      <w:r>
        <w:t>园乒乓球网站，良好的利用当代大学生使用频繁的微信、</w:t>
      </w:r>
      <w:r>
        <w:t>QQ</w:t>
      </w:r>
      <w:r>
        <w:t>、微博等社交工具传</w:t>
      </w:r>
      <w:r>
        <w:t>送知识；利用名人塑像进行思想教育，挖掘出潜在的文化价值，例如广州体育学院设有容国团塑像，为了挖掘出容国团爱国主义精神，学校举办了“容国团杯”</w:t>
      </w:r>
      <w:r>
        <w:t>乒乓球锦标赛，容国团历史事迹个人展，容国团校史馆在筹备当中；举办知识宣传展、摄影展，将有关乒乓球方面的知识、名人、比赛等资料和照片整理出来，</w:t>
      </w:r>
      <w:r>
        <w:t>并且定期进行更新，吸引大学生的眼球；组织趣味活动、组织各类型比赛，设有</w:t>
      </w:r>
      <w:r>
        <w:t>奖励，鼓励学生积极参与，体验活动乐趣等形式多样的方式，共同传播文化的价值。</w:t>
      </w:r>
    </w:p>
    <w:p w:rsidR="0018722C">
      <w:pPr>
        <w:pStyle w:val="cw22"/>
        <w:topLinePunct/>
      </w:pPr>
      <w:r>
        <w:t>6.2.8</w:t>
      </w:r>
      <w:r>
        <w:t>加强学校对于乒乓球科研、知识更新的投入力度，鼓励教师积极的进行乒</w:t>
      </w:r>
      <w:r>
        <w:t>乓球文化、教学、训练、技战术、裁判、器材设备等多方面的科学研究，为乒乓</w:t>
      </w:r>
      <w:r>
        <w:t>球的发展提供新视角、新方向；加强师生知识培训和自我教育，在学校营造良好的乒乓球学习氛围。</w:t>
      </w:r>
    </w:p>
    <w:p w:rsidR="0018722C">
      <w:pPr>
        <w:pStyle w:val="cw22"/>
        <w:topLinePunct/>
      </w:pPr>
      <w:r>
        <w:t>6.2.9</w:t>
      </w:r>
      <w:r>
        <w:t>学校应该提高对于乒乓球文化建设的重视，做好乒乓球文化在校园传承的</w:t>
      </w:r>
      <w:r>
        <w:t>各项工作，协调好各管理部门的职能，加强各部门的执行力度和支持力度，逐步</w:t>
      </w:r>
      <w:r>
        <w:t>完善各项管理制度，提高教学水平，加强校园活动的积极开展，丰富校园乒乓球文化的内容，打造广州地区本科院校特色的体育文化。</w:t>
      </w:r>
    </w:p>
    <w:p w:rsidR="0018722C">
      <w:pPr>
        <w:pStyle w:val="Heading1"/>
        <w:topLinePunct/>
      </w:pPr>
      <w:bookmarkStart w:id="286295" w:name="_Toc686286295"/>
      <w:bookmarkStart w:name="致谢 " w:id="83"/>
      <w:bookmarkEnd w:id="83"/>
      <w:r>
        <w:rPr>
          <w:b/>
        </w:rPr>
        <w:t>7</w:t>
      </w:r>
      <w:r>
        <w:t xml:space="preserve">  </w:t>
      </w:r>
      <w:bookmarkStart w:name="致谢 " w:id="84"/>
      <w:bookmarkEnd w:id="84"/>
      <w:r>
        <w:t>致谢</w:t>
      </w:r>
      <w:bookmarkEnd w:id="286295"/>
    </w:p>
    <w:p w:rsidR="0018722C">
      <w:pPr>
        <w:topLinePunct/>
      </w:pPr>
      <w:r>
        <w:t>本论文是在导师李宇星副教授的精心指导和帮助下独立完成的，从论文</w:t>
      </w:r>
      <w:r>
        <w:t>的选题、硕士范围的界定、资料收集、研究方法的选择、论文的撰写、修改、</w:t>
      </w:r>
      <w:r>
        <w:t>定稿整个过程中，均得到导师认真审查和严格把关。导师在教学和科研过程</w:t>
      </w:r>
      <w:r>
        <w:t>中的严谨态度、广博的学识、宽以待人、</w:t>
      </w:r>
      <w:r>
        <w:t>一丝不苟</w:t>
      </w:r>
      <w:r>
        <w:t>的做事风格都深深的影响</w:t>
      </w:r>
      <w:r>
        <w:t>着我，使我收益匪浅。感谢这三年来李老师对我生活上的帮助，学习上的指</w:t>
      </w:r>
      <w:r>
        <w:t>导，做人上的教诲，工作上的支持，学生将终生难忘，在此谨向我的导师致以诚挚的谢意！</w:t>
      </w:r>
    </w:p>
    <w:p w:rsidR="0018722C">
      <w:pPr>
        <w:topLinePunct/>
      </w:pPr>
      <w:r>
        <w:t>同时，也感谢研究生期间黄志玲教授、杨忠华副教授、柳天扬副教授、郑海波副教授、成波锦副教授等多位小球教研室老师们对我的关怀和帮助！</w:t>
      </w:r>
    </w:p>
    <w:p w:rsidR="0018722C">
      <w:pPr>
        <w:topLinePunct/>
      </w:pPr>
      <w:r>
        <w:t>感谢我的家人，他们一直在后面默默的、无偿的给我支持与鼓励</w:t>
      </w:r>
      <w:r>
        <w:rPr>
          <w:rFonts w:hint="eastAsia"/>
        </w:rPr>
        <w:t>，</w:t>
      </w:r>
      <w:r>
        <w:t>使我不断的战胜困难</w:t>
      </w:r>
      <w:r>
        <w:rPr>
          <w:rFonts w:hint="eastAsia"/>
        </w:rPr>
        <w:t>，</w:t>
      </w:r>
      <w:r>
        <w:t>不断前进！</w:t>
      </w:r>
    </w:p>
    <w:p w:rsidR="0018722C">
      <w:pPr>
        <w:topLinePunct/>
      </w:pPr>
      <w:r>
        <w:t>最后感谢在论文盲审和参与答辩中的各位专家！</w:t>
      </w:r>
    </w:p>
    <w:p w:rsidR="0018722C">
      <w:pPr>
        <w:pStyle w:val="Heading1"/>
        <w:topLinePunct/>
      </w:pPr>
      <w:bookmarkStart w:id="286296" w:name="_Toc686286296"/>
      <w:bookmarkStart w:name="参考文献 " w:id="85"/>
      <w:bookmarkEnd w:id="85"/>
      <w:r>
        <w:rPr>
          <w:b/>
        </w:rPr>
        <w:t>8</w:t>
      </w:r>
      <w:r>
        <w:t xml:space="preserve">  </w:t>
      </w:r>
      <w:bookmarkStart w:name="_bookmark31" w:id="86"/>
      <w:bookmarkEnd w:id="86"/>
      <w:bookmarkStart w:name="_bookmark31" w:id="87"/>
      <w:bookmarkEnd w:id="87"/>
      <w:r>
        <w:t>参考文献：</w:t>
      </w:r>
      <w:bookmarkEnd w:id="286296"/>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习近平重要讲话</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中国百科全书--社会学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.中国百科全书出版社.1978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荆雯.我国乒乓球运动项目文化发展研究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.辽宁师范大学,2014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朱洪生.乒乓球文化的演进和发展趋势</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.长江大学学报.2011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谢诚.在对乒乓球运动文化内涵的阐释</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湖北大学学报</w:t>
      </w:r>
      <w:r>
        <w:rPr>
          <w:rFonts w:cstheme="minorBidi" w:hAnsiTheme="minorHAnsi" w:eastAsiaTheme="minorHAnsi" w:asciiTheme="minorHAnsi"/>
        </w:rPr>
        <w:t xml:space="preserve">.2006</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田歌.乒乓球文化创建的研究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辽宁师范大学</w:t>
      </w:r>
      <w:r>
        <w:rPr>
          <w:rFonts w:cstheme="minorBidi" w:hAnsiTheme="minorHAnsi" w:eastAsiaTheme="minorHAnsi" w:asciiTheme="minorHAnsi"/>
        </w:rPr>
        <w:t xml:space="preserve">.2008           </w:t>
      </w:r>
      <w:r>
        <w:rPr>
          <w:rFonts w:cstheme="minorBidi" w:hAnsiTheme="minorHAnsi" w:eastAsiaTheme="minorHAnsi" w:asciiTheme="minorHAnsi"/>
        </w:rPr>
        <w:t xml:space="preserve">[</w:t>
      </w:r>
      <w:r>
        <w:rPr>
          <w:rFonts w:cstheme="minorBidi" w:hAnsiTheme="minorHAnsi" w:eastAsiaTheme="minorHAnsi" w:asciiTheme="minorHAnsi"/>
        </w:rPr>
        <w:t xml:space="preserve">7</w:t>
      </w:r>
      <w:r>
        <w:rPr>
          <w:rFonts w:cstheme="minorBidi" w:hAnsiTheme="minorHAnsi" w:eastAsiaTheme="minorHAnsi" w:asciiTheme="minorHAnsi"/>
        </w:rPr>
        <w:t xml:space="preserve">]</w:t>
      </w:r>
      <w:r>
        <w:rPr>
          <w:rFonts w:cstheme="minorBidi" w:hAnsiTheme="minorHAnsi" w:eastAsiaTheme="minorHAnsi" w:asciiTheme="minorHAnsi"/>
        </w:rPr>
        <w:t xml:space="preserve">陈启湖.国球文化概念辨义</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.三峡大学学报</w:t>
      </w:r>
      <w:r>
        <w:rPr>
          <w:rFonts w:cstheme="minorBidi" w:hAnsiTheme="minorHAnsi" w:eastAsiaTheme="minorHAnsi" w:asciiTheme="minorHAnsi"/>
        </w:rPr>
        <w:t xml:space="preserve">.2009</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4</w:t>
      </w:r>
      <w:r>
        <w:rPr>
          <w:rFonts w:cstheme="minorBidi" w:hAnsiTheme="minorHAnsi" w:eastAsiaTheme="minorHAnsi" w:asciiTheme="minorHAnsi"/>
          <w:kern w:val="2"/>
          <w:sz w:val="21"/>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Pr>
          <w:rFonts w:cstheme="minorBidi" w:hAnsiTheme="minorHAnsi" w:eastAsiaTheme="minorHAnsi" w:asciiTheme="minorHAnsi"/>
        </w:rPr>
        <w:t>钟霞.乒乓球文化内涵探究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.文化视野</w:t>
      </w:r>
      <w:r>
        <w:rPr>
          <w:rFonts w:cstheme="minorBidi" w:hAnsiTheme="minorHAnsi" w:eastAsiaTheme="minorHAnsi" w:asciiTheme="minorHAnsi"/>
        </w:rPr>
        <w:t>.2010</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Pr>
          <w:rFonts w:cstheme="minorBidi" w:hAnsiTheme="minorHAnsi" w:eastAsiaTheme="minorHAnsi" w:asciiTheme="minorHAnsi"/>
        </w:rPr>
        <w:t>刘方.科学发展观视阈下对乒乓球文化建设的审视</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热点话题</w:t>
      </w:r>
      <w:r>
        <w:rPr>
          <w:rFonts w:cstheme="minorBidi" w:hAnsiTheme="minorHAnsi" w:eastAsiaTheme="minorHAnsi" w:asciiTheme="minorHAnsi"/>
        </w:rPr>
        <w:t>.2014</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孙彩丽.对乒乓球文化的思考</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西安文理学院学报.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13</w:t>
      </w:r>
      <w:r>
        <w:rPr>
          <w:rFonts w:cstheme="minorBidi" w:hAnsiTheme="minorHAnsi" w:eastAsiaTheme="minorHAnsi" w:asciiTheme="minorHAnsi"/>
        </w:rPr>
        <w:t>(</w:t>
      </w:r>
      <w:r>
        <w:rPr>
          <w:kern w:val="2"/>
          <w:szCs w:val="22"/>
          <w:rFonts w:cstheme="minorBidi" w:hAnsiTheme="minorHAnsi" w:eastAsiaTheme="minorHAnsi" w:asciiTheme="minorHAnsi"/>
          <w:sz w:val="21"/>
        </w:rPr>
        <w:t>3</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11</w:t>
      </w:r>
      <w:r>
        <w:rPr>
          <w:rFonts w:cstheme="minorBidi" w:hAnsiTheme="minorHAnsi" w:eastAsiaTheme="minorHAnsi" w:asciiTheme="minorHAnsi"/>
        </w:rPr>
        <w:t>]</w:t>
      </w:r>
      <w:r>
        <w:rPr>
          <w:rFonts w:cstheme="minorBidi" w:hAnsiTheme="minorHAnsi" w:eastAsiaTheme="minorHAnsi" w:asciiTheme="minorHAnsi"/>
        </w:rPr>
        <w:t>马</w:t>
      </w:r>
      <w:r>
        <w:rPr>
          <w:rFonts w:cstheme="minorBidi" w:hAnsiTheme="minorHAnsi" w:eastAsiaTheme="minorHAnsi" w:asciiTheme="minorHAnsi"/>
        </w:rPr>
        <w:t>秋萍.乒乓球运动文化的特点及教育价值研究</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辽宁师范大学</w:t>
      </w:r>
      <w:r>
        <w:rPr>
          <w:rFonts w:cstheme="minorBidi" w:hAnsiTheme="minorHAnsi" w:eastAsiaTheme="minorHAnsi" w:asciiTheme="minorHAnsi"/>
        </w:rPr>
        <w:t>.2010</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12</w:t>
      </w:r>
      <w:r>
        <w:rPr>
          <w:rFonts w:cstheme="minorBidi" w:hAnsiTheme="minorHAnsi" w:eastAsiaTheme="minorHAnsi" w:asciiTheme="minorHAnsi"/>
        </w:rPr>
        <w:t>]</w:t>
      </w:r>
      <w:r>
        <w:rPr>
          <w:rFonts w:cstheme="minorBidi" w:hAnsiTheme="minorHAnsi" w:eastAsiaTheme="minorHAnsi" w:asciiTheme="minorHAnsi"/>
        </w:rPr>
        <w:t>刘延峰.乒乓球运动的文化特征及社会价值探析</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体育研究</w:t>
      </w:r>
      <w:r>
        <w:rPr>
          <w:rFonts w:cstheme="minorBidi" w:hAnsiTheme="minorHAnsi" w:eastAsiaTheme="minorHAnsi" w:asciiTheme="minorHAnsi"/>
        </w:rPr>
        <w:t>.201</w:t>
      </w:r>
      <w:r>
        <w:rPr>
          <w:rFonts w:cstheme="minorBidi" w:hAnsiTheme="minorHAnsi" w:eastAsiaTheme="minorHAnsi" w:asciiTheme="minorHAnsi"/>
        </w:rPr>
        <w:t>2</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13</w:t>
      </w:r>
      <w:r>
        <w:rPr>
          <w:rFonts w:cstheme="minorBidi" w:hAnsiTheme="minorHAnsi" w:eastAsiaTheme="minorHAnsi" w:asciiTheme="minorHAnsi"/>
        </w:rPr>
        <w:t xml:space="preserve">]</w:t>
      </w:r>
      <w:r>
        <w:rPr>
          <w:rFonts w:cstheme="minorBidi" w:hAnsiTheme="minorHAnsi" w:eastAsiaTheme="minorHAnsi" w:asciiTheme="minorHAnsi"/>
        </w:rPr>
        <w:t xml:space="preserve">王杰恩.弘扬乒乓球文化，促进乒乓球事业健康发展</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.东岳论丛</w:t>
      </w:r>
      <w:r>
        <w:rPr>
          <w:rFonts w:cstheme="minorBidi" w:hAnsiTheme="minorHAnsi" w:eastAsiaTheme="minorHAnsi" w:asciiTheme="minorHAnsi"/>
        </w:rPr>
        <w:t xml:space="preserve">.2008</w:t>
      </w:r>
      <w:r>
        <w:rPr>
          <w:rFonts w:cstheme="minorBidi" w:hAnsiTheme="minorHAnsi" w:eastAsiaTheme="minorHAnsi" w:asciiTheme="minorHAnsi"/>
        </w:rPr>
        <w:t xml:space="preserve">, </w:t>
      </w:r>
      <w:r>
        <w:rPr>
          <w:rFonts w:cstheme="minorBidi" w:hAnsiTheme="minorHAnsi" w:eastAsiaTheme="minorHAnsi" w:asciiTheme="minorHAnsi"/>
        </w:rPr>
        <w:t xml:space="preserve">29</w:t>
      </w:r>
      <w:r>
        <w:rPr>
          <w:rFonts w:cstheme="minorBidi" w:hAnsiTheme="minorHAnsi" w:eastAsiaTheme="minorHAnsi" w:asciiTheme="minorHAnsi"/>
          <w:kern w:val="2"/>
          <w:sz w:val="21"/>
        </w:rPr>
        <w:t xml:space="preserve">（</w:t>
      </w:r>
      <w:r>
        <w:rPr>
          <w:kern w:val="2"/>
          <w:szCs w:val="22"/>
          <w:rFonts w:cstheme="minorBidi" w:hAnsiTheme="minorHAnsi" w:eastAsiaTheme="minorHAnsi" w:asciiTheme="minorHAnsi"/>
          <w:sz w:val="21"/>
        </w:rPr>
        <w:t xml:space="preserve">3</w:t>
      </w:r>
      <w:r>
        <w:rPr>
          <w:rFonts w:cstheme="minorBidi" w:hAnsiTheme="minorHAnsi" w:eastAsiaTheme="minorHAnsi" w:asciiTheme="minorHAnsi"/>
          <w:kern w:val="2"/>
          <w:sz w:val="21"/>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14</w:t>
      </w:r>
      <w:r>
        <w:rPr>
          <w:rFonts w:cstheme="minorBidi" w:hAnsiTheme="minorHAnsi" w:eastAsiaTheme="minorHAnsi" w:asciiTheme="minorHAnsi"/>
        </w:rPr>
        <w:t xml:space="preserve">]</w:t>
      </w:r>
      <w:r>
        <w:rPr>
          <w:rFonts w:cstheme="minorBidi" w:hAnsiTheme="minorHAnsi" w:eastAsiaTheme="minorHAnsi" w:asciiTheme="minorHAnsi"/>
        </w:rPr>
        <w:t xml:space="preserve">兰彤.论后奥运时期中国乒乓球文化的和谐发展</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沈阳体育学院学报</w:t>
      </w:r>
      <w:r>
        <w:rPr>
          <w:rFonts w:cstheme="minorBidi" w:hAnsiTheme="minorHAnsi" w:eastAsiaTheme="minorHAnsi" w:asciiTheme="minorHAnsi"/>
        </w:rPr>
        <w:t xml:space="preserve">.2009      </w:t>
      </w:r>
      <w:r>
        <w:rPr>
          <w:rFonts w:cstheme="minorBidi" w:hAnsiTheme="minorHAnsi" w:eastAsiaTheme="minorHAnsi" w:asciiTheme="minorHAnsi"/>
        </w:rPr>
        <w:t xml:space="preserve">[</w:t>
      </w:r>
      <w:r>
        <w:rPr>
          <w:rFonts w:cstheme="minorBidi" w:hAnsiTheme="minorHAnsi" w:eastAsiaTheme="minorHAnsi" w:asciiTheme="minorHAnsi"/>
        </w:rPr>
        <w:t xml:space="preserve">15</w:t>
      </w:r>
      <w:r>
        <w:rPr>
          <w:rFonts w:cstheme="minorBidi" w:hAnsiTheme="minorHAnsi" w:eastAsiaTheme="minorHAnsi" w:asciiTheme="minorHAnsi"/>
        </w:rPr>
        <w:t xml:space="preserve">]</w:t>
      </w:r>
      <w:r>
        <w:rPr>
          <w:rFonts w:cstheme="minorBidi" w:hAnsiTheme="minorHAnsi" w:eastAsiaTheme="minorHAnsi" w:asciiTheme="minorHAnsi"/>
        </w:rPr>
        <w:t xml:space="preserve">荆雯.乒乓球运动非均衡发展的地缘文化探究</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.辽宁师范大学</w:t>
      </w:r>
      <w:r>
        <w:rPr>
          <w:rFonts w:cstheme="minorBidi" w:hAnsiTheme="minorHAnsi" w:eastAsiaTheme="minorHAnsi" w:asciiTheme="minorHAnsi"/>
        </w:rPr>
        <w:t xml:space="preserve">,2011            </w:t>
      </w:r>
      <w:r>
        <w:rPr>
          <w:rFonts w:cstheme="minorBidi" w:hAnsiTheme="minorHAnsi" w:eastAsiaTheme="minorHAnsi" w:asciiTheme="minorHAnsi"/>
        </w:rPr>
        <w:t xml:space="preserve">[</w:t>
      </w:r>
      <w:r>
        <w:rPr>
          <w:rFonts w:cstheme="minorBidi" w:hAnsiTheme="minorHAnsi" w:eastAsiaTheme="minorHAnsi" w:asciiTheme="minorHAnsi"/>
        </w:rPr>
        <w:t xml:space="preserve">16</w:t>
      </w:r>
      <w:r>
        <w:rPr>
          <w:rFonts w:cstheme="minorBidi" w:hAnsiTheme="minorHAnsi" w:eastAsiaTheme="minorHAnsi" w:asciiTheme="minorHAnsi"/>
        </w:rPr>
        <w:t xml:space="preserve">]</w:t>
      </w:r>
      <w:r>
        <w:rPr>
          <w:rFonts w:cstheme="minorBidi" w:hAnsiTheme="minorHAnsi" w:eastAsiaTheme="minorHAnsi" w:asciiTheme="minorHAnsi"/>
        </w:rPr>
        <w:t xml:space="preserve">于文谦.未来中国乒乓球文化发展脉络探究——构建文化自觉、树立文化自信</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.上东</w:t>
      </w:r>
      <w:r>
        <w:rPr>
          <w:rFonts w:cstheme="minorBidi" w:hAnsiTheme="minorHAnsi" w:eastAsiaTheme="minorHAnsi" w:asciiTheme="minorHAnsi"/>
        </w:rPr>
        <w:t xml:space="preserve">体育学院学报</w:t>
      </w:r>
      <w:r>
        <w:rPr>
          <w:rFonts w:cstheme="minorBidi" w:hAnsiTheme="minorHAnsi" w:eastAsiaTheme="minorHAnsi" w:asciiTheme="minorHAnsi"/>
        </w:rPr>
        <w:t xml:space="preserve">.2013</w:t>
      </w:r>
      <w:r>
        <w:rPr>
          <w:rFonts w:cstheme="minorBidi" w:hAnsiTheme="minorHAnsi" w:eastAsiaTheme="minorHAnsi" w:asciiTheme="minorHAnsi"/>
        </w:rPr>
        <w:t xml:space="preserve">, </w:t>
      </w:r>
      <w:r>
        <w:rPr>
          <w:rFonts w:cstheme="minorBidi" w:hAnsiTheme="minorHAnsi" w:eastAsiaTheme="minorHAnsi" w:asciiTheme="minorHAnsi"/>
        </w:rPr>
        <w:t xml:space="preserve">29</w:t>
      </w:r>
      <w:r>
        <w:rPr>
          <w:rFonts w:cstheme="minorBidi" w:hAnsiTheme="minorHAnsi" w:eastAsiaTheme="minorHAnsi" w:asciiTheme="minorHAnsi"/>
          <w:kern w:val="2"/>
          <w:spacing w:val="0"/>
          <w:sz w:val="21"/>
        </w:rPr>
        <w:t xml:space="preserve">（</w:t>
      </w:r>
      <w:r>
        <w:rPr>
          <w:kern w:val="2"/>
          <w:szCs w:val="22"/>
          <w:rFonts w:cstheme="minorBidi" w:hAnsiTheme="minorHAnsi" w:eastAsiaTheme="minorHAnsi" w:asciiTheme="minorHAnsi"/>
          <w:spacing w:val="0"/>
          <w:sz w:val="21"/>
        </w:rPr>
        <w:t xml:space="preserve">5</w:t>
      </w:r>
      <w:r>
        <w:rPr>
          <w:rFonts w:cstheme="minorBidi" w:hAnsiTheme="minorHAnsi" w:eastAsiaTheme="minorHAnsi" w:asciiTheme="minorHAnsi"/>
          <w:kern w:val="2"/>
          <w:spacing w:val="0"/>
          <w:sz w:val="21"/>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陈志坚.试论高等院校校园乒乓球文化的构建——兼论陇东学院乒乓球文化的构建</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文化研究</w:t>
      </w:r>
      <w:r>
        <w:rPr>
          <w:rFonts w:hint="eastAsia"/>
        </w:rPr>
        <w:t>，</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06</w:t>
      </w:r>
      <w:r>
        <w:rPr>
          <w:rFonts w:cstheme="minorBidi" w:hAnsiTheme="minorHAnsi" w:eastAsiaTheme="minorHAnsi" w:asciiTheme="minorHAnsi"/>
        </w:rPr>
        <w:t xml:space="preserve">: </w:t>
      </w:r>
      <w:r>
        <w:rPr>
          <w:rFonts w:cstheme="minorBidi" w:hAnsiTheme="minorHAnsi" w:eastAsiaTheme="minorHAnsi" w:asciiTheme="minorHAnsi"/>
        </w:rPr>
        <w:t>102-10</w:t>
      </w:r>
      <w:r>
        <w:rPr>
          <w:rFonts w:cstheme="minorBidi" w:hAnsiTheme="minorHAnsi" w:eastAsiaTheme="minorHAnsi" w:asciiTheme="minorHAnsi"/>
        </w:rPr>
        <w:t>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Pr>
          <w:rFonts w:cstheme="minorBidi" w:hAnsiTheme="minorHAnsi" w:eastAsiaTheme="minorHAnsi" w:asciiTheme="minorHAnsi"/>
        </w:rPr>
        <w:t>何晓峰.河南省普通高校乒乓球运动的开展状态及对策研究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.陕西师范大学,2009</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19</w:t>
      </w:r>
      <w:r>
        <w:rPr>
          <w:rFonts w:cstheme="minorBidi" w:hAnsiTheme="minorHAnsi" w:eastAsiaTheme="minorHAnsi" w:asciiTheme="minorHAnsi"/>
        </w:rPr>
        <w:t xml:space="preserve">]</w:t>
      </w:r>
      <w:r>
        <w:rPr>
          <w:rFonts w:cstheme="minorBidi" w:hAnsiTheme="minorHAnsi" w:eastAsiaTheme="minorHAnsi" w:asciiTheme="minorHAnsi"/>
        </w:rPr>
        <w:t xml:space="preserve">谢蓉.湖南省高校三小球运动开展现状及对策研究</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.湖南师范大学，2009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20</w:t>
      </w:r>
      <w:r>
        <w:rPr>
          <w:rFonts w:cstheme="minorBidi" w:hAnsiTheme="minorHAnsi" w:eastAsiaTheme="minorHAnsi" w:asciiTheme="minorHAnsi"/>
        </w:rPr>
        <w:t xml:space="preserve">]</w:t>
      </w:r>
      <w:r>
        <w:rPr>
          <w:rFonts w:cstheme="minorBidi" w:hAnsiTheme="minorHAnsi" w:eastAsiaTheme="minorHAnsi" w:asciiTheme="minorHAnsi"/>
        </w:rPr>
        <w:t xml:space="preserve">范海霞.重庆市高校乒乓球运动开展现状及对策研究</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.重庆大学，201</w:t>
      </w:r>
      <w:r>
        <w:rPr>
          <w:rFonts w:cstheme="minorBidi" w:hAnsiTheme="minorHAnsi" w:eastAsiaTheme="minorHAnsi" w:asciiTheme="minorHAnsi"/>
        </w:rPr>
        <w:t>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001852F3">
        <w:rPr>
          <w:rFonts w:cstheme="minorBidi" w:hAnsiTheme="minorHAnsi" w:eastAsiaTheme="minorHAnsi" w:asciiTheme="minorHAnsi"/>
        </w:rPr>
        <w:t xml:space="preserve">戴苏川. 试论高校乒乓球文化及教学训练中的要点</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当代体育科技.2013,35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:27-28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Pr>
          <w:rFonts w:cstheme="minorBidi" w:hAnsiTheme="minorHAnsi" w:eastAsiaTheme="minorHAnsi" w:asciiTheme="minorHAnsi"/>
        </w:rPr>
        <w:t>王江红.保定市高校校园乒乓球文化现状及对策研究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.辽宁师范大学,2013</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23</w:t>
      </w:r>
      <w:r>
        <w:rPr>
          <w:rFonts w:cstheme="minorBidi" w:hAnsiTheme="minorHAnsi" w:eastAsiaTheme="minorHAnsi" w:asciiTheme="minorHAnsi"/>
        </w:rPr>
        <w:t xml:space="preserve">]</w:t>
      </w:r>
      <w:r>
        <w:rPr>
          <w:rFonts w:cstheme="minorBidi" w:hAnsiTheme="minorHAnsi" w:eastAsiaTheme="minorHAnsi" w:asciiTheme="minorHAnsi"/>
        </w:rPr>
        <w:t xml:space="preserve">教育教学理论基础</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.首都师范大学出版社.2015                  </w:t>
      </w:r>
      <w:r>
        <w:rPr>
          <w:rFonts w:cstheme="minorBidi" w:hAnsiTheme="minorHAnsi" w:eastAsiaTheme="minorHAnsi" w:asciiTheme="minorHAnsi"/>
        </w:rPr>
        <w:t xml:space="preserve">[</w:t>
      </w:r>
      <w:r>
        <w:rPr>
          <w:rFonts w:cstheme="minorBidi" w:hAnsiTheme="minorHAnsi" w:eastAsiaTheme="minorHAnsi" w:asciiTheme="minorHAnsi"/>
        </w:rPr>
        <w:t xml:space="preserve">24</w:t>
      </w:r>
      <w:r>
        <w:rPr>
          <w:rFonts w:cstheme="minorBidi" w:hAnsiTheme="minorHAnsi" w:eastAsiaTheme="minorHAnsi" w:asciiTheme="minorHAnsi"/>
        </w:rPr>
        <w:t xml:space="preserve">]</w:t>
      </w:r>
      <w:r>
        <w:rPr>
          <w:rFonts w:cstheme="minorBidi" w:hAnsiTheme="minorHAnsi" w:eastAsiaTheme="minorHAnsi" w:asciiTheme="minorHAnsi"/>
        </w:rPr>
        <w:t xml:space="preserve">张岱年.文化与哲学</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.教育科学出版社.1987                     </w:t>
      </w:r>
      <w:r>
        <w:rPr>
          <w:rFonts w:cstheme="minorBidi" w:hAnsiTheme="minorHAnsi" w:eastAsiaTheme="minorHAnsi" w:asciiTheme="minorHAnsi"/>
        </w:rPr>
        <w:t xml:space="preserve">[</w:t>
      </w:r>
      <w:r>
        <w:rPr>
          <w:rFonts w:cstheme="minorBidi" w:hAnsiTheme="minorHAnsi" w:eastAsiaTheme="minorHAnsi" w:asciiTheme="minorHAnsi"/>
        </w:rPr>
        <w:t xml:space="preserve">25</w:t>
      </w:r>
      <w:r>
        <w:rPr>
          <w:rFonts w:cstheme="minorBidi" w:hAnsiTheme="minorHAnsi" w:eastAsiaTheme="minorHAnsi" w:asciiTheme="minorHAnsi"/>
        </w:rPr>
        <w:t xml:space="preserve">]</w:t>
      </w:r>
      <w:r>
        <w:rPr>
          <w:rFonts w:cstheme="minorBidi" w:hAnsiTheme="minorHAnsi" w:eastAsiaTheme="minorHAnsi" w:asciiTheme="minorHAnsi"/>
        </w:rPr>
        <w:t xml:space="preserve">李元伟.基于文化视角的中国篮球运动发展实践</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.体育科研.2010</w:t>
      </w:r>
      <w:r>
        <w:rPr>
          <w:rFonts w:cstheme="minorBidi" w:hAnsiTheme="minorHAnsi" w:eastAsiaTheme="minorHAnsi" w:asciiTheme="minorHAnsi"/>
        </w:rPr>
        <w:t xml:space="preserve">, </w:t>
      </w:r>
      <w:r>
        <w:rPr>
          <w:rFonts w:cstheme="minorBidi" w:hAnsiTheme="minorHAnsi" w:eastAsiaTheme="minorHAnsi" w:asciiTheme="minorHAnsi"/>
        </w:rPr>
        <w:t xml:space="preserve">31</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李宇辉.泉州地区高校校园篮球文化的研究</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.福建师范大学</w:t>
      </w:r>
      <w:r>
        <w:rPr>
          <w:rFonts w:cstheme="minorBidi" w:hAnsiTheme="minorHAnsi" w:eastAsiaTheme="minorHAnsi" w:asciiTheme="minorHAnsi"/>
        </w:rPr>
        <w:t>.2012 </w:t>
      </w:r>
      <w:r>
        <w:rPr>
          <w:rFonts w:cstheme="minorBidi" w:hAnsiTheme="minorHAnsi" w:eastAsiaTheme="minorHAnsi" w:asciiTheme="minorHAnsi"/>
        </w:rPr>
        <w:t>[</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李树红.论课堂教学中的教师角色</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kern w:val="2"/>
          <w:spacing w:val="-2"/>
          <w:w w:val="100"/>
          <w:sz w:val="21"/>
          <w:rFonts w:hint="eastAsia"/>
        </w:rPr>
        <w:t>，</w:t>
      </w:r>
      <w:r>
        <w:rPr>
          <w:rFonts w:cstheme="minorBidi" w:hAnsiTheme="minorHAnsi" w:eastAsiaTheme="minorHAnsi" w:asciiTheme="minorHAnsi"/>
        </w:rPr>
        <w:t>巢湖学院学报</w:t>
      </w:r>
      <w:r>
        <w:rPr>
          <w:rFonts w:cstheme="minorBidi" w:hAnsiTheme="minorHAnsi" w:eastAsiaTheme="minorHAnsi" w:asciiTheme="minorHAnsi"/>
        </w:rPr>
        <w:t>.2002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28</w:t>
      </w:r>
      <w:r>
        <w:rPr>
          <w:rFonts w:cstheme="minorBidi" w:hAnsiTheme="minorHAnsi" w:eastAsiaTheme="minorHAnsi" w:asciiTheme="minorHAnsi"/>
        </w:rPr>
        <w:t xml:space="preserve">]</w:t>
      </w:r>
      <w:r>
        <w:rPr>
          <w:rFonts w:cstheme="minorBidi" w:hAnsiTheme="minorHAnsi" w:eastAsiaTheme="minorHAnsi" w:asciiTheme="minorHAnsi"/>
        </w:rPr>
        <w:t xml:space="preserve">教育部发展规划司编.中国教育统计年鉴</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.人民教育出版社,2000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29</w:t>
      </w:r>
      <w:r>
        <w:rPr>
          <w:rFonts w:cstheme="minorBidi" w:hAnsiTheme="minorHAnsi" w:eastAsiaTheme="minorHAnsi" w:asciiTheme="minorHAnsi"/>
        </w:rPr>
        <w:t xml:space="preserve">]</w:t>
      </w:r>
      <w:r>
        <w:rPr>
          <w:rFonts w:cstheme="minorBidi" w:hAnsiTheme="minorHAnsi" w:eastAsiaTheme="minorHAnsi" w:asciiTheme="minorHAnsi"/>
        </w:rPr>
        <w:t xml:space="preserve">刘文修.教育管理学</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.石家庄：河北教育出版社，1996，1</w:t>
      </w:r>
      <w:r>
        <w:rPr>
          <w:rFonts w:cstheme="minorBidi" w:hAnsiTheme="minorHAnsi" w:eastAsiaTheme="minorHAnsi" w:asciiTheme="minorHAnsi"/>
        </w:rPr>
        <w:t>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Pr>
          <w:rFonts w:cstheme="minorBidi" w:hAnsiTheme="minorHAnsi" w:eastAsiaTheme="minorHAnsi" w:asciiTheme="minorHAnsi"/>
        </w:rPr>
        <w:t>陆元兆.体育场地与设施</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.广西师范大学出版社,2005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Pr>
          <w:rFonts w:cstheme="minorBidi" w:hAnsiTheme="minorHAnsi" w:eastAsiaTheme="minorHAnsi" w:asciiTheme="minorHAnsi"/>
        </w:rPr>
        <w:t>李广泉.乒乓球</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.广东高等教育出版社,2006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cstheme="minorBidi" w:hAnsiTheme="minorHAnsi" w:eastAsiaTheme="minorHAnsi" w:asciiTheme="minorHAnsi"/>
        </w:rPr>
        <w:t>甄凯.篮球运动对高校校园体育精神文化影响的研究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.陕西师范大学,2007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教学大纲</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.广州体育学院教务处,2007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朱杰，王晓霞.现代乒乓球运动</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.兰州大学出版社,2010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Pr>
          <w:rFonts w:cstheme="minorBidi" w:hAnsiTheme="minorHAnsi" w:eastAsiaTheme="minorHAnsi" w:asciiTheme="minorHAnsi"/>
        </w:rPr>
        <w:t>谭沃森.卓越辉煌</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.中国文联出版社,1999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Pr>
          <w:rFonts w:cstheme="minorBidi" w:hAnsiTheme="minorHAnsi" w:eastAsiaTheme="minorHAnsi" w:asciiTheme="minorHAnsi"/>
        </w:rPr>
        <w:t>李宇星.广东省乒乓球文化演进及发展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.科技创新导报.2015</w:t>
      </w:r>
      <w:r>
        <w:rPr>
          <w:rFonts w:cstheme="minorBidi" w:hAnsiTheme="minorHAnsi" w:eastAsiaTheme="minorHAnsi" w:asciiTheme="minorHAnsi"/>
          <w:kern w:val="2"/>
          <w:sz w:val="21"/>
        </w:rPr>
        <w:t>（</w:t>
      </w:r>
      <w:r>
        <w:rPr>
          <w:rFonts w:cstheme="minorBidi" w:hAnsiTheme="minorHAnsi" w:eastAsiaTheme="minorHAnsi" w:asciiTheme="minorHAnsi"/>
        </w:rPr>
        <w:t>10</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顾侍民.世界乒坛百年纪事</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.古吴轩出版社,2015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Pr>
          <w:rFonts w:cstheme="minorBidi" w:hAnsiTheme="minorHAnsi" w:eastAsiaTheme="minorHAnsi" w:asciiTheme="minorHAnsi"/>
        </w:rPr>
        <w:t>王大中</w:t>
      </w:r>
      <w:r>
        <w:rPr>
          <w:rFonts w:hint="eastAsia"/>
        </w:rPr>
        <w:t>，</w:t>
      </w:r>
      <w:r>
        <w:rPr>
          <w:rFonts w:cstheme="minorBidi" w:hAnsiTheme="minorHAnsi" w:eastAsiaTheme="minorHAnsi" w:asciiTheme="minorHAnsi"/>
        </w:rPr>
        <w:t>蔡猛.乒乓球文化.技术与传播</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.北京广播学院出版社,2004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石麟.中国传统文化概况</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.湖北教育出版社,1999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费孝通.论文化与文化自觉</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.群言出版社,2007</w:t>
      </w:r>
    </w:p>
    <w:p w:rsidR="0018722C">
      <w:pPr>
        <w:pStyle w:val="a4"/>
        <w:topLinePunct/>
      </w:pPr>
      <w:bookmarkStart w:id="286297" w:name="_Toc686286297"/>
      <w:bookmarkStart w:name="附录1 " w:id="88"/>
      <w:bookmarkEnd w:id="88"/>
      <w:r/>
      <w:bookmarkStart w:name="_bookmark32" w:id="89"/>
      <w:bookmarkEnd w:id="89"/>
      <w:r/>
      <w:r>
        <w:rPr>
          <w:b/>
        </w:rPr>
        <w:t>附录</w:t>
      </w:r>
      <w:r>
        <w:t xml:space="preserve">  </w:t>
      </w:r>
      <w:r>
        <w:rPr>
          <w:b/>
        </w:rPr>
        <w:t>1</w:t>
      </w:r>
      <w:bookmarkEnd w:id="286297"/>
    </w:p>
    <w:p w:rsidR="0018722C">
      <w:pPr>
        <w:topLinePunct/>
      </w:pPr>
      <w:r>
        <w:rPr>
          <w:rFonts w:cstheme="minorBidi" w:hAnsiTheme="minorHAnsi" w:eastAsiaTheme="minorHAnsi" w:asciiTheme="minorHAnsi" w:ascii="黑体" w:eastAsia="黑体" w:hint="eastAsia"/>
        </w:rPr>
        <w:t>广州地区本科院校乒乓球文化研究</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学Th问卷</w:t>
      </w:r>
      <w:r>
        <w:rPr>
          <w:rFonts w:cstheme="minorBidi" w:hAnsiTheme="minorHAnsi" w:eastAsiaTheme="minorHAnsi" w:asciiTheme="minorHAnsi" w:ascii="黑体" w:eastAsia="黑体" w:hint="eastAsia"/>
        </w:rPr>
        <w:t>）</w:t>
      </w:r>
    </w:p>
    <w:p w:rsidR="0018722C">
      <w:pPr>
        <w:pStyle w:val="cw22"/>
        <w:topLinePunct/>
      </w:pPr>
      <w:r>
        <w:t>1 </w:t>
      </w:r>
      <w:r>
        <w:t>性别：</w:t>
      </w:r>
      <w:r w:rsidRPr="00000000">
        <w:tab/>
        <w:t>A</w:t>
      </w:r>
      <w:r>
        <w:t> </w:t>
      </w:r>
      <w:r>
        <w:t>男</w:t>
      </w:r>
      <w:r w:rsidRPr="00000000">
        <w:tab/>
        <w:t>B</w:t>
      </w:r>
      <w:r>
        <w:t> </w:t>
      </w:r>
      <w:r>
        <w:t>女</w:t>
      </w:r>
    </w:p>
    <w:p w:rsidR="0018722C">
      <w:pPr>
        <w:pStyle w:val="cw22"/>
        <w:topLinePunct/>
      </w:pPr>
      <w:r>
        <w:t>2</w:t>
      </w:r>
      <w:r>
        <w:t>你所在学校：</w:t>
      </w:r>
      <w:r w:rsidR="001852F3">
        <w:t>专业</w:t>
      </w:r>
    </w:p>
    <w:p w:rsidR="0018722C">
      <w:pPr>
        <w:pStyle w:val="cw22"/>
        <w:topLinePunct/>
      </w:pPr>
      <w:bookmarkStart w:id="879709" w:name="_cwCmt7"/>
      <w:r>
        <w:t>3</w:t>
      </w:r>
      <w:r>
        <w:t>乒乓球运动的最初带动者是</w:t>
      </w:r>
      <w:bookmarkEnd w:id="879709"/>
    </w:p>
    <w:p w:rsidR="0018722C">
      <w:pPr>
        <w:topLinePunct/>
      </w:pPr>
      <w:r>
        <w:t>A</w:t>
      </w:r>
      <w:r/>
      <w:r>
        <w:t>同学、朋友</w:t>
      </w:r>
      <w:r w:rsidR="001852F3">
        <w:t>B</w:t>
      </w:r>
      <w:r/>
      <w:r>
        <w:t>家庭成员</w:t>
      </w:r>
      <w:r w:rsidR="001852F3">
        <w:t>C</w:t>
      </w:r>
      <w:r/>
      <w:r>
        <w:t>宣传报道</w:t>
      </w:r>
      <w:r w:rsidR="001852F3">
        <w:t>D</w:t>
      </w:r>
      <w:r/>
      <w:r>
        <w:t>学校</w:t>
      </w:r>
      <w:r w:rsidR="001852F3">
        <w:t>E</w:t>
      </w:r>
      <w:r w:rsidR="001852F3">
        <w:t xml:space="preserve">其他</w:t>
      </w:r>
    </w:p>
    <w:p w:rsidR="0018722C">
      <w:pPr>
        <w:pStyle w:val="cw22"/>
        <w:topLinePunct/>
      </w:pPr>
      <w:r>
        <w:t>5</w:t>
      </w:r>
      <w:r>
        <w:t>每周课外练习乒乓球的次数为</w:t>
      </w:r>
    </w:p>
    <w:p w:rsidR="0018722C">
      <w:pPr>
        <w:topLinePunct/>
      </w:pPr>
      <w:r>
        <w:t>A</w:t>
      </w:r>
      <w:r/>
      <w:r>
        <w:t>一周一次</w:t>
      </w:r>
      <w:r w:rsidR="001852F3">
        <w:t>B</w:t>
      </w:r>
      <w:r/>
      <w:r>
        <w:t>一周两次</w:t>
      </w:r>
      <w:r w:rsidR="001852F3">
        <w:t>C</w:t>
      </w:r>
      <w:r/>
      <w:r>
        <w:t>三次以上</w:t>
      </w:r>
      <w:r w:rsidR="001852F3">
        <w:t>D</w:t>
      </w:r>
      <w:r w:rsidR="001852F3">
        <w:t xml:space="preserve">不定期练习</w:t>
      </w:r>
    </w:p>
    <w:p w:rsidR="0018722C">
      <w:pPr>
        <w:topLinePunct/>
      </w:pPr>
      <w:r>
        <w:t>E</w:t>
      </w:r>
      <w:r w:rsidR="001852F3">
        <w:t xml:space="preserve">几乎不进行练习</w:t>
      </w:r>
    </w:p>
    <w:p w:rsidR="0018722C">
      <w:pPr>
        <w:pStyle w:val="cw22"/>
        <w:topLinePunct/>
      </w:pPr>
      <w:r>
        <w:t>6</w:t>
      </w:r>
      <w:r>
        <w:t>每次练习的时间为</w:t>
      </w:r>
    </w:p>
    <w:p w:rsidR="0018722C">
      <w:pPr>
        <w:topLinePunct/>
      </w:pPr>
      <w:r>
        <w:t>A 少于</w:t>
      </w:r>
      <w:r>
        <w:t> </w:t>
      </w:r>
      <w:r>
        <w:t>1</w:t>
      </w:r>
      <w:r>
        <w:t> </w:t>
      </w:r>
      <w:r>
        <w:t>小时</w:t>
      </w:r>
      <w:r>
        <w:t>/</w:t>
      </w:r>
      <w:r>
        <w:t>次</w:t>
      </w:r>
      <w:r w:rsidRPr="00000000">
        <w:tab/>
        <w:t>B 1-2</w:t>
      </w:r>
      <w:r>
        <w:t> </w:t>
      </w:r>
      <w:r>
        <w:t>小时</w:t>
      </w:r>
      <w:r>
        <w:t>/</w:t>
      </w:r>
      <w:r>
        <w:t>次</w:t>
      </w:r>
      <w:r w:rsidRPr="00000000">
        <w:tab/>
        <w:t>C 2-3</w:t>
      </w:r>
      <w:r>
        <w:t> </w:t>
      </w:r>
      <w:r>
        <w:t>小时</w:t>
      </w:r>
      <w:r>
        <w:t>/</w:t>
      </w:r>
      <w:r>
        <w:t>次</w:t>
      </w:r>
      <w:r w:rsidRPr="00000000">
        <w:tab/>
        <w:t>D 3</w:t>
      </w:r>
      <w:r>
        <w:t> </w:t>
      </w:r>
      <w:r>
        <w:t>小时以上</w:t>
      </w:r>
    </w:p>
    <w:p w:rsidR="0018722C">
      <w:pPr>
        <w:pStyle w:val="cw22"/>
        <w:topLinePunct/>
      </w:pPr>
      <w:r>
        <w:t>7</w:t>
      </w:r>
      <w:r>
        <w:t>在参加乒乓球运动时学校的场地设施情况？</w:t>
      </w:r>
    </w:p>
    <w:p w:rsidR="0018722C">
      <w:pPr>
        <w:topLinePunct/>
      </w:pPr>
      <w:r>
        <w:t>A</w:t>
      </w:r>
      <w:r w:rsidR="001852F3">
        <w:t xml:space="preserve">场馆宽敞且器材充足</w:t>
      </w:r>
      <w:r w:rsidR="001852F3">
        <w:t>B</w:t>
      </w:r>
      <w:r/>
      <w:r>
        <w:t>场地与器材条件一般</w:t>
      </w:r>
    </w:p>
    <w:p w:rsidR="0018722C">
      <w:pPr>
        <w:topLinePunct/>
      </w:pPr>
      <w:r>
        <w:t>C</w:t>
      </w:r>
      <w:r w:rsidR="001852F3">
        <w:t xml:space="preserve">场馆狭窄，器材条件一般</w:t>
      </w:r>
      <w:r w:rsidR="001852F3">
        <w:t>D</w:t>
      </w:r>
      <w:r w:rsidR="001852F3">
        <w:t xml:space="preserve">场馆狭小，器材紧张</w:t>
      </w:r>
    </w:p>
    <w:p w:rsidR="0018722C">
      <w:pPr>
        <w:pStyle w:val="cw22"/>
        <w:topLinePunct/>
      </w:pPr>
      <w:r>
        <w:t>8</w:t>
      </w:r>
      <w:r>
        <w:t>对参与乒乓球运动的学校场地、器材设施是否满意？</w:t>
      </w:r>
    </w:p>
    <w:p w:rsidR="0018722C">
      <w:pPr>
        <w:topLinePunct/>
      </w:pPr>
      <w:r>
        <w:t>A</w:t>
      </w:r>
      <w:r w:rsidR="001852F3">
        <w:t xml:space="preserve">非常满意</w:t>
      </w:r>
      <w:r w:rsidR="001852F3">
        <w:t>B</w:t>
      </w:r>
      <w:r w:rsidR="001852F3">
        <w:t xml:space="preserve">比较满意</w:t>
      </w:r>
      <w:r w:rsidR="001852F3">
        <w:t>C</w:t>
      </w:r>
      <w:r/>
      <w:r>
        <w:t>一般</w:t>
      </w:r>
      <w:r w:rsidR="001852F3">
        <w:t>D</w:t>
      </w:r>
      <w:r/>
      <w:r>
        <w:t>不满意</w:t>
      </w:r>
      <w:r w:rsidR="001852F3">
        <w:t>E</w:t>
      </w:r>
      <w:r/>
      <w:r>
        <w:t>非常不满意</w:t>
      </w:r>
    </w:p>
    <w:p w:rsidR="0018722C">
      <w:pPr>
        <w:pStyle w:val="Heading1"/>
        <w:topLinePunct/>
      </w:pPr>
      <w:bookmarkStart w:id="286298" w:name="_Toc686286298"/>
      <w:r>
        <w:t>9</w:t>
      </w:r>
      <w:r>
        <w:t xml:space="preserve">  </w:t>
      </w:r>
      <w:r>
        <w:t>对教师课程内容设置的满意程度？</w:t>
      </w:r>
      <w:bookmarkEnd w:id="286298"/>
    </w:p>
    <w:p w:rsidR="0018722C">
      <w:pPr>
        <w:topLinePunct/>
      </w:pPr>
      <w:r>
        <w:t>A</w:t>
      </w:r>
      <w:r w:rsidR="001852F3">
        <w:t xml:space="preserve">非常满意</w:t>
      </w:r>
      <w:r w:rsidR="001852F3">
        <w:t>B</w:t>
      </w:r>
      <w:r w:rsidR="001852F3">
        <w:t xml:space="preserve">比较满意</w:t>
      </w:r>
      <w:r w:rsidR="001852F3">
        <w:t>C</w:t>
      </w:r>
      <w:r/>
      <w:r>
        <w:t>一般</w:t>
      </w:r>
      <w:r w:rsidR="001852F3">
        <w:t>D</w:t>
      </w:r>
      <w:r/>
      <w:r>
        <w:t>不满意</w:t>
      </w:r>
      <w:r w:rsidR="001852F3">
        <w:t>E</w:t>
      </w:r>
      <w:r/>
      <w:r>
        <w:t>非常不满意</w:t>
      </w:r>
    </w:p>
    <w:p w:rsidR="0018722C">
      <w:pPr>
        <w:pStyle w:val="Heading1"/>
        <w:topLinePunct/>
      </w:pPr>
      <w:bookmarkStart w:id="286299" w:name="_Toc686286299"/>
      <w:r>
        <w:t>10</w:t>
      </w:r>
      <w:r>
        <w:t xml:space="preserve">  </w:t>
      </w:r>
      <w:r>
        <w:t>对乒乓球文化知识的宣传形式是</w:t>
      </w:r>
      <w:r>
        <w:t>（</w:t>
      </w:r>
      <w:r>
        <w:t>可多选</w:t>
      </w:r>
      <w:r>
        <w:t>）</w:t>
      </w:r>
      <w:bookmarkEnd w:id="286299"/>
    </w:p>
    <w:p w:rsidR="0018722C">
      <w:pPr>
        <w:topLinePunct/>
      </w:pPr>
      <w:r>
        <w:t>A</w:t>
      </w:r>
      <w:r w:rsidR="001852F3">
        <w:t xml:space="preserve">海报</w:t>
      </w:r>
      <w:r w:rsidR="001852F3">
        <w:t>B</w:t>
      </w:r>
      <w:r/>
      <w:r>
        <w:t>乒乓雕塑</w:t>
      </w:r>
      <w:r w:rsidR="001852F3">
        <w:t>C</w:t>
      </w:r>
      <w:r w:rsidR="001852F3">
        <w:t xml:space="preserve">宣传展、摄影展</w:t>
      </w:r>
      <w:r w:rsidR="001852F3">
        <w:t>D</w:t>
      </w:r>
      <w:r/>
      <w:r>
        <w:t>视频、比赛</w:t>
      </w:r>
    </w:p>
    <w:p w:rsidR="0018722C">
      <w:pPr>
        <w:topLinePunct/>
      </w:pPr>
      <w:r>
        <w:t>E</w:t>
      </w:r>
      <w:r w:rsidR="001852F3">
        <w:t xml:space="preserve">知识讲座</w:t>
      </w:r>
    </w:p>
    <w:p w:rsidR="0018722C">
      <w:pPr>
        <w:pStyle w:val="Heading1"/>
        <w:topLinePunct/>
      </w:pPr>
      <w:bookmarkStart w:id="286300" w:name="_Toc686286300"/>
      <w:r>
        <w:t>11</w:t>
      </w:r>
      <w:r>
        <w:t xml:space="preserve">  </w:t>
      </w:r>
      <w:r>
        <w:t>对学校的乒乓文化知识宣传工作是否满意？</w:t>
      </w:r>
      <w:bookmarkEnd w:id="286300"/>
    </w:p>
    <w:p w:rsidR="0018722C">
      <w:pPr>
        <w:topLinePunct/>
      </w:pPr>
      <w:r>
        <w:t>A</w:t>
      </w:r>
      <w:r w:rsidR="001852F3">
        <w:t xml:space="preserve">非常满意</w:t>
      </w:r>
      <w:r w:rsidR="001852F3">
        <w:t>B</w:t>
      </w:r>
      <w:r w:rsidR="001852F3">
        <w:t xml:space="preserve">比较满意</w:t>
      </w:r>
      <w:r w:rsidR="001852F3">
        <w:t>C</w:t>
      </w:r>
      <w:r/>
      <w:r>
        <w:t>一般</w:t>
      </w:r>
      <w:r w:rsidR="001852F3">
        <w:t>D</w:t>
      </w:r>
      <w:r/>
      <w:r>
        <w:t>不满意</w:t>
      </w:r>
      <w:r w:rsidR="001852F3">
        <w:t>E</w:t>
      </w:r>
      <w:r/>
      <w:r>
        <w:t>非常不满意</w:t>
      </w:r>
    </w:p>
    <w:p w:rsidR="0018722C">
      <w:pPr>
        <w:pStyle w:val="Heading1"/>
        <w:topLinePunct/>
      </w:pPr>
      <w:bookmarkStart w:id="286301" w:name="_Toc686286301"/>
      <w:r>
        <w:t>12</w:t>
      </w:r>
      <w:r>
        <w:t xml:space="preserve">  </w:t>
      </w:r>
      <w:r>
        <w:t>专家讲座、名人互动、高手展示、乒乓球健身价值的宣传、定期举办乒乓球赛事、历史文化展示对乒乓球文化的宣传</w:t>
      </w:r>
      <w:bookmarkEnd w:id="286301"/>
    </w:p>
    <w:p w:rsidR="0018722C">
      <w:pPr>
        <w:topLinePunct/>
      </w:pPr>
      <w:r>
        <w:t>A 非常必要</w:t>
      </w:r>
      <w:r w:rsidRPr="00000000">
        <w:tab/>
        <w:t>B 很必要</w:t>
      </w:r>
      <w:r w:rsidRPr="00000000">
        <w:tab/>
        <w:t>C</w:t>
      </w:r>
      <w:r>
        <w:t> </w:t>
      </w:r>
      <w:r>
        <w:t>一般</w:t>
      </w:r>
      <w:r w:rsidRPr="00000000">
        <w:tab/>
        <w:t>D 没必要</w:t>
      </w:r>
      <w:r w:rsidRPr="00000000">
        <w:tab/>
        <w:t>E</w:t>
      </w:r>
      <w:r>
        <w:t> </w:t>
      </w:r>
      <w:r>
        <w:t>非常没必要</w:t>
      </w:r>
    </w:p>
    <w:p w:rsidR="0018722C">
      <w:pPr>
        <w:pStyle w:val="Heading1"/>
        <w:topLinePunct/>
      </w:pPr>
      <w:bookmarkStart w:id="286302" w:name="_Toc686286302"/>
      <w:r>
        <w:t>13</w:t>
      </w:r>
      <w:r>
        <w:t xml:space="preserve">  </w:t>
      </w:r>
      <w:r>
        <w:t>对乒乓球这项运动的态度</w:t>
      </w:r>
      <w:bookmarkEnd w:id="286302"/>
    </w:p>
    <w:p w:rsidR="0018722C">
      <w:pPr>
        <w:topLinePunct/>
      </w:pPr>
      <w:r>
        <w:t>A 非常喜欢</w:t>
      </w:r>
      <w:r w:rsidRPr="00000000">
        <w:tab/>
        <w:t>B 比较喜欢</w:t>
      </w:r>
      <w:r w:rsidRPr="00000000">
        <w:tab/>
        <w:t>C 一般</w:t>
      </w:r>
      <w:r w:rsidRPr="00000000">
        <w:tab/>
        <w:t>D</w:t>
      </w:r>
      <w:r>
        <w:t> </w:t>
      </w:r>
      <w:r>
        <w:t>很不喜欢</w:t>
      </w:r>
      <w:r w:rsidRPr="00000000">
        <w:tab/>
        <w:t>E 非常不喜欢</w:t>
      </w:r>
    </w:p>
    <w:p w:rsidR="0018722C">
      <w:pPr>
        <w:pStyle w:val="Heading1"/>
        <w:topLinePunct/>
      </w:pPr>
      <w:bookmarkStart w:id="286303" w:name="_Toc686286303"/>
      <w:r>
        <w:t>14</w:t>
      </w:r>
      <w:r>
        <w:t xml:space="preserve">  </w:t>
      </w:r>
      <w:r>
        <w:t>是否赞同乒乓球运动是一种文化？</w:t>
      </w:r>
      <w:bookmarkEnd w:id="286303"/>
    </w:p>
    <w:p w:rsidR="0018722C">
      <w:pPr>
        <w:topLinePunct/>
      </w:pPr>
      <w:r>
        <w:t>A 非常赞同</w:t>
      </w:r>
      <w:r w:rsidRPr="00000000">
        <w:tab/>
        <w:t>B 比较赞同</w:t>
      </w:r>
      <w:r w:rsidRPr="00000000">
        <w:tab/>
        <w:t>C</w:t>
      </w:r>
      <w:r>
        <w:t> </w:t>
      </w:r>
      <w:r>
        <w:t>一般</w:t>
      </w:r>
      <w:r w:rsidRPr="00000000">
        <w:tab/>
        <w:t>D 较不赞同</w:t>
      </w:r>
      <w:r w:rsidRPr="00000000">
        <w:tab/>
        <w:t>E</w:t>
      </w:r>
      <w:r>
        <w:t> </w:t>
      </w:r>
      <w:r>
        <w:t>非常不赞同</w:t>
      </w:r>
    </w:p>
    <w:p w:rsidR="0018722C">
      <w:pPr>
        <w:pStyle w:val="Heading1"/>
        <w:topLinePunct/>
      </w:pPr>
      <w:bookmarkStart w:id="286304" w:name="_Toc686286304"/>
      <w:r>
        <w:t>15</w:t>
      </w:r>
      <w:r>
        <w:t xml:space="preserve">  </w:t>
      </w:r>
      <w:r>
        <w:t>是否有阅读乒乓球技、战术方面的书籍？</w:t>
      </w:r>
      <w:bookmarkEnd w:id="286304"/>
    </w:p>
    <w:p w:rsidR="0018722C">
      <w:pPr>
        <w:topLinePunct/>
      </w:pPr>
      <w:r>
        <w:t>A</w:t>
      </w:r>
      <w:r>
        <w:t> </w:t>
      </w:r>
      <w:r>
        <w:t>经常</w:t>
      </w:r>
      <w:r w:rsidRPr="00000000">
        <w:tab/>
        <w:t>B</w:t>
      </w:r>
      <w:r>
        <w:t> </w:t>
      </w:r>
      <w:r>
        <w:t>有时</w:t>
      </w:r>
      <w:r w:rsidRPr="00000000">
        <w:tab/>
        <w:t>C</w:t>
      </w:r>
      <w:r>
        <w:t> </w:t>
      </w:r>
      <w:r>
        <w:t>基本不阅读</w:t>
      </w:r>
    </w:p>
    <w:p w:rsidR="0018722C">
      <w:pPr>
        <w:pStyle w:val="Heading1"/>
        <w:topLinePunct/>
      </w:pPr>
      <w:bookmarkStart w:id="286305" w:name="_Toc686286305"/>
      <w:r>
        <w:t>16</w:t>
      </w:r>
      <w:r>
        <w:t xml:space="preserve">  </w:t>
      </w:r>
      <w:r>
        <w:t>是否有阅读乒乓球赛事编排、裁判方面的书籍？</w:t>
      </w:r>
      <w:bookmarkEnd w:id="286305"/>
    </w:p>
    <w:p w:rsidR="0018722C">
      <w:pPr>
        <w:topLinePunct/>
      </w:pPr>
      <w:r>
        <w:t>A</w:t>
      </w:r>
      <w:r>
        <w:t> </w:t>
      </w:r>
      <w:r>
        <w:t>经常</w:t>
      </w:r>
      <w:r w:rsidRPr="00000000">
        <w:tab/>
        <w:t>B</w:t>
      </w:r>
      <w:r>
        <w:t> </w:t>
      </w:r>
      <w:r>
        <w:t>有时</w:t>
      </w:r>
      <w:r w:rsidRPr="00000000">
        <w:tab/>
        <w:t>C</w:t>
      </w:r>
      <w:r>
        <w:t> </w:t>
      </w:r>
      <w:r>
        <w:t>基本不阅读</w:t>
      </w:r>
    </w:p>
    <w:p w:rsidR="0018722C">
      <w:pPr>
        <w:pStyle w:val="Heading1"/>
        <w:topLinePunct/>
      </w:pPr>
      <w:bookmarkStart w:id="286306" w:name="_Toc686286306"/>
      <w:r>
        <w:t>17</w:t>
      </w:r>
      <w:r>
        <w:t xml:space="preserve">  </w:t>
      </w:r>
      <w:r>
        <w:t>是否有阅读乒乓球发展史方面的书籍？</w:t>
      </w:r>
      <w:bookmarkEnd w:id="286306"/>
    </w:p>
    <w:p w:rsidR="0018722C">
      <w:pPr>
        <w:topLinePunct/>
      </w:pPr>
      <w:r>
        <w:t>A</w:t>
      </w:r>
      <w:r>
        <w:t> </w:t>
      </w:r>
      <w:r>
        <w:t>经常</w:t>
      </w:r>
      <w:r w:rsidRPr="00000000">
        <w:tab/>
        <w:t>B</w:t>
      </w:r>
      <w:r>
        <w:t> </w:t>
      </w:r>
      <w:r>
        <w:t>有时</w:t>
      </w:r>
      <w:r w:rsidRPr="00000000">
        <w:tab/>
        <w:t>C</w:t>
      </w:r>
      <w:r>
        <w:t> </w:t>
      </w:r>
      <w:r>
        <w:t>基本不阅读</w:t>
      </w:r>
    </w:p>
    <w:p w:rsidR="0018722C">
      <w:pPr>
        <w:pStyle w:val="Heading1"/>
        <w:topLinePunct/>
      </w:pPr>
      <w:bookmarkStart w:id="286307" w:name="_Toc686286307"/>
      <w:r>
        <w:t>18</w:t>
      </w:r>
      <w:r>
        <w:t xml:space="preserve">  </w:t>
      </w:r>
      <w:r>
        <w:t>是否有阅读乒乓球人物自传方面的书籍？</w:t>
      </w:r>
      <w:bookmarkEnd w:id="286307"/>
    </w:p>
    <w:p w:rsidR="0018722C">
      <w:pPr>
        <w:topLinePunct/>
      </w:pPr>
      <w:r>
        <w:t>A</w:t>
      </w:r>
      <w:r>
        <w:t> </w:t>
      </w:r>
      <w:r>
        <w:t>经常</w:t>
      </w:r>
      <w:r w:rsidRPr="00000000">
        <w:tab/>
        <w:t>B</w:t>
      </w:r>
      <w:r>
        <w:t> </w:t>
      </w:r>
      <w:r>
        <w:t>有时</w:t>
      </w:r>
      <w:r w:rsidRPr="00000000">
        <w:tab/>
        <w:t>C</w:t>
      </w:r>
      <w:r>
        <w:t> </w:t>
      </w:r>
      <w:r>
        <w:t>基本不阅读</w:t>
      </w:r>
    </w:p>
    <w:p w:rsidR="0018722C">
      <w:pPr>
        <w:pStyle w:val="Heading1"/>
        <w:topLinePunct/>
      </w:pPr>
      <w:bookmarkStart w:id="286308" w:name="_Toc686286308"/>
      <w:r>
        <w:t>19</w:t>
      </w:r>
      <w:r>
        <w:t xml:space="preserve">  </w:t>
      </w:r>
      <w:r>
        <w:t>是否有阅读乒乓球杂志？</w:t>
      </w:r>
      <w:bookmarkEnd w:id="286308"/>
    </w:p>
    <w:p w:rsidR="0018722C">
      <w:pPr>
        <w:topLinePunct/>
      </w:pPr>
      <w:r>
        <w:t>A</w:t>
      </w:r>
      <w:r>
        <w:t> </w:t>
      </w:r>
      <w:r>
        <w:t>经常</w:t>
      </w:r>
      <w:r w:rsidRPr="00000000">
        <w:tab/>
        <w:t>B</w:t>
      </w:r>
      <w:r>
        <w:t> </w:t>
      </w:r>
      <w:r>
        <w:t>有时</w:t>
      </w:r>
      <w:r w:rsidRPr="00000000">
        <w:tab/>
        <w:t>C</w:t>
      </w:r>
      <w:r>
        <w:t> </w:t>
      </w:r>
      <w:r>
        <w:t>基本不阅读</w:t>
      </w:r>
    </w:p>
    <w:p w:rsidR="0018722C">
      <w:pPr>
        <w:pStyle w:val="Heading1"/>
        <w:topLinePunct/>
      </w:pPr>
      <w:bookmarkStart w:id="286309" w:name="_Toc686286309"/>
      <w:r>
        <w:t>20</w:t>
      </w:r>
      <w:r>
        <w:t xml:space="preserve">  </w:t>
      </w:r>
      <w:r>
        <w:t>是否有阅读乒乓球画册？</w:t>
      </w:r>
      <w:bookmarkEnd w:id="286309"/>
    </w:p>
    <w:p w:rsidR="0018722C">
      <w:pPr>
        <w:topLinePunct/>
      </w:pPr>
      <w:r>
        <w:t>A</w:t>
      </w:r>
      <w:r>
        <w:t> </w:t>
      </w:r>
      <w:r>
        <w:t>经常</w:t>
      </w:r>
      <w:r w:rsidRPr="00000000">
        <w:tab/>
        <w:t>B</w:t>
      </w:r>
      <w:r>
        <w:t> </w:t>
      </w:r>
      <w:r>
        <w:t>有时</w:t>
      </w:r>
      <w:r w:rsidRPr="00000000">
        <w:tab/>
        <w:t>C</w:t>
      </w:r>
      <w:r>
        <w:t> </w:t>
      </w:r>
      <w:r>
        <w:t>基本不阅读</w:t>
      </w:r>
    </w:p>
    <w:p w:rsidR="0018722C">
      <w:pPr>
        <w:pStyle w:val="Heading1"/>
        <w:topLinePunct/>
      </w:pPr>
      <w:bookmarkStart w:id="286310" w:name="_Toc686286310"/>
      <w:r>
        <w:t>21</w:t>
      </w:r>
      <w:r>
        <w:t xml:space="preserve">  </w:t>
      </w:r>
      <w:r>
        <w:t>是否清楚中国乒乓球的发展历史及所取得的成绩？</w:t>
      </w:r>
      <w:bookmarkEnd w:id="286310"/>
    </w:p>
    <w:p w:rsidR="0018722C">
      <w:pPr>
        <w:topLinePunct/>
      </w:pPr>
      <w:r>
        <w:t>A</w:t>
      </w:r>
      <w:r w:rsidR="001852F3">
        <w:t xml:space="preserve">非常清楚</w:t>
      </w:r>
      <w:r w:rsidR="001852F3">
        <w:t>B</w:t>
      </w:r>
      <w:r w:rsidR="001852F3">
        <w:t xml:space="preserve">比较清楚</w:t>
      </w:r>
      <w:r w:rsidR="001852F3">
        <w:t>C</w:t>
      </w:r>
      <w:r/>
      <w:r>
        <w:t>一般</w:t>
      </w:r>
      <w:r w:rsidR="001852F3">
        <w:t>D</w:t>
      </w:r>
      <w:r w:rsidR="001852F3">
        <w:t xml:space="preserve">较不清楚</w:t>
      </w:r>
      <w:r w:rsidR="001852F3">
        <w:t>E</w:t>
      </w:r>
      <w:r/>
      <w:r>
        <w:t>非常不清楚</w:t>
      </w:r>
    </w:p>
    <w:p w:rsidR="0018722C">
      <w:pPr>
        <w:pStyle w:val="Heading1"/>
        <w:topLinePunct/>
      </w:pPr>
      <w:bookmarkStart w:id="286311" w:name="_Toc686286311"/>
      <w:r>
        <w:t>22</w:t>
      </w:r>
      <w:r>
        <w:t xml:space="preserve">  </w:t>
      </w:r>
      <w:r>
        <w:t>是否清楚容国团事迹和他所做的贡献？</w:t>
      </w:r>
      <w:bookmarkEnd w:id="286311"/>
    </w:p>
    <w:p w:rsidR="0018722C">
      <w:pPr>
        <w:topLinePunct/>
      </w:pPr>
      <w:r>
        <w:t>A</w:t>
      </w:r>
      <w:r w:rsidR="001852F3">
        <w:t xml:space="preserve">非常清楚</w:t>
      </w:r>
      <w:r w:rsidR="001852F3">
        <w:t>B</w:t>
      </w:r>
      <w:r w:rsidR="001852F3">
        <w:t xml:space="preserve">比较清楚</w:t>
      </w:r>
      <w:r w:rsidR="001852F3">
        <w:t>C</w:t>
      </w:r>
      <w:r/>
      <w:r>
        <w:t>一般</w:t>
      </w:r>
      <w:r w:rsidR="001852F3">
        <w:t>D</w:t>
      </w:r>
      <w:r w:rsidR="001852F3">
        <w:t xml:space="preserve">较不清楚</w:t>
      </w:r>
      <w:r w:rsidR="001852F3">
        <w:t>E</w:t>
      </w:r>
      <w:r/>
      <w:r>
        <w:t>非常不清楚</w:t>
      </w:r>
    </w:p>
    <w:p w:rsidR="0018722C">
      <w:pPr>
        <w:pStyle w:val="Heading1"/>
        <w:topLinePunct/>
      </w:pPr>
      <w:bookmarkStart w:id="286312" w:name="_Toc686286312"/>
      <w:r>
        <w:t>23</w:t>
      </w:r>
      <w:r>
        <w:t xml:space="preserve">  </w:t>
      </w:r>
      <w:r>
        <w:t>是否清楚广东省培养的乒乓球世界冠军及名人？</w:t>
      </w:r>
      <w:bookmarkEnd w:id="286312"/>
    </w:p>
    <w:p w:rsidR="0018722C">
      <w:pPr>
        <w:topLinePunct/>
      </w:pPr>
      <w:r>
        <w:t>A</w:t>
      </w:r>
      <w:r w:rsidR="001852F3">
        <w:t xml:space="preserve">非常清楚</w:t>
      </w:r>
      <w:r w:rsidR="001852F3">
        <w:t>B</w:t>
      </w:r>
      <w:r w:rsidR="001852F3">
        <w:t xml:space="preserve">比较清楚</w:t>
      </w:r>
      <w:r w:rsidR="001852F3">
        <w:t>C</w:t>
      </w:r>
      <w:r/>
      <w:r>
        <w:t>一般</w:t>
      </w:r>
      <w:r w:rsidR="001852F3">
        <w:t>D</w:t>
      </w:r>
      <w:r w:rsidR="001852F3">
        <w:t xml:space="preserve">较不清楚</w:t>
      </w:r>
      <w:r w:rsidR="001852F3">
        <w:t>E</w:t>
      </w:r>
      <w:r/>
      <w:r>
        <w:t>非常不清楚</w:t>
      </w:r>
    </w:p>
    <w:p w:rsidR="0018722C">
      <w:pPr>
        <w:pStyle w:val="Heading1"/>
        <w:topLinePunct/>
      </w:pPr>
      <w:bookmarkStart w:id="286313" w:name="_Toc686286313"/>
      <w:r>
        <w:t>24</w:t>
      </w:r>
      <w:r>
        <w:t xml:space="preserve">  </w:t>
      </w:r>
      <w:r>
        <w:t>是否清楚广州白云区建立乒乓球主题公园，塑造文化氛围？</w:t>
      </w:r>
      <w:bookmarkEnd w:id="286313"/>
    </w:p>
    <w:p w:rsidR="0018722C">
      <w:pPr>
        <w:topLinePunct/>
      </w:pPr>
      <w:r>
        <w:t>A 清楚</w:t>
      </w:r>
      <w:r w:rsidRPr="00000000">
        <w:tab/>
        <w:t>B 不清楚</w:t>
      </w:r>
    </w:p>
    <w:p w:rsidR="0018722C">
      <w:pPr>
        <w:pStyle w:val="Heading1"/>
        <w:topLinePunct/>
      </w:pPr>
      <w:bookmarkStart w:id="286314" w:name="_Toc686286314"/>
      <w:r>
        <w:t>25</w:t>
      </w:r>
      <w:r>
        <w:t xml:space="preserve">  </w:t>
      </w:r>
      <w:r>
        <w:t>是否清楚广州地区培养了多名世界冠军？</w:t>
      </w:r>
      <w:bookmarkEnd w:id="286314"/>
    </w:p>
    <w:p w:rsidR="0018722C">
      <w:pPr>
        <w:topLinePunct/>
      </w:pPr>
      <w:r>
        <w:t>A 清楚</w:t>
      </w:r>
      <w:r w:rsidRPr="00000000">
        <w:tab/>
        <w:t>B 不清楚</w:t>
      </w:r>
    </w:p>
    <w:p w:rsidR="0018722C">
      <w:pPr>
        <w:pStyle w:val="Heading1"/>
        <w:topLinePunct/>
      </w:pPr>
      <w:bookmarkStart w:id="286315" w:name="_Toc686286315"/>
      <w:r>
        <w:t>26</w:t>
      </w:r>
      <w:r>
        <w:t xml:space="preserve">  </w:t>
      </w:r>
      <w:r>
        <w:t>是否清楚广州地区输送大量国家队后备人才？</w:t>
      </w:r>
      <w:bookmarkEnd w:id="286315"/>
    </w:p>
    <w:p w:rsidR="0018722C">
      <w:pPr>
        <w:topLinePunct/>
      </w:pPr>
      <w:r>
        <w:t>A 清楚</w:t>
      </w:r>
      <w:r w:rsidRPr="00000000">
        <w:tab/>
        <w:t>B 不清楚</w:t>
      </w:r>
    </w:p>
    <w:p w:rsidR="0018722C">
      <w:pPr>
        <w:pStyle w:val="Heading1"/>
        <w:topLinePunct/>
      </w:pPr>
      <w:bookmarkStart w:id="286316" w:name="_Toc686286316"/>
      <w:r>
        <w:t>27</w:t>
      </w:r>
      <w:r>
        <w:t xml:space="preserve">  </w:t>
      </w:r>
      <w:r>
        <w:t>是否清楚广州地区经常组织赛事，纪念中国乒乓球先驱？</w:t>
      </w:r>
      <w:bookmarkEnd w:id="286316"/>
    </w:p>
    <w:p w:rsidR="0018722C">
      <w:pPr>
        <w:topLinePunct/>
      </w:pPr>
      <w:r>
        <w:t>A</w:t>
      </w:r>
      <w:r w:rsidR="001852F3">
        <w:t xml:space="preserve">清楚</w:t>
      </w:r>
      <w:r w:rsidR="001852F3">
        <w:t>B</w:t>
      </w:r>
      <w:r w:rsidR="001852F3">
        <w:t xml:space="preserve">不清楚</w:t>
      </w:r>
    </w:p>
    <w:p w:rsidR="0018722C">
      <w:pPr>
        <w:pStyle w:val="Heading1"/>
        <w:topLinePunct/>
      </w:pPr>
      <w:bookmarkStart w:id="286317" w:name="_Toc686286317"/>
      <w:r>
        <w:t>28</w:t>
      </w:r>
      <w:r>
        <w:t xml:space="preserve">  </w:t>
      </w:r>
      <w:r>
        <w:t>是否清楚广州地区建立了“双鱼”乒乓球器材生产基地？</w:t>
      </w:r>
      <w:bookmarkEnd w:id="286317"/>
    </w:p>
    <w:p w:rsidR="0018722C">
      <w:pPr>
        <w:topLinePunct/>
      </w:pPr>
      <w:r>
        <w:t>A</w:t>
      </w:r>
      <w:r w:rsidR="001852F3">
        <w:t xml:space="preserve">清楚</w:t>
      </w:r>
      <w:r w:rsidR="001852F3">
        <w:t>B</w:t>
      </w:r>
      <w:r w:rsidR="001852F3">
        <w:t xml:space="preserve">不清楚</w:t>
      </w:r>
    </w:p>
    <w:p w:rsidR="0018722C">
      <w:pPr>
        <w:pStyle w:val="Heading1"/>
        <w:topLinePunct/>
      </w:pPr>
      <w:bookmarkStart w:id="286318" w:name="_Toc686286318"/>
      <w:r>
        <w:t>29</w:t>
      </w:r>
      <w:r>
        <w:t xml:space="preserve">  </w:t>
      </w:r>
      <w:r>
        <w:t>是否清楚广州地区树立了顽强拼搏的乒乓精神？</w:t>
      </w:r>
      <w:bookmarkEnd w:id="286318"/>
    </w:p>
    <w:p w:rsidR="0018722C">
      <w:pPr>
        <w:topLinePunct/>
      </w:pPr>
      <w:r>
        <w:t>A</w:t>
      </w:r>
      <w:r w:rsidR="001852F3">
        <w:t xml:space="preserve">清楚</w:t>
      </w:r>
      <w:r w:rsidR="001852F3">
        <w:t>B</w:t>
      </w:r>
      <w:r w:rsidR="001852F3">
        <w:t xml:space="preserve">不清楚</w:t>
      </w:r>
    </w:p>
    <w:p w:rsidR="0018722C">
      <w:pPr>
        <w:pStyle w:val="Heading1"/>
        <w:topLinePunct/>
      </w:pPr>
      <w:bookmarkStart w:id="286319" w:name="_Toc686286319"/>
      <w:r>
        <w:t>30 </w:t>
      </w:r>
      <w:r>
        <w:t>乒乓球运动是否有助于促进身体健康</w:t>
      </w:r>
      <w:r w:rsidP="AA7D325B">
        <w:t>?</w:t>
      </w:r>
      <w:bookmarkEnd w:id="286319"/>
    </w:p>
    <w:p w:rsidR="0018722C">
      <w:pPr>
        <w:topLinePunct/>
      </w:pPr>
      <w:r>
        <w:t>A</w:t>
      </w:r>
      <w:r>
        <w:t> </w:t>
      </w:r>
      <w:r>
        <w:t>是</w:t>
      </w:r>
      <w:r w:rsidRPr="00000000">
        <w:tab/>
        <w:t>B</w:t>
      </w:r>
      <w:r>
        <w:t> </w:t>
      </w:r>
      <w:r>
        <w:t>否</w:t>
      </w:r>
      <w:r w:rsidRPr="00000000">
        <w:tab/>
        <w:t>C</w:t>
      </w:r>
      <w:r>
        <w:t> </w:t>
      </w:r>
      <w:r>
        <w:t>不清楚</w:t>
      </w:r>
    </w:p>
    <w:p w:rsidR="0018722C">
      <w:pPr>
        <w:pStyle w:val="Heading1"/>
        <w:topLinePunct/>
      </w:pPr>
      <w:bookmarkStart w:id="286320" w:name="_Toc686286320"/>
      <w:r>
        <w:t>31</w:t>
      </w:r>
      <w:r>
        <w:t xml:space="preserve">  </w:t>
      </w:r>
      <w:r>
        <w:t>乒乓球运动是否有助于人际交往？</w:t>
      </w:r>
      <w:bookmarkEnd w:id="286320"/>
    </w:p>
    <w:p w:rsidR="0018722C">
      <w:pPr>
        <w:topLinePunct/>
      </w:pPr>
      <w:r>
        <w:t>A</w:t>
      </w:r>
      <w:r>
        <w:t> </w:t>
      </w:r>
      <w:r>
        <w:t>是</w:t>
      </w:r>
      <w:r w:rsidRPr="00000000">
        <w:tab/>
        <w:t>B</w:t>
      </w:r>
      <w:r>
        <w:t> </w:t>
      </w:r>
      <w:r>
        <w:t>否</w:t>
      </w:r>
      <w:r w:rsidRPr="00000000">
        <w:tab/>
        <w:t>C</w:t>
      </w:r>
      <w:r>
        <w:t> </w:t>
      </w:r>
      <w:r>
        <w:t>不清楚</w:t>
      </w:r>
    </w:p>
    <w:p w:rsidR="0018722C">
      <w:pPr>
        <w:pStyle w:val="Heading1"/>
        <w:topLinePunct/>
      </w:pPr>
      <w:bookmarkStart w:id="286321" w:name="_Toc686286321"/>
      <w:r>
        <w:t>32</w:t>
      </w:r>
      <w:r>
        <w:t xml:space="preserve">  </w:t>
      </w:r>
      <w:r>
        <w:t>乒乓球运动是否有助于个性的培养？</w:t>
      </w:r>
      <w:bookmarkEnd w:id="286321"/>
    </w:p>
    <w:p w:rsidR="0018722C">
      <w:pPr>
        <w:topLinePunct/>
      </w:pPr>
      <w:r>
        <w:t>A</w:t>
      </w:r>
      <w:r>
        <w:t> </w:t>
      </w:r>
      <w:r>
        <w:t>是</w:t>
      </w:r>
      <w:r w:rsidRPr="00000000">
        <w:tab/>
        <w:t>B</w:t>
      </w:r>
      <w:r>
        <w:t> </w:t>
      </w:r>
      <w:r>
        <w:t>否</w:t>
      </w:r>
      <w:r w:rsidRPr="00000000">
        <w:tab/>
        <w:t>C</w:t>
      </w:r>
      <w:r>
        <w:t> </w:t>
      </w:r>
      <w:r>
        <w:t>不清楚</w:t>
      </w:r>
    </w:p>
    <w:p w:rsidR="0018722C">
      <w:pPr>
        <w:pStyle w:val="Heading1"/>
        <w:topLinePunct/>
      </w:pPr>
      <w:bookmarkStart w:id="286322" w:name="_Toc686286322"/>
      <w:r>
        <w:t>33</w:t>
      </w:r>
      <w:r>
        <w:t xml:space="preserve">  </w:t>
      </w:r>
      <w:r>
        <w:t>乒乓球运动是否有助于开阔眼界，学习更多知识？</w:t>
      </w:r>
      <w:bookmarkEnd w:id="286322"/>
    </w:p>
    <w:p w:rsidR="0018722C">
      <w:pPr>
        <w:topLinePunct/>
      </w:pPr>
      <w:r>
        <w:t>A</w:t>
      </w:r>
      <w:r>
        <w:t> </w:t>
      </w:r>
      <w:r>
        <w:t>是</w:t>
      </w:r>
      <w:r w:rsidRPr="00000000">
        <w:tab/>
        <w:t>B</w:t>
      </w:r>
      <w:r>
        <w:t> </w:t>
      </w:r>
      <w:r>
        <w:t>否</w:t>
      </w:r>
      <w:r w:rsidRPr="00000000">
        <w:tab/>
        <w:t>C</w:t>
      </w:r>
      <w:r>
        <w:t> </w:t>
      </w:r>
      <w:r>
        <w:t>不清楚</w:t>
      </w:r>
    </w:p>
    <w:p w:rsidR="0018722C">
      <w:pPr>
        <w:pStyle w:val="Heading1"/>
        <w:topLinePunct/>
      </w:pPr>
      <w:bookmarkStart w:id="286323" w:name="_Toc686286323"/>
      <w:r>
        <w:t>34</w:t>
      </w:r>
      <w:r>
        <w:t xml:space="preserve">  </w:t>
      </w:r>
      <w:r>
        <w:t>乒乓球运动是否有助于提高心理素质？</w:t>
      </w:r>
      <w:bookmarkEnd w:id="286323"/>
    </w:p>
    <w:p w:rsidR="0018722C">
      <w:pPr>
        <w:topLinePunct/>
      </w:pPr>
      <w:r>
        <w:t>A</w:t>
      </w:r>
      <w:r>
        <w:t> </w:t>
      </w:r>
      <w:r>
        <w:t>是</w:t>
      </w:r>
      <w:r w:rsidRPr="00000000">
        <w:tab/>
        <w:t>B</w:t>
      </w:r>
      <w:r>
        <w:t> </w:t>
      </w:r>
      <w:r>
        <w:t>否</w:t>
      </w:r>
      <w:r w:rsidRPr="00000000">
        <w:tab/>
        <w:t>C 不清楚</w:t>
      </w:r>
    </w:p>
    <w:p w:rsidR="0018722C">
      <w:pPr>
        <w:pStyle w:val="Heading1"/>
        <w:topLinePunct/>
      </w:pPr>
      <w:bookmarkStart w:id="286324" w:name="_Toc686286324"/>
      <w:r>
        <w:t>35</w:t>
      </w:r>
      <w:r>
        <w:t xml:space="preserve">  </w:t>
      </w:r>
      <w:r>
        <w:t>乒乓球运动是否有助于培养沉着冷静的品质？</w:t>
      </w:r>
      <w:bookmarkEnd w:id="286324"/>
    </w:p>
    <w:p w:rsidR="0018722C">
      <w:pPr>
        <w:topLinePunct/>
      </w:pPr>
      <w:r>
        <w:t>A</w:t>
      </w:r>
      <w:r>
        <w:t> </w:t>
      </w:r>
      <w:r>
        <w:t>是</w:t>
      </w:r>
      <w:r w:rsidRPr="00000000">
        <w:tab/>
        <w:t>B</w:t>
      </w:r>
      <w:r>
        <w:t> </w:t>
      </w:r>
      <w:r>
        <w:t>否</w:t>
      </w:r>
      <w:r w:rsidRPr="00000000">
        <w:tab/>
        <w:t>C</w:t>
      </w:r>
      <w:r>
        <w:t> </w:t>
      </w:r>
      <w:r>
        <w:t>不清楚</w:t>
      </w:r>
    </w:p>
    <w:p w:rsidR="0018722C">
      <w:pPr>
        <w:pStyle w:val="Heading1"/>
        <w:topLinePunct/>
      </w:pPr>
      <w:bookmarkStart w:id="286325" w:name="_Toc686286325"/>
      <w:r>
        <w:t>36</w:t>
      </w:r>
      <w:r>
        <w:t xml:space="preserve">  </w:t>
      </w:r>
      <w:r>
        <w:t>参与乒乓球运动的动机是</w:t>
      </w:r>
      <w:r>
        <w:t>（</w:t>
      </w:r>
      <w:r>
        <w:t>可多选</w:t>
      </w:r>
      <w:r>
        <w:t>）</w:t>
      </w:r>
      <w:bookmarkEnd w:id="286325"/>
    </w:p>
    <w:p w:rsidR="0018722C">
      <w:pPr>
        <w:topLinePunct/>
      </w:pPr>
      <w:r>
        <w:t>A</w:t>
      </w:r>
      <w:r/>
      <w:r>
        <w:t>缓解生活压力，愉悦身心</w:t>
      </w:r>
      <w:r w:rsidR="001852F3">
        <w:t>B</w:t>
      </w:r>
      <w:r w:rsidR="001852F3">
        <w:t xml:space="preserve">兴趣爱好</w:t>
      </w:r>
    </w:p>
    <w:p w:rsidR="0018722C">
      <w:pPr>
        <w:topLinePunct/>
      </w:pPr>
      <w:r>
        <w:t>C</w:t>
      </w:r>
      <w:r>
        <w:t> </w:t>
      </w:r>
      <w:r>
        <w:t>强身健体</w:t>
      </w:r>
      <w:r w:rsidRPr="00000000">
        <w:tab/>
        <w:t>D 挑战和超越自己</w:t>
      </w:r>
    </w:p>
    <w:p w:rsidR="0018722C">
      <w:pPr>
        <w:topLinePunct/>
      </w:pPr>
      <w:r>
        <w:t>E 证明自己的能力和价值</w:t>
      </w:r>
      <w:r w:rsidRPr="00000000">
        <w:tab/>
        <w:t>F 其他</w:t>
      </w:r>
    </w:p>
    <w:p w:rsidR="0018722C">
      <w:pPr>
        <w:pStyle w:val="Heading1"/>
        <w:topLinePunct/>
      </w:pPr>
      <w:bookmarkStart w:id="286326" w:name="_Toc686286326"/>
      <w:r>
        <w:t>37</w:t>
      </w:r>
      <w:r>
        <w:t xml:space="preserve">  </w:t>
      </w:r>
      <w:r>
        <w:t>乒乓球运动是否体现了爱国主义精神？</w:t>
      </w:r>
      <w:bookmarkEnd w:id="286326"/>
    </w:p>
    <w:p w:rsidR="0018722C">
      <w:pPr>
        <w:topLinePunct/>
      </w:pPr>
      <w:r>
        <w:t>A</w:t>
      </w:r>
      <w:r>
        <w:t> </w:t>
      </w:r>
      <w:r>
        <w:t>是</w:t>
      </w:r>
      <w:r w:rsidRPr="00000000">
        <w:tab/>
        <w:t>B</w:t>
      </w:r>
      <w:r>
        <w:t> </w:t>
      </w:r>
      <w:r>
        <w:t>否</w:t>
      </w:r>
      <w:r w:rsidRPr="00000000">
        <w:tab/>
        <w:t>C</w:t>
      </w:r>
      <w:r>
        <w:t> </w:t>
      </w:r>
      <w:r>
        <w:t>不清楚</w:t>
      </w:r>
    </w:p>
    <w:p w:rsidR="0018722C">
      <w:pPr>
        <w:pStyle w:val="Heading1"/>
        <w:topLinePunct/>
      </w:pPr>
      <w:bookmarkStart w:id="286327" w:name="_Toc686286327"/>
      <w:r>
        <w:t>38</w:t>
      </w:r>
      <w:r>
        <w:t xml:space="preserve">  </w:t>
      </w:r>
      <w:r>
        <w:t>乒乓球运动是否体现了拼搏精神？</w:t>
      </w:r>
      <w:bookmarkEnd w:id="286327"/>
    </w:p>
    <w:p w:rsidR="0018722C">
      <w:pPr>
        <w:topLinePunct/>
      </w:pPr>
      <w:r>
        <w:t>A</w:t>
      </w:r>
      <w:r>
        <w:t> </w:t>
      </w:r>
      <w:r>
        <w:t>是</w:t>
      </w:r>
      <w:r w:rsidRPr="00000000">
        <w:tab/>
        <w:t>B</w:t>
      </w:r>
      <w:r>
        <w:t> </w:t>
      </w:r>
      <w:r>
        <w:t>否</w:t>
      </w:r>
      <w:r w:rsidRPr="00000000">
        <w:tab/>
        <w:t>C</w:t>
      </w:r>
      <w:r>
        <w:t> </w:t>
      </w:r>
      <w:r>
        <w:t>不清楚</w:t>
      </w:r>
    </w:p>
    <w:p w:rsidR="0018722C">
      <w:pPr>
        <w:pStyle w:val="Heading1"/>
        <w:topLinePunct/>
      </w:pPr>
      <w:bookmarkStart w:id="286328" w:name="_Toc686286328"/>
      <w:r>
        <w:t>39</w:t>
      </w:r>
      <w:r>
        <w:t xml:space="preserve">  </w:t>
      </w:r>
      <w:r>
        <w:t>乒乓球运动是否体现了创新精神？</w:t>
      </w:r>
      <w:bookmarkEnd w:id="286328"/>
    </w:p>
    <w:p w:rsidR="0018722C">
      <w:pPr>
        <w:topLinePunct/>
      </w:pPr>
      <w:r>
        <w:t>A</w:t>
      </w:r>
      <w:r>
        <w:t> </w:t>
      </w:r>
      <w:r>
        <w:t>是</w:t>
      </w:r>
      <w:r w:rsidRPr="00000000">
        <w:tab/>
        <w:t>B</w:t>
      </w:r>
      <w:r>
        <w:t> </w:t>
      </w:r>
      <w:r>
        <w:t>否</w:t>
      </w:r>
      <w:r w:rsidRPr="00000000">
        <w:tab/>
        <w:t>C</w:t>
      </w:r>
      <w:r>
        <w:t> </w:t>
      </w:r>
      <w:r>
        <w:t>不清楚</w:t>
      </w:r>
    </w:p>
    <w:p w:rsidR="0018722C">
      <w:pPr>
        <w:pStyle w:val="Heading1"/>
        <w:topLinePunct/>
      </w:pPr>
      <w:bookmarkStart w:id="286329" w:name="_Toc686286329"/>
      <w:r>
        <w:t>40</w:t>
      </w:r>
      <w:r>
        <w:t xml:space="preserve">  </w:t>
      </w:r>
      <w:r>
        <w:t>乒乓球运动是否体现了竞争精神？</w:t>
      </w:r>
      <w:bookmarkEnd w:id="286329"/>
    </w:p>
    <w:p w:rsidR="0018722C">
      <w:pPr>
        <w:topLinePunct/>
      </w:pPr>
      <w:r>
        <w:t>A</w:t>
      </w:r>
      <w:r>
        <w:t> </w:t>
      </w:r>
      <w:r>
        <w:t>是</w:t>
      </w:r>
      <w:r w:rsidRPr="00000000">
        <w:tab/>
        <w:t>B</w:t>
      </w:r>
      <w:r>
        <w:t> </w:t>
      </w:r>
      <w:r>
        <w:t>否</w:t>
      </w:r>
      <w:r w:rsidRPr="00000000">
        <w:tab/>
        <w:t>C</w:t>
      </w:r>
      <w:r>
        <w:t> </w:t>
      </w:r>
      <w:r>
        <w:t>不清楚</w:t>
      </w:r>
    </w:p>
    <w:p w:rsidR="0018722C">
      <w:pPr>
        <w:pStyle w:val="cw22"/>
        <w:topLinePunct/>
      </w:pPr>
      <w:r>
        <w:t>42</w:t>
      </w:r>
      <w:r>
        <w:t>乒乓球运动是否体现了集体主义精神？</w:t>
      </w:r>
    </w:p>
    <w:p w:rsidR="0018722C">
      <w:pPr>
        <w:topLinePunct/>
      </w:pPr>
      <w:r>
        <w:t>A</w:t>
      </w:r>
      <w:r>
        <w:t> </w:t>
      </w:r>
      <w:r>
        <w:t>是</w:t>
      </w:r>
      <w:r w:rsidRPr="00000000">
        <w:tab/>
        <w:t>B</w:t>
      </w:r>
      <w:r>
        <w:t> </w:t>
      </w:r>
      <w:r>
        <w:t>否</w:t>
      </w:r>
      <w:r w:rsidRPr="00000000">
        <w:tab/>
        <w:t>C</w:t>
      </w:r>
      <w:r>
        <w:t> </w:t>
      </w:r>
      <w:r>
        <w:t>不清楚</w:t>
      </w:r>
    </w:p>
    <w:p w:rsidR="0018722C">
      <w:pPr>
        <w:pStyle w:val="cw22"/>
        <w:topLinePunct/>
      </w:pPr>
      <w:r>
        <w:t>43</w:t>
      </w:r>
      <w:r>
        <w:t>是否清楚中国乒乓球长盛不衰的原因？</w:t>
      </w:r>
    </w:p>
    <w:p w:rsidR="0018722C">
      <w:pPr>
        <w:topLinePunct/>
      </w:pPr>
      <w:r>
        <w:t>A</w:t>
      </w:r>
      <w:r>
        <w:t> </w:t>
      </w:r>
      <w:r>
        <w:t>清楚</w:t>
      </w:r>
      <w:r w:rsidRPr="00000000">
        <w:tab/>
        <w:t>B</w:t>
      </w:r>
      <w:r>
        <w:t> </w:t>
      </w:r>
      <w:r>
        <w:t>不清楚</w:t>
      </w:r>
    </w:p>
    <w:p w:rsidR="0018722C">
      <w:pPr>
        <w:pStyle w:val="cw22"/>
        <w:topLinePunct/>
      </w:pPr>
      <w:r>
        <w:t>44</w:t>
      </w:r>
      <w:r>
        <w:t>是否清楚广州地区乒乓球强盛的原因？</w:t>
      </w:r>
    </w:p>
    <w:p w:rsidR="0018722C">
      <w:pPr>
        <w:topLinePunct/>
      </w:pPr>
      <w:r>
        <w:t>A</w:t>
      </w:r>
      <w:r>
        <w:t> </w:t>
      </w:r>
      <w:r>
        <w:t>清楚</w:t>
      </w:r>
      <w:r w:rsidRPr="00000000">
        <w:tab/>
        <w:t>B</w:t>
      </w:r>
      <w:r>
        <w:t> </w:t>
      </w:r>
      <w:r>
        <w:t>不清楚</w:t>
      </w:r>
    </w:p>
    <w:p w:rsidR="0018722C">
      <w:pPr>
        <w:pStyle w:val="cw22"/>
        <w:topLinePunct/>
      </w:pPr>
      <w:r>
        <w:t>45</w:t>
      </w:r>
      <w:r>
        <w:t>对学校乒乓球场的馆开放时间，场地管理制度是否满意？</w:t>
      </w:r>
    </w:p>
    <w:p w:rsidR="0018722C">
      <w:pPr>
        <w:topLinePunct/>
      </w:pPr>
      <w:r>
        <w:t>A</w:t>
      </w:r>
      <w:r w:rsidR="001852F3">
        <w:t xml:space="preserve">很满意</w:t>
      </w:r>
      <w:r w:rsidR="001852F3">
        <w:t>B</w:t>
      </w:r>
      <w:r w:rsidR="001852F3">
        <w:t xml:space="preserve">比较满意</w:t>
      </w:r>
      <w:r w:rsidR="001852F3">
        <w:t>C</w:t>
      </w:r>
      <w:r/>
      <w:r>
        <w:t>一般</w:t>
      </w:r>
      <w:r w:rsidR="001852F3">
        <w:t>D</w:t>
      </w:r>
      <w:r/>
      <w:r>
        <w:t>较不满意</w:t>
      </w:r>
      <w:r w:rsidR="001852F3">
        <w:t>E</w:t>
      </w:r>
      <w:r/>
      <w:r>
        <w:t>非常不满意</w:t>
      </w:r>
    </w:p>
    <w:p w:rsidR="0018722C">
      <w:pPr>
        <w:pStyle w:val="cw22"/>
        <w:topLinePunct/>
      </w:pPr>
      <w:r>
        <w:t>46</w:t>
      </w:r>
      <w:r>
        <w:t>学校是否有乒乓球社团</w:t>
      </w:r>
    </w:p>
    <w:p w:rsidR="0018722C">
      <w:pPr>
        <w:topLinePunct/>
      </w:pPr>
      <w:r>
        <w:t>A</w:t>
      </w:r>
      <w:r w:rsidR="001852F3">
        <w:t xml:space="preserve">有</w:t>
      </w:r>
      <w:r w:rsidR="001852F3">
        <w:t>B</w:t>
      </w:r>
      <w:r/>
      <w:r>
        <w:t>没有</w:t>
      </w:r>
      <w:r w:rsidR="001852F3">
        <w:t>C</w:t>
      </w:r>
      <w:r/>
      <w:r>
        <w:t>不清楚</w:t>
      </w:r>
    </w:p>
    <w:p w:rsidR="0018722C">
      <w:pPr>
        <w:pStyle w:val="cw22"/>
        <w:topLinePunct/>
      </w:pPr>
      <w:r>
        <w:t>47</w:t>
      </w:r>
      <w:r>
        <w:t>对学校乒乓球社团管理制度是否满意？</w:t>
      </w:r>
      <w:r>
        <w:t>（</w:t>
      </w:r>
      <w:r>
        <w:t>第</w:t>
      </w:r>
      <w:r>
        <w:t>46</w:t>
      </w:r>
      <w:r/>
      <w:r w:rsidR="001852F3">
        <w:t xml:space="preserve">题填“有”的请作答</w:t>
      </w:r>
      <w:r>
        <w:t>）</w:t>
      </w:r>
    </w:p>
    <w:p w:rsidR="0018722C">
      <w:pPr>
        <w:topLinePunct/>
      </w:pPr>
      <w:r>
        <w:t>A</w:t>
      </w:r>
      <w:r w:rsidR="001852F3">
        <w:t xml:space="preserve">非常满意</w:t>
      </w:r>
      <w:r w:rsidR="001852F3">
        <w:t>B</w:t>
      </w:r>
      <w:r w:rsidR="001852F3">
        <w:t xml:space="preserve">比较满意</w:t>
      </w:r>
      <w:r w:rsidR="001852F3">
        <w:t>C</w:t>
      </w:r>
      <w:r/>
      <w:r>
        <w:t>一般</w:t>
      </w:r>
      <w:r w:rsidR="001852F3">
        <w:t>D</w:t>
      </w:r>
      <w:r/>
      <w:r>
        <w:t>较不满意</w:t>
      </w:r>
      <w:r w:rsidR="001852F3">
        <w:t>E</w:t>
      </w:r>
      <w:r/>
      <w:r>
        <w:t>非常不满意</w:t>
      </w:r>
    </w:p>
    <w:p w:rsidR="0018722C">
      <w:pPr>
        <w:pStyle w:val="cw22"/>
        <w:topLinePunct/>
      </w:pPr>
      <w:r>
        <w:t>48</w:t>
      </w:r>
      <w:r>
        <w:t>对学校乒乓球课中教师的教学内容、课堂形式、水平测评制度是否满意？</w:t>
      </w:r>
    </w:p>
    <w:p w:rsidR="0018722C">
      <w:pPr>
        <w:topLinePunct/>
      </w:pPr>
      <w:r>
        <w:t>A</w:t>
      </w:r>
      <w:r w:rsidR="001852F3">
        <w:t xml:space="preserve">非常满意</w:t>
      </w:r>
      <w:r w:rsidR="001852F3">
        <w:t>B</w:t>
      </w:r>
      <w:r w:rsidR="001852F3">
        <w:t xml:space="preserve">比较满意</w:t>
      </w:r>
      <w:r w:rsidR="001852F3">
        <w:t>C</w:t>
      </w:r>
      <w:r/>
      <w:r>
        <w:t>一般</w:t>
      </w:r>
      <w:r w:rsidR="001852F3">
        <w:t>D</w:t>
      </w:r>
      <w:r/>
      <w:r>
        <w:t>较不满意</w:t>
      </w:r>
      <w:r w:rsidR="001852F3">
        <w:t>E</w:t>
      </w:r>
      <w:r/>
      <w:r>
        <w:t>非常不满意</w:t>
      </w:r>
    </w:p>
    <w:p w:rsidR="0018722C">
      <w:pPr>
        <w:pStyle w:val="cw22"/>
        <w:topLinePunct/>
      </w:pPr>
      <w:r>
        <w:t>49</w:t>
      </w:r>
      <w:r>
        <w:t>对学校选拔乒乓球队队员，所实施的选拔制度是否满意？</w:t>
      </w:r>
    </w:p>
    <w:p w:rsidR="0018722C">
      <w:pPr>
        <w:topLinePunct/>
      </w:pPr>
      <w:r>
        <w:t>A</w:t>
      </w:r>
      <w:r w:rsidR="001852F3">
        <w:t xml:space="preserve">非常满意</w:t>
      </w:r>
      <w:r w:rsidR="001852F3">
        <w:t>B</w:t>
      </w:r>
      <w:r w:rsidR="001852F3">
        <w:t xml:space="preserve">比较满意</w:t>
      </w:r>
      <w:r w:rsidR="001852F3">
        <w:t>C</w:t>
      </w:r>
      <w:r/>
      <w:r>
        <w:t>一般</w:t>
      </w:r>
      <w:r w:rsidR="001852F3">
        <w:t>D</w:t>
      </w:r>
      <w:r/>
      <w:r>
        <w:t>较不满意</w:t>
      </w:r>
      <w:r w:rsidR="001852F3">
        <w:t>E</w:t>
      </w:r>
      <w:r/>
      <w:r>
        <w:t>非常不满意</w:t>
      </w:r>
    </w:p>
    <w:p w:rsidR="0018722C">
      <w:pPr>
        <w:pStyle w:val="cw22"/>
        <w:topLinePunct/>
      </w:pPr>
      <w:r>
        <w:t>50</w:t>
      </w:r>
      <w:r>
        <w:t>对学校乒乓球比赛的赛程制度是否满意？</w:t>
      </w:r>
    </w:p>
    <w:p w:rsidR="0018722C">
      <w:pPr>
        <w:topLinePunct/>
      </w:pPr>
      <w:r>
        <w:t>A</w:t>
      </w:r>
      <w:r w:rsidR="001852F3">
        <w:t xml:space="preserve">很满意</w:t>
      </w:r>
      <w:r w:rsidR="001852F3">
        <w:t>B</w:t>
      </w:r>
      <w:r w:rsidR="001852F3">
        <w:t xml:space="preserve">较满意</w:t>
      </w:r>
      <w:r w:rsidR="001852F3">
        <w:t>C</w:t>
      </w:r>
      <w:r/>
      <w:r>
        <w:t>一般</w:t>
      </w:r>
      <w:r w:rsidR="001852F3">
        <w:t>D</w:t>
      </w:r>
      <w:r/>
      <w:r>
        <w:t>较不满意</w:t>
      </w:r>
      <w:r w:rsidR="001852F3">
        <w:t>E</w:t>
      </w:r>
      <w:r/>
      <w:r>
        <w:t>很不满意</w:t>
      </w:r>
    </w:p>
    <w:p w:rsidR="0018722C">
      <w:pPr>
        <w:pStyle w:val="cw22"/>
        <w:topLinePunct/>
      </w:pPr>
      <w:r>
        <w:t>51</w:t>
      </w:r>
      <w:r>
        <w:t>你认为广州地区本科院校乒乓球文化发展过程中存在的主要问题是</w:t>
      </w:r>
      <w:r>
        <w:t>（</w:t>
      </w:r>
      <w:r>
        <w:t xml:space="preserve">可多选</w:t>
      </w:r>
      <w:r>
        <w:t>）</w:t>
      </w:r>
    </w:p>
    <w:p w:rsidR="0018722C">
      <w:pPr>
        <w:topLinePunct/>
      </w:pPr>
      <w:r>
        <w:t>A</w:t>
      </w:r>
      <w:r w:rsidR="001852F3">
        <w:t xml:space="preserve">学校领导的重视程度和投入力度</w:t>
      </w:r>
    </w:p>
    <w:p w:rsidR="0018722C">
      <w:pPr>
        <w:topLinePunct/>
      </w:pPr>
      <w:r>
        <w:t>B</w:t>
      </w:r>
      <w:r w:rsidR="001852F3">
        <w:t xml:space="preserve">乒乓球精神文化建设力度</w:t>
      </w:r>
    </w:p>
    <w:p w:rsidR="0018722C">
      <w:pPr>
        <w:topLinePunct/>
      </w:pPr>
      <w:r>
        <w:t>C</w:t>
      </w:r>
      <w:r w:rsidR="001852F3">
        <w:t xml:space="preserve">理论与实践相结合</w:t>
      </w:r>
    </w:p>
    <w:p w:rsidR="0018722C">
      <w:pPr>
        <w:topLinePunct/>
      </w:pPr>
      <w:r>
        <w:t>D</w:t>
      </w:r>
      <w:r w:rsidR="001852F3">
        <w:t xml:space="preserve">学校的宣传力度</w:t>
      </w:r>
    </w:p>
    <w:p w:rsidR="0018722C">
      <w:pPr>
        <w:topLinePunct/>
      </w:pPr>
      <w:r>
        <w:t>E</w:t>
      </w:r>
      <w:r w:rsidR="001852F3">
        <w:t xml:space="preserve">场地、器材设施建设</w:t>
      </w:r>
    </w:p>
    <w:p w:rsidR="0018722C">
      <w:pPr>
        <w:topLinePunct/>
      </w:pPr>
      <w:r>
        <w:t>F</w:t>
      </w:r>
      <w:r w:rsidR="001852F3">
        <w:t xml:space="preserve">课程内容设置</w:t>
      </w:r>
    </w:p>
    <w:p w:rsidR="0018722C">
      <w:pPr>
        <w:topLinePunct/>
      </w:pPr>
      <w:r>
        <w:t>G</w:t>
      </w:r>
      <w:r w:rsidR="001852F3">
        <w:t xml:space="preserve">管理部门的协调职能</w:t>
      </w:r>
    </w:p>
    <w:p w:rsidR="0018722C">
      <w:pPr>
        <w:topLinePunct/>
      </w:pPr>
      <w:r>
        <w:t>H</w:t>
      </w:r>
      <w:r w:rsidR="001852F3">
        <w:t xml:space="preserve">管理部门的协调职能</w:t>
      </w:r>
    </w:p>
    <w:p w:rsidR="0018722C">
      <w:pPr>
        <w:topLinePunct/>
      </w:pPr>
      <w:r>
        <w:t>I</w:t>
      </w:r>
      <w:r w:rsidR="001852F3">
        <w:t xml:space="preserve">各因素发展不平衡</w:t>
      </w:r>
    </w:p>
    <w:p w:rsidR="0018722C">
      <w:pPr>
        <w:pStyle w:val="a4"/>
        <w:topLinePunct/>
      </w:pPr>
      <w:bookmarkStart w:id="286330" w:name="_Toc686286330"/>
      <w:bookmarkStart w:name="附录2 " w:id="90"/>
      <w:bookmarkEnd w:id="90"/>
      <w:r/>
      <w:bookmarkStart w:name="_bookmark33" w:id="91"/>
      <w:bookmarkEnd w:id="91"/>
      <w:r/>
      <w:r>
        <w:rPr>
          <w:b/>
        </w:rPr>
        <w:t>附录</w:t>
      </w:r>
      <w:r>
        <w:t xml:space="preserve">  </w:t>
      </w:r>
      <w:r w:rsidRPr="00DB64CE">
        <w:rPr>
          <w:b/>
        </w:rPr>
        <w:t>2</w:t>
      </w:r>
      <w:bookmarkEnd w:id="286330"/>
    </w:p>
    <w:p w:rsidR="0018722C">
      <w:pPr>
        <w:topLinePunct/>
      </w:pPr>
      <w:r>
        <w:rPr>
          <w:rFonts w:cstheme="minorBidi" w:hAnsiTheme="minorHAnsi" w:eastAsiaTheme="minorHAnsi" w:asciiTheme="minorHAnsi" w:ascii="黑体" w:eastAsia="黑体" w:hint="eastAsia"/>
        </w:rPr>
        <w:t>广州地区高校乒乓球文化研究</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教师问卷</w:t>
      </w:r>
      <w:r>
        <w:rPr>
          <w:rFonts w:cstheme="minorBidi" w:hAnsiTheme="minorHAnsi" w:eastAsiaTheme="minorHAnsi" w:asciiTheme="minorHAnsi" w:ascii="黑体" w:eastAsia="黑体" w:hint="eastAsia"/>
        </w:rPr>
        <w:t>）</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1"/>
        <w:gridCol w:w="1608"/>
        <w:gridCol w:w="1750"/>
        <w:gridCol w:w="1577"/>
      </w:tblGrid>
      <w:tr>
        <w:trPr>
          <w:trHeight w:val="440" w:hRule="atLeast"/>
        </w:trPr>
        <w:tc>
          <w:tcPr>
            <w:tcW w:w="3091" w:type="dxa"/>
          </w:tcPr>
          <w:p w:rsidR="0018722C">
            <w:pPr>
              <w:topLinePunct/>
              <w:ind w:leftChars="0" w:left="0" w:rightChars="0" w:right="0" w:firstLineChars="0" w:firstLine="0"/>
              <w:spacing w:line="240" w:lineRule="atLeast"/>
            </w:pPr>
            <w:r>
              <w:rPr>
                <w:rFonts w:ascii="Calibri" w:eastAsia="Calibri"/>
              </w:rPr>
              <w:t>1  </w:t>
            </w:r>
            <w:r>
              <w:t>您的性别：</w:t>
            </w:r>
            <w:r>
              <w:rPr>
                <w:rFonts w:ascii="Calibri" w:eastAsia="Calibri"/>
              </w:rPr>
              <w:t>A </w:t>
            </w:r>
            <w:r>
              <w:t>男</w:t>
            </w:r>
          </w:p>
        </w:tc>
        <w:tc>
          <w:tcPr>
            <w:tcW w:w="1608" w:type="dxa"/>
          </w:tcPr>
          <w:p w:rsidR="0018722C">
            <w:pPr>
              <w:topLinePunct/>
              <w:ind w:leftChars="0" w:left="0" w:rightChars="0" w:right="0" w:firstLineChars="0" w:firstLine="0"/>
              <w:spacing w:line="240" w:lineRule="atLeast"/>
            </w:pPr>
            <w:r>
              <w:rPr>
                <w:rFonts w:ascii="Calibri" w:eastAsia="Calibri"/>
              </w:rPr>
              <w:t>B </w:t>
            </w:r>
            <w:r>
              <w:t>女</w:t>
            </w:r>
          </w:p>
        </w:tc>
        <w:tc>
          <w:tcPr>
            <w:tcW w:w="3327" w:type="dxa"/>
            <w:gridSpan w:val="2"/>
          </w:tcPr>
          <w:p w:rsidR="0018722C">
            <w:pPr>
              <w:topLinePunct/>
              <w:ind w:leftChars="0" w:left="0" w:rightChars="0" w:right="0" w:firstLineChars="0" w:firstLine="0"/>
              <w:spacing w:line="240" w:lineRule="atLeast"/>
            </w:pPr>
          </w:p>
        </w:tc>
      </w:tr>
      <w:tr>
        <w:trPr>
          <w:trHeight w:val="620" w:hRule="atLeast"/>
        </w:trPr>
        <w:tc>
          <w:tcPr>
            <w:tcW w:w="3091" w:type="dxa"/>
          </w:tcPr>
          <w:p w:rsidR="0018722C">
            <w:pPr>
              <w:topLinePunct/>
              <w:ind w:leftChars="0" w:left="0" w:rightChars="0" w:right="0" w:firstLineChars="0" w:firstLine="0"/>
              <w:spacing w:line="240" w:lineRule="atLeast"/>
            </w:pPr>
            <w:r>
              <w:rPr>
                <w:rFonts w:ascii="Calibri" w:eastAsia="Calibri"/>
              </w:rPr>
              <w:t>2  </w:t>
            </w:r>
            <w:r>
              <w:t>您的年龄：</w:t>
            </w:r>
            <w:r>
              <w:rPr>
                <w:rFonts w:ascii="Calibri" w:eastAsia="Calibri"/>
              </w:rPr>
              <w:t>A 30 </w:t>
            </w:r>
            <w:r>
              <w:t>岁以下</w:t>
            </w:r>
          </w:p>
        </w:tc>
        <w:tc>
          <w:tcPr>
            <w:tcW w:w="1608" w:type="dxa"/>
          </w:tcPr>
          <w:p w:rsidR="0018722C">
            <w:pPr>
              <w:topLinePunct/>
              <w:ind w:leftChars="0" w:left="0" w:rightChars="0" w:right="0" w:firstLineChars="0" w:firstLine="0"/>
              <w:spacing w:line="240" w:lineRule="atLeast"/>
            </w:pPr>
            <w:r>
              <w:rPr>
                <w:rFonts w:ascii="Calibri" w:hAnsi="Calibri" w:eastAsia="Calibri"/>
              </w:rPr>
              <w:t>B 31</w:t>
            </w:r>
            <w:r>
              <w:t>—</w:t>
            </w:r>
            <w:r>
              <w:rPr>
                <w:rFonts w:ascii="Calibri" w:hAnsi="Calibri" w:eastAsia="Calibri"/>
              </w:rPr>
              <w:t>40 </w:t>
            </w:r>
            <w:r>
              <w:t>岁</w:t>
            </w:r>
          </w:p>
        </w:tc>
        <w:tc>
          <w:tcPr>
            <w:tcW w:w="1750" w:type="dxa"/>
          </w:tcPr>
          <w:p w:rsidR="0018722C">
            <w:pPr>
              <w:topLinePunct/>
              <w:ind w:leftChars="0" w:left="0" w:rightChars="0" w:right="0" w:firstLineChars="0" w:firstLine="0"/>
              <w:spacing w:line="240" w:lineRule="atLeast"/>
            </w:pPr>
            <w:r>
              <w:rPr>
                <w:rFonts w:ascii="Calibri" w:hAnsi="Calibri" w:eastAsia="Calibri"/>
              </w:rPr>
              <w:t>C 41</w:t>
            </w:r>
            <w:r>
              <w:t>—</w:t>
            </w:r>
            <w:r>
              <w:rPr>
                <w:rFonts w:ascii="Calibri" w:hAnsi="Calibri" w:eastAsia="Calibri"/>
              </w:rPr>
              <w:t>50 </w:t>
            </w:r>
            <w:r>
              <w:t>岁</w:t>
            </w:r>
          </w:p>
        </w:tc>
        <w:tc>
          <w:tcPr>
            <w:tcW w:w="1577" w:type="dxa"/>
          </w:tcPr>
          <w:p w:rsidR="0018722C">
            <w:pPr>
              <w:topLinePunct/>
              <w:ind w:leftChars="0" w:left="0" w:rightChars="0" w:right="0" w:firstLineChars="0" w:firstLine="0"/>
              <w:spacing w:line="240" w:lineRule="atLeast"/>
            </w:pPr>
            <w:r>
              <w:rPr>
                <w:rFonts w:ascii="Calibri" w:eastAsia="Calibri"/>
              </w:rPr>
              <w:t>D 50 </w:t>
            </w:r>
            <w:r>
              <w:t>岁以上</w:t>
            </w:r>
          </w:p>
        </w:tc>
      </w:tr>
      <w:tr>
        <w:trPr>
          <w:trHeight w:val="620" w:hRule="atLeast"/>
        </w:trPr>
        <w:tc>
          <w:tcPr>
            <w:tcW w:w="3091" w:type="dxa"/>
          </w:tcPr>
          <w:p w:rsidR="0018722C">
            <w:pPr>
              <w:topLinePunct/>
              <w:ind w:leftChars="0" w:left="0" w:rightChars="0" w:right="0" w:firstLineChars="0" w:firstLine="0"/>
              <w:spacing w:line="240" w:lineRule="atLeast"/>
            </w:pPr>
            <w:r>
              <w:rPr>
                <w:rFonts w:ascii="Calibri" w:eastAsia="Calibri"/>
              </w:rPr>
              <w:t>3  </w:t>
            </w:r>
            <w:r>
              <w:t>您的学历：</w:t>
            </w:r>
            <w:r>
              <w:rPr>
                <w:rFonts w:ascii="Calibri" w:eastAsia="Calibri"/>
              </w:rPr>
              <w:t>A </w:t>
            </w:r>
            <w:r>
              <w:t>专科</w:t>
            </w:r>
          </w:p>
        </w:tc>
        <w:tc>
          <w:tcPr>
            <w:tcW w:w="1608" w:type="dxa"/>
          </w:tcPr>
          <w:p w:rsidR="0018722C">
            <w:pPr>
              <w:topLinePunct/>
              <w:ind w:leftChars="0" w:left="0" w:rightChars="0" w:right="0" w:firstLineChars="0" w:firstLine="0"/>
              <w:spacing w:line="240" w:lineRule="atLeast"/>
            </w:pPr>
            <w:r>
              <w:rPr>
                <w:rFonts w:ascii="Calibri" w:eastAsia="Calibri"/>
              </w:rPr>
              <w:t>B </w:t>
            </w:r>
            <w:r>
              <w:t>本科</w:t>
            </w:r>
          </w:p>
        </w:tc>
        <w:tc>
          <w:tcPr>
            <w:tcW w:w="1750" w:type="dxa"/>
          </w:tcPr>
          <w:p w:rsidR="0018722C">
            <w:pPr>
              <w:topLinePunct/>
              <w:ind w:leftChars="0" w:left="0" w:rightChars="0" w:right="0" w:firstLineChars="0" w:firstLine="0"/>
              <w:spacing w:line="240" w:lineRule="atLeast"/>
            </w:pPr>
            <w:r>
              <w:rPr>
                <w:rFonts w:ascii="Calibri" w:eastAsia="Calibri"/>
              </w:rPr>
              <w:t>C </w:t>
            </w:r>
            <w:r>
              <w:t>硕士</w:t>
            </w:r>
          </w:p>
        </w:tc>
        <w:tc>
          <w:tcPr>
            <w:tcW w:w="1577" w:type="dxa"/>
          </w:tcPr>
          <w:p w:rsidR="0018722C">
            <w:pPr>
              <w:topLinePunct/>
              <w:ind w:leftChars="0" w:left="0" w:rightChars="0" w:right="0" w:firstLineChars="0" w:firstLine="0"/>
              <w:spacing w:line="240" w:lineRule="atLeast"/>
            </w:pPr>
            <w:r>
              <w:rPr>
                <w:rFonts w:ascii="Calibri" w:eastAsia="Calibri"/>
              </w:rPr>
              <w:t>D </w:t>
            </w:r>
            <w:r>
              <w:t>博士</w:t>
            </w:r>
          </w:p>
        </w:tc>
      </w:tr>
      <w:tr>
        <w:trPr>
          <w:trHeight w:val="620" w:hRule="atLeast"/>
        </w:trPr>
        <w:tc>
          <w:tcPr>
            <w:tcW w:w="3091" w:type="dxa"/>
          </w:tcPr>
          <w:p w:rsidR="0018722C">
            <w:pPr>
              <w:topLinePunct/>
              <w:ind w:leftChars="0" w:left="0" w:rightChars="0" w:right="0" w:firstLineChars="0" w:firstLine="0"/>
              <w:spacing w:line="240" w:lineRule="atLeast"/>
            </w:pPr>
            <w:r>
              <w:rPr>
                <w:rFonts w:ascii="Calibri" w:eastAsia="Calibri"/>
              </w:rPr>
              <w:t>4  </w:t>
            </w:r>
            <w:r>
              <w:t>您的职称：</w:t>
            </w:r>
            <w:r>
              <w:rPr>
                <w:rFonts w:ascii="Calibri" w:eastAsia="Calibri"/>
              </w:rPr>
              <w:t>A  </w:t>
            </w:r>
            <w:r>
              <w:t>助教</w:t>
            </w:r>
          </w:p>
        </w:tc>
        <w:tc>
          <w:tcPr>
            <w:tcW w:w="1608" w:type="dxa"/>
          </w:tcPr>
          <w:p w:rsidR="0018722C">
            <w:pPr>
              <w:topLinePunct/>
              <w:ind w:leftChars="0" w:left="0" w:rightChars="0" w:right="0" w:firstLineChars="0" w:firstLine="0"/>
              <w:spacing w:line="240" w:lineRule="atLeast"/>
            </w:pPr>
            <w:r>
              <w:rPr>
                <w:rFonts w:ascii="Calibri" w:eastAsia="Calibri"/>
              </w:rPr>
              <w:t>B </w:t>
            </w:r>
            <w:r>
              <w:t>讲师</w:t>
            </w:r>
          </w:p>
        </w:tc>
        <w:tc>
          <w:tcPr>
            <w:tcW w:w="1750" w:type="dxa"/>
          </w:tcPr>
          <w:p w:rsidR="0018722C">
            <w:pPr>
              <w:topLinePunct/>
              <w:ind w:leftChars="0" w:left="0" w:rightChars="0" w:right="0" w:firstLineChars="0" w:firstLine="0"/>
              <w:spacing w:line="240" w:lineRule="atLeast"/>
            </w:pPr>
            <w:r>
              <w:rPr>
                <w:rFonts w:ascii="Calibri" w:eastAsia="Calibri"/>
              </w:rPr>
              <w:t>C </w:t>
            </w:r>
            <w:r>
              <w:t>副教授</w:t>
            </w:r>
          </w:p>
        </w:tc>
        <w:tc>
          <w:tcPr>
            <w:tcW w:w="1577" w:type="dxa"/>
          </w:tcPr>
          <w:p w:rsidR="0018722C">
            <w:pPr>
              <w:topLinePunct/>
              <w:ind w:leftChars="0" w:left="0" w:rightChars="0" w:right="0" w:firstLineChars="0" w:firstLine="0"/>
              <w:spacing w:line="240" w:lineRule="atLeast"/>
            </w:pPr>
            <w:r>
              <w:rPr>
                <w:rFonts w:ascii="Calibri" w:eastAsia="Calibri"/>
              </w:rPr>
              <w:t>D </w:t>
            </w:r>
            <w:r>
              <w:t>教授</w:t>
            </w:r>
          </w:p>
        </w:tc>
      </w:tr>
      <w:tr>
        <w:trPr>
          <w:trHeight w:val="440" w:hRule="atLeast"/>
        </w:trPr>
        <w:tc>
          <w:tcPr>
            <w:tcW w:w="3091" w:type="dxa"/>
          </w:tcPr>
          <w:p w:rsidR="0018722C">
            <w:pPr>
              <w:topLinePunct/>
              <w:ind w:leftChars="0" w:left="0" w:rightChars="0" w:right="0" w:firstLineChars="0" w:firstLine="0"/>
              <w:spacing w:line="240" w:lineRule="atLeast"/>
            </w:pPr>
            <w:r>
              <w:rPr>
                <w:rFonts w:ascii="Calibri" w:eastAsia="Calibri"/>
              </w:rPr>
              <w:t>5  </w:t>
            </w:r>
            <w:r>
              <w:t>贵校乒乓球专业的教师有</w:t>
            </w:r>
          </w:p>
        </w:tc>
        <w:tc>
          <w:tcPr>
            <w:tcW w:w="1608" w:type="dxa"/>
          </w:tcPr>
          <w:p w:rsidR="0018722C">
            <w:pPr>
              <w:topLinePunct/>
              <w:ind w:leftChars="0" w:left="0" w:rightChars="0" w:right="0" w:firstLineChars="0" w:firstLine="0"/>
              <w:spacing w:line="240" w:lineRule="atLeast"/>
            </w:pPr>
          </w:p>
        </w:tc>
        <w:tc>
          <w:tcPr>
            <w:tcW w:w="1750" w:type="dxa"/>
          </w:tcPr>
          <w:p w:rsidR="0018722C">
            <w:pPr>
              <w:topLinePunct/>
              <w:ind w:leftChars="0" w:left="0" w:rightChars="0" w:right="0" w:firstLineChars="0" w:firstLine="0"/>
              <w:spacing w:line="240" w:lineRule="atLeast"/>
            </w:pPr>
          </w:p>
        </w:tc>
        <w:tc>
          <w:tcPr>
            <w:tcW w:w="1577"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ascii="Calibri" w:eastAsia="Calibri"/>
        </w:rPr>
        <w:t>A 1-</w:t>
      </w:r>
      <w:r>
        <w:rPr>
          <w:rFonts w:ascii="Calibri" w:eastAsia="Calibri"/>
        </w:rPr>
        <w:t> </w:t>
      </w:r>
      <w:r>
        <w:rPr>
          <w:rFonts w:ascii="Calibri" w:eastAsia="Calibri"/>
        </w:rPr>
        <w:t>3</w:t>
      </w:r>
      <w:r>
        <w:t>名</w:t>
      </w:r>
      <w:r>
        <w:rPr>
          <w:rFonts w:ascii="Calibri" w:eastAsia="Calibri"/>
        </w:rPr>
        <w:t>B4-6</w:t>
      </w:r>
      <w:r>
        <w:t>名</w:t>
      </w:r>
      <w:r>
        <w:rPr>
          <w:rFonts w:ascii="Calibri" w:eastAsia="Calibri"/>
        </w:rPr>
        <w:t>C</w:t>
      </w:r>
      <w:r>
        <w:rPr>
          <w:rFonts w:ascii="Calibri" w:eastAsia="Calibri"/>
        </w:rPr>
        <w:t> </w:t>
      </w:r>
      <w:r>
        <w:rPr>
          <w:rFonts w:ascii="Calibri" w:eastAsia="Calibri"/>
        </w:rPr>
        <w:t>7-9</w:t>
      </w:r>
      <w:r>
        <w:t>名</w:t>
      </w:r>
      <w:r>
        <w:rPr>
          <w:rFonts w:ascii="Calibri" w:eastAsia="Calibri"/>
        </w:rPr>
        <w:t>D</w:t>
      </w:r>
      <w:r>
        <w:rPr>
          <w:rFonts w:ascii="Calibri" w:eastAsia="Calibri"/>
        </w:rPr>
        <w:t> </w:t>
      </w:r>
      <w:r>
        <w:rPr>
          <w:rFonts w:ascii="Calibri" w:eastAsia="Calibri"/>
        </w:rPr>
        <w:t>9</w:t>
      </w:r>
      <w:r>
        <w:t>名以上</w:t>
      </w:r>
    </w:p>
    <w:p w:rsidR="0018722C">
      <w:pPr>
        <w:pStyle w:val="cw22"/>
        <w:topLinePunct/>
      </w:pPr>
      <w:r>
        <w:rPr>
          <w:rFonts w:ascii="Calibri" w:eastAsia="Calibri"/>
        </w:rPr>
        <w:t>6</w:t>
      </w:r>
      <w:r>
        <w:t>你认为学校现有的乒乓球教师能否满足教学及管理方面对人力的需求</w:t>
      </w:r>
      <w:r>
        <w:rPr>
          <w:rFonts w:ascii="Calibri" w:eastAsia="Calibri"/>
          <w:sz w:val="24"/>
          <w:rFonts w:hint="eastAsia"/>
        </w:rPr>
        <w:t>？</w:t>
      </w:r>
    </w:p>
    <w:p w:rsidR="0018722C">
      <w:pPr>
        <w:topLinePunct/>
      </w:pPr>
      <w:r>
        <w:rPr>
          <w:rFonts w:ascii="Calibri" w:eastAsia="Calibri"/>
        </w:rPr>
        <w:t>A </w:t>
      </w:r>
      <w:r>
        <w:rPr>
          <w:rFonts w:ascii="Calibri" w:eastAsia="Calibri"/>
        </w:rPr>
        <w:t> </w:t>
      </w:r>
      <w:r>
        <w:t>完全满足</w:t>
      </w:r>
      <w:r w:rsidRPr="00000000">
        <w:tab/>
      </w:r>
      <w:r>
        <w:rPr>
          <w:rFonts w:ascii="Calibri" w:eastAsia="Calibri"/>
        </w:rPr>
        <w:t>B</w:t>
      </w:r>
      <w:r>
        <w:rPr>
          <w:rFonts w:ascii="Calibri" w:eastAsia="Calibri"/>
        </w:rPr>
        <w:t> </w:t>
      </w:r>
      <w:r>
        <w:t>基本满足</w:t>
      </w:r>
      <w:r w:rsidRPr="00000000">
        <w:tab/>
      </w:r>
      <w:r>
        <w:rPr>
          <w:rFonts w:ascii="Calibri" w:eastAsia="Calibri"/>
        </w:rPr>
        <w:t>C</w:t>
      </w:r>
      <w:r>
        <w:rPr>
          <w:rFonts w:ascii="Calibri" w:eastAsia="Calibri"/>
        </w:rPr>
        <w:t> </w:t>
      </w:r>
      <w:r>
        <w:t>不能满足</w:t>
      </w:r>
      <w:r w:rsidRPr="00000000">
        <w:tab/>
      </w:r>
      <w:r>
        <w:rPr>
          <w:rFonts w:ascii="Calibri" w:eastAsia="Calibri"/>
        </w:rPr>
        <w:t>D</w:t>
      </w:r>
      <w:r>
        <w:rPr>
          <w:rFonts w:ascii="Calibri" w:eastAsia="Calibri"/>
        </w:rPr>
        <w:t> </w:t>
      </w:r>
      <w:r>
        <w:t>不清楚</w:t>
      </w:r>
    </w:p>
    <w:p w:rsidR="0018722C">
      <w:pPr>
        <w:pStyle w:val="cw22"/>
        <w:topLinePunct/>
      </w:pPr>
      <w:r>
        <w:rPr>
          <w:rFonts w:ascii="Calibri" w:eastAsia="Calibri"/>
        </w:rPr>
        <w:t>7</w:t>
      </w:r>
      <w:r>
        <w:t>学校的乒乓球台有多少？</w:t>
      </w:r>
    </w:p>
    <w:p w:rsidR="0018722C">
      <w:pPr>
        <w:topLinePunct/>
      </w:pPr>
      <w:r>
        <w:rPr>
          <w:rFonts w:ascii="Calibri" w:eastAsia="Calibri"/>
        </w:rPr>
        <w:t>A 0</w:t>
      </w:r>
      <w:r>
        <w:rPr>
          <w:rFonts w:ascii="Calibri" w:eastAsia="Calibri"/>
        </w:rPr>
        <w:t> </w:t>
      </w:r>
      <w:r>
        <w:rPr>
          <w:rFonts w:ascii="Calibri" w:eastAsia="Calibri"/>
        </w:rPr>
        <w:t>-30</w:t>
      </w:r>
      <w:r>
        <w:rPr>
          <w:rFonts w:ascii="Calibri" w:eastAsia="Calibri"/>
        </w:rPr>
        <w:t> </w:t>
      </w:r>
      <w:r>
        <w:t>张</w:t>
      </w:r>
      <w:r w:rsidRPr="00000000">
        <w:tab/>
      </w:r>
      <w:r>
        <w:rPr>
          <w:rFonts w:ascii="Calibri" w:eastAsia="Calibri"/>
        </w:rPr>
        <w:t>B 30</w:t>
      </w:r>
      <w:r>
        <w:rPr>
          <w:rFonts w:ascii="Calibri" w:eastAsia="Calibri"/>
        </w:rPr>
        <w:t> </w:t>
      </w:r>
      <w:r>
        <w:rPr>
          <w:rFonts w:ascii="Calibri" w:eastAsia="Calibri"/>
        </w:rPr>
        <w:t>-60</w:t>
      </w:r>
      <w:r>
        <w:rPr>
          <w:rFonts w:ascii="Calibri" w:eastAsia="Calibri"/>
        </w:rPr>
        <w:t> </w:t>
      </w:r>
      <w:r>
        <w:t>张</w:t>
      </w:r>
      <w:r w:rsidRPr="00000000">
        <w:tab/>
      </w:r>
      <w:r>
        <w:rPr>
          <w:rFonts w:ascii="Calibri" w:eastAsia="Calibri"/>
        </w:rPr>
        <w:t>C</w:t>
      </w:r>
      <w:r>
        <w:rPr>
          <w:rFonts w:ascii="Calibri" w:eastAsia="Calibri"/>
        </w:rPr>
        <w:t> </w:t>
      </w:r>
      <w:r>
        <w:rPr>
          <w:rFonts w:ascii="Calibri" w:eastAsia="Calibri"/>
        </w:rPr>
        <w:t>60-90</w:t>
      </w:r>
      <w:r>
        <w:rPr>
          <w:rFonts w:ascii="Calibri" w:eastAsia="Calibri"/>
        </w:rPr>
        <w:t> </w:t>
      </w:r>
      <w:r>
        <w:t>张</w:t>
      </w:r>
      <w:r w:rsidRPr="00000000">
        <w:tab/>
      </w:r>
      <w:r>
        <w:rPr>
          <w:rFonts w:ascii="Calibri" w:eastAsia="Calibri"/>
        </w:rPr>
        <w:t>D</w:t>
      </w:r>
      <w:r>
        <w:rPr>
          <w:rFonts w:ascii="Calibri" w:eastAsia="Calibri"/>
        </w:rPr>
        <w:t> </w:t>
      </w:r>
      <w:r>
        <w:rPr>
          <w:rFonts w:ascii="Calibri" w:eastAsia="Calibri"/>
        </w:rPr>
        <w:t>90</w:t>
      </w:r>
      <w:r>
        <w:rPr>
          <w:rFonts w:ascii="Calibri" w:eastAsia="Calibri"/>
        </w:rPr>
        <w:t> </w:t>
      </w:r>
      <w:r>
        <w:t>张以上</w:t>
      </w:r>
    </w:p>
    <w:p w:rsidR="0018722C">
      <w:pPr>
        <w:pStyle w:val="cw22"/>
        <w:topLinePunct/>
      </w:pPr>
      <w:r>
        <w:rPr>
          <w:rFonts w:ascii="Calibri" w:eastAsia="Calibri"/>
        </w:rPr>
        <w:t>8</w:t>
      </w:r>
      <w:r>
        <w:t>学校有几个乒乓球馆？</w:t>
      </w:r>
    </w:p>
    <w:p w:rsidR="0018722C">
      <w:pPr>
        <w:topLinePunct/>
      </w:pPr>
      <w:r>
        <w:rPr>
          <w:rFonts w:ascii="Calibri" w:eastAsia="Calibri"/>
        </w:rPr>
        <w:t>A</w:t>
      </w:r>
      <w:r>
        <w:rPr>
          <w:rFonts w:ascii="Calibri" w:eastAsia="Calibri"/>
        </w:rPr>
        <w:t> </w:t>
      </w:r>
      <w:r>
        <w:rPr>
          <w:rFonts w:ascii="Calibri" w:eastAsia="Calibri"/>
        </w:rPr>
        <w:t>1</w:t>
      </w:r>
      <w:r>
        <w:rPr>
          <w:rFonts w:ascii="Calibri" w:eastAsia="Calibri"/>
        </w:rPr>
        <w:t> </w:t>
      </w:r>
      <w:r>
        <w:t>个</w:t>
      </w:r>
      <w:r w:rsidRPr="00000000">
        <w:tab/>
      </w:r>
      <w:r>
        <w:rPr>
          <w:rFonts w:ascii="Calibri" w:eastAsia="Calibri"/>
        </w:rPr>
        <w:t>B</w:t>
      </w:r>
      <w:r>
        <w:rPr>
          <w:rFonts w:ascii="Calibri" w:eastAsia="Calibri"/>
        </w:rPr>
        <w:t> </w:t>
      </w:r>
      <w:r>
        <w:rPr>
          <w:rFonts w:ascii="Calibri" w:eastAsia="Calibri"/>
        </w:rPr>
        <w:t>2</w:t>
      </w:r>
      <w:r>
        <w:rPr>
          <w:rFonts w:ascii="Calibri" w:eastAsia="Calibri"/>
        </w:rPr>
        <w:t> </w:t>
      </w:r>
      <w:r>
        <w:t>个</w:t>
      </w:r>
      <w:r w:rsidRPr="00000000">
        <w:tab/>
      </w:r>
      <w:r>
        <w:rPr>
          <w:rFonts w:ascii="Calibri" w:eastAsia="Calibri"/>
        </w:rPr>
        <w:t>C3</w:t>
      </w:r>
      <w:r>
        <w:rPr>
          <w:rFonts w:ascii="Calibri" w:eastAsia="Calibri"/>
        </w:rPr>
        <w:t> </w:t>
      </w:r>
      <w:r>
        <w:t>个</w:t>
      </w:r>
      <w:r w:rsidRPr="00000000">
        <w:tab/>
      </w:r>
      <w:r>
        <w:rPr>
          <w:rFonts w:ascii="Calibri" w:eastAsia="Calibri"/>
        </w:rPr>
        <w:t>D3</w:t>
      </w:r>
      <w:r>
        <w:rPr>
          <w:rFonts w:ascii="Calibri" w:eastAsia="Calibri"/>
        </w:rPr>
        <w:t> </w:t>
      </w:r>
      <w:r>
        <w:t>个以上</w:t>
      </w:r>
    </w:p>
    <w:p w:rsidR="0018722C">
      <w:pPr>
        <w:pStyle w:val="cw22"/>
        <w:topLinePunct/>
      </w:pPr>
      <w:r>
        <w:rPr>
          <w:rFonts w:ascii="Calibri" w:eastAsia="Calibri"/>
        </w:rPr>
        <w:t>9</w:t>
      </w:r>
      <w:r>
        <w:t>学校的场地，器材设施是否满足教学需求？</w:t>
      </w:r>
    </w:p>
    <w:p w:rsidR="0018722C">
      <w:pPr>
        <w:topLinePunct/>
      </w:pPr>
      <w:r>
        <w:rPr>
          <w:rFonts w:ascii="Calibri" w:eastAsia="Calibri"/>
        </w:rPr>
        <w:t>A </w:t>
      </w:r>
      <w:r>
        <w:rPr>
          <w:rFonts w:ascii="Calibri" w:eastAsia="Calibri"/>
        </w:rPr>
        <w:t> </w:t>
      </w:r>
      <w:r>
        <w:t>完全满足</w:t>
      </w:r>
      <w:r w:rsidRPr="00000000">
        <w:tab/>
      </w:r>
      <w:r>
        <w:rPr>
          <w:rFonts w:ascii="Calibri" w:eastAsia="Calibri"/>
        </w:rPr>
        <w:t>B</w:t>
      </w:r>
      <w:r>
        <w:rPr>
          <w:rFonts w:ascii="Calibri" w:eastAsia="Calibri"/>
        </w:rPr>
        <w:t> </w:t>
      </w:r>
      <w:r>
        <w:t>基本满足</w:t>
      </w:r>
      <w:r w:rsidRPr="00000000">
        <w:tab/>
      </w:r>
      <w:r>
        <w:rPr>
          <w:rFonts w:ascii="Calibri" w:eastAsia="Calibri"/>
        </w:rPr>
        <w:t>C</w:t>
      </w:r>
      <w:r>
        <w:rPr>
          <w:rFonts w:ascii="Calibri" w:eastAsia="Calibri"/>
        </w:rPr>
        <w:t> </w:t>
      </w:r>
      <w:r>
        <w:t>不能满足</w:t>
      </w:r>
      <w:r w:rsidRPr="00000000">
        <w:tab/>
      </w:r>
      <w:r>
        <w:rPr>
          <w:rFonts w:ascii="Calibri" w:eastAsia="Calibri"/>
        </w:rPr>
        <w:t>D</w:t>
      </w:r>
      <w:r>
        <w:rPr>
          <w:rFonts w:ascii="Calibri" w:eastAsia="Calibri"/>
        </w:rPr>
        <w:t> </w:t>
      </w:r>
      <w:r>
        <w:t>不清楚</w:t>
      </w:r>
    </w:p>
    <w:p w:rsidR="0018722C">
      <w:pPr>
        <w:pStyle w:val="cw22"/>
        <w:topLinePunct/>
      </w:pPr>
      <w:r>
        <w:rPr>
          <w:rFonts w:ascii="Calibri" w:eastAsia="Calibri"/>
        </w:rPr>
        <w:t>10</w:t>
      </w:r>
      <w:r>
        <w:t>乒乓球场馆对学生开放情况：</w:t>
      </w:r>
    </w:p>
    <w:p w:rsidR="0018722C">
      <w:pPr>
        <w:topLinePunct/>
      </w:pPr>
      <w:r>
        <w:rPr>
          <w:rFonts w:ascii="Calibri" w:eastAsia="Calibri"/>
        </w:rPr>
        <w:t>A</w:t>
      </w:r>
      <w:r>
        <w:t>不开放</w:t>
      </w:r>
      <w:r>
        <w:rPr>
          <w:rFonts w:ascii="Calibri" w:eastAsia="Calibri"/>
        </w:rPr>
        <w:t>B</w:t>
      </w:r>
      <w:r>
        <w:t>部分时间开放</w:t>
      </w:r>
      <w:r>
        <w:rPr>
          <w:rFonts w:ascii="Calibri" w:eastAsia="Calibri"/>
        </w:rPr>
        <w:t>C</w:t>
      </w:r>
      <w:r>
        <w:t>全天开放</w:t>
      </w:r>
    </w:p>
    <w:p w:rsidR="0018722C">
      <w:pPr>
        <w:pStyle w:val="cw22"/>
        <w:topLinePunct/>
      </w:pPr>
      <w:r>
        <w:rPr>
          <w:rFonts w:ascii="Calibri" w:eastAsia="Calibri"/>
        </w:rPr>
        <w:t>11</w:t>
      </w:r>
      <w:r>
        <w:t>除上课外，课外活动时间场地是否收费？</w:t>
      </w:r>
    </w:p>
    <w:p w:rsidR="0018722C">
      <w:pPr>
        <w:topLinePunct/>
      </w:pPr>
      <w:r>
        <w:rPr>
          <w:rFonts w:ascii="Calibri" w:eastAsia="Calibri"/>
        </w:rPr>
        <w:t>A</w:t>
      </w:r>
      <w:r>
        <w:t>收费</w:t>
      </w:r>
      <w:r>
        <w:rPr>
          <w:rFonts w:ascii="Calibri" w:eastAsia="Calibri"/>
        </w:rPr>
        <w:t>B</w:t>
      </w:r>
      <w:r>
        <w:t>不收费</w:t>
      </w:r>
    </w:p>
    <w:p w:rsidR="0018722C">
      <w:pPr>
        <w:pStyle w:val="cw22"/>
        <w:topLinePunct/>
      </w:pPr>
      <w:r>
        <w:rPr>
          <w:rFonts w:ascii="Calibri" w:eastAsia="Calibri"/>
        </w:rPr>
        <w:t>12</w:t>
      </w:r>
      <w:r>
        <w:t>学校开设乒乓球的课程形式是：</w:t>
      </w:r>
    </w:p>
    <w:p w:rsidR="0018722C">
      <w:pPr>
        <w:topLinePunct/>
      </w:pPr>
      <w:r>
        <w:rPr>
          <w:rFonts w:ascii="Calibri" w:eastAsia="Calibri"/>
        </w:rPr>
        <w:t>A</w:t>
      </w:r>
      <w:r>
        <w:t>选修</w:t>
      </w:r>
      <w:r>
        <w:rPr>
          <w:rFonts w:ascii="Calibri" w:eastAsia="Calibri"/>
        </w:rPr>
        <w:t>B</w:t>
      </w:r>
      <w:r>
        <w:t>必修</w:t>
      </w:r>
      <w:r>
        <w:rPr>
          <w:rFonts w:ascii="Calibri" w:eastAsia="Calibri"/>
        </w:rPr>
        <w:t>C</w:t>
      </w:r>
      <w:r>
        <w:t>两者都有</w:t>
      </w:r>
    </w:p>
    <w:p w:rsidR="0018722C">
      <w:pPr>
        <w:pStyle w:val="cw22"/>
        <w:topLinePunct/>
      </w:pPr>
      <w:r>
        <w:rPr>
          <w:rFonts w:ascii="Calibri" w:eastAsia="Calibri"/>
        </w:rPr>
        <w:t>13</w:t>
      </w:r>
      <w:r>
        <w:t>乒乓球课程教授的内容有</w:t>
      </w:r>
      <w:r>
        <w:t>（</w:t>
      </w:r>
      <w:r>
        <w:t>可多选</w:t>
      </w:r>
      <w:r>
        <w:t>）</w:t>
      </w:r>
      <w:r>
        <w:t>：</w:t>
      </w:r>
    </w:p>
    <w:p w:rsidR="0018722C">
      <w:pPr>
        <w:topLinePunct/>
      </w:pPr>
      <w:r>
        <w:rPr>
          <w:rFonts w:ascii="Calibri" w:eastAsia="Calibri"/>
        </w:rPr>
        <w:t>A</w:t>
      </w:r>
      <w:r>
        <w:t>乒乓球的健身知识</w:t>
      </w:r>
    </w:p>
    <w:p w:rsidR="0018722C">
      <w:pPr>
        <w:topLinePunct/>
      </w:pPr>
      <w:r>
        <w:rPr>
          <w:rFonts w:ascii="Calibri" w:eastAsia="Calibri"/>
        </w:rPr>
        <w:t>B</w:t>
      </w:r>
      <w:r>
        <w:t>乒乓球技战术知识</w:t>
      </w:r>
    </w:p>
    <w:p w:rsidR="0018722C">
      <w:pPr>
        <w:topLinePunct/>
      </w:pPr>
      <w:r>
        <w:rPr>
          <w:rFonts w:ascii="Calibri" w:eastAsia="Calibri"/>
        </w:rPr>
        <w:t>C</w:t>
      </w:r>
      <w:r>
        <w:t>乒乓球理论知识</w:t>
      </w:r>
    </w:p>
    <w:p w:rsidR="0018722C">
      <w:pPr>
        <w:topLinePunct/>
      </w:pPr>
      <w:r>
        <w:rPr>
          <w:rFonts w:ascii="Calibri" w:eastAsia="Calibri"/>
        </w:rPr>
        <w:t>D</w:t>
      </w:r>
      <w:r>
        <w:t>乒乓球赛事、规则及礼仪</w:t>
      </w:r>
    </w:p>
    <w:p w:rsidR="0018722C">
      <w:pPr>
        <w:topLinePunct/>
      </w:pPr>
      <w:r>
        <w:rPr>
          <w:rFonts w:ascii="Calibri" w:eastAsia="Calibri"/>
        </w:rPr>
        <w:t>E</w:t>
      </w:r>
      <w:r>
        <w:t>名人事迹和运动成果</w:t>
      </w:r>
    </w:p>
    <w:p w:rsidR="0018722C">
      <w:pPr>
        <w:topLinePunct/>
      </w:pPr>
      <w:r>
        <w:rPr>
          <w:rFonts w:ascii="Calibri" w:eastAsia="Calibri"/>
        </w:rPr>
        <w:t>F</w:t>
      </w:r>
      <w:r>
        <w:t>广州地区乒乓球文化发展状况</w:t>
      </w:r>
    </w:p>
    <w:p w:rsidR="0018722C">
      <w:pPr>
        <w:pStyle w:val="cw22"/>
        <w:topLinePunct/>
      </w:pPr>
      <w:r>
        <w:rPr>
          <w:rFonts w:ascii="Calibri" w:eastAsia="Calibri"/>
        </w:rPr>
        <w:t>14</w:t>
      </w:r>
      <w:r>
        <w:t>您认为乒乓球球课程的培养目标主要是</w:t>
      </w:r>
      <w:r>
        <w:t>（</w:t>
      </w:r>
      <w:r>
        <w:t>可多选</w:t>
      </w:r>
      <w:r>
        <w:t>）</w:t>
      </w:r>
      <w:r>
        <w:t>：</w:t>
      </w:r>
    </w:p>
    <w:p w:rsidR="0018722C">
      <w:pPr>
        <w:topLinePunct/>
      </w:pPr>
      <w:r>
        <w:rPr>
          <w:rFonts w:ascii="Calibri" w:eastAsia="Calibri"/>
        </w:rPr>
        <w:t>A</w:t>
      </w:r>
      <w:r>
        <w:t>激发学生对乒乓球运动的兴趣和学习积极性</w:t>
      </w:r>
    </w:p>
    <w:p w:rsidR="0018722C">
      <w:pPr>
        <w:topLinePunct/>
      </w:pPr>
      <w:r>
        <w:rPr>
          <w:rFonts w:ascii="Calibri" w:eastAsia="Calibri"/>
        </w:rPr>
        <w:t>B</w:t>
      </w:r>
      <w:r>
        <w:t>掌握乒乓球运动的基本知识、技术和战术</w:t>
      </w:r>
    </w:p>
    <w:p w:rsidR="0018722C">
      <w:pPr>
        <w:topLinePunct/>
      </w:pPr>
      <w:r>
        <w:rPr>
          <w:rFonts w:ascii="Calibri" w:eastAsia="Calibri"/>
        </w:rPr>
        <w:t>C</w:t>
      </w:r>
      <w:r>
        <w:t>培养乒乓球教学、组织训练、竞赛的综合型人才</w:t>
      </w:r>
    </w:p>
    <w:p w:rsidR="0018722C">
      <w:pPr>
        <w:topLinePunct/>
      </w:pPr>
      <w:r>
        <w:rPr>
          <w:rFonts w:ascii="Calibri" w:eastAsia="Calibri"/>
        </w:rPr>
        <w:t>D</w:t>
      </w:r>
      <w:r>
        <w:t>塑造学生的行为品质</w:t>
      </w:r>
    </w:p>
    <w:p w:rsidR="0018722C">
      <w:pPr>
        <w:topLinePunct/>
      </w:pPr>
      <w:r>
        <w:rPr>
          <w:rFonts w:ascii="Calibri" w:eastAsia="Calibri"/>
        </w:rPr>
        <w:t>E</w:t>
      </w:r>
      <w:r>
        <w:t>丰富学生校园生活</w:t>
      </w:r>
    </w:p>
    <w:p w:rsidR="0018722C">
      <w:pPr>
        <w:pStyle w:val="cw22"/>
        <w:topLinePunct/>
      </w:pPr>
      <w:r>
        <w:rPr>
          <w:rFonts w:ascii="Calibri" w:eastAsia="Calibri"/>
        </w:rPr>
        <w:t>15</w:t>
      </w:r>
      <w:r>
        <w:t>学校领导对乒乓球运动队的重视程度</w:t>
      </w:r>
    </w:p>
    <w:p w:rsidR="0018722C">
      <w:pPr>
        <w:topLinePunct/>
      </w:pPr>
      <w:r>
        <w:rPr>
          <w:rFonts w:ascii="Calibri" w:eastAsia="Calibri"/>
        </w:rPr>
        <w:t>A</w:t>
      </w:r>
      <w:r>
        <w:t>非常支持</w:t>
      </w:r>
      <w:r>
        <w:rPr>
          <w:rFonts w:ascii="Calibri" w:eastAsia="Calibri"/>
        </w:rPr>
        <w:t>B</w:t>
      </w:r>
      <w:r>
        <w:t>较支持</w:t>
      </w:r>
      <w:r>
        <w:rPr>
          <w:rFonts w:ascii="Calibri" w:eastAsia="Calibri"/>
        </w:rPr>
        <w:t>C</w:t>
      </w:r>
      <w:r>
        <w:t>一般</w:t>
      </w:r>
      <w:r>
        <w:rPr>
          <w:rFonts w:ascii="Calibri" w:eastAsia="Calibri"/>
        </w:rPr>
        <w:t>D</w:t>
      </w:r>
      <w:r>
        <w:t>不支持</w:t>
      </w:r>
      <w:r>
        <w:rPr>
          <w:rFonts w:ascii="Calibri" w:eastAsia="Calibri"/>
        </w:rPr>
        <w:t>E</w:t>
      </w:r>
      <w:r>
        <w:t>非常不支持</w:t>
      </w:r>
    </w:p>
    <w:p w:rsidR="0018722C">
      <w:pPr>
        <w:pStyle w:val="cw22"/>
        <w:topLinePunct/>
      </w:pPr>
      <w:r>
        <w:rPr>
          <w:rFonts w:ascii="Calibri" w:eastAsia="Calibri"/>
        </w:rPr>
        <w:t>16</w:t>
      </w:r>
      <w:r>
        <w:t>从担任乒乓球教师以来，是否每年会继续深造学习</w:t>
      </w:r>
    </w:p>
    <w:p w:rsidR="0018722C">
      <w:pPr>
        <w:topLinePunct/>
      </w:pPr>
      <w:r>
        <w:rPr>
          <w:rFonts w:ascii="Calibri" w:eastAsia="Calibri"/>
        </w:rPr>
        <w:t>A</w:t>
      </w:r>
      <w:r>
        <w:t>是</w:t>
      </w:r>
      <w:r>
        <w:rPr>
          <w:rFonts w:ascii="Calibri" w:eastAsia="Calibri"/>
        </w:rPr>
        <w:t>B</w:t>
      </w:r>
      <w:r>
        <w:rPr>
          <w:rFonts w:ascii="Calibri" w:eastAsia="Calibri"/>
        </w:rPr>
        <w:t> </w:t>
      </w:r>
      <w:r>
        <w:t>否</w:t>
      </w:r>
    </w:p>
    <w:p w:rsidR="0018722C">
      <w:pPr>
        <w:pStyle w:val="cw22"/>
        <w:topLinePunct/>
      </w:pPr>
      <w:r>
        <w:rPr>
          <w:rFonts w:ascii="Calibri" w:eastAsia="Calibri"/>
        </w:rPr>
        <w:t>17</w:t>
      </w:r>
      <w:r>
        <w:t>学校是否邀请专家进行乒乓球方面的专题讲座或报告？</w:t>
      </w:r>
    </w:p>
    <w:p w:rsidR="0018722C">
      <w:pPr>
        <w:topLinePunct/>
      </w:pPr>
      <w:r>
        <w:rPr>
          <w:rFonts w:ascii="Calibri" w:eastAsia="Calibri"/>
        </w:rPr>
        <w:t>A</w:t>
      </w:r>
      <w:r>
        <w:t>经常</w:t>
      </w:r>
      <w:r>
        <w:rPr>
          <w:rFonts w:ascii="Calibri" w:eastAsia="Calibri"/>
        </w:rPr>
        <w:t>B</w:t>
      </w:r>
      <w:r>
        <w:t>有时请</w:t>
      </w:r>
      <w:r>
        <w:rPr>
          <w:rFonts w:ascii="Calibri" w:eastAsia="Calibri"/>
        </w:rPr>
        <w:t>C</w:t>
      </w:r>
      <w:r>
        <w:t>未请过</w:t>
      </w:r>
    </w:p>
    <w:p w:rsidR="0018722C">
      <w:pPr>
        <w:pStyle w:val="cw22"/>
        <w:topLinePunct/>
      </w:pPr>
      <w:r>
        <w:rPr>
          <w:rFonts w:ascii="Calibri" w:eastAsia="Calibri"/>
        </w:rPr>
        <w:t>18</w:t>
      </w:r>
      <w:r>
        <w:t>您认为广州地区本科院校对校园乒乓球的科研的投入人力度够吗？</w:t>
      </w:r>
    </w:p>
    <w:p w:rsidR="0018722C">
      <w:pPr>
        <w:topLinePunct/>
      </w:pPr>
      <w:r>
        <w:rPr>
          <w:rFonts w:ascii="Calibri" w:eastAsia="Calibri"/>
        </w:rPr>
        <w:t>A </w:t>
      </w:r>
      <w:r>
        <w:rPr>
          <w:rFonts w:ascii="Calibri" w:eastAsia="Calibri"/>
        </w:rPr>
        <w:t> </w:t>
      </w:r>
      <w:r>
        <w:t>够</w:t>
      </w:r>
      <w:r w:rsidRPr="00000000">
        <w:tab/>
      </w:r>
      <w:r>
        <w:rPr>
          <w:rFonts w:ascii="Calibri" w:eastAsia="Calibri"/>
        </w:rPr>
        <w:t>B </w:t>
      </w:r>
      <w:r>
        <w:rPr>
          <w:rFonts w:ascii="Calibri" w:eastAsia="Calibri"/>
        </w:rPr>
        <w:t> </w:t>
      </w:r>
      <w:r>
        <w:t>不够</w:t>
      </w:r>
      <w:r w:rsidRPr="00000000">
        <w:tab/>
      </w:r>
      <w:r>
        <w:rPr>
          <w:rFonts w:ascii="Calibri" w:eastAsia="Calibri"/>
        </w:rPr>
        <w:t>C</w:t>
      </w:r>
      <w:r>
        <w:rPr>
          <w:rFonts w:ascii="Calibri" w:eastAsia="Calibri"/>
        </w:rPr>
        <w:t> </w:t>
      </w:r>
      <w:r>
        <w:t>不够</w:t>
      </w:r>
    </w:p>
    <w:p w:rsidR="0018722C">
      <w:pPr>
        <w:pStyle w:val="cw22"/>
        <w:topLinePunct/>
      </w:pPr>
      <w:r>
        <w:rPr>
          <w:rFonts w:ascii="Calibri" w:eastAsia="Calibri"/>
        </w:rPr>
        <w:t>19</w:t>
      </w:r>
      <w:r>
        <w:t>学校场馆是否有成文的场地、器材设施管理制度？</w:t>
      </w:r>
    </w:p>
    <w:p w:rsidR="0018722C">
      <w:pPr>
        <w:topLinePunct/>
      </w:pPr>
      <w:r>
        <w:rPr>
          <w:rFonts w:ascii="Calibri" w:eastAsia="Calibri"/>
        </w:rPr>
        <w:t>A </w:t>
      </w:r>
      <w:r>
        <w:rPr>
          <w:rFonts w:ascii="Calibri" w:eastAsia="Calibri"/>
        </w:rPr>
        <w:t> </w:t>
      </w:r>
      <w:r>
        <w:t>是</w:t>
      </w:r>
      <w:r w:rsidRPr="00000000">
        <w:tab/>
      </w:r>
      <w:r>
        <w:rPr>
          <w:rFonts w:ascii="Calibri" w:eastAsia="Calibri"/>
        </w:rPr>
        <w:t>B </w:t>
      </w:r>
      <w:r>
        <w:rPr>
          <w:rFonts w:ascii="Calibri" w:eastAsia="Calibri"/>
        </w:rPr>
        <w:t> </w:t>
      </w:r>
      <w:r>
        <w:t>否</w:t>
      </w:r>
      <w:r w:rsidRPr="00000000">
        <w:tab/>
      </w:r>
      <w:r>
        <w:rPr>
          <w:rFonts w:ascii="Calibri" w:eastAsia="Calibri"/>
        </w:rPr>
        <w:t>C</w:t>
      </w:r>
      <w:r>
        <w:rPr>
          <w:rFonts w:ascii="Calibri" w:eastAsia="Calibri"/>
        </w:rPr>
        <w:t> </w:t>
      </w:r>
      <w:r>
        <w:t>不清楚</w:t>
      </w:r>
    </w:p>
    <w:p w:rsidR="0018722C">
      <w:pPr>
        <w:pStyle w:val="cw22"/>
        <w:topLinePunct/>
      </w:pPr>
      <w:r>
        <w:rPr>
          <w:rFonts w:ascii="Calibri" w:eastAsia="Calibri"/>
        </w:rPr>
        <w:t>20</w:t>
      </w:r>
      <w:r>
        <w:t>学校是否有成形的学生乒乓球综合测评制度？</w:t>
      </w:r>
    </w:p>
    <w:p w:rsidR="0018722C">
      <w:pPr>
        <w:topLinePunct/>
      </w:pPr>
      <w:r>
        <w:rPr>
          <w:rFonts w:ascii="Calibri" w:eastAsia="Calibri"/>
        </w:rPr>
        <w:t>A</w:t>
      </w:r>
      <w:r>
        <w:t>是</w:t>
      </w:r>
      <w:r>
        <w:rPr>
          <w:rFonts w:ascii="Calibri" w:eastAsia="Calibri"/>
        </w:rPr>
        <w:t>B</w:t>
      </w:r>
      <w:r>
        <w:t>否</w:t>
      </w:r>
      <w:r>
        <w:rPr>
          <w:rFonts w:ascii="Calibri" w:eastAsia="Calibri"/>
        </w:rPr>
        <w:t>C</w:t>
      </w:r>
      <w:r>
        <w:t>不清楚</w:t>
      </w:r>
    </w:p>
    <w:p w:rsidR="0018722C">
      <w:pPr>
        <w:pStyle w:val="cw22"/>
        <w:topLinePunct/>
      </w:pPr>
      <w:r>
        <w:rPr>
          <w:rFonts w:ascii="Calibri" w:eastAsia="Calibri"/>
        </w:rPr>
        <w:t>21</w:t>
      </w:r>
      <w:r>
        <w:t>学校是否有成文的乒乓球教师奖励制度？</w:t>
      </w:r>
    </w:p>
    <w:p w:rsidR="0018722C">
      <w:pPr>
        <w:topLinePunct/>
      </w:pPr>
      <w:r>
        <w:rPr>
          <w:rFonts w:ascii="Calibri" w:eastAsia="Calibri"/>
        </w:rPr>
        <w:t>A</w:t>
      </w:r>
      <w:r>
        <w:t>是</w:t>
      </w:r>
      <w:r>
        <w:rPr>
          <w:rFonts w:ascii="Calibri" w:eastAsia="Calibri"/>
        </w:rPr>
        <w:t>B</w:t>
      </w:r>
      <w:r>
        <w:t>否</w:t>
      </w:r>
      <w:r>
        <w:rPr>
          <w:rFonts w:ascii="Calibri" w:eastAsia="Calibri"/>
        </w:rPr>
        <w:t>C</w:t>
      </w:r>
      <w:r>
        <w:t>不清楚</w:t>
      </w:r>
    </w:p>
    <w:p w:rsidR="0018722C">
      <w:pPr>
        <w:pStyle w:val="cw22"/>
        <w:topLinePunct/>
      </w:pPr>
      <w:r>
        <w:rPr>
          <w:rFonts w:ascii="Calibri" w:eastAsia="Calibri"/>
        </w:rPr>
        <w:t>22</w:t>
      </w:r>
      <w:r>
        <w:t>学校是否有完善的乒乓球竞赛制度？</w:t>
      </w:r>
    </w:p>
    <w:p w:rsidR="0018722C">
      <w:pPr>
        <w:topLinePunct/>
      </w:pPr>
      <w:r>
        <w:rPr>
          <w:rFonts w:ascii="Calibri" w:eastAsia="Calibri"/>
        </w:rPr>
        <w:t>A</w:t>
      </w:r>
      <w:r>
        <w:t>是</w:t>
      </w:r>
      <w:r>
        <w:rPr>
          <w:rFonts w:ascii="Calibri" w:eastAsia="Calibri"/>
        </w:rPr>
        <w:t>B</w:t>
      </w:r>
      <w:r>
        <w:t>否</w:t>
      </w:r>
      <w:r>
        <w:rPr>
          <w:rFonts w:ascii="Calibri" w:eastAsia="Calibri"/>
        </w:rPr>
        <w:t>C</w:t>
      </w:r>
      <w:r>
        <w:t>不清楚</w:t>
      </w:r>
    </w:p>
    <w:p w:rsidR="0018722C">
      <w:pPr>
        <w:pStyle w:val="cw22"/>
        <w:topLinePunct/>
      </w:pPr>
      <w:r>
        <w:rPr>
          <w:rFonts w:ascii="Calibri" w:eastAsia="Calibri"/>
        </w:rPr>
        <w:t>23</w:t>
      </w:r>
      <w:r>
        <w:t>学校是否有成形的乒乓球运动员选拔制度</w:t>
      </w:r>
      <w:r>
        <w:rPr>
          <w:rFonts w:ascii="Calibri" w:eastAsia="Calibri"/>
          <w:sz w:val="24"/>
          <w:rFonts w:hint="eastAsia"/>
        </w:rPr>
        <w:t>？</w:t>
      </w:r>
    </w:p>
    <w:p w:rsidR="0018722C">
      <w:pPr>
        <w:topLinePunct/>
      </w:pPr>
      <w:r>
        <w:rPr>
          <w:rFonts w:ascii="Calibri" w:eastAsia="Calibri"/>
        </w:rPr>
        <w:t>A </w:t>
      </w:r>
      <w:r>
        <w:rPr>
          <w:rFonts w:ascii="Calibri" w:eastAsia="Calibri"/>
        </w:rPr>
        <w:t> </w:t>
      </w:r>
      <w:r>
        <w:t>是</w:t>
      </w:r>
      <w:r w:rsidRPr="00000000">
        <w:tab/>
      </w:r>
      <w:r>
        <w:rPr>
          <w:rFonts w:ascii="Calibri" w:eastAsia="Calibri"/>
        </w:rPr>
        <w:t>B </w:t>
      </w:r>
      <w:r>
        <w:rPr>
          <w:rFonts w:ascii="Calibri" w:eastAsia="Calibri"/>
        </w:rPr>
        <w:t> </w:t>
      </w:r>
      <w:r>
        <w:t>否</w:t>
      </w:r>
      <w:r w:rsidRPr="00000000">
        <w:tab/>
      </w:r>
      <w:r>
        <w:rPr>
          <w:rFonts w:ascii="Calibri" w:eastAsia="Calibri"/>
        </w:rPr>
        <w:t>C</w:t>
      </w:r>
      <w:r>
        <w:rPr>
          <w:rFonts w:ascii="Calibri" w:eastAsia="Calibri"/>
        </w:rPr>
        <w:t> </w:t>
      </w:r>
      <w:r>
        <w:t>不清楚</w:t>
      </w:r>
    </w:p>
    <w:p w:rsidR="0018722C">
      <w:pPr>
        <w:pStyle w:val="cw22"/>
        <w:topLinePunct/>
      </w:pPr>
      <w:r>
        <w:rPr>
          <w:rFonts w:ascii="Calibri" w:eastAsia="Calibri"/>
        </w:rPr>
        <w:t>24</w:t>
      </w:r>
      <w:r>
        <w:t>学校是否每年组织学校的大学生乒乓球比赛？</w:t>
      </w:r>
    </w:p>
    <w:p w:rsidR="0018722C">
      <w:pPr>
        <w:topLinePunct/>
      </w:pPr>
      <w:r>
        <w:rPr>
          <w:rFonts w:ascii="Calibri" w:eastAsia="Calibri"/>
        </w:rPr>
        <w:t>A</w:t>
      </w:r>
      <w:r>
        <w:t>是</w:t>
      </w:r>
      <w:r>
        <w:rPr>
          <w:rFonts w:ascii="Calibri" w:eastAsia="Calibri"/>
        </w:rPr>
        <w:t>B</w:t>
      </w:r>
      <w:r>
        <w:t>否</w:t>
      </w:r>
      <w:r>
        <w:rPr>
          <w:rFonts w:ascii="Calibri" w:eastAsia="Calibri"/>
        </w:rPr>
        <w:t>C</w:t>
      </w:r>
      <w:r>
        <w:t>不清楚</w:t>
      </w:r>
    </w:p>
    <w:p w:rsidR="0018722C">
      <w:pPr>
        <w:pStyle w:val="cw22"/>
        <w:topLinePunct/>
      </w:pPr>
      <w:r>
        <w:rPr>
          <w:rFonts w:ascii="Calibri" w:eastAsia="Calibri"/>
        </w:rPr>
        <w:t>25</w:t>
      </w:r>
      <w:r>
        <w:t>学校是否有管理课外乒乓球运动的组织机构？</w:t>
      </w:r>
    </w:p>
    <w:p w:rsidR="0018722C">
      <w:pPr>
        <w:topLinePunct/>
      </w:pPr>
      <w:r>
        <w:rPr>
          <w:rFonts w:ascii="Calibri" w:eastAsia="Calibri"/>
        </w:rPr>
        <w:t>A</w:t>
      </w:r>
      <w:r>
        <w:t>是</w:t>
      </w:r>
      <w:r>
        <w:rPr>
          <w:rFonts w:ascii="Calibri" w:eastAsia="Calibri"/>
        </w:rPr>
        <w:t>B</w:t>
      </w:r>
      <w:r>
        <w:t>否</w:t>
      </w:r>
      <w:r>
        <w:rPr>
          <w:rFonts w:ascii="Calibri" w:eastAsia="Calibri"/>
        </w:rPr>
        <w:t>C</w:t>
      </w:r>
      <w:r>
        <w:t>不清楚</w:t>
      </w:r>
    </w:p>
    <w:p w:rsidR="0018722C">
      <w:pPr>
        <w:pStyle w:val="cw22"/>
        <w:topLinePunct/>
      </w:pPr>
      <w:r>
        <w:rPr>
          <w:rFonts w:ascii="Calibri" w:eastAsia="Calibri"/>
        </w:rPr>
        <w:t>26</w:t>
      </w:r>
      <w:r>
        <w:t>组织学生比赛的形式是？</w:t>
      </w:r>
    </w:p>
    <w:p w:rsidR="0018722C">
      <w:pPr>
        <w:topLinePunct/>
      </w:pPr>
      <w:r>
        <w:rPr>
          <w:rFonts w:ascii="Calibri" w:eastAsia="Calibri"/>
        </w:rPr>
        <w:t>A</w:t>
      </w:r>
      <w:r>
        <w:t>省级比赛</w:t>
      </w:r>
      <w:r>
        <w:rPr>
          <w:rFonts w:ascii="Calibri" w:eastAsia="Calibri"/>
        </w:rPr>
        <w:t>B</w:t>
      </w:r>
      <w:r>
        <w:t>学校之间的比赛</w:t>
      </w:r>
      <w:r>
        <w:rPr>
          <w:rFonts w:ascii="Calibri" w:eastAsia="Calibri"/>
        </w:rPr>
        <w:t>C</w:t>
      </w:r>
      <w:r>
        <w:t>全校性的比赛</w:t>
      </w:r>
    </w:p>
    <w:p w:rsidR="0018722C">
      <w:pPr>
        <w:topLinePunct/>
      </w:pPr>
      <w:r>
        <w:rPr>
          <w:rFonts w:ascii="Calibri" w:eastAsia="Calibri"/>
        </w:rPr>
        <w:t>D</w:t>
      </w:r>
      <w:r>
        <w:t>各院系间的比赛</w:t>
      </w:r>
      <w:r>
        <w:rPr>
          <w:rFonts w:ascii="Calibri" w:eastAsia="Calibri"/>
        </w:rPr>
        <w:t>E</w:t>
      </w:r>
      <w:r>
        <w:t>学校教职工比赛</w:t>
      </w:r>
    </w:p>
    <w:p w:rsidR="0018722C">
      <w:pPr>
        <w:pStyle w:val="cw22"/>
        <w:topLinePunct/>
      </w:pPr>
      <w:r>
        <w:rPr>
          <w:rFonts w:ascii="Calibri" w:eastAsia="Calibri"/>
        </w:rPr>
        <w:t>27</w:t>
      </w:r>
      <w:r>
        <w:t>建设广州地区本科院校乒乓球文化的主要作用</w:t>
      </w:r>
    </w:p>
    <w:p w:rsidR="0018722C">
      <w:pPr>
        <w:topLinePunct/>
      </w:pPr>
      <w:r>
        <w:rPr>
          <w:rFonts w:ascii="Calibri" w:eastAsia="Calibri"/>
        </w:rPr>
        <w:t>A</w:t>
      </w:r>
      <w:r>
        <w:t>促进乒乓球文化的传承和发展</w:t>
      </w:r>
    </w:p>
    <w:p w:rsidR="0018722C">
      <w:pPr>
        <w:topLinePunct/>
      </w:pPr>
      <w:r>
        <w:rPr>
          <w:rFonts w:ascii="Calibri" w:eastAsia="Calibri"/>
        </w:rPr>
        <w:t>B</w:t>
      </w:r>
      <w:r>
        <w:t>丰富校园文化生活</w:t>
      </w:r>
    </w:p>
    <w:p w:rsidR="0018722C">
      <w:pPr>
        <w:topLinePunct/>
      </w:pPr>
      <w:r>
        <w:rPr>
          <w:rFonts w:ascii="Calibri" w:eastAsia="Calibri"/>
        </w:rPr>
        <w:t>C</w:t>
      </w:r>
      <w:r>
        <w:t>提高大学生的思想境界</w:t>
      </w:r>
    </w:p>
    <w:p w:rsidR="0018722C">
      <w:pPr>
        <w:topLinePunct/>
      </w:pPr>
      <w:r>
        <w:rPr>
          <w:rFonts w:ascii="Calibri" w:eastAsia="Calibri"/>
        </w:rPr>
        <w:t>D</w:t>
      </w:r>
      <w:r>
        <w:t>提高大学生的心理素质</w:t>
      </w:r>
    </w:p>
    <w:p w:rsidR="0018722C">
      <w:pPr>
        <w:topLinePunct/>
      </w:pPr>
      <w:r>
        <w:rPr>
          <w:rFonts w:ascii="Calibri" w:eastAsia="Calibri"/>
        </w:rPr>
        <w:t>E</w:t>
      </w:r>
      <w:r>
        <w:t>提高身体健康</w:t>
      </w:r>
    </w:p>
    <w:p w:rsidR="0018722C">
      <w:pPr>
        <w:topLinePunct/>
      </w:pPr>
      <w:r>
        <w:rPr>
          <w:rFonts w:ascii="Calibri" w:eastAsia="Calibri"/>
        </w:rPr>
        <w:t>F</w:t>
      </w:r>
      <w:r w:rsidR="001852F3">
        <w:rPr>
          <w:rFonts w:ascii="Calibri" w:eastAsia="Calibri"/>
        </w:rPr>
        <w:t xml:space="preserve"> </w:t>
      </w:r>
      <w:r>
        <w:t>发展学生人际关系</w:t>
      </w:r>
    </w:p>
    <w:p w:rsidR="0018722C">
      <w:pPr>
        <w:pStyle w:val="cw22"/>
        <w:topLinePunct/>
      </w:pPr>
      <w:r>
        <w:t>28</w:t>
      </w:r>
      <w:r>
        <w:t>你认为目前影响广州地区高校乒乓球文化建设过程中主要因素是</w:t>
      </w:r>
      <w:r>
        <w:t>（</w:t>
      </w:r>
      <w:r>
        <w:t>可多选</w:t>
      </w:r>
      <w:r>
        <w:t>）</w:t>
      </w:r>
    </w:p>
    <w:p w:rsidR="0018722C">
      <w:pPr>
        <w:topLinePunct/>
      </w:pPr>
      <w:r>
        <w:t>A</w:t>
      </w:r>
      <w:r w:rsidR="001852F3">
        <w:t xml:space="preserve">学校领导的重视程度和投入力度</w:t>
      </w:r>
    </w:p>
    <w:p w:rsidR="0018722C">
      <w:pPr>
        <w:topLinePunct/>
      </w:pPr>
      <w:r>
        <w:t>B</w:t>
      </w:r>
      <w:r w:rsidR="001852F3">
        <w:t xml:space="preserve">乒乓球精神文化建设力度</w:t>
      </w:r>
    </w:p>
    <w:p w:rsidR="0018722C">
      <w:pPr>
        <w:topLinePunct/>
      </w:pPr>
      <w:r>
        <w:t>C</w:t>
      </w:r>
      <w:r w:rsidR="001852F3">
        <w:t xml:space="preserve">理论与实践相结合</w:t>
      </w:r>
    </w:p>
    <w:p w:rsidR="0018722C">
      <w:pPr>
        <w:topLinePunct/>
      </w:pPr>
      <w:r>
        <w:t>D</w:t>
      </w:r>
      <w:r w:rsidR="001852F3">
        <w:t xml:space="preserve">学校的宣传力度</w:t>
      </w:r>
    </w:p>
    <w:p w:rsidR="0018722C">
      <w:pPr>
        <w:topLinePunct/>
      </w:pPr>
      <w:r>
        <w:t>E</w:t>
      </w:r>
      <w:r w:rsidR="001852F3">
        <w:t xml:space="preserve">场地、器材设施建设</w:t>
      </w:r>
    </w:p>
    <w:p w:rsidR="0018722C">
      <w:pPr>
        <w:topLinePunct/>
      </w:pPr>
      <w:r>
        <w:t>F</w:t>
      </w:r>
      <w:r w:rsidR="001852F3">
        <w:t xml:space="preserve">课程内容设置</w:t>
      </w:r>
    </w:p>
    <w:p w:rsidR="0018722C">
      <w:pPr>
        <w:topLinePunct/>
      </w:pPr>
      <w:r>
        <w:t>G</w:t>
      </w:r>
      <w:r w:rsidR="001852F3">
        <w:t xml:space="preserve">管理部门的协调职能</w:t>
      </w:r>
    </w:p>
    <w:p w:rsidR="0018722C">
      <w:pPr>
        <w:topLinePunct/>
      </w:pPr>
      <w:r>
        <w:t>H</w:t>
      </w:r>
      <w:r w:rsidR="001852F3">
        <w:t xml:space="preserve">管理部门的协调职能</w:t>
      </w:r>
    </w:p>
    <w:p w:rsidR="0018722C">
      <w:pPr>
        <w:topLinePunct/>
      </w:pPr>
      <w:r>
        <w:t>I</w:t>
      </w:r>
      <w:r w:rsidR="001852F3">
        <w:t xml:space="preserve">各因素发展不平衡</w:t>
      </w:r>
    </w:p>
    <w:p w:rsidR="0018722C">
      <w:pPr>
        <w:pStyle w:val="a4"/>
        <w:topLinePunct/>
      </w:pPr>
      <w:bookmarkStart w:id="286331" w:name="_Toc686286331"/>
      <w:bookmarkStart w:name="附录3 " w:id="92"/>
      <w:bookmarkEnd w:id="92"/>
      <w:r/>
      <w:bookmarkStart w:name="_bookmark34" w:id="93"/>
      <w:bookmarkEnd w:id="93"/>
      <w:r/>
      <w:r>
        <w:rPr>
          <w:b/>
        </w:rPr>
        <w:t>附录</w:t>
      </w:r>
      <w:r>
        <w:t xml:space="preserve">  </w:t>
      </w:r>
      <w:r>
        <w:rPr>
          <w:b/>
        </w:rPr>
        <w:t>3</w:t>
      </w:r>
      <w:bookmarkEnd w:id="286331"/>
    </w:p>
    <w:p w:rsidR="0018722C">
      <w:pPr>
        <w:topLinePunct/>
      </w:pPr>
      <w:r>
        <w:t>尊敬的各位专家：</w:t>
      </w:r>
      <w:r w:rsidR="001852F3">
        <w:t xml:space="preserve">您好</w:t>
      </w:r>
      <w:r>
        <w:rPr>
          <w:rFonts w:ascii="Calibri" w:eastAsia="Calibri"/>
          <w:rFonts w:hint="eastAsia"/>
        </w:rPr>
        <w:t>！</w:t>
      </w:r>
    </w:p>
    <w:p w:rsidR="0018722C">
      <w:pPr>
        <w:topLinePunct/>
      </w:pPr>
      <w:r>
        <w:t>本课题的调查问卷由学生问卷和教师问卷组成，对广州地区本科院校的乒乓</w:t>
      </w:r>
    </w:p>
    <w:p w:rsidR="0018722C">
      <w:pPr>
        <w:topLinePunct/>
      </w:pPr>
      <w:r>
        <w:t>球文化进行研究。为了确保调查的准确性、有效性、合理性。特请您在百忙之中对调查问卷的设计提出宝贵的意见和建议。感谢您的指导和帮助！</w:t>
      </w:r>
    </w:p>
    <w:p w:rsidR="0018722C">
      <w:pPr>
        <w:topLinePunct/>
      </w:pPr>
      <w:r>
        <w:t>广州体育学院</w:t>
      </w:r>
      <w:r>
        <w:rPr>
          <w:rFonts w:ascii="Calibri" w:eastAsia="Calibri"/>
        </w:rPr>
        <w:t>2016</w:t>
      </w:r>
      <w:r>
        <w:t>届硕士研究生：段丽娟</w:t>
      </w:r>
    </w:p>
    <w:p w:rsidR="0018722C">
      <w:pPr>
        <w:topLinePunct/>
      </w:pPr>
      <w:r>
        <w:rPr>
          <w:rFonts w:ascii="Calibri" w:eastAsia="Calibri"/>
        </w:rPr>
        <w:t>1</w:t>
      </w:r>
      <w:r>
        <w:t>、您认为学生问卷的内容设计是否合理？</w:t>
      </w:r>
    </w:p>
    <w:p w:rsidR="0018722C">
      <w:pPr>
        <w:topLinePunct/>
      </w:pPr>
      <w:r>
        <w:rPr>
          <w:rFonts w:ascii="Calibri" w:eastAsia="Calibri"/>
        </w:rPr>
        <w:t>A</w:t>
      </w:r>
      <w:r>
        <w:t>很合理</w:t>
      </w:r>
      <w:r>
        <w:rPr>
          <w:rFonts w:ascii="Calibri" w:eastAsia="Calibri"/>
        </w:rPr>
        <w:t>B</w:t>
      </w:r>
      <w:r>
        <w:t>合理</w:t>
      </w:r>
      <w:r>
        <w:rPr>
          <w:rFonts w:ascii="Calibri" w:eastAsia="Calibri"/>
        </w:rPr>
        <w:t>C</w:t>
      </w:r>
      <w:r>
        <w:t>基本合理</w:t>
      </w:r>
      <w:r>
        <w:rPr>
          <w:rFonts w:ascii="Calibri" w:eastAsia="Calibri"/>
        </w:rPr>
        <w:t>D</w:t>
      </w:r>
      <w:r>
        <w:t>不合理具体修改建议：</w:t>
      </w:r>
    </w:p>
    <w:p w:rsidR="0018722C">
      <w:pPr>
        <w:topLinePunct/>
      </w:pPr>
      <w:r>
        <w:rPr>
          <w:rFonts w:ascii="Calibri" w:eastAsia="Calibri"/>
        </w:rPr>
        <w:t>2</w:t>
      </w:r>
      <w:r>
        <w:t>、您认为教师问卷的内容设计是否合理？</w:t>
      </w:r>
    </w:p>
    <w:p w:rsidR="0018722C">
      <w:pPr>
        <w:topLinePunct/>
      </w:pPr>
      <w:r>
        <w:rPr>
          <w:rFonts w:ascii="Calibri" w:eastAsia="Calibri"/>
        </w:rPr>
        <w:t>A</w:t>
      </w:r>
      <w:r>
        <w:t>很合理</w:t>
      </w:r>
      <w:r>
        <w:rPr>
          <w:rFonts w:ascii="Calibri" w:eastAsia="Calibri"/>
        </w:rPr>
        <w:t>B</w:t>
      </w:r>
      <w:r>
        <w:t>合理</w:t>
      </w:r>
      <w:r>
        <w:rPr>
          <w:rFonts w:ascii="Calibri" w:eastAsia="Calibri"/>
        </w:rPr>
        <w:t>C</w:t>
      </w:r>
      <w:r>
        <w:t>基本合理</w:t>
      </w:r>
      <w:r>
        <w:rPr>
          <w:rFonts w:ascii="Calibri" w:eastAsia="Calibri"/>
        </w:rPr>
        <w:t>D</w:t>
      </w:r>
      <w:r>
        <w:t>不合理具体修改建议：</w:t>
      </w:r>
    </w:p>
    <w:p w:rsidR="0018722C">
      <w:pPr>
        <w:topLinePunct/>
      </w:pPr>
      <w:r>
        <w:rPr>
          <w:rFonts w:ascii="Calibri" w:eastAsia="Calibri"/>
        </w:rPr>
        <w:t>3</w:t>
      </w:r>
      <w:r>
        <w:t>、您认为学生问卷的结构设计是否合理？</w:t>
      </w:r>
    </w:p>
    <w:p w:rsidR="0018722C">
      <w:pPr>
        <w:topLinePunct/>
      </w:pPr>
      <w:r>
        <w:rPr>
          <w:rFonts w:ascii="Calibri" w:eastAsia="Calibri"/>
        </w:rPr>
        <w:t>A</w:t>
      </w:r>
      <w:r>
        <w:t>很合理</w:t>
      </w:r>
      <w:r>
        <w:rPr>
          <w:rFonts w:ascii="Calibri" w:eastAsia="Calibri"/>
        </w:rPr>
        <w:t>B</w:t>
      </w:r>
      <w:r>
        <w:t>合理</w:t>
      </w:r>
      <w:r>
        <w:rPr>
          <w:rFonts w:ascii="Calibri" w:eastAsia="Calibri"/>
        </w:rPr>
        <w:t>C</w:t>
      </w:r>
      <w:r>
        <w:t>基本合理</w:t>
      </w:r>
      <w:r>
        <w:rPr>
          <w:rFonts w:ascii="Calibri" w:eastAsia="Calibri"/>
        </w:rPr>
        <w:t>D</w:t>
      </w:r>
      <w:r>
        <w:t>不合理具体修改建议：</w:t>
      </w:r>
    </w:p>
    <w:p w:rsidR="0018722C">
      <w:pPr>
        <w:topLinePunct/>
      </w:pPr>
      <w:r>
        <w:rPr>
          <w:rFonts w:ascii="Calibri" w:eastAsia="Calibri"/>
        </w:rPr>
        <w:t>4</w:t>
      </w:r>
      <w:r>
        <w:t>、您认为教师问卷的结构设计是否合理？</w:t>
      </w:r>
    </w:p>
    <w:p w:rsidR="0018722C">
      <w:pPr>
        <w:topLinePunct/>
      </w:pPr>
      <w:r>
        <w:rPr>
          <w:rFonts w:ascii="Calibri" w:eastAsia="Calibri"/>
        </w:rPr>
        <w:t>A</w:t>
      </w:r>
      <w:r>
        <w:t>很合理</w:t>
      </w:r>
      <w:r>
        <w:rPr>
          <w:rFonts w:ascii="Calibri" w:eastAsia="Calibri"/>
        </w:rPr>
        <w:t>B</w:t>
      </w:r>
      <w:r>
        <w:t>合理</w:t>
      </w:r>
      <w:r>
        <w:rPr>
          <w:rFonts w:ascii="Calibri" w:eastAsia="Calibri"/>
        </w:rPr>
        <w:t>C</w:t>
      </w:r>
      <w:r>
        <w:t>基本合理</w:t>
      </w:r>
      <w:r>
        <w:rPr>
          <w:rFonts w:ascii="Calibri" w:eastAsia="Calibri"/>
        </w:rPr>
        <w:t>D</w:t>
      </w:r>
      <w:r>
        <w:t>不合理具体修改建议：</w:t>
      </w:r>
    </w:p>
    <w:p w:rsidR="0018722C">
      <w:pPr>
        <w:pStyle w:val="Heading1"/>
        <w:topLinePunct/>
      </w:pPr>
      <w:bookmarkStart w:id="286332" w:name="_Toc686286332"/>
      <w:bookmarkStart w:name="个人简历 在读期间发表的学术论文 " w:id="94"/>
      <w:bookmarkEnd w:id="94"/>
      <w:r/>
      <w:bookmarkStart w:name="_bookmark35" w:id="95"/>
      <w:bookmarkEnd w:id="95"/>
      <w:r/>
      <w:r>
        <w:t>个人简历</w:t>
      </w:r>
      <w:r w:rsidR="001852F3">
        <w:t xml:space="preserve">在读期间发表的学术论文</w:t>
      </w:r>
      <w:bookmarkEnd w:id="286332"/>
    </w:p>
    <w:p w:rsidR="0018722C">
      <w:pPr>
        <w:topLinePunct/>
      </w:pPr>
      <w:r>
        <w:rPr>
          <w:rFonts w:cstheme="minorBidi" w:hAnsiTheme="minorHAnsi" w:eastAsiaTheme="minorHAnsi" w:asciiTheme="minorHAnsi"/>
          <w:b/>
        </w:rPr>
        <w:t>个人简历</w:t>
      </w:r>
    </w:p>
    <w:p w:rsidR="0018722C">
      <w:pPr>
        <w:spacing w:before="65"/>
        <w:ind w:leftChars="0" w:left="120" w:rightChars="0" w:right="0" w:firstLineChars="0" w:firstLine="0"/>
        <w:jc w:val="left"/>
        <w:topLinePunct/>
      </w:pPr>
      <w:r>
        <w:rPr>
          <w:kern w:val="2"/>
          <w:sz w:val="21"/>
          <w:szCs w:val="22"/>
          <w:rFonts w:cstheme="minorBidi" w:hAnsiTheme="minorHAnsi" w:eastAsiaTheme="minorHAnsi" w:asciiTheme="minorHAnsi"/>
        </w:rPr>
        <w:t>段丽娟，女，1989</w:t>
      </w:r>
      <w:r w:rsidR="001852F3">
        <w:rPr>
          <w:kern w:val="2"/>
          <w:sz w:val="21"/>
          <w:szCs w:val="22"/>
          <w:rFonts w:cstheme="minorBidi" w:hAnsiTheme="minorHAnsi" w:eastAsiaTheme="minorHAnsi" w:asciiTheme="minorHAnsi"/>
        </w:rPr>
        <w:t xml:space="preserve">年</w:t>
      </w:r>
      <w:r w:rsidR="001852F3">
        <w:rPr>
          <w:kern w:val="2"/>
          <w:sz w:val="21"/>
          <w:szCs w:val="22"/>
          <w:rFonts w:cstheme="minorBidi" w:hAnsiTheme="minorHAnsi" w:eastAsiaTheme="minorHAnsi" w:asciiTheme="minorHAnsi"/>
        </w:rPr>
        <w:t xml:space="preserve">08</w:t>
      </w:r>
      <w:r w:rsidR="001852F3">
        <w:rPr>
          <w:kern w:val="2"/>
          <w:sz w:val="21"/>
          <w:szCs w:val="22"/>
          <w:rFonts w:cstheme="minorBidi" w:hAnsiTheme="minorHAnsi" w:eastAsiaTheme="minorHAnsi" w:asciiTheme="minorHAnsi"/>
        </w:rPr>
        <w:t xml:space="preserve">月</w:t>
      </w:r>
      <w:r w:rsidR="001852F3">
        <w:rPr>
          <w:kern w:val="2"/>
          <w:sz w:val="21"/>
          <w:szCs w:val="22"/>
          <w:rFonts w:cstheme="minorBidi" w:hAnsiTheme="minorHAnsi" w:eastAsiaTheme="minorHAnsi" w:asciiTheme="minorHAnsi"/>
        </w:rPr>
        <w:t xml:space="preserve">22 日</w:t>
      </w:r>
    </w:p>
    <w:p w:rsidR="0018722C">
      <w:pPr>
        <w:topLinePunct/>
      </w:pPr>
      <w:r>
        <w:rPr>
          <w:rFonts w:cstheme="minorBidi" w:hAnsiTheme="minorHAnsi" w:eastAsiaTheme="minorHAnsi" w:asciiTheme="minorHAnsi"/>
        </w:rPr>
        <w:t>2013</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7</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获得湖南文理学院体育学院体育教育专业学士学位</w:t>
      </w:r>
    </w:p>
    <w:p w:rsidR="0018722C">
      <w:pPr>
        <w:topLinePunct/>
      </w:pPr>
      <w:r>
        <w:rPr>
          <w:rFonts w:cstheme="minorBidi" w:hAnsiTheme="minorHAnsi" w:eastAsiaTheme="minorHAnsi" w:asciiTheme="minorHAnsi"/>
        </w:rPr>
        <w:t>2013</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进入广州体育学院攻读硕士研士学位</w:t>
      </w:r>
    </w:p>
    <w:p w:rsidR="0018722C">
      <w:pPr>
        <w:topLinePunct/>
      </w:pPr>
      <w:r>
        <w:rPr>
          <w:rFonts w:cstheme="minorBidi" w:hAnsiTheme="minorHAnsi" w:eastAsiaTheme="minorHAnsi" w:asciiTheme="minorHAnsi"/>
          <w:b/>
        </w:rPr>
        <w:t>在读期间发表论文：</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1852F3">
        <w:rPr>
          <w:rFonts w:cstheme="minorBidi" w:hAnsiTheme="minorHAnsi" w:eastAsiaTheme="minorHAnsi" w:asciiTheme="minorHAnsi"/>
        </w:rPr>
        <w:t xml:space="preserve">段</w:t>
      </w:r>
      <w:r w:rsidR="001852F3">
        <w:rPr>
          <w:rFonts w:cstheme="minorBidi" w:hAnsiTheme="minorHAnsi" w:eastAsiaTheme="minorHAnsi" w:asciiTheme="minorHAnsi"/>
        </w:rPr>
        <w:t xml:space="preserve">丽</w:t>
      </w:r>
      <w:r w:rsidR="001852F3">
        <w:rPr>
          <w:rFonts w:cstheme="minorBidi" w:hAnsiTheme="minorHAnsi" w:eastAsiaTheme="minorHAnsi" w:asciiTheme="minorHAnsi"/>
        </w:rPr>
        <w:t xml:space="preserve">娟</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王</w:t>
      </w:r>
      <w:r w:rsidR="001852F3">
        <w:rPr>
          <w:rFonts w:cstheme="minorBidi" w:hAnsiTheme="minorHAnsi" w:eastAsiaTheme="minorHAnsi" w:asciiTheme="minorHAnsi"/>
        </w:rPr>
        <w:t xml:space="preserve">令</w:t>
      </w:r>
      <w:r w:rsidR="001852F3">
        <w:rPr>
          <w:rFonts w:cstheme="minorBidi" w:hAnsiTheme="minorHAnsi" w:eastAsiaTheme="minorHAnsi" w:asciiTheme="minorHAnsi"/>
        </w:rPr>
        <w:t xml:space="preserve">. 株</w:t>
      </w:r>
      <w:r w:rsidR="001852F3">
        <w:rPr>
          <w:rFonts w:cstheme="minorBidi" w:hAnsiTheme="minorHAnsi" w:eastAsiaTheme="minorHAnsi" w:asciiTheme="minorHAnsi"/>
        </w:rPr>
        <w:t xml:space="preserve">洲</w:t>
      </w:r>
      <w:r w:rsidR="001852F3">
        <w:rPr>
          <w:rFonts w:cstheme="minorBidi" w:hAnsiTheme="minorHAnsi" w:eastAsiaTheme="minorHAnsi" w:asciiTheme="minorHAnsi"/>
        </w:rPr>
        <w:t xml:space="preserve">市</w:t>
      </w:r>
      <w:r w:rsidR="001852F3">
        <w:rPr>
          <w:rFonts w:cstheme="minorBidi" w:hAnsiTheme="minorHAnsi" w:eastAsiaTheme="minorHAnsi" w:asciiTheme="minorHAnsi"/>
        </w:rPr>
        <w:t xml:space="preserve">炎</w:t>
      </w:r>
      <w:r w:rsidR="001852F3">
        <w:rPr>
          <w:rFonts w:cstheme="minorBidi" w:hAnsiTheme="minorHAnsi" w:eastAsiaTheme="minorHAnsi" w:asciiTheme="minorHAnsi"/>
        </w:rPr>
        <w:t xml:space="preserve">陵</w:t>
      </w:r>
      <w:r w:rsidR="001852F3">
        <w:rPr>
          <w:rFonts w:cstheme="minorBidi" w:hAnsiTheme="minorHAnsi" w:eastAsiaTheme="minorHAnsi" w:asciiTheme="minorHAnsi"/>
        </w:rPr>
        <w:t xml:space="preserve">县</w:t>
      </w:r>
      <w:r w:rsidR="001852F3">
        <w:rPr>
          <w:rFonts w:cstheme="minorBidi" w:hAnsiTheme="minorHAnsi" w:eastAsiaTheme="minorHAnsi" w:asciiTheme="minorHAnsi"/>
        </w:rPr>
        <w:t xml:space="preserve">中</w:t>
      </w:r>
      <w:r w:rsidR="001852F3">
        <w:rPr>
          <w:rFonts w:cstheme="minorBidi" w:hAnsiTheme="minorHAnsi" w:eastAsiaTheme="minorHAnsi" w:asciiTheme="minorHAnsi"/>
        </w:rPr>
        <w:t xml:space="preserve">老</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乒</w:t>
      </w:r>
      <w:r w:rsidR="001852F3">
        <w:rPr>
          <w:rFonts w:cstheme="minorBidi" w:hAnsiTheme="minorHAnsi" w:eastAsiaTheme="minorHAnsi" w:asciiTheme="minorHAnsi"/>
        </w:rPr>
        <w:t xml:space="preserve">乓</w:t>
      </w:r>
      <w:r w:rsidR="001852F3">
        <w:rPr>
          <w:rFonts w:cstheme="minorBidi" w:hAnsiTheme="minorHAnsi" w:eastAsiaTheme="minorHAnsi" w:asciiTheme="minorHAnsi"/>
        </w:rPr>
        <w:t xml:space="preserve">球</w:t>
      </w:r>
      <w:r w:rsidR="001852F3">
        <w:rPr>
          <w:rFonts w:cstheme="minorBidi" w:hAnsiTheme="minorHAnsi" w:eastAsiaTheme="minorHAnsi" w:asciiTheme="minorHAnsi"/>
        </w:rPr>
        <w:t xml:space="preserve">发</w:t>
      </w:r>
      <w:r w:rsidR="001852F3">
        <w:rPr>
          <w:rFonts w:cstheme="minorBidi" w:hAnsiTheme="minorHAnsi" w:eastAsiaTheme="minorHAnsi" w:asciiTheme="minorHAnsi"/>
        </w:rPr>
        <w:t xml:space="preserve">展</w:t>
      </w:r>
      <w:r w:rsidR="001852F3">
        <w:rPr>
          <w:rFonts w:cstheme="minorBidi" w:hAnsiTheme="minorHAnsi" w:eastAsiaTheme="minorHAnsi" w:asciiTheme="minorHAnsi"/>
        </w:rPr>
        <w:t xml:space="preserve">现</w:t>
      </w:r>
      <w:r w:rsidR="001852F3">
        <w:rPr>
          <w:rFonts w:cstheme="minorBidi" w:hAnsiTheme="minorHAnsi" w:eastAsiaTheme="minorHAnsi" w:asciiTheme="minorHAnsi"/>
        </w:rPr>
        <w:t xml:space="preserve">状</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研</w:t>
      </w:r>
      <w:r w:rsidR="001852F3">
        <w:rPr>
          <w:rFonts w:cstheme="minorBidi" w:hAnsiTheme="minorHAnsi" w:eastAsiaTheme="minorHAnsi" w:asciiTheme="minorHAnsi"/>
        </w:rPr>
        <w:t xml:space="preserve">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sidR="001852F3">
        <w:rPr>
          <w:rFonts w:cstheme="minorBidi" w:hAnsiTheme="minorHAnsi" w:eastAsiaTheme="minorHAnsi" w:asciiTheme="minorHAnsi"/>
        </w:rPr>
        <w:t xml:space="preserve">运</w:t>
      </w:r>
      <w:r w:rsidR="001852F3">
        <w:rPr>
          <w:rFonts w:cstheme="minorBidi" w:hAnsiTheme="minorHAnsi" w:eastAsiaTheme="minorHAnsi" w:asciiTheme="minorHAnsi"/>
        </w:rPr>
        <w:t xml:space="preserve">动</w:t>
      </w:r>
      <w:r w:rsidR="001852F3">
        <w:rPr>
          <w:rFonts w:cstheme="minorBidi" w:hAnsiTheme="minorHAnsi" w:eastAsiaTheme="minorHAnsi" w:asciiTheme="minorHAnsi"/>
        </w:rPr>
        <w:t xml:space="preserve">精</w:t>
      </w:r>
      <w:r>
        <w:rPr>
          <w:rFonts w:cstheme="minorBidi" w:hAnsiTheme="minorHAnsi" w:eastAsiaTheme="minorHAnsi" w:asciiTheme="minorHAnsi"/>
        </w:rPr>
        <w:t>品.2015,10</w:t>
      </w:r>
      <w:r>
        <w:rPr>
          <w:rFonts w:cstheme="minorBidi" w:hAnsiTheme="minorHAnsi" w:eastAsiaTheme="minorHAnsi" w:asciiTheme="minorHAnsi"/>
        </w:rPr>
        <w:t>(</w:t>
      </w:r>
      <w:r>
        <w:rPr>
          <w:rFonts w:cstheme="minorBidi" w:hAnsiTheme="minorHAnsi" w:eastAsiaTheme="minorHAnsi" w:asciiTheme="minorHAnsi"/>
        </w:rPr>
        <w:t>34</w:t>
      </w:r>
      <w:r>
        <w:rPr>
          <w:rFonts w:cstheme="minorBidi" w:hAnsiTheme="minorHAnsi" w:eastAsiaTheme="minorHAnsi" w:asciiTheme="minorHAnsi"/>
        </w:rPr>
        <w:t>)</w:t>
      </w:r>
      <w:r>
        <w:rPr>
          <w:rFonts w:cstheme="minorBidi" w:hAnsiTheme="minorHAnsi" w:eastAsiaTheme="minorHAnsi" w:asciiTheme="minorHAnsi"/>
        </w:rPr>
        <w:t>:82-84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440002pt;margin-top:782.215027pt;width:8.450pt;height:10.9pt;mso-position-horizontal-relative:page;mso-position-vertical-relative:page;z-index:-8975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215027pt;width:13.1pt;height:10.9pt;mso-position-horizontal-relative:page;mso-position-vertical-relative:page;z-index:-8704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215027pt;width:13.1pt;height:10.9pt;mso-position-horizontal-relative:page;mso-position-vertical-relative:page;z-index:-86536"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60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82.215027pt;width:8.550pt;height:10.9pt;mso-position-horizontal-relative:page;mso-position-vertical-relative:page;z-index:-8960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w w:val="98"/>
                    <w:sz w:val="17"/>
                  </w:rPr>
                  <w:instrText> PAGE </w:instrText>
                </w:r>
                <w:r>
                  <w:rPr/>
                  <w:fldChar w:fldCharType="separate"/>
                </w:r>
                <w:r>
                  <w:rPr/>
                  <w:t>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215027pt;width:13.1pt;height:10.9pt;mso-position-horizontal-relative:page;mso-position-vertical-relative:page;z-index:-89056"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215027pt;width:13.1pt;height:10.9pt;mso-position-horizontal-relative:page;mso-position-vertical-relative:page;z-index:-8855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215027pt;width:13.1pt;height:10.9pt;mso-position-horizontal-relative:page;mso-position-vertical-relative:page;z-index:-8804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215027pt;width:13.1pt;height:10.9pt;mso-position-horizontal-relative:page;mso-position-vertical-relative:page;z-index:-8754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215027pt;width:13.1pt;height:10.9pt;mso-position-horizontal-relative:page;mso-position-vertical-relative:page;z-index:-8704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215027pt;width:13.1pt;height:10.9pt;mso-position-horizontal-relative:page;mso-position-vertical-relative:page;z-index:-86536"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60</w:t>
                </w:r>
                <w:r>
                  <w:rPr/>
                  <w:fldChar w:fldCharType="end"/>
                </w:r>
              </w:p>
            </w:txbxContent>
          </v:textbox>
          <w10:wrap type="non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82.215027pt;width:10.6pt;height:10.9pt;mso-position-horizontal-relative:page;mso-position-vertical-relative:page;z-index:-8972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pt;margin-top:782.215027pt;width:11.25pt;height:10.9pt;mso-position-horizontal-relative:page;mso-position-vertical-relative:page;z-index:-8970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pt;margin-top:782.215027pt;width:11.3pt;height:10.9pt;mso-position-horizontal-relative:page;mso-position-vertical-relative:page;z-index:-8968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VI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82.215027pt;width:8.550pt;height:10.9pt;mso-position-horizontal-relative:page;mso-position-vertical-relative:page;z-index:-8960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w w:val="98"/>
                    <w:sz w:val="17"/>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215027pt;width:13.1pt;height:10.9pt;mso-position-horizontal-relative:page;mso-position-vertical-relative:page;z-index:-89056"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215027pt;width:13.1pt;height:10.9pt;mso-position-horizontal-relative:page;mso-position-vertical-relative:page;z-index:-8855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20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215027pt;width:13.1pt;height:10.9pt;mso-position-horizontal-relative:page;mso-position-vertical-relative:page;z-index:-8804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215027pt;width:13.1pt;height:10.9pt;mso-position-horizontal-relative:page;mso-position-vertical-relative:page;z-index:-8754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9656"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9632"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9104"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9080"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9032"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9008"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984"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8960"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936"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8912"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888"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8864"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840"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8816"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792"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8768"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744"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8720"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696"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8672"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648"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8624"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9584"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9560"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600"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8576"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528"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8504"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480"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8456"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432"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8408"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384"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8360"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336"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8312"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288"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8264"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240"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8216"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192"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8168"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144"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8120"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9536"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9512"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096"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8072"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024"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8000"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976"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7952"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928"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7904"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880"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7856"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832"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7808"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784"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7760"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736"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7712"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688"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7664"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640"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7616"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9488"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9464"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592"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7568"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520"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7496"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472"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7448"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424"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7400"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376"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7352"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328"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7304"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80"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7256"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32"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7208"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84"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7160"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136"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7112"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9440"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9416"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88"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7064"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016"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6992"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968"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6944"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920"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6896"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872"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6848"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824"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6800"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776"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6752"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728"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6704"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680"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6656"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632"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6608"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9392" from="90pt,56.440025pt" to="505.3pt,56.440025pt" stroked="true" strokeweight=".48pt" strokecolor="#000000">
          <v:stroke dashstyle="solid"/>
          <w10:wrap type="none"/>
        </v:line>
      </w:pict>
    </w:r>
    <w:r>
      <w:rPr/>
      <w:pict>
        <v:line style="position:absolute;mso-position-horizontal-relative:page;mso-position-vertical-relative:page;z-index:-89368" from="84.599998pt,93.840027pt" to="529.599998pt,93.840027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9344"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r>
      <w:rPr/>
      <w:pict>
        <v:shape style="position:absolute;margin-left:209.959pt;margin-top:73.503616pt;width:175.3pt;height:12.55pt;mso-position-horizontal-relative:page;mso-position-vertical-relative:page;z-index:-89320" type="#_x0000_t202" filled="false" stroked="false">
          <v:textbox inset="0,0,0,0">
            <w:txbxContent>
              <w:p>
                <w:pPr>
                  <w:spacing w:line="231" w:lineRule="exact" w:before="0"/>
                  <w:ind w:left="20" w:right="0" w:firstLine="0"/>
                  <w:jc w:val="left"/>
                  <w:rPr>
                    <w:sz w:val="21"/>
                  </w:rPr>
                </w:pPr>
                <w:r>
                  <w:rPr>
                    <w:spacing w:val="-25"/>
                    <w:sz w:val="21"/>
                  </w:rPr>
                  <w:t>表 </w:t>
                </w:r>
                <w:r>
                  <w:rPr>
                    <w:sz w:val="21"/>
                  </w:rPr>
                  <w:t>4 1981—1990</w:t>
                </w:r>
                <w:r>
                  <w:rPr>
                    <w:spacing w:val="-9"/>
                    <w:sz w:val="21"/>
                  </w:rPr>
                  <w:t> 中国乒乓球重大事件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584"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6560"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512"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6488"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_Ref665879701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_Ref665879702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前言</w:t>
    </w:r>
    <w:r>
      <w:rPr>
        <w:kern w:val="2"/>
        <w:sz w:val="21"/>
        <w:szCs w:val="24"/>
        <w:rFonts w:eastAsia="华文中宋"/>
      </w:rPr>
      <w:fldChar w:fldCharType="end"/>
    </w:r>
  </w:p>
</w:hdr>
</file>

<file path=word/header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9296" from="90pt,56.440025pt" to="505.3pt,56.440025pt" stroked="true" strokeweight=".48pt" strokecolor="#000000">
          <v:stroke dashstyle="solid"/>
          <w10:wrap type="none"/>
        </v:line>
      </w:pict>
    </w:r>
    <w:r>
      <w:rPr/>
      <w:pict>
        <v:line style="position:absolute;mso-position-horizontal-relative:page;mso-position-vertical-relative:page;z-index:-89272" from="84.599998pt,93.840027pt" to="529.599998pt,93.840027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9248"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r>
      <w:rPr/>
      <w:pict>
        <v:shape style="position:absolute;margin-left:221.959pt;margin-top:73.503616pt;width:167.15pt;height:12.55pt;mso-position-horizontal-relative:page;mso-position-vertical-relative:page;z-index:-89224" type="#_x0000_t202" filled="false" stroked="false">
          <v:textbox inset="0,0,0,0">
            <w:txbxContent>
              <w:p>
                <w:pPr>
                  <w:spacing w:line="231" w:lineRule="exact" w:before="0"/>
                  <w:ind w:left="20" w:right="0" w:firstLine="0"/>
                  <w:jc w:val="left"/>
                  <w:rPr>
                    <w:sz w:val="21"/>
                  </w:rPr>
                </w:pPr>
                <w:r>
                  <w:rPr>
                    <w:spacing w:val="-27"/>
                    <w:sz w:val="21"/>
                  </w:rPr>
                  <w:t>表 </w:t>
                </w:r>
                <w:r>
                  <w:rPr>
                    <w:sz w:val="21"/>
                  </w:rPr>
                  <w:t>7 2011</w:t>
                </w:r>
                <w:r>
                  <w:rPr>
                    <w:spacing w:val="-4"/>
                    <w:sz w:val="21"/>
                  </w:rPr>
                  <w:t>-至今中国乒乓球重大事件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9200" from="90pt,56.440025pt" to="505.3pt,56.440025pt" stroked="true" strokeweight=".48pt" strokecolor="#000000">
          <v:stroke dashstyle="solid"/>
          <w10:wrap type="none"/>
        </v:line>
      </w:pict>
    </w:r>
    <w:r>
      <w:rPr/>
      <w:pict>
        <v:shape style="position:absolute;margin-left:226.759003pt;margin-top:43.960587pt;width:141.7pt;height:11.9pt;mso-position-horizontal-relative:page;mso-position-vertical-relative:page;z-index:-89176" type="#_x0000_t202" filled="false" stroked="false">
          <v:textbox inset="0,0,0,0">
            <w:txbxContent>
              <w:p>
                <w:pPr>
                  <w:spacing w:line="219" w:lineRule="exact" w:before="0"/>
                  <w:ind w:left="20" w:right="0" w:firstLine="0"/>
                  <w:jc w:val="left"/>
                  <w:rPr>
                    <w:sz w:val="17"/>
                  </w:rPr>
                </w:pPr>
                <w:r>
                  <w:rPr>
                    <w:w w:val="105"/>
                    <w:sz w:val="17"/>
                  </w:rPr>
                  <w:t>广州体育学院 </w:t>
                </w:r>
                <w:r>
                  <w:rPr>
                    <w:rFonts w:ascii="Calibri" w:eastAsia="Calibri"/>
                    <w:w w:val="105"/>
                    <w:sz w:val="17"/>
                  </w:rPr>
                  <w:t>2016 </w:t>
                </w:r>
                <w:r>
                  <w:rPr>
                    <w:w w:val="105"/>
                    <w:sz w:val="17"/>
                  </w:rPr>
                  <w:t>届硕士学位论文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9152" from="90pt,56.440025pt" to="505.3pt,56.440025pt" stroked="true" strokeweight=".48pt" strokecolor="#000000">
          <v:stroke dashstyle="solid"/>
          <w10:wrap type="none"/>
        </v:line>
      </w:pict>
    </w:r>
    <w:r>
      <w:rPr/>
      <w:pict>
        <v:shape style="position:absolute;margin-left:229.158997pt;margin-top:43.960587pt;width:136.9pt;height:10.9pt;mso-position-horizontal-relative:page;mso-position-vertical-relative:page;z-index:-89128" type="#_x0000_t202" filled="false" stroked="false">
          <v:textbox inset="0,0,0,0">
            <w:txbxContent>
              <w:p>
                <w:pPr>
                  <w:spacing w:line="197" w:lineRule="exact" w:before="0"/>
                  <w:ind w:left="20" w:right="0" w:firstLine="0"/>
                  <w:jc w:val="left"/>
                  <w:rPr>
                    <w:sz w:val="17"/>
                  </w:rPr>
                </w:pPr>
                <w:r>
                  <w:rPr>
                    <w:sz w:val="17"/>
                  </w:rPr>
                  <w:t>广州地区本科院校乒乓球文化研究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6"/>
      <w:numFmt w:val="decimal"/>
      <w:lvlText w:val="%1"/>
      <w:lvlJc w:val="left"/>
      <w:pPr>
        <w:ind w:left="342" w:hanging="183"/>
        <w:jc w:val="left"/>
      </w:pPr>
      <w:rPr>
        <w:rFonts w:hint="default"/>
        <w:w w:val="100"/>
      </w:rPr>
    </w:lvl>
    <w:lvl w:ilvl="1">
      <w:start w:val="0"/>
      <w:numFmt w:val="bullet"/>
      <w:lvlText w:val="•"/>
      <w:lvlJc w:val="left"/>
      <w:pPr>
        <w:ind w:left="380" w:hanging="183"/>
      </w:pPr>
      <w:rPr>
        <w:rFonts w:hint="default"/>
      </w:rPr>
    </w:lvl>
    <w:lvl w:ilvl="2">
      <w:start w:val="0"/>
      <w:numFmt w:val="bullet"/>
      <w:lvlText w:val="•"/>
      <w:lvlJc w:val="left"/>
      <w:pPr>
        <w:ind w:left="420" w:hanging="183"/>
      </w:pPr>
      <w:rPr>
        <w:rFonts w:hint="default"/>
      </w:rPr>
    </w:lvl>
    <w:lvl w:ilvl="3">
      <w:start w:val="0"/>
      <w:numFmt w:val="bullet"/>
      <w:lvlText w:val="•"/>
      <w:lvlJc w:val="left"/>
      <w:pPr>
        <w:ind w:left="1435" w:hanging="183"/>
      </w:pPr>
      <w:rPr>
        <w:rFonts w:hint="default"/>
      </w:rPr>
    </w:lvl>
    <w:lvl w:ilvl="4">
      <w:start w:val="0"/>
      <w:numFmt w:val="bullet"/>
      <w:lvlText w:val="•"/>
      <w:lvlJc w:val="left"/>
      <w:pPr>
        <w:ind w:left="2451" w:hanging="183"/>
      </w:pPr>
      <w:rPr>
        <w:rFonts w:hint="default"/>
      </w:rPr>
    </w:lvl>
    <w:lvl w:ilvl="5">
      <w:start w:val="0"/>
      <w:numFmt w:val="bullet"/>
      <w:lvlText w:val="•"/>
      <w:lvlJc w:val="left"/>
      <w:pPr>
        <w:ind w:left="3467" w:hanging="183"/>
      </w:pPr>
      <w:rPr>
        <w:rFonts w:hint="default"/>
      </w:rPr>
    </w:lvl>
    <w:lvl w:ilvl="6">
      <w:start w:val="0"/>
      <w:numFmt w:val="bullet"/>
      <w:lvlText w:val="•"/>
      <w:lvlJc w:val="left"/>
      <w:pPr>
        <w:ind w:left="4483" w:hanging="183"/>
      </w:pPr>
      <w:rPr>
        <w:rFonts w:hint="default"/>
      </w:rPr>
    </w:lvl>
    <w:lvl w:ilvl="7">
      <w:start w:val="0"/>
      <w:numFmt w:val="bullet"/>
      <w:lvlText w:val="•"/>
      <w:lvlJc w:val="left"/>
      <w:pPr>
        <w:ind w:left="5498" w:hanging="183"/>
      </w:pPr>
      <w:rPr>
        <w:rFonts w:hint="default"/>
      </w:rPr>
    </w:lvl>
    <w:lvl w:ilvl="8">
      <w:start w:val="0"/>
      <w:numFmt w:val="bullet"/>
      <w:lvlText w:val="•"/>
      <w:lvlJc w:val="left"/>
      <w:pPr>
        <w:ind w:left="6514" w:hanging="183"/>
      </w:pPr>
      <w:rPr>
        <w:rFonts w:hint="default"/>
      </w:rPr>
    </w:lvl>
  </w:abstractNum>
  <w:abstractNum w:abstractNumId="15">
    <w:multiLevelType w:val="hybridMultilevel"/>
    <w:lvl w:ilvl="0">
      <w:start w:val="42"/>
      <w:numFmt w:val="decimal"/>
      <w:lvlText w:val="%1"/>
      <w:lvlJc w:val="left"/>
      <w:pPr>
        <w:ind w:left="417" w:hanging="298"/>
        <w:jc w:val="left"/>
      </w:pPr>
      <w:rPr>
        <w:rFonts w:hint="default" w:ascii="宋体" w:hAnsi="宋体" w:eastAsia="宋体" w:cs="宋体"/>
        <w:w w:val="100"/>
        <w:sz w:val="24"/>
        <w:szCs w:val="24"/>
      </w:rPr>
    </w:lvl>
    <w:lvl w:ilvl="1">
      <w:start w:val="0"/>
      <w:numFmt w:val="bullet"/>
      <w:lvlText w:val="•"/>
      <w:lvlJc w:val="left"/>
      <w:pPr>
        <w:ind w:left="1232" w:hanging="298"/>
      </w:pPr>
      <w:rPr>
        <w:rFonts w:hint="default"/>
      </w:rPr>
    </w:lvl>
    <w:lvl w:ilvl="2">
      <w:start w:val="0"/>
      <w:numFmt w:val="bullet"/>
      <w:lvlText w:val="•"/>
      <w:lvlJc w:val="left"/>
      <w:pPr>
        <w:ind w:left="2045" w:hanging="298"/>
      </w:pPr>
      <w:rPr>
        <w:rFonts w:hint="default"/>
      </w:rPr>
    </w:lvl>
    <w:lvl w:ilvl="3">
      <w:start w:val="0"/>
      <w:numFmt w:val="bullet"/>
      <w:lvlText w:val="•"/>
      <w:lvlJc w:val="left"/>
      <w:pPr>
        <w:ind w:left="2857" w:hanging="298"/>
      </w:pPr>
      <w:rPr>
        <w:rFonts w:hint="default"/>
      </w:rPr>
    </w:lvl>
    <w:lvl w:ilvl="4">
      <w:start w:val="0"/>
      <w:numFmt w:val="bullet"/>
      <w:lvlText w:val="•"/>
      <w:lvlJc w:val="left"/>
      <w:pPr>
        <w:ind w:left="3670" w:hanging="298"/>
      </w:pPr>
      <w:rPr>
        <w:rFonts w:hint="default"/>
      </w:rPr>
    </w:lvl>
    <w:lvl w:ilvl="5">
      <w:start w:val="0"/>
      <w:numFmt w:val="bullet"/>
      <w:lvlText w:val="•"/>
      <w:lvlJc w:val="left"/>
      <w:pPr>
        <w:ind w:left="4483" w:hanging="298"/>
      </w:pPr>
      <w:rPr>
        <w:rFonts w:hint="default"/>
      </w:rPr>
    </w:lvl>
    <w:lvl w:ilvl="6">
      <w:start w:val="0"/>
      <w:numFmt w:val="bullet"/>
      <w:lvlText w:val="•"/>
      <w:lvlJc w:val="left"/>
      <w:pPr>
        <w:ind w:left="5295" w:hanging="298"/>
      </w:pPr>
      <w:rPr>
        <w:rFonts w:hint="default"/>
      </w:rPr>
    </w:lvl>
    <w:lvl w:ilvl="7">
      <w:start w:val="0"/>
      <w:numFmt w:val="bullet"/>
      <w:lvlText w:val="•"/>
      <w:lvlJc w:val="left"/>
      <w:pPr>
        <w:ind w:left="6108" w:hanging="298"/>
      </w:pPr>
      <w:rPr>
        <w:rFonts w:hint="default"/>
      </w:rPr>
    </w:lvl>
    <w:lvl w:ilvl="8">
      <w:start w:val="0"/>
      <w:numFmt w:val="bullet"/>
      <w:lvlText w:val="•"/>
      <w:lvlJc w:val="left"/>
      <w:pPr>
        <w:ind w:left="6920" w:hanging="298"/>
      </w:pPr>
      <w:rPr>
        <w:rFonts w:hint="default"/>
      </w:rPr>
    </w:lvl>
  </w:abstractNum>
  <w:abstractNum w:abstractNumId="14">
    <w:multiLevelType w:val="hybridMultilevel"/>
    <w:lvl w:ilvl="0">
      <w:start w:val="5"/>
      <w:numFmt w:val="decimal"/>
      <w:lvlText w:val="%1"/>
      <w:lvlJc w:val="left"/>
      <w:pPr>
        <w:ind w:left="120" w:hanging="240"/>
        <w:jc w:val="left"/>
      </w:pPr>
      <w:rPr>
        <w:rFonts w:hint="default" w:ascii="宋体" w:hAnsi="宋体" w:eastAsia="宋体" w:cs="宋体"/>
        <w:w w:val="100"/>
        <w:sz w:val="24"/>
        <w:szCs w:val="24"/>
      </w:rPr>
    </w:lvl>
    <w:lvl w:ilvl="1">
      <w:start w:val="0"/>
      <w:numFmt w:val="bullet"/>
      <w:lvlText w:val="•"/>
      <w:lvlJc w:val="left"/>
      <w:pPr>
        <w:ind w:left="962" w:hanging="240"/>
      </w:pPr>
      <w:rPr>
        <w:rFonts w:hint="default"/>
      </w:rPr>
    </w:lvl>
    <w:lvl w:ilvl="2">
      <w:start w:val="0"/>
      <w:numFmt w:val="bullet"/>
      <w:lvlText w:val="•"/>
      <w:lvlJc w:val="left"/>
      <w:pPr>
        <w:ind w:left="1805" w:hanging="240"/>
      </w:pPr>
      <w:rPr>
        <w:rFonts w:hint="default"/>
      </w:rPr>
    </w:lvl>
    <w:lvl w:ilvl="3">
      <w:start w:val="0"/>
      <w:numFmt w:val="bullet"/>
      <w:lvlText w:val="•"/>
      <w:lvlJc w:val="left"/>
      <w:pPr>
        <w:ind w:left="2647" w:hanging="240"/>
      </w:pPr>
      <w:rPr>
        <w:rFonts w:hint="default"/>
      </w:rPr>
    </w:lvl>
    <w:lvl w:ilvl="4">
      <w:start w:val="0"/>
      <w:numFmt w:val="bullet"/>
      <w:lvlText w:val="•"/>
      <w:lvlJc w:val="left"/>
      <w:pPr>
        <w:ind w:left="3490" w:hanging="240"/>
      </w:pPr>
      <w:rPr>
        <w:rFonts w:hint="default"/>
      </w:rPr>
    </w:lvl>
    <w:lvl w:ilvl="5">
      <w:start w:val="0"/>
      <w:numFmt w:val="bullet"/>
      <w:lvlText w:val="•"/>
      <w:lvlJc w:val="left"/>
      <w:pPr>
        <w:ind w:left="4333" w:hanging="240"/>
      </w:pPr>
      <w:rPr>
        <w:rFonts w:hint="default"/>
      </w:rPr>
    </w:lvl>
    <w:lvl w:ilvl="6">
      <w:start w:val="0"/>
      <w:numFmt w:val="bullet"/>
      <w:lvlText w:val="•"/>
      <w:lvlJc w:val="left"/>
      <w:pPr>
        <w:ind w:left="5175" w:hanging="240"/>
      </w:pPr>
      <w:rPr>
        <w:rFonts w:hint="default"/>
      </w:rPr>
    </w:lvl>
    <w:lvl w:ilvl="7">
      <w:start w:val="0"/>
      <w:numFmt w:val="bullet"/>
      <w:lvlText w:val="•"/>
      <w:lvlJc w:val="left"/>
      <w:pPr>
        <w:ind w:left="6018" w:hanging="240"/>
      </w:pPr>
      <w:rPr>
        <w:rFonts w:hint="default"/>
      </w:rPr>
    </w:lvl>
    <w:lvl w:ilvl="8">
      <w:start w:val="0"/>
      <w:numFmt w:val="bullet"/>
      <w:lvlText w:val="•"/>
      <w:lvlJc w:val="left"/>
      <w:pPr>
        <w:ind w:left="6860" w:hanging="240"/>
      </w:pPr>
      <w:rPr>
        <w:rFonts w:hint="default"/>
      </w:rPr>
    </w:lvl>
  </w:abstractNum>
  <w:abstractNum w:abstractNumId="13">
    <w:multiLevelType w:val="hybridMultilevel"/>
    <w:lvl w:ilvl="0">
      <w:start w:val="1"/>
      <w:numFmt w:val="decimal"/>
      <w:lvlText w:val="%1"/>
      <w:lvlJc w:val="left"/>
      <w:pPr>
        <w:ind w:left="360" w:hanging="240"/>
        <w:jc w:val="left"/>
      </w:pPr>
      <w:rPr>
        <w:rFonts w:hint="default" w:ascii="宋体" w:hAnsi="宋体" w:eastAsia="宋体" w:cs="宋体"/>
        <w:spacing w:val="-63"/>
        <w:w w:val="100"/>
        <w:sz w:val="24"/>
        <w:szCs w:val="24"/>
      </w:rPr>
    </w:lvl>
    <w:lvl w:ilvl="1">
      <w:start w:val="0"/>
      <w:numFmt w:val="bullet"/>
      <w:lvlText w:val="•"/>
      <w:lvlJc w:val="left"/>
      <w:pPr>
        <w:ind w:left="1178" w:hanging="240"/>
      </w:pPr>
      <w:rPr>
        <w:rFonts w:hint="default"/>
      </w:rPr>
    </w:lvl>
    <w:lvl w:ilvl="2">
      <w:start w:val="0"/>
      <w:numFmt w:val="bullet"/>
      <w:lvlText w:val="•"/>
      <w:lvlJc w:val="left"/>
      <w:pPr>
        <w:ind w:left="1997" w:hanging="240"/>
      </w:pPr>
      <w:rPr>
        <w:rFonts w:hint="default"/>
      </w:rPr>
    </w:lvl>
    <w:lvl w:ilvl="3">
      <w:start w:val="0"/>
      <w:numFmt w:val="bullet"/>
      <w:lvlText w:val="•"/>
      <w:lvlJc w:val="left"/>
      <w:pPr>
        <w:ind w:left="2815" w:hanging="240"/>
      </w:pPr>
      <w:rPr>
        <w:rFonts w:hint="default"/>
      </w:rPr>
    </w:lvl>
    <w:lvl w:ilvl="4">
      <w:start w:val="0"/>
      <w:numFmt w:val="bullet"/>
      <w:lvlText w:val="•"/>
      <w:lvlJc w:val="left"/>
      <w:pPr>
        <w:ind w:left="3634" w:hanging="240"/>
      </w:pPr>
      <w:rPr>
        <w:rFonts w:hint="default"/>
      </w:rPr>
    </w:lvl>
    <w:lvl w:ilvl="5">
      <w:start w:val="0"/>
      <w:numFmt w:val="bullet"/>
      <w:lvlText w:val="•"/>
      <w:lvlJc w:val="left"/>
      <w:pPr>
        <w:ind w:left="4453" w:hanging="240"/>
      </w:pPr>
      <w:rPr>
        <w:rFonts w:hint="default"/>
      </w:rPr>
    </w:lvl>
    <w:lvl w:ilvl="6">
      <w:start w:val="0"/>
      <w:numFmt w:val="bullet"/>
      <w:lvlText w:val="•"/>
      <w:lvlJc w:val="left"/>
      <w:pPr>
        <w:ind w:left="5271" w:hanging="240"/>
      </w:pPr>
      <w:rPr>
        <w:rFonts w:hint="default"/>
      </w:rPr>
    </w:lvl>
    <w:lvl w:ilvl="7">
      <w:start w:val="0"/>
      <w:numFmt w:val="bullet"/>
      <w:lvlText w:val="•"/>
      <w:lvlJc w:val="left"/>
      <w:pPr>
        <w:ind w:left="6090" w:hanging="240"/>
      </w:pPr>
      <w:rPr>
        <w:rFonts w:hint="default"/>
      </w:rPr>
    </w:lvl>
    <w:lvl w:ilvl="8">
      <w:start w:val="0"/>
      <w:numFmt w:val="bullet"/>
      <w:lvlText w:val="•"/>
      <w:lvlJc w:val="left"/>
      <w:pPr>
        <w:ind w:left="6908" w:hanging="240"/>
      </w:pPr>
      <w:rPr>
        <w:rFonts w:hint="default"/>
      </w:rPr>
    </w:lvl>
  </w:abstractNum>
  <w:abstractNum w:abstractNumId="12">
    <w:multiLevelType w:val="hybridMultilevel"/>
    <w:lvl w:ilvl="0">
      <w:start w:val="6"/>
      <w:numFmt w:val="decimal"/>
      <w:lvlText w:val="%1"/>
      <w:lvlJc w:val="left"/>
      <w:pPr>
        <w:ind w:left="614" w:hanging="495"/>
        <w:jc w:val="left"/>
      </w:pPr>
      <w:rPr>
        <w:rFonts w:hint="default"/>
      </w:rPr>
    </w:lvl>
    <w:lvl w:ilvl="1">
      <w:start w:val="2"/>
      <w:numFmt w:val="decimal"/>
      <w:lvlText w:val="%1.%2"/>
      <w:lvlJc w:val="left"/>
      <w:pPr>
        <w:ind w:left="614" w:hanging="495"/>
        <w:jc w:val="left"/>
      </w:pPr>
      <w:rPr>
        <w:rFonts w:hint="default" w:ascii="黑体" w:hAnsi="黑体" w:eastAsia="黑体" w:cs="黑体"/>
        <w:b/>
        <w:bCs/>
        <w:spacing w:val="0"/>
        <w:w w:val="102"/>
        <w:sz w:val="27"/>
        <w:szCs w:val="27"/>
      </w:rPr>
    </w:lvl>
    <w:lvl w:ilvl="2">
      <w:start w:val="1"/>
      <w:numFmt w:val="decimal"/>
      <w:lvlText w:val="%1.%2.%3"/>
      <w:lvlJc w:val="left"/>
      <w:pPr>
        <w:ind w:left="120" w:hanging="672"/>
        <w:jc w:val="left"/>
      </w:pPr>
      <w:rPr>
        <w:rFonts w:hint="default" w:ascii="宋体" w:hAnsi="宋体" w:eastAsia="宋体" w:cs="宋体"/>
        <w:b/>
        <w:bCs/>
        <w:spacing w:val="0"/>
        <w:w w:val="99"/>
        <w:sz w:val="24"/>
        <w:szCs w:val="24"/>
      </w:rPr>
    </w:lvl>
    <w:lvl w:ilvl="3">
      <w:start w:val="0"/>
      <w:numFmt w:val="bullet"/>
      <w:lvlText w:val="•"/>
      <w:lvlJc w:val="left"/>
      <w:pPr>
        <w:ind w:left="2408" w:hanging="672"/>
      </w:pPr>
      <w:rPr>
        <w:rFonts w:hint="default"/>
      </w:rPr>
    </w:lvl>
    <w:lvl w:ilvl="4">
      <w:start w:val="0"/>
      <w:numFmt w:val="bullet"/>
      <w:lvlText w:val="•"/>
      <w:lvlJc w:val="left"/>
      <w:pPr>
        <w:ind w:left="3302" w:hanging="672"/>
      </w:pPr>
      <w:rPr>
        <w:rFonts w:hint="default"/>
      </w:rPr>
    </w:lvl>
    <w:lvl w:ilvl="5">
      <w:start w:val="0"/>
      <w:numFmt w:val="bullet"/>
      <w:lvlText w:val="•"/>
      <w:lvlJc w:val="left"/>
      <w:pPr>
        <w:ind w:left="4196" w:hanging="672"/>
      </w:pPr>
      <w:rPr>
        <w:rFonts w:hint="default"/>
      </w:rPr>
    </w:lvl>
    <w:lvl w:ilvl="6">
      <w:start w:val="0"/>
      <w:numFmt w:val="bullet"/>
      <w:lvlText w:val="•"/>
      <w:lvlJc w:val="left"/>
      <w:pPr>
        <w:ind w:left="5090" w:hanging="672"/>
      </w:pPr>
      <w:rPr>
        <w:rFonts w:hint="default"/>
      </w:rPr>
    </w:lvl>
    <w:lvl w:ilvl="7">
      <w:start w:val="0"/>
      <w:numFmt w:val="bullet"/>
      <w:lvlText w:val="•"/>
      <w:lvlJc w:val="left"/>
      <w:pPr>
        <w:ind w:left="5984" w:hanging="672"/>
      </w:pPr>
      <w:rPr>
        <w:rFonts w:hint="default"/>
      </w:rPr>
    </w:lvl>
    <w:lvl w:ilvl="8">
      <w:start w:val="0"/>
      <w:numFmt w:val="bullet"/>
      <w:lvlText w:val="•"/>
      <w:lvlJc w:val="left"/>
      <w:pPr>
        <w:ind w:left="6878" w:hanging="672"/>
      </w:pPr>
      <w:rPr>
        <w:rFonts w:hint="default"/>
      </w:rPr>
    </w:lvl>
  </w:abstractNum>
  <w:abstractNum w:abstractNumId="11">
    <w:multiLevelType w:val="hybridMultilevel"/>
    <w:lvl w:ilvl="0">
      <w:start w:val="6"/>
      <w:numFmt w:val="decimal"/>
      <w:lvlText w:val="%1"/>
      <w:lvlJc w:val="left"/>
      <w:pPr>
        <w:ind w:left="614" w:hanging="495"/>
        <w:jc w:val="left"/>
      </w:pPr>
      <w:rPr>
        <w:rFonts w:hint="default"/>
      </w:rPr>
    </w:lvl>
    <w:lvl w:ilvl="1">
      <w:start w:val="1"/>
      <w:numFmt w:val="decimal"/>
      <w:lvlText w:val="%1.%2"/>
      <w:lvlJc w:val="left"/>
      <w:pPr>
        <w:ind w:left="614" w:hanging="495"/>
        <w:jc w:val="left"/>
      </w:pPr>
      <w:rPr>
        <w:rFonts w:hint="default" w:ascii="黑体" w:hAnsi="黑体" w:eastAsia="黑体" w:cs="黑体"/>
        <w:b/>
        <w:bCs/>
        <w:spacing w:val="0"/>
        <w:w w:val="102"/>
        <w:sz w:val="27"/>
        <w:szCs w:val="27"/>
      </w:rPr>
    </w:lvl>
    <w:lvl w:ilvl="2">
      <w:start w:val="1"/>
      <w:numFmt w:val="decimal"/>
      <w:lvlText w:val="%1.%2.%3"/>
      <w:lvlJc w:val="left"/>
      <w:pPr>
        <w:ind w:left="120" w:hanging="663"/>
        <w:jc w:val="left"/>
      </w:pPr>
      <w:rPr>
        <w:rFonts w:hint="default" w:ascii="宋体" w:hAnsi="宋体" w:eastAsia="宋体" w:cs="宋体"/>
        <w:b/>
        <w:bCs/>
        <w:spacing w:val="0"/>
        <w:w w:val="99"/>
        <w:sz w:val="24"/>
        <w:szCs w:val="24"/>
      </w:rPr>
    </w:lvl>
    <w:lvl w:ilvl="3">
      <w:start w:val="0"/>
      <w:numFmt w:val="bullet"/>
      <w:lvlText w:val="•"/>
      <w:lvlJc w:val="left"/>
      <w:pPr>
        <w:ind w:left="2399" w:hanging="663"/>
      </w:pPr>
      <w:rPr>
        <w:rFonts w:hint="default"/>
      </w:rPr>
    </w:lvl>
    <w:lvl w:ilvl="4">
      <w:start w:val="0"/>
      <w:numFmt w:val="bullet"/>
      <w:lvlText w:val="•"/>
      <w:lvlJc w:val="left"/>
      <w:pPr>
        <w:ind w:left="3288" w:hanging="663"/>
      </w:pPr>
      <w:rPr>
        <w:rFonts w:hint="default"/>
      </w:rPr>
    </w:lvl>
    <w:lvl w:ilvl="5">
      <w:start w:val="0"/>
      <w:numFmt w:val="bullet"/>
      <w:lvlText w:val="•"/>
      <w:lvlJc w:val="left"/>
      <w:pPr>
        <w:ind w:left="4178" w:hanging="663"/>
      </w:pPr>
      <w:rPr>
        <w:rFonts w:hint="default"/>
      </w:rPr>
    </w:lvl>
    <w:lvl w:ilvl="6">
      <w:start w:val="0"/>
      <w:numFmt w:val="bullet"/>
      <w:lvlText w:val="•"/>
      <w:lvlJc w:val="left"/>
      <w:pPr>
        <w:ind w:left="5067" w:hanging="663"/>
      </w:pPr>
      <w:rPr>
        <w:rFonts w:hint="default"/>
      </w:rPr>
    </w:lvl>
    <w:lvl w:ilvl="7">
      <w:start w:val="0"/>
      <w:numFmt w:val="bullet"/>
      <w:lvlText w:val="•"/>
      <w:lvlJc w:val="left"/>
      <w:pPr>
        <w:ind w:left="5957" w:hanging="663"/>
      </w:pPr>
      <w:rPr>
        <w:rFonts w:hint="default"/>
      </w:rPr>
    </w:lvl>
    <w:lvl w:ilvl="8">
      <w:start w:val="0"/>
      <w:numFmt w:val="bullet"/>
      <w:lvlText w:val="•"/>
      <w:lvlJc w:val="left"/>
      <w:pPr>
        <w:ind w:left="6846" w:hanging="663"/>
      </w:pPr>
      <w:rPr>
        <w:rFonts w:hint="default"/>
      </w:rPr>
    </w:lvl>
  </w:abstractNum>
  <w:abstractNum w:abstractNumId="10">
    <w:multiLevelType w:val="hybridMultilevel"/>
    <w:lvl w:ilvl="0">
      <w:start w:val="5"/>
      <w:numFmt w:val="decimal"/>
      <w:lvlText w:val="%1"/>
      <w:lvlJc w:val="left"/>
      <w:pPr>
        <w:ind w:left="714" w:hanging="495"/>
        <w:jc w:val="right"/>
      </w:pPr>
      <w:rPr>
        <w:rFonts w:hint="default"/>
      </w:rPr>
    </w:lvl>
    <w:lvl w:ilvl="1">
      <w:start w:val="3"/>
      <w:numFmt w:val="decimal"/>
      <w:lvlText w:val="%1.%2"/>
      <w:lvlJc w:val="left"/>
      <w:pPr>
        <w:ind w:left="714" w:hanging="495"/>
        <w:jc w:val="left"/>
      </w:pPr>
      <w:rPr>
        <w:rFonts w:hint="default"/>
        <w:b/>
        <w:bCs/>
        <w:spacing w:val="0"/>
        <w:w w:val="98"/>
      </w:rPr>
    </w:lvl>
    <w:lvl w:ilvl="2">
      <w:start w:val="1"/>
      <w:numFmt w:val="decimal"/>
      <w:lvlText w:val="%1.%2.%3"/>
      <w:lvlJc w:val="left"/>
      <w:pPr>
        <w:ind w:left="940" w:hanging="720"/>
        <w:jc w:val="right"/>
      </w:pPr>
      <w:rPr>
        <w:rFonts w:hint="default" w:ascii="黑体" w:hAnsi="黑体" w:eastAsia="黑体" w:cs="黑体"/>
        <w:b/>
        <w:bCs/>
        <w:spacing w:val="0"/>
        <w:w w:val="98"/>
        <w:sz w:val="26"/>
        <w:szCs w:val="26"/>
      </w:rPr>
    </w:lvl>
    <w:lvl w:ilvl="3">
      <w:start w:val="0"/>
      <w:numFmt w:val="bullet"/>
      <w:lvlText w:val="•"/>
      <w:lvlJc w:val="left"/>
      <w:pPr>
        <w:ind w:left="2776" w:hanging="720"/>
      </w:pPr>
      <w:rPr>
        <w:rFonts w:hint="default"/>
      </w:rPr>
    </w:lvl>
    <w:lvl w:ilvl="4">
      <w:start w:val="0"/>
      <w:numFmt w:val="bullet"/>
      <w:lvlText w:val="•"/>
      <w:lvlJc w:val="left"/>
      <w:pPr>
        <w:ind w:left="3695" w:hanging="720"/>
      </w:pPr>
      <w:rPr>
        <w:rFonts w:hint="default"/>
      </w:rPr>
    </w:lvl>
    <w:lvl w:ilvl="5">
      <w:start w:val="0"/>
      <w:numFmt w:val="bullet"/>
      <w:lvlText w:val="•"/>
      <w:lvlJc w:val="left"/>
      <w:pPr>
        <w:ind w:left="4613" w:hanging="720"/>
      </w:pPr>
      <w:rPr>
        <w:rFonts w:hint="default"/>
      </w:rPr>
    </w:lvl>
    <w:lvl w:ilvl="6">
      <w:start w:val="0"/>
      <w:numFmt w:val="bullet"/>
      <w:lvlText w:val="•"/>
      <w:lvlJc w:val="left"/>
      <w:pPr>
        <w:ind w:left="5532" w:hanging="720"/>
      </w:pPr>
      <w:rPr>
        <w:rFonts w:hint="default"/>
      </w:rPr>
    </w:lvl>
    <w:lvl w:ilvl="7">
      <w:start w:val="0"/>
      <w:numFmt w:val="bullet"/>
      <w:lvlText w:val="•"/>
      <w:lvlJc w:val="left"/>
      <w:pPr>
        <w:ind w:left="6450" w:hanging="720"/>
      </w:pPr>
      <w:rPr>
        <w:rFonts w:hint="default"/>
      </w:rPr>
    </w:lvl>
    <w:lvl w:ilvl="8">
      <w:start w:val="0"/>
      <w:numFmt w:val="bullet"/>
      <w:lvlText w:val="•"/>
      <w:lvlJc w:val="left"/>
      <w:pPr>
        <w:ind w:left="7369" w:hanging="720"/>
      </w:pPr>
      <w:rPr>
        <w:rFonts w:hint="default"/>
      </w:rPr>
    </w:lvl>
  </w:abstractNum>
  <w:abstractNum w:abstractNumId="9">
    <w:multiLevelType w:val="hybridMultilevel"/>
    <w:lvl w:ilvl="0">
      <w:start w:val="5"/>
      <w:numFmt w:val="decimal"/>
      <w:lvlText w:val="%1"/>
      <w:lvlJc w:val="left"/>
      <w:pPr>
        <w:ind w:left="1027" w:hanging="908"/>
        <w:jc w:val="left"/>
      </w:pPr>
      <w:rPr>
        <w:rFonts w:hint="default"/>
      </w:rPr>
    </w:lvl>
    <w:lvl w:ilvl="1">
      <w:start w:val="2"/>
      <w:numFmt w:val="decimal"/>
      <w:lvlText w:val="%1.%2"/>
      <w:lvlJc w:val="left"/>
      <w:pPr>
        <w:ind w:left="1027" w:hanging="908"/>
        <w:jc w:val="left"/>
      </w:pPr>
      <w:rPr>
        <w:rFonts w:hint="default"/>
      </w:rPr>
    </w:lvl>
    <w:lvl w:ilvl="2">
      <w:start w:val="3"/>
      <w:numFmt w:val="decimal"/>
      <w:lvlText w:val="%1.%2.%3"/>
      <w:lvlJc w:val="left"/>
      <w:pPr>
        <w:ind w:left="1027" w:hanging="908"/>
        <w:jc w:val="left"/>
      </w:pPr>
      <w:rPr>
        <w:rFonts w:hint="default"/>
      </w:rPr>
    </w:lvl>
    <w:lvl w:ilvl="3">
      <w:start w:val="1"/>
      <w:numFmt w:val="decimal"/>
      <w:lvlText w:val="%1.%2.%3.%4"/>
      <w:lvlJc w:val="left"/>
      <w:pPr>
        <w:ind w:left="1027" w:hanging="908"/>
        <w:jc w:val="right"/>
      </w:pPr>
      <w:rPr>
        <w:rFonts w:hint="default" w:ascii="黑体" w:hAnsi="黑体" w:eastAsia="黑体" w:cs="黑体"/>
        <w:b/>
        <w:bCs/>
        <w:spacing w:val="0"/>
        <w:w w:val="99"/>
        <w:sz w:val="24"/>
        <w:szCs w:val="24"/>
      </w:rPr>
    </w:lvl>
    <w:lvl w:ilvl="4">
      <w:start w:val="0"/>
      <w:numFmt w:val="bullet"/>
      <w:lvlText w:val="•"/>
      <w:lvlJc w:val="left"/>
      <w:pPr>
        <w:ind w:left="4070" w:hanging="908"/>
      </w:pPr>
      <w:rPr>
        <w:rFonts w:hint="default"/>
      </w:rPr>
    </w:lvl>
    <w:lvl w:ilvl="5">
      <w:start w:val="0"/>
      <w:numFmt w:val="bullet"/>
      <w:lvlText w:val="•"/>
      <w:lvlJc w:val="left"/>
      <w:pPr>
        <w:ind w:left="4833" w:hanging="908"/>
      </w:pPr>
      <w:rPr>
        <w:rFonts w:hint="default"/>
      </w:rPr>
    </w:lvl>
    <w:lvl w:ilvl="6">
      <w:start w:val="0"/>
      <w:numFmt w:val="bullet"/>
      <w:lvlText w:val="•"/>
      <w:lvlJc w:val="left"/>
      <w:pPr>
        <w:ind w:left="5595" w:hanging="908"/>
      </w:pPr>
      <w:rPr>
        <w:rFonts w:hint="default"/>
      </w:rPr>
    </w:lvl>
    <w:lvl w:ilvl="7">
      <w:start w:val="0"/>
      <w:numFmt w:val="bullet"/>
      <w:lvlText w:val="•"/>
      <w:lvlJc w:val="left"/>
      <w:pPr>
        <w:ind w:left="6358" w:hanging="908"/>
      </w:pPr>
      <w:rPr>
        <w:rFonts w:hint="default"/>
      </w:rPr>
    </w:lvl>
    <w:lvl w:ilvl="8">
      <w:start w:val="0"/>
      <w:numFmt w:val="bullet"/>
      <w:lvlText w:val="•"/>
      <w:lvlJc w:val="left"/>
      <w:pPr>
        <w:ind w:left="7120" w:hanging="908"/>
      </w:pPr>
      <w:rPr>
        <w:rFonts w:hint="default"/>
      </w:rPr>
    </w:lvl>
  </w:abstractNum>
  <w:abstractNum w:abstractNumId="8">
    <w:multiLevelType w:val="hybridMultilevel"/>
    <w:lvl w:ilvl="0">
      <w:start w:val="5"/>
      <w:numFmt w:val="decimal"/>
      <w:lvlText w:val="%1"/>
      <w:lvlJc w:val="left"/>
      <w:pPr>
        <w:ind w:left="1127" w:hanging="908"/>
        <w:jc w:val="left"/>
      </w:pPr>
      <w:rPr>
        <w:rFonts w:hint="default"/>
      </w:rPr>
    </w:lvl>
    <w:lvl w:ilvl="1">
      <w:start w:val="2"/>
      <w:numFmt w:val="decimal"/>
      <w:lvlText w:val="%1.%2"/>
      <w:lvlJc w:val="left"/>
      <w:pPr>
        <w:ind w:left="1127" w:hanging="908"/>
        <w:jc w:val="left"/>
      </w:pPr>
      <w:rPr>
        <w:rFonts w:hint="default"/>
      </w:rPr>
    </w:lvl>
    <w:lvl w:ilvl="2">
      <w:start w:val="2"/>
      <w:numFmt w:val="decimal"/>
      <w:lvlText w:val="%1.%2.%3"/>
      <w:lvlJc w:val="left"/>
      <w:pPr>
        <w:ind w:left="1127" w:hanging="908"/>
        <w:jc w:val="right"/>
      </w:pPr>
      <w:rPr>
        <w:rFonts w:hint="default"/>
      </w:rPr>
    </w:lvl>
    <w:lvl w:ilvl="3">
      <w:start w:val="4"/>
      <w:numFmt w:val="decimal"/>
      <w:lvlText w:val="%1.%2.%3.%4"/>
      <w:lvlJc w:val="left"/>
      <w:pPr>
        <w:ind w:left="1127" w:hanging="908"/>
        <w:jc w:val="left"/>
      </w:pPr>
      <w:rPr>
        <w:rFonts w:hint="default"/>
        <w:b/>
        <w:bCs/>
        <w:spacing w:val="0"/>
        <w:w w:val="99"/>
      </w:rPr>
    </w:lvl>
    <w:lvl w:ilvl="4">
      <w:start w:val="0"/>
      <w:numFmt w:val="bullet"/>
      <w:lvlText w:val="•"/>
      <w:lvlJc w:val="left"/>
      <w:pPr>
        <w:ind w:left="4298" w:hanging="908"/>
      </w:pPr>
      <w:rPr>
        <w:rFonts w:hint="default"/>
      </w:rPr>
    </w:lvl>
    <w:lvl w:ilvl="5">
      <w:start w:val="0"/>
      <w:numFmt w:val="bullet"/>
      <w:lvlText w:val="•"/>
      <w:lvlJc w:val="left"/>
      <w:pPr>
        <w:ind w:left="5093" w:hanging="908"/>
      </w:pPr>
      <w:rPr>
        <w:rFonts w:hint="default"/>
      </w:rPr>
    </w:lvl>
    <w:lvl w:ilvl="6">
      <w:start w:val="0"/>
      <w:numFmt w:val="bullet"/>
      <w:lvlText w:val="•"/>
      <w:lvlJc w:val="left"/>
      <w:pPr>
        <w:ind w:left="5887" w:hanging="908"/>
      </w:pPr>
      <w:rPr>
        <w:rFonts w:hint="default"/>
      </w:rPr>
    </w:lvl>
    <w:lvl w:ilvl="7">
      <w:start w:val="0"/>
      <w:numFmt w:val="bullet"/>
      <w:lvlText w:val="•"/>
      <w:lvlJc w:val="left"/>
      <w:pPr>
        <w:ind w:left="6682" w:hanging="908"/>
      </w:pPr>
      <w:rPr>
        <w:rFonts w:hint="default"/>
      </w:rPr>
    </w:lvl>
    <w:lvl w:ilvl="8">
      <w:start w:val="0"/>
      <w:numFmt w:val="bullet"/>
      <w:lvlText w:val="•"/>
      <w:lvlJc w:val="left"/>
      <w:pPr>
        <w:ind w:left="7476" w:hanging="908"/>
      </w:pPr>
      <w:rPr>
        <w:rFonts w:hint="default"/>
      </w:rPr>
    </w:lvl>
  </w:abstractNum>
  <w:abstractNum w:abstractNumId="7">
    <w:multiLevelType w:val="hybridMultilevel"/>
    <w:lvl w:ilvl="0">
      <w:start w:val="5"/>
      <w:numFmt w:val="decimal"/>
      <w:lvlText w:val="%1"/>
      <w:lvlJc w:val="left"/>
      <w:pPr>
        <w:ind w:left="860" w:hanging="720"/>
        <w:jc w:val="left"/>
      </w:pPr>
      <w:rPr>
        <w:rFonts w:hint="default"/>
      </w:rPr>
    </w:lvl>
    <w:lvl w:ilvl="1">
      <w:start w:val="2"/>
      <w:numFmt w:val="decimal"/>
      <w:lvlText w:val="%1.%2"/>
      <w:lvlJc w:val="left"/>
      <w:pPr>
        <w:ind w:left="860" w:hanging="720"/>
        <w:jc w:val="left"/>
      </w:pPr>
      <w:rPr>
        <w:rFonts w:hint="default"/>
      </w:rPr>
    </w:lvl>
    <w:lvl w:ilvl="2">
      <w:start w:val="2"/>
      <w:numFmt w:val="decimal"/>
      <w:lvlText w:val="%1.%2.%3"/>
      <w:lvlJc w:val="left"/>
      <w:pPr>
        <w:ind w:left="860" w:hanging="720"/>
        <w:jc w:val="left"/>
      </w:pPr>
      <w:rPr>
        <w:rFonts w:hint="default" w:ascii="黑体" w:hAnsi="黑体" w:eastAsia="黑体" w:cs="黑体"/>
        <w:b/>
        <w:bCs/>
        <w:spacing w:val="0"/>
        <w:w w:val="98"/>
        <w:sz w:val="26"/>
        <w:szCs w:val="26"/>
      </w:rPr>
    </w:lvl>
    <w:lvl w:ilvl="3">
      <w:start w:val="1"/>
      <w:numFmt w:val="decimal"/>
      <w:lvlText w:val="%1.%2.%3.%4"/>
      <w:lvlJc w:val="left"/>
      <w:pPr>
        <w:ind w:left="1047" w:hanging="908"/>
        <w:jc w:val="right"/>
      </w:pPr>
      <w:rPr>
        <w:rFonts w:hint="default"/>
        <w:b/>
        <w:bCs/>
        <w:spacing w:val="-5"/>
        <w:w w:val="99"/>
      </w:rPr>
    </w:lvl>
    <w:lvl w:ilvl="4">
      <w:start w:val="0"/>
      <w:numFmt w:val="bullet"/>
      <w:lvlText w:val="•"/>
      <w:lvlJc w:val="left"/>
      <w:pPr>
        <w:ind w:left="3548" w:hanging="908"/>
      </w:pPr>
      <w:rPr>
        <w:rFonts w:hint="default"/>
      </w:rPr>
    </w:lvl>
    <w:lvl w:ilvl="5">
      <w:start w:val="0"/>
      <w:numFmt w:val="bullet"/>
      <w:lvlText w:val="•"/>
      <w:lvlJc w:val="left"/>
      <w:pPr>
        <w:ind w:left="4384" w:hanging="908"/>
      </w:pPr>
      <w:rPr>
        <w:rFonts w:hint="default"/>
      </w:rPr>
    </w:lvl>
    <w:lvl w:ilvl="6">
      <w:start w:val="0"/>
      <w:numFmt w:val="bullet"/>
      <w:lvlText w:val="•"/>
      <w:lvlJc w:val="left"/>
      <w:pPr>
        <w:ind w:left="5221" w:hanging="908"/>
      </w:pPr>
      <w:rPr>
        <w:rFonts w:hint="default"/>
      </w:rPr>
    </w:lvl>
    <w:lvl w:ilvl="7">
      <w:start w:val="0"/>
      <w:numFmt w:val="bullet"/>
      <w:lvlText w:val="•"/>
      <w:lvlJc w:val="left"/>
      <w:pPr>
        <w:ind w:left="6057" w:hanging="908"/>
      </w:pPr>
      <w:rPr>
        <w:rFonts w:hint="default"/>
      </w:rPr>
    </w:lvl>
    <w:lvl w:ilvl="8">
      <w:start w:val="0"/>
      <w:numFmt w:val="bullet"/>
      <w:lvlText w:val="•"/>
      <w:lvlJc w:val="left"/>
      <w:pPr>
        <w:ind w:left="6893" w:hanging="908"/>
      </w:pPr>
      <w:rPr>
        <w:rFonts w:hint="default"/>
      </w:rPr>
    </w:lvl>
  </w:abstractNum>
  <w:abstractNum w:abstractNumId="6">
    <w:multiLevelType w:val="hybridMultilevel"/>
    <w:lvl w:ilvl="0">
      <w:start w:val="5"/>
      <w:numFmt w:val="decimal"/>
      <w:lvlText w:val="%1"/>
      <w:lvlJc w:val="left"/>
      <w:pPr>
        <w:ind w:left="1104" w:hanging="965"/>
        <w:jc w:val="left"/>
      </w:pPr>
      <w:rPr>
        <w:rFonts w:hint="default"/>
      </w:rPr>
    </w:lvl>
    <w:lvl w:ilvl="1">
      <w:start w:val="2"/>
      <w:numFmt w:val="decimal"/>
      <w:lvlText w:val="%1.%2"/>
      <w:lvlJc w:val="left"/>
      <w:pPr>
        <w:ind w:left="1104" w:hanging="965"/>
        <w:jc w:val="left"/>
      </w:pPr>
      <w:rPr>
        <w:rFonts w:hint="default"/>
      </w:rPr>
    </w:lvl>
    <w:lvl w:ilvl="2">
      <w:start w:val="1"/>
      <w:numFmt w:val="decimal"/>
      <w:lvlText w:val="%1.%2.%3"/>
      <w:lvlJc w:val="left"/>
      <w:pPr>
        <w:ind w:left="1104" w:hanging="965"/>
        <w:jc w:val="left"/>
      </w:pPr>
      <w:rPr>
        <w:rFonts w:hint="default"/>
      </w:rPr>
    </w:lvl>
    <w:lvl w:ilvl="3">
      <w:start w:val="2"/>
      <w:numFmt w:val="decimal"/>
      <w:lvlText w:val="%1.%2.%3.%4"/>
      <w:lvlJc w:val="left"/>
      <w:pPr>
        <w:ind w:left="1104" w:hanging="965"/>
        <w:jc w:val="left"/>
      </w:pPr>
      <w:rPr>
        <w:rFonts w:hint="default" w:ascii="黑体" w:hAnsi="黑体" w:eastAsia="黑体" w:cs="黑体"/>
        <w:b/>
        <w:bCs/>
        <w:spacing w:val="0"/>
        <w:w w:val="99"/>
        <w:sz w:val="24"/>
        <w:szCs w:val="24"/>
      </w:rPr>
    </w:lvl>
    <w:lvl w:ilvl="4">
      <w:start w:val="0"/>
      <w:numFmt w:val="bullet"/>
      <w:lvlText w:val="•"/>
      <w:lvlJc w:val="left"/>
      <w:pPr>
        <w:ind w:left="4126" w:hanging="965"/>
      </w:pPr>
      <w:rPr>
        <w:rFonts w:hint="default"/>
      </w:rPr>
    </w:lvl>
    <w:lvl w:ilvl="5">
      <w:start w:val="0"/>
      <w:numFmt w:val="bullet"/>
      <w:lvlText w:val="•"/>
      <w:lvlJc w:val="left"/>
      <w:pPr>
        <w:ind w:left="4883" w:hanging="965"/>
      </w:pPr>
      <w:rPr>
        <w:rFonts w:hint="default"/>
      </w:rPr>
    </w:lvl>
    <w:lvl w:ilvl="6">
      <w:start w:val="0"/>
      <w:numFmt w:val="bullet"/>
      <w:lvlText w:val="•"/>
      <w:lvlJc w:val="left"/>
      <w:pPr>
        <w:ind w:left="5639" w:hanging="965"/>
      </w:pPr>
      <w:rPr>
        <w:rFonts w:hint="default"/>
      </w:rPr>
    </w:lvl>
    <w:lvl w:ilvl="7">
      <w:start w:val="0"/>
      <w:numFmt w:val="bullet"/>
      <w:lvlText w:val="•"/>
      <w:lvlJc w:val="left"/>
      <w:pPr>
        <w:ind w:left="6396" w:hanging="965"/>
      </w:pPr>
      <w:rPr>
        <w:rFonts w:hint="default"/>
      </w:rPr>
    </w:lvl>
    <w:lvl w:ilvl="8">
      <w:start w:val="0"/>
      <w:numFmt w:val="bullet"/>
      <w:lvlText w:val="•"/>
      <w:lvlJc w:val="left"/>
      <w:pPr>
        <w:ind w:left="7152" w:hanging="965"/>
      </w:pPr>
      <w:rPr>
        <w:rFonts w:hint="default"/>
      </w:rPr>
    </w:lvl>
  </w:abstractNum>
  <w:abstractNum w:abstractNumId="5">
    <w:multiLevelType w:val="hybridMultilevel"/>
    <w:lvl w:ilvl="0">
      <w:start w:val="5"/>
      <w:numFmt w:val="decimal"/>
      <w:lvlText w:val="%1"/>
      <w:lvlJc w:val="left"/>
      <w:pPr>
        <w:ind w:left="940" w:hanging="720"/>
        <w:jc w:val="left"/>
      </w:pPr>
      <w:rPr>
        <w:rFonts w:hint="default"/>
      </w:rPr>
    </w:lvl>
    <w:lvl w:ilvl="1">
      <w:start w:val="1"/>
      <w:numFmt w:val="decimal"/>
      <w:lvlText w:val="%1.%2"/>
      <w:lvlJc w:val="left"/>
      <w:pPr>
        <w:ind w:left="940" w:hanging="720"/>
        <w:jc w:val="left"/>
      </w:pPr>
      <w:rPr>
        <w:rFonts w:hint="default"/>
      </w:rPr>
    </w:lvl>
    <w:lvl w:ilvl="2">
      <w:start w:val="1"/>
      <w:numFmt w:val="decimal"/>
      <w:lvlText w:val="%1.%2.%3"/>
      <w:lvlJc w:val="left"/>
      <w:pPr>
        <w:ind w:left="940" w:hanging="720"/>
        <w:jc w:val="right"/>
      </w:pPr>
      <w:rPr>
        <w:rFonts w:hint="default" w:ascii="黑体" w:hAnsi="黑体" w:eastAsia="黑体" w:cs="黑体"/>
        <w:b/>
        <w:bCs/>
        <w:spacing w:val="0"/>
        <w:w w:val="98"/>
        <w:sz w:val="26"/>
        <w:szCs w:val="26"/>
      </w:rPr>
    </w:lvl>
    <w:lvl w:ilvl="3">
      <w:start w:val="0"/>
      <w:numFmt w:val="bullet"/>
      <w:lvlText w:val="•"/>
      <w:lvlJc w:val="left"/>
      <w:pPr>
        <w:ind w:left="3389" w:hanging="720"/>
      </w:pPr>
      <w:rPr>
        <w:rFonts w:hint="default"/>
      </w:rPr>
    </w:lvl>
    <w:lvl w:ilvl="4">
      <w:start w:val="0"/>
      <w:numFmt w:val="bullet"/>
      <w:lvlText w:val="•"/>
      <w:lvlJc w:val="left"/>
      <w:pPr>
        <w:ind w:left="4206" w:hanging="720"/>
      </w:pPr>
      <w:rPr>
        <w:rFonts w:hint="default"/>
      </w:rPr>
    </w:lvl>
    <w:lvl w:ilvl="5">
      <w:start w:val="0"/>
      <w:numFmt w:val="bullet"/>
      <w:lvlText w:val="•"/>
      <w:lvlJc w:val="left"/>
      <w:pPr>
        <w:ind w:left="5023" w:hanging="720"/>
      </w:pPr>
      <w:rPr>
        <w:rFonts w:hint="default"/>
      </w:rPr>
    </w:lvl>
    <w:lvl w:ilvl="6">
      <w:start w:val="0"/>
      <w:numFmt w:val="bullet"/>
      <w:lvlText w:val="•"/>
      <w:lvlJc w:val="left"/>
      <w:pPr>
        <w:ind w:left="5839" w:hanging="720"/>
      </w:pPr>
      <w:rPr>
        <w:rFonts w:hint="default"/>
      </w:rPr>
    </w:lvl>
    <w:lvl w:ilvl="7">
      <w:start w:val="0"/>
      <w:numFmt w:val="bullet"/>
      <w:lvlText w:val="•"/>
      <w:lvlJc w:val="left"/>
      <w:pPr>
        <w:ind w:left="6656" w:hanging="720"/>
      </w:pPr>
      <w:rPr>
        <w:rFonts w:hint="default"/>
      </w:rPr>
    </w:lvl>
    <w:lvl w:ilvl="8">
      <w:start w:val="0"/>
      <w:numFmt w:val="bullet"/>
      <w:lvlText w:val="•"/>
      <w:lvlJc w:val="left"/>
      <w:pPr>
        <w:ind w:left="7472" w:hanging="720"/>
      </w:pPr>
      <w:rPr>
        <w:rFonts w:hint="default"/>
      </w:rPr>
    </w:lvl>
  </w:abstractNum>
  <w:abstractNum w:abstractNumId="4">
    <w:multiLevelType w:val="hybridMultilevel"/>
    <w:lvl w:ilvl="0">
      <w:start w:val="4"/>
      <w:numFmt w:val="decimal"/>
      <w:lvlText w:val="%1"/>
      <w:lvlJc w:val="left"/>
      <w:pPr>
        <w:ind w:left="714" w:hanging="495"/>
        <w:jc w:val="left"/>
      </w:pPr>
      <w:rPr>
        <w:rFonts w:hint="default"/>
      </w:rPr>
    </w:lvl>
    <w:lvl w:ilvl="1">
      <w:start w:val="4"/>
      <w:numFmt w:val="decimal"/>
      <w:lvlText w:val="%1.%2"/>
      <w:lvlJc w:val="left"/>
      <w:pPr>
        <w:ind w:left="714" w:hanging="495"/>
        <w:jc w:val="left"/>
      </w:pPr>
      <w:rPr>
        <w:rFonts w:hint="default"/>
        <w:b/>
        <w:bCs/>
        <w:spacing w:val="0"/>
        <w:w w:val="98"/>
      </w:rPr>
    </w:lvl>
    <w:lvl w:ilvl="2">
      <w:start w:val="0"/>
      <w:numFmt w:val="bullet"/>
      <w:lvlText w:val="•"/>
      <w:lvlJc w:val="left"/>
      <w:pPr>
        <w:ind w:left="2397" w:hanging="495"/>
      </w:pPr>
      <w:rPr>
        <w:rFonts w:hint="default"/>
      </w:rPr>
    </w:lvl>
    <w:lvl w:ilvl="3">
      <w:start w:val="0"/>
      <w:numFmt w:val="bullet"/>
      <w:lvlText w:val="•"/>
      <w:lvlJc w:val="left"/>
      <w:pPr>
        <w:ind w:left="3235" w:hanging="495"/>
      </w:pPr>
      <w:rPr>
        <w:rFonts w:hint="default"/>
      </w:rPr>
    </w:lvl>
    <w:lvl w:ilvl="4">
      <w:start w:val="0"/>
      <w:numFmt w:val="bullet"/>
      <w:lvlText w:val="•"/>
      <w:lvlJc w:val="left"/>
      <w:pPr>
        <w:ind w:left="4074" w:hanging="495"/>
      </w:pPr>
      <w:rPr>
        <w:rFonts w:hint="default"/>
      </w:rPr>
    </w:lvl>
    <w:lvl w:ilvl="5">
      <w:start w:val="0"/>
      <w:numFmt w:val="bullet"/>
      <w:lvlText w:val="•"/>
      <w:lvlJc w:val="left"/>
      <w:pPr>
        <w:ind w:left="4913" w:hanging="495"/>
      </w:pPr>
      <w:rPr>
        <w:rFonts w:hint="default"/>
      </w:rPr>
    </w:lvl>
    <w:lvl w:ilvl="6">
      <w:start w:val="0"/>
      <w:numFmt w:val="bullet"/>
      <w:lvlText w:val="•"/>
      <w:lvlJc w:val="left"/>
      <w:pPr>
        <w:ind w:left="5751" w:hanging="495"/>
      </w:pPr>
      <w:rPr>
        <w:rFonts w:hint="default"/>
      </w:rPr>
    </w:lvl>
    <w:lvl w:ilvl="7">
      <w:start w:val="0"/>
      <w:numFmt w:val="bullet"/>
      <w:lvlText w:val="•"/>
      <w:lvlJc w:val="left"/>
      <w:pPr>
        <w:ind w:left="6590" w:hanging="495"/>
      </w:pPr>
      <w:rPr>
        <w:rFonts w:hint="default"/>
      </w:rPr>
    </w:lvl>
    <w:lvl w:ilvl="8">
      <w:start w:val="0"/>
      <w:numFmt w:val="bullet"/>
      <w:lvlText w:val="•"/>
      <w:lvlJc w:val="left"/>
      <w:pPr>
        <w:ind w:left="7428" w:hanging="495"/>
      </w:pPr>
      <w:rPr>
        <w:rFonts w:hint="default"/>
      </w:rPr>
    </w:lvl>
  </w:abstractNum>
  <w:abstractNum w:abstractNumId="3">
    <w:multiLevelType w:val="hybridMultilevel"/>
    <w:lvl w:ilvl="0">
      <w:start w:val="1"/>
      <w:numFmt w:val="decimal"/>
      <w:lvlText w:val="%1"/>
      <w:lvlJc w:val="left"/>
      <w:pPr>
        <w:ind w:left="360" w:hanging="240"/>
        <w:jc w:val="right"/>
      </w:pPr>
      <w:rPr>
        <w:rFonts w:hint="default" w:ascii="黑体" w:hAnsi="黑体" w:eastAsia="黑体" w:cs="黑体"/>
        <w:b/>
        <w:bCs/>
        <w:w w:val="99"/>
        <w:sz w:val="32"/>
        <w:szCs w:val="32"/>
      </w:rPr>
    </w:lvl>
    <w:lvl w:ilvl="1">
      <w:start w:val="1"/>
      <w:numFmt w:val="decimal"/>
      <w:lvlText w:val="%1.%2"/>
      <w:lvlJc w:val="left"/>
      <w:pPr>
        <w:ind w:left="781" w:hanging="562"/>
        <w:jc w:val="left"/>
      </w:pPr>
      <w:rPr>
        <w:rFonts w:hint="default"/>
        <w:b/>
        <w:bCs/>
        <w:spacing w:val="0"/>
        <w:w w:val="102"/>
      </w:rPr>
    </w:lvl>
    <w:lvl w:ilvl="2">
      <w:start w:val="0"/>
      <w:numFmt w:val="bullet"/>
      <w:lvlText w:val="•"/>
      <w:lvlJc w:val="left"/>
      <w:pPr>
        <w:ind w:left="780" w:hanging="562"/>
      </w:pPr>
      <w:rPr>
        <w:rFonts w:hint="default"/>
      </w:rPr>
    </w:lvl>
    <w:lvl w:ilvl="3">
      <w:start w:val="0"/>
      <w:numFmt w:val="bullet"/>
      <w:lvlText w:val="•"/>
      <w:lvlJc w:val="left"/>
      <w:pPr>
        <w:ind w:left="1765" w:hanging="562"/>
      </w:pPr>
      <w:rPr>
        <w:rFonts w:hint="default"/>
      </w:rPr>
    </w:lvl>
    <w:lvl w:ilvl="4">
      <w:start w:val="0"/>
      <w:numFmt w:val="bullet"/>
      <w:lvlText w:val="•"/>
      <w:lvlJc w:val="left"/>
      <w:pPr>
        <w:ind w:left="2751" w:hanging="562"/>
      </w:pPr>
      <w:rPr>
        <w:rFonts w:hint="default"/>
      </w:rPr>
    </w:lvl>
    <w:lvl w:ilvl="5">
      <w:start w:val="0"/>
      <w:numFmt w:val="bullet"/>
      <w:lvlText w:val="•"/>
      <w:lvlJc w:val="left"/>
      <w:pPr>
        <w:ind w:left="3737" w:hanging="562"/>
      </w:pPr>
      <w:rPr>
        <w:rFonts w:hint="default"/>
      </w:rPr>
    </w:lvl>
    <w:lvl w:ilvl="6">
      <w:start w:val="0"/>
      <w:numFmt w:val="bullet"/>
      <w:lvlText w:val="•"/>
      <w:lvlJc w:val="left"/>
      <w:pPr>
        <w:ind w:left="4723" w:hanging="562"/>
      </w:pPr>
      <w:rPr>
        <w:rFonts w:hint="default"/>
      </w:rPr>
    </w:lvl>
    <w:lvl w:ilvl="7">
      <w:start w:val="0"/>
      <w:numFmt w:val="bullet"/>
      <w:lvlText w:val="•"/>
      <w:lvlJc w:val="left"/>
      <w:pPr>
        <w:ind w:left="5708" w:hanging="562"/>
      </w:pPr>
      <w:rPr>
        <w:rFonts w:hint="default"/>
      </w:rPr>
    </w:lvl>
    <w:lvl w:ilvl="8">
      <w:start w:val="0"/>
      <w:numFmt w:val="bullet"/>
      <w:lvlText w:val="•"/>
      <w:lvlJc w:val="left"/>
      <w:pPr>
        <w:ind w:left="6694" w:hanging="562"/>
      </w:pPr>
      <w:rPr>
        <w:rFonts w:hint="default"/>
      </w:rPr>
    </w:lvl>
  </w:abstractNum>
  <w:abstractNum w:abstractNumId="2">
    <w:multiLevelType w:val="hybridMultilevel"/>
    <w:lvl w:ilvl="0">
      <w:start w:val="5"/>
      <w:numFmt w:val="decimal"/>
      <w:lvlText w:val="%1"/>
      <w:lvlJc w:val="left"/>
      <w:pPr>
        <w:ind w:left="960" w:hanging="423"/>
        <w:jc w:val="right"/>
      </w:pPr>
      <w:rPr>
        <w:rFonts w:hint="default"/>
      </w:rPr>
    </w:lvl>
    <w:lvl w:ilvl="1">
      <w:start w:val="1"/>
      <w:numFmt w:val="decimal"/>
      <w:lvlText w:val="%1.%2"/>
      <w:lvlJc w:val="left"/>
      <w:pPr>
        <w:ind w:left="960" w:hanging="423"/>
        <w:jc w:val="left"/>
      </w:pPr>
      <w:rPr>
        <w:rFonts w:hint="default" w:ascii="宋体" w:hAnsi="宋体" w:eastAsia="宋体" w:cs="宋体"/>
        <w:w w:val="100"/>
        <w:sz w:val="24"/>
        <w:szCs w:val="24"/>
      </w:rPr>
    </w:lvl>
    <w:lvl w:ilvl="2">
      <w:start w:val="1"/>
      <w:numFmt w:val="decimal"/>
      <w:lvlText w:val="%1.%2.%3"/>
      <w:lvlJc w:val="left"/>
      <w:pPr>
        <w:ind w:left="1536" w:hanging="576"/>
        <w:jc w:val="left"/>
      </w:pPr>
      <w:rPr>
        <w:rFonts w:hint="default" w:ascii="宋体" w:hAnsi="宋体" w:eastAsia="宋体" w:cs="宋体"/>
        <w:w w:val="100"/>
        <w:sz w:val="21"/>
        <w:szCs w:val="21"/>
      </w:rPr>
    </w:lvl>
    <w:lvl w:ilvl="3">
      <w:start w:val="1"/>
      <w:numFmt w:val="decimal"/>
      <w:lvlText w:val="%1.%2.%3.%4"/>
      <w:lvlJc w:val="left"/>
      <w:pPr>
        <w:ind w:left="2164" w:hanging="788"/>
        <w:jc w:val="left"/>
      </w:pPr>
      <w:rPr>
        <w:rFonts w:hint="default" w:ascii="宋体" w:hAnsi="宋体" w:eastAsia="宋体" w:cs="宋体"/>
        <w:w w:val="100"/>
        <w:sz w:val="21"/>
        <w:szCs w:val="21"/>
      </w:rPr>
    </w:lvl>
    <w:lvl w:ilvl="4">
      <w:start w:val="0"/>
      <w:numFmt w:val="bullet"/>
      <w:lvlText w:val="•"/>
      <w:lvlJc w:val="left"/>
      <w:pPr>
        <w:ind w:left="3756" w:hanging="788"/>
      </w:pPr>
      <w:rPr>
        <w:rFonts w:hint="default"/>
      </w:rPr>
    </w:lvl>
    <w:lvl w:ilvl="5">
      <w:start w:val="0"/>
      <w:numFmt w:val="bullet"/>
      <w:lvlText w:val="•"/>
      <w:lvlJc w:val="left"/>
      <w:pPr>
        <w:ind w:left="4554" w:hanging="788"/>
      </w:pPr>
      <w:rPr>
        <w:rFonts w:hint="default"/>
      </w:rPr>
    </w:lvl>
    <w:lvl w:ilvl="6">
      <w:start w:val="0"/>
      <w:numFmt w:val="bullet"/>
      <w:lvlText w:val="•"/>
      <w:lvlJc w:val="left"/>
      <w:pPr>
        <w:ind w:left="5353" w:hanging="788"/>
      </w:pPr>
      <w:rPr>
        <w:rFonts w:hint="default"/>
      </w:rPr>
    </w:lvl>
    <w:lvl w:ilvl="7">
      <w:start w:val="0"/>
      <w:numFmt w:val="bullet"/>
      <w:lvlText w:val="•"/>
      <w:lvlJc w:val="left"/>
      <w:pPr>
        <w:ind w:left="6151" w:hanging="788"/>
      </w:pPr>
      <w:rPr>
        <w:rFonts w:hint="default"/>
      </w:rPr>
    </w:lvl>
    <w:lvl w:ilvl="8">
      <w:start w:val="0"/>
      <w:numFmt w:val="bullet"/>
      <w:lvlText w:val="•"/>
      <w:lvlJc w:val="left"/>
      <w:pPr>
        <w:ind w:left="6949" w:hanging="788"/>
      </w:pPr>
      <w:rPr>
        <w:rFonts w:hint="default"/>
      </w:rPr>
    </w:lvl>
  </w:abstractNum>
  <w:abstractNum w:abstractNumId="1">
    <w:multiLevelType w:val="hybridMultilevel"/>
    <w:lvl w:ilvl="0">
      <w:start w:val="4"/>
      <w:numFmt w:val="decimal"/>
      <w:lvlText w:val="%1"/>
      <w:lvlJc w:val="left"/>
      <w:pPr>
        <w:ind w:left="960" w:hanging="423"/>
        <w:jc w:val="right"/>
      </w:pPr>
      <w:rPr>
        <w:rFonts w:hint="default"/>
      </w:rPr>
    </w:lvl>
    <w:lvl w:ilvl="1">
      <w:start w:val="4"/>
      <w:numFmt w:val="decimal"/>
      <w:lvlText w:val="%1.%2"/>
      <w:lvlJc w:val="left"/>
      <w:pPr>
        <w:ind w:left="960" w:hanging="423"/>
        <w:jc w:val="left"/>
      </w:pPr>
      <w:rPr>
        <w:rFonts w:hint="default" w:ascii="宋体" w:hAnsi="宋体" w:eastAsia="宋体" w:cs="宋体"/>
        <w:w w:val="100"/>
        <w:sz w:val="24"/>
        <w:szCs w:val="24"/>
      </w:rPr>
    </w:lvl>
    <w:lvl w:ilvl="2">
      <w:start w:val="0"/>
      <w:numFmt w:val="bullet"/>
      <w:lvlText w:val="•"/>
      <w:lvlJc w:val="left"/>
      <w:pPr>
        <w:ind w:left="2477" w:hanging="423"/>
      </w:pPr>
      <w:rPr>
        <w:rFonts w:hint="default"/>
      </w:rPr>
    </w:lvl>
    <w:lvl w:ilvl="3">
      <w:start w:val="0"/>
      <w:numFmt w:val="bullet"/>
      <w:lvlText w:val="•"/>
      <w:lvlJc w:val="left"/>
      <w:pPr>
        <w:ind w:left="3235" w:hanging="423"/>
      </w:pPr>
      <w:rPr>
        <w:rFonts w:hint="default"/>
      </w:rPr>
    </w:lvl>
    <w:lvl w:ilvl="4">
      <w:start w:val="0"/>
      <w:numFmt w:val="bullet"/>
      <w:lvlText w:val="•"/>
      <w:lvlJc w:val="left"/>
      <w:pPr>
        <w:ind w:left="3994" w:hanging="423"/>
      </w:pPr>
      <w:rPr>
        <w:rFonts w:hint="default"/>
      </w:rPr>
    </w:lvl>
    <w:lvl w:ilvl="5">
      <w:start w:val="0"/>
      <w:numFmt w:val="bullet"/>
      <w:lvlText w:val="•"/>
      <w:lvlJc w:val="left"/>
      <w:pPr>
        <w:ind w:left="4753" w:hanging="423"/>
      </w:pPr>
      <w:rPr>
        <w:rFonts w:hint="default"/>
      </w:rPr>
    </w:lvl>
    <w:lvl w:ilvl="6">
      <w:start w:val="0"/>
      <w:numFmt w:val="bullet"/>
      <w:lvlText w:val="•"/>
      <w:lvlJc w:val="left"/>
      <w:pPr>
        <w:ind w:left="5511" w:hanging="423"/>
      </w:pPr>
      <w:rPr>
        <w:rFonts w:hint="default"/>
      </w:rPr>
    </w:lvl>
    <w:lvl w:ilvl="7">
      <w:start w:val="0"/>
      <w:numFmt w:val="bullet"/>
      <w:lvlText w:val="•"/>
      <w:lvlJc w:val="left"/>
      <w:pPr>
        <w:ind w:left="6270" w:hanging="423"/>
      </w:pPr>
      <w:rPr>
        <w:rFonts w:hint="default"/>
      </w:rPr>
    </w:lvl>
    <w:lvl w:ilvl="8">
      <w:start w:val="0"/>
      <w:numFmt w:val="bullet"/>
      <w:lvlText w:val="•"/>
      <w:lvlJc w:val="left"/>
      <w:pPr>
        <w:ind w:left="7028" w:hanging="423"/>
      </w:pPr>
      <w:rPr>
        <w:rFonts w:hint="default"/>
      </w:rPr>
    </w:lvl>
  </w:abstractNum>
  <w:abstractNum w:abstractNumId="0">
    <w:multiLevelType w:val="hybridMultilevel"/>
    <w:lvl w:ilvl="0">
      <w:start w:val="1"/>
      <w:numFmt w:val="decimal"/>
      <w:lvlText w:val="%1"/>
      <w:lvlJc w:val="left"/>
      <w:pPr>
        <w:ind w:left="331" w:hanging="212"/>
        <w:jc w:val="left"/>
      </w:pPr>
      <w:rPr>
        <w:rFonts w:hint="default"/>
        <w:w w:val="102"/>
      </w:rPr>
    </w:lvl>
    <w:lvl w:ilvl="1">
      <w:start w:val="1"/>
      <w:numFmt w:val="decimal"/>
      <w:lvlText w:val="%1.%2"/>
      <w:lvlJc w:val="left"/>
      <w:pPr>
        <w:ind w:left="960" w:hanging="423"/>
        <w:jc w:val="left"/>
      </w:pPr>
      <w:rPr>
        <w:rFonts w:hint="default" w:ascii="宋体" w:hAnsi="宋体" w:eastAsia="宋体" w:cs="宋体"/>
        <w:w w:val="100"/>
        <w:sz w:val="24"/>
        <w:szCs w:val="24"/>
      </w:rPr>
    </w:lvl>
    <w:lvl w:ilvl="2">
      <w:start w:val="0"/>
      <w:numFmt w:val="bullet"/>
      <w:lvlText w:val="•"/>
      <w:lvlJc w:val="left"/>
      <w:pPr>
        <w:ind w:left="1020" w:hanging="423"/>
      </w:pPr>
      <w:rPr>
        <w:rFonts w:hint="default"/>
      </w:rPr>
    </w:lvl>
    <w:lvl w:ilvl="3">
      <w:start w:val="0"/>
      <w:numFmt w:val="bullet"/>
      <w:lvlText w:val="•"/>
      <w:lvlJc w:val="left"/>
      <w:pPr>
        <w:ind w:left="1960" w:hanging="423"/>
      </w:pPr>
      <w:rPr>
        <w:rFonts w:hint="default"/>
      </w:rPr>
    </w:lvl>
    <w:lvl w:ilvl="4">
      <w:start w:val="0"/>
      <w:numFmt w:val="bullet"/>
      <w:lvlText w:val="•"/>
      <w:lvlJc w:val="left"/>
      <w:pPr>
        <w:ind w:left="2901" w:hanging="423"/>
      </w:pPr>
      <w:rPr>
        <w:rFonts w:hint="default"/>
      </w:rPr>
    </w:lvl>
    <w:lvl w:ilvl="5">
      <w:start w:val="0"/>
      <w:numFmt w:val="bullet"/>
      <w:lvlText w:val="•"/>
      <w:lvlJc w:val="left"/>
      <w:pPr>
        <w:ind w:left="3842" w:hanging="423"/>
      </w:pPr>
      <w:rPr>
        <w:rFonts w:hint="default"/>
      </w:rPr>
    </w:lvl>
    <w:lvl w:ilvl="6">
      <w:start w:val="0"/>
      <w:numFmt w:val="bullet"/>
      <w:lvlText w:val="•"/>
      <w:lvlJc w:val="left"/>
      <w:pPr>
        <w:ind w:left="4783" w:hanging="423"/>
      </w:pPr>
      <w:rPr>
        <w:rFonts w:hint="default"/>
      </w:rPr>
    </w:lvl>
    <w:lvl w:ilvl="7">
      <w:start w:val="0"/>
      <w:numFmt w:val="bullet"/>
      <w:lvlText w:val="•"/>
      <w:lvlJc w:val="left"/>
      <w:pPr>
        <w:ind w:left="5723" w:hanging="423"/>
      </w:pPr>
      <w:rPr>
        <w:rFonts w:hint="default"/>
      </w:rPr>
    </w:lvl>
    <w:lvl w:ilvl="8">
      <w:start w:val="0"/>
      <w:numFmt w:val="bullet"/>
      <w:lvlText w:val="•"/>
      <w:lvlJc w:val="left"/>
      <w:pPr>
        <w:ind w:left="6664" w:hanging="423"/>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417" w:hanging="297"/>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footer" Target="footer5.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6.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image" Target="media/image1.jpeg"/><Relationship Id="rId30" Type="http://schemas.openxmlformats.org/officeDocument/2006/relationships/image" Target="media/image2.jpeg"/><Relationship Id="rId31" Type="http://schemas.openxmlformats.org/officeDocument/2006/relationships/header" Target="header19.xml"/><Relationship Id="rId32" Type="http://schemas.openxmlformats.org/officeDocument/2006/relationships/image" Target="media/image3.jpeg"/><Relationship Id="rId33" Type="http://schemas.openxmlformats.org/officeDocument/2006/relationships/header" Target="header20.xml"/><Relationship Id="rId34" Type="http://schemas.openxmlformats.org/officeDocument/2006/relationships/footer" Target="footer7.xml"/><Relationship Id="rId35" Type="http://schemas.openxmlformats.org/officeDocument/2006/relationships/image" Target="media/image4.jpeg"/><Relationship Id="rId36" Type="http://schemas.openxmlformats.org/officeDocument/2006/relationships/header" Target="header21.xml"/><Relationship Id="rId37" Type="http://schemas.openxmlformats.org/officeDocument/2006/relationships/header" Target="header22.xml"/><Relationship Id="rId38" Type="http://schemas.openxmlformats.org/officeDocument/2006/relationships/image" Target="media/image5.jpeg"/><Relationship Id="rId39" Type="http://schemas.openxmlformats.org/officeDocument/2006/relationships/image" Target="media/image6.jpeg"/><Relationship Id="rId40" Type="http://schemas.openxmlformats.org/officeDocument/2006/relationships/header" Target="header23.xml"/><Relationship Id="rId41" Type="http://schemas.openxmlformats.org/officeDocument/2006/relationships/image" Target="media/image7.jpeg"/><Relationship Id="rId42" Type="http://schemas.openxmlformats.org/officeDocument/2006/relationships/header" Target="header24.xml"/><Relationship Id="rId43" Type="http://schemas.openxmlformats.org/officeDocument/2006/relationships/image" Target="media/image8.jpeg"/><Relationship Id="rId44" Type="http://schemas.openxmlformats.org/officeDocument/2006/relationships/header" Target="header25.xml"/><Relationship Id="rId45" Type="http://schemas.openxmlformats.org/officeDocument/2006/relationships/image" Target="media/image9.jpeg"/><Relationship Id="rId46" Type="http://schemas.openxmlformats.org/officeDocument/2006/relationships/image" Target="media/image10.jpeg"/><Relationship Id="rId47" Type="http://schemas.openxmlformats.org/officeDocument/2006/relationships/header" Target="header26.xml"/><Relationship Id="rId48" Type="http://schemas.openxmlformats.org/officeDocument/2006/relationships/image" Target="media/image11.jpeg"/><Relationship Id="rId49" Type="http://schemas.openxmlformats.org/officeDocument/2006/relationships/header" Target="header27.xml"/><Relationship Id="rId50" Type="http://schemas.openxmlformats.org/officeDocument/2006/relationships/header" Target="header28.xml"/><Relationship Id="rId51" Type="http://schemas.openxmlformats.org/officeDocument/2006/relationships/image" Target="media/image12.jpeg"/><Relationship Id="rId52" Type="http://schemas.openxmlformats.org/officeDocument/2006/relationships/header" Target="header29.xml"/><Relationship Id="rId53" Type="http://schemas.openxmlformats.org/officeDocument/2006/relationships/header" Target="header30.xml"/><Relationship Id="rId54" Type="http://schemas.openxmlformats.org/officeDocument/2006/relationships/footer" Target="footer8.xml"/><Relationship Id="rId55" Type="http://schemas.openxmlformats.org/officeDocument/2006/relationships/image" Target="media/image13.jpeg"/><Relationship Id="rId56" Type="http://schemas.openxmlformats.org/officeDocument/2006/relationships/image" Target="media/image14.jpeg"/><Relationship Id="rId57" Type="http://schemas.openxmlformats.org/officeDocument/2006/relationships/header" Target="header31.xml"/><Relationship Id="rId58" Type="http://schemas.openxmlformats.org/officeDocument/2006/relationships/image" Target="media/image15.jpeg"/><Relationship Id="rId59" Type="http://schemas.openxmlformats.org/officeDocument/2006/relationships/header" Target="header32.xml"/><Relationship Id="rId60" Type="http://schemas.openxmlformats.org/officeDocument/2006/relationships/image" Target="media/image16.jpeg"/><Relationship Id="rId61" Type="http://schemas.openxmlformats.org/officeDocument/2006/relationships/header" Target="header33.xml"/><Relationship Id="rId62" Type="http://schemas.openxmlformats.org/officeDocument/2006/relationships/image" Target="media/image17.jpeg"/><Relationship Id="rId63" Type="http://schemas.openxmlformats.org/officeDocument/2006/relationships/header" Target="header34.xml"/><Relationship Id="rId64" Type="http://schemas.openxmlformats.org/officeDocument/2006/relationships/image" Target="media/image18.jpeg"/><Relationship Id="rId65" Type="http://schemas.openxmlformats.org/officeDocument/2006/relationships/header" Target="header35.xml"/><Relationship Id="rId66" Type="http://schemas.openxmlformats.org/officeDocument/2006/relationships/image" Target="media/image19.jpeg"/><Relationship Id="rId67" Type="http://schemas.openxmlformats.org/officeDocument/2006/relationships/image" Target="media/image20.jpeg"/><Relationship Id="rId68" Type="http://schemas.openxmlformats.org/officeDocument/2006/relationships/header" Target="header36.xml"/><Relationship Id="rId69" Type="http://schemas.openxmlformats.org/officeDocument/2006/relationships/image" Target="media/image21.jpeg"/><Relationship Id="rId70" Type="http://schemas.openxmlformats.org/officeDocument/2006/relationships/header" Target="header37.xml"/><Relationship Id="rId71" Type="http://schemas.openxmlformats.org/officeDocument/2006/relationships/header" Target="header38.xml"/><Relationship Id="rId72" Type="http://schemas.openxmlformats.org/officeDocument/2006/relationships/header" Target="header39.xml"/><Relationship Id="rId73" Type="http://schemas.openxmlformats.org/officeDocument/2006/relationships/header" Target="header40.xml"/><Relationship Id="rId74" Type="http://schemas.openxmlformats.org/officeDocument/2006/relationships/footer" Target="footer9.xml"/><Relationship Id="rId75" Type="http://schemas.openxmlformats.org/officeDocument/2006/relationships/header" Target="header41.xml"/><Relationship Id="rId76" Type="http://schemas.openxmlformats.org/officeDocument/2006/relationships/image" Target="media/image22.jpeg"/><Relationship Id="rId77" Type="http://schemas.openxmlformats.org/officeDocument/2006/relationships/header" Target="header42.xml"/><Relationship Id="rId78" Type="http://schemas.openxmlformats.org/officeDocument/2006/relationships/header" Target="header43.xml"/><Relationship Id="rId79" Type="http://schemas.openxmlformats.org/officeDocument/2006/relationships/image" Target="media/image23.jpeg"/><Relationship Id="rId80" Type="http://schemas.openxmlformats.org/officeDocument/2006/relationships/image" Target="media/image24.jpeg"/><Relationship Id="rId81" Type="http://schemas.openxmlformats.org/officeDocument/2006/relationships/header" Target="header44.xml"/><Relationship Id="rId82" Type="http://schemas.openxmlformats.org/officeDocument/2006/relationships/header" Target="header45.xml"/><Relationship Id="rId83" Type="http://schemas.openxmlformats.org/officeDocument/2006/relationships/header" Target="header46.xml"/><Relationship Id="rId84" Type="http://schemas.openxmlformats.org/officeDocument/2006/relationships/header" Target="header47.xml"/><Relationship Id="rId85" Type="http://schemas.openxmlformats.org/officeDocument/2006/relationships/header" Target="header48.xml"/><Relationship Id="rId86" Type="http://schemas.openxmlformats.org/officeDocument/2006/relationships/header" Target="header49.xml"/><Relationship Id="rId87" Type="http://schemas.openxmlformats.org/officeDocument/2006/relationships/header" Target="header50.xml"/><Relationship Id="rId88" Type="http://schemas.openxmlformats.org/officeDocument/2006/relationships/footer" Target="footer10.xml"/><Relationship Id="rId89" Type="http://schemas.openxmlformats.org/officeDocument/2006/relationships/header" Target="header51.xml"/><Relationship Id="rId90" Type="http://schemas.openxmlformats.org/officeDocument/2006/relationships/header" Target="header52.xml"/><Relationship Id="rId91" Type="http://schemas.openxmlformats.org/officeDocument/2006/relationships/header" Target="header53.xml"/><Relationship Id="rId92" Type="http://schemas.openxmlformats.org/officeDocument/2006/relationships/header" Target="header54.xml"/><Relationship Id="rId93" Type="http://schemas.openxmlformats.org/officeDocument/2006/relationships/header" Target="header55.xml"/><Relationship Id="rId94" Type="http://schemas.openxmlformats.org/officeDocument/2006/relationships/header" Target="header56.xml"/><Relationship Id="rId95" Type="http://schemas.openxmlformats.org/officeDocument/2006/relationships/header" Target="header57.xml"/><Relationship Id="rId96" Type="http://schemas.openxmlformats.org/officeDocument/2006/relationships/header" Target="header58.xml"/><Relationship Id="rId97" Type="http://schemas.openxmlformats.org/officeDocument/2006/relationships/header" Target="header59.xml"/><Relationship Id="rId98" Type="http://schemas.openxmlformats.org/officeDocument/2006/relationships/header" Target="header60.xml"/><Relationship Id="rId99" Type="http://schemas.openxmlformats.org/officeDocument/2006/relationships/footer" Target="footer11.xml"/><Relationship Id="rId100" Type="http://schemas.openxmlformats.org/officeDocument/2006/relationships/header" Target="header61.xml"/><Relationship Id="rId101" Type="http://schemas.openxmlformats.org/officeDocument/2006/relationships/numbering" Target="numbering.xml"/><Relationship Id="rId102" Type="http://schemas.openxmlformats.org/officeDocument/2006/relationships/endnotes" Target="endnotes.xml"/><Relationship Id="rId103" Type="http://schemas.openxmlformats.org/officeDocument/2006/relationships/footer" Target="footer12.xml"/><Relationship Id="rId104" Type="http://schemas.openxmlformats.org/officeDocument/2006/relationships/footer" Target="footer13.xml"/><Relationship Id="rId105" Type="http://schemas.openxmlformats.org/officeDocument/2006/relationships/footer" Target="footer14.xml"/><Relationship Id="rId106" Type="http://schemas.openxmlformats.org/officeDocument/2006/relationships/footer" Target="footer15.xml"/><Relationship Id="rId107" Type="http://schemas.openxmlformats.org/officeDocument/2006/relationships/footer" Target="footer16.xml"/><Relationship Id="rId108" Type="http://schemas.openxmlformats.org/officeDocument/2006/relationships/footer" Target="footer17.xml"/><Relationship Id="rId109" Type="http://schemas.openxmlformats.org/officeDocument/2006/relationships/footer" Target="footer18.xml"/><Relationship Id="rId111" Type="http://schemas.openxmlformats.org/officeDocument/2006/relationships/footer" Target="footer19.xml"/><Relationship Id="rId112" Type="http://schemas.openxmlformats.org/officeDocument/2006/relationships/header" Target="header62.xml"/><Relationship Id="rId113" Type="http://schemas.openxmlformats.org/officeDocument/2006/relationships/footer" Target="footer20.xml"/><Relationship Id="rId114" Type="http://schemas.openxmlformats.org/officeDocument/2006/relationships/footer" Target="footer21.xml"/><Relationship Id="rId115" Type="http://schemas.openxmlformats.org/officeDocument/2006/relationships/footer" Target="footer22.xml"/><Relationship Id="rId116" Type="http://schemas.openxmlformats.org/officeDocument/2006/relationships/footer" Target="footer23.xml"/><Relationship Id="rId117" Type="http://schemas.openxmlformats.org/officeDocument/2006/relationships/header" Target="header63.xml"/><Relationship Id="rId118" Type="http://schemas.openxmlformats.org/officeDocument/2006/relationships/header" Target="header64.xml"/><Relationship Id="rId119" Type="http://schemas.openxmlformats.org/officeDocument/2006/relationships/footer" Target="footer24.xml"/><Relationship Id="rId120" Type="http://schemas.openxmlformats.org/officeDocument/2006/relationships/header" Target="header65.xml"/><Relationship Id="rId121" Type="http://schemas.openxmlformats.org/officeDocument/2006/relationships/header" Target="header66.xml"/><Relationship Id="rId122" Type="http://schemas.openxmlformats.org/officeDocument/2006/relationships/header" Target="header67.xml"/><Relationship Id="rId12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itle>广州地区高校乒乓球文化研究</dc:title>
  <dcterms:created xsi:type="dcterms:W3CDTF">2017-03-15T17:32:09Z</dcterms:created>
  <dcterms:modified xsi:type="dcterms:W3CDTF">2017-03-15T17:32:09Z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2016-06-20T00:00:00Z</vt:filetime>
  </property>
  <property fmtid="{D5CDD505-2E9C-101B-9397-08002B2CF9AE}" pid="3" name="Creator">
    <vt:lpwstr>WPS Office</vt:lpwstr>
  </property>
  <property fmtid="{D5CDD505-2E9C-101B-9397-08002B2CF9AE}" pid="4" name="LastSaved">
    <vt:filetime>2017-03-15T00:00:00Z</vt:filetime>
  </property>
</Properties>
</file>