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85.xml" ContentType="application/vnd.openxmlformats-officedocument.wordprocessingml.header+xml"/>
  <Override PartName="/word/header86.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87.xml" ContentType="application/vnd.openxmlformats-officedocument.wordprocessingml.header+xml"/>
  <Override PartName="/word/footer7.xml" ContentType="application/vnd.openxmlformats-officedocument.wordprocessingml.footer+xml"/>
  <Override PartName="/word/header8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9.xml" ContentType="application/vnd.openxmlformats-officedocument.wordprocessingml.header+xml"/>
  <Override PartName="/word/header90.xml" ContentType="application/vnd.openxmlformats-officedocument.wordprocessingml.header+xml"/>
  <Override PartName="/word/footer12.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before="58"/>
        <w:ind w:leftChars="0" w:left="1083" w:rightChars="0" w:right="300" w:firstLineChars="0" w:firstLine="0"/>
        <w:jc w:val="center"/>
        <w:rPr>
          <w:sz w:val="44"/>
        </w:rPr>
      </w:pPr>
      <w:bookmarkStart w:name="封面 " w:id="1"/>
      <w:bookmarkEnd w:id="1"/>
      <w:r/>
      <w:r>
        <w:rPr>
          <w:sz w:val="44"/>
        </w:rPr>
        <w:t>电子科技大学</w:t>
      </w:r>
    </w:p>
    <w:p w:rsidR="0018722C">
      <w:pPr>
        <w:widowControl w:val="0"/>
        <w:snapToGrid w:val="1"/>
        <w:spacing w:beforeLines="0" w:afterLines="0" w:lineRule="auto" w:line="240" w:after="0" w:before="111"/>
        <w:ind w:firstLineChars="0" w:firstLine="0" w:leftChars="0" w:left="1102" w:rightChars="0" w:right="300"/>
        <w:jc w:val="center"/>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rPr>
        <w:t>UNIVERSITY OF ELECTRONIC SCIENCE AND TECHNOLOGY OF CHINA</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p>
    <w:p w:rsidR="0018722C">
      <w:pPr>
        <w:spacing w:before="1"/>
        <w:ind w:leftChars="0" w:left="1078" w:rightChars="0" w:right="300" w:firstLineChars="0" w:firstLine="0"/>
        <w:jc w:val="center"/>
        <w:rPr>
          <w:sz w:val="84"/>
        </w:rPr>
      </w:pPr>
      <w:r>
        <w:rPr>
          <w:sz w:val="84"/>
        </w:rPr>
        <w:t>硕士学位论文</w:t>
      </w:r>
    </w:p>
    <w:p w:rsidR="0018722C">
      <w:pPr>
        <w:spacing w:before="332"/>
        <w:ind w:leftChars="0" w:left="1079" w:rightChars="0" w:right="300" w:firstLineChars="0" w:firstLine="0"/>
        <w:jc w:val="center"/>
        <w:rPr>
          <w:rFonts w:ascii="Times New Roman"/>
          <w:sz w:val="32"/>
        </w:rPr>
      </w:pPr>
      <w:r>
        <w:rPr>
          <w:rFonts w:ascii="Times New Roman"/>
          <w:sz w:val="32"/>
        </w:rPr>
        <w:t>MASTER THESIS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1"/>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2642616</wp:posOffset>
            </wp:positionH>
            <wp:positionV relativeFrom="paragraph">
              <wp:posOffset>105529</wp:posOffset>
            </wp:positionV>
            <wp:extent cx="2272833" cy="2443448"/>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272833" cy="2443448"/>
                    </a:xfrm>
                    <a:prstGeom prst="rect">
                      <a:avLst/>
                    </a:prstGeom>
                  </pic:spPr>
                </pic:pic>
              </a:graphicData>
            </a:graphic>
          </wp:anchor>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5"/>
          <w:szCs w:val="24"/>
          <w:rFonts w:cstheme="minorBidi" w:ascii="Times New Roman" w:hAnsi="宋体" w:eastAsia="宋体" w:cs="宋体"/>
        </w:rPr>
      </w:pPr>
    </w:p>
    <w:p w:rsidR="0018722C">
      <w:pPr>
        <w:tabs>
          <w:tab w:pos="3103" w:val="left" w:leader="none"/>
        </w:tabs>
        <w:spacing w:line="505" w:lineRule="exact" w:before="0"/>
        <w:ind w:leftChars="0" w:left="1120" w:rightChars="0" w:right="0" w:firstLineChars="0" w:firstLine="0"/>
        <w:jc w:val="left"/>
        <w:rPr>
          <w:rFonts w:ascii="Arial Unicode MS" w:eastAsia="Arial Unicode MS" w:hint="eastAsia"/>
          <w:sz w:val="32"/>
        </w:rPr>
      </w:pPr>
      <w:r>
        <w:pict>
          <v:line style="position:absolute;mso-position-horizontal-relative:page;mso-position-vertical-relative:paragraph;z-index:1048;mso-wrap-distance-left:0;mso-wrap-distance-right:0" from="175pt,28.367138pt" to="505.05pt,28.367138pt" stroked="true" strokeweight="16" strokecolor="#000000">
            <v:stroke dashstyle="solid"/>
            <w10:wrap type="topAndBottom"/>
          </v:line>
        </w:pict>
      </w:r>
      <w:r>
        <w:rPr>
          <w:rFonts w:ascii="Arial Unicode MS" w:eastAsia="Arial Unicode MS" w:hint="eastAsia"/>
          <w:sz w:val="36"/>
        </w:rPr>
        <w:t>论文题目</w:t>
      </w:r>
      <w:r w:rsidRPr="00000000">
        <w:tab/>
      </w:r>
      <w:r>
        <w:rPr>
          <w:rFonts w:ascii="Arial Unicode MS" w:eastAsia="Arial Unicode MS" w:hint="eastAsia"/>
          <w:spacing w:val="0"/>
          <w:sz w:val="32"/>
        </w:rPr>
        <w:t>高</w:t>
      </w:r>
      <w:r>
        <w:rPr>
          <w:rFonts w:ascii="Arial Unicode MS" w:eastAsia="Arial Unicode MS" w:hint="eastAsia"/>
          <w:spacing w:val="-3"/>
          <w:sz w:val="32"/>
        </w:rPr>
        <w:t>压</w:t>
      </w:r>
      <w:r>
        <w:rPr>
          <w:rFonts w:ascii="Arial Unicode MS" w:eastAsia="Arial Unicode MS" w:hint="eastAsia"/>
          <w:spacing w:val="0"/>
          <w:sz w:val="32"/>
        </w:rPr>
        <w:t>电缆</w:t>
      </w:r>
      <w:r>
        <w:rPr>
          <w:rFonts w:ascii="Arial Unicode MS" w:eastAsia="Arial Unicode MS" w:hint="eastAsia"/>
          <w:spacing w:val="-3"/>
          <w:sz w:val="32"/>
        </w:rPr>
        <w:t>放</w:t>
      </w:r>
      <w:r>
        <w:rPr>
          <w:rFonts w:ascii="Arial Unicode MS" w:eastAsia="Arial Unicode MS" w:hint="eastAsia"/>
          <w:spacing w:val="0"/>
          <w:sz w:val="32"/>
        </w:rPr>
        <w:t>电监</w:t>
      </w:r>
      <w:r>
        <w:rPr>
          <w:rFonts w:ascii="Arial Unicode MS" w:eastAsia="Arial Unicode MS" w:hint="eastAsia"/>
          <w:spacing w:val="-3"/>
          <w:sz w:val="32"/>
        </w:rPr>
        <w:t>测</w:t>
      </w:r>
      <w:r>
        <w:rPr>
          <w:rFonts w:ascii="Arial Unicode MS" w:eastAsia="Arial Unicode MS" w:hint="eastAsia"/>
          <w:spacing w:val="0"/>
          <w:sz w:val="32"/>
        </w:rPr>
        <w:t>系统</w:t>
      </w:r>
      <w:r>
        <w:rPr>
          <w:rFonts w:ascii="Arial Unicode MS" w:eastAsia="Arial Unicode MS" w:hint="eastAsia"/>
          <w:spacing w:val="-3"/>
          <w:sz w:val="32"/>
        </w:rPr>
        <w:t>软</w:t>
      </w:r>
      <w:r>
        <w:rPr>
          <w:rFonts w:ascii="Arial Unicode MS" w:eastAsia="Arial Unicode MS" w:hint="eastAsia"/>
          <w:spacing w:val="0"/>
          <w:sz w:val="32"/>
        </w:rPr>
        <w:t>件设</w:t>
      </w:r>
      <w:r>
        <w:rPr>
          <w:rFonts w:ascii="Arial Unicode MS" w:eastAsia="Arial Unicode MS" w:hint="eastAsia"/>
          <w:spacing w:val="-3"/>
          <w:sz w:val="32"/>
        </w:rPr>
        <w:t>计</w:t>
      </w:r>
      <w:r>
        <w:rPr>
          <w:rFonts w:ascii="Arial Unicode MS" w:eastAsia="Arial Unicode MS" w:hint="eastAsia"/>
          <w:spacing w:val="0"/>
          <w:sz w:val="32"/>
        </w:rPr>
        <w:t>与实</w:t>
      </w:r>
      <w:r>
        <w:rPr>
          <w:rFonts w:ascii="Arial Unicode MS" w:eastAsia="Arial Unicode MS" w:hint="eastAsia"/>
          <w:sz w:val="32"/>
        </w:rPr>
        <w:t>现</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8"/>
          <w:szCs w:val="24"/>
          <w:rFonts w:cstheme="minorBidi" w:ascii="Arial Unicode MS" w:hAnsi="宋体" w:eastAsia="宋体" w:cs="宋体"/>
        </w:rPr>
      </w:pPr>
    </w:p>
    <w:p w:rsidR="0018722C">
      <w:pPr>
        <w:tabs>
          <w:tab w:pos="4931" w:val="left" w:leader="none"/>
        </w:tabs>
        <w:spacing w:before="0"/>
        <w:ind w:leftChars="0" w:left="1648" w:rightChars="0" w:right="0" w:firstLineChars="0" w:firstLine="0"/>
        <w:jc w:val="left"/>
        <w:rPr>
          <w:rFonts w:ascii="Arial Unicode MS" w:eastAsia="Arial Unicode MS" w:hint="eastAsia"/>
          <w:sz w:val="32"/>
        </w:rPr>
      </w:pPr>
      <w:r>
        <w:pict>
          <v:line style="position:absolute;mso-position-horizontal-relative:page;mso-position-vertical-relative:paragraph;z-index:1072;mso-wrap-distance-left:0;mso-wrap-distance-right:0" from="206.050003pt,29.752041pt" to="477.750003pt,29.752041pt" stroked="true" strokeweight="16" strokecolor="#000000">
            <v:stroke dashstyle="solid"/>
            <w10:wrap type="topAndBottom"/>
          </v:line>
        </w:pict>
      </w:r>
      <w:r>
        <w:rPr>
          <w:rFonts w:ascii="Arial Unicode MS" w:eastAsia="Arial Unicode MS" w:hint="eastAsia"/>
          <w:sz w:val="32"/>
        </w:rPr>
        <w:t>学 科</w:t>
      </w:r>
      <w:r>
        <w:rPr>
          <w:rFonts w:ascii="Arial Unicode MS" w:eastAsia="Arial Unicode MS" w:hint="eastAsia"/>
          <w:spacing w:val="-10"/>
          <w:sz w:val="32"/>
        </w:rPr>
        <w:t> </w:t>
      </w:r>
      <w:r>
        <w:rPr>
          <w:rFonts w:ascii="Arial Unicode MS" w:eastAsia="Arial Unicode MS" w:hint="eastAsia"/>
          <w:sz w:val="32"/>
        </w:rPr>
        <w:t>专</w:t>
      </w:r>
      <w:r>
        <w:rPr>
          <w:rFonts w:ascii="Arial Unicode MS" w:eastAsia="Arial Unicode MS" w:hint="eastAsia"/>
          <w:spacing w:val="-6"/>
          <w:sz w:val="32"/>
        </w:rPr>
        <w:t> </w:t>
      </w:r>
      <w:r>
        <w:rPr>
          <w:rFonts w:ascii="Arial Unicode MS" w:eastAsia="Arial Unicode MS" w:hint="eastAsia"/>
          <w:sz w:val="32"/>
        </w:rPr>
        <w:t>业</w:t>
      </w:r>
      <w:r w:rsidRPr="00000000">
        <w:tab/>
      </w:r>
      <w:r>
        <w:rPr>
          <w:rFonts w:ascii="Arial Unicode MS" w:eastAsia="Arial Unicode MS" w:hint="eastAsia"/>
          <w:spacing w:val="0"/>
          <w:sz w:val="32"/>
        </w:rPr>
        <w:t>控</w:t>
      </w:r>
      <w:r>
        <w:rPr>
          <w:rFonts w:ascii="Arial Unicode MS" w:eastAsia="Arial Unicode MS" w:hint="eastAsia"/>
          <w:spacing w:val="-3"/>
          <w:sz w:val="32"/>
        </w:rPr>
        <w:t>制</w:t>
      </w:r>
      <w:r>
        <w:rPr>
          <w:rFonts w:ascii="Arial Unicode MS" w:eastAsia="Arial Unicode MS" w:hint="eastAsia"/>
          <w:spacing w:val="0"/>
          <w:sz w:val="32"/>
        </w:rPr>
        <w:t>科学</w:t>
      </w:r>
      <w:r>
        <w:rPr>
          <w:rFonts w:ascii="Arial Unicode MS" w:eastAsia="Arial Unicode MS" w:hint="eastAsia"/>
          <w:spacing w:val="-3"/>
          <w:sz w:val="32"/>
        </w:rPr>
        <w:t>与</w:t>
      </w:r>
      <w:r>
        <w:rPr>
          <w:rFonts w:ascii="Arial Unicode MS" w:eastAsia="Arial Unicode MS" w:hint="eastAsia"/>
          <w:spacing w:val="0"/>
          <w:sz w:val="32"/>
        </w:rPr>
        <w:t>工</w:t>
      </w:r>
      <w:r>
        <w:rPr>
          <w:rFonts w:ascii="Arial Unicode MS" w:eastAsia="Arial Unicode MS" w:hint="eastAsia"/>
          <w:sz w:val="32"/>
        </w:rPr>
        <w:t>程</w:t>
      </w:r>
    </w:p>
    <w:p w:rsidR="0018722C">
      <w:pPr>
        <w:tabs>
          <w:tab w:pos="2479" w:val="left" w:leader="none"/>
          <w:tab w:pos="3205" w:val="left" w:leader="none"/>
          <w:tab w:pos="5042" w:val="left" w:leader="none"/>
          <w:tab w:pos="8640" w:val="left" w:leader="none"/>
        </w:tabs>
        <w:spacing w:before="0"/>
        <w:ind w:leftChars="0" w:left="1648" w:rightChars="0" w:right="0" w:firstLineChars="0" w:firstLine="0"/>
        <w:jc w:val="left"/>
        <w:rPr>
          <w:rFonts w:ascii="Times New Roman" w:eastAsia="Times New Roman"/>
          <w:sz w:val="32"/>
        </w:rPr>
      </w:pPr>
      <w:r>
        <w:rPr>
          <w:rFonts w:ascii="Arial Unicode MS" w:eastAsia="Arial Unicode MS" w:hint="eastAsia"/>
          <w:sz w:val="32"/>
        </w:rPr>
        <w:t>学</w:t>
      </w:r>
      <w:r w:rsidRPr="00000000">
        <w:tab/>
        <w:t>号</w:t>
      </w:r>
      <w:r w:rsidRPr="00000000">
        <w:tab/>
      </w:r>
      <w:r>
        <w:rPr>
          <w:rFonts w:ascii="Arial Unicode MS" w:eastAsia="Arial Unicode MS" w:hint="eastAsia"/>
          <w:sz w:val="32"/>
          <w:u w:val="single"/>
        </w:rPr>
        <w:t> </w:t>
      </w:r>
      <w:r w:rsidRPr="00000000">
        <w:tab/>
      </w:r>
      <w:r>
        <w:rPr>
          <w:rFonts w:ascii="Times New Roman" w:eastAsia="Times New Roman"/>
          <w:sz w:val="32"/>
          <w:u w:val="single"/>
        </w:rPr>
        <w:t>201321070250</w:t>
      </w:r>
      <w:r w:rsidRPr="00000000">
        <w:tab/>
      </w:r>
    </w:p>
    <w:p w:rsidR="0018722C">
      <w:pPr>
        <w:tabs>
          <w:tab w:pos="5080" w:val="left" w:leader="none"/>
          <w:tab w:pos="5560" w:val="left" w:leader="none"/>
          <w:tab w:pos="8638" w:val="left" w:leader="none"/>
        </w:tabs>
        <w:spacing w:line="256" w:lineRule="auto" w:before="39"/>
        <w:ind w:leftChars="0" w:left="1648" w:rightChars="0" w:right="686" w:firstLineChars="0" w:firstLine="0"/>
        <w:jc w:val="left"/>
        <w:rPr>
          <w:rFonts w:ascii="Arial Unicode MS" w:eastAsia="Arial Unicode MS" w:hint="eastAsia"/>
          <w:sz w:val="32"/>
        </w:rPr>
      </w:pPr>
      <w:r>
        <w:pict>
          <v:line style="position:absolute;mso-position-horizontal-relative:page;mso-position-vertical-relative:paragraph;z-index:-117592" from="205.25pt,60.452042pt" to="476.95pt,60.452042pt" stroked="true" strokeweight="16" strokecolor="#000000">
            <v:stroke dashstyle="solid"/>
            <w10:wrap type="none"/>
          </v:line>
        </w:pict>
      </w:r>
      <w:r>
        <w:rPr>
          <w:rFonts w:ascii="Arial Unicode MS" w:eastAsia="Arial Unicode MS" w:hint="eastAsia"/>
          <w:sz w:val="32"/>
        </w:rPr>
        <w:t>作 者</w:t>
      </w:r>
      <w:r>
        <w:rPr>
          <w:rFonts w:ascii="Arial Unicode MS" w:eastAsia="Arial Unicode MS" w:hint="eastAsia"/>
          <w:spacing w:val="-10"/>
          <w:sz w:val="32"/>
        </w:rPr>
        <w:t> </w:t>
      </w:r>
      <w:r>
        <w:rPr>
          <w:rFonts w:ascii="Arial Unicode MS" w:eastAsia="Arial Unicode MS" w:hint="eastAsia"/>
          <w:sz w:val="32"/>
        </w:rPr>
        <w:t>姓</w:t>
      </w:r>
      <w:r>
        <w:rPr>
          <w:rFonts w:ascii="Arial Unicode MS" w:eastAsia="Arial Unicode MS" w:hint="eastAsia"/>
          <w:spacing w:val="-6"/>
          <w:sz w:val="32"/>
        </w:rPr>
        <w:t> </w:t>
      </w:r>
      <w:r>
        <w:rPr>
          <w:rFonts w:ascii="Arial Unicode MS" w:eastAsia="Arial Unicode MS" w:hint="eastAsia"/>
          <w:spacing w:val="16"/>
          <w:sz w:val="32"/>
        </w:rPr>
        <w:t>名</w:t>
      </w:r>
      <w:r>
        <w:rPr>
          <w:rFonts w:ascii="Arial Unicode MS" w:eastAsia="Arial Unicode MS" w:hint="eastAsia"/>
          <w:spacing w:val="16"/>
          <w:sz w:val="32"/>
          <w:u w:val="single"/>
        </w:rPr>
        <w:t> </w:t>
      </w:r>
      <w:r w:rsidRPr="00000000">
        <w:tab/>
        <w:tab/>
      </w:r>
      <w:r>
        <w:rPr>
          <w:rFonts w:ascii="Arial Unicode MS" w:eastAsia="Arial Unicode MS" w:hint="eastAsia"/>
          <w:spacing w:val="0"/>
          <w:sz w:val="32"/>
          <w:u w:val="single"/>
        </w:rPr>
        <w:t>任</w:t>
      </w:r>
      <w:r>
        <w:rPr>
          <w:rFonts w:ascii="Arial Unicode MS" w:eastAsia="Arial Unicode MS" w:hint="eastAsia"/>
          <w:spacing w:val="-3"/>
          <w:sz w:val="32"/>
          <w:u w:val="single"/>
        </w:rPr>
        <w:t>学</w:t>
      </w:r>
      <w:r>
        <w:rPr>
          <w:rFonts w:ascii="Arial Unicode MS" w:eastAsia="Arial Unicode MS" w:hint="eastAsia"/>
          <w:sz w:val="32"/>
          <w:u w:val="single"/>
        </w:rPr>
        <w:t>龙</w:t>
      </w:r>
      <w:r w:rsidRPr="00000000">
        <w:tab/>
        <w:t>                     </w:t>
      </w:r>
      <w:r>
        <w:rPr>
          <w:rFonts w:ascii="Arial Unicode MS" w:eastAsia="Arial Unicode MS" w:hint="eastAsia"/>
          <w:sz w:val="32"/>
        </w:rPr>
        <w:t>指 导</w:t>
      </w:r>
      <w:r>
        <w:rPr>
          <w:rFonts w:ascii="Arial Unicode MS" w:eastAsia="Arial Unicode MS" w:hint="eastAsia"/>
          <w:spacing w:val="-10"/>
          <w:sz w:val="32"/>
        </w:rPr>
        <w:t> </w:t>
      </w:r>
      <w:r>
        <w:rPr>
          <w:rFonts w:ascii="Arial Unicode MS" w:eastAsia="Arial Unicode MS" w:hint="eastAsia"/>
          <w:sz w:val="32"/>
        </w:rPr>
        <w:t>教</w:t>
      </w:r>
      <w:r>
        <w:rPr>
          <w:rFonts w:ascii="Arial Unicode MS" w:eastAsia="Arial Unicode MS" w:hint="eastAsia"/>
          <w:spacing w:val="-6"/>
          <w:sz w:val="32"/>
        </w:rPr>
        <w:t> </w:t>
      </w:r>
      <w:r>
        <w:rPr>
          <w:rFonts w:ascii="Arial Unicode MS" w:eastAsia="Arial Unicode MS" w:hint="eastAsia"/>
          <w:sz w:val="32"/>
        </w:rPr>
        <w:t>师</w:t>
      </w:r>
      <w:r w:rsidRPr="00000000">
        <w:tab/>
      </w:r>
      <w:r>
        <w:rPr>
          <w:rFonts w:ascii="Arial Unicode MS" w:eastAsia="Arial Unicode MS" w:hint="eastAsia"/>
          <w:spacing w:val="0"/>
          <w:sz w:val="32"/>
        </w:rPr>
        <w:t>周</w:t>
      </w:r>
      <w:r>
        <w:rPr>
          <w:rFonts w:ascii="Arial Unicode MS" w:eastAsia="Arial Unicode MS" w:hint="eastAsia"/>
          <w:spacing w:val="-3"/>
          <w:sz w:val="32"/>
        </w:rPr>
        <w:t>秀</w:t>
      </w:r>
      <w:r>
        <w:rPr>
          <w:rFonts w:ascii="Arial Unicode MS" w:eastAsia="Arial Unicode MS" w:hint="eastAsia"/>
          <w:spacing w:val="0"/>
          <w:sz w:val="32"/>
        </w:rPr>
        <w:t>云副</w:t>
      </w:r>
      <w:r>
        <w:rPr>
          <w:rFonts w:ascii="Arial Unicode MS" w:eastAsia="Arial Unicode MS" w:hint="eastAsia"/>
          <w:spacing w:val="-3"/>
          <w:sz w:val="32"/>
        </w:rPr>
        <w:t>教</w:t>
      </w:r>
      <w:r>
        <w:rPr>
          <w:rFonts w:ascii="Arial Unicode MS" w:eastAsia="Arial Unicode MS" w:hint="eastAsia"/>
          <w:sz w:val="32"/>
        </w:rPr>
        <w:t>授</w:t>
      </w:r>
    </w:p>
    <w:p w:rsidR="0018722C">
      <w:pPr>
        <w:spacing w:after="0" w:line="256" w:lineRule="auto"/>
        <w:jc w:val="left"/>
        <w:rPr>
          <w:rFonts w:ascii="Arial Unicode MS" w:eastAsia="Arial Unicode MS" w:hint="eastAsia"/>
          <w:sz w:val="32"/>
        </w:rPr>
        <w:sectPr w:rsidR="00556256">
          <w:pgSz w:w="11910" w:h="16840"/>
          <w:pgMar w:footer="272" w:top="1580" w:bottom="460" w:left="900" w:right="1680"/>
        </w:sect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0"/>
          <w:szCs w:val="24"/>
          <w:rFonts w:cstheme="minorBidi" w:ascii="Arial Unicode MS" w:hAnsi="宋体" w:eastAsia="宋体" w:cs="宋体"/>
        </w:rPr>
      </w:pPr>
    </w:p>
    <w:p w:rsidR="0018722C">
      <w:pPr>
        <w:widowControl w:val="0"/>
        <w:snapToGrid w:val="1"/>
        <w:spacing w:beforeLines="0" w:afterLines="0" w:lineRule="auto" w:line="240" w:after="0" w:before="26"/>
        <w:ind w:firstLineChars="0" w:firstLine="0" w:rightChars="0" w:right="0" w:leftChars="0" w:left="799"/>
        <w:jc w:val="left"/>
        <w:autoSpaceDE w:val="0"/>
        <w:autoSpaceDN w:val="0"/>
        <w:tabs>
          <w:tab w:pos="5239"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120;mso-wrap-distance-left:0;mso-wrap-distance-right:0" from="122.550003pt,19.840612pt" to="302.550003pt,19.840612pt" stroked="true" strokeweight="16" strokecolor="#000000">
            <v:stroke dashstyle="solid"/>
            <w10:wrap type="topAndBottom"/>
          </v:line>
        </w:pict>
      </w:r>
      <w:r>
        <w:rPr>
          <w:kern w:val="2"/>
          <w:sz w:val="24"/>
          <w:szCs w:val="24"/>
          <w:rFonts w:cstheme="minorBidi" w:ascii="宋体" w:hAnsi="宋体" w:eastAsia="宋体" w:cs="宋体"/>
        </w:rPr>
        <w:pict>
          <v:line style="position:absolute;mso-position-horizontal-relative:page;mso-position-vertical-relative:paragraph;z-index:1144;mso-wrap-distance-left:0;mso-wrap-distance-right:0" from="329.549988pt,19.140614pt" to="478.049988pt,19.140614pt" stroked="true" strokeweight="16" strokecolor="#000000">
            <v:stroke dashstyle="solid"/>
            <w10:wrap type="topAndBottom"/>
          </v:line>
        </w:pict>
      </w:r>
      <w:r>
        <w:rPr>
          <w:kern w:val="2"/>
          <w:sz w:val="24"/>
          <w:szCs w:val="24"/>
          <w:rFonts w:cstheme="minorBidi" w:ascii="宋体" w:hAnsi="宋体" w:eastAsia="宋体" w:cs="宋体"/>
        </w:rPr>
        <w:t>分类号</w:t>
      </w:r>
      <w:r w:rsidRPr="00000000">
        <w:rPr>
          <w:kern w:val="2"/>
          <w:sz w:val="24"/>
          <w:szCs w:val="24"/>
          <w:rFonts w:cstheme="minorBidi" w:ascii="宋体" w:hAnsi="宋体" w:eastAsia="宋体" w:cs="宋体"/>
        </w:rPr>
        <w:tab/>
        <w:t>密级</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spacing w:before="0" w:after="11"/>
        <w:ind w:leftChars="0" w:left="799" w:rightChars="0" w:right="0" w:firstLineChars="0" w:firstLine="0"/>
        <w:jc w:val="left"/>
        <w:rPr>
          <w:rFonts w:ascii="Times New Roman" w:eastAsia="Times New Roman"/>
          <w:sz w:val="15"/>
        </w:rPr>
      </w:pPr>
      <w:r>
        <w:rPr>
          <w:rFonts w:ascii="Times New Roman" w:eastAsia="Times New Roman"/>
          <w:sz w:val="24"/>
        </w:rPr>
        <w:t>UDC </w:t>
      </w:r>
      <w:r>
        <w:rPr>
          <w:position w:val="12"/>
          <w:sz w:val="12"/>
        </w:rPr>
        <w:t>注 </w:t>
      </w:r>
      <w:r>
        <w:rPr>
          <w:rFonts w:ascii="Times New Roman" w:eastAsia="Times New Roman"/>
          <w:position w:val="8"/>
          <w:sz w:val="15"/>
        </w:rPr>
        <w:t>1</w:t>
      </w:r>
    </w:p>
    <w:p w:rsidR="0018722C">
      <w:pPr>
        <w:widowControl w:val="0"/>
        <w:snapToGrid w:val="1"/>
        <w:spacing w:beforeLines="0" w:afterLines="0" w:before="0" w:after="0" w:line="20" w:lineRule="exact"/>
        <w:ind w:firstLineChars="0" w:firstLine="0" w:rightChars="0" w:right="0" w:leftChars="0" w:left="1521"/>
        <w:jc w:val="left"/>
        <w:autoSpaceDE w:val="0"/>
        <w:autoSpaceDN w:val="0"/>
        <w:pBdr>
          <w:bottom w:val="none" w:sz="0" w:space="0" w:color="auto"/>
        </w:pBdr>
        <w:rPr>
          <w:kern w:val="2"/>
          <w:sz w:val="2"/>
          <w:szCs w:val="24"/>
          <w:rFonts w:cstheme="minorBidi" w:ascii="Times New Roman" w:hAnsi="宋体" w:eastAsia="宋体" w:cs="宋体"/>
        </w:rPr>
      </w:pPr>
      <w:r>
        <w:rPr>
          <w:kern w:val="2"/>
          <w:szCs w:val="24"/>
          <w:rFonts w:ascii="Times New Roman" w:cstheme="minorBidi" w:hAnsi="宋体" w:eastAsia="宋体" w:cs="宋体"/>
          <w:sz w:val="2"/>
        </w:rPr>
        <w:pict>
          <v:group style="width:183.75pt;height:.8pt;mso-position-horizontal-relative:char;mso-position-vertical-relative:line" coordorigin="0,0" coordsize="3675,16">
            <v:line style="position:absolute" from="0,8" to="3675,8" stroked="true" strokeweight="16" strokecolor="#000000">
              <v:stroke dashstyle="solid"/>
            </v:line>
          </v:group>
        </w:pict>
      </w:r>
    </w:p>
    <w:p w:rsidR="0018722C">
      <w:pPr>
        <w:spacing w:before="236"/>
        <w:ind w:leftChars="0" w:left="1207" w:rightChars="0" w:right="509" w:firstLineChars="0" w:firstLine="0"/>
        <w:jc w:val="center"/>
        <w:rPr>
          <w:rFonts w:ascii="Arial Unicode MS" w:eastAsia="Arial Unicode MS" w:hint="eastAsia"/>
          <w:sz w:val="72"/>
        </w:rPr>
      </w:pPr>
      <w:r>
        <w:rPr>
          <w:rFonts w:ascii="Arial Unicode MS" w:eastAsia="Arial Unicode MS" w:hint="eastAsia"/>
          <w:sz w:val="72"/>
        </w:rPr>
        <w:t>学位论文</w:t>
      </w:r>
    </w:p>
    <w:p w:rsidR="0018722C">
      <w:pPr>
        <w:spacing w:before="299"/>
        <w:ind w:leftChars="0" w:left="1207" w:rightChars="0" w:right="384" w:firstLineChars="0" w:firstLine="0"/>
        <w:jc w:val="center"/>
        <w:rPr>
          <w:rFonts w:ascii="Arial Unicode MS" w:eastAsia="Arial Unicode MS" w:hint="eastAsia"/>
          <w:sz w:val="32"/>
        </w:rPr>
      </w:pPr>
      <w:r>
        <w:pict>
          <v:line style="position:absolute;mso-position-horizontal-relative:page;mso-position-vertical-relative:paragraph;z-index:1192;mso-wrap-distance-left:0;mso-wrap-distance-right:0" from="85.199997pt,45.702049pt" to="510.049997pt,45.702049pt" stroked="true" strokeweight="16" strokecolor="#000000">
            <v:stroke dashstyle="solid"/>
            <w10:wrap type="topAndBottom"/>
          </v:line>
        </w:pict>
      </w:r>
      <w:r>
        <w:rPr>
          <w:rFonts w:ascii="Arial Unicode MS" w:eastAsia="Arial Unicode MS" w:hint="eastAsia"/>
          <w:sz w:val="32"/>
        </w:rPr>
        <w:t>高压电缆放电监测系统软件设计与实现</w:t>
      </w:r>
    </w:p>
    <w:p w:rsidR="0018722C">
      <w:pPr>
        <w:widowControl w:val="0"/>
        <w:snapToGrid w:val="1"/>
        <w:spacing w:beforeLines="0" w:afterLines="0" w:lineRule="auto" w:line="240" w:after="0" w:before="22"/>
        <w:ind w:firstLineChars="0" w:firstLine="0" w:leftChars="0" w:left="1207" w:rightChars="0" w:right="509"/>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（题名和副题名）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before="0"/>
        <w:ind w:leftChars="0" w:left="1207" w:rightChars="0" w:right="509" w:firstLineChars="0" w:firstLine="0"/>
        <w:jc w:val="center"/>
        <w:rPr>
          <w:rFonts w:ascii="Arial Unicode MS" w:eastAsia="Arial Unicode MS" w:hint="eastAsia"/>
          <w:sz w:val="32"/>
        </w:rPr>
      </w:pPr>
      <w:r>
        <w:pict>
          <v:line style="position:absolute;mso-position-horizontal-relative:page;mso-position-vertical-relative:paragraph;z-index:1216;mso-wrap-distance-left:0;mso-wrap-distance-right:0" from="239.149994pt,31.37204pt" to="356.149994pt,31.37204pt" stroked="true" strokeweight="16" strokecolor="#000000">
            <v:stroke dashstyle="solid"/>
            <w10:wrap type="topAndBottom"/>
          </v:line>
        </w:pict>
      </w:r>
      <w:r>
        <w:rPr>
          <w:rFonts w:ascii="Arial Unicode MS" w:eastAsia="Arial Unicode MS" w:hint="eastAsia"/>
          <w:sz w:val="32"/>
        </w:rPr>
        <w:t>任学龙</w:t>
      </w:r>
    </w:p>
    <w:p w:rsidR="0018722C">
      <w:pPr>
        <w:widowControl w:val="0"/>
        <w:snapToGrid w:val="1"/>
        <w:spacing w:beforeLines="0" w:afterLines="0" w:lineRule="auto" w:line="240" w:after="0" w:before="28"/>
        <w:ind w:firstLineChars="0" w:firstLine="0" w:leftChars="0" w:left="1207" w:rightChars="0" w:right="509"/>
        <w:jc w:val="center"/>
        <w:autoSpaceDE w:val="0"/>
        <w:autoSpaceDN w:val="0"/>
        <w:pBdr>
          <w:bottom w:val="none" w:sz="0" w:space="0" w:color="auto"/>
        </w:pBdr>
        <w:rPr>
          <w:kern w:val="2"/>
          <w:sz w:val="24"/>
          <w:szCs w:val="24"/>
          <w:rFonts w:cstheme="minorBidi" w:ascii="宋体" w:hAnsi="宋体" w:eastAsia="宋体" w:cs="宋体"/>
        </w:rPr>
      </w:pPr>
      <w:r>
        <w:rPr>
          <w:kern w:val="2"/>
          <w:szCs w:val="24"/>
          <w:rFonts w:cstheme="minorBidi" w:ascii="宋体" w:hAnsi="宋体" w:eastAsia="宋体" w:cs="宋体"/>
          <w:sz w:val="21"/>
        </w:rPr>
        <w:t>（</w:t>
      </w:r>
      <w:r>
        <w:rPr>
          <w:kern w:val="2"/>
          <w:sz w:val="24"/>
          <w:szCs w:val="24"/>
          <w:rFonts w:cstheme="minorBidi" w:ascii="宋体" w:hAnsi="宋体" w:eastAsia="宋体" w:cs="宋体"/>
        </w:rPr>
        <w:t>作者姓名）</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rPr>
      </w:pPr>
    </w:p>
    <w:p w:rsidR="0018722C">
      <w:pPr>
        <w:tabs>
          <w:tab w:pos="3741" w:val="left" w:leader="none"/>
          <w:tab w:pos="7101" w:val="left" w:leader="none"/>
        </w:tabs>
        <w:spacing w:line="213" w:lineRule="auto" w:before="0"/>
        <w:ind w:leftChars="0" w:left="3319" w:rightChars="0" w:right="1342" w:hanging="2040"/>
        <w:jc w:val="left"/>
        <w:rPr>
          <w:rFonts w:ascii="Arial Unicode MS" w:eastAsia="Arial Unicode MS" w:hint="eastAsia"/>
          <w:sz w:val="32"/>
        </w:rPr>
      </w:pPr>
      <w:r>
        <w:pict>
          <v:line style="position:absolute;mso-position-horizontal-relative:page;mso-position-vertical-relative:paragraph;z-index:1240;mso-wrap-distance-left:0;mso-wrap-distance-right:0" from="158.550003pt,53.006218pt" to="478.800003pt,53.006218pt" stroked="true" strokeweight="16" strokecolor="#000000">
            <v:stroke dashstyle="solid"/>
            <w10:wrap type="topAndBottom"/>
          </v:line>
        </w:pict>
      </w:r>
      <w:r>
        <w:pict>
          <v:line style="position:absolute;mso-position-horizontal-relative:page;mso-position-vertical-relative:paragraph;z-index:1264;mso-wrap-distance-left:0;mso-wrap-distance-right:0" from="157.800003pt,78.206223pt" to="478.050003pt,78.206223pt" stroked="true" strokeweight="16" strokecolor="#000000">
            <v:stroke dashstyle="solid"/>
            <w10:wrap type="topAndBottom"/>
          </v:line>
        </w:pict>
      </w:r>
      <w:r>
        <w:pict>
          <v:line style="position:absolute;mso-position-horizontal-relative:page;mso-position-vertical-relative:paragraph;z-index:1288;mso-wrap-distance-left:0;mso-wrap-distance-right:0" from="157.050003pt,103.856216pt" to="477.300003pt,103.856216pt" stroked="true" strokeweight="16" strokecolor="#000000">
            <v:stroke dashstyle="solid"/>
            <w10:wrap type="topAndBottom"/>
          </v:line>
        </w:pict>
      </w:r>
      <w:r>
        <w:pict>
          <v:line style="position:absolute;mso-position-horizontal-relative:page;mso-position-vertical-relative:paragraph;z-index:-117328" from="157.050003pt,26.25622pt" to="477.300003pt,26.25622pt" stroked="true" strokeweight="16" strokecolor="#000000">
            <v:stroke dashstyle="solid"/>
            <w10:wrap type="none"/>
          </v:line>
        </w:pict>
      </w:r>
      <w:r>
        <w:rPr>
          <w:sz w:val="24"/>
        </w:rPr>
        <w:t>指导教师</w:t>
      </w:r>
      <w:r w:rsidRPr="00000000">
        <w:tab/>
        <w:tab/>
      </w:r>
      <w:r>
        <w:rPr>
          <w:rFonts w:ascii="Arial Unicode MS" w:eastAsia="Arial Unicode MS" w:hint="eastAsia"/>
          <w:sz w:val="32"/>
        </w:rPr>
        <w:t>周</w:t>
      </w:r>
      <w:r>
        <w:rPr>
          <w:rFonts w:ascii="Arial Unicode MS" w:eastAsia="Arial Unicode MS" w:hint="eastAsia"/>
          <w:spacing w:val="-3"/>
          <w:sz w:val="32"/>
        </w:rPr>
        <w:t>秀</w:t>
      </w:r>
      <w:r>
        <w:rPr>
          <w:rFonts w:ascii="Arial Unicode MS" w:eastAsia="Arial Unicode MS" w:hint="eastAsia"/>
          <w:sz w:val="32"/>
        </w:rPr>
        <w:t>云</w:t>
      </w:r>
      <w:r w:rsidRPr="00000000">
        <w:tab/>
      </w:r>
      <w:r>
        <w:rPr>
          <w:rFonts w:ascii="Arial Unicode MS" w:eastAsia="Arial Unicode MS" w:hint="eastAsia"/>
          <w:spacing w:val="0"/>
          <w:sz w:val="32"/>
        </w:rPr>
        <w:t>副</w:t>
      </w:r>
      <w:r>
        <w:rPr>
          <w:rFonts w:ascii="Arial Unicode MS" w:eastAsia="Arial Unicode MS" w:hint="eastAsia"/>
          <w:spacing w:val="-3"/>
          <w:sz w:val="32"/>
        </w:rPr>
        <w:t>教</w:t>
      </w:r>
      <w:r>
        <w:rPr>
          <w:rFonts w:ascii="Arial Unicode MS" w:eastAsia="Arial Unicode MS" w:hint="eastAsia"/>
          <w:sz w:val="32"/>
        </w:rPr>
        <w:t>授 电</w:t>
      </w:r>
      <w:r>
        <w:rPr>
          <w:rFonts w:ascii="Arial Unicode MS" w:eastAsia="Arial Unicode MS" w:hint="eastAsia"/>
          <w:spacing w:val="-3"/>
          <w:sz w:val="32"/>
        </w:rPr>
        <w:t>子</w:t>
      </w:r>
      <w:r>
        <w:rPr>
          <w:rFonts w:ascii="Arial Unicode MS" w:eastAsia="Arial Unicode MS" w:hint="eastAsia"/>
          <w:sz w:val="32"/>
        </w:rPr>
        <w:t>科技</w:t>
      </w:r>
      <w:r>
        <w:rPr>
          <w:rFonts w:ascii="Arial Unicode MS" w:eastAsia="Arial Unicode MS" w:hint="eastAsia"/>
          <w:spacing w:val="-3"/>
          <w:sz w:val="32"/>
        </w:rPr>
        <w:t>大</w:t>
      </w:r>
      <w:r>
        <w:rPr>
          <w:rFonts w:ascii="Arial Unicode MS" w:eastAsia="Arial Unicode MS" w:hint="eastAsia"/>
          <w:sz w:val="32"/>
        </w:rPr>
        <w:t>学</w:t>
      </w:r>
      <w:r w:rsidRPr="00000000">
        <w:tab/>
      </w:r>
      <w:r>
        <w:rPr>
          <w:rFonts w:ascii="Arial Unicode MS" w:eastAsia="Arial Unicode MS" w:hint="eastAsia"/>
          <w:spacing w:val="0"/>
          <w:sz w:val="32"/>
        </w:rPr>
        <w:t>成</w:t>
      </w:r>
      <w:r>
        <w:rPr>
          <w:rFonts w:ascii="Arial Unicode MS" w:eastAsia="Arial Unicode MS" w:hint="eastAsia"/>
          <w:sz w:val="32"/>
        </w:rPr>
        <w:t>都</w:t>
      </w:r>
    </w:p>
    <w:p w:rsidR="0018722C">
      <w:pPr>
        <w:widowControl w:val="0"/>
        <w:snapToGrid w:val="1"/>
        <w:spacing w:beforeLines="0" w:afterLines="0" w:lineRule="auto" w:line="240" w:after="0" w:before="16"/>
        <w:ind w:firstLineChars="0" w:firstLine="0" w:leftChars="0" w:left="0" w:rightChars="0" w:right="0"/>
        <w:jc w:val="left"/>
        <w:autoSpaceDE w:val="0"/>
        <w:autoSpaceDN w:val="0"/>
        <w:pBdr>
          <w:bottom w:val="none" w:sz="0" w:space="0" w:color="auto"/>
        </w:pBdr>
        <w:rPr>
          <w:kern w:val="2"/>
          <w:sz w:val="23"/>
          <w:szCs w:val="24"/>
          <w:rFonts w:cstheme="minorBidi" w:ascii="Arial Unicode MS"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4"/>
          <w:szCs w:val="24"/>
          <w:rFonts w:cstheme="minorBidi" w:ascii="Arial Unicode MS" w:hAnsi="宋体" w:eastAsia="宋体" w:cs="宋体"/>
        </w:rPr>
      </w:pPr>
    </w:p>
    <w:p w:rsidR="0018722C">
      <w:pPr>
        <w:spacing w:before="103"/>
        <w:ind w:leftChars="0" w:left="4188" w:rightChars="0" w:right="0" w:firstLineChars="0" w:firstLine="0"/>
        <w:jc w:val="left"/>
        <w:rPr>
          <w:sz w:val="21"/>
        </w:rPr>
      </w:pPr>
      <w:r>
        <w:rPr>
          <w:sz w:val="21"/>
        </w:rPr>
        <w:t>（姓名、职称、单位名称）</w:t>
      </w:r>
    </w:p>
    <w:p w:rsidR="0018722C">
      <w:pPr>
        <w:tabs>
          <w:tab w:pos="3040" w:val="left" w:leader="none"/>
          <w:tab w:pos="4159" w:val="left" w:leader="none"/>
          <w:tab w:pos="5719" w:val="left" w:leader="none"/>
        </w:tabs>
        <w:spacing w:before="134" w:after="4"/>
        <w:ind w:leftChars="0" w:left="1000" w:rightChars="0" w:right="0" w:firstLineChars="0" w:firstLine="0"/>
        <w:jc w:val="left"/>
        <w:rPr>
          <w:rFonts w:ascii="Arial Unicode MS" w:eastAsia="Arial Unicode MS" w:hint="eastAsia"/>
          <w:sz w:val="32"/>
        </w:rPr>
      </w:pPr>
      <w:r>
        <w:rPr>
          <w:sz w:val="24"/>
        </w:rPr>
        <w:t>申请学位级别</w:t>
      </w:r>
      <w:r w:rsidRPr="00000000">
        <w:tab/>
      </w:r>
      <w:r>
        <w:rPr>
          <w:rFonts w:ascii="Arial Unicode MS" w:eastAsia="Arial Unicode MS" w:hint="eastAsia"/>
          <w:sz w:val="32"/>
        </w:rPr>
        <w:t>硕士</w:t>
      </w:r>
      <w:r w:rsidRPr="00000000">
        <w:tab/>
      </w:r>
      <w:r>
        <w:rPr>
          <w:sz w:val="24"/>
        </w:rPr>
        <w:t>学科专业</w:t>
      </w:r>
      <w:r w:rsidRPr="00000000">
        <w:tab/>
      </w:r>
      <w:r>
        <w:rPr>
          <w:rFonts w:ascii="Arial Unicode MS" w:eastAsia="Arial Unicode MS" w:hint="eastAsia"/>
          <w:spacing w:val="0"/>
          <w:sz w:val="32"/>
        </w:rPr>
        <w:t>控</w:t>
      </w:r>
      <w:r>
        <w:rPr>
          <w:rFonts w:ascii="Arial Unicode MS" w:eastAsia="Arial Unicode MS" w:hint="eastAsia"/>
          <w:spacing w:val="-3"/>
          <w:sz w:val="32"/>
        </w:rPr>
        <w:t>制</w:t>
      </w:r>
      <w:r>
        <w:rPr>
          <w:rFonts w:ascii="Arial Unicode MS" w:eastAsia="Arial Unicode MS" w:hint="eastAsia"/>
          <w:spacing w:val="0"/>
          <w:sz w:val="32"/>
        </w:rPr>
        <w:t>科学</w:t>
      </w:r>
      <w:r>
        <w:rPr>
          <w:rFonts w:ascii="Arial Unicode MS" w:eastAsia="Arial Unicode MS" w:hint="eastAsia"/>
          <w:spacing w:val="-3"/>
          <w:sz w:val="32"/>
        </w:rPr>
        <w:t>与</w:t>
      </w:r>
      <w:r>
        <w:rPr>
          <w:rFonts w:ascii="Arial Unicode MS" w:eastAsia="Arial Unicode MS" w:hint="eastAsia"/>
          <w:spacing w:val="0"/>
          <w:sz w:val="32"/>
        </w:rPr>
        <w:t>工</w:t>
      </w:r>
      <w:r>
        <w:rPr>
          <w:rFonts w:ascii="Arial Unicode MS" w:eastAsia="Arial Unicode MS" w:hint="eastAsia"/>
          <w:sz w:val="32"/>
        </w:rPr>
        <w:t>程</w:t>
      </w:r>
    </w:p>
    <w:p w:rsidR="0018722C">
      <w:pPr>
        <w:tabs>
          <w:tab w:pos="5166" w:val="left" w:leader="none"/>
        </w:tabs>
        <w:spacing w:line="24" w:lineRule="exact"/>
        <w:ind w:leftChars="0" w:left="2541" w:rightChars="0" w:right="0" w:firstLineChars="0" w:firstLine="0"/>
        <w:rPr>
          <w:rFonts w:ascii="Arial Unicode MS"/>
          <w:sz w:val="2"/>
        </w:rPr>
      </w:pPr>
      <w:r>
        <w:rPr>
          <w:rFonts w:ascii="Arial Unicode MS"/>
          <w:sz w:val="2"/>
        </w:rPr>
        <w:pict>
          <v:group style="width:68.25pt;height:.8pt;mso-position-horizontal-relative:char;mso-position-vertical-relative:line" coordorigin="0,0" coordsize="1365,16">
            <v:line style="position:absolute" from="0,8" to="1365,8" stroked="true" strokeweight="16" strokecolor="#000000">
              <v:stroke dashstyle="solid"/>
            </v:line>
          </v:group>
        </w:pict>
      </w:r>
      <w:r/>
      <w:r>
        <w:rPr>
          <w:rFonts w:ascii="Arial Unicode MS"/>
          <w:sz w:val="2"/>
        </w:rPr>
        <w:tab/>
      </w:r>
      <w:r>
        <w:rPr>
          <w:rFonts w:ascii="Arial Unicode MS"/>
          <w:sz w:val="2"/>
        </w:rPr>
        <w:pict>
          <v:group style="width:178.65pt;height:.8pt;mso-position-horizontal-relative:char;mso-position-vertical-relative:line" coordorigin="0,0" coordsize="3573,16">
            <v:line style="position:absolute" from="0,8" to="3573,8" stroked="true" strokeweight="16" strokecolor="#000000">
              <v:stroke dashstyle="solid"/>
            </v:line>
          </v:group>
        </w:pict>
      </w:r>
      <w:r/>
    </w:p>
    <w:p w:rsidR="0018722C">
      <w:pPr>
        <w:tabs>
          <w:tab w:pos="8750" w:val="left" w:leader="none"/>
        </w:tabs>
        <w:spacing w:before="248"/>
        <w:ind w:leftChars="0" w:left="1000" w:rightChars="0" w:right="0" w:firstLineChars="0" w:firstLine="0"/>
        <w:jc w:val="left"/>
        <w:rPr>
          <w:rFonts w:ascii="Times New Roman" w:eastAsia="Times New Roman"/>
          <w:sz w:val="32"/>
        </w:rPr>
      </w:pPr>
      <w:r>
        <w:rPr>
          <w:sz w:val="24"/>
        </w:rPr>
        <w:t>提交论文日</w:t>
      </w:r>
      <w:r>
        <w:rPr>
          <w:spacing w:val="-10"/>
          <w:sz w:val="24"/>
        </w:rPr>
        <w:t>期</w:t>
      </w:r>
      <w:r>
        <w:rPr>
          <w:spacing w:val="9"/>
          <w:sz w:val="24"/>
          <w:u w:val="single"/>
        </w:rPr>
        <w:t> </w:t>
      </w:r>
      <w:r>
        <w:rPr>
          <w:rFonts w:ascii="Times New Roman" w:eastAsia="Times New Roman"/>
          <w:sz w:val="32"/>
          <w:u w:val="single"/>
        </w:rPr>
        <w:t>2016.04.28</w:t>
      </w:r>
      <w:r>
        <w:rPr>
          <w:rFonts w:ascii="Times New Roman" w:eastAsia="Times New Roman"/>
          <w:spacing w:val="-3"/>
          <w:sz w:val="32"/>
        </w:rPr>
        <w:t> </w:t>
      </w:r>
      <w:r>
        <w:rPr>
          <w:sz w:val="24"/>
        </w:rPr>
        <w:t>论文答辩日</w:t>
      </w:r>
      <w:r>
        <w:rPr>
          <w:spacing w:val="-11"/>
          <w:sz w:val="24"/>
        </w:rPr>
        <w:t>期</w:t>
      </w:r>
      <w:r>
        <w:rPr>
          <w:spacing w:val="-11"/>
          <w:sz w:val="24"/>
          <w:u w:val="single"/>
        </w:rPr>
        <w:t> </w:t>
      </w:r>
      <w:r>
        <w:rPr>
          <w:spacing w:val="21"/>
          <w:sz w:val="24"/>
          <w:u w:val="single"/>
        </w:rPr>
        <w:t> </w:t>
      </w:r>
      <w:r>
        <w:rPr>
          <w:rFonts w:ascii="Times New Roman" w:eastAsia="Times New Roman"/>
          <w:sz w:val="32"/>
          <w:u w:val="single"/>
        </w:rPr>
        <w:t>2016.05.16</w:t>
      </w:r>
      <w:r w:rsidRPr="00000000">
        <w:tab/>
      </w:r>
    </w:p>
    <w:p w:rsidR="0018722C">
      <w:pPr>
        <w:tabs>
          <w:tab w:pos="3880" w:val="left" w:leader="none"/>
          <w:tab w:pos="6597" w:val="left" w:leader="none"/>
          <w:tab w:pos="8767" w:val="left" w:leader="none"/>
        </w:tabs>
        <w:spacing w:before="114"/>
        <w:ind w:leftChars="0" w:left="1000" w:rightChars="0" w:right="0" w:firstLineChars="0" w:firstLine="0"/>
        <w:jc w:val="left"/>
        <w:rPr>
          <w:rFonts w:ascii="Arial Unicode MS" w:eastAsia="Arial Unicode MS" w:hint="eastAsia"/>
          <w:sz w:val="32"/>
        </w:rPr>
      </w:pPr>
      <w:r>
        <w:rPr>
          <w:sz w:val="24"/>
        </w:rPr>
        <w:t>学位授予单位和日期</w:t>
      </w:r>
      <w:r w:rsidRPr="00000000">
        <w:tab/>
      </w:r>
      <w:r>
        <w:rPr>
          <w:rFonts w:ascii="Arial Unicode MS" w:eastAsia="Arial Unicode MS" w:hint="eastAsia"/>
          <w:sz w:val="32"/>
          <w:u w:val="single"/>
        </w:rPr>
        <w:t>电</w:t>
      </w:r>
      <w:r>
        <w:rPr>
          <w:rFonts w:ascii="Arial Unicode MS" w:eastAsia="Arial Unicode MS" w:hint="eastAsia"/>
          <w:spacing w:val="-3"/>
          <w:sz w:val="32"/>
          <w:u w:val="single"/>
        </w:rPr>
        <w:t>子</w:t>
      </w:r>
      <w:r>
        <w:rPr>
          <w:rFonts w:ascii="Arial Unicode MS" w:eastAsia="Arial Unicode MS" w:hint="eastAsia"/>
          <w:sz w:val="32"/>
          <w:u w:val="single"/>
        </w:rPr>
        <w:t>科技</w:t>
      </w:r>
      <w:r>
        <w:rPr>
          <w:rFonts w:ascii="Arial Unicode MS" w:eastAsia="Arial Unicode MS" w:hint="eastAsia"/>
          <w:spacing w:val="-3"/>
          <w:sz w:val="32"/>
          <w:u w:val="single"/>
        </w:rPr>
        <w:t>大</w:t>
      </w:r>
      <w:r>
        <w:rPr>
          <w:rFonts w:ascii="Arial Unicode MS" w:eastAsia="Arial Unicode MS" w:hint="eastAsia"/>
          <w:sz w:val="32"/>
          <w:u w:val="single"/>
        </w:rPr>
        <w:t>学</w:t>
      </w:r>
      <w:r w:rsidRPr="00000000">
        <w:tab/>
      </w:r>
      <w:r>
        <w:rPr>
          <w:rFonts w:ascii="Times New Roman" w:eastAsia="Times New Roman"/>
          <w:sz w:val="32"/>
          <w:u w:val="single"/>
        </w:rPr>
        <w:t>2016 </w:t>
      </w:r>
      <w:r>
        <w:rPr>
          <w:rFonts w:ascii="Arial Unicode MS" w:eastAsia="Arial Unicode MS" w:hint="eastAsia"/>
          <w:sz w:val="32"/>
          <w:u w:val="single"/>
        </w:rPr>
        <w:t>年 </w:t>
      </w:r>
      <w:r>
        <w:rPr>
          <w:rFonts w:ascii="Times New Roman" w:eastAsia="Times New Roman"/>
          <w:sz w:val="32"/>
          <w:u w:val="single"/>
        </w:rPr>
        <w:t>6</w:t>
      </w:r>
      <w:r>
        <w:rPr>
          <w:rFonts w:ascii="Times New Roman" w:eastAsia="Times New Roman"/>
          <w:spacing w:val="-2"/>
          <w:sz w:val="32"/>
          <w:u w:val="single"/>
        </w:rPr>
        <w:t> </w:t>
      </w:r>
      <w:r>
        <w:rPr>
          <w:rFonts w:ascii="Arial Unicode MS" w:eastAsia="Arial Unicode MS" w:hint="eastAsia"/>
          <w:sz w:val="32"/>
          <w:u w:val="single"/>
        </w:rPr>
        <w:t>月</w:t>
      </w:r>
      <w:r w:rsidRPr="00000000">
        <w:tab/>
      </w:r>
    </w:p>
    <w:p w:rsidR="0018722C">
      <w:pPr>
        <w:widowControl w:val="0"/>
        <w:snapToGrid w:val="1"/>
        <w:spacing w:beforeLines="0" w:afterLines="0" w:lineRule="auto" w:line="240" w:after="0" w:before="295"/>
        <w:ind w:firstLineChars="0" w:firstLine="0" w:rightChars="0" w:right="0" w:leftChars="0" w:left="1000"/>
        <w:jc w:val="left"/>
        <w:autoSpaceDE w:val="0"/>
        <w:autoSpaceDN w:val="0"/>
        <w:tabs>
          <w:tab w:pos="5975"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答辩委员会主</w:t>
      </w:r>
      <w:r>
        <w:rPr>
          <w:kern w:val="2"/>
          <w:sz w:val="24"/>
          <w:szCs w:val="24"/>
          <w:rFonts w:cstheme="minorBidi" w:ascii="宋体" w:hAnsi="宋体" w:eastAsia="宋体" w:cs="宋体"/>
          <w:spacing w:val="-10"/>
        </w:rPr>
        <w:t>席</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9"/>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1000"/>
        <w:jc w:val="left"/>
        <w:autoSpaceDE w:val="0"/>
        <w:autoSpaceDN w:val="0"/>
        <w:tabs>
          <w:tab w:pos="8825"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评阅</w:t>
      </w:r>
      <w:r>
        <w:rPr>
          <w:kern w:val="2"/>
          <w:sz w:val="24"/>
          <w:szCs w:val="24"/>
          <w:rFonts w:cstheme="minorBidi" w:ascii="宋体" w:hAnsi="宋体" w:eastAsia="宋体" w:cs="宋体"/>
          <w:spacing w:val="5"/>
        </w:rPr>
        <w:t>人</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5"/>
          <w:szCs w:val="24"/>
          <w:rFonts w:cstheme="minorBidi" w:ascii="Times New Roman" w:hAnsi="宋体" w:eastAsia="宋体" w:cs="宋体"/>
        </w:rPr>
      </w:pPr>
    </w:p>
    <w:p w:rsidR="0018722C">
      <w:pPr>
        <w:spacing w:before="0"/>
        <w:ind w:leftChars="0" w:left="799" w:rightChars="0" w:right="0" w:firstLineChars="0" w:firstLine="0"/>
        <w:jc w:val="left"/>
        <w:rPr>
          <w:sz w:val="21"/>
        </w:rPr>
      </w:pPr>
      <w:r>
        <w:rPr>
          <w:sz w:val="21"/>
        </w:rPr>
        <w:t>注 </w:t>
      </w:r>
      <w:r>
        <w:rPr>
          <w:rFonts w:ascii="Times New Roman" w:eastAsia="Times New Roman"/>
          <w:sz w:val="21"/>
        </w:rPr>
        <w:t>1</w:t>
      </w:r>
      <w:r>
        <w:rPr>
          <w:sz w:val="21"/>
        </w:rPr>
        <w:t>：注明《国际十进分类法 </w:t>
      </w:r>
      <w:r>
        <w:rPr>
          <w:rFonts w:ascii="Times New Roman" w:eastAsia="Times New Roman"/>
          <w:sz w:val="21"/>
        </w:rPr>
        <w:t>UDC</w:t>
      </w:r>
      <w:r>
        <w:rPr>
          <w:sz w:val="21"/>
        </w:rPr>
        <w:t>》的类号。</w:t>
      </w:r>
    </w:p>
    <w:p w:rsidR="0018722C">
      <w:pPr>
        <w:spacing w:after="0"/>
        <w:jc w:val="left"/>
        <w:rPr>
          <w:sz w:val="21"/>
        </w:rPr>
        <w:sectPr w:rsidR="00556256">
          <w:pgSz w:w="11910" w:h="16840"/>
          <w:pgMar w:header="0" w:footer="272" w:top="1580" w:bottom="460" w:left="900" w:right="160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spacing w:line="266" w:lineRule="auto" w:before="85"/>
        <w:ind w:leftChars="0" w:left="1087" w:rightChars="0" w:right="493" w:hanging="1"/>
        <w:jc w:val="center"/>
        <w:rPr>
          <w:rFonts w:ascii="Times New Roman"/>
          <w:b/>
          <w:sz w:val="36"/>
        </w:rPr>
      </w:pPr>
      <w:r>
        <w:rPr>
          <w:rFonts w:ascii="Times New Roman"/>
          <w:b/>
          <w:spacing w:val="-2"/>
          <w:sz w:val="36"/>
        </w:rPr>
        <w:t>SOFTWAREDESIGN </w:t>
      </w:r>
      <w:r>
        <w:rPr>
          <w:rFonts w:ascii="Times New Roman"/>
          <w:b/>
          <w:sz w:val="36"/>
        </w:rPr>
        <w:t>AND </w:t>
      </w:r>
      <w:r>
        <w:rPr>
          <w:rFonts w:ascii="Times New Roman"/>
          <w:b/>
          <w:spacing w:val="-2"/>
          <w:sz w:val="36"/>
        </w:rPr>
        <w:t>IMPLEMENTATION </w:t>
      </w:r>
      <w:r>
        <w:rPr>
          <w:rFonts w:ascii="Times New Roman"/>
          <w:b/>
          <w:sz w:val="36"/>
        </w:rPr>
        <w:t>OF DISCHARGE MONITORING SYSTEM</w:t>
      </w:r>
      <w:r>
        <w:rPr>
          <w:rFonts w:ascii="Times New Roman"/>
          <w:b/>
          <w:spacing w:val="-16"/>
          <w:sz w:val="36"/>
        </w:rPr>
        <w:t> </w:t>
      </w:r>
      <w:r>
        <w:rPr>
          <w:rFonts w:ascii="Times New Roman"/>
          <w:b/>
          <w:sz w:val="36"/>
        </w:rPr>
        <w:t>FOR HIGH </w:t>
      </w:r>
      <w:r>
        <w:rPr>
          <w:rFonts w:ascii="Times New Roman"/>
          <w:b/>
          <w:spacing w:val="-5"/>
          <w:sz w:val="36"/>
        </w:rPr>
        <w:t>VOLTAGE</w:t>
      </w:r>
      <w:r>
        <w:rPr>
          <w:rFonts w:ascii="Times New Roman"/>
          <w:b/>
          <w:spacing w:val="0"/>
          <w:sz w:val="36"/>
        </w:rPr>
        <w:t> </w:t>
      </w:r>
      <w:r>
        <w:rPr>
          <w:rFonts w:ascii="Times New Roman"/>
          <w:b/>
          <w:sz w:val="36"/>
        </w:rPr>
        <w:t>CABLE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after="0" w:before="0"/>
        <w:ind w:firstLineChars="0" w:firstLine="0" w:rightChars="0" w:right="0" w:leftChars="0" w:left="3266"/>
        <w:jc w:val="left"/>
        <w:autoSpaceDE w:val="0"/>
        <w:autoSpaceDN w:val="0"/>
        <w:pBdr>
          <w:bottom w:val="none" w:sz="0" w:space="0" w:color="auto"/>
        </w:pBdr>
        <w:rPr>
          <w:kern w:val="2"/>
          <w:sz w:val="29"/>
          <w:szCs w:val="29"/>
          <w:rFonts w:cstheme="minorBidi" w:ascii="Times New Roman" w:hAnsi="Times New Roman" w:eastAsia="Times New Roman" w:cs="Times New Roman"/>
        </w:rPr>
      </w:pPr>
      <w:r>
        <w:rPr>
          <w:kern w:val="2"/>
          <w:sz w:val="29"/>
          <w:szCs w:val="29"/>
          <w:rFonts w:cstheme="minorBidi" w:ascii="Times New Roman" w:hAnsi="Times New Roman" w:eastAsia="Times New Roman" w:cs="Times New Roman"/>
        </w:rPr>
        <w:t>A Master Thesis Submitted to</w:t>
      </w:r>
    </w:p>
    <w:p w:rsidR="0018722C">
      <w:pPr>
        <w:spacing w:before="0"/>
        <w:ind w:leftChars="0" w:left="1552" w:rightChars="0" w:right="0" w:firstLineChars="0" w:firstLine="0"/>
        <w:jc w:val="left"/>
        <w:rPr>
          <w:rFonts w:ascii="Times New Roman"/>
          <w:sz w:val="29"/>
        </w:rPr>
      </w:pPr>
      <w:r>
        <w:rPr>
          <w:rFonts w:ascii="Times New Roman"/>
          <w:sz w:val="29"/>
        </w:rPr>
        <w:t>University of Electronic Science and Technology of China</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9"/>
          <w:szCs w:val="24"/>
          <w:rFonts w:cstheme="minorBidi" w:ascii="Times New Roman" w:hAnsi="宋体" w:eastAsia="宋体" w:cs="宋体"/>
        </w:rPr>
      </w:pPr>
    </w:p>
    <w:p w:rsidR="0018722C">
      <w:pPr>
        <w:tabs>
          <w:tab w:pos="4471" w:val="left" w:leader="none"/>
          <w:tab w:pos="9020" w:val="left" w:leader="none"/>
          <w:tab w:pos="9065" w:val="left" w:leader="none"/>
        </w:tabs>
        <w:spacing w:line="420" w:lineRule="auto" w:before="0"/>
        <w:ind w:leftChars="0" w:left="1639" w:rightChars="0" w:right="244" w:firstLineChars="0" w:firstLine="105"/>
        <w:jc w:val="both"/>
        <w:rPr>
          <w:rFonts w:ascii="Times New Roman"/>
          <w:b/>
          <w:sz w:val="32"/>
        </w:rPr>
      </w:pPr>
      <w:r>
        <w:rPr>
          <w:rFonts w:ascii="Times New Roman"/>
          <w:sz w:val="27"/>
        </w:rPr>
        <w:t>Major:</w:t>
      </w:r>
      <w:r>
        <w:rPr>
          <w:rFonts w:ascii="Times New Roman"/>
          <w:sz w:val="27"/>
          <w:u w:val="single"/>
        </w:rPr>
        <w:t>   </w:t>
      </w:r>
      <w:r>
        <w:rPr>
          <w:rFonts w:ascii="Times New Roman"/>
          <w:b/>
          <w:sz w:val="32"/>
          <w:u w:val="single"/>
        </w:rPr>
        <w:t>Control Science</w:t>
      </w:r>
      <w:r>
        <w:rPr>
          <w:rFonts w:ascii="Times New Roman"/>
          <w:b/>
          <w:spacing w:val="-11"/>
          <w:sz w:val="32"/>
          <w:u w:val="single"/>
        </w:rPr>
        <w:t> </w:t>
      </w:r>
      <w:r>
        <w:rPr>
          <w:rFonts w:ascii="Times New Roman"/>
          <w:b/>
          <w:sz w:val="32"/>
          <w:u w:val="single"/>
        </w:rPr>
        <w:t>and</w:t>
      </w:r>
      <w:r>
        <w:rPr>
          <w:rFonts w:ascii="Times New Roman"/>
          <w:b/>
          <w:spacing w:val="0"/>
          <w:sz w:val="32"/>
          <w:u w:val="single"/>
        </w:rPr>
        <w:t> </w:t>
      </w:r>
      <w:r>
        <w:rPr>
          <w:rFonts w:ascii="Times New Roman"/>
          <w:b/>
          <w:sz w:val="32"/>
          <w:u w:val="single"/>
        </w:rPr>
        <w:t>Engineering</w:t>
      </w:r>
      <w:r w:rsidRPr="00000000">
        <w:tab/>
      </w:r>
      <w:r>
        <w:rPr>
          <w:rFonts w:ascii="Times New Roman"/>
          <w:b/>
          <w:sz w:val="32"/>
        </w:rPr>
        <w:t> </w:t>
      </w:r>
      <w:r>
        <w:rPr>
          <w:rFonts w:ascii="Times New Roman"/>
          <w:sz w:val="27"/>
        </w:rPr>
        <w:t>Author:</w:t>
      </w:r>
      <w:r>
        <w:rPr>
          <w:rFonts w:ascii="Times New Roman"/>
          <w:sz w:val="27"/>
          <w:u w:val="single"/>
        </w:rPr>
        <w:t> </w:t>
      </w:r>
      <w:r w:rsidRPr="00000000">
        <w:tab/>
      </w:r>
      <w:r>
        <w:rPr>
          <w:rFonts w:ascii="Times New Roman"/>
          <w:b/>
          <w:sz w:val="32"/>
          <w:u w:val="single"/>
        </w:rPr>
        <w:t>Ren</w:t>
      </w:r>
      <w:r>
        <w:rPr>
          <w:rFonts w:ascii="Times New Roman"/>
          <w:b/>
          <w:spacing w:val="0"/>
          <w:sz w:val="32"/>
          <w:u w:val="single"/>
        </w:rPr>
        <w:t> </w:t>
      </w:r>
      <w:r>
        <w:rPr>
          <w:rFonts w:ascii="Times New Roman"/>
          <w:b/>
          <w:sz w:val="32"/>
          <w:u w:val="single"/>
        </w:rPr>
        <w:t>Xuelong</w:t>
      </w:r>
      <w:r w:rsidRPr="00000000">
        <w:tab/>
      </w:r>
      <w:r>
        <w:rPr>
          <w:rFonts w:ascii="Times New Roman"/>
          <w:b/>
          <w:sz w:val="32"/>
        </w:rPr>
        <w:t> </w:t>
      </w:r>
      <w:r>
        <w:rPr>
          <w:rFonts w:ascii="Times New Roman"/>
          <w:sz w:val="27"/>
        </w:rPr>
        <w:t>Advisor</w:t>
      </w:r>
      <w:r>
        <w:rPr>
          <w:rFonts w:ascii="Times New Roman"/>
          <w:sz w:val="32"/>
        </w:rPr>
        <w:t>: </w:t>
      </w:r>
      <w:r>
        <w:rPr>
          <w:rFonts w:ascii="Times New Roman"/>
          <w:sz w:val="32"/>
          <w:u w:val="single"/>
        </w:rPr>
        <w:t>         </w:t>
      </w:r>
      <w:r>
        <w:rPr>
          <w:rFonts w:ascii="Times New Roman"/>
          <w:b/>
          <w:sz w:val="32"/>
          <w:u w:val="single"/>
        </w:rPr>
        <w:t>Associate professor</w:t>
      </w:r>
      <w:r>
        <w:rPr>
          <w:rFonts w:ascii="Times New Roman"/>
          <w:b/>
          <w:spacing w:val="-10"/>
          <w:sz w:val="32"/>
          <w:u w:val="single"/>
        </w:rPr>
        <w:t> </w:t>
      </w:r>
      <w:r>
        <w:rPr>
          <w:rFonts w:ascii="Times New Roman"/>
          <w:b/>
          <w:sz w:val="32"/>
          <w:u w:val="single"/>
        </w:rPr>
        <w:t>Zhou</w:t>
      </w:r>
      <w:r>
        <w:rPr>
          <w:rFonts w:ascii="Times New Roman"/>
          <w:b/>
          <w:spacing w:val="0"/>
          <w:sz w:val="32"/>
          <w:u w:val="single"/>
        </w:rPr>
        <w:t> </w:t>
      </w:r>
      <w:r>
        <w:rPr>
          <w:rFonts w:ascii="Times New Roman"/>
          <w:b/>
          <w:sz w:val="32"/>
          <w:u w:val="single"/>
        </w:rPr>
        <w:t>Xiuyun</w:t>
      </w:r>
      <w:r w:rsidRPr="00000000">
        <w:tab/>
        <w:tab/>
      </w:r>
      <w:r>
        <w:rPr>
          <w:rFonts w:ascii="Times New Roman"/>
          <w:b/>
          <w:sz w:val="32"/>
        </w:rPr>
        <w:t>      </w:t>
      </w:r>
      <w:r>
        <w:rPr>
          <w:rFonts w:ascii="Times New Roman"/>
          <w:sz w:val="27"/>
        </w:rPr>
        <w:t>School</w:t>
      </w:r>
      <w:r>
        <w:rPr>
          <w:rFonts w:ascii="Times New Roman"/>
          <w:sz w:val="32"/>
        </w:rPr>
        <w:t>:  </w:t>
      </w:r>
      <w:r>
        <w:rPr>
          <w:rFonts w:ascii="Times New Roman"/>
          <w:sz w:val="32"/>
          <w:u w:val="single"/>
        </w:rPr>
        <w:t>        </w:t>
      </w:r>
      <w:r>
        <w:rPr>
          <w:rFonts w:ascii="Times New Roman"/>
          <w:b/>
          <w:sz w:val="32"/>
          <w:u w:val="single"/>
        </w:rPr>
        <w:t>School of Automation</w:t>
      </w:r>
      <w:r>
        <w:rPr>
          <w:rFonts w:ascii="Times New Roman"/>
          <w:b/>
          <w:spacing w:val="-2"/>
          <w:sz w:val="32"/>
          <w:u w:val="single"/>
        </w:rPr>
        <w:t> </w:t>
      </w:r>
      <w:r>
        <w:rPr>
          <w:rFonts w:ascii="Times New Roman"/>
          <w:b/>
          <w:sz w:val="32"/>
          <w:u w:val="single"/>
        </w:rPr>
        <w:t>Engineering</w:t>
      </w:r>
      <w:r w:rsidRPr="00000000">
        <w:tab/>
        <w:tab/>
      </w:r>
    </w:p>
    <w:p w:rsidR="0018722C">
      <w:pPr>
        <w:spacing w:after="0" w:line="420" w:lineRule="auto"/>
        <w:jc w:val="both"/>
        <w:rPr>
          <w:rFonts w:ascii="Times New Roman"/>
          <w:sz w:val="32"/>
        </w:rPr>
        <w:sectPr w:rsidR="00556256">
          <w:pgSz w:w="11910" w:h="16840"/>
          <w:pgMar w:header="0" w:footer="272" w:top="1580" w:bottom="460" w:left="9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b/>
        </w:rPr>
      </w:pPr>
    </w:p>
    <w:p w:rsidR="0018722C">
      <w:pPr>
        <w:spacing w:line="501" w:lineRule="exact" w:before="0"/>
        <w:ind w:leftChars="0" w:left="1311" w:rightChars="0" w:right="754" w:firstLineChars="0" w:firstLine="0"/>
        <w:jc w:val="center"/>
        <w:rPr>
          <w:rFonts w:ascii="微软雅黑" w:eastAsia="微软雅黑" w:hint="eastAsia"/>
          <w:b/>
          <w:sz w:val="36"/>
        </w:rPr>
      </w:pPr>
      <w:bookmarkStart w:name="声明 " w:id="2"/>
      <w:bookmarkEnd w:id="2"/>
      <w:r/>
      <w:r>
        <w:rPr>
          <w:rFonts w:ascii="微软雅黑" w:eastAsia="微软雅黑" w:hint="eastAsia"/>
          <w:b/>
          <w:sz w:val="36"/>
        </w:rPr>
        <w:t>独创性声明</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4"/>
          <w:szCs w:val="24"/>
          <w:rFonts w:cstheme="minorBidi" w:ascii="微软雅黑" w:hAnsi="宋体" w:eastAsia="宋体" w:cs="宋体"/>
          <w:b/>
        </w:rPr>
      </w:pPr>
    </w:p>
    <w:p w:rsidR="0018722C">
      <w:pPr>
        <w:widowControl w:val="0"/>
        <w:snapToGrid w:val="1"/>
        <w:spacing w:beforeLines="0" w:afterLines="0" w:before="0" w:after="0" w:line="408" w:lineRule="auto"/>
        <w:ind w:hanging="701" w:leftChars="0" w:left="799" w:rightChars="0" w:right="239" w:firstLineChars="0" w:firstLine="561"/>
        <w:jc w:val="both"/>
        <w:autoSpaceDE w:val="0"/>
        <w:autoSpaceDN w:val="0"/>
        <w:pBdr>
          <w:bottom w:val="none" w:sz="0" w:space="0" w:color="auto"/>
        </w:pBdr>
        <w:rPr>
          <w:kern w:val="2"/>
          <w:sz w:val="27"/>
          <w:szCs w:val="27"/>
          <w:rFonts w:cstheme="minorBidi" w:ascii="宋体" w:hAnsi="黑体" w:eastAsia="宋体" w:cs="黑体" w:hint="eastAsia"/>
        </w:rPr>
      </w:pPr>
      <w:r>
        <w:rPr>
          <w:kern w:val="2"/>
          <w:sz w:val="27"/>
          <w:szCs w:val="27"/>
          <w:rFonts w:ascii="宋体" w:eastAsia="宋体" w:hint="eastAsia" w:cstheme="minorBidi" w:hAnsi="黑体" w:cs="黑体"/>
        </w:rPr>
        <w:t>本人声明所呈交的学位论文是本人在导师指导下进行的研究工作及取得的研究成果。据我所知，除了文中特别加以标注和致谢的地方外，论文中不包含其他人已经发表或撰写过的研究成果，也不包含为获得电子科技大学或其它教育机构的学位或证书而使用过的材料。与我一同工作的同志对本研究所做的任何贡献均已在论文中作了明确的说明并表示谢意。</w:t>
      </w:r>
    </w:p>
    <w:p w:rsidR="0018722C">
      <w:pPr>
        <w:tabs>
          <w:tab w:pos="5243" w:val="left" w:leader="none"/>
          <w:tab w:pos="6784" w:val="left" w:leader="none"/>
          <w:tab w:pos="7903" w:val="left" w:leader="none"/>
          <w:tab w:pos="9026" w:val="left" w:leader="none"/>
        </w:tabs>
        <w:spacing w:before="220"/>
        <w:ind w:leftChars="0" w:left="1327" w:rightChars="0" w:right="0" w:firstLineChars="0" w:firstLine="0"/>
        <w:jc w:val="left"/>
        <w:rPr>
          <w:sz w:val="27"/>
        </w:rPr>
      </w:pPr>
      <w:r>
        <w:rPr>
          <w:w w:val="105"/>
          <w:sz w:val="27"/>
        </w:rPr>
        <w:t>作</w:t>
      </w:r>
      <w:r>
        <w:rPr>
          <w:spacing w:val="2"/>
          <w:w w:val="105"/>
          <w:sz w:val="27"/>
        </w:rPr>
        <w:t>者</w:t>
      </w:r>
      <w:r>
        <w:rPr>
          <w:w w:val="105"/>
          <w:sz w:val="27"/>
        </w:rPr>
        <w:t>签名：</w:t>
      </w:r>
      <w:r w:rsidRPr="00000000">
        <w:tab/>
        <w:t>日</w:t>
      </w:r>
      <w:r>
        <w:rPr>
          <w:spacing w:val="2"/>
          <w:w w:val="105"/>
          <w:sz w:val="27"/>
        </w:rPr>
        <w:t>期</w:t>
      </w:r>
      <w:r>
        <w:rPr>
          <w:w w:val="105"/>
          <w:sz w:val="27"/>
        </w:rPr>
        <w:t>：</w:t>
      </w:r>
      <w:r w:rsidRPr="00000000">
        <w:tab/>
        <w:t>年</w:t>
      </w:r>
      <w:r w:rsidRPr="00000000">
        <w:tab/>
        <w:t>月</w:t>
      </w:r>
      <w:r w:rsidRPr="00000000">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spacing w:before="0"/>
        <w:ind w:leftChars="0" w:left="1311" w:rightChars="0" w:right="749" w:firstLineChars="0" w:firstLine="0"/>
        <w:jc w:val="center"/>
        <w:rPr>
          <w:rFonts w:ascii="微软雅黑" w:eastAsia="微软雅黑" w:hint="eastAsia"/>
          <w:b/>
          <w:sz w:val="36"/>
        </w:rPr>
      </w:pPr>
      <w:r>
        <w:rPr>
          <w:rFonts w:ascii="微软雅黑" w:eastAsia="微软雅黑" w:hint="eastAsia"/>
          <w:b/>
          <w:sz w:val="36"/>
        </w:rPr>
        <w:t>论文使用授权</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4"/>
          <w:szCs w:val="24"/>
          <w:rFonts w:cstheme="minorBidi" w:ascii="微软雅黑" w:hAnsi="宋体" w:eastAsia="宋体" w:cs="宋体"/>
          <w:b/>
        </w:rPr>
      </w:pPr>
    </w:p>
    <w:p w:rsidR="0018722C">
      <w:pPr>
        <w:widowControl w:val="0"/>
        <w:snapToGrid w:val="1"/>
        <w:spacing w:beforeLines="0" w:afterLines="0" w:before="0" w:after="0" w:line="408" w:lineRule="auto"/>
        <w:ind w:rightChars="0" w:right="0" w:hanging="701" w:leftChars="0" w:left="799" w:firstLineChars="0" w:firstLine="561"/>
        <w:jc w:val="left"/>
        <w:autoSpaceDE w:val="0"/>
        <w:autoSpaceDN w:val="0"/>
        <w:pBdr>
          <w:bottom w:val="none" w:sz="0" w:space="0" w:color="auto"/>
        </w:pBdr>
        <w:rPr>
          <w:kern w:val="2"/>
          <w:sz w:val="27"/>
          <w:szCs w:val="27"/>
          <w:rFonts w:cstheme="minorBidi" w:ascii="宋体" w:hAnsi="黑体" w:eastAsia="宋体" w:cs="黑体" w:hint="eastAsia"/>
        </w:rPr>
      </w:pPr>
      <w:r>
        <w:rPr>
          <w:kern w:val="2"/>
          <w:sz w:val="27"/>
          <w:szCs w:val="27"/>
          <w:rFonts w:ascii="宋体" w:eastAsia="宋体" w:hint="eastAsia" w:cstheme="minorBidi" w:hAnsi="黑体" w:cs="黑体"/>
        </w:rPr>
        <w:t>本学位论文作者完全了解电子科技大学有关保留、使用学位论文 的规定，有权保留并向国家有关部门或机构送交论文的复印件和磁盘， 允许论文被查阅和借阅。本人授权电子科技大学可以将学位论文的全 部或部分内容编入有关数据库进行检索，可以采用影印、缩印或扫描 等复制手段保存、汇编学位论文。</w:t>
      </w:r>
    </w:p>
    <w:p w:rsidR="0018722C">
      <w:pPr>
        <w:spacing w:before="57"/>
        <w:ind w:leftChars="0" w:left="1360" w:rightChars="0" w:right="0" w:firstLineChars="0" w:firstLine="0"/>
        <w:jc w:val="left"/>
        <w:rPr>
          <w:sz w:val="27"/>
        </w:rPr>
      </w:pPr>
      <w:r>
        <w:rPr>
          <w:sz w:val="27"/>
        </w:rPr>
        <w:t>（保密的学位论文在解密后应遵守此规定）</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tabs>
          <w:tab w:pos="2901" w:val="left" w:leader="none"/>
          <w:tab w:pos="4019" w:val="left" w:leader="none"/>
          <w:tab w:pos="5143" w:val="left" w:leader="none"/>
          <w:tab w:pos="5387" w:val="left" w:leader="none"/>
          <w:tab w:pos="9061" w:val="left" w:leader="none"/>
        </w:tabs>
        <w:spacing w:line="441" w:lineRule="auto" w:before="1"/>
        <w:ind w:leftChars="0" w:left="1360" w:rightChars="0" w:right="483" w:hanging="34"/>
        <w:jc w:val="left"/>
        <w:rPr>
          <w:sz w:val="27"/>
        </w:rPr>
        <w:sectPr w:rsidR="00556256">
          <w:pgSz w:w="11910" w:h="16840"/>
          <w:pgMar w:header="0" w:footer="272" w:top="1580" w:bottom="460" w:left="900" w:right="1460"/>
        </w:sectPr>
      </w:pPr>
      <w:r>
        <w:rPr>
          <w:sz w:val="27"/>
        </w:rPr>
        <w:t>作</w:t>
      </w:r>
      <w:r>
        <w:rPr>
          <w:spacing w:val="2"/>
          <w:sz w:val="27"/>
        </w:rPr>
        <w:t>者</w:t>
      </w:r>
      <w:r>
        <w:rPr>
          <w:sz w:val="27"/>
        </w:rPr>
        <w:t>签名：</w:t>
      </w:r>
      <w:r w:rsidRPr="00000000">
        <w:tab/>
        <w:tab/>
        <w:tab/>
        <w:tab/>
      </w:r>
      <w:r>
        <w:rPr>
          <w:w w:val="95"/>
          <w:sz w:val="27"/>
        </w:rPr>
        <w:t>导</w:t>
      </w:r>
      <w:r>
        <w:rPr>
          <w:spacing w:val="2"/>
          <w:w w:val="95"/>
          <w:sz w:val="27"/>
        </w:rPr>
        <w:t>师</w:t>
      </w:r>
      <w:r>
        <w:rPr>
          <w:w w:val="95"/>
          <w:sz w:val="27"/>
        </w:rPr>
        <w:t>签名：</w:t>
      </w:r>
      <w:r w:rsidRPr="00000000">
        <w:tab/>
        <w:t>                </w:t>
      </w:r>
      <w:r>
        <w:rPr>
          <w:sz w:val="27"/>
        </w:rPr>
        <w:t>日</w:t>
      </w:r>
      <w:r>
        <w:rPr>
          <w:spacing w:val="2"/>
          <w:sz w:val="27"/>
        </w:rPr>
        <w:t>期</w:t>
      </w:r>
      <w:r>
        <w:rPr>
          <w:sz w:val="27"/>
        </w:rPr>
        <w:t>：</w:t>
      </w:r>
      <w:r w:rsidRPr="00000000">
        <w:tab/>
        <w:t>年</w:t>
      </w:r>
      <w:r w:rsidRPr="00000000">
        <w:tab/>
        <w:t>月</w:t>
      </w:r>
      <w:r w:rsidRPr="00000000">
        <w:tab/>
        <w:t>日</w:t>
      </w:r>
    </w:p>
    <w:p w:rsidR="0018722C">
      <w:pPr>
        <w:pStyle w:val="af6"/>
        <w:textAlignment w:val="center"/>
        <w:topLinePunct/>
      </w:pPr>
      <w:bookmarkStart w:id="656674" w:name="_Ref665656674"/>
      <w:bookmarkStart w:id="567103" w:name="_Toc686567103"/>
      <w:r>
        <w:pict>
          <v:line style="position:absolute;mso-position-horizontal-relative:page;mso-position-vertical-relative:paragraph;z-index:1384;mso-wrap-distance-left:0;mso-wrap-distance-right:0" from="85.050003pt,17.723696pt" to="510.250003pt,17.723696pt" stroked="true" strokeweight=".72pt" strokecolor="#000000">
            <v:stroke dashstyle="solid"/>
            <w10:wrap type="topAndBottom"/>
          </v:line>
        </w:pict>
      </w:r>
      <w:r>
        <w:t>摘要</w:t>
      </w:r>
      <w:bookmarkEnd w:id="567103"/>
    </w:p>
    <w:bookmarkEnd w:id="656674"/>
    <w:p w:rsidR="0018722C">
      <w:pPr>
        <w:pStyle w:val="af6"/>
        <w:topLinePunct/>
      </w:pPr>
      <w:bookmarkStart w:id="567104" w:name="_Toc686567104"/>
      <w:bookmarkStart w:name="中文摘要 " w:id="3"/>
      <w:bookmarkEnd w:id="3"/>
      <w:r/>
      <w:r>
        <w:t>摘</w:t>
      </w:r>
      <w:r w:rsidRPr="00000000">
        <w:tab/>
        <w:t>要</w:t>
      </w:r>
      <w:bookmarkEnd w:id="567104"/>
    </w:p>
    <w:p w:rsidR="0018722C">
      <w:pPr>
        <w:topLinePunct/>
      </w:pPr>
      <w:r>
        <w:t>电能作为一种洁净能源，逐渐成为世界各国的主要能源来源。为了能长期稳定的进行供电，就必须确保输电线路的可靠性。当电压等级偏高时，电缆在输电过程中故障的发生率也变得相对较高。而电缆作为输电线路中最常用也是最重要的供电设备，一旦发生故障，将直接影响电力部门的正常供电和人们的日常生活</w:t>
      </w:r>
      <w:r>
        <w:t>和工作，甚至给工业生产造成巨大损失。如果能对输电线路的工作情况实时监测，</w:t>
      </w:r>
      <w:r w:rsidR="001852F3">
        <w:t xml:space="preserve">将可以避免以上问题的发生。</w:t>
      </w:r>
    </w:p>
    <w:p w:rsidR="0018722C">
      <w:pPr>
        <w:topLinePunct/>
      </w:pPr>
      <w:r>
        <w:t>本文正是针对上述应用需求，以设计</w:t>
      </w:r>
      <w:r>
        <w:rPr>
          <w:rFonts w:ascii="Times New Roman" w:eastAsia="Times New Roman"/>
        </w:rPr>
        <w:t>220kV</w:t>
      </w:r>
      <w:r>
        <w:t>高压电缆输电线路局部放电监测系统为主要研究对象，在深入学习和分析了当前高压电缆放电监测的相关理论和技术的基础上，对高压电缆局部放电监测系统的设计和数据处理算法进行了详细的讨论和研究，主要内容有：</w:t>
      </w:r>
    </w:p>
    <w:p w:rsidR="0018722C">
      <w:pPr>
        <w:topLinePunct/>
      </w:pPr>
      <w:r>
        <w:rPr>
          <w:rFonts w:ascii="Times New Roman" w:eastAsia="Times New Roman"/>
        </w:rPr>
        <w:t>1. </w:t>
      </w:r>
      <w:r>
        <w:t>研究了电缆的放电成因及原理、基于非线性数学算法的电缆局部放电监测研究，采用多相态谱图聚类分析的方法和典型缺陷统计分析的方法，对放电信号进行分析研究。</w:t>
      </w:r>
    </w:p>
    <w:p w:rsidR="0018722C">
      <w:pPr>
        <w:topLinePunct/>
      </w:pPr>
      <w:r>
        <w:rPr>
          <w:rFonts w:ascii="Times New Roman" w:eastAsia="Times New Roman"/>
        </w:rPr>
        <w:t>2.</w:t>
      </w:r>
      <w:r>
        <w:t>以电缆放电测试项目需求为研究核心，基于高频电流传感器法，采用电磁耦</w:t>
      </w:r>
      <w:r>
        <w:t>合原理，设计出局放信号的提取和定位方法。进而依据信号的提取，搭建了监测系统的硬件构成。在系统硬件构成的基础上，按照先系统结构，后技术路线的设计思路，设计出监测系统的整体结构，为下一步系统的分块设计奠定了基础。</w:t>
      </w:r>
    </w:p>
    <w:p w:rsidR="0018722C">
      <w:pPr>
        <w:topLinePunct/>
      </w:pPr>
      <w:r>
        <w:rPr>
          <w:rFonts w:ascii="Times New Roman" w:eastAsia="Times New Roman"/>
        </w:rPr>
        <w:t>3.</w:t>
      </w:r>
      <w:r>
        <w:t>依据监测系统结构设计，基于用户软件需求，采用模块化的设计方法，对</w:t>
      </w:r>
    </w:p>
    <w:p w:rsidR="0018722C">
      <w:pPr>
        <w:topLinePunct/>
      </w:pPr>
      <w:r>
        <w:rPr>
          <w:rFonts w:ascii="Times New Roman" w:eastAsia="Times New Roman"/>
        </w:rPr>
        <w:t>220kV</w:t>
      </w:r>
      <w:r>
        <w:t>电力电缆局放监测软件进行了研究和设计。该监测系统以软件为系统主体，</w:t>
      </w:r>
      <w:r w:rsidR="001852F3">
        <w:t xml:space="preserve">通过对软件通信方式、数据处理模块、人机交互模块、数据库管理模块等模块的研究，完成了以计算机为监控主机，多节点监测，监测结果的实时存储，故障诊断和报警等功能设计，实现了监测系统的自动化和人机交互功能。</w:t>
      </w:r>
    </w:p>
    <w:p w:rsidR="0018722C">
      <w:pPr>
        <w:topLinePunct/>
      </w:pPr>
      <w:r>
        <w:rPr>
          <w:rFonts w:ascii="Times New Roman" w:eastAsia="Times New Roman"/>
        </w:rPr>
        <w:t>4.</w:t>
      </w:r>
      <w:r>
        <w:t>研究了</w:t>
      </w:r>
      <w:r>
        <w:rPr>
          <w:rFonts w:ascii="Times New Roman" w:eastAsia="Times New Roman"/>
        </w:rPr>
        <w:t>MySQL</w:t>
      </w:r>
      <w:r>
        <w:t>数据库系统，基于本监测系统，对</w:t>
      </w:r>
      <w:r>
        <w:rPr>
          <w:rFonts w:ascii="Times New Roman" w:eastAsia="Times New Roman"/>
        </w:rPr>
        <w:t>MySQL</w:t>
      </w:r>
      <w:r>
        <w:t>数据库采用嵌入式设计开发，实现了数据存储和调阅的自动化。为电缆监测提供了可靠的数据处</w:t>
      </w:r>
      <w:r>
        <w:t>理平台，并支持</w:t>
      </w:r>
      <w:r>
        <w:rPr>
          <w:rFonts w:ascii="Times New Roman" w:eastAsia="Times New Roman"/>
        </w:rPr>
        <w:t>2</w:t>
      </w:r>
      <w:r>
        <w:t>年内的数据调阅和共享。</w:t>
      </w:r>
    </w:p>
    <w:p w:rsidR="0018722C">
      <w:pPr>
        <w:pStyle w:val="aff"/>
        <w:topLinePunct/>
      </w:pPr>
      <w:r>
        <w:rPr>
          <w:rFonts w:eastAsia="黑体" w:ascii="Times New Roman"/>
          <w:rStyle w:val="afe"/>
          <w:b/>
        </w:rPr>
        <w:t>关键词</w:t>
      </w:r>
      <w:r>
        <w:rPr>
          <w:rFonts w:eastAsia="黑体" w:ascii="Times New Roman"/>
          <w:rStyle w:val="afe"/>
        </w:rPr>
        <w:t>：</w:t>
      </w:r>
      <w:r>
        <w:t>高压电缆</w:t>
      </w:r>
      <w:r>
        <w:t xml:space="preserve">； </w:t>
      </w:r>
      <w:r>
        <w:t>局部放电</w:t>
      </w:r>
      <w:r>
        <w:t xml:space="preserve">； </w:t>
      </w:r>
      <w:r>
        <w:t>监测系统</w:t>
      </w:r>
    </w:p>
    <w:p w:rsidR="0018722C">
      <w:pPr>
        <w:topLinePunct/>
      </w:pPr>
      <w:r>
        <w:rPr>
          <w:rFonts w:cstheme="minorBidi" w:hAnsiTheme="minorHAnsi" w:eastAsiaTheme="minorHAnsi" w:asciiTheme="minorHAnsi" w:ascii="Times New Roman"/>
        </w:rPr>
        <w:t>I</w:t>
      </w:r>
    </w:p>
    <w:p w:rsidR="0018722C">
      <w:pPr>
        <w:pStyle w:val="afff2"/>
        <w:topLinePunct/>
      </w:pPr>
      <w:bookmarkStart w:id="567105" w:name="_Toc686567105"/>
      <w:r>
        <w:t>Abstract</w:t>
      </w:r>
      <w:bookmarkEnd w:id="567105"/>
    </w:p>
    <w:p w:rsidR="0018722C">
      <w:pPr>
        <w:pStyle w:val="afc"/>
        <w:topLinePunct/>
      </w:pPr>
      <w:r>
        <w:rPr>
          <w:rFonts w:ascii="Times New Roman"/>
        </w:rPr>
        <w:t>In order to meet the growing demand of production and life, recently, the national grid transmission line is constantly upgrading. The occurrence rate of the cable in the transmission process goes higher with the rise of the voltage level. Meanwhile,</w:t>
      </w:r>
      <w:r w:rsidR="004B696B">
        <w:rPr>
          <w:rFonts w:ascii="Times New Roman"/>
        </w:rPr>
        <w:t xml:space="preserve"> </w:t>
      </w:r>
      <w:r w:rsidR="004B696B">
        <w:rPr>
          <w:rFonts w:ascii="Times New Roman"/>
        </w:rPr>
        <w:t>as a transmission line,</w:t>
      </w:r>
      <w:r w:rsidR="004B696B">
        <w:rPr>
          <w:rFonts w:ascii="Times New Roman"/>
        </w:rPr>
        <w:t xml:space="preserve"> </w:t>
      </w:r>
      <w:r w:rsidR="004B696B">
        <w:rPr>
          <w:rFonts w:ascii="Times New Roman"/>
        </w:rPr>
        <w:t>cable is the most commonly used and also the most important power supply equipment. Once fault occurs, the normal power supply of the power sector and people's daily life will be affected directly, even causing great loss to the industrial production. To keep such situation from happening,</w:t>
      </w:r>
      <w:r w:rsidR="004B696B">
        <w:rPr>
          <w:rFonts w:ascii="Times New Roman"/>
        </w:rPr>
        <w:t xml:space="preserve"> </w:t>
      </w:r>
      <w:r w:rsidR="004B696B">
        <w:rPr>
          <w:rFonts w:ascii="Times New Roman"/>
        </w:rPr>
        <w:t>it is very important to carry out real-time monitoring of faults in the process of cable transmission.</w:t>
      </w:r>
    </w:p>
    <w:p w:rsidR="0018722C">
      <w:pPr>
        <w:pStyle w:val="afc"/>
        <w:topLinePunct/>
      </w:pPr>
      <w:r>
        <w:rPr>
          <w:rFonts w:ascii="Times New Roman"/>
        </w:rPr>
        <w:t>Aiming at the application requirements above,</w:t>
      </w:r>
      <w:r w:rsidR="004B696B">
        <w:rPr>
          <w:rFonts w:ascii="Times New Roman"/>
        </w:rPr>
        <w:t xml:space="preserve"> </w:t>
      </w:r>
      <w:r w:rsidR="004B696B">
        <w:rPr>
          <w:rFonts w:ascii="Times New Roman"/>
        </w:rPr>
        <w:t>this</w:t>
      </w:r>
      <w:r w:rsidR="004B696B">
        <w:rPr>
          <w:rFonts w:ascii="Times New Roman"/>
        </w:rPr>
        <w:t xml:space="preserve"> thesi</w:t>
      </w:r>
      <w:r w:rsidR="004B696B">
        <w:rPr>
          <w:rFonts w:ascii="Times New Roman"/>
        </w:rPr>
        <w:t xml:space="preserve">s is to design the partial discharge monitoring sy</w:t>
      </w:r>
      <w:r w:rsidR="004B696B">
        <w:rPr>
          <w:rFonts w:ascii="Times New Roman"/>
        </w:rPr>
        <w:t xml:space="preserve">stem o</w:t>
      </w:r>
      <w:r w:rsidR="004B696B">
        <w:rPr>
          <w:rFonts w:ascii="Times New Roman"/>
        </w:rPr>
        <w:t xml:space="preserve">f 220 kV high voltage cable transmission line as the main research object. Based on the in-depth study and analysis of the main content on the theories and technology of the high voltage cable discharge monitoring, this thesis finishes the design and data processing algorithms of the High Voltage Cable Partial Discharge Monitoring System. The main contents areas follows:</w:t>
      </w:r>
    </w:p>
    <w:p w:rsidR="0018722C">
      <w:pPr>
        <w:pStyle w:val="cw20"/>
        <w:numPr>
          <w:ilvl w:val="0"/>
          <w:numId w:val="0"/>
        </w:numPr>
        <w:topLinePunct/>
      </w:pPr>
      <w:r>
        <w:t>1. </w:t>
      </w:r>
      <w:r>
        <w:t>Analysing on the cause and principle of the electro-discharge, </w:t>
      </w:r>
      <w:r>
        <w:t>this </w:t>
      </w:r>
      <w:r>
        <w:t>thesis</w:t>
      </w:r>
      <w:r>
        <w:t xml:space="preserve"> studies the monitoring system of the partial discharge of 220 kV high </w:t>
      </w:r>
      <w:r>
        <w:t xml:space="preserve">voltag</w:t>
      </w:r>
      <w:r>
        <w:t xml:space="preserve">e cable on the basis of nonlinear mathematical algorithm. Through the methods of clustering analysis</w:t>
      </w:r>
      <w:r w:rsidR="001852F3">
        <w:t xml:space="preserve"> of multi phase spectrum and statistical analysis of typical defects, </w:t>
      </w:r>
      <w:r>
        <w:t>this </w:t>
      </w:r>
      <w:r>
        <w:t>thesis have a deep study on the discharge</w:t>
      </w:r>
      <w:r>
        <w:t> </w:t>
      </w:r>
      <w:r>
        <w:t>signal.</w:t>
      </w:r>
    </w:p>
    <w:p w:rsidR="0018722C">
      <w:pPr>
        <w:pStyle w:val="cw20"/>
        <w:topLinePunct/>
      </w:pPr>
      <w:r>
        <w:t>2. </w:t>
      </w:r>
      <w:r>
        <w:t>Concentrating on the demand of </w:t>
      </w:r>
      <w:r>
        <w:t>this </w:t>
      </w:r>
      <w:r>
        <w:t>project, </w:t>
      </w:r>
      <w:r>
        <w:t>this </w:t>
      </w:r>
      <w:r>
        <w:t>thesis</w:t>
      </w:r>
      <w:r>
        <w:t xml:space="preserve"> designs a method for extracting and locating the par</w:t>
      </w:r>
      <w:r>
        <w:t xml:space="preserve">tial s</w:t>
      </w:r>
      <w:r>
        <w:t xml:space="preserve">ignal based on the methods and principle of high frequency current sensor and electromagnetic coupling. According to the signal extracted, </w:t>
      </w:r>
      <w:r>
        <w:t>it forms </w:t>
      </w:r>
      <w:r>
        <w:t>the structure of </w:t>
      </w:r>
      <w:r>
        <w:t>this  </w:t>
      </w:r>
      <w:r>
        <w:t>monitoring system. </w:t>
      </w:r>
      <w:r>
        <w:t>To </w:t>
      </w:r>
      <w:r>
        <w:t>lay the foundation for  next step of the system block, </w:t>
      </w:r>
      <w:r>
        <w:t>this </w:t>
      </w:r>
      <w:r>
        <w:t>thesis, with the help of </w:t>
      </w:r>
      <w:r>
        <w:t>this  </w:t>
      </w:r>
      <w:r>
        <w:t>structure,</w:t>
      </w:r>
      <w:r w:rsidR="004B696B">
        <w:t xml:space="preserve"> </w:t>
      </w:r>
      <w:r w:rsidR="004B696B">
        <w:t>fulfills  the overall structure of the monitoring system, </w:t>
      </w:r>
      <w:r>
        <w:t>in </w:t>
      </w:r>
      <w:r>
        <w:t>accordance with the principle that system structure goes first, and technical route goes</w:t>
      </w:r>
      <w:r>
        <w:t> </w:t>
      </w:r>
      <w:r>
        <w:t>second.</w:t>
      </w:r>
    </w:p>
    <w:p w:rsidR="0018722C">
      <w:pPr>
        <w:pStyle w:val="cw20"/>
        <w:numPr>
          <w:ilvl w:val="0"/>
          <w:numId w:val="0"/>
        </w:numPr>
        <w:topLinePunct/>
      </w:pPr>
      <w:r>
        <w:t>3. </w:t>
      </w:r>
      <w:r>
        <w:t>Basic </w:t>
      </w:r>
      <w:r>
        <w:t>on the requirement of user software, </w:t>
      </w:r>
      <w:r>
        <w:t>this </w:t>
      </w:r>
      <w:r>
        <w:t>thesis</w:t>
      </w:r>
      <w:r>
        <w:t xml:space="preserve">, according to the structure</w:t>
      </w:r>
      <w:r w:rsidR="001852F3">
        <w:t xml:space="preserve"> of </w:t>
      </w:r>
      <w:r>
        <w:t>this </w:t>
      </w:r>
      <w:r>
        <w:t>monitoring system,</w:t>
      </w:r>
      <w:r w:rsidR="004B696B">
        <w:t xml:space="preserve"> </w:t>
      </w:r>
      <w:r w:rsidR="004B696B">
        <w:t>analyses and deigns the software ofthe monitoring system of the partial discharge of 220kV electric power cable with the method of modular design.</w:t>
      </w:r>
      <w:r w:rsidR="004B696B">
        <w:t xml:space="preserve"> </w:t>
      </w:r>
      <w:r w:rsidR="004B696B">
        <w:t>Through the</w:t>
      </w:r>
      <w:r w:rsidR="001852F3">
        <w:t xml:space="preserve"> research</w:t>
      </w:r>
      <w:r w:rsidR="001852F3">
        <w:t xml:space="preserve"> of the</w:t>
      </w:r>
      <w:r w:rsidR="001852F3">
        <w:t xml:space="preserve"> modules</w:t>
      </w:r>
      <w:r w:rsidR="001852F3">
        <w:t xml:space="preserve"> such</w:t>
      </w:r>
      <w:r w:rsidR="001852F3">
        <w:t xml:space="preserve"> as</w:t>
      </w:r>
      <w:r w:rsidR="001852F3">
        <w:t xml:space="preserve"> software communication</w:t>
      </w:r>
      <w:r>
        <w:t> </w:t>
      </w:r>
      <w:r>
        <w:t>mode,</w:t>
      </w:r>
    </w:p>
    <w:p w:rsidR="0018722C">
      <w:pPr>
        <w:pStyle w:val="afc"/>
        <w:topLinePunct/>
      </w:pPr>
      <w:r>
        <w:rPr>
          <w:rFonts w:cstheme="minorBidi" w:hAnsiTheme="minorHAnsi" w:eastAsiaTheme="minorHAnsi" w:asciiTheme="minorHAnsi" w:ascii="Times New Roman"/>
        </w:rPr>
        <w:t>II</w:t>
      </w:r>
    </w:p>
    <w:p w:rsidR="0018722C">
      <w:pPr>
        <w:pStyle w:val="afc"/>
        <w:topLinePunct/>
      </w:pPr>
      <w:r>
        <w:rPr>
          <w:rFonts w:ascii="Times New Roman"/>
        </w:rPr>
        <w:t/>
      </w:r>
      <w:r>
        <w:rPr>
          <w:rFonts w:ascii="Times New Roman"/>
        </w:rPr>
        <w:t>D</w:t>
      </w:r>
      <w:r>
        <w:rPr>
          <w:rFonts w:ascii="Times New Roman"/>
        </w:rPr>
        <w:t xml:space="preserve">ata processing module, human-computer interaction module, database management module and so on, </w:t>
      </w:r>
      <w:r>
        <w:rPr>
          <w:rFonts w:ascii="Times New Roman"/>
        </w:rPr>
        <w:t xml:space="preserve">it </w:t>
      </w:r>
      <w:r>
        <w:rPr>
          <w:rFonts w:ascii="Times New Roman"/>
        </w:rPr>
        <w:t>sets the PC as monitor host computer and realizes the functions</w:t>
      </w:r>
      <w:r w:rsidR="001852F3">
        <w:rPr>
          <w:rFonts w:ascii="Times New Roman"/>
        </w:rPr>
        <w:t xml:space="preserve"> such as multi node monitoring, monitoring results of real-time storing, fault diagnosis and alarm and so on. At the </w:t>
      </w:r>
      <w:r>
        <w:rPr>
          <w:rFonts w:ascii="Times New Roman"/>
        </w:rPr>
        <w:t xml:space="preserve">same </w:t>
      </w:r>
      <w:r>
        <w:rPr>
          <w:rFonts w:ascii="Times New Roman"/>
        </w:rPr>
        <w:t xml:space="preserve">time, </w:t>
      </w:r>
      <w:r>
        <w:rPr>
          <w:rFonts w:ascii="Times New Roman"/>
        </w:rPr>
        <w:t xml:space="preserve">it </w:t>
      </w:r>
      <w:r>
        <w:rPr>
          <w:rFonts w:ascii="Times New Roman"/>
        </w:rPr>
        <w:t>realizes the function of the automation of monitoring system and human-computer</w:t>
      </w:r>
      <w:r>
        <w:rPr>
          <w:rFonts w:ascii="Times New Roman"/>
        </w:rPr>
        <w:t xml:space="preserve"> </w:t>
      </w:r>
      <w:r>
        <w:rPr>
          <w:rFonts w:ascii="Times New Roman"/>
        </w:rPr>
        <w:t>interaction.</w:t>
      </w:r>
    </w:p>
    <w:p w:rsidR="0018722C">
      <w:pPr>
        <w:pStyle w:val="cw20"/>
        <w:topLinePunct/>
      </w:pPr>
      <w:r>
        <w:t>4. </w:t>
      </w:r>
      <w:r>
        <w:t>Through the research of the MySQL database system, based on </w:t>
      </w:r>
      <w:r>
        <w:t>this </w:t>
      </w:r>
      <w:r>
        <w:t>monitoring system, the </w:t>
      </w:r>
      <w:r>
        <w:t xml:space="preserve">thesis</w:t>
      </w:r>
      <w:r>
        <w:t xml:space="preserve"> takes the method of embedded design and development on it,  realizing the storage of data and the automation of access. </w:t>
      </w:r>
      <w:r>
        <w:t>This </w:t>
      </w:r>
      <w:r>
        <w:t>project provides  a reliable data processing platform, with the authorization of the access and sharing of data for two</w:t>
      </w:r>
      <w:r>
        <w:t> </w:t>
      </w:r>
      <w:r>
        <w:t>years.</w:t>
      </w:r>
    </w:p>
    <w:p w:rsidR="0018722C">
      <w:pPr>
        <w:pStyle w:val="aff"/>
        <w:topLinePunct/>
      </w:pPr>
      <w:r>
        <w:rPr>
          <w:rStyle w:val="afe"/>
          <w:rFonts w:eastAsia="黑体" w:ascii="Times New Roman"/>
          <w:b/>
        </w:rPr>
        <w:t>Keywords</w:t>
      </w:r>
      <w:r>
        <w:rPr>
          <w:rStyle w:val="afe"/>
          <w:rFonts w:eastAsia="黑体" w:ascii="Times New Roman"/>
        </w:rPr>
        <w:t>:</w:t>
      </w:r>
      <w:r w:rsidR="004B696B">
        <w:rPr>
          <w:rStyle w:val="afe"/>
          <w:rFonts w:eastAsia="黑体" w:ascii="Times New Roman"/>
        </w:rPr>
        <w:t xml:space="preserve"> </w:t>
      </w:r>
      <w:r>
        <w:rPr>
          <w:rFonts w:ascii="Times New Roman"/>
        </w:rPr>
        <w:t>high voltag</w:t>
      </w:r>
      <w:r>
        <w:rPr>
          <w:rFonts w:ascii="Times New Roman"/>
        </w:rPr>
        <w:t xml:space="preserve">: </w:t>
      </w:r>
      <w:r>
        <w:rPr>
          <w:rFonts w:ascii="Times New Roman"/>
        </w:rPr>
        <w:t xml:space="preserve">agecable</w:t>
      </w:r>
      <w:r>
        <w:rPr>
          <w:rFonts w:ascii="Times New Roman"/>
        </w:rPr>
        <w:t xml:space="preserve">;</w:t>
      </w:r>
      <w:r>
        <w:rPr>
          <w:rFonts w:ascii="Times New Roman"/>
        </w:rPr>
        <w:t xml:space="preserve"> </w:t>
      </w:r>
      <w:r>
        <w:rPr>
          <w:rFonts w:ascii="Times New Roman"/>
        </w:rPr>
        <w:t>P</w:t>
      </w:r>
      <w:r>
        <w:rPr>
          <w:rFonts w:ascii="Times New Roman"/>
        </w:rPr>
        <w:t>artialdischarge</w:t>
      </w:r>
      <w:r>
        <w:rPr>
          <w:rFonts w:ascii="Times New Roman"/>
        </w:rPr>
        <w:t xml:space="preserve">;</w:t>
      </w:r>
      <w:r>
        <w:rPr>
          <w:rFonts w:ascii="Times New Roman"/>
        </w:rPr>
        <w:t xml:space="preserve"> </w:t>
      </w:r>
      <w:r>
        <w:rPr>
          <w:rFonts w:ascii="Times New Roman"/>
        </w:rPr>
        <w:t>M</w:t>
      </w:r>
      <w:r>
        <w:rPr>
          <w:rFonts w:ascii="Times New Roman"/>
        </w:rPr>
        <w:t>onitoring system</w:t>
      </w:r>
      <w:r>
        <w:rPr>
          <w:rFonts w:ascii="Times New Roman"/>
        </w:rPr>
        <w:t xml:space="preserve"> </w:t>
      </w:r>
    </w:p>
    <w:p w:rsidR="0018722C">
      <w:pPr>
        <w:topLinePunct/>
      </w:pPr>
      <w:r>
        <w:rPr>
          <w:rFonts w:cstheme="minorBidi" w:hAnsiTheme="minorHAnsi" w:eastAsiaTheme="minorHAnsi" w:asciiTheme="minorHAnsi" w:ascii="Times New Roman"/>
        </w:rPr>
        <w:t>III</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"_Toc686567103"</w:instrText>
      </w:r>
      <w:r>
        <w:fldChar w:fldCharType="separate"/>
      </w:r>
      <w:r>
        <w:pict>
          <v:line style="position:absolute;mso-position-horizontal-relative:page;mso-position-vertical-relative:paragraph;z-index:1384;mso-wrap-distance-left:0;mso-wrap-distance-right:0" from="85.050003pt,17.723696pt" to="510.250003pt,17.723696pt" stroked="true" strokeweight=".72pt" strokecolor="#000000">
            <v:stroke dashstyle="solid"/>
            <w10:wrap type="topAndBottom"/>
          </v:line>
        </w:pict>
      </w:r>
      <w:r>
        <w:t>摘要</w:t>
      </w:r>
      <w:r>
        <w:fldChar w:fldCharType="end"/>
      </w:r>
      <w:r>
        <w:rPr>
          <w:noProof/>
          <w:webHidden/>
        </w:rPr>
        <w:tab/>
      </w:r>
      <w:r>
        <w:rPr>
          <w:noProof/>
          <w:webHidden/>
        </w:rPr>
        <w:fldChar w:fldCharType="begin"/>
      </w:r>
      <w:r>
        <w:rPr>
          <w:noProof/>
          <w:webHidden/>
        </w:rPr>
        <w:instrText> PAGEREF _Toc686567103 \h </w:instrText>
      </w:r>
      <w:r>
        <w:rPr>
          <w:noProof/>
          <w:webHidden/>
        </w:rPr>
        <w:fldChar w:fldCharType="separate"/>
      </w:r>
      <w:r>
        <w:rPr>
          <w:noProof/>
          <w:webHidden/>
        </w:rPr>
        <w:t>3</w:t>
      </w:r>
      <w:r>
        <w:rPr>
          <w:noProof/>
          <w:webHidden/>
        </w:rPr>
        <w:fldChar w:fldCharType="end"/>
      </w:r>
    </w:p>
    <w:p w:rsidR="0018722C">
      <w:pPr>
        <w:pStyle w:val="TOC1"/>
        <w:tabs>
          <w:tab w:val="left" w:pos="560"/>
          <w:tab w:val="right" w:leader="dot" w:pos="9345"/>
        </w:tabs>
        <w:topLinePunct/>
      </w:pPr>
      <w:r>
        <w:fldChar w:fldCharType="begin"/>
      </w:r>
      <w:r>
        <w:instrText>HYPERLINK \l "_Toc686567104"</w:instrText>
      </w:r>
      <w:r>
        <w:fldChar w:fldCharType="separate"/>
      </w:r>
      <w:r/>
      <w:r>
        <w:t>摘</w:t>
      </w:r>
      <w:r w:rsidRPr="00000000">
        <w:tab/>
        <w:t>要</w:t>
      </w:r>
      <w:r>
        <w:fldChar w:fldCharType="end"/>
      </w:r>
      <w:r>
        <w:rPr>
          <w:noProof/>
          <w:webHidden/>
        </w:rPr>
        <w:tab/>
      </w:r>
      <w:r>
        <w:rPr>
          <w:noProof/>
          <w:webHidden/>
        </w:rPr>
        <w:fldChar w:fldCharType="begin"/>
      </w:r>
      <w:r>
        <w:rPr>
          <w:noProof/>
          <w:webHidden/>
        </w:rPr>
        <w:instrText> PAGEREF _Toc686567104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"_Toc686567105"</w:instrText>
      </w:r>
      <w:r>
        <w:fldChar w:fldCharType="separate"/>
      </w:r>
      <w:r>
        <w:t>Abstract</w:t>
      </w:r>
      <w:r>
        <w:fldChar w:fldCharType="end"/>
      </w:r>
      <w:r>
        <w:rPr>
          <w:noProof/>
          <w:webHidden/>
        </w:rPr>
        <w:tab/>
      </w:r>
      <w:r>
        <w:rPr>
          <w:noProof/>
          <w:webHidden/>
        </w:rPr>
        <w:fldChar w:fldCharType="begin"/>
      </w:r>
      <w:r>
        <w:rPr>
          <w:noProof/>
          <w:webHidden/>
        </w:rPr>
        <w:instrText> PAGEREF _Toc686567105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"_Toc686567106"</w:instrText>
      </w:r>
      <w:r>
        <w:fldChar w:fldCharType="separate"/>
      </w:r>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_Toc686567106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"_Toc686567107"</w:instrText>
      </w:r>
      <w:r>
        <w:fldChar w:fldCharType="separate"/>
      </w:r>
      <w:r>
        <w:t>1.1</w:t>
      </w:r>
      <w:r>
        <w:t xml:space="preserve"> </w:t>
      </w:r>
      <w:r/>
      <w:r>
        <w:t>研究背景与意义</w:t>
      </w:r>
      <w:r>
        <w:fldChar w:fldCharType="end"/>
      </w:r>
      <w:r>
        <w:rPr>
          <w:noProof/>
          <w:webHidden/>
        </w:rPr>
        <w:tab/>
      </w:r>
      <w:r>
        <w:rPr>
          <w:noProof/>
          <w:webHidden/>
        </w:rPr>
        <w:fldChar w:fldCharType="begin"/>
      </w:r>
      <w:r>
        <w:rPr>
          <w:noProof/>
          <w:webHidden/>
        </w:rPr>
        <w:instrText> PAGEREF _Toc686567107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"_Toc686567108"</w:instrText>
      </w:r>
      <w:r>
        <w:fldChar w:fldCharType="separate"/>
      </w:r>
      <w:r>
        <w:t>1.2</w:t>
      </w:r>
      <w:r>
        <w:t xml:space="preserve"> </w:t>
      </w:r>
      <w:r/>
      <w:r>
        <w:t>国内外研究现状</w:t>
      </w:r>
      <w:r>
        <w:fldChar w:fldCharType="end"/>
      </w:r>
      <w:r>
        <w:rPr>
          <w:noProof/>
          <w:webHidden/>
        </w:rPr>
        <w:tab/>
      </w:r>
      <w:r>
        <w:rPr>
          <w:noProof/>
          <w:webHidden/>
        </w:rPr>
        <w:fldChar w:fldCharType="begin"/>
      </w:r>
      <w:r>
        <w:rPr>
          <w:noProof/>
          <w:webHidden/>
        </w:rPr>
        <w:instrText> PAGEREF _Toc686567108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"_Toc686567109"</w:instrText>
      </w:r>
      <w:r>
        <w:fldChar w:fldCharType="separate"/>
      </w:r>
      <w:r>
        <w:t>1.3</w:t>
      </w:r>
      <w:r>
        <w:t xml:space="preserve"> </w:t>
      </w:r>
      <w:r/>
      <w:r>
        <w:t>本论文研究内容</w:t>
      </w:r>
      <w:r>
        <w:fldChar w:fldCharType="end"/>
      </w:r>
      <w:r>
        <w:rPr>
          <w:noProof/>
          <w:webHidden/>
        </w:rPr>
        <w:tab/>
      </w:r>
      <w:r>
        <w:rPr>
          <w:noProof/>
          <w:webHidden/>
        </w:rPr>
        <w:fldChar w:fldCharType="begin"/>
      </w:r>
      <w:r>
        <w:rPr>
          <w:noProof/>
          <w:webHidden/>
        </w:rPr>
        <w:instrText> PAGEREF _Toc686567109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"_Toc686567110"</w:instrText>
      </w:r>
      <w:r>
        <w:fldChar w:fldCharType="separate"/>
      </w:r>
      <w:r>
        <w:t>1.4</w:t>
      </w:r>
      <w:r>
        <w:t xml:space="preserve"> </w:t>
      </w:r>
      <w:r/>
      <w:r>
        <w:t>本论文结构安排</w:t>
      </w:r>
      <w:r>
        <w:fldChar w:fldCharType="end"/>
      </w:r>
      <w:r>
        <w:rPr>
          <w:noProof/>
          <w:webHidden/>
        </w:rPr>
        <w:tab/>
      </w:r>
      <w:r>
        <w:rPr>
          <w:noProof/>
          <w:webHidden/>
        </w:rPr>
        <w:fldChar w:fldCharType="begin"/>
      </w:r>
      <w:r>
        <w:rPr>
          <w:noProof/>
          <w:webHidden/>
        </w:rPr>
        <w:instrText> PAGEREF _Toc686567110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"_Toc686567111"</w:instrText>
      </w:r>
      <w:r>
        <w:fldChar w:fldCharType="separate"/>
      </w:r>
      <w:r/>
      <w:r>
        <w:t>第二章</w:t>
      </w:r>
      <w:r>
        <w:t xml:space="preserve">  </w:t>
      </w:r>
      <w:r w:rsidRPr="00DB64CE">
        <w:t>高压电缆放电监测系统</w:t>
      </w:r>
      <w:r>
        <w:fldChar w:fldCharType="end"/>
      </w:r>
      <w:r>
        <w:rPr>
          <w:noProof/>
          <w:webHidden/>
        </w:rPr>
        <w:tab/>
      </w:r>
      <w:r>
        <w:rPr>
          <w:noProof/>
          <w:webHidden/>
        </w:rPr>
        <w:fldChar w:fldCharType="begin"/>
      </w:r>
      <w:r>
        <w:rPr>
          <w:noProof/>
          <w:webHidden/>
        </w:rPr>
        <w:instrText> PAGEREF _Toc686567111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"_Toc686567112"</w:instrText>
      </w:r>
      <w:r>
        <w:fldChar w:fldCharType="separate"/>
      </w:r>
      <w:r>
        <w:t>2.1</w:t>
      </w:r>
      <w:r>
        <w:t xml:space="preserve"> </w:t>
      </w:r>
      <w:r/>
      <w:r>
        <w:t>监测系统基础理论</w:t>
      </w:r>
      <w:r>
        <w:fldChar w:fldCharType="end"/>
      </w:r>
      <w:r>
        <w:rPr>
          <w:noProof/>
          <w:webHidden/>
        </w:rPr>
        <w:tab/>
      </w:r>
      <w:r>
        <w:rPr>
          <w:noProof/>
          <w:webHidden/>
        </w:rPr>
        <w:fldChar w:fldCharType="begin"/>
      </w:r>
      <w:r>
        <w:rPr>
          <w:noProof/>
          <w:webHidden/>
        </w:rPr>
        <w:instrText> PAGEREF _Toc686567112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"_Toc686567113"</w:instrText>
      </w:r>
      <w:r>
        <w:fldChar w:fldCharType="separate"/>
      </w:r>
      <w:r>
        <w:t>2.1.1</w:t>
      </w:r>
      <w:r>
        <w:t xml:space="preserve"> </w:t>
      </w:r>
      <w:r>
        <w:t>监测系统相关概念</w:t>
      </w:r>
      <w:r>
        <w:fldChar w:fldCharType="end"/>
      </w:r>
      <w:r>
        <w:rPr>
          <w:noProof/>
          <w:webHidden/>
        </w:rPr>
        <w:tab/>
      </w:r>
      <w:r>
        <w:rPr>
          <w:noProof/>
          <w:webHidden/>
        </w:rPr>
        <w:fldChar w:fldCharType="begin"/>
      </w:r>
      <w:r>
        <w:rPr>
          <w:noProof/>
          <w:webHidden/>
        </w:rPr>
        <w:instrText> PAGEREF _Toc686567113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"_Toc686567114"</w:instrText>
      </w:r>
      <w:r>
        <w:fldChar w:fldCharType="separate"/>
      </w:r>
      <w:r>
        <w:t>2.1.2</w:t>
      </w:r>
      <w:r>
        <w:t xml:space="preserve"> </w:t>
      </w:r>
      <w:r>
        <w:t>高压电缆局部放电原理</w:t>
      </w:r>
      <w:r>
        <w:fldChar w:fldCharType="end"/>
      </w:r>
      <w:r>
        <w:rPr>
          <w:noProof/>
          <w:webHidden/>
        </w:rPr>
        <w:tab/>
      </w:r>
      <w:r>
        <w:rPr>
          <w:noProof/>
          <w:webHidden/>
        </w:rPr>
        <w:fldChar w:fldCharType="begin"/>
      </w:r>
      <w:r>
        <w:rPr>
          <w:noProof/>
          <w:webHidden/>
        </w:rPr>
        <w:instrText> PAGEREF _Toc686567114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"_Toc686567115"</w:instrText>
      </w:r>
      <w:r>
        <w:fldChar w:fldCharType="separate"/>
      </w:r>
      <w:r>
        <w:t>2.2</w:t>
      </w:r>
      <w:r>
        <w:t xml:space="preserve"> </w:t>
      </w:r>
      <w:r/>
      <w:r>
        <w:t>监测系统的硬件构成</w:t>
      </w:r>
      <w:r>
        <w:fldChar w:fldCharType="end"/>
      </w:r>
      <w:r>
        <w:rPr>
          <w:noProof/>
          <w:webHidden/>
        </w:rPr>
        <w:tab/>
      </w:r>
      <w:r>
        <w:rPr>
          <w:noProof/>
          <w:webHidden/>
        </w:rPr>
        <w:fldChar w:fldCharType="begin"/>
      </w:r>
      <w:r>
        <w:rPr>
          <w:noProof/>
          <w:webHidden/>
        </w:rPr>
        <w:instrText> PAGEREF _Toc686567115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"_Toc686567116"</w:instrText>
      </w:r>
      <w:r>
        <w:fldChar w:fldCharType="separate"/>
      </w:r>
      <w:r>
        <w:t>2.2.1</w:t>
      </w:r>
      <w:r>
        <w:t xml:space="preserve"> </w:t>
      </w:r>
      <w:r>
        <w:t>局放耦合传感器</w:t>
      </w:r>
      <w:r>
        <w:fldChar w:fldCharType="end"/>
      </w:r>
      <w:r>
        <w:rPr>
          <w:noProof/>
          <w:webHidden/>
        </w:rPr>
        <w:tab/>
      </w:r>
      <w:r>
        <w:rPr>
          <w:noProof/>
          <w:webHidden/>
        </w:rPr>
        <w:fldChar w:fldCharType="begin"/>
      </w:r>
      <w:r>
        <w:rPr>
          <w:noProof/>
          <w:webHidden/>
        </w:rPr>
        <w:instrText> PAGEREF _Toc686567116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"_Toc686567117"</w:instrText>
      </w:r>
      <w:r>
        <w:fldChar w:fldCharType="separate"/>
      </w:r>
      <w:r>
        <w:t>2.2.2</w:t>
      </w:r>
      <w:r>
        <w:t xml:space="preserve"> </w:t>
      </w:r>
      <w:r>
        <w:t>数据采集单元</w:t>
      </w:r>
      <w:r>
        <w:fldChar w:fldCharType="end"/>
      </w:r>
      <w:r>
        <w:rPr>
          <w:noProof/>
          <w:webHidden/>
        </w:rPr>
        <w:tab/>
      </w:r>
      <w:r>
        <w:rPr>
          <w:noProof/>
          <w:webHidden/>
        </w:rPr>
        <w:fldChar w:fldCharType="begin"/>
      </w:r>
      <w:r>
        <w:rPr>
          <w:noProof/>
          <w:webHidden/>
        </w:rPr>
        <w:instrText> PAGEREF _Toc686567117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"_Toc686567118"</w:instrText>
      </w:r>
      <w:r>
        <w:fldChar w:fldCharType="separate"/>
      </w:r>
      <w:r>
        <w:t>2.2.3</w:t>
      </w:r>
      <w:r>
        <w:t xml:space="preserve"> </w:t>
      </w:r>
      <w:r>
        <w:t>信号触发设备</w:t>
      </w:r>
      <w:r>
        <w:fldChar w:fldCharType="end"/>
      </w:r>
      <w:r>
        <w:rPr>
          <w:noProof/>
          <w:webHidden/>
        </w:rPr>
        <w:tab/>
      </w:r>
      <w:r>
        <w:rPr>
          <w:noProof/>
          <w:webHidden/>
        </w:rPr>
        <w:fldChar w:fldCharType="begin"/>
      </w:r>
      <w:r>
        <w:rPr>
          <w:noProof/>
          <w:webHidden/>
        </w:rPr>
        <w:instrText> PAGEREF _Toc686567118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"_Toc686567119"</w:instrText>
      </w:r>
      <w:r>
        <w:fldChar w:fldCharType="separate"/>
      </w:r>
      <w:r>
        <w:t>2.2.4</w:t>
      </w:r>
      <w:r>
        <w:t xml:space="preserve"> </w:t>
      </w:r>
      <w:r>
        <w:t>通讯模式</w:t>
      </w:r>
      <w:r>
        <w:fldChar w:fldCharType="end"/>
      </w:r>
      <w:r>
        <w:rPr>
          <w:noProof/>
          <w:webHidden/>
        </w:rPr>
        <w:tab/>
      </w:r>
      <w:r>
        <w:rPr>
          <w:noProof/>
          <w:webHidden/>
        </w:rPr>
        <w:fldChar w:fldCharType="begin"/>
      </w:r>
      <w:r>
        <w:rPr>
          <w:noProof/>
          <w:webHidden/>
        </w:rPr>
        <w:instrText> PAGEREF _Toc686567119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"_Toc686567120"</w:instrText>
      </w:r>
      <w:r>
        <w:fldChar w:fldCharType="separate"/>
      </w:r>
      <w:r>
        <w:t>2.3</w:t>
      </w:r>
      <w:r>
        <w:t xml:space="preserve"> </w:t>
      </w:r>
      <w:r/>
      <w:r>
        <w:t>局放监测系统设计</w:t>
      </w:r>
      <w:r>
        <w:fldChar w:fldCharType="end"/>
      </w:r>
      <w:r>
        <w:rPr>
          <w:noProof/>
          <w:webHidden/>
        </w:rPr>
        <w:tab/>
      </w:r>
      <w:r>
        <w:rPr>
          <w:noProof/>
          <w:webHidden/>
        </w:rPr>
        <w:fldChar w:fldCharType="begin"/>
      </w:r>
      <w:r>
        <w:rPr>
          <w:noProof/>
          <w:webHidden/>
        </w:rPr>
        <w:instrText> PAGEREF _Toc686567120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"_Toc686567121"</w:instrText>
      </w:r>
      <w:r>
        <w:fldChar w:fldCharType="separate"/>
      </w:r>
      <w:r>
        <w:t>2.3.1</w:t>
      </w:r>
      <w:r>
        <w:t xml:space="preserve"> </w:t>
      </w:r>
      <w:r>
        <w:t>硬件性能与监测信号分析</w:t>
      </w:r>
      <w:r>
        <w:fldChar w:fldCharType="end"/>
      </w:r>
      <w:r>
        <w:rPr>
          <w:noProof/>
          <w:webHidden/>
        </w:rPr>
        <w:tab/>
      </w:r>
      <w:r>
        <w:rPr>
          <w:noProof/>
          <w:webHidden/>
        </w:rPr>
        <w:fldChar w:fldCharType="begin"/>
      </w:r>
      <w:r>
        <w:rPr>
          <w:noProof/>
          <w:webHidden/>
        </w:rPr>
        <w:instrText> PAGEREF _Toc686567121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"_Toc686567122"</w:instrText>
      </w:r>
      <w:r>
        <w:fldChar w:fldCharType="separate"/>
      </w:r>
      <w:r>
        <w:t>2.3.2</w:t>
      </w:r>
      <w:r>
        <w:t xml:space="preserve"> </w:t>
      </w:r>
      <w:r>
        <w:t>局放监测系统硬件结构</w:t>
      </w:r>
      <w:r>
        <w:fldChar w:fldCharType="end"/>
      </w:r>
      <w:r>
        <w:rPr>
          <w:noProof/>
          <w:webHidden/>
        </w:rPr>
        <w:tab/>
      </w:r>
      <w:r>
        <w:rPr>
          <w:noProof/>
          <w:webHidden/>
        </w:rPr>
        <w:fldChar w:fldCharType="begin"/>
      </w:r>
      <w:r>
        <w:rPr>
          <w:noProof/>
          <w:webHidden/>
        </w:rPr>
        <w:instrText> PAGEREF _Toc686567122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"_Toc686567123"</w:instrText>
      </w:r>
      <w:r>
        <w:fldChar w:fldCharType="separate"/>
      </w:r>
      <w:r>
        <w:t>2.3.3</w:t>
      </w:r>
      <w:r>
        <w:t xml:space="preserve"> </w:t>
      </w:r>
      <w:r>
        <w:t>硬件架构特点</w:t>
      </w:r>
      <w:r>
        <w:fldChar w:fldCharType="end"/>
      </w:r>
      <w:r>
        <w:rPr>
          <w:noProof/>
          <w:webHidden/>
        </w:rPr>
        <w:tab/>
      </w:r>
      <w:r>
        <w:rPr>
          <w:noProof/>
          <w:webHidden/>
        </w:rPr>
        <w:fldChar w:fldCharType="begin"/>
      </w:r>
      <w:r>
        <w:rPr>
          <w:noProof/>
          <w:webHidden/>
        </w:rPr>
        <w:instrText> PAGEREF _Toc686567123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"_Toc686567124"</w:instrText>
      </w:r>
      <w:r>
        <w:fldChar w:fldCharType="separate"/>
      </w:r>
      <w:r>
        <w:t>2.4</w:t>
      </w:r>
      <w:r>
        <w:t xml:space="preserve"> </w:t>
      </w:r>
      <w:r/>
      <w:r>
        <w:t>本章小结</w:t>
      </w:r>
      <w:r>
        <w:fldChar w:fldCharType="end"/>
      </w:r>
      <w:r>
        <w:rPr>
          <w:noProof/>
          <w:webHidden/>
        </w:rPr>
        <w:tab/>
      </w:r>
      <w:r>
        <w:rPr>
          <w:noProof/>
          <w:webHidden/>
        </w:rPr>
        <w:fldChar w:fldCharType="begin"/>
      </w:r>
      <w:r>
        <w:rPr>
          <w:noProof/>
          <w:webHidden/>
        </w:rPr>
        <w:instrText> PAGEREF _Toc686567124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"_Toc686567125"</w:instrText>
      </w:r>
      <w:r>
        <w:fldChar w:fldCharType="separate"/>
      </w:r>
      <w:r/>
      <w:r>
        <w:t>第三章</w:t>
      </w:r>
      <w:r>
        <w:t xml:space="preserve">  </w:t>
      </w:r>
      <w:r w:rsidRPr="00DB64CE">
        <w:t>监测系统软件设计</w:t>
      </w:r>
      <w:r>
        <w:fldChar w:fldCharType="end"/>
      </w:r>
      <w:r>
        <w:rPr>
          <w:noProof/>
          <w:webHidden/>
        </w:rPr>
        <w:tab/>
      </w:r>
      <w:r>
        <w:rPr>
          <w:noProof/>
          <w:webHidden/>
        </w:rPr>
        <w:fldChar w:fldCharType="begin"/>
      </w:r>
      <w:r>
        <w:rPr>
          <w:noProof/>
          <w:webHidden/>
        </w:rPr>
        <w:instrText> PAGEREF _Toc686567125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"_Toc686567126"</w:instrText>
      </w:r>
      <w:r>
        <w:fldChar w:fldCharType="separate"/>
      </w:r>
      <w:r>
        <w:t>3.1</w:t>
      </w:r>
      <w:r>
        <w:t xml:space="preserve"> </w:t>
      </w:r>
      <w:r/>
      <w:r>
        <w:t>监测系统需求设计</w:t>
      </w:r>
      <w:r>
        <w:fldChar w:fldCharType="end"/>
      </w:r>
      <w:r>
        <w:rPr>
          <w:noProof/>
          <w:webHidden/>
        </w:rPr>
        <w:tab/>
      </w:r>
      <w:r>
        <w:rPr>
          <w:noProof/>
          <w:webHidden/>
        </w:rPr>
        <w:fldChar w:fldCharType="begin"/>
      </w:r>
      <w:r>
        <w:rPr>
          <w:noProof/>
          <w:webHidden/>
        </w:rPr>
        <w:instrText> PAGEREF _Toc686567126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"_Toc686567127"</w:instrText>
      </w:r>
      <w:r>
        <w:fldChar w:fldCharType="separate"/>
      </w:r>
      <w:r>
        <w:t>3.2</w:t>
      </w:r>
      <w:r>
        <w:t xml:space="preserve"> </w:t>
      </w:r>
      <w:r/>
      <w:r>
        <w:t>软件需求分析及研究</w:t>
      </w:r>
      <w:r>
        <w:fldChar w:fldCharType="end"/>
      </w:r>
      <w:r>
        <w:rPr>
          <w:noProof/>
          <w:webHidden/>
        </w:rPr>
        <w:tab/>
      </w:r>
      <w:r>
        <w:rPr>
          <w:noProof/>
          <w:webHidden/>
        </w:rPr>
        <w:fldChar w:fldCharType="begin"/>
      </w:r>
      <w:r>
        <w:rPr>
          <w:noProof/>
          <w:webHidden/>
        </w:rPr>
        <w:instrText> PAGEREF _Toc686567127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"_Toc686567128"</w:instrText>
      </w:r>
      <w:r>
        <w:fldChar w:fldCharType="separate"/>
      </w:r>
      <w:r>
        <w:t>3.2.1</w:t>
      </w:r>
      <w:r>
        <w:t xml:space="preserve"> </w:t>
      </w:r>
      <w:r>
        <w:t>数据采集和处理分析</w:t>
      </w:r>
      <w:r>
        <w:fldChar w:fldCharType="end"/>
      </w:r>
      <w:r>
        <w:rPr>
          <w:noProof/>
          <w:webHidden/>
        </w:rPr>
        <w:tab/>
      </w:r>
      <w:r>
        <w:rPr>
          <w:noProof/>
          <w:webHidden/>
        </w:rPr>
        <w:fldChar w:fldCharType="begin"/>
      </w:r>
      <w:r>
        <w:rPr>
          <w:noProof/>
          <w:webHidden/>
        </w:rPr>
        <w:instrText> PAGEREF _Toc686567128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"_Toc686567129"</w:instrText>
      </w:r>
      <w:r>
        <w:fldChar w:fldCharType="separate"/>
      </w:r>
      <w:r>
        <w:t>3.2.2</w:t>
      </w:r>
      <w:r>
        <w:t xml:space="preserve"> </w:t>
      </w:r>
      <w:r>
        <w:t>放电类型识别与诊断分析</w:t>
      </w:r>
      <w:r>
        <w:fldChar w:fldCharType="end"/>
      </w:r>
      <w:r>
        <w:rPr>
          <w:noProof/>
          <w:webHidden/>
        </w:rPr>
        <w:tab/>
      </w:r>
      <w:r>
        <w:rPr>
          <w:noProof/>
          <w:webHidden/>
        </w:rPr>
        <w:fldChar w:fldCharType="begin"/>
      </w:r>
      <w:r>
        <w:rPr>
          <w:noProof/>
          <w:webHidden/>
        </w:rPr>
        <w:instrText> PAGEREF _Toc686567129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"_Toc686567130"</w:instrText>
      </w:r>
      <w:r>
        <w:fldChar w:fldCharType="separate"/>
      </w:r>
      <w:r>
        <w:t>3.2.3</w:t>
      </w:r>
      <w:r>
        <w:t xml:space="preserve"> </w:t>
      </w:r>
      <w:r>
        <w:t>软件其它需求功能分析</w:t>
      </w:r>
      <w:r>
        <w:fldChar w:fldCharType="end"/>
      </w:r>
      <w:r>
        <w:rPr>
          <w:noProof/>
          <w:webHidden/>
        </w:rPr>
        <w:tab/>
      </w:r>
      <w:r>
        <w:rPr>
          <w:noProof/>
          <w:webHidden/>
        </w:rPr>
        <w:fldChar w:fldCharType="begin"/>
      </w:r>
      <w:r>
        <w:rPr>
          <w:noProof/>
          <w:webHidden/>
        </w:rPr>
        <w:instrText> PAGEREF _Toc686567130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"_Toc686567131"</w:instrText>
      </w:r>
      <w:r>
        <w:fldChar w:fldCharType="separate"/>
      </w:r>
      <w:r>
        <w:t>3.3</w:t>
      </w:r>
      <w:r>
        <w:t xml:space="preserve"> </w:t>
      </w:r>
      <w:r/>
      <w:r>
        <w:t>监测系统软件设计</w:t>
      </w:r>
      <w:r>
        <w:fldChar w:fldCharType="end"/>
      </w:r>
      <w:r>
        <w:rPr>
          <w:noProof/>
          <w:webHidden/>
        </w:rPr>
        <w:tab/>
      </w:r>
      <w:r>
        <w:rPr>
          <w:noProof/>
          <w:webHidden/>
        </w:rPr>
        <w:fldChar w:fldCharType="begin"/>
      </w:r>
      <w:r>
        <w:rPr>
          <w:noProof/>
          <w:webHidden/>
        </w:rPr>
        <w:instrText> PAGEREF _Toc686567131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"_Toc686567132"</w:instrText>
      </w:r>
      <w:r>
        <w:fldChar w:fldCharType="separate"/>
      </w:r>
      <w:r>
        <w:t>3.3.1</w:t>
      </w:r>
      <w:r>
        <w:t xml:space="preserve"> </w:t>
      </w:r>
      <w:r>
        <w:t>软硬件通信方式</w:t>
      </w:r>
      <w:r>
        <w:fldChar w:fldCharType="end"/>
      </w:r>
      <w:r>
        <w:rPr>
          <w:noProof/>
          <w:webHidden/>
        </w:rPr>
        <w:tab/>
      </w:r>
      <w:r>
        <w:rPr>
          <w:noProof/>
          <w:webHidden/>
        </w:rPr>
        <w:fldChar w:fldCharType="begin"/>
      </w:r>
      <w:r>
        <w:rPr>
          <w:noProof/>
          <w:webHidden/>
        </w:rPr>
        <w:instrText> PAGEREF _Toc686567132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"_Toc686567133"</w:instrText>
      </w:r>
      <w:r>
        <w:fldChar w:fldCharType="separate"/>
      </w:r>
      <w:r>
        <w:t>3.3.2</w:t>
      </w:r>
      <w:r>
        <w:t xml:space="preserve"> </w:t>
      </w:r>
      <w:r>
        <w:t>数据处理模块</w:t>
      </w:r>
      <w:r>
        <w:fldChar w:fldCharType="end"/>
      </w:r>
      <w:r>
        <w:rPr>
          <w:noProof/>
          <w:webHidden/>
        </w:rPr>
        <w:tab/>
      </w:r>
      <w:r>
        <w:rPr>
          <w:noProof/>
          <w:webHidden/>
        </w:rPr>
        <w:fldChar w:fldCharType="begin"/>
      </w:r>
      <w:r>
        <w:rPr>
          <w:noProof/>
          <w:webHidden/>
        </w:rPr>
        <w:instrText> PAGEREF _Toc686567133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"_Toc686567134"</w:instrText>
      </w:r>
      <w:r>
        <w:fldChar w:fldCharType="separate"/>
      </w:r>
      <w:r>
        <w:t>3.3.3</w:t>
      </w:r>
      <w:r>
        <w:t xml:space="preserve"> </w:t>
      </w:r>
      <w:r>
        <w:t>人机交互模块</w:t>
      </w:r>
      <w:r>
        <w:fldChar w:fldCharType="end"/>
      </w:r>
      <w:r>
        <w:rPr>
          <w:noProof/>
          <w:webHidden/>
        </w:rPr>
        <w:tab/>
      </w:r>
      <w:r>
        <w:rPr>
          <w:noProof/>
          <w:webHidden/>
        </w:rPr>
        <w:fldChar w:fldCharType="begin"/>
      </w:r>
      <w:r>
        <w:rPr>
          <w:noProof/>
          <w:webHidden/>
        </w:rPr>
        <w:instrText> PAGEREF _Toc686567134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"_Toc686567135"</w:instrText>
      </w:r>
      <w:r>
        <w:fldChar w:fldCharType="separate"/>
      </w:r>
      <w:r>
        <w:t>3.3.4</w:t>
      </w:r>
      <w:r>
        <w:t xml:space="preserve"> </w:t>
      </w:r>
      <w:r>
        <w:t>历史数据回看模块</w:t>
      </w:r>
      <w:r>
        <w:fldChar w:fldCharType="end"/>
      </w:r>
      <w:r>
        <w:rPr>
          <w:noProof/>
          <w:webHidden/>
        </w:rPr>
        <w:tab/>
      </w:r>
      <w:r>
        <w:rPr>
          <w:noProof/>
          <w:webHidden/>
        </w:rPr>
        <w:fldChar w:fldCharType="begin"/>
      </w:r>
      <w:r>
        <w:rPr>
          <w:noProof/>
          <w:webHidden/>
        </w:rPr>
        <w:instrText> PAGEREF _Toc686567135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"_Toc686567136"</w:instrText>
      </w:r>
      <w:r>
        <w:fldChar w:fldCharType="separate"/>
      </w:r>
      <w:r>
        <w:t>3.3.5</w:t>
      </w:r>
      <w:r>
        <w:t xml:space="preserve"> </w:t>
      </w:r>
      <w:r>
        <w:t>数据库管理模块</w:t>
      </w:r>
      <w:r>
        <w:fldChar w:fldCharType="end"/>
      </w:r>
      <w:r>
        <w:rPr>
          <w:noProof/>
          <w:webHidden/>
        </w:rPr>
        <w:tab/>
      </w:r>
      <w:r>
        <w:rPr>
          <w:noProof/>
          <w:webHidden/>
        </w:rPr>
        <w:fldChar w:fldCharType="begin"/>
      </w:r>
      <w:r>
        <w:rPr>
          <w:noProof/>
          <w:webHidden/>
        </w:rPr>
        <w:instrText> PAGEREF _Toc686567136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"_Toc686567137"</w:instrText>
      </w:r>
      <w:r>
        <w:fldChar w:fldCharType="separate"/>
      </w:r>
      <w:r/>
      <w:r>
        <w:t>3.4</w:t>
      </w:r>
      <w:r>
        <w:t> </w:t>
      </w:r>
      <w:r>
        <w:t>本章小结</w:t>
      </w:r>
      <w:r>
        <w:fldChar w:fldCharType="end"/>
      </w:r>
      <w:r>
        <w:rPr>
          <w:noProof/>
          <w:webHidden/>
        </w:rPr>
        <w:tab/>
      </w:r>
      <w:r>
        <w:rPr>
          <w:noProof/>
          <w:webHidden/>
        </w:rPr>
        <w:fldChar w:fldCharType="begin"/>
      </w:r>
      <w:r>
        <w:rPr>
          <w:noProof/>
          <w:webHidden/>
        </w:rPr>
        <w:instrText> PAGEREF _Toc686567137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"_Toc686567138"</w:instrText>
      </w:r>
      <w:r>
        <w:fldChar w:fldCharType="separate"/>
      </w:r>
      <w:r/>
      <w:r>
        <w:t>第四章</w:t>
      </w:r>
      <w:r>
        <w:t xml:space="preserve">  </w:t>
      </w:r>
      <w:r w:rsidRPr="00DB64CE">
        <w:t>监测系统软件的实现</w:t>
      </w:r>
      <w:r>
        <w:fldChar w:fldCharType="end"/>
      </w:r>
      <w:r>
        <w:rPr>
          <w:noProof/>
          <w:webHidden/>
        </w:rPr>
        <w:tab/>
      </w:r>
      <w:r>
        <w:rPr>
          <w:noProof/>
          <w:webHidden/>
        </w:rPr>
        <w:fldChar w:fldCharType="begin"/>
      </w:r>
      <w:r>
        <w:rPr>
          <w:noProof/>
          <w:webHidden/>
        </w:rPr>
        <w:instrText> PAGEREF _Toc686567138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"_Toc686567139"</w:instrText>
      </w:r>
      <w:r>
        <w:fldChar w:fldCharType="separate"/>
      </w:r>
      <w:r>
        <w:t>4.1</w:t>
      </w:r>
      <w:r>
        <w:t xml:space="preserve"> </w:t>
      </w:r>
      <w:r/>
      <w:r>
        <w:t>系统软件各个模块的实现</w:t>
      </w:r>
      <w:r>
        <w:fldChar w:fldCharType="end"/>
      </w:r>
      <w:r>
        <w:rPr>
          <w:noProof/>
          <w:webHidden/>
        </w:rPr>
        <w:tab/>
      </w:r>
      <w:r>
        <w:rPr>
          <w:noProof/>
          <w:webHidden/>
        </w:rPr>
        <w:fldChar w:fldCharType="begin"/>
      </w:r>
      <w:r>
        <w:rPr>
          <w:noProof/>
          <w:webHidden/>
        </w:rPr>
        <w:instrText> PAGEREF _Toc686567139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"_Toc686567140"</w:instrText>
      </w:r>
      <w:r>
        <w:fldChar w:fldCharType="separate"/>
      </w:r>
      <w:r>
        <w:t>4.1.1</w:t>
      </w:r>
      <w:r>
        <w:t xml:space="preserve"> </w:t>
      </w:r>
      <w:r>
        <w:t>监测系统的登录</w:t>
      </w:r>
      <w:r>
        <w:fldChar w:fldCharType="end"/>
      </w:r>
      <w:r>
        <w:rPr>
          <w:noProof/>
          <w:webHidden/>
        </w:rPr>
        <w:tab/>
      </w:r>
      <w:r>
        <w:rPr>
          <w:noProof/>
          <w:webHidden/>
        </w:rPr>
        <w:fldChar w:fldCharType="begin"/>
      </w:r>
      <w:r>
        <w:rPr>
          <w:noProof/>
          <w:webHidden/>
        </w:rPr>
        <w:instrText> PAGEREF _Toc686567140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"_Toc686567141"</w:instrText>
      </w:r>
      <w:r>
        <w:fldChar w:fldCharType="separate"/>
      </w:r>
      <w:r>
        <w:t>4.1.2</w:t>
      </w:r>
      <w:r>
        <w:t xml:space="preserve"> </w:t>
      </w:r>
      <w:r>
        <w:t>人机交互模块的实现</w:t>
      </w:r>
      <w:r>
        <w:fldChar w:fldCharType="end"/>
      </w:r>
      <w:r>
        <w:rPr>
          <w:noProof/>
          <w:webHidden/>
        </w:rPr>
        <w:tab/>
      </w:r>
      <w:r>
        <w:rPr>
          <w:noProof/>
          <w:webHidden/>
        </w:rPr>
        <w:fldChar w:fldCharType="begin"/>
      </w:r>
      <w:r>
        <w:rPr>
          <w:noProof/>
          <w:webHidden/>
        </w:rPr>
        <w:instrText> PAGEREF _Toc686567141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"_Toc686567142"</w:instrText>
      </w:r>
      <w:r>
        <w:fldChar w:fldCharType="separate"/>
      </w:r>
      <w:r>
        <w:t>4.1.3</w:t>
      </w:r>
      <w:r>
        <w:t xml:space="preserve"> </w:t>
      </w:r>
      <w:r>
        <w:t>历史数据回看模块的实现</w:t>
      </w:r>
      <w:r>
        <w:fldChar w:fldCharType="end"/>
      </w:r>
      <w:r>
        <w:rPr>
          <w:noProof/>
          <w:webHidden/>
        </w:rPr>
        <w:tab/>
      </w:r>
      <w:r>
        <w:rPr>
          <w:noProof/>
          <w:webHidden/>
        </w:rPr>
        <w:fldChar w:fldCharType="begin"/>
      </w:r>
      <w:r>
        <w:rPr>
          <w:noProof/>
          <w:webHidden/>
        </w:rPr>
        <w:instrText> PAGEREF _Toc686567142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"_Toc686567143"</w:instrText>
      </w:r>
      <w:r>
        <w:fldChar w:fldCharType="separate"/>
      </w:r>
      <w:r>
        <w:t>4.1.4</w:t>
      </w:r>
      <w:r>
        <w:t xml:space="preserve"> </w:t>
      </w:r>
      <w:r>
        <w:t>系统设置模块的实现</w:t>
      </w:r>
      <w:r>
        <w:fldChar w:fldCharType="end"/>
      </w:r>
      <w:r>
        <w:rPr>
          <w:noProof/>
          <w:webHidden/>
        </w:rPr>
        <w:tab/>
      </w:r>
      <w:r>
        <w:rPr>
          <w:noProof/>
          <w:webHidden/>
        </w:rPr>
        <w:fldChar w:fldCharType="begin"/>
      </w:r>
      <w:r>
        <w:rPr>
          <w:noProof/>
          <w:webHidden/>
        </w:rPr>
        <w:instrText> PAGEREF _Toc686567143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"_Toc686567144"</w:instrText>
      </w:r>
      <w:r>
        <w:fldChar w:fldCharType="separate"/>
      </w:r>
      <w:r>
        <w:t>4.1.5</w:t>
      </w:r>
      <w:r>
        <w:t xml:space="preserve"> </w:t>
      </w:r>
      <w:r>
        <w:t>数据库管理的实现</w:t>
      </w:r>
      <w:r>
        <w:fldChar w:fldCharType="end"/>
      </w:r>
      <w:r>
        <w:rPr>
          <w:noProof/>
          <w:webHidden/>
        </w:rPr>
        <w:tab/>
      </w:r>
      <w:r>
        <w:rPr>
          <w:noProof/>
          <w:webHidden/>
        </w:rPr>
        <w:fldChar w:fldCharType="begin"/>
      </w:r>
      <w:r>
        <w:rPr>
          <w:noProof/>
          <w:webHidden/>
        </w:rPr>
        <w:instrText> PAGEREF _Toc686567144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"_Toc686567145"</w:instrText>
      </w:r>
      <w:r>
        <w:fldChar w:fldCharType="separate"/>
      </w:r>
      <w:r>
        <w:t>4.2</w:t>
      </w:r>
      <w:r>
        <w:t xml:space="preserve"> </w:t>
      </w:r>
      <w:r/>
      <w:r>
        <w:t>局放监测基本算法</w:t>
      </w:r>
      <w:r>
        <w:fldChar w:fldCharType="end"/>
      </w:r>
      <w:r>
        <w:rPr>
          <w:noProof/>
          <w:webHidden/>
        </w:rPr>
        <w:tab/>
      </w:r>
      <w:r>
        <w:rPr>
          <w:noProof/>
          <w:webHidden/>
        </w:rPr>
        <w:fldChar w:fldCharType="begin"/>
      </w:r>
      <w:r>
        <w:rPr>
          <w:noProof/>
          <w:webHidden/>
        </w:rPr>
        <w:instrText> PAGEREF _Toc686567145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"_Toc686567146"</w:instrText>
      </w:r>
      <w:r>
        <w:fldChar w:fldCharType="separate"/>
      </w:r>
      <w:r>
        <w:t>4.2.1</w:t>
      </w:r>
      <w:r>
        <w:t xml:space="preserve"> </w:t>
      </w:r>
      <w:r>
        <w:t>非线性狭义数学形态滤波器</w:t>
      </w:r>
      <w:r>
        <w:fldChar w:fldCharType="end"/>
      </w:r>
      <w:r>
        <w:rPr>
          <w:noProof/>
          <w:webHidden/>
        </w:rPr>
        <w:tab/>
      </w:r>
      <w:r>
        <w:rPr>
          <w:noProof/>
          <w:webHidden/>
        </w:rPr>
        <w:fldChar w:fldCharType="begin"/>
      </w:r>
      <w:r>
        <w:rPr>
          <w:noProof/>
          <w:webHidden/>
        </w:rPr>
        <w:instrText> PAGEREF _Toc686567146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"_Toc686567147"</w:instrText>
      </w:r>
      <w:r>
        <w:fldChar w:fldCharType="separate"/>
      </w:r>
      <w:r>
        <w:t>4.2.2</w:t>
      </w:r>
      <w:r>
        <w:t xml:space="preserve"> </w:t>
      </w:r>
      <w:r>
        <w:t>联合时频分析</w:t>
      </w:r>
      <w:r>
        <w:fldChar w:fldCharType="end"/>
      </w:r>
      <w:r>
        <w:rPr>
          <w:noProof/>
          <w:webHidden/>
        </w:rPr>
        <w:tab/>
      </w:r>
      <w:r>
        <w:rPr>
          <w:noProof/>
          <w:webHidden/>
        </w:rPr>
        <w:fldChar w:fldCharType="begin"/>
      </w:r>
      <w:r>
        <w:rPr>
          <w:noProof/>
          <w:webHidden/>
        </w:rPr>
        <w:instrText> PAGEREF _Toc686567147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"_Toc686567148"</w:instrText>
      </w:r>
      <w:r>
        <w:fldChar w:fldCharType="separate"/>
      </w:r>
      <w:r>
        <w:t>4.2.3</w:t>
      </w:r>
      <w:r>
        <w:t xml:space="preserve"> </w:t>
      </w:r>
      <w:r>
        <w:t>抗干扰仿真试验计算</w:t>
      </w:r>
      <w:r>
        <w:fldChar w:fldCharType="end"/>
      </w:r>
      <w:r>
        <w:rPr>
          <w:noProof/>
          <w:webHidden/>
        </w:rPr>
        <w:tab/>
      </w:r>
      <w:r>
        <w:rPr>
          <w:noProof/>
          <w:webHidden/>
        </w:rPr>
        <w:fldChar w:fldCharType="begin"/>
      </w:r>
      <w:r>
        <w:rPr>
          <w:noProof/>
          <w:webHidden/>
        </w:rPr>
        <w:instrText> PAGEREF _Toc686567148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"_Toc686567149"</w:instrText>
      </w:r>
      <w:r>
        <w:fldChar w:fldCharType="separate"/>
      </w:r>
      <w:r>
        <w:t>4.3</w:t>
      </w:r>
      <w:r>
        <w:t xml:space="preserve"> </w:t>
      </w:r>
      <w:r/>
      <w:r>
        <w:t>局放信号分析方法的研究</w:t>
      </w:r>
      <w:r>
        <w:fldChar w:fldCharType="end"/>
      </w:r>
      <w:r>
        <w:rPr>
          <w:noProof/>
          <w:webHidden/>
        </w:rPr>
        <w:tab/>
      </w:r>
      <w:r>
        <w:rPr>
          <w:noProof/>
          <w:webHidden/>
        </w:rPr>
        <w:fldChar w:fldCharType="begin"/>
      </w:r>
      <w:r>
        <w:rPr>
          <w:noProof/>
          <w:webHidden/>
        </w:rPr>
        <w:instrText> PAGEREF _Toc686567149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"_Toc686567150"</w:instrText>
      </w:r>
      <w:r>
        <w:fldChar w:fldCharType="separate"/>
      </w:r>
      <w:r>
        <w:t>4.3.1</w:t>
      </w:r>
      <w:r>
        <w:t xml:space="preserve"> </w:t>
      </w:r>
      <w:r>
        <w:t>多相态图谱聚类分析</w:t>
      </w:r>
      <w:r>
        <w:fldChar w:fldCharType="end"/>
      </w:r>
      <w:r>
        <w:rPr>
          <w:noProof/>
          <w:webHidden/>
        </w:rPr>
        <w:tab/>
      </w:r>
      <w:r>
        <w:rPr>
          <w:noProof/>
          <w:webHidden/>
        </w:rPr>
        <w:fldChar w:fldCharType="begin"/>
      </w:r>
      <w:r>
        <w:rPr>
          <w:noProof/>
          <w:webHidden/>
        </w:rPr>
        <w:instrText> PAGEREF _Toc686567150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"_Toc686567151"</w:instrText>
      </w:r>
      <w:r>
        <w:fldChar w:fldCharType="separate"/>
      </w:r>
      <w:r>
        <w:t>4.3.2</w:t>
      </w:r>
      <w:r>
        <w:t xml:space="preserve"> </w:t>
      </w:r>
      <w:r>
        <w:t>典型缺陷局放脉冲指纹</w:t>
      </w:r>
      <w:r>
        <w:fldChar w:fldCharType="end"/>
      </w:r>
      <w:r>
        <w:rPr>
          <w:noProof/>
          <w:webHidden/>
        </w:rPr>
        <w:tab/>
      </w:r>
      <w:r>
        <w:rPr>
          <w:noProof/>
          <w:webHidden/>
        </w:rPr>
        <w:fldChar w:fldCharType="begin"/>
      </w:r>
      <w:r>
        <w:rPr>
          <w:noProof/>
          <w:webHidden/>
        </w:rPr>
        <w:instrText> PAGEREF _Toc686567151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"_Toc686567152"</w:instrText>
      </w:r>
      <w:r>
        <w:fldChar w:fldCharType="separate"/>
      </w:r>
      <w:r/>
      <w:r>
        <w:t>4.4</w:t>
      </w:r>
      <w:r>
        <w:t> </w:t>
      </w:r>
      <w:r>
        <w:t>本章小结</w:t>
      </w:r>
      <w:r>
        <w:fldChar w:fldCharType="end"/>
      </w:r>
      <w:r>
        <w:rPr>
          <w:noProof/>
          <w:webHidden/>
        </w:rPr>
        <w:tab/>
      </w:r>
      <w:r>
        <w:rPr>
          <w:noProof/>
          <w:webHidden/>
        </w:rPr>
        <w:fldChar w:fldCharType="begin"/>
      </w:r>
      <w:r>
        <w:rPr>
          <w:noProof/>
          <w:webHidden/>
        </w:rPr>
        <w:instrText> PAGEREF _Toc686567152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"_Toc686567153"</w:instrText>
      </w:r>
      <w:r>
        <w:fldChar w:fldCharType="separate"/>
      </w:r>
      <w:r/>
      <w:r>
        <w:t>第五章</w:t>
      </w:r>
      <w:r>
        <w:t xml:space="preserve">  </w:t>
      </w:r>
      <w:r w:rsidRPr="00DB64CE">
        <w:t>监测系统的调试及结果分析</w:t>
      </w:r>
      <w:r>
        <w:fldChar w:fldCharType="end"/>
      </w:r>
      <w:r>
        <w:rPr>
          <w:noProof/>
          <w:webHidden/>
        </w:rPr>
        <w:tab/>
      </w:r>
      <w:r>
        <w:rPr>
          <w:noProof/>
          <w:webHidden/>
        </w:rPr>
        <w:fldChar w:fldCharType="begin"/>
      </w:r>
      <w:r>
        <w:rPr>
          <w:noProof/>
          <w:webHidden/>
        </w:rPr>
        <w:instrText> PAGEREF _Toc686567153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"_Toc686567154"</w:instrText>
      </w:r>
      <w:r>
        <w:fldChar w:fldCharType="separate"/>
      </w:r>
      <w:r>
        <w:t>5.1</w:t>
      </w:r>
      <w:r>
        <w:t xml:space="preserve"> </w:t>
      </w:r>
      <w:r/>
      <w:r>
        <w:t>系统调试</w:t>
      </w:r>
      <w:r>
        <w:fldChar w:fldCharType="end"/>
      </w:r>
      <w:r>
        <w:rPr>
          <w:noProof/>
          <w:webHidden/>
        </w:rPr>
        <w:tab/>
      </w:r>
      <w:r>
        <w:rPr>
          <w:noProof/>
          <w:webHidden/>
        </w:rPr>
        <w:fldChar w:fldCharType="begin"/>
      </w:r>
      <w:r>
        <w:rPr>
          <w:noProof/>
          <w:webHidden/>
        </w:rPr>
        <w:instrText> PAGEREF _Toc686567154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"_Toc686567155"</w:instrText>
      </w:r>
      <w:r>
        <w:fldChar w:fldCharType="separate"/>
      </w:r>
      <w:r>
        <w:t>5.1.1</w:t>
      </w:r>
      <w:r>
        <w:t xml:space="preserve"> </w:t>
      </w:r>
      <w:r>
        <w:t>硬件调试环境</w:t>
      </w:r>
      <w:r>
        <w:fldChar w:fldCharType="end"/>
      </w:r>
      <w:r>
        <w:rPr>
          <w:noProof/>
          <w:webHidden/>
        </w:rPr>
        <w:tab/>
      </w:r>
      <w:r>
        <w:rPr>
          <w:noProof/>
          <w:webHidden/>
        </w:rPr>
        <w:fldChar w:fldCharType="begin"/>
      </w:r>
      <w:r>
        <w:rPr>
          <w:noProof/>
          <w:webHidden/>
        </w:rPr>
        <w:instrText> PAGEREF _Toc686567155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"_Toc686567156"</w:instrText>
      </w:r>
      <w:r>
        <w:fldChar w:fldCharType="separate"/>
      </w:r>
      <w:r>
        <w:t>5.1.2</w:t>
      </w:r>
      <w:r>
        <w:t xml:space="preserve"> </w:t>
      </w:r>
      <w:r>
        <w:t>软件调试</w:t>
      </w:r>
      <w:r>
        <w:fldChar w:fldCharType="end"/>
      </w:r>
      <w:r>
        <w:rPr>
          <w:noProof/>
          <w:webHidden/>
        </w:rPr>
        <w:tab/>
      </w:r>
      <w:r>
        <w:rPr>
          <w:noProof/>
          <w:webHidden/>
        </w:rPr>
        <w:fldChar w:fldCharType="begin"/>
      </w:r>
      <w:r>
        <w:rPr>
          <w:noProof/>
          <w:webHidden/>
        </w:rPr>
        <w:instrText> PAGEREF _Toc686567156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"_Toc686567157"</w:instrText>
      </w:r>
      <w:r>
        <w:fldChar w:fldCharType="separate"/>
      </w:r>
      <w:r>
        <w:t>5.2</w:t>
      </w:r>
      <w:r>
        <w:t xml:space="preserve"> </w:t>
      </w:r>
      <w:r/>
      <w:r>
        <w:t>结果分析</w:t>
      </w:r>
      <w:r>
        <w:fldChar w:fldCharType="end"/>
      </w:r>
      <w:r>
        <w:rPr>
          <w:noProof/>
          <w:webHidden/>
        </w:rPr>
        <w:tab/>
      </w:r>
      <w:r>
        <w:rPr>
          <w:noProof/>
          <w:webHidden/>
        </w:rPr>
        <w:fldChar w:fldCharType="begin"/>
      </w:r>
      <w:r>
        <w:rPr>
          <w:noProof/>
          <w:webHidden/>
        </w:rPr>
        <w:instrText> PAGEREF _Toc686567157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"_Toc686567158"</w:instrText>
      </w:r>
      <w:r>
        <w:fldChar w:fldCharType="separate"/>
      </w:r>
      <w:r>
        <w:t>5.2.1</w:t>
      </w:r>
      <w:r>
        <w:t xml:space="preserve"> </w:t>
      </w:r>
      <w:r>
        <w:t>结果分析算法</w:t>
      </w:r>
      <w:r>
        <w:fldChar w:fldCharType="end"/>
      </w:r>
      <w:r>
        <w:rPr>
          <w:noProof/>
          <w:webHidden/>
        </w:rPr>
        <w:tab/>
      </w:r>
      <w:r>
        <w:rPr>
          <w:noProof/>
          <w:webHidden/>
        </w:rPr>
        <w:fldChar w:fldCharType="begin"/>
      </w:r>
      <w:r>
        <w:rPr>
          <w:noProof/>
          <w:webHidden/>
        </w:rPr>
        <w:instrText> PAGEREF _Toc686567158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"_Toc686567159"</w:instrText>
      </w:r>
      <w:r>
        <w:fldChar w:fldCharType="separate"/>
      </w:r>
      <w:r>
        <w:t>5.2.2</w:t>
      </w:r>
      <w:r>
        <w:t xml:space="preserve"> </w:t>
      </w:r>
      <w:r>
        <w:t>监测信号验证</w:t>
      </w:r>
      <w:r>
        <w:fldChar w:fldCharType="end"/>
      </w:r>
      <w:r>
        <w:rPr>
          <w:noProof/>
          <w:webHidden/>
        </w:rPr>
        <w:tab/>
      </w:r>
      <w:r>
        <w:rPr>
          <w:noProof/>
          <w:webHidden/>
        </w:rPr>
        <w:fldChar w:fldCharType="begin"/>
      </w:r>
      <w:r>
        <w:rPr>
          <w:noProof/>
          <w:webHidden/>
        </w:rPr>
        <w:instrText> PAGEREF _Toc686567159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"_Toc686567160"</w:instrText>
      </w:r>
      <w:r>
        <w:fldChar w:fldCharType="separate"/>
      </w:r>
      <w:r>
        <w:t>5.2.3</w:t>
      </w:r>
      <w:r>
        <w:t xml:space="preserve"> </w:t>
      </w:r>
      <w:r>
        <w:t>软件控制仪器采集数据验证</w:t>
      </w:r>
      <w:r>
        <w:fldChar w:fldCharType="end"/>
      </w:r>
      <w:r>
        <w:rPr>
          <w:noProof/>
          <w:webHidden/>
        </w:rPr>
        <w:tab/>
      </w:r>
      <w:r>
        <w:rPr>
          <w:noProof/>
          <w:webHidden/>
        </w:rPr>
        <w:fldChar w:fldCharType="begin"/>
      </w:r>
      <w:r>
        <w:rPr>
          <w:noProof/>
          <w:webHidden/>
        </w:rPr>
        <w:instrText> PAGEREF _Toc686567160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"_Toc686567161"</w:instrText>
      </w:r>
      <w:r>
        <w:fldChar w:fldCharType="separate"/>
      </w:r>
      <w:r>
        <w:t>5.2.4</w:t>
      </w:r>
      <w:r>
        <w:t xml:space="preserve"> </w:t>
      </w:r>
      <w:r>
        <w:t>数据和电缆状态诊断的验证</w:t>
      </w:r>
      <w:r>
        <w:fldChar w:fldCharType="end"/>
      </w:r>
      <w:r>
        <w:rPr>
          <w:noProof/>
          <w:webHidden/>
        </w:rPr>
        <w:tab/>
      </w:r>
      <w:r>
        <w:rPr>
          <w:noProof/>
          <w:webHidden/>
        </w:rPr>
        <w:fldChar w:fldCharType="begin"/>
      </w:r>
      <w:r>
        <w:rPr>
          <w:noProof/>
          <w:webHidden/>
        </w:rPr>
        <w:instrText> PAGEREF _Toc686567161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"_Toc686567162"</w:instrText>
      </w:r>
      <w:r>
        <w:fldChar w:fldCharType="separate"/>
      </w:r>
      <w:r/>
      <w:r>
        <w:t>5.3</w:t>
      </w:r>
      <w:r>
        <w:t> </w:t>
      </w:r>
      <w:r>
        <w:t>本章小结</w:t>
      </w:r>
      <w:r>
        <w:fldChar w:fldCharType="end"/>
      </w:r>
      <w:r>
        <w:rPr>
          <w:noProof/>
          <w:webHidden/>
        </w:rPr>
        <w:tab/>
      </w:r>
      <w:r>
        <w:rPr>
          <w:noProof/>
          <w:webHidden/>
        </w:rPr>
        <w:fldChar w:fldCharType="begin"/>
      </w:r>
      <w:r>
        <w:rPr>
          <w:noProof/>
          <w:webHidden/>
        </w:rPr>
        <w:instrText> PAGEREF _Toc686567162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"_Toc686567163"</w:instrText>
      </w:r>
      <w:r>
        <w:fldChar w:fldCharType="separate"/>
      </w:r>
      <w:r/>
      <w:r>
        <w:t>第六章</w:t>
      </w:r>
      <w:r>
        <w:t xml:space="preserve">  </w:t>
      </w:r>
      <w:r w:rsidRPr="00DB64CE">
        <w:t>总结</w:t>
      </w:r>
      <w:r>
        <w:fldChar w:fldCharType="end"/>
      </w:r>
      <w:r>
        <w:rPr>
          <w:noProof/>
          <w:webHidden/>
        </w:rPr>
        <w:tab/>
      </w:r>
      <w:r>
        <w:rPr>
          <w:noProof/>
          <w:webHidden/>
        </w:rPr>
        <w:fldChar w:fldCharType="begin"/>
      </w:r>
      <w:r>
        <w:rPr>
          <w:noProof/>
          <w:webHidden/>
        </w:rPr>
        <w:instrText> PAGEREF _Toc686567163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"_Toc686567164"</w:instrText>
      </w:r>
      <w:r>
        <w:fldChar w:fldCharType="separate"/>
      </w:r>
      <w:r>
        <w:t>6.1</w:t>
      </w:r>
      <w:r>
        <w:t xml:space="preserve"> </w:t>
      </w:r>
      <w:r/>
      <w:r>
        <w:t>本文的主要工作</w:t>
      </w:r>
      <w:r>
        <w:fldChar w:fldCharType="end"/>
      </w:r>
      <w:r>
        <w:rPr>
          <w:noProof/>
          <w:webHidden/>
        </w:rPr>
        <w:tab/>
      </w:r>
      <w:r>
        <w:rPr>
          <w:noProof/>
          <w:webHidden/>
        </w:rPr>
        <w:fldChar w:fldCharType="begin"/>
      </w:r>
      <w:r>
        <w:rPr>
          <w:noProof/>
          <w:webHidden/>
        </w:rPr>
        <w:instrText> PAGEREF _Toc686567164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"_Toc686567165"</w:instrText>
      </w:r>
      <w:r>
        <w:fldChar w:fldCharType="separate"/>
      </w:r>
      <w:r>
        <w:t>6.2</w:t>
      </w:r>
      <w:r>
        <w:t xml:space="preserve"> </w:t>
      </w:r>
      <w:r/>
      <w:r>
        <w:t>下一步工作展望</w:t>
      </w:r>
      <w:r>
        <w:fldChar w:fldCharType="end"/>
      </w:r>
      <w:r>
        <w:rPr>
          <w:noProof/>
          <w:webHidden/>
        </w:rPr>
        <w:tab/>
      </w:r>
      <w:r>
        <w:rPr>
          <w:noProof/>
          <w:webHidden/>
        </w:rPr>
        <w:fldChar w:fldCharType="begin"/>
      </w:r>
      <w:r>
        <w:rPr>
          <w:noProof/>
          <w:webHidden/>
        </w:rPr>
        <w:instrText> PAGEREF _Toc686567165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"_Toc686567166"</w:instrText>
      </w:r>
      <w:r>
        <w:fldChar w:fldCharType="separate"/>
      </w:r>
      <w:r/>
      <w:r>
        <w:t>参考文献</w:t>
      </w:r>
      <w:r>
        <w:fldChar w:fldCharType="end"/>
      </w:r>
      <w:r>
        <w:rPr>
          <w:noProof/>
          <w:webHidden/>
        </w:rPr>
        <w:tab/>
      </w:r>
      <w:r>
        <w:rPr>
          <w:noProof/>
          <w:webHidden/>
        </w:rPr>
        <w:fldChar w:fldCharType="begin"/>
      </w:r>
      <w:r>
        <w:rPr>
          <w:noProof/>
          <w:webHidden/>
        </w:rPr>
        <w:instrText> PAGEREF _Toc686567166 \h </w:instrText>
      </w:r>
      <w:r>
        <w:rPr>
          <w:noProof/>
          <w:webHidden/>
        </w:rPr>
        <w:fldChar w:fldCharType="separate"/>
      </w:r>
      <w:r>
        <w:rPr>
          <w:noProof/>
          <w:webHidden/>
        </w:rPr>
        <w:t>42</w:t>
      </w:r>
      <w:r>
        <w:rPr>
          <w:noProof/>
          <w:webHidden/>
        </w:rPr>
        <w:fldChar w:fldCharType="end"/>
      </w:r>
    </w:p>
    <w:p w:rsidR="0018722C">
      <w:pPr>
        <w:pStyle w:val="TOC1"/>
        <w:topLinePunct/>
      </w:pPr>
      <w:r>
        <w:fldChar w:fldCharType="begin"/>
      </w:r>
      <w:r>
        <w:instrText>HYPERLINK \l "_Toc686567167"</w:instrText>
      </w:r>
      <w:r>
        <w:fldChar w:fldCharType="separate"/>
      </w:r>
      <w:r/>
      <w:r>
        <w:t>附</w:t>
      </w:r>
      <w:r w:rsidR="004F241D">
        <w:t xml:space="preserve">  </w:t>
      </w:r>
      <w:r w:rsidR="004F241D">
        <w:t xml:space="preserve">录</w:t>
      </w:r>
      <w:r>
        <w:fldChar w:fldCharType="end"/>
      </w:r>
      <w:r>
        <w:rPr>
          <w:noProof/>
          <w:webHidden/>
        </w:rPr>
        <w:tab/>
      </w:r>
      <w:r>
        <w:rPr>
          <w:noProof/>
          <w:webHidden/>
        </w:rPr>
        <w:fldChar w:fldCharType="begin"/>
      </w:r>
      <w:r>
        <w:rPr>
          <w:noProof/>
          <w:webHidden/>
        </w:rPr>
        <w:instrText> PAGEREF _Toc686567167 \h </w:instrText>
      </w:r>
      <w:r>
        <w:rPr>
          <w:noProof/>
          <w:webHidden/>
        </w:rPr>
        <w:fldChar w:fldCharType="separate"/>
      </w:r>
      <w:r>
        <w:rPr>
          <w:noProof/>
          <w:webHidden/>
        </w:rPr>
        <w:t>44</w:t>
      </w:r>
      <w:r>
        <w:rPr>
          <w:noProof/>
          <w:webHidden/>
        </w:rPr>
        <w:fldChar w:fldCharType="end"/>
      </w:r>
      <w:r>
        <w:fldChar w:fldCharType="end"/>
      </w:r>
    </w:p>
    <w:p w:rsidR="009F338D">
      <w:pPr>
        <w:sectPr w:rsidR="00556256">
          <w:headerReference w:type="even" r:id="rId169"/>
          <w:headerReference w:type="default" r:id="rId167"/>
          <w:footerReference w:type="even" r:id="rId165"/>
          <w:footerReference w:type="default" r:id="rId162"/>
          <w:footerReference w:type="first" r:id="rId160"/>
          <w:headerReference w:type="first" r:id="rId171"/>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V</w:t>
      </w:r>
    </w:p>
    <w:p w:rsidR="0018722C">
      <w:pPr>
        <w:pStyle w:val="Heading1"/>
        <w:topLinePunct/>
      </w:pPr>
      <w:bookmarkStart w:id="656675" w:name="_Ref665656675"/>
      <w:bookmarkStart w:id="567106" w:name="_Toc686567106"/>
      <w:bookmarkStart w:name="_TOC_250062" w:id="6"/>
      <w:bookmarkStart w:name="第一章 绪论 " w:id="7"/>
      <w:r/>
      <w:bookmarkEnd w:id="6"/>
      <w:r>
        <w:t>第一章</w:t>
      </w:r>
      <w:r>
        <w:t xml:space="preserve">  </w:t>
      </w:r>
      <w:r w:rsidRPr="00DB64CE">
        <w:t>绪论</w:t>
      </w:r>
      <w:bookmarkEnd w:id="567106"/>
    </w:p>
    <w:bookmarkEnd w:id="656675"/>
    <w:p w:rsidR="0018722C">
      <w:pPr>
        <w:pStyle w:val="Heading2"/>
        <w:topLinePunct/>
        <w:ind w:left="171" w:hangingChars="171" w:hanging="171"/>
      </w:pPr>
      <w:bookmarkStart w:id="567107" w:name="_Toc686567107"/>
      <w:bookmarkStart w:name="_TOC_250061" w:id="8"/>
      <w:bookmarkStart w:name="1.1 研究背景与意义 " w:id="9"/>
      <w:r>
        <w:t>1.1</w:t>
      </w:r>
      <w:r>
        <w:t xml:space="preserve"> </w:t>
      </w:r>
      <w:r/>
      <w:bookmarkEnd w:id="9"/>
      <w:bookmarkEnd w:id="8"/>
      <w:r>
        <w:t>研究背景与意义</w:t>
      </w:r>
      <w:bookmarkEnd w:id="567107"/>
    </w:p>
    <w:p w:rsidR="0018722C">
      <w:pPr>
        <w:topLinePunct/>
      </w:pPr>
      <w:r>
        <w:t>自世界最大的三峡水电站于</w:t>
      </w:r>
      <w:r>
        <w:rPr>
          <w:rFonts w:ascii="Times New Roman" w:hAnsi="Times New Roman" w:eastAsia="Times New Roman"/>
        </w:rPr>
        <w:t>2009</w:t>
      </w:r>
      <w:r>
        <w:t>年全部建成以来，我国便成为了电能产出强</w:t>
      </w:r>
      <w:r>
        <w:t>国，对输电电缆的需求更是与日俱增。为了确保电力电缆出厂时的可靠性，需要对电缆的放电情况进行检测；当电缆在输电过程中，往往会在电缆</w:t>
      </w:r>
      <w:r>
        <w:t>接头</w:t>
      </w:r>
      <w:r>
        <w:t>或是端头</w:t>
      </w:r>
      <w:r>
        <w:t>位置发生放电现象，这种长期的放电现象，势必导致电缆绝缘性能下降甚至损坏。</w:t>
      </w:r>
      <w:r>
        <w:t>基于以上两点考虑，需开发出一款能够检测电缆放电的软件系统，既能为电缆出厂时检测提供需求，又能在电缆输电过程中提供实时监测。由于输电电缆产生局部放电现象和电缆绝缘体的绝缘状况有着直接的关系，所以当电缆的局部长期产生放电时，就出现了累积效应。这种效应的原理是：当电力设备的绝缘区域出现了劣化时，会导致介电性能降低。当劣化严重时，绝缘区域的某一部位就会被击</w:t>
      </w:r>
      <w:r>
        <w:t>穿，从而导致电缆故障的发生</w:t>
      </w:r>
      <w:r>
        <w:rPr>
          <w:vertAlign w:val="superscript"/>
          /&gt;
        </w:rPr>
        <w:t>[</w:t>
      </w:r>
      <w:r>
        <w:rPr>
          <w:vertAlign w:val="superscript"/>
          /&gt;
        </w:rPr>
        <w:t>1</w:t>
      </w:r>
      <w:r>
        <w:rPr>
          <w:vertAlign w:val="superscript"/>
          /&gt;
        </w:rPr>
        <w:t></w:t>
      </w:r>
      <w:r>
        <w:rPr>
          <w:vertAlign w:val="superscript"/>
          /&gt;
        </w:rPr>
        <w:t>5</w:t>
      </w:r>
      <w:r>
        <w:rPr>
          <w:vertAlign w:val="superscript"/>
          /&gt;
        </w:rPr>
        <w:t>]</w:t>
      </w:r>
      <w:r>
        <w:t>。所以，为了能及时发现并排除输电电缆故障，</w:t>
      </w:r>
      <w:r w:rsidR="001852F3">
        <w:t xml:space="preserve">就需要对高压电缆进行实时放电监测。</w:t>
      </w:r>
    </w:p>
    <w:p w:rsidR="0018722C">
      <w:pPr>
        <w:topLinePunct/>
      </w:pPr>
      <w:r>
        <w:t>我国的输电电缆的绝缘材质大多数都是交联聚乙烯</w:t>
      </w:r>
      <w:r>
        <w:rPr>
          <w:rFonts w:ascii="Times New Roman" w:hAnsi="Times New Roman" w:eastAsia="Times New Roman"/>
        </w:rPr>
        <w:t>(</w:t>
      </w:r>
      <w:r>
        <w:rPr>
          <w:rFonts w:ascii="Times New Roman" w:hAnsi="Times New Roman" w:eastAsia="Times New Roman"/>
        </w:rPr>
        <w:t xml:space="preserve">XLPE</w:t>
      </w:r>
      <w:r>
        <w:rPr>
          <w:rFonts w:ascii="Times New Roman" w:hAnsi="Times New Roman" w:eastAsia="Times New Roman"/>
        </w:rPr>
        <w:t>)</w:t>
      </w:r>
      <w:r>
        <w:t>材质，由于这种材质的电缆具有很大的传输容量，非常好的耐热和电气性能以及简单方便的安装结构，使其在电力系统的应用较为广泛。根据电力部门的研究发现，这种材质的电缆还能够避免火灾等重大险情，这也为采用这种材质的电缆提供了更加充分的理</w:t>
      </w:r>
      <w:r>
        <w:t>由</w:t>
      </w:r>
      <w:r>
        <w:rPr>
          <w:vertAlign w:val="superscript"/>
          /&gt;
        </w:rPr>
        <w:t>[</w:t>
      </w:r>
      <w:r>
        <w:rPr>
          <w:rFonts w:ascii="Times New Roman" w:hAnsi="Times New Roman" w:eastAsia="Times New Roman"/>
          <w:spacing w:val="2"/>
          <w:position w:val="15"/>
          <w:sz w:val="13"/>
        </w:rPr>
        <w:t>6</w:t>
      </w:r>
      <w:r>
        <w:rPr>
          <w:rFonts w:ascii="Symbol" w:hAnsi="Symbol" w:eastAsia="Symbol"/>
          <w:spacing w:val="2"/>
          <w:position w:val="15"/>
          <w:sz w:val="13"/>
        </w:rPr>
        <w:t></w:t>
      </w:r>
      <w:r>
        <w:rPr>
          <w:rFonts w:ascii="Times New Roman" w:hAnsi="Times New Roman" w:eastAsia="Times New Roman"/>
          <w:spacing w:val="2"/>
          <w:position w:val="15"/>
          <w:sz w:val="13"/>
        </w:rPr>
        <w:t>8</w:t>
      </w:r>
      <w:r>
        <w:rPr>
          <w:vertAlign w:val="superscript"/>
          /&gt;
        </w:rPr>
        <w:t>]</w:t>
      </w:r>
      <w:r>
        <w:t>。当这种交联聚乙烯电缆发生放电时，主要是由电缆的绝缘区域的缺陷引起</w:t>
      </w:r>
      <w:r>
        <w:t>的。如果绝缘缺陷很小，放电量也会不大，对电缆的正常供电不会造成什么影响。</w:t>
      </w:r>
      <w:r>
        <w:t>但当长期的局部放电作用时，绝缘层会慢慢损坏。当绝缘层损坏严重时，电缆就</w:t>
      </w:r>
      <w:r>
        <w:t>有可能产生爆炸。当前的输电网络</w:t>
      </w:r>
      <w:r>
        <w:rPr>
          <w:rFonts w:ascii="Times New Roman" w:hAnsi="Times New Roman" w:eastAsia="Times New Roman"/>
        </w:rPr>
        <w:t>XPLE</w:t>
      </w:r>
      <w:r>
        <w:t>电缆多数采用隧道、排管和直埋等方式</w:t>
      </w:r>
      <w:r>
        <w:t>在地下铺设，这样就很难判断出电缆的工作状况是否良好。如果能对</w:t>
      </w:r>
      <w:r>
        <w:rPr>
          <w:rFonts w:ascii="Times New Roman" w:hAnsi="Times New Roman" w:eastAsia="Times New Roman"/>
        </w:rPr>
        <w:t>XPLE</w:t>
      </w:r>
      <w:r>
        <w:t>电缆</w:t>
      </w:r>
      <w:r>
        <w:t>的绝缘性能进行提前监测，可以很直观地反映电缆的寿命，更对电缆故障的及时排除和防范安全事故起到决定作用。本文正是基于解决此类问题，依托已有的硬件设备，建立硬件设备的通信控制关系，依据硬件通信协议，设计开发相关的监测软件，达到快速有效地监测。</w:t>
      </w:r>
    </w:p>
    <w:p w:rsidR="0018722C">
      <w:pPr>
        <w:topLinePunct/>
      </w:pPr>
      <w:r>
        <w:t>根据当前有关研究和资料叙述，国内外主要采用了差分法等多种不同的方法</w:t>
      </w:r>
      <w:r>
        <w:rPr>
          <w:vertAlign w:val="superscript"/>
          /&gt;
        </w:rPr>
        <w:t>[</w:t>
      </w:r>
      <w:r>
        <w:rPr>
          <w:vertAlign w:val="superscript"/>
          /&gt;
        </w:rPr>
        <w:t>9</w:t>
      </w:r>
      <w:r>
        <w:rPr>
          <w:vertAlign w:val="superscript"/>
          /&gt;
        </w:rPr>
        <w:t></w:t>
      </w:r>
      <w:r>
        <w:rPr>
          <w:vertAlign w:val="superscript"/>
          /&gt;
        </w:rPr>
        <w:t>15</w:t>
      </w:r>
      <w:r>
        <w:rPr>
          <w:vertAlign w:val="superscript"/>
          /&gt;
        </w:rPr>
        <w:t>]</w:t>
      </w:r>
      <w:r>
        <w:t>，对电力设备的局部放电情况进行检测。依据项目需求，本文主要基于电磁偶合法，采用高频电流传感器，实现信号采集。对于这类电流传感器和信号耦合方法，将在后续章节逐一叙述。</w:t>
      </w:r>
    </w:p>
    <w:p w:rsidR="0018722C">
      <w:pPr>
        <w:topLinePunct/>
      </w:pPr>
      <w:r>
        <w:rPr>
          <w:rFonts w:cstheme="minorBidi" w:hAnsiTheme="minorHAnsi" w:eastAsiaTheme="minorHAnsi" w:asciiTheme="minorHAnsi" w:ascii="Times New Roman"/>
        </w:rPr>
        <w:t>1</w:t>
      </w:r>
    </w:p>
    <w:p w:rsidR="0018722C">
      <w:pPr>
        <w:pStyle w:val="Heading2"/>
        <w:topLinePunct/>
        <w:ind w:left="171" w:hangingChars="171" w:hanging="171"/>
      </w:pPr>
      <w:bookmarkStart w:id="567108" w:name="_Toc686567108"/>
      <w:bookmarkStart w:name="_TOC_250060" w:id="10"/>
      <w:bookmarkStart w:name="1.2 国内外研究现状 " w:id="11"/>
      <w:r>
        <w:t>1.2</w:t>
      </w:r>
      <w:r>
        <w:t xml:space="preserve"> </w:t>
      </w:r>
      <w:r/>
      <w:bookmarkEnd w:id="11"/>
      <w:bookmarkEnd w:id="10"/>
      <w:r>
        <w:t>国内外研究现状</w:t>
      </w:r>
      <w:bookmarkEnd w:id="567108"/>
    </w:p>
    <w:p w:rsidR="0018722C">
      <w:pPr>
        <w:pStyle w:val="4"/>
        <w:topLinePunct/>
        <w:ind w:left="200" w:hangingChars="200" w:hanging="200"/>
      </w:pPr>
      <w:r>
        <w:t>1.</w:t>
      </w:r>
      <w:r>
        <w:t xml:space="preserve"> </w:t>
      </w:r>
      <w:r>
        <w:t>国外研究现状</w:t>
      </w:r>
    </w:p>
    <w:p w:rsidR="0018722C">
      <w:pPr>
        <w:topLinePunct/>
      </w:pPr>
      <w:r>
        <w:t>输电电缆的局部放电检测一直以来都是世界各国在检测项目上研究的重点之一。早在上个世纪的四十年代，就已经有不同国家的多个单位和个人就放电检测</w:t>
      </w:r>
      <w:r>
        <w:t>方面进行了研究，并取得了一些成果。比如，美国的威斯汀豪斯公司</w:t>
      </w:r>
      <w:r>
        <w:rPr>
          <w:rFonts w:ascii="Calibri" w:hAnsi="Calibri" w:eastAsia="Calibri"/>
        </w:rPr>
        <w:t>(</w:t>
      </w:r>
      <w:r>
        <w:rPr>
          <w:rFonts w:ascii="Times New Roman" w:hAnsi="Times New Roman" w:eastAsia="Times New Roman"/>
        </w:rPr>
        <w:t>Westinghouse Electric Corporation</w:t>
      </w:r>
      <w:r>
        <w:rPr>
          <w:rFonts w:ascii="Calibri" w:hAnsi="Calibri" w:eastAsia="Calibri"/>
        </w:rPr>
        <w:t>)</w:t>
      </w:r>
      <w:r>
        <w:t>，发明了放电检测电机的绝缘技术。随着电力的不断发展，世</w:t>
      </w:r>
      <w:r>
        <w:t>界各国的科学家们也相继在电力检测领域展开了研究。在</w:t>
      </w:r>
      <w:r>
        <w:rPr>
          <w:rFonts w:ascii="Times New Roman" w:hAnsi="Times New Roman" w:eastAsia="Times New Roman"/>
        </w:rPr>
        <w:t>1960</w:t>
      </w:r>
      <w:r>
        <w:t>年之前，国外采用</w:t>
      </w:r>
      <w:r>
        <w:t>宽频带放大检测器检测电缆。这种方法可以对电缆的绝缘状况进行检测，所以被较多的研究人员所采用。到了上世纪八十年代，原苏联科学家库钦斯基在研究高压电力设备局部放电原理和放电特征时，发现电缆局部放电受多种因素影响。制造电缆的材质、工艺手段以及绝缘缺陷产生的不同场强等，都会对电缆的绝缘性</w:t>
      </w:r>
      <w:r>
        <w:t>能产生不同程度的破坏</w:t>
      </w:r>
      <w:r>
        <w:rPr>
          <w:vertAlign w:val="superscript"/>
          /&gt;
        </w:rPr>
        <w:t>[</w:t>
      </w:r>
      <w:r>
        <w:rPr>
          <w:rFonts w:ascii="Times New Roman" w:hAnsi="Times New Roman" w:eastAsia="Times New Roman"/>
          <w:spacing w:val="0"/>
          <w:position w:val="15"/>
          <w:sz w:val="13"/>
        </w:rPr>
        <w:t>16</w:t>
      </w:r>
      <w:r>
        <w:rPr>
          <w:rFonts w:ascii="Symbol" w:hAnsi="Symbol" w:eastAsia="Symbol"/>
          <w:spacing w:val="0"/>
          <w:position w:val="15"/>
          <w:sz w:val="13"/>
        </w:rPr>
        <w:t></w:t>
      </w:r>
      <w:r>
        <w:rPr>
          <w:rFonts w:ascii="Times New Roman" w:hAnsi="Times New Roman" w:eastAsia="Times New Roman"/>
          <w:spacing w:val="0"/>
          <w:position w:val="15"/>
          <w:sz w:val="13"/>
        </w:rPr>
        <w:t>20</w:t>
      </w:r>
      <w:r>
        <w:rPr>
          <w:vertAlign w:val="superscript"/>
          /&gt;
        </w:rPr>
        <w:t>]</w:t>
      </w:r>
      <w:r>
        <w:rPr>
          <w:vertAlign w:val="superscript"/>
          /&gt;
        </w:rPr>
        <w:t xml:space="preserve"> </w:t>
      </w:r>
      <w:r>
        <w:t>。</w:t>
      </w:r>
    </w:p>
    <w:p w:rsidR="0018722C">
      <w:pPr>
        <w:topLinePunct/>
      </w:pPr>
      <w:r>
        <w:t>目前，对于供电设备的放电检测，世界上还没有形成一套完整的研究成果。在工程应用中，也只是针对具体供电设备，进行专项研究，研发出各种电力设备的检测设备。对于电力设备的检测，是一个长期且复杂的过程。如果只检测放电幅值，则很难判断绝缘损坏程度及位置。但德国、加拿大等国家在这方面也做了</w:t>
      </w:r>
      <w:r>
        <w:t>更加深入细致的研究。德国的研究机构开发出了关于放电检测的</w:t>
      </w:r>
      <w:r>
        <w:rPr>
          <w:rFonts w:ascii="Times New Roman" w:hAnsi="Times New Roman" w:eastAsia="Times New Roman"/>
        </w:rPr>
        <w:t>PC</w:t>
      </w:r>
      <w:r>
        <w:t>分析软件，加</w:t>
      </w:r>
      <w:r>
        <w:t>拿大</w:t>
      </w:r>
      <w:r>
        <w:rPr>
          <w:rFonts w:ascii="Times New Roman" w:hAnsi="Times New Roman" w:eastAsia="Times New Roman"/>
        </w:rPr>
        <w:t>IRIS</w:t>
      </w:r>
      <w:r>
        <w:t>公司也研发出了“便携式绝缘检测仪”，使得这个领域的研究又向前迈进</w:t>
      </w:r>
      <w:r>
        <w:t>了一步</w:t>
      </w:r>
      <w:r>
        <w:rPr>
          <w:vertAlign w:val="subscript"/>
          <w:rFonts w:ascii="Times New Roman" w:hAnsi="Times New Roman" w:eastAsia="Times New Roman"/>
        </w:rPr>
        <w:t>[</w:t>
      </w:r>
      <w:r>
        <w:rPr>
          <w:vertAlign w:val="subscript"/>
          <w:rFonts w:ascii="Times New Roman" w:hAnsi="Times New Roman" w:eastAsia="Times New Roman"/>
        </w:rPr>
        <w:t xml:space="preserve"> </w:t>
      </w:r>
      <w:r>
        <w:rPr>
          <w:vertAlign w:val="subscript"/>
          <w:rFonts w:ascii="Times New Roman" w:hAnsi="Times New Roman" w:eastAsia="Times New Roman"/>
        </w:rPr>
        <w:t>21</w:t>
      </w:r>
      <w:r>
        <w:rPr>
          <w:vertAlign w:val="subscript"/>
          <w:rFonts w:ascii="Times New Roman" w:hAnsi="Times New Roman" w:eastAsia="Times New Roman"/>
        </w:rPr>
        <w:t>]</w:t>
      </w:r>
      <w:r>
        <w:rPr>
          <w:vertAlign w:val="subscript"/>
          <w:rFonts w:ascii="Times New Roman" w:hAnsi="Times New Roman" w:eastAsia="Times New Roman"/>
        </w:rPr>
        <w:t xml:space="preserve"> </w:t>
      </w:r>
      <w:r>
        <w:t>。</w:t>
      </w:r>
    </w:p>
    <w:p w:rsidR="0018722C">
      <w:pPr>
        <w:pStyle w:val="4"/>
        <w:topLinePunct/>
        <w:ind w:left="200" w:hangingChars="200" w:hanging="200"/>
      </w:pPr>
      <w:r>
        <w:t>2.</w:t>
      </w:r>
      <w:r>
        <w:t xml:space="preserve"> </w:t>
      </w:r>
      <w:r>
        <w:t>国内研究现状</w:t>
      </w:r>
    </w:p>
    <w:p w:rsidR="0018722C">
      <w:pPr>
        <w:topLinePunct/>
      </w:pPr>
      <w:r>
        <w:t>我国的电力发展起步较晚，因此对供电设备的放电检测更是滞后于许多国家。</w:t>
      </w:r>
      <w:r>
        <w:t>关于电力设备放电检测，直到上世纪七十年代，我国才有一些科研人员展开研究。</w:t>
      </w:r>
      <w:r>
        <w:t>虽然有一些专家经过多年的研究，取得了一些成果，但因为局部放电过程相对复</w:t>
      </w:r>
      <w:r>
        <w:t>杂，国内在这个领域仍然没有形成系统、完整的理论，更是没有成熟的产品出现，</w:t>
      </w:r>
      <w:r w:rsidR="001852F3">
        <w:t xml:space="preserve">导致这个研究领域的发展较为缓慢。</w:t>
      </w:r>
    </w:p>
    <w:p w:rsidR="0018722C">
      <w:pPr>
        <w:topLinePunct/>
      </w:pPr>
      <w:r>
        <w:t>尽管起步晚，但我国的一些科研机构和专家在研发局部放电的监测仪器上，</w:t>
      </w:r>
      <w:r w:rsidR="001852F3">
        <w:t xml:space="preserve">还是取得了一些成果。比如：在八十年代，我国葛景滂等专家总结出对电气设备</w:t>
      </w:r>
      <w:r>
        <w:t>局放的试验检测方法；国家质监部门随后也发布了《</w:t>
      </w:r>
      <w:r>
        <w:rPr>
          <w:rFonts w:ascii="Times New Roman" w:eastAsia="Times New Roman"/>
        </w:rPr>
        <w:t>GBT7354-2003</w:t>
      </w:r>
      <w:r>
        <w:t>局部放电测量</w:t>
      </w:r>
      <w:r>
        <w:t>标准》</w:t>
      </w:r>
      <w:r>
        <w:rPr>
          <w:vertAlign w:val="superscript"/>
          /&gt;
        </w:rPr>
        <w:t>[</w:t>
      </w:r>
      <w:r>
        <w:rPr>
          <w:vertAlign w:val="superscript"/>
          /&gt;
        </w:rPr>
        <w:t>16</w:t>
      </w:r>
      <w:r>
        <w:rPr>
          <w:vertAlign w:val="superscript"/>
          /&gt;
        </w:rPr>
        <w:t>]</w:t>
      </w:r>
      <w:r>
        <w:t>。随着研究的深入，我国于九十年代初期发布了《电力设备局部放电现</w:t>
      </w:r>
      <w:r>
        <w:t>场测量导则》。这个导则明确了关于局部放电测量的试验程序，并提供了试验对象</w:t>
      </w:r>
      <w:r>
        <w:t>外界干扰脉冲及内部放电的图谱和说明。清华大学等多所国内高校经过长期研究，</w:t>
      </w:r>
      <w:r>
        <w:t>也先后研制出局部放电检测设备。西安交通大学研制的检测装置，利用数字处理技术，测量局部放电的各个指标，实现自动识别放电类型。上海交通大学利用</w:t>
      </w:r>
      <w:r>
        <w:t>宽</w:t>
      </w:r>
    </w:p>
    <w:p w:rsidR="0018722C">
      <w:pPr>
        <w:topLinePunct/>
      </w:pPr>
      <w:r>
        <w:rPr>
          <w:rFonts w:cstheme="minorBidi" w:hAnsiTheme="minorHAnsi" w:eastAsiaTheme="minorHAnsi" w:asciiTheme="minorHAnsi" w:ascii="Times New Roman"/>
        </w:rPr>
        <w:t>2</w:t>
      </w:r>
    </w:p>
    <w:p w:rsidR="0018722C">
      <w:pPr>
        <w:topLinePunct/>
      </w:pPr>
      <w:r>
        <w:t>带系统进行高速长时间采样，采用计算机和数字信号处理器</w:t>
      </w:r>
      <w:r>
        <w:t>（</w:t>
      </w:r>
      <w:r>
        <w:rPr>
          <w:rFonts w:ascii="Times New Roman" w:eastAsia="宋体"/>
        </w:rPr>
        <w:t>DSP</w:t>
      </w:r>
      <w:r>
        <w:t>）</w:t>
      </w:r>
      <w:r>
        <w:t>对数据进行处</w:t>
      </w:r>
      <w:r>
        <w:t>理，从而将得到的采样信号的特征值存于数据库中，实现对电机的实时监测。</w:t>
      </w:r>
      <w:r>
        <w:rPr>
          <w:rFonts w:ascii="Times New Roman" w:eastAsia="宋体"/>
        </w:rPr>
        <w:t>1997</w:t>
      </w:r>
      <w:r>
        <w:t>年，清华大学开发出</w:t>
      </w:r>
      <w:r>
        <w:rPr>
          <w:rFonts w:ascii="Times New Roman" w:eastAsia="宋体"/>
        </w:rPr>
        <w:t>330KV</w:t>
      </w:r>
      <w:r>
        <w:rPr>
          <w:rFonts w:ascii="Times New Roman" w:eastAsia="宋体"/>
        </w:rPr>
        <w:t> </w:t>
      </w:r>
      <w:r>
        <w:rPr>
          <w:rFonts w:ascii="Times New Roman" w:eastAsia="宋体"/>
        </w:rPr>
        <w:t>GIS</w:t>
      </w:r>
      <w:r>
        <w:t>局放检测系统和便携式局放检测仪，均采用外部传感器监测，除了对采集的信号的分析处理有欠缺外，该设备在工程应用中实用</w:t>
      </w:r>
      <w:r>
        <w:t>性较强，且能实现很好的定位。到了</w:t>
      </w:r>
      <w:r>
        <w:rPr>
          <w:rFonts w:ascii="Times New Roman" w:eastAsia="宋体"/>
        </w:rPr>
        <w:t>1998</w:t>
      </w:r>
      <w:r>
        <w:t>年，西安交大对新研制出的宽频带局部</w:t>
      </w:r>
      <w:r>
        <w:t>放电传感器进行了测量，验证了该装置有较好的实用效果。随后，张小勇等人</w:t>
      </w:r>
      <w:r>
        <w:t>在</w:t>
      </w:r>
    </w:p>
    <w:p w:rsidR="0018722C">
      <w:pPr>
        <w:topLinePunct/>
      </w:pPr>
      <w:r>
        <w:rPr>
          <w:rFonts w:ascii="Times New Roman" w:hAnsi="Times New Roman" w:eastAsia="Times New Roman"/>
        </w:rPr>
        <w:t>2005</w:t>
      </w:r>
      <w:r>
        <w:t>年利用频谱仪，运用高频窄带的方法构建了</w:t>
      </w:r>
      <w:r>
        <w:rPr>
          <w:rFonts w:ascii="Times New Roman" w:hAnsi="Times New Roman" w:eastAsia="Times New Roman"/>
        </w:rPr>
        <w:t>GIS</w:t>
      </w:r>
      <w:r>
        <w:t>局部放电在线监测系统。孙</w:t>
      </w:r>
      <w:r>
        <w:t>曙光等人在</w:t>
      </w:r>
      <w:r>
        <w:rPr>
          <w:rFonts w:ascii="Times New Roman" w:hAnsi="Times New Roman" w:eastAsia="Times New Roman"/>
        </w:rPr>
        <w:t>2012</w:t>
      </w:r>
      <w:r>
        <w:t>年又构建</w:t>
      </w:r>
      <w:r>
        <w:rPr>
          <w:rFonts w:ascii="Times New Roman" w:hAnsi="Times New Roman" w:eastAsia="Times New Roman"/>
        </w:rPr>
        <w:t>GIS</w:t>
      </w:r>
      <w:r>
        <w:t>试验模型及在线监测系统，针对不同的放电类型分</w:t>
      </w:r>
      <w:r>
        <w:t>析和评估了该系统在不同放电电压下的相位特征和放电量</w:t>
      </w:r>
      <w:r>
        <w:rPr>
          <w:rFonts w:ascii="Times New Roman" w:hAnsi="Times New Roman" w:eastAsia="Times New Roman"/>
        </w:rPr>
        <w:t>[</w:t>
      </w:r>
      <w:r>
        <w:rPr>
          <w:rFonts w:ascii="Times New Roman" w:hAnsi="Times New Roman" w:eastAsia="Times New Roman"/>
        </w:rPr>
        <w:t>16</w:t>
      </w:r>
      <w:r>
        <w:rPr>
          <w:rFonts w:ascii="Symbol" w:hAnsi="Symbol" w:eastAsia="Symbol"/>
        </w:rPr>
        <w:t></w:t>
      </w:r>
      <w:r>
        <w:rPr>
          <w:rFonts w:ascii="Times New Roman" w:hAnsi="Times New Roman" w:eastAsia="Times New Roman"/>
        </w:rPr>
        <w:t>21</w:t>
      </w:r>
      <w:r>
        <w:rPr>
          <w:rFonts w:ascii="Times New Roman" w:hAnsi="Times New Roman" w:eastAsia="Times New Roman"/>
        </w:rPr>
        <w:t>]</w:t>
      </w:r>
      <w:r>
        <w:rPr>
          <w:rFonts w:ascii="Times New Roman" w:hAnsi="Times New Roman" w:eastAsia="Times New Roman"/>
        </w:rPr>
        <w:t xml:space="preserve"> </w:t>
      </w:r>
      <w:r>
        <w:t>。</w:t>
      </w:r>
    </w:p>
    <w:p w:rsidR="0018722C">
      <w:pPr>
        <w:topLinePunct/>
      </w:pPr>
      <w:r>
        <w:t>总结国内外关于电缆局部放电的研究，为确保供电线路的可靠性，未来对高压输电电缆进行的局部放电监测，将向实时的、智能的、网络化的方向发展。国内目前对电缆监测系统的研究虽然有较多的理论进行了实现，但还缺乏工程应用的检验。如果在高压电缆上安装传感器，利用高速数据采集设备对传感器上的放电信号进行实时采集，获取有关放电信号的数据，并利用计算机软件实现采样信号的数据分析、处理，就可完全实现高压电缆的放电监测。基于此，本文可采用现代测试技术、通信技术和计算机软件技术，实现局部放电检测的自动化。</w:t>
      </w:r>
    </w:p>
    <w:p w:rsidR="0018722C">
      <w:pPr>
        <w:pStyle w:val="Heading2"/>
        <w:topLinePunct/>
        <w:ind w:left="171" w:hangingChars="171" w:hanging="171"/>
      </w:pPr>
      <w:bookmarkStart w:id="567109" w:name="_Toc686567109"/>
      <w:bookmarkStart w:name="_TOC_250059" w:id="12"/>
      <w:bookmarkStart w:name="1.3 本论文研究内容 " w:id="13"/>
      <w:r>
        <w:t>1.3</w:t>
      </w:r>
      <w:r>
        <w:t xml:space="preserve"> </w:t>
      </w:r>
      <w:r/>
      <w:bookmarkEnd w:id="13"/>
      <w:bookmarkEnd w:id="12"/>
      <w:r>
        <w:t>本论文研究内容</w:t>
      </w:r>
      <w:bookmarkEnd w:id="567109"/>
    </w:p>
    <w:p w:rsidR="0018722C">
      <w:pPr>
        <w:topLinePunct/>
      </w:pPr>
      <w:r>
        <w:t>由于本文所研究的电缆局部放电测试项目中，输电电缆主要敷设于地下隧道内，不便人工经常对电缆的运行情况进行检查。为了实现无人值守，达到对电缆运行状况的全时段检测，本文设计开发了对高压电缆局部放电情况实施全天候监测的测试软件。基于测试软件和测试设备构成了局放监测系统。该系统的硬件结构，采用上位机终端的监测软件控制模式，实现了对输电电缆全时段连续监测，</w:t>
      </w:r>
      <w:r w:rsidR="001852F3">
        <w:t xml:space="preserve">不但采用了数据库管理技术，为工程人员提供实时的数据信息，而且实现了监测</w:t>
      </w:r>
      <w:r>
        <w:t>系统的自动化功能，即为工程人员提供实时故障诊断和告警，为故障点初步定位，</w:t>
      </w:r>
      <w:r>
        <w:t>便于工程人员对电力电缆及时维护，避免供电故障发生。本文研究的主要内容是：</w:t>
      </w:r>
    </w:p>
    <w:p w:rsidR="0018722C">
      <w:pPr>
        <w:topLinePunct/>
      </w:pPr>
      <w:r>
        <w:t>一是对高压电缆监测系统结构进行了设计和搭建；二是对监测系统软件界面和需要实现的功能进行了分析，设计了系统的软件结构和工作流程，并提出了实现软件的模块和设计思想；三是依据系统软件的框架结构和流程，分模块对软件的各个部分进行了程序开发与实现；四是采用先实验室后现场的调试方式，对软件的各个功能模块进行了实验室调试和现场实测调试，具体调试过程参见附录，</w:t>
      </w:r>
      <w:r w:rsidR="001852F3">
        <w:t xml:space="preserve">实现了用户对监测系统的软件要求。</w:t>
      </w:r>
    </w:p>
    <w:p w:rsidR="0018722C">
      <w:pPr>
        <w:topLinePunct/>
      </w:pPr>
      <w:r>
        <w:rPr>
          <w:rFonts w:cstheme="minorBidi" w:hAnsiTheme="minorHAnsi" w:eastAsiaTheme="minorHAnsi" w:asciiTheme="minorHAnsi" w:ascii="Times New Roman"/>
        </w:rPr>
        <w:t>3</w:t>
      </w:r>
    </w:p>
    <w:p w:rsidR="0018722C">
      <w:pPr>
        <w:pStyle w:val="Heading2"/>
        <w:topLinePunct/>
        <w:ind w:left="171" w:hangingChars="171" w:hanging="171"/>
      </w:pPr>
      <w:bookmarkStart w:id="567110" w:name="_Toc686567110"/>
      <w:bookmarkStart w:name="_TOC_250058" w:id="14"/>
      <w:bookmarkStart w:name="1.4 本论文结构安排 " w:id="15"/>
      <w:r>
        <w:t>1.4</w:t>
      </w:r>
      <w:r>
        <w:t xml:space="preserve"> </w:t>
      </w:r>
      <w:r/>
      <w:bookmarkEnd w:id="15"/>
      <w:bookmarkEnd w:id="14"/>
      <w:r>
        <w:t>本论文结构安排</w:t>
      </w:r>
      <w:bookmarkEnd w:id="567110"/>
    </w:p>
    <w:p w:rsidR="0018722C">
      <w:pPr>
        <w:topLinePunct/>
      </w:pPr>
      <w:r>
        <w:t>本监测系统主要由软件和硬件两大部分组成。硬件部分又有五部分组成，它们分别是高频耦合传感器、同步脉冲触发模块、</w:t>
      </w:r>
      <w:r>
        <w:rPr>
          <w:rFonts w:ascii="Times New Roman" w:eastAsia="Times New Roman"/>
        </w:rPr>
        <w:t>13</w:t>
      </w:r>
      <w:r>
        <w:t>组数据采集模块、网络交换机和计算机。基本原理是高频耦合传感器采集放电脉冲，由系统软件控制数据采集模块，完成数据调理，实现数据上传、统计分析和存储，实现用户所需的各种监测功能。</w:t>
      </w:r>
    </w:p>
    <w:p w:rsidR="0018722C">
      <w:pPr>
        <w:topLinePunct/>
      </w:pPr>
      <w:r>
        <w:t>本文从以上硬件结构出发，基于</w:t>
      </w:r>
      <w:r>
        <w:rPr>
          <w:rFonts w:ascii="Calibri" w:hAnsi="Calibri" w:eastAsia="Calibri"/>
        </w:rPr>
        <w:t>“</w:t>
      </w:r>
      <w:r>
        <w:t>分析用户需求</w:t>
      </w:r>
      <w:r>
        <w:rPr>
          <w:rFonts w:ascii="Calibri" w:hAnsi="Calibri" w:eastAsia="Calibri"/>
        </w:rPr>
        <w:t>→</w:t>
      </w:r>
      <w:r>
        <w:t>搭建监测系统结构</w:t>
      </w:r>
      <w:r>
        <w:rPr>
          <w:rFonts w:ascii="Calibri" w:hAnsi="Calibri" w:eastAsia="Calibri"/>
        </w:rPr>
        <w:t>→</w:t>
      </w:r>
      <w:r>
        <w:t>监测系统软件设计开发</w:t>
      </w:r>
      <w:r>
        <w:rPr>
          <w:rFonts w:ascii="Calibri" w:hAnsi="Calibri" w:eastAsia="Calibri"/>
        </w:rPr>
        <w:t>→</w:t>
      </w:r>
      <w:r>
        <w:t>实验室调试</w:t>
      </w:r>
      <w:r>
        <w:rPr>
          <w:rFonts w:ascii="Calibri" w:hAnsi="Calibri" w:eastAsia="Calibri"/>
        </w:rPr>
        <w:t>→</w:t>
      </w:r>
      <w:r>
        <w:t>现场安装和运行验证</w:t>
      </w:r>
      <w:r>
        <w:rPr>
          <w:rFonts w:ascii="Calibri" w:hAnsi="Calibri" w:eastAsia="Calibri"/>
        </w:rPr>
        <w:t>”</w:t>
      </w:r>
      <w:r>
        <w:t>的设计思路，采用由浅入深的研究方法，实现了监测软件的模块化设计和开发，本文结构安排如下：</w:t>
      </w:r>
    </w:p>
    <w:p w:rsidR="0018722C">
      <w:pPr>
        <w:pStyle w:val="4"/>
        <w:topLinePunct/>
        <w:ind w:left="200" w:hangingChars="200" w:hanging="200"/>
      </w:pPr>
      <w:r>
        <w:t>第一章</w:t>
      </w:r>
      <w:r>
        <w:t xml:space="preserve">  </w:t>
      </w:r>
      <w:r w:rsidRPr="00DB64CE">
        <w:t>绪论</w:t>
      </w:r>
    </w:p>
    <w:p w:rsidR="0018722C">
      <w:pPr>
        <w:topLinePunct/>
      </w:pPr>
      <w:r>
        <w:t>叙述了国内外供电设备局部放电检测的发展历程及现状，重点分析了当前电力电缆</w:t>
      </w:r>
      <w:r>
        <w:t>接头</w:t>
      </w:r>
      <w:r>
        <w:t>或端头发生局部放电产生的危害。根据工程项目需求，提出了对电力电缆进行局部放电监测项目的系统设计思路，概括了各个章节的主要研究内容。</w:t>
      </w:r>
    </w:p>
    <w:p w:rsidR="0018722C">
      <w:pPr>
        <w:pStyle w:val="4"/>
        <w:topLinePunct/>
        <w:ind w:left="200" w:hangingChars="200" w:hanging="200"/>
      </w:pPr>
      <w:r>
        <w:t>第二章</w:t>
      </w:r>
      <w:r>
        <w:t xml:space="preserve">  </w:t>
      </w:r>
      <w:r w:rsidRPr="00DB64CE">
        <w:t>高压电缆局部放电监测系统</w:t>
      </w:r>
    </w:p>
    <w:p w:rsidR="0018722C">
      <w:pPr>
        <w:topLinePunct/>
      </w:pPr>
      <w:r>
        <w:t>本章首先从高压电缆局放监测的基本概念入手，根据相关理论，搞清了局放监测系统的基本原理。并根据监测系统项目硬件需求，对项目中各个硬件特性功能进行了具体分析，依据监测系统的硬件功能及通信模式，搭建了监测系统的硬件结构。</w:t>
      </w:r>
    </w:p>
    <w:p w:rsidR="0018722C">
      <w:pPr>
        <w:pStyle w:val="4"/>
        <w:topLinePunct/>
        <w:ind w:left="200" w:hangingChars="200" w:hanging="200"/>
      </w:pPr>
      <w:r>
        <w:t>第三章</w:t>
      </w:r>
      <w:r>
        <w:t xml:space="preserve">  </w:t>
      </w:r>
      <w:r w:rsidRPr="00DB64CE">
        <w:t>监测系统软件设计</w:t>
      </w:r>
    </w:p>
    <w:p w:rsidR="0018722C">
      <w:pPr>
        <w:topLinePunct/>
      </w:pPr>
      <w:r>
        <w:t>本章按照用户要求，首先设计了本文关联的项目需求。根据项目的设计需求，</w:t>
      </w:r>
      <w:r>
        <w:t>重点进行了有关监测系统软件部分的需求分析。依据上一章中硬件的通联方式及项目需求分析，采用模块化的设计思想，按照先整体框架，后分模块、分步骤实施的方法，对监测系统软件进行了研究和设计。</w:t>
      </w:r>
    </w:p>
    <w:p w:rsidR="0018722C">
      <w:pPr>
        <w:pStyle w:val="4"/>
        <w:topLinePunct/>
        <w:ind w:left="200" w:hangingChars="200" w:hanging="200"/>
      </w:pPr>
      <w:r>
        <w:t>第四章</w:t>
      </w:r>
      <w:r>
        <w:t xml:space="preserve">  </w:t>
      </w:r>
      <w:r w:rsidRPr="00DB64CE">
        <w:t>监测系统软件的实现</w:t>
      </w:r>
    </w:p>
    <w:p w:rsidR="0018722C">
      <w:pPr>
        <w:topLinePunct/>
      </w:pPr>
      <w:r>
        <w:t>该部分按照第三章的设计思路和方法，首先对监测系统软件的各个模块分别予以实现。在软件各个模块实现的基础上，采用了非线性狭义数学形态滤波器、联合时域分析对局放信号的提取进行了研究设计；应用典型缺陷放电指纹的统计方法，在软件中对监测数据进行了图谱分析和处理。</w:t>
      </w:r>
    </w:p>
    <w:p w:rsidR="0018722C">
      <w:pPr>
        <w:pStyle w:val="4"/>
        <w:topLinePunct/>
        <w:ind w:left="200" w:hangingChars="200" w:hanging="200"/>
      </w:pPr>
      <w:r>
        <w:t>第五章</w:t>
      </w:r>
      <w:r>
        <w:t xml:space="preserve">  </w:t>
      </w:r>
      <w:r w:rsidRPr="00DB64CE">
        <w:t>监测系统的调试及结果分析</w:t>
      </w:r>
    </w:p>
    <w:p w:rsidR="0018722C">
      <w:pPr>
        <w:topLinePunct/>
      </w:pPr>
      <w:r>
        <w:t>本章详细叙述了监测系统的调试过程，按照硬件连接、控制实现、软件功能调试、监测系统各部分验证的思路，逐一调试。并实时记录软件调试过程</w:t>
      </w:r>
      <w:r>
        <w:t>（</w:t>
      </w:r>
      <w:r>
        <w:t>参见附录</w:t>
      </w:r>
      <w:r>
        <w:t>）</w:t>
      </w:r>
      <w:r>
        <w:t>，便于系统维护和升级。最后通过验证和监测数据分析与现场实测验证，得出监测系统达到了项目要求。</w:t>
      </w:r>
    </w:p>
    <w:p w:rsidR="0018722C">
      <w:pPr>
        <w:topLinePunct/>
      </w:pPr>
      <w:r>
        <w:rPr>
          <w:rFonts w:cstheme="minorBidi" w:hAnsiTheme="minorHAnsi" w:eastAsiaTheme="minorHAnsi" w:asciiTheme="minorHAnsi" w:ascii="Times New Roman"/>
        </w:rPr>
        <w:t>4</w:t>
      </w:r>
    </w:p>
    <w:p w:rsidR="0018722C">
      <w:pPr>
        <w:pStyle w:val="4"/>
        <w:topLinePunct/>
        <w:ind w:left="200" w:hangingChars="200" w:hanging="200"/>
      </w:pPr>
      <w:r>
        <w:t>第六章</w:t>
      </w:r>
      <w:r>
        <w:t xml:space="preserve">  </w:t>
      </w:r>
      <w:r w:rsidRPr="00DB64CE">
        <w:t>总结</w:t>
      </w:r>
    </w:p>
    <w:p w:rsidR="0018722C">
      <w:pPr>
        <w:topLinePunct/>
      </w:pPr>
      <w:r>
        <w:t>梳理了监测系统软件设计与开发的方法和收获，明确了系统的应用领域，总结了系统存在的不足。特别是对于工程项目应用的本软件测试系统，在多个模块</w:t>
      </w:r>
      <w:r>
        <w:t>程序可作拓展，可实现本软件的功能拓展，能进一步提高软件的自动化测试水平，</w:t>
      </w:r>
      <w:r w:rsidR="001852F3">
        <w:t xml:space="preserve">实现软件的升级。</w:t>
      </w:r>
    </w:p>
    <w:p w:rsidR="0018722C">
      <w:pPr>
        <w:topLinePunct/>
      </w:pPr>
      <w:r>
        <w:rPr>
          <w:rFonts w:cstheme="minorBidi" w:hAnsiTheme="minorHAnsi" w:eastAsiaTheme="minorHAnsi" w:asciiTheme="minorHAnsi" w:ascii="Times New Roman"/>
        </w:rPr>
        <w:t>5</w:t>
      </w:r>
    </w:p>
    <w:p w:rsidR="0018722C">
      <w:pPr>
        <w:pStyle w:val="Heading1"/>
        <w:topLinePunct/>
      </w:pPr>
      <w:bookmarkStart w:id="567111" w:name="_Toc686567111"/>
      <w:bookmarkStart w:name="_TOC_250057" w:id="16"/>
      <w:bookmarkStart w:name="第二章 高压电缆放电监测系统 " w:id="17"/>
      <w:r/>
      <w:bookmarkEnd w:id="16"/>
      <w:r>
        <w:t>第二章</w:t>
      </w:r>
      <w:r>
        <w:t xml:space="preserve">  </w:t>
      </w:r>
      <w:r w:rsidRPr="00DB64CE">
        <w:t>高压电缆放电监测系统</w:t>
      </w:r>
      <w:bookmarkEnd w:id="567111"/>
    </w:p>
    <w:p w:rsidR="0018722C">
      <w:pPr>
        <w:topLinePunct/>
      </w:pPr>
      <w:r>
        <w:t>本章从高压电缆局部放电的基本理论开始，搞清了系统的相关概念，从而以相关理论和项目的相关硬件设备为基础，搭建了局放监测系统的硬件结构，并对系统结构作了进一步分析，为下一步系统软件的设计奠定了基础。</w:t>
      </w:r>
    </w:p>
    <w:p w:rsidR="0018722C">
      <w:pPr>
        <w:pStyle w:val="Heading2"/>
        <w:topLinePunct/>
        <w:ind w:left="171" w:hangingChars="171" w:hanging="171"/>
      </w:pPr>
      <w:bookmarkStart w:id="567112" w:name="_Toc686567112"/>
      <w:bookmarkStart w:name="_TOC_250056" w:id="18"/>
      <w:bookmarkStart w:name="2.1 监测系统基础理论 " w:id="19"/>
      <w:r>
        <w:t>2.1</w:t>
      </w:r>
      <w:r>
        <w:t xml:space="preserve"> </w:t>
      </w:r>
      <w:r/>
      <w:bookmarkEnd w:id="19"/>
      <w:bookmarkEnd w:id="18"/>
      <w:r>
        <w:t>监测系统基础理论</w:t>
      </w:r>
      <w:bookmarkEnd w:id="567112"/>
    </w:p>
    <w:p w:rsidR="0018722C">
      <w:pPr>
        <w:topLinePunct/>
      </w:pPr>
      <w:r>
        <w:t>深入研究高压电缆局部放电的基础理论，才能更好地理解局部放电原理，并对其局部放电监测做进一步研究。因此，本章首先从基本概念入手进行叙述。</w:t>
      </w:r>
    </w:p>
    <w:p w:rsidR="0018722C">
      <w:pPr>
        <w:pStyle w:val="3"/>
        <w:topLinePunct/>
        <w:ind w:left="200" w:hangingChars="200" w:hanging="200"/>
      </w:pPr>
      <w:bookmarkStart w:id="567113" w:name="_Toc686567113"/>
      <w:bookmarkStart w:name="_TOC_250055" w:id="20"/>
      <w:bookmarkEnd w:id="20"/>
      <w:r>
        <w:t>2.1.1</w:t>
      </w:r>
      <w:r>
        <w:t xml:space="preserve"> </w:t>
      </w:r>
      <w:r>
        <w:t>监测系统相关概念</w:t>
      </w:r>
      <w:bookmarkEnd w:id="567113"/>
    </w:p>
    <w:p w:rsidR="0018722C">
      <w:pPr>
        <w:topLinePunct/>
      </w:pPr>
      <w:r>
        <w:t>当传输的电压高于</w:t>
      </w:r>
      <w:r>
        <w:rPr>
          <w:rFonts w:ascii="Times New Roman" w:hAnsi="Times New Roman" w:eastAsia="Times New Roman"/>
        </w:rPr>
        <w:t>10kV</w:t>
      </w:r>
      <w:r>
        <w:t>而低于</w:t>
      </w:r>
      <w:r>
        <w:rPr>
          <w:rFonts w:ascii="Times New Roman" w:hAnsi="Times New Roman" w:eastAsia="Times New Roman"/>
        </w:rPr>
        <w:t>35kV</w:t>
      </w:r>
      <w:r>
        <w:t>时，承载这样电压的电缆都属于高压电</w:t>
      </w:r>
      <w:r>
        <w:t>缆。由于供电部门输电线路的不断加长，电缆间的</w:t>
      </w:r>
      <w:r>
        <w:t>接头</w:t>
      </w:r>
      <w:r>
        <w:t>处也会因各种因素产生放电现象。当输电电缆处于长期的工作状态时，极易发生故障，如果故障严重，可能会对人们的生产和生活造成重大损失。为了减小危害，降低损失，就必须对局部放电深入研究。当导体间无贯穿电压产生，但在绝缘体的局部区域产生了放电</w:t>
      </w:r>
      <w:r>
        <w:t>现象，这种现象叫做局部放电现象。若绝缘体表面有放电，就称为表面局部放电；</w:t>
      </w:r>
      <w:r>
        <w:t>若绝缘体内部放电，就称为内部放电。在局部放电的过程中，还有一种现象也需要引起注意。也就是如果导体附近发生放电，并在其附近包围有气体，这种现象</w:t>
      </w:r>
      <w:r>
        <w:t>被称为电晕</w:t>
      </w:r>
      <w:r>
        <w:rPr>
          <w:vertAlign w:val="subscript"/>
          <w:rFonts w:ascii="Times New Roman" w:hAnsi="Times New Roman" w:eastAsia="Times New Roman"/>
        </w:rPr>
        <w:t>[</w:t>
      </w:r>
      <w:r>
        <w:rPr>
          <w:vertAlign w:val="subscript"/>
          <w:rFonts w:ascii="Times New Roman" w:hAnsi="Times New Roman" w:eastAsia="Times New Roman"/>
        </w:rPr>
        <w:t xml:space="preserve"> </w:t>
      </w:r>
      <w:r>
        <w:rPr>
          <w:vertAlign w:val="subscript"/>
          <w:rFonts w:ascii="Times New Roman" w:hAnsi="Times New Roman" w:eastAsia="Times New Roman"/>
        </w:rPr>
        <w:t>22</w:t>
      </w:r>
      <w:r>
        <w:rPr>
          <w:vertAlign w:val="subscript"/>
          <w:rFonts w:ascii="Symbol" w:hAnsi="Symbol" w:eastAsia="Symbol"/>
        </w:rPr>
        <w:t></w:t>
      </w:r>
      <w:r>
        <w:rPr>
          <w:vertAlign w:val="subscript"/>
          <w:rFonts w:ascii="Times New Roman" w:hAnsi="Times New Roman" w:eastAsia="Times New Roman"/>
        </w:rPr>
        <w:t>30</w:t>
      </w:r>
      <w:r>
        <w:rPr>
          <w:vertAlign w:val="subscript"/>
          <w:rFonts w:ascii="Times New Roman" w:hAnsi="Times New Roman" w:eastAsia="Times New Roman"/>
        </w:rPr>
        <w:t>]</w:t>
      </w:r>
      <w:r>
        <w:rPr>
          <w:vertAlign w:val="subscript"/>
          <w:rFonts w:ascii="Times New Roman" w:hAnsi="Times New Roman" w:eastAsia="Times New Roman"/>
        </w:rPr>
        <w:t xml:space="preserve"> </w:t>
      </w:r>
      <w:r>
        <w:t>。</w:t>
      </w:r>
    </w:p>
    <w:p w:rsidR="0018722C">
      <w:pPr>
        <w:topLinePunct/>
      </w:pPr>
      <w:r>
        <w:t>当电缆处于输电状态时，电缆内部的绝缘区域也存在有场强。如果该区域的场强被击穿了，那么该区域就会发生放电。在电网的输电线路中，绝缘体中的电场在各个区域所承受的强度因材质不同而不均匀。比如，由复合材料构成的绝缘体有：固体和气体、固体和液体等材料。对于这种由复合材料构成的绝缘系统，</w:t>
      </w:r>
      <w:r w:rsidR="001852F3">
        <w:t xml:space="preserve">场强因材料不同也有所区别。这种差别也是导致场强被击穿的情况不一样。从而</w:t>
      </w:r>
      <w:r>
        <w:t>使得绝缘体的不同区域放电的先后顺序不同。绝缘系统如果是由单一材料构成的，</w:t>
      </w:r>
      <w:r>
        <w:t>则往往会因以下一些绝缘缺陷首先发生放电现象：一是由于工艺技术不够精细，</w:t>
      </w:r>
      <w:r w:rsidR="001852F3">
        <w:t xml:space="preserve">导致存在有气泡或是杂质；二是长期使用导致老化而产生的气泡和裂纹等。当附近的环境为交流电场时，如果固体或液体材质的介电常数比气泡内的气体的介电常数大，那么场强就与介电常数成反比关系。由于气泡附近其它材质的场强小于气体的场强，作为击穿场强的介质，气体远低于固体或是液体，因而这些气泡导致绝缘体首先发生放电。上述现象也就是局部放电现象。</w:t>
      </w:r>
    </w:p>
    <w:p w:rsidR="0018722C">
      <w:pPr>
        <w:topLinePunct/>
      </w:pPr>
      <w:r>
        <w:rPr>
          <w:rFonts w:cstheme="minorBidi" w:hAnsiTheme="minorHAnsi" w:eastAsiaTheme="minorHAnsi" w:asciiTheme="minorHAnsi" w:ascii="Times New Roman"/>
        </w:rPr>
        <w:t>6</w:t>
      </w:r>
    </w:p>
    <w:p w:rsidR="0018722C">
      <w:pPr>
        <w:topLinePunct/>
      </w:pPr>
      <w:r>
        <w:t>如果供电线路发生了放电，有一种监测系统能够及时发现并告知供电单位，</w:t>
      </w:r>
      <w:r w:rsidR="001852F3">
        <w:t xml:space="preserve">那么就可以确保输电线路的可靠运行。如何设计这样一套监测系统，也正是本文研究和讨论的重点。由本文第一章可知，目前，许多电力部门采用放电检测仪，</w:t>
      </w:r>
      <w:r w:rsidR="001852F3">
        <w:t xml:space="preserve">在输电电缆现场采用人工方法，定期检测，排查故障。但这种方式工作量大、并存在检测不及时、不全面的问题。本文正是从这个角度入手，通过设计开发计算</w:t>
      </w:r>
      <w:r>
        <w:t>机软件，基于</w:t>
      </w:r>
      <w:r>
        <w:rPr>
          <w:rFonts w:ascii="Times New Roman" w:eastAsia="Times New Roman"/>
        </w:rPr>
        <w:t>LAN</w:t>
      </w:r>
      <w:r>
        <w:t>网线通信，搭建监测系统，实现控制检测设备监测输电电缆，</w:t>
      </w:r>
      <w:r w:rsidR="001852F3">
        <w:t xml:space="preserve">为供电部门提供电缆运行状态信息。</w:t>
      </w:r>
    </w:p>
    <w:p w:rsidR="0018722C">
      <w:pPr>
        <w:pStyle w:val="3"/>
        <w:topLinePunct/>
        <w:ind w:left="200" w:hangingChars="200" w:hanging="200"/>
      </w:pPr>
      <w:bookmarkStart w:id="567114" w:name="_Toc686567114"/>
      <w:bookmarkStart w:name="_TOC_250054" w:id="21"/>
      <w:bookmarkEnd w:id="21"/>
      <w:r>
        <w:t>2.1.2</w:t>
      </w:r>
      <w:r>
        <w:t xml:space="preserve"> </w:t>
      </w:r>
      <w:r>
        <w:t>高压电缆局部放电原理</w:t>
      </w:r>
      <w:bookmarkEnd w:id="567114"/>
    </w:p>
    <w:p w:rsidR="0018722C">
      <w:pPr>
        <w:pStyle w:val="4"/>
        <w:topLinePunct/>
        <w:ind w:left="200" w:hangingChars="200" w:hanging="200"/>
      </w:pPr>
      <w:r>
        <w:t>1.</w:t>
      </w:r>
      <w:r>
        <w:t xml:space="preserve"> </w:t>
      </w:r>
      <w:r>
        <w:t>电缆局放原理</w:t>
      </w:r>
    </w:p>
    <w:p w:rsidR="0018722C">
      <w:pPr>
        <w:topLinePunct/>
      </w:pPr>
      <w:r>
        <w:t>对于交联聚乙烯绝缘电缆，由于技术和工艺精度等问题，其在制造生产过程中残留有少量气泡和其它杂质，导致局部放电。当局部放电发生时，往往会引起导体间的局部绝缘体短接，使得导体无法正常导电。实际输电过程中，绝缘介质也同时被每次的局部放电所影响着，导体的绝缘缺陷也会越来越严重。</w:t>
      </w:r>
    </w:p>
    <w:p w:rsidR="0018722C">
      <w:pPr>
        <w:pStyle w:val="4"/>
        <w:topLinePunct/>
        <w:ind w:left="200" w:hangingChars="200" w:hanging="200"/>
      </w:pPr>
      <w:r>
        <w:t>2.</w:t>
      </w:r>
      <w:r>
        <w:t xml:space="preserve"> </w:t>
      </w:r>
      <w:r>
        <w:t>电缆局放成因</w:t>
      </w:r>
    </w:p>
    <w:p w:rsidR="0018722C">
      <w:pPr>
        <w:topLinePunct/>
      </w:pPr>
      <w:r>
        <w:t>通过研究，输电电缆在以下三种情况下就会发生放电现象。情况一：绝缘体内介质的场强被击穿；情况二：当导体结构较细并且场强集中在其附近时；情况三：浮动电位的金属体也会在一定程度上发生感应放电现象。</w:t>
      </w:r>
    </w:p>
    <w:p w:rsidR="0018722C">
      <w:pPr>
        <w:pStyle w:val="4"/>
        <w:topLinePunct/>
        <w:ind w:left="200" w:hangingChars="200" w:hanging="200"/>
      </w:pPr>
      <w:r>
        <w:t>3.</w:t>
      </w:r>
      <w:r>
        <w:t xml:space="preserve"> </w:t>
      </w:r>
      <w:r>
        <w:t>局放信号的主要参量</w:t>
      </w:r>
    </w:p>
    <w:p w:rsidR="0018722C">
      <w:pPr>
        <w:topLinePunct/>
      </w:pPr>
      <w:r>
        <w:t>由前文关于高压电缆局部放电原理和原因可知，局部放电信号的物理现象比较复杂，监测这样的信号非常困难。为了能有效监测、分析局放信号，就需要引入一些既能表征电缆局部放电特征，又能反映出产生局放信号的绝缘缺陷受损程度的重要参量。为此，根据最终所需要的监测结果及可测参数，可确定出局放信号的关键参量。</w:t>
      </w:r>
    </w:p>
    <w:p w:rsidR="0018722C">
      <w:pPr>
        <w:topLinePunct/>
      </w:pPr>
      <w:r>
        <w:t>为了获取可靠的局放信号，电缆上的传感器基于电磁感应原理，通过数据采</w:t>
      </w:r>
      <w:r>
        <w:t>集模块，将局放脉冲信号数据传入计算机监测系统。经</w:t>
      </w:r>
      <w:r>
        <w:rPr>
          <w:rFonts w:ascii="Times New Roman" w:eastAsia="Times New Roman"/>
        </w:rPr>
        <w:t>PC</w:t>
      </w:r>
      <w:r>
        <w:t>端监测软件的数据处理，</w:t>
      </w:r>
      <w:r>
        <w:t>实现了对局放信号的原始时域波形的再现。针对这一时域信号波形，可以确定出</w:t>
      </w:r>
      <w:r>
        <w:rPr>
          <w:rFonts w:ascii="Times New Roman" w:eastAsia="Times New Roman"/>
        </w:rPr>
        <w:t>3</w:t>
      </w:r>
      <w:r>
        <w:t>个重要参量。参量一：第</w:t>
      </w:r>
      <w:r>
        <w:rPr>
          <w:rFonts w:ascii="Times New Roman" w:eastAsia="Times New Roman"/>
        </w:rPr>
        <w:t>i</w:t>
      </w:r>
      <w:r>
        <w:t>次放电的放电量</w:t>
      </w:r>
      <w:r>
        <w:rPr>
          <w:rFonts w:ascii="Times New Roman" w:eastAsia="Times New Roman"/>
          <w:i/>
        </w:rPr>
        <w:t>q</w:t>
      </w:r>
      <w:r>
        <w:rPr>
          <w:rFonts w:ascii="Times New Roman" w:eastAsia="Times New Roman"/>
          <w:vertAlign w:val="subscript"/>
          <w:i/>
        </w:rPr>
        <w:t>i</w:t>
      </w:r>
      <w:r>
        <w:t>；参量二：单位时间内的放电次数</w:t>
      </w:r>
      <w:r>
        <w:rPr>
          <w:rFonts w:ascii="Times New Roman" w:eastAsia="Times New Roman"/>
        </w:rPr>
        <w:t>n</w:t>
      </w:r>
      <w:r>
        <w:t>，</w:t>
      </w:r>
    </w:p>
    <w:p w:rsidR="0018722C">
      <w:pPr>
        <w:topLinePunct/>
      </w:pPr>
      <w:r>
        <w:t>即放电重复率；参量三：第</w:t>
      </w:r>
      <w:r>
        <w:rPr>
          <w:rFonts w:ascii="Times New Roman" w:hAnsi="Times New Roman" w:eastAsia="宋体"/>
        </w:rPr>
        <w:t>i</w:t>
      </w:r>
      <w:r>
        <w:t>次放电信号的工频电压相位</w:t>
      </w:r>
      <w:r>
        <w:rPr>
          <w:rFonts w:ascii="Symbol" w:hAnsi="Symbol" w:eastAsia="Symbol"/>
          <w:i/>
        </w:rPr>
        <w:t></w:t>
      </w:r>
      <w:r>
        <w:rPr>
          <w:rFonts w:ascii="Times New Roman" w:hAnsi="Times New Roman" w:eastAsia="宋体"/>
          <w:vertAlign w:val="subscript"/>
          <w:i/>
        </w:rPr>
        <w:t>i</w:t>
      </w:r>
      <w:r>
        <w:t>。以上</w:t>
      </w:r>
      <w:r>
        <w:rPr>
          <w:rFonts w:ascii="Times New Roman" w:hAnsi="Times New Roman" w:eastAsia="宋体"/>
        </w:rPr>
        <w:t>3</w:t>
      </w:r>
      <w:r>
        <w:t>个参数量是本</w:t>
      </w:r>
    </w:p>
    <w:p w:rsidR="0018722C">
      <w:pPr>
        <w:topLinePunct/>
      </w:pPr>
      <w:r>
        <w:t>文讨论的监测系统软件中应用的主要参数。</w:t>
      </w:r>
    </w:p>
    <w:p w:rsidR="0018722C">
      <w:pPr>
        <w:topLinePunct/>
      </w:pPr>
      <w:r>
        <w:t>采用工频信号的周期作为截取放电脉冲信号的周期，经过不断截取放电脉冲信号的波形，获取实时的放电信号幅值、放电相位以及累计的放电次数。依据获取的这些参量每次的监测数据，绘制局部放电图谱。本文围绕项目需求，主要</w:t>
      </w:r>
      <w:r>
        <w:t>研</w:t>
      </w:r>
    </w:p>
    <w:p w:rsidR="0018722C">
      <w:pPr>
        <w:topLinePunct/>
      </w:pPr>
      <w:r>
        <w:rPr>
          <w:rFonts w:cstheme="minorBidi" w:hAnsiTheme="minorHAnsi" w:eastAsiaTheme="minorHAnsi" w:asciiTheme="minorHAnsi" w:ascii="Times New Roman"/>
        </w:rPr>
        <w:t>7</w:t>
      </w:r>
    </w:p>
    <w:p w:rsidR="0018722C">
      <w:pPr>
        <w:topLinePunct/>
      </w:pPr>
      <w:r>
        <w:t>究以下四种图谱。一是在二维坐标系中，构建时域范围内相位与放电量的函数关系，绘制热度图；二是在三维空间坐标系中，构建放电量、放电次数以及放电相位三者空间关系图谱；三是通过统计放电次数以及放电量大小，绘制出柱状图；</w:t>
      </w:r>
      <w:r w:rsidR="001852F3">
        <w:t xml:space="preserve">四是实时显示一个工频周期内的参考信号和采样信号。因传感器采集得到的放电信号是脉冲信号，所以，通过分析这种脉冲信号波形，可进一步确定出放电频度及强度。</w:t>
      </w:r>
    </w:p>
    <w:p w:rsidR="0018722C">
      <w:pPr>
        <w:topLinePunct/>
      </w:pPr>
      <w:r>
        <w:t>本文围绕上述放电量的测量、计算以及图谱绘制进行研究，因此，有必要对以下两个关键参数作具体分析研究。</w:t>
      </w:r>
    </w:p>
    <w:p w:rsidR="0018722C">
      <w:pPr>
        <w:topLinePunct/>
      </w:pPr>
      <w:r>
        <w:t>①视在放电电荷</w:t>
      </w:r>
      <w:r>
        <w:rPr>
          <w:rFonts w:ascii="Times New Roman" w:hAnsi="Times New Roman" w:eastAsia="Times New Roman"/>
        </w:rPr>
        <w:t>q</w:t>
      </w:r>
      <w:r>
        <w:t>。当输电电缆</w:t>
      </w:r>
      <w:r>
        <w:t>接头</w:t>
      </w:r>
      <w:r>
        <w:t>或端头发生放电时，</w:t>
      </w:r>
      <w:r>
        <w:t>接头</w:t>
      </w:r>
      <w:r>
        <w:t>处的绝缘区域因</w:t>
      </w:r>
      <w:r>
        <w:t>外加电压而产生了放电电荷，称该电荷为视在放电电荷，单位为</w:t>
      </w:r>
      <w:r>
        <w:rPr>
          <w:rFonts w:ascii="Times New Roman" w:hAnsi="Times New Roman" w:eastAsia="Times New Roman"/>
        </w:rPr>
        <w:t>pC</w:t>
      </w:r>
      <w:r>
        <w:t>。由于放电量无法直接测得，但这一电荷值却与之有直接的关系，所以本文通过测量这个电荷值来研究局放情况。关于根据放电电荷向计算放电量的具体方法，本文会在后续章节中进行具体描述。</w:t>
      </w:r>
    </w:p>
    <w:p w:rsidR="0018722C">
      <w:pPr>
        <w:topLinePunct/>
      </w:pPr>
      <w:r>
        <w:t>②放电重复率</w:t>
      </w:r>
      <w:r>
        <w:rPr>
          <w:rFonts w:ascii="Times New Roman" w:hAnsi="Times New Roman" w:eastAsia="Times New Roman"/>
        </w:rPr>
        <w:t>n</w:t>
      </w:r>
      <w:r>
        <w:t>：若电缆的绝缘区域有放电发生，则每秒内放电的次数称为放</w:t>
      </w:r>
      <w:r>
        <w:t>电重复率。由于单次的视在放电电荷不能准确的反映放电的严重程度，更不能反映出绝缘体的损坏程度，因此，需要完成多次测量，通过图谱绘制，分析放电数据，才能得出准确的放电信息。</w:t>
      </w:r>
    </w:p>
    <w:p w:rsidR="0018722C">
      <w:pPr>
        <w:pStyle w:val="4"/>
        <w:topLinePunct/>
        <w:ind w:left="200" w:hangingChars="200" w:hanging="200"/>
      </w:pPr>
      <w:r>
        <w:t>4.</w:t>
      </w:r>
      <w:r>
        <w:t xml:space="preserve"> </w:t>
      </w:r>
      <w:r>
        <w:t>局部放电检测方法</w:t>
      </w:r>
    </w:p>
    <w:p w:rsidR="0018722C">
      <w:pPr>
        <w:topLinePunct/>
      </w:pPr>
      <w:r>
        <w:t>近年</w:t>
      </w:r>
      <w:r>
        <w:t>来，国内外有越来越多的研究人员致力于电缆局部放电检测的研究，检测方法也是层出不穷。比如局部放电法、损耗电流测量法等。由于可以在相对较宽的频带范围对绝缘区域存在的缺陷进行放电监测，所以本文主要采用局部放电法。上述章节中，针对绝缘体因制造工艺、长期使用而老化等因素作了分析。绝大多数电缆发生局部放电，也正是这些绝缘缺陷的出现引起的。输电电缆局部放电时，产生脉冲信号，这个过程非常短暂，一般为纳秒级。为了能提高局部放电监测的灵敏度，可结合数字信号处理技术，对监测信号做进一步分析处理。</w:t>
      </w:r>
    </w:p>
    <w:p w:rsidR="0018722C">
      <w:pPr>
        <w:topLinePunct/>
      </w:pPr>
      <w:r>
        <w:t>对局放信号的检测，基于电磁偶合法，采用高频电流传感器</w:t>
      </w:r>
      <w:r>
        <w:t>（</w:t>
      </w:r>
      <w:r>
        <w:rPr>
          <w:rFonts w:ascii="Times New Roman" w:eastAsia="Times New Roman"/>
        </w:rPr>
        <w:t>H</w:t>
      </w:r>
      <w:r>
        <w:rPr>
          <w:rFonts w:ascii="Times New Roman" w:eastAsia="Times New Roman"/>
        </w:rPr>
        <w:t>F</w:t>
      </w:r>
      <w:r>
        <w:rPr>
          <w:rFonts w:ascii="Times New Roman" w:eastAsia="Times New Roman"/>
        </w:rPr>
        <w:t>C</w:t>
      </w:r>
      <w:r>
        <w:rPr>
          <w:rFonts w:ascii="Times New Roman" w:eastAsia="Times New Roman"/>
        </w:rPr>
        <w:t>T</w:t>
      </w:r>
      <w:r>
        <w:t>）</w:t>
      </w:r>
      <w:r>
        <w:t>。这类传感器是本文关于输电电缆局放信号检测的重要设备之一。因局放信号电流的存</w:t>
      </w:r>
      <w:r>
        <w:t>在而产生电磁场。对于这类给定的传感器，其结构采用的是</w:t>
      </w:r>
      <w:r>
        <w:rPr>
          <w:rFonts w:ascii="Times New Roman" w:eastAsia="Times New Roman"/>
        </w:rPr>
        <w:t>Rogowski</w:t>
      </w:r>
      <w:r>
        <w:t>线圈</w:t>
      </w:r>
      <w:r>
        <w:t>，</w:t>
      </w:r>
    </w:p>
    <w:p w:rsidR="0018722C">
      <w:pPr>
        <w:topLinePunct/>
      </w:pPr>
      <w:r>
        <w:rPr>
          <w:rFonts w:ascii="Times New Roman" w:eastAsia="Times New Roman"/>
        </w:rPr>
        <w:t>Rogowski</w:t>
      </w:r>
      <w:r>
        <w:t>线圈通过耦合绝缘区域内通路附近的电磁场信号，产生感应电压。这样</w:t>
      </w:r>
      <w:r>
        <w:t>的感应电压正是监测所需要的，从而实现信号的采集。如</w:t>
      </w:r>
      <w:r>
        <w:t>图</w:t>
      </w:r>
      <w:r>
        <w:rPr>
          <w:rFonts w:ascii="Times New Roman" w:eastAsia="Times New Roman"/>
        </w:rPr>
        <w:t>2-1</w:t>
      </w:r>
      <w:r>
        <w:t>所示，为本项目</w:t>
      </w:r>
      <w:r>
        <w:t>现</w:t>
      </w:r>
    </w:p>
    <w:p w:rsidR="0018722C">
      <w:pPr>
        <w:topLinePunct/>
      </w:pPr>
      <w:r>
        <w:t>场调试时正在运行的高频电流传感器。这种类型的传感器主要用于带宽在</w:t>
      </w:r>
      <w:r>
        <w:rPr>
          <w:rFonts w:ascii="Times New Roman" w:eastAsia="Times New Roman"/>
        </w:rPr>
        <w:t>100 kHz</w:t>
      </w:r>
      <w:r>
        <w:t>至</w:t>
      </w:r>
      <w:r>
        <w:rPr>
          <w:rFonts w:ascii="Times New Roman" w:eastAsia="Times New Roman"/>
        </w:rPr>
        <w:t>20 MHz</w:t>
      </w:r>
      <w:r>
        <w:t>之间频段的电缆局放检测。由于被监测电缆有外屏蔽层接地线，并且这种高频电流传感器安装、拆卸方便，可根据信号调整带宽。</w:t>
      </w:r>
    </w:p>
    <w:p w:rsidR="0018722C">
      <w:pPr>
        <w:topLinePunct/>
      </w:pPr>
      <w:r>
        <w:rPr>
          <w:rFonts w:cstheme="minorBidi" w:hAnsiTheme="minorHAnsi" w:eastAsiaTheme="minorHAnsi" w:asciiTheme="minorHAnsi" w:ascii="Times New Roman"/>
        </w:rPr>
        <w:t>8</w:t>
      </w:r>
    </w:p>
    <w:p w:rsidR="0018722C">
      <w:pPr>
        <w:pStyle w:val="affff5"/>
        <w:keepNext/>
        <w:topLinePunct/>
      </w:pPr>
      <w:r>
        <w:rPr>
          <w:rFonts w:ascii="Times New Roman"/>
          <w:sz w:val="20"/>
        </w:rPr>
        <w:drawing>
          <wp:inline distT="0" distB="0" distL="0" distR="0">
            <wp:extent cx="1356716" cy="1688973"/>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8" cstate="print"/>
                    <a:stretch>
                      <a:fillRect/>
                    </a:stretch>
                  </pic:blipFill>
                  <pic:spPr>
                    <a:xfrm>
                      <a:off x="0" y="0"/>
                      <a:ext cx="1356716" cy="1688973"/>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2-1  </w:t>
      </w:r>
      <w:r>
        <w:rPr>
          <w:kern w:val="2"/>
          <w:szCs w:val="22"/>
          <w:rFonts w:cstheme="minorBidi" w:hAnsiTheme="minorHAnsi" w:eastAsiaTheme="minorHAnsi" w:asciiTheme="minorHAnsi"/>
          <w:sz w:val="21"/>
        </w:rPr>
        <w:t>高频电流传感器</w:t>
      </w:r>
    </w:p>
    <w:p w:rsidR="0018722C">
      <w:pPr>
        <w:topLinePunct/>
      </w:pPr>
      <w:r>
        <w:rPr>
          <w:rFonts w:ascii="Times New Roman" w:eastAsia="Times New Roman"/>
        </w:rPr>
        <w:t>5.220KV</w:t>
      </w:r>
      <w:r>
        <w:t>电缆局放监测系统通信模式</w:t>
      </w:r>
    </w:p>
    <w:p w:rsidR="0018722C">
      <w:pPr>
        <w:topLinePunct/>
      </w:pPr>
      <w:r>
        <w:t>对于本测试系统，基于多台硬件设备，构建监测系统复杂的通信网络。通过实验条件和现场两种方式测试，需要将每个节点处采集的局放信号，采用数据采集模块，进行线性转换，将原局放信号转换为直流模拟信号。最后再由数据采集</w:t>
      </w:r>
      <w:r>
        <w:t>模块将这一直流模拟信号经</w:t>
      </w:r>
      <w:r>
        <w:rPr>
          <w:rFonts w:ascii="Times New Roman" w:eastAsia="Times New Roman"/>
        </w:rPr>
        <w:t>LAN</w:t>
      </w:r>
      <w:r>
        <w:t>网线传入上位机系统。传感器依托端头装有</w:t>
      </w:r>
      <w:r>
        <w:rPr>
          <w:rFonts w:ascii="Times New Roman" w:eastAsia="Times New Roman"/>
        </w:rPr>
        <w:t>BNC</w:t>
      </w:r>
      <w:r>
        <w:t>头的同轴电缆将局放感应信号传入数据采集单元，数据采集单元基于脉冲触发模块的光纤通信，实现信号采集控制，最后以网络交换机为多台数据采集单元构建</w:t>
      </w:r>
      <w:r>
        <w:t>局域网络，通过</w:t>
      </w:r>
      <w:r>
        <w:rPr>
          <w:rFonts w:ascii="Times New Roman" w:eastAsia="Times New Roman"/>
        </w:rPr>
        <w:t>TCP</w:t>
      </w:r>
      <w:r>
        <w:rPr>
          <w:rFonts w:ascii="Times New Roman" w:eastAsia="Times New Roman"/>
        </w:rPr>
        <w:t>/</w:t>
      </w:r>
      <w:r>
        <w:rPr>
          <w:rFonts w:ascii="Times New Roman" w:eastAsia="Times New Roman"/>
        </w:rPr>
        <w:t xml:space="preserve">IP</w:t>
      </w:r>
      <w:r>
        <w:t>协议，实现采集单元的数据上传至上位机，由上位机的软</w:t>
      </w:r>
      <w:r>
        <w:t>件系统完成数据的存储。由于本文研究的重点是设计并开发整体监测系统的控制和数据分析、处理及管理，所以软件在设计时，需重点研究所有节点集中监测以及系统平台界面显示，能够实现实时查询采集的监测数据，随时了解掌握所有监测节点的放电情况，或系统自动完成监测，实现局放预警。</w:t>
      </w:r>
    </w:p>
    <w:p w:rsidR="0018722C">
      <w:pPr>
        <w:pStyle w:val="Heading2"/>
        <w:topLinePunct/>
        <w:ind w:left="171" w:hangingChars="171" w:hanging="171"/>
      </w:pPr>
      <w:bookmarkStart w:id="567115" w:name="_Toc686567115"/>
      <w:bookmarkStart w:name="_TOC_250053" w:id="22"/>
      <w:bookmarkStart w:name="2.2 监测系统的硬件构成 " w:id="23"/>
      <w:r>
        <w:t>2.2</w:t>
      </w:r>
      <w:r>
        <w:t xml:space="preserve"> </w:t>
      </w:r>
      <w:r/>
      <w:bookmarkEnd w:id="23"/>
      <w:bookmarkEnd w:id="22"/>
      <w:r>
        <w:t>监测系统的硬件构成</w:t>
      </w:r>
      <w:bookmarkEnd w:id="567115"/>
    </w:p>
    <w:p w:rsidR="0018722C">
      <w:pPr>
        <w:topLinePunct/>
      </w:pPr>
      <w:r>
        <w:t>根据项目应用需要，</w:t>
      </w:r>
      <w:r>
        <w:rPr>
          <w:rFonts w:ascii="Times New Roman" w:eastAsia="Times New Roman"/>
        </w:rPr>
        <w:t>220KV</w:t>
      </w:r>
      <w:r>
        <w:t>电缆需要</w:t>
      </w:r>
      <w:r>
        <w:rPr>
          <w:rFonts w:ascii="Times New Roman" w:eastAsia="Times New Roman"/>
        </w:rPr>
        <w:t>13</w:t>
      </w:r>
      <w:r>
        <w:t>个节点实施监测。所以，可选择多通</w:t>
      </w:r>
      <w:r>
        <w:t>道数字示波器采集高频耦合传感器提取的放电信号。本文采用多台</w:t>
      </w:r>
      <w:r>
        <w:rPr>
          <w:rFonts w:ascii="Times New Roman" w:eastAsia="Times New Roman"/>
        </w:rPr>
        <w:t>4</w:t>
      </w:r>
      <w:r>
        <w:t>通道数字示波器作为数据采集单元，采集传感器提取的信号。为了能有效控制数字示波器按照设计要求采集信号，需引入脉冲触发信号，对数字示波器实现同步触发控制，</w:t>
      </w:r>
      <w:r w:rsidR="001852F3">
        <w:t xml:space="preserve">而数字示波器和脉冲触发器可由计算机的软件实现控制。因此，总结上述仪器设</w:t>
      </w:r>
      <w:r>
        <w:t>备，系统所需的主要硬件设备有</w:t>
      </w:r>
      <w:r>
        <w:rPr>
          <w:rFonts w:ascii="Times New Roman" w:eastAsia="Times New Roman"/>
        </w:rPr>
        <w:t>39</w:t>
      </w:r>
      <w:r>
        <w:t>个高频耦合传感器、</w:t>
      </w:r>
      <w:r>
        <w:rPr>
          <w:rFonts w:ascii="Times New Roman" w:eastAsia="Times New Roman"/>
        </w:rPr>
        <w:t>13</w:t>
      </w:r>
      <w:r>
        <w:t>台数据采集模块、同步</w:t>
      </w:r>
      <w:r>
        <w:t>脉冲触发器及触发模块、大于</w:t>
      </w:r>
      <w:r>
        <w:rPr>
          <w:rFonts w:ascii="Times New Roman" w:eastAsia="Times New Roman"/>
        </w:rPr>
        <w:t>14</w:t>
      </w:r>
      <w:r>
        <w:t>口的多端口网络交换机、计算机以及若干同轴电</w:t>
      </w:r>
      <w:r>
        <w:t>缆和网线等。其中，上述的主要测试设备的相关特性，在后续内容将逐一进行研究。</w:t>
      </w:r>
    </w:p>
    <w:p w:rsidR="0018722C">
      <w:pPr>
        <w:pStyle w:val="3"/>
        <w:topLinePunct/>
        <w:ind w:left="200" w:hangingChars="200" w:hanging="200"/>
      </w:pPr>
      <w:bookmarkStart w:id="567116" w:name="_Toc686567116"/>
      <w:bookmarkStart w:name="_TOC_250052" w:id="24"/>
      <w:bookmarkEnd w:id="24"/>
      <w:r>
        <w:t>2.2.1</w:t>
      </w:r>
      <w:r>
        <w:t xml:space="preserve"> </w:t>
      </w:r>
      <w:r>
        <w:t>局放耦合传感器</w:t>
      </w:r>
      <w:bookmarkEnd w:id="567116"/>
    </w:p>
    <w:p w:rsidR="0018722C">
      <w:pPr>
        <w:topLinePunct/>
      </w:pPr>
      <w:r>
        <w:rPr>
          <w:rFonts w:cstheme="minorBidi" w:hAnsiTheme="minorHAnsi" w:eastAsiaTheme="minorHAnsi" w:asciiTheme="minorHAnsi" w:ascii="Times New Roman"/>
        </w:rPr>
        <w:t>9</w:t>
      </w:r>
    </w:p>
    <w:p w:rsidR="0018722C">
      <w:pPr>
        <w:topLinePunct/>
      </w:pPr>
      <w:r>
        <w:t>为了能实现对工频信号中的低频信号和谐波中的低频信号的抑制，本文需对前文提到的高频耦合传感器的结构和特性作进一步研究。在线监测装置的高频耦合传感器由罗氏</w:t>
      </w:r>
      <w:r>
        <w:t>（</w:t>
      </w:r>
      <w:r>
        <w:rPr>
          <w:rFonts w:ascii="Times New Roman" w:hAnsi="Times New Roman" w:eastAsia="Times New Roman"/>
        </w:rPr>
        <w:t>Rogowski</w:t>
      </w:r>
      <w:r>
        <w:t>）</w:t>
      </w:r>
      <w:r>
        <w:t>线圈构成，线圈铁芯采用软磁材料</w:t>
      </w:r>
      <w:r>
        <w:rPr>
          <w:rFonts w:ascii="Times New Roman" w:hAnsi="Times New Roman" w:eastAsia="Times New Roman"/>
        </w:rPr>
        <w:t>——</w:t>
      </w:r>
      <w:r>
        <w:t>坡莫合金，</w:t>
      </w:r>
      <w:r>
        <w:t>线圈由直径为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 mm</w:t>
      </w:r>
      <w:r>
        <w:t>，采用铜线绕制而成。整体采用钳式结构设计，铝制材料，</w:t>
      </w:r>
      <w:r w:rsidR="001852F3">
        <w:t xml:space="preserve">外表采用氧化工艺处理，接口是防水</w:t>
      </w:r>
      <w:r w:rsidR="001852F3">
        <w:t>接头</w:t>
      </w:r>
      <w:r w:rsidR="001852F3">
        <w:t>，安装时可将传感器自连接处分开。罗氏线圈是一种被广泛应用的技术，主要检测电缆本体或是接地线的信号。待测信号有局放</w:t>
      </w:r>
      <w:r>
        <w:t>（</w:t>
      </w:r>
      <w:r>
        <w:rPr>
          <w:rFonts w:ascii="Times New Roman" w:hAnsi="Times New Roman" w:eastAsia="Times New Roman"/>
          <w:spacing w:val="0"/>
        </w:rPr>
        <w:t>PD</w:t>
      </w:r>
      <w:r>
        <w:t>）</w:t>
      </w:r>
      <w:r>
        <w:t>信号和噪声干扰。</w:t>
      </w:r>
      <w:r>
        <w:rPr>
          <w:rFonts w:ascii="Times New Roman" w:hAnsi="Times New Roman" w:eastAsia="Times New Roman"/>
        </w:rPr>
        <w:t>PD</w:t>
      </w:r>
      <w:r>
        <w:t>信号的脉冲波形的波前较为陡峭，并且持</w:t>
      </w:r>
      <w:r>
        <w:t>续时间也较短，所以，这种脉冲信号的持续时间都是</w:t>
      </w:r>
      <w:r>
        <w:rPr>
          <w:rFonts w:ascii="Times New Roman" w:hAnsi="Times New Roman" w:eastAsia="Times New Roman"/>
        </w:rPr>
        <w:t>ns</w:t>
      </w:r>
      <w:r>
        <w:t>级。同时，这种脉冲信号</w:t>
      </w:r>
      <w:r>
        <w:t>又有较宽的频带，频谱可达到几百兆赫，如</w:t>
      </w:r>
      <w:r>
        <w:t>图</w:t>
      </w:r>
      <w:r>
        <w:rPr>
          <w:rFonts w:ascii="Times New Roman" w:hAnsi="Times New Roman" w:eastAsia="Times New Roman"/>
        </w:rPr>
        <w:t>2-2</w:t>
      </w:r>
      <w:r>
        <w:t>所示，为现场采用示波器测得</w:t>
      </w:r>
      <w:r>
        <w:t>的</w:t>
      </w:r>
    </w:p>
    <w:p w:rsidR="0018722C">
      <w:pPr>
        <w:pStyle w:val="BodyText"/>
        <w:spacing w:line="288" w:lineRule="auto" w:before="1"/>
        <w:ind w:leftChars="0" w:left="799" w:rightChars="0" w:right="29"/>
        <w:topLinePunct/>
      </w:pPr>
      <w:r>
        <w:rPr>
          <w:rFonts w:ascii="Times New Roman" w:eastAsia="宋体"/>
        </w:rPr>
        <w:t>PD</w:t>
      </w:r>
      <w:r>
        <w:rPr>
          <w:spacing w:val="-2"/>
        </w:rPr>
        <w:t>信号波形。由于噪声干扰处于低频段，并且包含在局放信号中，所以通常将截</w:t>
      </w:r>
      <w:r>
        <w:rPr>
          <w:spacing w:val="-5"/>
        </w:rPr>
        <w:t>止频率的范围设定为</w:t>
      </w:r>
      <w:r>
        <w:rPr>
          <w:rFonts w:ascii="Times New Roman" w:eastAsia="宋体"/>
        </w:rPr>
        <w:t>500kHz</w:t>
      </w:r>
      <w:r>
        <w:rPr>
          <w:spacing w:val="-16"/>
        </w:rPr>
        <w:t>至</w:t>
      </w:r>
      <w:r>
        <w:rPr>
          <w:rFonts w:ascii="Times New Roman" w:eastAsia="宋体"/>
        </w:rPr>
        <w:t>1MHz</w:t>
      </w:r>
      <w:r w:rsidR="001852F3">
        <w:rPr>
          <w:rFonts w:ascii="Times New Roman" w:eastAsia="宋体"/>
        </w:rPr>
        <w:t xml:space="preserve"> </w:t>
      </w:r>
      <w:r>
        <w:t>，便于有效抑制噪声干扰。</w:t>
      </w:r>
    </w:p>
    <w:p w:rsidR="0018722C">
      <w:pPr>
        <w:pStyle w:val="aff7"/>
        <w:topLinePunct/>
      </w:pPr>
      <w:r>
        <w:drawing>
          <wp:inline>
            <wp:extent cx="5276088" cy="3840479"/>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20" cstate="print"/>
                    <a:stretch>
                      <a:fillRect/>
                    </a:stretch>
                  </pic:blipFill>
                  <pic:spPr>
                    <a:xfrm>
                      <a:off x="0" y="0"/>
                      <a:ext cx="5276088" cy="384047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图2-2</w:t>
      </w:r>
      <w:r>
        <w:t xml:space="preserve">  </w:t>
      </w:r>
      <w:r w:rsidRPr="00DB64CE">
        <w:rPr>
          <w:kern w:val="2"/>
          <w:sz w:val="21"/>
          <w:szCs w:val="22"/>
          <w:rFonts w:cstheme="minorBidi" w:hAnsiTheme="minorHAnsi" w:eastAsiaTheme="minorHAnsi" w:asciiTheme="minorHAnsi"/>
        </w:rPr>
        <w:t>PD</w:t>
      </w:r>
      <w:r w:rsidR="001852F3">
        <w:rPr>
          <w:kern w:val="2"/>
          <w:sz w:val="21"/>
          <w:szCs w:val="22"/>
          <w:rFonts w:cstheme="minorBidi" w:hAnsiTheme="minorHAnsi" w:eastAsiaTheme="minorHAnsi" w:asciiTheme="minorHAnsi"/>
        </w:rPr>
        <w:t xml:space="preserve">信号脉冲波形</w:t>
      </w:r>
    </w:p>
    <w:p w:rsidR="0018722C">
      <w:pPr>
        <w:pStyle w:val="3"/>
        <w:topLinePunct/>
        <w:ind w:left="200" w:hangingChars="200" w:hanging="200"/>
      </w:pPr>
      <w:bookmarkStart w:id="567117" w:name="_Toc686567117"/>
      <w:bookmarkStart w:name="_TOC_250051" w:id="25"/>
      <w:bookmarkEnd w:id="25"/>
      <w:r>
        <w:t>2.2.2</w:t>
      </w:r>
      <w:r>
        <w:t xml:space="preserve"> </w:t>
      </w:r>
      <w:r>
        <w:t>数据采集单元</w:t>
      </w:r>
      <w:bookmarkEnd w:id="567117"/>
    </w:p>
    <w:p w:rsidR="0018722C">
      <w:pPr>
        <w:topLinePunct/>
      </w:pPr>
      <w:r>
        <w:t>数据采集单元选取由武汉柯泰公司提供的便携式数字示波器，采用</w:t>
      </w:r>
      <w:r>
        <w:rPr>
          <w:rFonts w:ascii="Times New Roman" w:eastAsia="Times New Roman"/>
        </w:rPr>
        <w:t>USB</w:t>
      </w:r>
      <w:r>
        <w:t>数据</w:t>
      </w:r>
      <w:r>
        <w:t>通信、</w:t>
      </w:r>
      <w:r>
        <w:rPr>
          <w:rFonts w:ascii="Times New Roman" w:eastAsia="Times New Roman"/>
        </w:rPr>
        <w:t>LAN</w:t>
      </w:r>
      <w:r>
        <w:t>网线通信以及</w:t>
      </w:r>
      <w:r>
        <w:rPr>
          <w:rFonts w:ascii="Times New Roman" w:eastAsia="Times New Roman"/>
        </w:rPr>
        <w:t>WIFI</w:t>
      </w:r>
      <w:r>
        <w:t>三种通信模式，由于由上位机实现对</w:t>
      </w:r>
      <w:r>
        <w:rPr>
          <w:rFonts w:ascii="Times New Roman" w:eastAsia="Times New Roman"/>
        </w:rPr>
        <w:t>13</w:t>
      </w:r>
      <w:r>
        <w:t>台数字示波器的控制，需要构建局域网络，并且需要稳定可靠的通信方式，所以本文选</w:t>
      </w:r>
      <w:r>
        <w:t>择</w:t>
      </w:r>
    </w:p>
    <w:p w:rsidR="0018722C">
      <w:pPr>
        <w:topLinePunct/>
      </w:pPr>
      <w:r>
        <w:rPr>
          <w:rFonts w:ascii="Times New Roman" w:eastAsia="Times New Roman"/>
        </w:rPr>
        <w:t>LAN</w:t>
      </w:r>
      <w:r>
        <w:t>网线通信模式。该示波器采用四通道同步输入，每个通道的采样率最高是</w:t>
      </w:r>
      <w:r>
        <w:rPr>
          <w:rFonts w:ascii="Times New Roman" w:eastAsia="Times New Roman"/>
        </w:rPr>
        <w:t>200</w:t>
      </w:r>
    </w:p>
    <w:p w:rsidR="0018722C">
      <w:pPr>
        <w:topLinePunct/>
      </w:pPr>
      <w:r>
        <w:rPr>
          <w:rFonts w:cstheme="minorBidi" w:hAnsiTheme="minorHAnsi" w:eastAsiaTheme="minorHAnsi" w:asciiTheme="minorHAnsi" w:ascii="Times New Roman"/>
        </w:rPr>
        <w:t>10</w:t>
      </w:r>
    </w:p>
    <w:p w:rsidR="0018722C">
      <w:pPr>
        <w:topLinePunct/>
      </w:pPr>
      <w:r>
        <w:rPr>
          <w:rFonts w:ascii="Times New Roman" w:hAnsi="Times New Roman" w:eastAsia="Times New Roman"/>
        </w:rPr>
        <w:t>MSa</w:t>
      </w:r>
      <w:r>
        <w:rPr>
          <w:rFonts w:ascii="Times New Roman" w:hAnsi="Times New Roman" w:eastAsia="Times New Roman"/>
        </w:rPr>
        <w:t>/</w:t>
      </w:r>
      <w:r>
        <w:rPr>
          <w:rFonts w:ascii="Times New Roman" w:hAnsi="Times New Roman" w:eastAsia="Times New Roman"/>
        </w:rPr>
        <w:t>s</w:t>
      </w:r>
      <w:r>
        <w:t>，存储深度</w:t>
      </w:r>
      <w:r>
        <w:rPr>
          <w:rFonts w:ascii="Times New Roman" w:hAnsi="Times New Roman" w:eastAsia="Times New Roman"/>
        </w:rPr>
        <w:t>10k</w:t>
      </w:r>
      <w:r>
        <w:t>至</w:t>
      </w:r>
      <w:r>
        <w:rPr>
          <w:rFonts w:ascii="Times New Roman" w:hAnsi="Times New Roman" w:eastAsia="Times New Roman"/>
        </w:rPr>
        <w:t>16M</w:t>
      </w:r>
      <w:r>
        <w:t>点，内置有快速傅里叶变换</w:t>
      </w:r>
      <w:r>
        <w:t>（</w:t>
      </w:r>
      <w:r>
        <w:rPr>
          <w:rFonts w:ascii="Times New Roman" w:hAnsi="Times New Roman" w:eastAsia="Times New Roman"/>
        </w:rPr>
        <w:t>FFT</w:t>
      </w:r>
      <w:r>
        <w:t>）</w:t>
      </w:r>
      <w:r>
        <w:t>函数，</w:t>
      </w:r>
      <w:r>
        <w:rPr>
          <w:rFonts w:ascii="Times New Roman" w:hAnsi="Times New Roman" w:eastAsia="Times New Roman"/>
        </w:rPr>
        <w:t>12</w:t>
      </w:r>
      <w:r>
        <w:t>位的模</w:t>
      </w:r>
      <w:r>
        <w:t>拟量输入分辨率，带宽为</w:t>
      </w:r>
      <w:r>
        <w:rPr>
          <w:rFonts w:ascii="Times New Roman" w:hAnsi="Times New Roman" w:eastAsia="Times New Roman"/>
        </w:rPr>
        <w:t>60 </w:t>
      </w:r>
      <w:r>
        <w:rPr>
          <w:rFonts w:ascii="Times New Roman" w:hAnsi="Times New Roman" w:eastAsia="Times New Roman"/>
        </w:rPr>
        <w:t>MHz</w:t>
      </w:r>
      <w:r>
        <w:t>，配有</w:t>
      </w:r>
      <w:r>
        <w:rPr>
          <w:rFonts w:ascii="Times New Roman" w:hAnsi="Times New Roman" w:eastAsia="Times New Roman"/>
        </w:rPr>
        <w:t>1 M </w:t>
      </w:r>
      <w:r>
        <w:rPr>
          <w:rFonts w:ascii="Times New Roman" w:hAnsi="Times New Roman" w:eastAsia="Times New Roman"/>
        </w:rPr>
        <w:t>Word</w:t>
      </w:r>
      <w:r>
        <w:rPr>
          <w:rFonts w:ascii="Times New Roman" w:hAnsi="Times New Roman" w:eastAsia="Times New Roman"/>
        </w:rPr>
        <w:t>/</w:t>
      </w:r>
      <w:r>
        <w:rPr>
          <w:rFonts w:ascii="Times New Roman" w:hAnsi="Times New Roman" w:eastAsia="Times New Roman"/>
        </w:rPr>
        <w:t xml:space="preserve">CH</w:t>
      </w:r>
      <w:r>
        <w:t>的</w:t>
      </w:r>
      <w:r>
        <w:rPr>
          <w:rFonts w:ascii="Times New Roman" w:hAnsi="Times New Roman" w:eastAsia="Times New Roman"/>
        </w:rPr>
        <w:t>SDRAM</w:t>
      </w:r>
      <w:r>
        <w:t>高速缓存，双极</w:t>
      </w:r>
      <w:r>
        <w:t>性模拟量的输入范围是</w:t>
      </w:r>
      <w:r>
        <w:rPr>
          <w:rFonts w:ascii="Times New Roman" w:hAnsi="Times New Roman" w:eastAsia="Times New Roman"/>
        </w:rPr>
        <w:t>±2 </w:t>
      </w:r>
      <w:r>
        <w:rPr>
          <w:rFonts w:ascii="Times New Roman" w:hAnsi="Times New Roman" w:eastAsia="Times New Roman"/>
        </w:rPr>
        <w:t>mV</w:t>
      </w:r>
      <w:r>
        <w:t>至</w:t>
      </w:r>
      <w:r>
        <w:rPr>
          <w:rFonts w:ascii="Times New Roman" w:hAnsi="Times New Roman" w:eastAsia="Times New Roman"/>
        </w:rPr>
        <w:t>±</w:t>
      </w:r>
      <w:r>
        <w:rPr>
          <w:rFonts w:ascii="Times New Roman" w:hAnsi="Times New Roman" w:eastAsia="Times New Roman"/>
        </w:rPr>
        <w:t>10V</w:t>
      </w:r>
      <w:r>
        <w:t>。通过实验研究，该型数字示波器采用应用</w:t>
      </w:r>
      <w:r>
        <w:t>软件开发，可实现</w:t>
      </w:r>
      <w:r>
        <w:rPr>
          <w:rFonts w:ascii="Times New Roman" w:hAnsi="Times New Roman" w:eastAsia="Times New Roman"/>
        </w:rPr>
        <w:t>5</w:t>
      </w:r>
      <w:r>
        <w:t>种模式的触发。分别是软件自动触发模式、延迟触发模式</w:t>
      </w:r>
      <w:r>
        <w:t>、</w:t>
      </w:r>
    </w:p>
    <w:p w:rsidR="0018722C">
      <w:pPr>
        <w:topLinePunct/>
      </w:pPr>
      <w:r>
        <w:t>前置触发模式、中间触发模式和后置触发模式。另外，有</w:t>
      </w:r>
      <w:r>
        <w:rPr>
          <w:rFonts w:ascii="Times New Roman" w:eastAsia="Times New Roman"/>
        </w:rPr>
        <w:t>3</w:t>
      </w:r>
      <w:r>
        <w:t>种触发源可供选择，</w:t>
      </w:r>
      <w:r w:rsidR="001852F3">
        <w:t xml:space="preserve">分别是内部触发源、外部模拟触发源和外部数字触发源。这类示波器能实现多通道高速动态信号的实时记录，确保高频放电脉冲波形的细节特征不会丢失，本文在项目中拟计划采用其中的</w:t>
      </w:r>
      <w:r>
        <w:rPr>
          <w:rFonts w:ascii="Times New Roman" w:eastAsia="Times New Roman"/>
        </w:rPr>
        <w:t>3</w:t>
      </w:r>
      <w:r>
        <w:t>个通道采集数据。</w:t>
      </w:r>
    </w:p>
    <w:p w:rsidR="0018722C">
      <w:pPr>
        <w:topLinePunct/>
      </w:pPr>
      <w:r>
        <w:t>数据采集单元与信号调理单元共用复杂可编程逻辑器件来显示数据采集控制命令的发送接收。本文在监测软件的设计和开发中，数据采集单元也是软件的程序模块中最重要的部分之一。通过对数据采集单元的二次开发，实现上位机对数据采集单元的控制，使数据采集单元自动完成设备初始化、数据的采集、上传等功能。</w:t>
      </w:r>
    </w:p>
    <w:p w:rsidR="0018722C">
      <w:pPr>
        <w:pStyle w:val="3"/>
        <w:topLinePunct/>
        <w:ind w:left="200" w:hangingChars="200" w:hanging="200"/>
      </w:pPr>
      <w:bookmarkStart w:id="567118" w:name="_Toc686567118"/>
      <w:bookmarkStart w:name="_TOC_250050" w:id="26"/>
      <w:bookmarkEnd w:id="26"/>
      <w:r>
        <w:t>2.2.3</w:t>
      </w:r>
      <w:r>
        <w:t xml:space="preserve"> </w:t>
      </w:r>
      <w:r>
        <w:t>信号触发设备</w:t>
      </w:r>
      <w:bookmarkEnd w:id="567118"/>
    </w:p>
    <w:p w:rsidR="0018722C">
      <w:pPr>
        <w:topLinePunct/>
      </w:pPr>
      <w:r>
        <w:t>为了保证部置在不同位置的数据采集设备能同时采集数据，系统中添加了同步触发器来保证数据采集设备的。同步脉冲触发器为数字示波器提供脉冲信号，</w:t>
      </w:r>
      <w:r w:rsidR="001852F3">
        <w:t xml:space="preserve">实现外部触发。为了保证在距离处理计算机不同距离的数据采集设备能同时对局放信号进行采集，同步脉冲触发器输出的多路信号可分别独立设置，并可结合项</w:t>
      </w:r>
      <w:r>
        <w:t>目需要，对其完成二次开发，实现程序控制。同步触发器最多可同时对</w:t>
      </w:r>
      <w:r>
        <w:rPr>
          <w:rFonts w:ascii="Times New Roman" w:eastAsia="宋体"/>
        </w:rPr>
        <w:t>20</w:t>
      </w:r>
      <w:r>
        <w:t>台数字示波器实现外部触发，并可提供单次和连续两种脉冲信号。该触发器设备，也是</w:t>
      </w:r>
      <w:r>
        <w:t>在后续系统软件的设计和实现中，需要二次开发的一部分。触发器发送脉冲信号，</w:t>
      </w:r>
      <w:r>
        <w:t>都是有软件按照一定的运行规则，完成对多组数据采集单元的信号触发和关闭功能。</w:t>
      </w:r>
    </w:p>
    <w:p w:rsidR="0018722C">
      <w:pPr>
        <w:pStyle w:val="3"/>
        <w:topLinePunct/>
        <w:ind w:left="200" w:hangingChars="200" w:hanging="200"/>
      </w:pPr>
      <w:bookmarkStart w:id="567119" w:name="_Toc686567119"/>
      <w:bookmarkStart w:name="_TOC_250049" w:id="27"/>
      <w:bookmarkEnd w:id="27"/>
      <w:r>
        <w:t>2.2.4</w:t>
      </w:r>
      <w:r>
        <w:t xml:space="preserve"> </w:t>
      </w:r>
      <w:r>
        <w:t>通讯模式</w:t>
      </w:r>
      <w:bookmarkEnd w:id="567119"/>
    </w:p>
    <w:p w:rsidR="0018722C">
      <w:pPr>
        <w:topLinePunct/>
      </w:pPr>
      <w:r>
        <w:t>在构建监测系统硬件通讯模式时，由于设备采用不同形式的连接方式和数据</w:t>
      </w:r>
      <w:r>
        <w:t>传输，所以在本监测系统中主要有同轴电缆、</w:t>
      </w:r>
      <w:r>
        <w:rPr>
          <w:rFonts w:ascii="Times New Roman" w:eastAsia="Times New Roman"/>
        </w:rPr>
        <w:t>LAN</w:t>
      </w:r>
      <w:r>
        <w:t>网线、光纤通信和</w:t>
      </w:r>
      <w:r>
        <w:rPr>
          <w:rFonts w:ascii="Times New Roman" w:eastAsia="Times New Roman"/>
        </w:rPr>
        <w:t>USB</w:t>
      </w:r>
      <w:r>
        <w:t>数据线四种连接和通讯方式。光纤通讯模式，结构上采用一种高速以太网光纤收发器，</w:t>
      </w:r>
      <w:r>
        <w:t>能实现将</w:t>
      </w:r>
      <w:r>
        <w:rPr>
          <w:rFonts w:ascii="Times New Roman" w:eastAsia="Times New Roman"/>
        </w:rPr>
        <w:t>IEEE802.3u</w:t>
      </w:r>
      <w:r>
        <w:t>标准的</w:t>
      </w:r>
      <w:r>
        <w:rPr>
          <w:rFonts w:ascii="Times New Roman" w:eastAsia="Times New Roman"/>
        </w:rPr>
        <w:t>10</w:t>
      </w:r>
      <w:r>
        <w:rPr>
          <w:rFonts w:ascii="Times New Roman" w:eastAsia="Times New Roman"/>
        </w:rPr>
        <w:t>/</w:t>
      </w:r>
      <w:r>
        <w:rPr>
          <w:rFonts w:ascii="Times New Roman" w:eastAsia="Times New Roman"/>
        </w:rPr>
        <w:t xml:space="preserve">100 Base-TX</w:t>
      </w:r>
      <w:r>
        <w:t>以太网电缆信号与</w:t>
      </w:r>
      <w:r>
        <w:rPr>
          <w:rFonts w:ascii="Times New Roman" w:eastAsia="Times New Roman"/>
        </w:rPr>
        <w:t>10</w:t>
      </w:r>
      <w:r>
        <w:rPr>
          <w:rFonts w:ascii="Times New Roman" w:eastAsia="Times New Roman"/>
        </w:rPr>
        <w:t>/</w:t>
      </w:r>
      <w:r>
        <w:rPr>
          <w:rFonts w:ascii="Times New Roman" w:eastAsia="Times New Roman"/>
        </w:rPr>
        <w:t xml:space="preserve">100 Base-FX</w:t>
      </w:r>
      <w:r>
        <w:t>的</w:t>
      </w:r>
      <w:r>
        <w:t>光信号进行相互转换，并将信号的传输距离扩展到</w:t>
      </w:r>
      <w:r>
        <w:rPr>
          <w:rFonts w:ascii="Times New Roman" w:eastAsia="Times New Roman"/>
        </w:rPr>
        <w:t>60 km</w:t>
      </w:r>
      <w:r>
        <w:rPr>
          <w:rFonts w:ascii="Times New Roman" w:eastAsia="Times New Roman"/>
          <w:rFonts w:ascii="Times New Roman" w:eastAsia="Times New Roman"/>
        </w:rPr>
        <w:t>（</w:t>
      </w:r>
      <w:r>
        <w:t>单模</w:t>
      </w:r>
      <w:r>
        <w:rPr>
          <w:rFonts w:ascii="Times New Roman" w:eastAsia="Times New Roman"/>
          <w:rFonts w:ascii="Times New Roman" w:eastAsia="Times New Roman"/>
        </w:rPr>
        <w:t>）</w:t>
      </w:r>
      <w:r>
        <w:t>。光接口特性主</w:t>
      </w:r>
      <w:r>
        <w:t>要</w:t>
      </w:r>
    </w:p>
    <w:p w:rsidR="0018722C">
      <w:pPr>
        <w:topLinePunct/>
      </w:pPr>
      <w:r>
        <w:t>有：波长</w:t>
      </w:r>
      <w:r>
        <w:rPr>
          <w:rFonts w:ascii="Times New Roman" w:hAnsi="Times New Roman" w:eastAsia="Times New Roman"/>
        </w:rPr>
        <w:t>——</w:t>
      </w:r>
      <w:r>
        <w:t>单模双纤</w:t>
      </w:r>
      <w:r>
        <w:rPr>
          <w:rFonts w:ascii="Times New Roman" w:hAnsi="Times New Roman" w:eastAsia="Times New Roman"/>
        </w:rPr>
        <w:t>1300</w:t>
      </w:r>
      <w:r>
        <w:rPr>
          <w:rFonts w:ascii="Times New Roman" w:hAnsi="Times New Roman" w:eastAsia="Times New Roman"/>
        </w:rPr>
        <w:t> </w:t>
      </w:r>
      <w:r>
        <w:rPr>
          <w:rFonts w:ascii="Times New Roman" w:hAnsi="Times New Roman" w:eastAsia="Times New Roman"/>
        </w:rPr>
        <w:t>n</w:t>
      </w:r>
      <w:r>
        <w:rPr>
          <w:rFonts w:ascii="Times New Roman" w:hAnsi="Times New Roman" w:eastAsia="Times New Roman"/>
        </w:rPr>
        <w:t>m</w:t>
      </w:r>
      <w:r>
        <w:t>（</w:t>
      </w:r>
      <w:r>
        <w:rPr>
          <w:rFonts w:ascii="Times New Roman" w:hAnsi="Times New Roman" w:eastAsia="Times New Roman"/>
        </w:rPr>
        <w:t>30k</w:t>
      </w:r>
      <w:r>
        <w:rPr>
          <w:rFonts w:ascii="Times New Roman" w:hAnsi="Times New Roman" w:eastAsia="Times New Roman"/>
        </w:rPr>
        <w:t>m</w:t>
      </w:r>
      <w:r>
        <w:rPr>
          <w:rFonts w:ascii="Times New Roman" w:hAnsi="Times New Roman" w:eastAsia="Times New Roman"/>
        </w:rPr>
        <w:t>/</w:t>
      </w:r>
      <w:r>
        <w:rPr>
          <w:rFonts w:ascii="Times New Roman" w:hAnsi="Times New Roman" w:eastAsia="Times New Roman"/>
        </w:rPr>
        <w:t>40k</w:t>
      </w:r>
      <w:r>
        <w:rPr>
          <w:rFonts w:ascii="Times New Roman" w:hAnsi="Times New Roman" w:eastAsia="Times New Roman"/>
        </w:rPr>
        <w:t>m</w:t>
      </w:r>
      <w:r>
        <w:rPr>
          <w:rFonts w:ascii="Times New Roman" w:hAnsi="Times New Roman" w:eastAsia="Times New Roman"/>
        </w:rPr>
        <w:t>/</w:t>
      </w:r>
      <w:r>
        <w:rPr>
          <w:rFonts w:ascii="Times New Roman" w:hAnsi="Times New Roman" w:eastAsia="Times New Roman"/>
        </w:rPr>
        <w:t>60km</w:t>
      </w:r>
      <w:r>
        <w:t>）</w:t>
      </w:r>
      <w:r>
        <w:t>，</w:t>
      </w:r>
      <w:r>
        <w:t>链路损耗预算</w:t>
      </w:r>
      <w:r>
        <w:rPr>
          <w:rFonts w:ascii="Times New Roman" w:hAnsi="Times New Roman" w:eastAsia="Times New Roman"/>
        </w:rPr>
        <w:t>——</w:t>
      </w:r>
      <w:r>
        <w:t>典型</w:t>
      </w:r>
      <w:r>
        <w:rPr>
          <w:rFonts w:ascii="Times New Roman" w:hAnsi="Times New Roman" w:eastAsia="Times New Roman"/>
        </w:rPr>
        <w:t>29</w:t>
      </w:r>
      <w:r>
        <w:rPr>
          <w:rFonts w:ascii="Times New Roman" w:hAnsi="Times New Roman" w:eastAsia="Times New Roman"/>
        </w:rPr>
        <w:t> </w:t>
      </w:r>
      <w:r>
        <w:rPr>
          <w:rFonts w:ascii="Times New Roman" w:hAnsi="Times New Roman" w:eastAsia="Times New Roman"/>
        </w:rPr>
        <w:t>d</w:t>
      </w:r>
      <w:r>
        <w:rPr>
          <w:rFonts w:ascii="Times New Roman" w:hAnsi="Times New Roman" w:eastAsia="Times New Roman"/>
        </w:rPr>
        <w:t>B</w:t>
      </w:r>
      <w:r>
        <w:rPr>
          <w:rFonts w:ascii="Times New Roman" w:hAnsi="Times New Roman" w:eastAsia="Times New Roman"/>
        </w:rPr>
        <w:t>m</w:t>
      </w:r>
    </w:p>
    <w:p w:rsidR="0018722C">
      <w:pPr>
        <w:topLinePunct/>
      </w:pPr>
      <w:r>
        <w:t>（</w:t>
      </w:r>
      <w:r>
        <w:t>单模双纤</w:t>
      </w:r>
      <w:r>
        <w:rPr>
          <w:rFonts w:ascii="Times New Roman" w:hAnsi="Times New Roman" w:eastAsia="Times New Roman"/>
        </w:rPr>
        <w:t>1300</w:t>
      </w:r>
      <w:r>
        <w:rPr>
          <w:rFonts w:ascii="Times New Roman" w:hAnsi="Times New Roman" w:eastAsia="Times New Roman"/>
        </w:rPr>
        <w:t> </w:t>
      </w:r>
      <w:r>
        <w:rPr>
          <w:rFonts w:ascii="Times New Roman" w:hAnsi="Times New Roman" w:eastAsia="Times New Roman"/>
        </w:rPr>
        <w:t>n</w:t>
      </w:r>
      <w:r>
        <w:rPr>
          <w:rFonts w:ascii="Times New Roman" w:hAnsi="Times New Roman" w:eastAsia="Times New Roman"/>
        </w:rPr>
        <w:t>m</w:t>
      </w:r>
      <w:r>
        <w:t>，</w:t>
      </w:r>
      <w:r>
        <w:rPr>
          <w:rFonts w:ascii="Times New Roman" w:hAnsi="Times New Roman" w:eastAsia="Times New Roman"/>
        </w:rPr>
        <w:t>60km</w:t>
      </w:r>
      <w:r>
        <w:t>）</w:t>
      </w:r>
      <w:r>
        <w:t>，连接器</w:t>
      </w:r>
      <w:r>
        <w:rPr>
          <w:rFonts w:ascii="Times New Roman" w:hAnsi="Times New Roman" w:eastAsia="Times New Roman"/>
        </w:rPr>
        <w:t>——S</w:t>
      </w:r>
      <w:r>
        <w:rPr>
          <w:rFonts w:ascii="Times New Roman" w:hAnsi="Times New Roman" w:eastAsia="Times New Roman"/>
        </w:rPr>
        <w:t>T</w:t>
      </w:r>
      <w:r>
        <w:t>。</w:t>
      </w:r>
    </w:p>
    <w:p w:rsidR="0018722C">
      <w:pPr>
        <w:topLinePunct/>
      </w:pPr>
      <w:r>
        <w:rPr>
          <w:rFonts w:cstheme="minorBidi" w:hAnsiTheme="minorHAnsi" w:eastAsiaTheme="minorHAnsi" w:asciiTheme="minorHAnsi" w:ascii="Times New Roman"/>
        </w:rPr>
        <w:t>11</w:t>
      </w:r>
    </w:p>
    <w:p w:rsidR="0018722C">
      <w:pPr>
        <w:pStyle w:val="Heading2"/>
        <w:topLinePunct/>
        <w:ind w:left="171" w:hangingChars="171" w:hanging="171"/>
      </w:pPr>
      <w:bookmarkStart w:id="567120" w:name="_Toc686567120"/>
      <w:bookmarkStart w:name="_TOC_250048" w:id="28"/>
      <w:bookmarkStart w:name="2.3 局放监测系统设计 " w:id="29"/>
      <w:r>
        <w:t>2.3</w:t>
      </w:r>
      <w:r>
        <w:t xml:space="preserve"> </w:t>
      </w:r>
      <w:r/>
      <w:bookmarkEnd w:id="29"/>
      <w:bookmarkEnd w:id="28"/>
      <w:r>
        <w:t>局放监测系统设计</w:t>
      </w:r>
      <w:bookmarkEnd w:id="567120"/>
    </w:p>
    <w:p w:rsidR="0018722C">
      <w:pPr>
        <w:pStyle w:val="3"/>
        <w:topLinePunct/>
        <w:ind w:left="200" w:hangingChars="200" w:hanging="200"/>
      </w:pPr>
      <w:bookmarkStart w:id="567121" w:name="_Toc686567121"/>
      <w:bookmarkStart w:name="_TOC_250047" w:id="30"/>
      <w:bookmarkEnd w:id="30"/>
      <w:r>
        <w:t>2.3.1</w:t>
      </w:r>
      <w:r>
        <w:t xml:space="preserve"> </w:t>
      </w:r>
      <w:r>
        <w:t>硬件性能与监测信号分析</w:t>
      </w:r>
      <w:bookmarkEnd w:id="567121"/>
    </w:p>
    <w:p w:rsidR="0018722C">
      <w:pPr>
        <w:topLinePunct/>
      </w:pPr>
      <w:r>
        <w:rPr>
          <w:rFonts w:ascii="Times New Roman" w:eastAsia="Times New Roman"/>
        </w:rPr>
        <w:t>1.</w:t>
      </w:r>
      <w:r>
        <w:t>基于电缆线路敷设特点，在线监测装置总体架构上采用分布式测量与集中监</w:t>
      </w:r>
      <w:r>
        <w:t>控相结合模式，在电缆线路每组</w:t>
      </w:r>
      <w:r>
        <w:rPr>
          <w:rFonts w:ascii="Times New Roman" w:eastAsia="Times New Roman"/>
        </w:rPr>
        <w:t>3</w:t>
      </w:r>
      <w:r>
        <w:t>相附件的接地箱外接地引线处安装</w:t>
      </w:r>
      <w:r>
        <w:rPr>
          <w:rFonts w:ascii="Times New Roman" w:eastAsia="Times New Roman"/>
        </w:rPr>
        <w:t>3</w:t>
      </w:r>
      <w:r>
        <w:t>只高频宽带电磁耦合传感器，利用脉冲放电电流电磁耦合方法提取电缆附件及邻近电缆的</w:t>
      </w:r>
      <w:r>
        <w:t>放电信号，就近进入每组附件旁的前端采集处理模块，进行信号调理、高速采集、</w:t>
      </w:r>
      <w:r>
        <w:t>信号预处理，采用以太光纤网将所有前端采集处理模块与集中监控主机相链接，</w:t>
      </w:r>
      <w:r w:rsidR="001852F3">
        <w:t xml:space="preserve">信号远距离传输至集中监控中心，通过主机上运行的程序实现线路各段局放变化动态显示、放电信号表征和特性分析、模式识别、阈值报警、绝缘诊断、历史数据管理等功能；</w:t>
      </w:r>
    </w:p>
    <w:p w:rsidR="0018722C">
      <w:pPr>
        <w:topLinePunct/>
      </w:pPr>
      <w:r>
        <w:rPr>
          <w:rFonts w:ascii="Times New Roman" w:hAnsi="Times New Roman" w:eastAsia="Times New Roman"/>
        </w:rPr>
        <w:t>2.</w:t>
      </w:r>
      <w:r>
        <w:t>针对高压交联电缆本体和附件在敷设、施工、安装、运行等环节中产生的典</w:t>
      </w:r>
      <w:r>
        <w:t>型潜伏性绝缘缺陷，在各种噪声干扰较少的实验室条件下获取系统局放脉冲的特征量，主要内容有：</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1</w:t>
      </w:r>
      <w:r>
        <w:rPr>
          <w:rFonts w:ascii="Times New Roman" w:hAnsi="Times New Roman" w:eastAsia="Times New Roman"/>
          <w:rFonts w:ascii="Times New Roman" w:hAnsi="Times New Roman" w:eastAsia="Times New Roman"/>
        </w:rPr>
        <w:t>）</w:t>
      </w:r>
      <w:r>
        <w:t>开展典型绝缘缺陷统计分析、典型缺陷仿真计算与典型缺陷构建复现；</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Fonts w:ascii="Times New Roman" w:hAnsi="Times New Roman" w:eastAsia="Times New Roman"/>
        </w:rPr>
        <w:t>）</w:t>
      </w:r>
      <w:r>
        <w:t>在实验室内采用高频电磁耦合法进行典型缺陷以及缺陷在老化因</w:t>
      </w:r>
      <w:r>
        <w:t>素作用下的局放带电检测试验研究，获取缺陷的</w:t>
      </w:r>
      <w:r>
        <w:rPr>
          <w:rFonts w:ascii="Times New Roman" w:hAnsi="Times New Roman" w:eastAsia="Times New Roman"/>
        </w:rPr>
        <w:t>“</w:t>
      </w:r>
      <w:r>
        <w:t>干净的</w:t>
      </w:r>
      <w:r>
        <w:rPr>
          <w:rFonts w:ascii="Times New Roman" w:hAnsi="Times New Roman" w:eastAsia="Times New Roman"/>
        </w:rPr>
        <w:t>”</w:t>
      </w:r>
      <w:r>
        <w:t>局放原始信号及其各类图谱；</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3</w:t>
      </w:r>
      <w:r>
        <w:rPr>
          <w:rFonts w:ascii="Times New Roman" w:hAnsi="Times New Roman" w:eastAsia="Times New Roman"/>
          <w:rFonts w:ascii="Times New Roman" w:hAnsi="Times New Roman" w:eastAsia="Times New Roman"/>
        </w:rPr>
        <w:t>）</w:t>
      </w:r>
      <w:r>
        <w:t>典型缺陷和缺陷劣化过程中的局放状态表征和局放特征提取；</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4</w:t>
      </w:r>
      <w:r>
        <w:rPr>
          <w:rFonts w:ascii="Times New Roman" w:hAnsi="Times New Roman" w:eastAsia="Times New Roman"/>
          <w:rFonts w:ascii="Times New Roman" w:hAnsi="Times New Roman" w:eastAsia="Times New Roman"/>
        </w:rPr>
        <w:t>）</w:t>
      </w:r>
      <w:r>
        <w:t>统计分析各种典型缺陷的局放特性，形成综合特征指纹库。</w:t>
      </w:r>
    </w:p>
    <w:p w:rsidR="0018722C">
      <w:pPr>
        <w:topLinePunct/>
      </w:pPr>
      <w:r>
        <w:rPr>
          <w:rFonts w:ascii="Times New Roman" w:eastAsia="Times New Roman"/>
        </w:rPr>
        <w:t>3.</w:t>
      </w:r>
      <w:r>
        <w:t>由于电缆运行场所的电磁场信号干扰较多，完全只依托各种硬件设备消噪具</w:t>
      </w:r>
      <w:r>
        <w:t>有很大困难，基于这类信号测试，本文采用计算机软件控制和监测技术，实现抗</w:t>
      </w:r>
      <w:r>
        <w:t>干扰的目的。即构建非线性的狭义数学形态滤波器对采集到的放电信号进行处理，</w:t>
      </w:r>
      <w:r>
        <w:t>这既能有效消除噪声并保留原始信号的必要形状特征，又能最大限度地降低现场干扰。</w:t>
      </w:r>
    </w:p>
    <w:p w:rsidR="0018722C">
      <w:pPr>
        <w:topLinePunct/>
      </w:pPr>
      <w:r>
        <w:rPr>
          <w:rFonts w:ascii="Times New Roman" w:eastAsia="Times New Roman"/>
        </w:rPr>
        <w:t>4.</w:t>
      </w:r>
      <w:r>
        <w:t>由于局部放电脉冲是随机产生的，属于非平稳信号，所以可采用基于信号多</w:t>
      </w:r>
      <w:r>
        <w:t>周期统计数据，采用多相态谱图聚类分析的方法，从多相态谱图中萃取放电特性，</w:t>
      </w:r>
      <w:r>
        <w:t>依据现场实测数据结合典型缺陷的局放脉冲特征参量，依托综合特征指纹库，应用时频空间转化、模式分类等有效算法建立计算机辅助诊断子系统，为现场局部放电在线监测提供有效的数据信息和直观的分析方法，实现现场测试效率提高和对放电类型的准确判断。</w:t>
      </w:r>
    </w:p>
    <w:p w:rsidR="0018722C">
      <w:pPr>
        <w:pStyle w:val="3"/>
        <w:topLinePunct/>
        <w:ind w:left="200" w:hangingChars="200" w:hanging="200"/>
      </w:pPr>
      <w:bookmarkStart w:id="567122" w:name="_Toc686567122"/>
      <w:bookmarkStart w:name="_TOC_250046" w:id="31"/>
      <w:bookmarkEnd w:id="31"/>
      <w:r>
        <w:t>2.3.2</w:t>
      </w:r>
      <w:r>
        <w:t xml:space="preserve"> </w:t>
      </w:r>
      <w:r>
        <w:t>局放监测系统硬件结构</w:t>
      </w:r>
      <w:bookmarkEnd w:id="567122"/>
    </w:p>
    <w:p w:rsidR="0018722C">
      <w:pPr>
        <w:topLinePunct/>
      </w:pPr>
      <w:r>
        <w:rPr>
          <w:rFonts w:ascii="Times New Roman" w:eastAsia="Times New Roman"/>
        </w:rPr>
        <w:t>1.</w:t>
      </w:r>
      <w:r>
        <w:t>硬件结构分析。</w:t>
      </w:r>
    </w:p>
    <w:p w:rsidR="0018722C">
      <w:pPr>
        <w:topLinePunct/>
      </w:pPr>
      <w:r>
        <w:rPr>
          <w:rFonts w:cstheme="minorBidi" w:hAnsiTheme="minorHAnsi" w:eastAsiaTheme="minorHAnsi" w:asciiTheme="minorHAnsi" w:ascii="Times New Roman"/>
        </w:rPr>
        <w:t>12</w:t>
      </w:r>
    </w:p>
    <w:p w:rsidR="0018722C">
      <w:pPr>
        <w:topLinePunct/>
      </w:pPr>
      <w:r>
        <w:t>按照上述硬件设备的工作特性和使用条件，不难看出，对于需要构建的硬件系统结构，首先必须满足各个硬件的适用条件，其次由于被监测电缆常年处于隧道内，并且属于我国南方的湿热环境，因此考虑到监测环境较为恶劣，当各个硬件设备与上位机构建起局域网络时，为了能确保系统硬件工作的稳定性，需将各个硬件所构建的整个系统的重要技术参数作以具体实验和分析，找到系统的各个技术参数的适用范围。经对各个硬件设备的实验研究，监测系统的重要技术参数如下</w:t>
      </w:r>
      <w:r>
        <w:t>表</w:t>
      </w:r>
      <w:r>
        <w:rPr>
          <w:rFonts w:ascii="Times New Roman" w:eastAsia="Times New Roman"/>
        </w:rPr>
        <w:t>2-1</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2-1  </w:t>
      </w:r>
      <w:r>
        <w:rPr>
          <w:kern w:val="2"/>
          <w:szCs w:val="22"/>
          <w:rFonts w:cstheme="minorBidi" w:hAnsiTheme="minorHAnsi" w:eastAsiaTheme="minorHAnsi" w:asciiTheme="minorHAnsi"/>
          <w:sz w:val="21"/>
        </w:rPr>
        <w:t>在线监测系统技术参数</w:t>
      </w:r>
    </w:p>
    <w:tbl>
      <w:tblPr>
        <w:tblW w:w="5000" w:type="pct"/>
        <w:tblInd w:w="94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76"/>
        <w:gridCol w:w="2268"/>
        <w:gridCol w:w="4819"/>
      </w:tblGrid>
      <w:tr>
        <w:trPr>
          <w:tblHeader/>
        </w:trPr>
        <w:tc>
          <w:tcPr>
            <w:tcW w:w="763" w:type="pct"/>
            <w:vMerge w:val="restart"/>
            <w:vAlign w:val="center"/>
          </w:tcPr>
          <w:p w:rsidR="0018722C">
            <w:pPr>
              <w:pStyle w:val="a7"/>
              <w:topLinePunct/>
              <w:ind w:leftChars="0" w:left="0" w:rightChars="0" w:right="0" w:firstLineChars="0" w:firstLine="0"/>
              <w:spacing w:line="240" w:lineRule="atLeast"/>
            </w:pPr>
            <w:r>
              <w:t>重要参数</w:t>
            </w:r>
          </w:p>
        </w:tc>
        <w:tc>
          <w:tcPr>
            <w:tcW w:w="1356" w:type="pct"/>
            <w:vAlign w:val="center"/>
          </w:tcPr>
          <w:p w:rsidR="0018722C">
            <w:pPr>
              <w:pStyle w:val="a7"/>
              <w:topLinePunct/>
              <w:ind w:leftChars="0" w:left="0" w:rightChars="0" w:right="0" w:firstLineChars="0" w:firstLine="0"/>
              <w:spacing w:line="240" w:lineRule="atLeast"/>
            </w:pPr>
            <w:r>
              <w:t>系统噪音</w:t>
            </w:r>
          </w:p>
        </w:tc>
        <w:tc>
          <w:tcPr>
            <w:tcW w:w="2881" w:type="pct"/>
            <w:vAlign w:val="center"/>
          </w:tcPr>
          <w:p w:rsidR="0018722C">
            <w:pPr>
              <w:pStyle w:val="a7"/>
              <w:topLinePunct/>
              <w:ind w:leftChars="0" w:left="0" w:rightChars="0" w:right="0" w:firstLineChars="0" w:firstLine="0"/>
              <w:spacing w:line="240" w:lineRule="atLeast"/>
            </w:pPr>
            <w:r>
              <w:t>&lt;1pC</w:t>
            </w:r>
          </w:p>
        </w:tc>
      </w:tr>
      <w:tr>
        <w:tc>
          <w:tcPr>
            <w:tcW w:w="76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56" w:type="pct"/>
            <w:vAlign w:val="center"/>
          </w:tcPr>
          <w:p w:rsidR="0018722C">
            <w:pPr>
              <w:pStyle w:val="a7"/>
              <w:topLinePunct/>
              <w:ind w:leftChars="0" w:left="0" w:rightChars="0" w:right="0" w:firstLineChars="0" w:firstLine="0"/>
              <w:spacing w:line="240" w:lineRule="atLeast"/>
            </w:pPr>
            <w:r>
              <w:t>检测灵敏度</w:t>
            </w:r>
          </w:p>
        </w:tc>
        <w:tc>
          <w:tcPr>
            <w:tcW w:w="2881" w:type="pct"/>
            <w:vAlign w:val="center"/>
          </w:tcPr>
          <w:p w:rsidR="0018722C">
            <w:pPr>
              <w:pStyle w:val="a7"/>
              <w:topLinePunct/>
              <w:ind w:leftChars="0" w:left="0" w:rightChars="0" w:right="0" w:firstLineChars="0" w:firstLine="0"/>
              <w:spacing w:line="240" w:lineRule="atLeast"/>
            </w:pPr>
            <w:r>
              <w:t>1pC</w:t>
            </w:r>
          </w:p>
        </w:tc>
      </w:tr>
      <w:tr>
        <w:tc>
          <w:tcPr>
            <w:tcW w:w="76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56" w:type="pct"/>
            <w:vAlign w:val="center"/>
          </w:tcPr>
          <w:p w:rsidR="0018722C">
            <w:pPr>
              <w:pStyle w:val="a7"/>
              <w:topLinePunct/>
              <w:ind w:leftChars="0" w:left="0" w:rightChars="0" w:right="0" w:firstLineChars="0" w:firstLine="0"/>
              <w:spacing w:line="240" w:lineRule="atLeast"/>
            </w:pPr>
            <w:r>
              <w:t>信号检测范围</w:t>
            </w:r>
          </w:p>
        </w:tc>
        <w:tc>
          <w:tcPr>
            <w:tcW w:w="2881" w:type="pct"/>
            <w:vAlign w:val="center"/>
          </w:tcPr>
          <w:p w:rsidR="0018722C">
            <w:pPr>
              <w:pStyle w:val="a7"/>
              <w:topLinePunct/>
              <w:ind w:leftChars="0" w:left="0" w:rightChars="0" w:right="0" w:firstLineChars="0" w:firstLine="0"/>
              <w:spacing w:line="240" w:lineRule="atLeast"/>
            </w:pPr>
            <w:r>
              <w:t>1</w:t>
            </w:r>
            <w:r>
              <w:t>～</w:t>
            </w:r>
            <w:r>
              <w:t>3000pC</w:t>
            </w:r>
            <w:r>
              <w:t>(</w:t>
            </w:r>
            <w:r>
              <w:t>10mV</w:t>
            </w:r>
            <w:r>
              <w:t>～</w:t>
            </w:r>
            <w:r>
              <w:t>20V</w:t>
            </w:r>
            <w:r>
              <w:t>)</w:t>
            </w:r>
          </w:p>
        </w:tc>
      </w:tr>
      <w:tr>
        <w:tc>
          <w:tcPr>
            <w:tcW w:w="76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56" w:type="pct"/>
            <w:vAlign w:val="center"/>
          </w:tcPr>
          <w:p w:rsidR="0018722C">
            <w:pPr>
              <w:pStyle w:val="a7"/>
              <w:topLinePunct/>
              <w:ind w:leftChars="0" w:left="0" w:rightChars="0" w:right="0" w:firstLineChars="0" w:firstLine="0"/>
              <w:spacing w:line="240" w:lineRule="atLeast"/>
            </w:pPr>
            <w:r>
              <w:t>测试对象电压，频率</w:t>
            </w:r>
          </w:p>
        </w:tc>
        <w:tc>
          <w:tcPr>
            <w:tcW w:w="2881" w:type="pct"/>
            <w:vAlign w:val="center"/>
          </w:tcPr>
          <w:p w:rsidR="0018722C">
            <w:pPr>
              <w:pStyle w:val="a7"/>
              <w:topLinePunct/>
              <w:ind w:leftChars="0" w:left="0" w:rightChars="0" w:right="0" w:firstLineChars="0" w:firstLine="0"/>
              <w:spacing w:line="240" w:lineRule="atLeast"/>
            </w:pPr>
            <w:r>
              <w:t>10</w:t>
            </w:r>
            <w:r>
              <w:t>～</w:t>
            </w:r>
            <w:r>
              <w:t>1000kV;20</w:t>
            </w:r>
            <w:r>
              <w:t>～</w:t>
            </w:r>
            <w:r>
              <w:t>300Hz</w:t>
            </w:r>
          </w:p>
        </w:tc>
      </w:tr>
      <w:tr>
        <w:tc>
          <w:tcPr>
            <w:tcW w:w="76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56" w:type="pct"/>
            <w:vAlign w:val="center"/>
          </w:tcPr>
          <w:p w:rsidR="0018722C">
            <w:pPr>
              <w:pStyle w:val="a7"/>
              <w:topLinePunct/>
              <w:ind w:leftChars="0" w:left="0" w:rightChars="0" w:right="0" w:firstLineChars="0" w:firstLine="0"/>
              <w:spacing w:line="240" w:lineRule="atLeast"/>
            </w:pPr>
            <w:r>
              <w:t>测试信号频率范围</w:t>
            </w:r>
          </w:p>
        </w:tc>
        <w:tc>
          <w:tcPr>
            <w:tcW w:w="2881" w:type="pct"/>
            <w:vAlign w:val="center"/>
          </w:tcPr>
          <w:p w:rsidR="0018722C">
            <w:pPr>
              <w:pStyle w:val="a7"/>
              <w:topLinePunct/>
              <w:ind w:leftChars="0" w:left="0" w:rightChars="0" w:right="0" w:firstLineChars="0" w:firstLine="0"/>
              <w:spacing w:line="240" w:lineRule="atLeast"/>
            </w:pPr>
            <w:r>
              <w:t>100KHz</w:t>
            </w:r>
            <w:r>
              <w:t>～</w:t>
            </w:r>
            <w:r>
              <w:t>100MHz</w:t>
            </w:r>
          </w:p>
        </w:tc>
      </w:tr>
      <w:tr>
        <w:trPr>
          <w:tblHeader/>
        </w:trPr>
        <w:tc>
          <w:tcPr>
            <w:tcW w:w="76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56" w:type="pct"/>
            <w:vAlign w:val="center"/>
            <w:tcBorders>
              <w:bottom w:val="single" w:sz="4" w:space="0" w:color="auto"/>
            </w:tcBorders>
          </w:tcPr>
          <w:p w:rsidR="0018722C">
            <w:pPr>
              <w:pStyle w:val="a7"/>
              <w:topLinePunct/>
              <w:ind w:leftChars="0" w:left="0" w:rightChars="0" w:right="0" w:firstLineChars="0" w:firstLine="0"/>
              <w:spacing w:line="240" w:lineRule="atLeast"/>
            </w:pPr>
            <w:r>
              <w:t>测试通道数</w:t>
            </w:r>
          </w:p>
        </w:tc>
        <w:tc>
          <w:tcPr>
            <w:tcW w:w="2881" w:type="pct"/>
            <w:vAlign w:val="center"/>
            <w:tcBorders>
              <w:bottom w:val="single" w:sz="4" w:space="0" w:color="auto"/>
            </w:tcBorders>
          </w:tcPr>
          <w:p w:rsidR="0018722C">
            <w:pPr>
              <w:pStyle w:val="a7"/>
              <w:topLinePunct/>
              <w:ind w:leftChars="0" w:left="0" w:rightChars="0" w:right="0" w:firstLineChars="0" w:firstLine="0"/>
              <w:spacing w:line="240" w:lineRule="atLeast"/>
            </w:pPr>
            <w:r>
              <w:t>3 </w:t>
            </w:r>
            <w:r>
              <w:t>通道同时检测</w:t>
            </w:r>
          </w:p>
        </w:tc>
      </w:tr>
      <w:tr>
        <w:tc>
          <w:tcPr>
            <w:tcW w:w="763" w:type="pct"/>
            <w:vAlign w:val="center"/>
          </w:tcPr>
          <w:p w:rsidR="0018722C">
            <w:pPr>
              <w:pStyle w:val="a5"/>
              <w:topLinePunct/>
              <w:ind w:leftChars="0" w:left="0" w:rightChars="0" w:right="0" w:firstLineChars="0" w:firstLine="0"/>
              <w:spacing w:line="240" w:lineRule="atLeast"/>
            </w:pPr>
            <w:r>
              <w:t>传感器</w:t>
            </w:r>
          </w:p>
        </w:tc>
        <w:tc>
          <w:tcPr>
            <w:tcW w:w="1356" w:type="pct"/>
            <w:vAlign w:val="center"/>
          </w:tcPr>
          <w:p w:rsidR="0018722C">
            <w:pPr>
              <w:pStyle w:val="a5"/>
              <w:topLinePunct/>
              <w:ind w:leftChars="0" w:left="0" w:rightChars="0" w:right="0" w:firstLineChars="0" w:firstLine="0"/>
              <w:spacing w:line="240" w:lineRule="atLeast"/>
            </w:pPr>
            <w:r>
              <w:t>可配用 </w:t>
            </w:r>
            <w:r>
              <w:t>PD </w:t>
            </w:r>
            <w:r>
              <w:t>传感器</w:t>
            </w:r>
          </w:p>
        </w:tc>
        <w:tc>
          <w:tcPr>
            <w:tcW w:w="2881" w:type="pct"/>
            <w:vAlign w:val="center"/>
          </w:tcPr>
          <w:p w:rsidR="0018722C">
            <w:pPr>
              <w:pStyle w:val="ad"/>
              <w:topLinePunct/>
              <w:ind w:leftChars="0" w:left="0" w:rightChars="0" w:right="0" w:firstLineChars="0" w:firstLine="0"/>
              <w:spacing w:line="240" w:lineRule="atLeast"/>
            </w:pPr>
            <w:r>
              <w:t>高频 </w:t>
            </w:r>
            <w:r>
              <w:t>CT </w:t>
            </w:r>
            <w:r>
              <w:t>传感器+铂膜电极传感器</w:t>
            </w:r>
            <w:r>
              <w:t>（</w:t>
            </w:r>
            <w:r>
              <w:t>0.1MHz</w:t>
            </w:r>
            <w:r>
              <w:t>～</w:t>
            </w:r>
            <w:r>
              <w:t>100MHz</w:t>
            </w:r>
            <w:r>
              <w:t>）</w:t>
            </w:r>
          </w:p>
        </w:tc>
      </w:tr>
      <w:tr>
        <w:tc>
          <w:tcPr>
            <w:tcW w:w="763" w:type="pct"/>
            <w:vMerge w:val="restart"/>
            <w:vAlign w:val="center"/>
          </w:tcPr>
          <w:p w:rsidR="0018722C">
            <w:pPr>
              <w:pStyle w:val="a5"/>
              <w:topLinePunct/>
              <w:ind w:leftChars="0" w:left="0" w:rightChars="0" w:right="0" w:firstLineChars="0" w:firstLine="0"/>
              <w:spacing w:line="240" w:lineRule="atLeast"/>
            </w:pPr>
            <w:r>
              <w:t>配套装置</w:t>
            </w:r>
          </w:p>
        </w:tc>
        <w:tc>
          <w:tcPr>
            <w:tcW w:w="1356" w:type="pct"/>
            <w:vAlign w:val="center"/>
          </w:tcPr>
          <w:p w:rsidR="0018722C">
            <w:pPr>
              <w:pStyle w:val="a5"/>
              <w:topLinePunct/>
              <w:ind w:leftChars="0" w:left="0" w:rightChars="0" w:right="0" w:firstLineChars="0" w:firstLine="0"/>
              <w:spacing w:line="240" w:lineRule="atLeast"/>
            </w:pPr>
            <w:r>
              <w:t>信号传送方式</w:t>
            </w:r>
          </w:p>
        </w:tc>
        <w:tc>
          <w:tcPr>
            <w:tcW w:w="2881" w:type="pct"/>
            <w:vAlign w:val="center"/>
          </w:tcPr>
          <w:p w:rsidR="0018722C">
            <w:pPr>
              <w:pStyle w:val="ad"/>
              <w:topLinePunct/>
              <w:ind w:leftChars="0" w:left="0" w:rightChars="0" w:right="0" w:firstLineChars="0" w:firstLine="0"/>
              <w:spacing w:line="240" w:lineRule="atLeast"/>
            </w:pPr>
            <w:r>
              <w:t>光纤传送</w:t>
            </w:r>
            <w:r>
              <w:t>（</w:t>
            </w:r>
            <w:r>
              <w:rPr>
                <w:w w:val="95"/>
              </w:rPr>
              <w:t>5m</w:t>
            </w:r>
            <w:r>
              <w:rPr>
                <w:w w:val="95"/>
              </w:rPr>
              <w:t>～</w:t>
            </w:r>
            <w:r>
              <w:rPr>
                <w:w w:val="95"/>
              </w:rPr>
              <w:t>5km</w:t>
            </w:r>
            <w:r>
              <w:t>）</w:t>
            </w:r>
            <w:r>
              <w:t>/</w:t>
            </w:r>
            <w:r>
              <w:t>同轴电缆</w:t>
            </w:r>
            <w:r>
              <w:t>（</w:t>
            </w:r>
            <w:r>
              <w:rPr>
                <w:w w:val="95"/>
              </w:rPr>
              <w:t>&lt;50m</w:t>
            </w:r>
            <w:r>
              <w:t>）</w:t>
            </w:r>
          </w:p>
        </w:tc>
      </w:tr>
      <w:tr>
        <w:tc>
          <w:tcPr>
            <w:tcW w:w="763" w:type="pct"/>
            <w:vMerge/>
            <w:vAlign w:val="center"/>
          </w:tcPr>
          <w:p w:rsidR="0018722C">
            <w:pPr>
              <w:pStyle w:val="ac"/>
              <w:topLinePunct/>
              <w:ind w:leftChars="0" w:left="0" w:rightChars="0" w:right="0" w:firstLineChars="0" w:firstLine="0"/>
              <w:spacing w:line="240" w:lineRule="atLeast"/>
            </w:pPr>
          </w:p>
        </w:tc>
        <w:tc>
          <w:tcPr>
            <w:tcW w:w="1356" w:type="pct"/>
            <w:vAlign w:val="center"/>
          </w:tcPr>
          <w:p w:rsidR="0018722C">
            <w:pPr>
              <w:pStyle w:val="a5"/>
              <w:topLinePunct/>
              <w:ind w:leftChars="0" w:left="0" w:rightChars="0" w:right="0" w:firstLineChars="0" w:firstLine="0"/>
              <w:spacing w:line="240" w:lineRule="atLeast"/>
            </w:pPr>
            <w:r>
              <w:t>PC </w:t>
            </w:r>
            <w:r>
              <w:t>界面</w:t>
            </w:r>
          </w:p>
        </w:tc>
        <w:tc>
          <w:tcPr>
            <w:tcW w:w="2881" w:type="pct"/>
            <w:vAlign w:val="center"/>
          </w:tcPr>
          <w:p w:rsidR="0018722C">
            <w:pPr>
              <w:pStyle w:val="ad"/>
              <w:topLinePunct/>
              <w:ind w:leftChars="0" w:left="0" w:rightChars="0" w:right="0" w:firstLineChars="0" w:firstLine="0"/>
              <w:spacing w:line="240" w:lineRule="atLeast"/>
            </w:pPr>
            <w:r>
              <w:t>以太网连接</w:t>
            </w:r>
          </w:p>
        </w:tc>
      </w:tr>
      <w:tr>
        <w:tc>
          <w:tcPr>
            <w:tcW w:w="763" w:type="pct"/>
            <w:vAlign w:val="center"/>
          </w:tcPr>
          <w:p w:rsidR="0018722C">
            <w:pPr>
              <w:pStyle w:val="a5"/>
              <w:topLinePunct/>
              <w:ind w:leftChars="0" w:left="0" w:rightChars="0" w:right="0" w:firstLineChars="0" w:firstLine="0"/>
              <w:spacing w:line="240" w:lineRule="atLeast"/>
            </w:pPr>
            <w:r>
              <w:t>频率选择</w:t>
            </w:r>
          </w:p>
        </w:tc>
        <w:tc>
          <w:tcPr>
            <w:tcW w:w="1356" w:type="pct"/>
            <w:vAlign w:val="center"/>
          </w:tcPr>
          <w:p w:rsidR="0018722C">
            <w:pPr>
              <w:pStyle w:val="a5"/>
              <w:topLinePunct/>
              <w:ind w:leftChars="0" w:left="0" w:rightChars="0" w:right="0" w:firstLineChars="0" w:firstLine="0"/>
              <w:spacing w:line="240" w:lineRule="atLeast"/>
            </w:pPr>
            <w:r>
              <w:t>测试信号带宽</w:t>
            </w:r>
          </w:p>
        </w:tc>
        <w:tc>
          <w:tcPr>
            <w:tcW w:w="2881" w:type="pct"/>
            <w:vAlign w:val="center"/>
          </w:tcPr>
          <w:p w:rsidR="0018722C">
            <w:pPr>
              <w:pStyle w:val="a5"/>
              <w:topLinePunct/>
              <w:ind w:leftChars="0" w:left="0" w:rightChars="0" w:right="0" w:firstLineChars="0" w:firstLine="0"/>
              <w:spacing w:line="240" w:lineRule="atLeast"/>
            </w:pPr>
            <w:r>
              <w:t>3 </w:t>
            </w:r>
            <w:r>
              <w:t>种宽带 BPF 提供 4 种测试频率： 带宽 </w:t>
            </w:r>
            <w:r>
              <w:t>f±10MHz,0.1</w:t>
            </w:r>
            <w:r>
              <w:t>～</w:t>
            </w:r>
            <w:r>
              <w:t>100MHz </w:t>
            </w:r>
            <w:r>
              <w:t>可选</w:t>
            </w:r>
          </w:p>
          <w:p w:rsidR="0018722C">
            <w:pPr>
              <w:pStyle w:val="ad"/>
              <w:topLinePunct/>
              <w:ind w:leftChars="0" w:left="0" w:rightChars="0" w:right="0" w:firstLineChars="0" w:firstLine="0"/>
              <w:spacing w:line="240" w:lineRule="atLeast"/>
            </w:pPr>
            <w:r>
              <w:t>3</w:t>
            </w:r>
            <w:r>
              <w:t> </w:t>
            </w:r>
            <w:r>
              <w:t>种窄带 </w:t>
            </w:r>
            <w:r>
              <w:t>BPF</w:t>
            </w:r>
            <w:r>
              <w:t> 提供 </w:t>
            </w:r>
            <w:r>
              <w:t>4</w:t>
            </w:r>
            <w:r>
              <w:t> 种测试频率： </w:t>
            </w:r>
            <w:r>
              <w:t>带宽 </w:t>
            </w:r>
            <w:r>
              <w:t>f</w:t>
            </w:r>
            <w:r>
              <w:t>±</w:t>
            </w:r>
            <w:r>
              <w:t>0.3</w:t>
            </w:r>
            <w:r>
              <w:t>～</w:t>
            </w:r>
            <w:r>
              <w:t>3MHz,2</w:t>
            </w:r>
            <w:r>
              <w:t>～</w:t>
            </w:r>
            <w:r>
              <w:t>30MHz</w:t>
            </w:r>
            <w:r>
              <w:t> </w:t>
            </w:r>
            <w:r>
              <w:t>可选</w:t>
            </w:r>
          </w:p>
        </w:tc>
      </w:tr>
      <w:tr>
        <w:tc>
          <w:tcPr>
            <w:tcW w:w="763" w:type="pct"/>
            <w:vAlign w:val="center"/>
          </w:tcPr>
          <w:p w:rsidR="0018722C">
            <w:pPr>
              <w:pStyle w:val="a5"/>
              <w:topLinePunct/>
              <w:ind w:leftChars="0" w:left="0" w:rightChars="0" w:right="0" w:firstLineChars="0" w:firstLine="0"/>
              <w:spacing w:line="240" w:lineRule="atLeast"/>
            </w:pPr>
            <w:r>
              <w:t>工作特性</w:t>
            </w:r>
          </w:p>
        </w:tc>
        <w:tc>
          <w:tcPr>
            <w:tcW w:w="1356" w:type="pct"/>
            <w:vAlign w:val="center"/>
          </w:tcPr>
          <w:p w:rsidR="0018722C">
            <w:pPr>
              <w:pStyle w:val="a5"/>
              <w:topLinePunct/>
              <w:ind w:leftChars="0" w:left="0" w:rightChars="0" w:right="0" w:firstLineChars="0" w:firstLine="0"/>
              <w:spacing w:line="240" w:lineRule="atLeast"/>
            </w:pPr>
            <w:r>
              <w:t>信号处理，显示和报警</w:t>
            </w:r>
          </w:p>
        </w:tc>
        <w:tc>
          <w:tcPr>
            <w:tcW w:w="2881" w:type="pct"/>
            <w:vAlign w:val="center"/>
          </w:tcPr>
          <w:p w:rsidR="0018722C">
            <w:pPr>
              <w:pStyle w:val="a5"/>
              <w:topLinePunct/>
              <w:ind w:leftChars="0" w:left="0" w:rightChars="0" w:right="0" w:firstLineChars="0" w:firstLine="0"/>
              <w:spacing w:line="240" w:lineRule="atLeast"/>
            </w:pPr>
            <w:r>
              <w:t>3 </w:t>
            </w:r>
            <w:r>
              <w:t>种图谱：Φ</w:t>
            </w:r>
            <w:r>
              <w:t>-Q-n, </w:t>
            </w:r>
            <w:r>
              <w:t>Φ</w:t>
            </w:r>
            <w:r>
              <w:t>-Q-t, Q-n</w:t>
            </w:r>
          </w:p>
          <w:p w:rsidR="0018722C">
            <w:pPr>
              <w:pStyle w:val="a5"/>
              <w:topLinePunct/>
            </w:pPr>
            <w:r>
              <w:t>3 </w:t>
            </w:r>
            <w:r>
              <w:t>通道实时显示</w:t>
            </w:r>
          </w:p>
          <w:p w:rsidR="0018722C">
            <w:pPr>
              <w:pStyle w:val="a5"/>
              <w:topLinePunct/>
            </w:pPr>
            <w:r>
              <w:t>所有测试门值可现场设置声光报警显示</w:t>
            </w:r>
          </w:p>
          <w:p w:rsidR="0018722C">
            <w:pPr>
              <w:pStyle w:val="ad"/>
              <w:topLinePunct/>
              <w:ind w:leftChars="0" w:left="0" w:rightChars="0" w:right="0" w:firstLineChars="0" w:firstLine="0"/>
              <w:spacing w:line="240" w:lineRule="atLeast"/>
            </w:pPr>
            <w:r>
              <w:t>离线应用：Φ</w:t>
            </w:r>
            <w:r>
              <w:t>-Q-n, </w:t>
            </w:r>
            <w:r>
              <w:t>Φ</w:t>
            </w:r>
            <w:r>
              <w:t>-Q-t </w:t>
            </w:r>
            <w:r>
              <w:t>图谱记录重放</w:t>
            </w:r>
          </w:p>
        </w:tc>
      </w:tr>
      <w:tr>
        <w:tc>
          <w:tcPr>
            <w:tcW w:w="763" w:type="pct"/>
            <w:vAlign w:val="center"/>
          </w:tcPr>
          <w:p w:rsidR="0018722C">
            <w:pPr>
              <w:pStyle w:val="a5"/>
              <w:topLinePunct/>
              <w:ind w:leftChars="0" w:left="0" w:rightChars="0" w:right="0" w:firstLineChars="0" w:firstLine="0"/>
              <w:spacing w:line="240" w:lineRule="atLeast"/>
            </w:pPr>
            <w:r>
              <w:t>PD </w:t>
            </w:r>
            <w:r>
              <w:t>判断</w:t>
            </w:r>
          </w:p>
        </w:tc>
        <w:tc>
          <w:tcPr>
            <w:tcW w:w="1356" w:type="pct"/>
            <w:vAlign w:val="center"/>
          </w:tcPr>
          <w:p w:rsidR="0018722C">
            <w:pPr>
              <w:pStyle w:val="a5"/>
              <w:topLinePunct/>
              <w:ind w:leftChars="0" w:left="0" w:rightChars="0" w:right="0" w:firstLineChars="0" w:firstLine="0"/>
              <w:spacing w:line="240" w:lineRule="atLeast"/>
            </w:pPr>
            <w:r>
              <w:t>噪音分辨</w:t>
            </w:r>
          </w:p>
        </w:tc>
        <w:tc>
          <w:tcPr>
            <w:tcW w:w="2881" w:type="pct"/>
            <w:vAlign w:val="center"/>
          </w:tcPr>
          <w:p w:rsidR="0018722C">
            <w:pPr>
              <w:pStyle w:val="ad"/>
              <w:topLinePunct/>
              <w:ind w:leftChars="0" w:left="0" w:rightChars="0" w:right="0" w:firstLineChars="0" w:firstLine="0"/>
              <w:spacing w:line="240" w:lineRule="atLeast"/>
            </w:pPr>
            <w:r>
              <w:t>同 步 噪 音 抑 制 </w:t>
            </w:r>
            <w:r>
              <w:t>n,q,</w:t>
            </w:r>
            <w:r>
              <w:t>φ</w:t>
            </w:r>
            <w:r>
              <w:t>,t 4 </w:t>
            </w:r>
            <w:r>
              <w:t>要素逻辑门宽频信号波形判别φ</w:t>
            </w:r>
            <w:r>
              <w:t>-q-n </w:t>
            </w:r>
            <w:r>
              <w:t>图谱自动辨别</w:t>
            </w:r>
          </w:p>
        </w:tc>
      </w:tr>
      <w:tr>
        <w:tc>
          <w:tcPr>
            <w:tcW w:w="763" w:type="pct"/>
            <w:vAlign w:val="center"/>
          </w:tcPr>
          <w:p w:rsidR="0018722C">
            <w:pPr>
              <w:pStyle w:val="a5"/>
              <w:topLinePunct/>
              <w:ind w:leftChars="0" w:left="0" w:rightChars="0" w:right="0" w:firstLineChars="0" w:firstLine="0"/>
              <w:spacing w:line="240" w:lineRule="atLeast"/>
            </w:pPr>
            <w:r>
              <w:t>定位</w:t>
            </w:r>
          </w:p>
        </w:tc>
        <w:tc>
          <w:tcPr>
            <w:tcW w:w="1356" w:type="pct"/>
            <w:vAlign w:val="center"/>
          </w:tcPr>
          <w:p w:rsidR="0018722C">
            <w:pPr>
              <w:pStyle w:val="a5"/>
              <w:topLinePunct/>
              <w:ind w:leftChars="0" w:left="0" w:rightChars="0" w:right="0" w:firstLineChars="0" w:firstLine="0"/>
              <w:spacing w:line="240" w:lineRule="atLeast"/>
            </w:pPr>
            <w:r>
              <w:t>初步定位</w:t>
            </w:r>
          </w:p>
        </w:tc>
        <w:tc>
          <w:tcPr>
            <w:tcW w:w="2881" w:type="pct"/>
            <w:vAlign w:val="center"/>
          </w:tcPr>
          <w:p w:rsidR="0018722C">
            <w:pPr>
              <w:pStyle w:val="ad"/>
              <w:topLinePunct/>
              <w:ind w:leftChars="0" w:left="0" w:rightChars="0" w:right="0" w:firstLineChars="0" w:firstLine="0"/>
              <w:spacing w:line="240" w:lineRule="atLeast"/>
            </w:pPr>
            <w:r>
              <w:t>配合高速数字示波器</w:t>
            </w:r>
            <w:r>
              <w:t>(</w:t>
            </w:r>
            <w:r>
              <w:t xml:space="preserve">&gt;500Ms</w:t>
            </w:r>
            <w:r>
              <w:t>)</w:t>
            </w:r>
            <w:r>
              <w:t>，定位相应测试段。</w:t>
            </w:r>
          </w:p>
        </w:tc>
      </w:tr>
      <w:tr>
        <w:tc>
          <w:tcPr>
            <w:tcW w:w="763" w:type="pct"/>
            <w:vAlign w:val="center"/>
            <w:tcBorders>
              <w:top w:val="single" w:sz="4" w:space="0" w:color="auto"/>
            </w:tcBorders>
          </w:tcPr>
          <w:p w:rsidR="0018722C">
            <w:pPr>
              <w:pStyle w:val="ac"/>
              <w:topLinePunct/>
              <w:ind w:leftChars="0" w:left="0" w:rightChars="0" w:right="0" w:firstLineChars="0" w:firstLine="0"/>
              <w:spacing w:line="240" w:lineRule="atLeast"/>
            </w:pPr>
            <w:r>
              <w:t>辅助用具</w:t>
            </w:r>
          </w:p>
        </w:tc>
        <w:tc>
          <w:tcPr>
            <w:tcW w:w="1356" w:type="pct"/>
            <w:vAlign w:val="center"/>
            <w:tcBorders>
              <w:top w:val="single" w:sz="4" w:space="0" w:color="auto"/>
            </w:tcBorders>
          </w:tcPr>
          <w:p w:rsidR="0018722C">
            <w:pPr>
              <w:pStyle w:val="aff1"/>
              <w:topLinePunct/>
              <w:ind w:leftChars="0" w:left="0" w:rightChars="0" w:right="0" w:firstLineChars="0" w:firstLine="0"/>
              <w:spacing w:line="240" w:lineRule="atLeast"/>
            </w:pPr>
            <w:r>
              <w:t>辅助设备</w:t>
            </w:r>
          </w:p>
        </w:tc>
        <w:tc>
          <w:tcPr>
            <w:tcW w:w="2881" w:type="pct"/>
            <w:vAlign w:val="center"/>
            <w:tcBorders>
              <w:top w:val="single" w:sz="4" w:space="0" w:color="auto"/>
            </w:tcBorders>
          </w:tcPr>
          <w:p w:rsidR="0018722C">
            <w:pPr>
              <w:pStyle w:val="aff1"/>
              <w:topLinePunct/>
              <w:ind w:leftChars="0" w:left="0" w:rightChars="0" w:right="0" w:firstLineChars="0" w:firstLine="0"/>
              <w:spacing w:line="240" w:lineRule="atLeast"/>
            </w:pPr>
            <w:r>
              <w:t xml:space="preserve">高速数字示波器</w:t>
            </w:r>
            <w:r>
              <w:t xml:space="preserve">(</w:t>
            </w:r>
            <w:r>
              <w:t xml:space="preserve">color; 4ch; &gt;500Ms </w:t>
            </w:r>
            <w:r>
              <w:t xml:space="preserve">)</w:t>
            </w:r>
          </w:p>
          <w:p w:rsidR="0018722C">
            <w:pPr>
              <w:pStyle w:val="ad"/>
              <w:topLinePunct/>
              <w:ind w:leftChars="0" w:left="0" w:rightChars="0" w:right="0" w:firstLineChars="0" w:firstLine="0"/>
              <w:spacing w:line="240" w:lineRule="atLeast"/>
            </w:pPr>
            <w:r>
              <w:t>交流信号发生器</w:t>
            </w:r>
          </w:p>
        </w:tc>
      </w:tr>
    </w:tbl>
    <w:p w:rsidR="0018722C">
      <w:pPr>
        <w:pStyle w:val="affa"/>
      </w:pPr>
    </w:p>
    <w:p w:rsidR="0018722C">
      <w:pPr>
        <w:topLinePunct/>
      </w:pPr>
      <w:r>
        <w:t>局放在线监测装置架构，采用的是分布式采集处理形式和集中查询</w:t>
      </w:r>
      <w:r>
        <w:rPr>
          <w:rFonts w:ascii="Times New Roman" w:eastAsia="Times New Roman"/>
        </w:rPr>
        <w:t>/</w:t>
      </w:r>
      <w:r>
        <w:t>设置的分</w:t>
      </w:r>
      <w:r>
        <w:t>布集散型网络结构形式，整个系统采用四层拓扑结构，如</w:t>
      </w:r>
      <w:r>
        <w:t>图</w:t>
      </w:r>
      <w:r>
        <w:rPr>
          <w:rFonts w:ascii="Times New Roman" w:eastAsia="Times New Roman"/>
        </w:rPr>
        <w:t>2-3</w:t>
      </w:r>
      <w:r>
        <w:t>所示。第一层是电</w:t>
      </w:r>
      <w:r>
        <w:t>缆线路上的宽频带局放耦合传感器和工频同步耦合传感器。第二层实现对信号</w:t>
      </w:r>
      <w:r>
        <w:t>采</w:t>
      </w:r>
    </w:p>
    <w:p w:rsidR="0018722C">
      <w:pPr>
        <w:topLinePunct/>
      </w:pPr>
      <w:r>
        <w:rPr>
          <w:rFonts w:cstheme="minorBidi" w:hAnsiTheme="minorHAnsi" w:eastAsiaTheme="minorHAnsi" w:asciiTheme="minorHAnsi" w:ascii="Times New Roman"/>
        </w:rPr>
        <w:t>13</w:t>
      </w:r>
    </w:p>
    <w:p w:rsidR="0018722C">
      <w:pPr>
        <w:topLinePunct/>
      </w:pPr>
      <w:r>
        <w:t>集、通信、数字化预处理和控制功能的前端模块。第三层是上位机，现场的所有</w:t>
      </w:r>
      <w:r>
        <w:t>前端模块都通过局域网络就近接入监控主机</w:t>
      </w:r>
      <w:r>
        <w:t>（</w:t>
      </w:r>
      <w:r>
        <w:t>上位机</w:t>
      </w:r>
      <w:r>
        <w:t>）</w:t>
      </w:r>
      <w:r>
        <w:t>，对数据进行实时存取和处</w:t>
      </w:r>
      <w:r>
        <w:t>理；第四层是集控中心的智能化实时监控平台，通过有线</w:t>
      </w:r>
      <w:r>
        <w:rPr>
          <w:rFonts w:ascii="Times New Roman" w:eastAsia="Times New Roman"/>
        </w:rPr>
        <w:t>/</w:t>
      </w:r>
      <w:r>
        <w:t>无线方式将监控主机互联接入，实现电缆设备系统的监测数据汇总和集中显示、分析。其中，上述的第一、二、三层为本文的研究范围，也是本文所描述的监测系统。</w:t>
      </w:r>
    </w:p>
    <w:p w:rsidR="0018722C">
      <w:pPr>
        <w:pStyle w:val="affff5"/>
        <w:keepNext/>
        <w:topLinePunct/>
      </w:pPr>
      <w:r>
        <w:rPr>
          <w:sz w:val="20"/>
        </w:rPr>
        <w:drawing>
          <wp:inline distT="0" distB="0" distL="0" distR="0">
            <wp:extent cx="5186500" cy="3846880"/>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5" cstate="print"/>
                    <a:stretch>
                      <a:fillRect/>
                    </a:stretch>
                  </pic:blipFill>
                  <pic:spPr>
                    <a:xfrm>
                      <a:off x="0" y="0"/>
                      <a:ext cx="5270461" cy="3909155"/>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图2-3</w:t>
      </w:r>
      <w:r>
        <w:t xml:space="preserve">  </w:t>
      </w:r>
      <w:r w:rsidRPr="00DB64CE">
        <w:rPr>
          <w:kern w:val="2"/>
          <w:sz w:val="21"/>
          <w:szCs w:val="22"/>
          <w:rFonts w:cstheme="minorBidi" w:hAnsiTheme="minorHAnsi" w:eastAsiaTheme="minorHAnsi" w:asciiTheme="minorHAnsi"/>
        </w:rPr>
        <w:t>分布式监测装置结构图</w:t>
      </w:r>
    </w:p>
    <w:p w:rsidR="0018722C">
      <w:pPr>
        <w:topLinePunct/>
      </w:pPr>
      <w:r>
        <w:t>具体的实现为：在电缆线路每组</w:t>
      </w:r>
      <w:r>
        <w:rPr>
          <w:rFonts w:ascii="Times New Roman" w:eastAsia="Times New Roman"/>
        </w:rPr>
        <w:t>3</w:t>
      </w:r>
      <w:r>
        <w:t>相附件的接地箱外接地引线处安装</w:t>
      </w:r>
      <w:r>
        <w:rPr>
          <w:rFonts w:ascii="Times New Roman" w:eastAsia="Times New Roman"/>
        </w:rPr>
        <w:t>3</w:t>
      </w:r>
      <w:r>
        <w:t>只高</w:t>
      </w:r>
      <w:r>
        <w:t>频宽带局放耦合传感器，利用脉冲放电电流电磁耦合原理提取电缆附件及邻近电缆的放电信号，并和电缆本体上安装的工频同步耦合传感器输出的参考相位信号一同就近进入每组附件旁的前端模组，进行信号调理、高速采集、信号预处理，</w:t>
      </w:r>
      <w:r w:rsidR="001852F3">
        <w:t xml:space="preserve">采用以太光纤网将所有前端模组与监控主机相链接，信号远距离传输至集中监控中心，通过主机上运行的程序实现线路各段局放变化动态显示、放电信号表征和特性分析、模式识别、阈值报警、绝缘诊断、历史数据管理等功能。综上所述，</w:t>
      </w:r>
      <w:r>
        <w:t>本文需实现的硬件架构如</w:t>
      </w:r>
      <w:r>
        <w:t>图</w:t>
      </w:r>
      <w:r>
        <w:rPr>
          <w:rFonts w:ascii="Times New Roman" w:eastAsia="Times New Roman"/>
        </w:rPr>
        <w:t>2-4</w:t>
      </w:r>
      <w:r>
        <w:t>所示。</w:t>
      </w:r>
    </w:p>
    <w:p w:rsidR="0018722C">
      <w:pPr>
        <w:topLinePunct/>
      </w:pPr>
      <w:r>
        <w:rPr>
          <w:rFonts w:cstheme="minorBidi" w:hAnsiTheme="minorHAnsi" w:eastAsiaTheme="minorHAnsi" w:asciiTheme="minorHAnsi" w:ascii="Times New Roman"/>
        </w:rPr>
        <w:t>14</w:t>
      </w:r>
    </w:p>
    <w:p w:rsidR="0018722C">
      <w:pPr>
        <w:pStyle w:val="affff5"/>
        <w:keepNext/>
        <w:topLinePunct/>
      </w:pPr>
      <w:r>
        <w:rPr>
          <w:rFonts w:ascii="Times New Roman"/>
          <w:sz w:val="20"/>
        </w:rPr>
        <w:drawing>
          <wp:inline distT="0" distB="0" distL="0" distR="0">
            <wp:extent cx="4584191" cy="4840224"/>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7" cstate="print"/>
                    <a:stretch>
                      <a:fillRect/>
                    </a:stretch>
                  </pic:blipFill>
                  <pic:spPr>
                    <a:xfrm>
                      <a:off x="0" y="0"/>
                      <a:ext cx="4584191" cy="4840224"/>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图2-4</w:t>
      </w:r>
      <w:r>
        <w:t xml:space="preserve">  </w:t>
      </w:r>
      <w:r w:rsidRPr="00DB64CE">
        <w:rPr>
          <w:kern w:val="2"/>
          <w:sz w:val="21"/>
          <w:szCs w:val="22"/>
          <w:rFonts w:cstheme="minorBidi" w:hAnsiTheme="minorHAnsi" w:eastAsiaTheme="minorHAnsi" w:asciiTheme="minorHAnsi"/>
        </w:rPr>
        <w:t>局放监测系统硬件架构</w:t>
      </w:r>
    </w:p>
    <w:p w:rsidR="0018722C">
      <w:pPr>
        <w:pStyle w:val="3"/>
        <w:topLinePunct/>
        <w:ind w:left="200" w:hangingChars="200" w:hanging="200"/>
      </w:pPr>
      <w:bookmarkStart w:id="567123" w:name="_Toc686567123"/>
      <w:bookmarkStart w:name="_TOC_250045" w:id="32"/>
      <w:bookmarkEnd w:id="32"/>
      <w:r>
        <w:t>2.3.3</w:t>
      </w:r>
      <w:r>
        <w:t xml:space="preserve"> </w:t>
      </w:r>
      <w:r>
        <w:t>硬件架构特点</w:t>
      </w:r>
      <w:bookmarkEnd w:id="567123"/>
    </w:p>
    <w:p w:rsidR="0018722C">
      <w:pPr>
        <w:topLinePunct/>
      </w:pPr>
      <w:r>
        <w:t>根据监测系统硬件结构和项目要求，系统需满足以下几点特点。</w:t>
      </w:r>
    </w:p>
    <w:p w:rsidR="0018722C">
      <w:pPr>
        <w:topLinePunct/>
      </w:pPr>
      <w:r>
        <w:rPr>
          <w:rFonts w:ascii="Times New Roman" w:hAnsi="Times New Roman" w:eastAsia="Times New Roman"/>
        </w:rPr>
        <w:t>1.</w:t>
      </w:r>
      <w:r>
        <w:t>统计分析高压交联电缆本体和附件在敷设、施工、安装、运行等环节中产生</w:t>
      </w:r>
      <w:r>
        <w:t>的典型绝缘缺陷，并在真实高压交联电缆及附件试品上予以构建复现，在电磁屏蔽良好的实验室内获取其</w:t>
      </w:r>
      <w:r>
        <w:rPr>
          <w:rFonts w:ascii="Times New Roman" w:hAnsi="Times New Roman" w:eastAsia="Times New Roman"/>
        </w:rPr>
        <w:t>“</w:t>
      </w:r>
      <w:r>
        <w:t>纯净</w:t>
      </w:r>
      <w:r>
        <w:rPr>
          <w:rFonts w:ascii="Times New Roman" w:hAnsi="Times New Roman" w:eastAsia="Times New Roman"/>
        </w:rPr>
        <w:t>”</w:t>
      </w:r>
      <w:r>
        <w:t>的局放信号，统计分析出典型缺陷的特征参数，依据现场局放实测数据提取被测参量数据，建立综合特征指纹库；</w:t>
      </w:r>
    </w:p>
    <w:p w:rsidR="0018722C">
      <w:pPr>
        <w:topLinePunct/>
      </w:pPr>
      <w:r>
        <w:rPr>
          <w:rFonts w:ascii="Times New Roman" w:eastAsia="Times New Roman"/>
        </w:rPr>
        <w:t>2.</w:t>
      </w:r>
      <w:r>
        <w:t>在线监测装置总体架构上采用分布式测量与集中监控相结合模式，利用基于</w:t>
      </w:r>
      <w:r>
        <w:t>脉冲放电电流电磁耦合原理的高频宽带传感器提取高压、超高压电缆附件及邻近电缆的放电信号，就近进行信号调理、高速采集与预处理，通过高速以太光纤网远距离传输至集控主机；</w:t>
      </w:r>
    </w:p>
    <w:p w:rsidR="0018722C">
      <w:pPr>
        <w:topLinePunct/>
      </w:pPr>
      <w:r>
        <w:rPr>
          <w:rFonts w:ascii="Times New Roman" w:eastAsia="Times New Roman"/>
        </w:rPr>
        <w:t>3.</w:t>
      </w:r>
      <w:r>
        <w:t>采用基于非线性狭义数学形态滤波器的软件抗干扰方法，降低现场干扰，提取放电主要放电信息。</w:t>
      </w:r>
    </w:p>
    <w:p w:rsidR="0018722C">
      <w:pPr>
        <w:topLinePunct/>
      </w:pPr>
      <w:r>
        <w:rPr>
          <w:rFonts w:cstheme="minorBidi" w:hAnsiTheme="minorHAnsi" w:eastAsiaTheme="minorHAnsi" w:asciiTheme="minorHAnsi" w:ascii="Times New Roman"/>
        </w:rPr>
        <w:t>15</w:t>
      </w:r>
    </w:p>
    <w:p w:rsidR="0018722C">
      <w:pPr>
        <w:topLinePunct/>
      </w:pPr>
      <w:r>
        <w:rPr>
          <w:rFonts w:ascii="Times New Roman" w:eastAsia="Times New Roman"/>
        </w:rPr>
        <w:t>4.</w:t>
      </w:r>
      <w:r>
        <w:t>采用多相态谱图聚类分析的方法，从多相态谱图中萃取信号放电特性，结合</w:t>
      </w:r>
      <w:r>
        <w:t>典型缺陷局放特征参量和现场干扰实测数据，依托综合特征指纹库，应用时频空间转化、模式分类等相关算法，建立计算机软件辅助诊断系统。</w:t>
      </w:r>
    </w:p>
    <w:p w:rsidR="0018722C">
      <w:pPr>
        <w:pStyle w:val="Heading2"/>
        <w:topLinePunct/>
        <w:ind w:left="171" w:hangingChars="171" w:hanging="171"/>
      </w:pPr>
      <w:bookmarkStart w:id="567124" w:name="_Toc686567124"/>
      <w:bookmarkStart w:name="_TOC_250044" w:id="33"/>
      <w:bookmarkStart w:name="2.4 本章小结 " w:id="34"/>
      <w:r>
        <w:t>2.4</w:t>
      </w:r>
      <w:r>
        <w:t xml:space="preserve"> </w:t>
      </w:r>
      <w:r/>
      <w:bookmarkEnd w:id="34"/>
      <w:bookmarkEnd w:id="33"/>
      <w:r>
        <w:t>本章小结</w:t>
      </w:r>
      <w:bookmarkEnd w:id="567124"/>
    </w:p>
    <w:p w:rsidR="0018722C">
      <w:pPr>
        <w:topLinePunct/>
      </w:pPr>
      <w:r>
        <w:t>为本章围绕搭建监测系统的硬件结构，从系统的相关概念和理论入手，着重分析了系统的硬件组成、各个硬件及系统结构的特点，基于整个项目结构，分析构建了本文的研究领域的硬件结构，建立了高压电缆放电监测系统，并给出了系统硬件搭建的结构示意图，为下一章节开始对系统的软件设计奠定了基础。</w:t>
      </w:r>
    </w:p>
    <w:p w:rsidR="0018722C">
      <w:pPr>
        <w:topLinePunct/>
      </w:pPr>
      <w:r>
        <w:rPr>
          <w:rFonts w:cstheme="minorBidi" w:hAnsiTheme="minorHAnsi" w:eastAsiaTheme="minorHAnsi" w:asciiTheme="minorHAnsi" w:ascii="Times New Roman"/>
        </w:rPr>
        <w:t>16</w:t>
      </w:r>
    </w:p>
    <w:p w:rsidR="0018722C">
      <w:pPr>
        <w:pStyle w:val="Heading1"/>
        <w:topLinePunct/>
      </w:pPr>
      <w:bookmarkStart w:id="567125" w:name="_Toc686567125"/>
      <w:bookmarkStart w:name="_TOC_250043" w:id="35"/>
      <w:bookmarkStart w:name="第三章 监测系统软件设计 " w:id="36"/>
      <w:r/>
      <w:bookmarkEnd w:id="35"/>
      <w:r>
        <w:t>第三章</w:t>
      </w:r>
      <w:r>
        <w:t xml:space="preserve">  </w:t>
      </w:r>
      <w:r w:rsidRPr="00DB64CE">
        <w:t>监测系统软件设计</w:t>
      </w:r>
      <w:bookmarkEnd w:id="567125"/>
    </w:p>
    <w:p w:rsidR="0018722C">
      <w:pPr>
        <w:topLinePunct/>
      </w:pPr>
      <w:r>
        <w:t>本章首先提出了用户关于整个监测项目的需求，并对项目需求采用多种分析手段，进行了梳理和详细分析，设计出软件的实现方法。依据项目需求分析，基于先整体框架结构，后分步实施的设计思想，采用模块化的设计方法，对监测系统的软件部分分别设计了系统软件架构、软件功能模块结构以及各个模块的具体功能。</w:t>
      </w:r>
    </w:p>
    <w:p w:rsidR="0018722C">
      <w:pPr>
        <w:pStyle w:val="Heading2"/>
        <w:topLinePunct/>
        <w:ind w:left="171" w:hangingChars="171" w:hanging="171"/>
      </w:pPr>
      <w:bookmarkStart w:id="567126" w:name="_Toc686567126"/>
      <w:bookmarkStart w:name="_TOC_250042" w:id="37"/>
      <w:bookmarkStart w:name="3.1 监测系统需求设计 " w:id="38"/>
      <w:r>
        <w:t>3.1</w:t>
      </w:r>
      <w:r>
        <w:t xml:space="preserve"> </w:t>
      </w:r>
      <w:r/>
      <w:bookmarkEnd w:id="38"/>
      <w:bookmarkEnd w:id="37"/>
      <w:r>
        <w:t>监测系统需求设计</w:t>
      </w:r>
      <w:bookmarkEnd w:id="567126"/>
    </w:p>
    <w:p w:rsidR="0018722C">
      <w:pPr>
        <w:topLinePunct/>
      </w:pPr>
      <w:r>
        <w:t>基于项目需求和硬件选择，需实现被监测电缆线路局部放电信号的采集、调理、</w:t>
      </w:r>
      <w:r>
        <w:rPr>
          <w:rFonts w:ascii="Times New Roman" w:eastAsia="Times New Roman"/>
        </w:rPr>
        <w:t>A</w:t>
      </w:r>
      <w:r>
        <w:rPr>
          <w:rFonts w:ascii="Times New Roman" w:eastAsia="Times New Roman"/>
        </w:rPr>
        <w:t>/</w:t>
      </w:r>
      <w:r>
        <w:rPr>
          <w:rFonts w:ascii="Times New Roman" w:eastAsia="Times New Roman"/>
        </w:rPr>
        <w:t xml:space="preserve">D</w:t>
      </w:r>
      <w:r>
        <w:t>转换以及对数据的预处理，对监测信息实现数字化和缓存，并通过光纤传输至监测主机进行分析处理，监测数据可根据需要定期发至上一级控制主机，</w:t>
      </w:r>
      <w:r w:rsidR="001852F3">
        <w:t xml:space="preserve">也可通过服务器本地存储。基于项目给定的硬件设备，重点研究设计出系统的软件需求。</w:t>
      </w:r>
    </w:p>
    <w:p w:rsidR="0018722C">
      <w:pPr>
        <w:topLinePunct/>
      </w:pPr>
      <w:r>
        <w:t>在线监测装置软件系统的主要功能是需要通过网络对</w:t>
      </w:r>
      <w:r>
        <w:rPr>
          <w:rFonts w:ascii="Times New Roman" w:eastAsia="Times New Roman"/>
        </w:rPr>
        <w:t>13</w:t>
      </w:r>
      <w:r>
        <w:t>套前端模组</w:t>
      </w:r>
      <w:r>
        <w:t>（</w:t>
      </w:r>
      <w:r>
        <w:t>每套前</w:t>
      </w:r>
    </w:p>
    <w:p w:rsidR="0018722C">
      <w:pPr>
        <w:topLinePunct/>
      </w:pPr>
      <w:r>
        <w:t>端模组含</w:t>
      </w:r>
      <w:r>
        <w:rPr>
          <w:rFonts w:ascii="Times New Roman" w:eastAsia="Times New Roman"/>
        </w:rPr>
        <w:t>3</w:t>
      </w:r>
      <w:r>
        <w:t>个局放采集通道，总共</w:t>
      </w:r>
      <w:r>
        <w:rPr>
          <w:rFonts w:ascii="Times New Roman" w:eastAsia="Times New Roman"/>
        </w:rPr>
        <w:t>39</w:t>
      </w:r>
      <w:r>
        <w:t>个通道</w:t>
      </w:r>
      <w:r>
        <w:t>）</w:t>
      </w:r>
      <w:r>
        <w:t xml:space="preserve">所采集的数据进行获取并分析，在给出分析结果的同时将数据按采集的时间，自动存入上位机的</w:t>
      </w:r>
      <w:r>
        <w:rPr>
          <w:rFonts w:ascii="Times New Roman" w:eastAsia="Times New Roman"/>
        </w:rPr>
        <w:t>MySQL</w:t>
      </w:r>
      <w:r>
        <w:t>数据库中。上位机中的监测软件设计框架图如</w:t>
      </w:r>
      <w:r>
        <w:t>图</w:t>
      </w:r>
      <w:r>
        <w:rPr>
          <w:rFonts w:ascii="Times New Roman" w:eastAsia="Times New Roman"/>
        </w:rPr>
        <w:t>3-1</w:t>
      </w:r>
      <w:r>
        <w:t>所示，通过上位机运行监测软件，</w:t>
      </w:r>
      <w:r>
        <w:t>采</w:t>
      </w:r>
    </w:p>
    <w:p w:rsidR="0018722C">
      <w:pPr>
        <w:pStyle w:val="BodyText"/>
        <w:spacing w:line="290" w:lineRule="auto" w:before="10"/>
        <w:ind w:leftChars="0" w:left="799" w:rightChars="0" w:right="199"/>
        <w:jc w:val="both"/>
        <w:topLinePunct/>
      </w:pPr>
      <w:r>
        <w:rPr>
          <w:spacing w:val="-5"/>
        </w:rPr>
        <w:t>用明确的</w:t>
      </w:r>
      <w:r>
        <w:rPr>
          <w:rFonts w:ascii="Times New Roman" w:eastAsia="Times New Roman"/>
        </w:rPr>
        <w:t>TCP/IP</w:t>
      </w:r>
      <w:r>
        <w:rPr>
          <w:spacing w:val="-4"/>
        </w:rPr>
        <w:t>通讯协议循环采集</w:t>
      </w:r>
      <w:r>
        <w:rPr>
          <w:rFonts w:ascii="Times New Roman" w:eastAsia="Times New Roman"/>
        </w:rPr>
        <w:t>39</w:t>
      </w:r>
      <w:r>
        <w:t>个通道的数据来进行分析和处理，然后显</w:t>
      </w:r>
      <w:r>
        <w:rPr>
          <w:spacing w:val="-15"/>
        </w:rPr>
        <w:t>示</w:t>
      </w:r>
      <w:r>
        <w:rPr>
          <w:rFonts w:ascii="Times New Roman" w:eastAsia="Times New Roman"/>
        </w:rPr>
        <w:t>39</w:t>
      </w:r>
      <w:r>
        <w:rPr>
          <w:spacing w:val="-4"/>
        </w:rPr>
        <w:t>个通道的检测状态，并实时显示放电量</w:t>
      </w:r>
      <w:r>
        <w:rPr>
          <w:rFonts w:ascii="Times New Roman" w:eastAsia="Times New Roman"/>
        </w:rPr>
        <w:t>Q</w:t>
      </w:r>
      <w:r>
        <w:rPr>
          <w:spacing w:val="-2"/>
        </w:rPr>
        <w:t>随时间变化的曲线。数据处理完毕</w:t>
      </w:r>
      <w:r>
        <w:rPr>
          <w:spacing w:val="-7"/>
        </w:rPr>
        <w:t>后再存储至</w:t>
      </w:r>
      <w:r>
        <w:rPr>
          <w:rFonts w:ascii="Times New Roman" w:eastAsia="Times New Roman"/>
        </w:rPr>
        <w:t>MySQL</w:t>
      </w:r>
      <w:r>
        <w:t>数据库中。</w:t>
      </w:r>
    </w:p>
    <w:p w:rsidR="0018722C">
      <w:pPr>
        <w:pStyle w:val="aff7"/>
        <w:topLinePunct/>
      </w:pPr>
      <w:r>
        <w:drawing>
          <wp:inline>
            <wp:extent cx="3791712" cy="2325624"/>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30" cstate="print"/>
                    <a:stretch>
                      <a:fillRect/>
                    </a:stretch>
                  </pic:blipFill>
                  <pic:spPr>
                    <a:xfrm>
                      <a:off x="0" y="0"/>
                      <a:ext cx="3791712" cy="232562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spacing w:val="-12"/>
        </w:rPr>
        <w:t>图</w:t>
      </w:r>
      <w:r>
        <w:rPr>
          <w:kern w:val="2"/>
          <w:szCs w:val="22"/>
          <w:rFonts w:ascii="Times New Roman" w:eastAsia="Times New Roman" w:cstheme="minorBidi" w:hAnsiTheme="minorHAnsi"/>
          <w:sz w:val="21"/>
        </w:rPr>
        <w:t>3-1</w:t>
      </w:r>
      <w:r>
        <w:t xml:space="preserve">  </w:t>
      </w:r>
      <w:r>
        <w:rPr>
          <w:kern w:val="2"/>
          <w:szCs w:val="22"/>
          <w:rFonts w:cstheme="minorBidi" w:hAnsiTheme="minorHAnsi" w:eastAsiaTheme="minorHAnsi" w:asciiTheme="minorHAnsi"/>
          <w:spacing w:val="-1"/>
          <w:sz w:val="21"/>
        </w:rPr>
        <w:t>软件框架</w:t>
      </w:r>
    </w:p>
    <w:p w:rsidR="0018722C">
      <w:pPr>
        <w:topLinePunct/>
      </w:pPr>
      <w:r>
        <w:rPr>
          <w:rFonts w:cstheme="minorBidi" w:hAnsiTheme="minorHAnsi" w:eastAsiaTheme="minorHAnsi" w:asciiTheme="minorHAnsi" w:ascii="Times New Roman"/>
        </w:rPr>
        <w:t>17</w:t>
      </w:r>
    </w:p>
    <w:p w:rsidR="0018722C">
      <w:pPr>
        <w:topLinePunct/>
      </w:pPr>
      <w:r>
        <w:t>如果用户希望查看某一个监测节点的图谱分析，可通过对上位机中软件的监</w:t>
      </w:r>
      <w:r>
        <w:t>控主界面操作，进入子界面</w:t>
      </w:r>
      <w:r>
        <w:t>（</w:t>
      </w:r>
      <w:r>
        <w:t>图谱分析显示界面</w:t>
      </w:r>
      <w:r>
        <w:t>）</w:t>
      </w:r>
      <w:r>
        <w:t>，该子界面中有多个图谱的显示</w:t>
      </w:r>
      <w:r>
        <w:t>以及数据分析、处理等相关功能。此外，该子界面还增加了对数据库数据的管理</w:t>
      </w:r>
      <w:r>
        <w:t>操作，重点实现从数据库中读取选定时间和节点的历史数据。结合</w:t>
      </w:r>
      <w:r>
        <w:t>图</w:t>
      </w:r>
      <w:r>
        <w:rPr>
          <w:rFonts w:ascii="Times New Roman" w:eastAsia="Times New Roman"/>
        </w:rPr>
        <w:t>3-1</w:t>
      </w:r>
      <w:r>
        <w:t>软件框架，</w:t>
      </w:r>
      <w:r w:rsidR="001852F3">
        <w:t xml:space="preserve">系统需实现的主要功能如下：</w:t>
      </w:r>
    </w:p>
    <w:p w:rsidR="0018722C">
      <w:pPr>
        <w:pStyle w:val="4"/>
        <w:topLinePunct/>
        <w:ind w:left="200" w:hangingChars="200" w:hanging="200"/>
      </w:pPr>
      <w:r>
        <w:t>1.</w:t>
      </w:r>
      <w:r>
        <w:t xml:space="preserve"> </w:t>
      </w:r>
      <w:r>
        <w:t>多种局放信号的信息获取</w:t>
      </w:r>
    </w:p>
    <w:p w:rsidR="0018722C">
      <w:pPr>
        <w:topLinePunct/>
      </w:pPr>
      <w:r>
        <w:t>对被控监测设备提供实时工作状态的信息显示；根据采样数据和数据的分析</w:t>
      </w:r>
      <w:r>
        <w:t>结果，监测界面显示放电数据；获取放电信号，依据信号数据获取热度图谱</w:t>
      </w:r>
      <w:r>
        <w:t>（</w:t>
      </w:r>
      <w:r>
        <w:rPr>
          <w:rFonts w:ascii="Times New Roman" w:hAnsi="Times New Roman" w:eastAsia="Times New Roman"/>
          <w:spacing w:val="-2"/>
        </w:rPr>
        <w:t>φ</w:t>
      </w:r>
      <w:r>
        <w:rPr>
          <w:rFonts w:ascii="Times New Roman" w:hAnsi="Times New Roman" w:eastAsia="Times New Roman"/>
          <w:spacing w:val="0"/>
        </w:rPr>
        <w:t>-</w:t>
      </w:r>
      <w:r>
        <w:rPr>
          <w:rFonts w:ascii="Times New Roman" w:hAnsi="Times New Roman" w:eastAsia="Times New Roman"/>
        </w:rPr>
        <w:t>q</w:t>
      </w:r>
      <w:r>
        <w:rPr>
          <w:rFonts w:ascii="Times New Roman" w:hAnsi="Times New Roman" w:eastAsia="Times New Roman"/>
          <w:spacing w:val="0"/>
        </w:rPr>
        <w:t>-</w:t>
      </w:r>
      <w:r>
        <w:rPr>
          <w:rFonts w:ascii="Times New Roman" w:hAnsi="Times New Roman" w:eastAsia="Times New Roman"/>
        </w:rPr>
        <w:t>n</w:t>
      </w:r>
      <w:r>
        <w:t>）</w:t>
      </w:r>
      <w:r>
        <w:t>、基本统计三维图谱</w:t>
      </w:r>
      <w:r>
        <w:t>（</w:t>
      </w:r>
      <w:r>
        <w:rPr>
          <w:rFonts w:ascii="Times New Roman" w:hAnsi="Times New Roman" w:eastAsia="Times New Roman"/>
        </w:rPr>
        <w:t>φ-q-t</w:t>
      </w:r>
      <w:r>
        <w:t>）</w:t>
      </w:r>
      <w:r>
        <w:t>和风险度评估的二维谱图</w:t>
      </w:r>
      <w:r>
        <w:t>（</w:t>
      </w:r>
      <w:r>
        <w:rPr>
          <w:rFonts w:ascii="Times New Roman" w:hAnsi="Times New Roman" w:eastAsia="Times New Roman"/>
        </w:rPr>
        <w:t>q-n</w:t>
      </w:r>
      <w:r>
        <w:t>）</w:t>
      </w:r>
      <w:r>
        <w:t>显示；数据库系统的操作与管理，主要实现数据的存储、读取、显示和数据文件导出；局放信号的放电量幅值、相位以及放电次数等重要参数的存储和显示。</w:t>
      </w:r>
    </w:p>
    <w:p w:rsidR="0018722C">
      <w:pPr>
        <w:pStyle w:val="4"/>
        <w:topLinePunct/>
        <w:ind w:left="200" w:hangingChars="200" w:hanging="200"/>
      </w:pPr>
      <w:r>
        <w:t>2.</w:t>
      </w:r>
      <w:r>
        <w:t xml:space="preserve"> </w:t>
      </w:r>
      <w:r>
        <w:t>放电类型的识别与诊断分析</w:t>
      </w:r>
    </w:p>
    <w:p w:rsidR="0018722C">
      <w:pPr>
        <w:topLinePunct/>
      </w:pPr>
      <w:r>
        <w:t>系统具有根据局放方面的传统经验，提供背景噪声、典型干扰和局部放电判定功能，能够基于局部放电信号特征和变化趋势进行缺陷诊断与电缆线路运行状态分析。</w:t>
      </w:r>
    </w:p>
    <w:p w:rsidR="0018722C">
      <w:pPr>
        <w:pStyle w:val="4"/>
        <w:topLinePunct/>
        <w:ind w:left="200" w:hangingChars="200" w:hanging="200"/>
      </w:pPr>
      <w:r>
        <w:t>3.</w:t>
      </w:r>
      <w:r>
        <w:t xml:space="preserve"> </w:t>
      </w:r>
      <w:r>
        <w:t>预警功能</w:t>
      </w:r>
    </w:p>
    <w:p w:rsidR="0018722C">
      <w:pPr>
        <w:topLinePunct/>
      </w:pPr>
      <w:r>
        <w:t>系统可根据监测数据和设定的报警条件，在达到报警条件时，自动发出报警信号，报警信号可远传，报警功能限值可修改。报警方式要求：一是系统本地能显示报警信息，采用阈值报警等多种报警模式；报警类型分级设置；二是报警信息上报类型包括电子文本、</w:t>
      </w:r>
      <w:r>
        <w:rPr>
          <w:rFonts w:ascii="Times New Roman" w:eastAsia="Times New Roman"/>
        </w:rPr>
        <w:t>GSM</w:t>
      </w:r>
      <w:r>
        <w:t>短信等形式</w:t>
      </w:r>
      <w:r>
        <w:t>（</w:t>
      </w:r>
      <w:r>
        <w:t>可根据实际需要增减</w:t>
      </w:r>
      <w:r>
        <w:t>）</w:t>
      </w:r>
      <w:r>
        <w:t>。</w:t>
      </w:r>
    </w:p>
    <w:p w:rsidR="0018722C">
      <w:pPr>
        <w:pStyle w:val="4"/>
        <w:topLinePunct/>
        <w:ind w:left="200" w:hangingChars="200" w:hanging="200"/>
      </w:pPr>
      <w:r>
        <w:t>4.</w:t>
      </w:r>
      <w:r>
        <w:t xml:space="preserve"> </w:t>
      </w:r>
      <w:r>
        <w:t>数据管理功能</w:t>
      </w:r>
    </w:p>
    <w:p w:rsidR="0018722C">
      <w:pPr>
        <w:topLinePunct/>
      </w:pPr>
      <w:r>
        <w:t>系统需具备数据库管理功能，能按照设定周期实时保存采集和处理后的局放监测信号数据。对于监测数据的管理，提供数据查询、分析、处理和数据导出等功能，并使数据具备</w:t>
      </w:r>
      <w:r>
        <w:rPr>
          <w:rFonts w:ascii="Times New Roman" w:eastAsia="Times New Roman"/>
        </w:rPr>
        <w:t>2</w:t>
      </w:r>
      <w:r>
        <w:t>年有效期。提供监测数据趋势分析并且数据趋势的显示时间段是可选择的。</w:t>
      </w:r>
    </w:p>
    <w:p w:rsidR="0018722C">
      <w:pPr>
        <w:pStyle w:val="4"/>
        <w:topLinePunct/>
        <w:ind w:left="200" w:hangingChars="200" w:hanging="200"/>
      </w:pPr>
      <w:r>
        <w:t>5.</w:t>
      </w:r>
      <w:r>
        <w:t xml:space="preserve"> </w:t>
      </w:r>
      <w:r>
        <w:t>节点定位功能</w:t>
      </w:r>
    </w:p>
    <w:p w:rsidR="0018722C">
      <w:pPr>
        <w:topLinePunct/>
      </w:pPr>
      <w:r>
        <w:t>需实现一个完整周期的抽样工频参考信号和局放脉冲信号的波形实时显示，</w:t>
      </w:r>
      <w:r w:rsidR="001852F3">
        <w:t xml:space="preserve">能很直观的观测到脉冲信号的强度。能对一个工频周期的局放脉冲信号进行图上分析，具备对脉冲波的分析运算功能，可依据设定波速等参数，自动完成实际距离的测算，实现故障节点的定位。</w:t>
      </w:r>
    </w:p>
    <w:p w:rsidR="0018722C">
      <w:pPr>
        <w:pStyle w:val="4"/>
        <w:topLinePunct/>
        <w:ind w:left="200" w:hangingChars="200" w:hanging="200"/>
      </w:pPr>
      <w:r>
        <w:t>6.</w:t>
      </w:r>
      <w:r>
        <w:t xml:space="preserve"> </w:t>
      </w:r>
      <w:r>
        <w:t>自恢复功能</w:t>
      </w:r>
    </w:p>
    <w:p w:rsidR="0018722C">
      <w:pPr>
        <w:topLinePunct/>
      </w:pPr>
      <w:r>
        <w:t>因不可预知因素的存在，导致监测系统随机断点。因此，本监测系统需提供自恢复功能。当再次通电时，上位机重新启动，监测系统在上位机启动后，自</w:t>
      </w:r>
      <w:r>
        <w:t>动</w:t>
      </w:r>
    </w:p>
    <w:p w:rsidR="0018722C">
      <w:pPr>
        <w:topLinePunct/>
      </w:pPr>
      <w:r>
        <w:rPr>
          <w:rFonts w:cstheme="minorBidi" w:hAnsiTheme="minorHAnsi" w:eastAsiaTheme="minorHAnsi" w:asciiTheme="minorHAnsi" w:ascii="Times New Roman"/>
        </w:rPr>
        <w:t>18</w:t>
      </w:r>
    </w:p>
    <w:p w:rsidR="0018722C">
      <w:pPr>
        <w:topLinePunct/>
      </w:pPr>
      <w:r>
        <w:t>启动运行，初始化监测设备，再次开始对所有节点的实时监测。</w:t>
      </w:r>
    </w:p>
    <w:p w:rsidR="0018722C">
      <w:pPr>
        <w:pStyle w:val="Heading2"/>
        <w:topLinePunct/>
        <w:ind w:left="171" w:hangingChars="171" w:hanging="171"/>
      </w:pPr>
      <w:bookmarkStart w:id="567127" w:name="_Toc686567127"/>
      <w:bookmarkStart w:name="_TOC_250041" w:id="39"/>
      <w:bookmarkStart w:name="3.2 软件需求分析及研究 " w:id="40"/>
      <w:r>
        <w:t>3.2</w:t>
      </w:r>
      <w:r>
        <w:t xml:space="preserve"> </w:t>
      </w:r>
      <w:r/>
      <w:bookmarkEnd w:id="40"/>
      <w:bookmarkEnd w:id="39"/>
      <w:r>
        <w:t>软件需求分析及研究</w:t>
      </w:r>
      <w:bookmarkEnd w:id="567127"/>
    </w:p>
    <w:p w:rsidR="0018722C">
      <w:pPr>
        <w:topLinePunct/>
      </w:pPr>
      <w:r>
        <w:t>软件的需求分析主要完成对监测系统软件设计的基本分析，确定出软件的设计方向，为搭建软件架构奠定基础。根据本文的前文所述系统功能分析和硬件架构，由于用户对监测系统的操作和监测结果都是由上位机实现，所以监测系统所要实现的测试功能主要由本文开发的软件作为控制终端进行实现。对于电缆局部放电监测，软件部分主要围绕以下六大功能进行：局放信息的获取、放电类型识别与诊断分析、预警功能、数据管理功能、定位功能、自恢复功能。</w:t>
      </w:r>
    </w:p>
    <w:p w:rsidR="0018722C">
      <w:pPr>
        <w:pStyle w:val="3"/>
        <w:topLinePunct/>
        <w:ind w:left="200" w:hangingChars="200" w:hanging="200"/>
      </w:pPr>
      <w:bookmarkStart w:id="567128" w:name="_Toc686567128"/>
      <w:bookmarkStart w:name="_TOC_250040" w:id="41"/>
      <w:bookmarkEnd w:id="41"/>
      <w:r>
        <w:t>3.2.1</w:t>
      </w:r>
      <w:r>
        <w:t xml:space="preserve"> </w:t>
      </w:r>
      <w:r>
        <w:t>数据采集和处理分析</w:t>
      </w:r>
      <w:bookmarkEnd w:id="567128"/>
    </w:p>
    <w:p w:rsidR="0018722C">
      <w:pPr>
        <w:pStyle w:val="4"/>
        <w:topLinePunct/>
        <w:ind w:left="200" w:hangingChars="200" w:hanging="200"/>
      </w:pPr>
      <w:r>
        <w:t>1.</w:t>
      </w:r>
      <w:r>
        <w:t xml:space="preserve"> </w:t>
      </w:r>
      <w:r>
        <w:t>数据采集</w:t>
      </w:r>
    </w:p>
    <w:p w:rsidR="0018722C">
      <w:pPr>
        <w:topLinePunct/>
      </w:pPr>
      <w:r>
        <w:t>使用数字示波器采集数据，</w:t>
      </w:r>
      <w:r>
        <w:rPr>
          <w:rFonts w:ascii="Times New Roman" w:eastAsia="Times New Roman"/>
        </w:rPr>
        <w:t>13</w:t>
      </w:r>
      <w:r>
        <w:t>台示波器采集</w:t>
      </w:r>
      <w:r>
        <w:rPr>
          <w:rFonts w:ascii="Times New Roman" w:eastAsia="Times New Roman"/>
        </w:rPr>
        <w:t>13</w:t>
      </w:r>
      <w:r>
        <w:t>个监测节点，将示波器通过局</w:t>
      </w:r>
      <w:r>
        <w:t>域网络连接到服务器</w:t>
      </w:r>
      <w:r>
        <w:t>（</w:t>
      </w:r>
      <w:r>
        <w:t>软件运行在服务器上</w:t>
      </w:r>
      <w:r>
        <w:t>）</w:t>
      </w:r>
      <w:r>
        <w:t>，共</w:t>
      </w:r>
      <w:r>
        <w:rPr>
          <w:rFonts w:ascii="Times New Roman" w:eastAsia="Times New Roman"/>
        </w:rPr>
        <w:t>13</w:t>
      </w:r>
      <w:r>
        <w:t>台数字示波器。对于</w:t>
      </w:r>
      <w:r>
        <w:rPr>
          <w:rFonts w:ascii="Times New Roman" w:eastAsia="Times New Roman"/>
        </w:rPr>
        <w:t>4</w:t>
      </w:r>
      <w:r>
        <w:t>通</w:t>
      </w:r>
      <w:r>
        <w:t>道</w:t>
      </w:r>
    </w:p>
    <w:p w:rsidR="0018722C">
      <w:pPr>
        <w:topLinePunct/>
      </w:pPr>
      <w:r>
        <w:t>示波器的应用，除每台采用</w:t>
      </w:r>
      <w:r>
        <w:rPr>
          <w:rFonts w:ascii="Times New Roman" w:eastAsia="Times New Roman"/>
        </w:rPr>
        <w:t>3</w:t>
      </w:r>
      <w:r>
        <w:t>个通道的信号输入端外，还需在</w:t>
      </w:r>
      <w:r>
        <w:rPr>
          <w:rFonts w:ascii="Times New Roman" w:eastAsia="Times New Roman"/>
        </w:rPr>
        <w:t>1</w:t>
      </w:r>
      <w:r>
        <w:t>号示波器的</w:t>
      </w:r>
      <w:r>
        <w:rPr>
          <w:rFonts w:ascii="Times New Roman" w:eastAsia="Times New Roman"/>
        </w:rPr>
        <w:t>4 </w:t>
      </w:r>
      <w:r>
        <w:t>通</w:t>
      </w:r>
    </w:p>
    <w:p w:rsidR="0018722C">
      <w:pPr>
        <w:topLinePunct/>
      </w:pPr>
      <w:r>
        <w:t>道，输入工频信号，作为参考信号。因此，共需要</w:t>
      </w:r>
      <w:r>
        <w:rPr>
          <w:rFonts w:ascii="Times New Roman" w:eastAsia="Times New Roman"/>
        </w:rPr>
        <w:t>13</w:t>
      </w:r>
      <w:r>
        <w:t>台数字示波器的</w:t>
      </w:r>
      <w:r>
        <w:rPr>
          <w:rFonts w:ascii="Times New Roman" w:eastAsia="Times New Roman"/>
        </w:rPr>
        <w:t>40</w:t>
      </w:r>
      <w:r>
        <w:t>个通道采集信号。由于各示波器同时触发，但触发源与工频信号无关，为保证每次采集</w:t>
      </w:r>
      <w:r>
        <w:t>到的数据都能在工频上相位对齐</w:t>
      </w:r>
      <w:r>
        <w:t>（</w:t>
      </w:r>
      <w:r>
        <w:t>局放判断重要条件</w:t>
      </w:r>
      <w:r>
        <w:t>）</w:t>
      </w:r>
      <w:r>
        <w:t>，每次需采集工频信号的两</w:t>
      </w:r>
      <w:r>
        <w:t>个半周期，并从这两个半周期中截取一个完整周期。如</w:t>
      </w:r>
      <w:r>
        <w:t>图</w:t>
      </w:r>
      <w:r>
        <w:rPr>
          <w:rFonts w:ascii="Times New Roman" w:eastAsia="Times New Roman"/>
        </w:rPr>
        <w:t>3-2</w:t>
      </w:r>
      <w:r>
        <w:t>所示。</w:t>
      </w:r>
    </w:p>
    <w:p w:rsidR="0018722C">
      <w:pPr>
        <w:pStyle w:val="BodyText"/>
        <w:spacing w:line="288" w:lineRule="auto" w:before="4"/>
        <w:ind w:leftChars="0" w:left="799" w:firstLineChars="0" w:firstLine="480"/>
        <w:topLinePunct/>
      </w:pPr>
      <w:r>
        <w:rPr>
          <w:spacing w:val="-2"/>
        </w:rPr>
        <w:t>在采集数据时，数字示波器使用</w:t>
      </w:r>
      <w:r>
        <w:rPr>
          <w:rFonts w:ascii="Times New Roman" w:eastAsia="Times New Roman"/>
        </w:rPr>
        <w:t>M</w:t>
      </w:r>
      <w:r>
        <w:t>的存储深度（</w:t>
      </w:r>
      <w:r>
        <w:rPr>
          <w:spacing w:val="-10"/>
        </w:rPr>
        <w:t>设为</w:t>
      </w:r>
      <w:r>
        <w:rPr>
          <w:rFonts w:ascii="Times New Roman" w:eastAsia="Times New Roman"/>
        </w:rPr>
        <w:t>N</w:t>
      </w:r>
      <w:r>
        <w:rPr>
          <w:spacing w:val="0"/>
        </w:rPr>
        <w:t>个数据</w:t>
      </w:r>
      <w:r>
        <w:rPr>
          <w:spacing w:val="-60"/>
        </w:rPr>
        <w:t>）</w:t>
      </w:r>
      <w:r>
        <w:t>，采集两个</w:t>
      </w:r>
      <w:r>
        <w:rPr>
          <w:spacing w:val="-10"/>
        </w:rPr>
        <w:t>周期</w:t>
      </w:r>
      <w:r>
        <w:rPr>
          <w:rFonts w:ascii="Times New Roman" w:eastAsia="Times New Roman"/>
        </w:rPr>
        <w:t>40ms</w:t>
      </w:r>
      <w:r>
        <w:rPr>
          <w:spacing w:val="-4"/>
        </w:rPr>
        <w:t>的数据，每个周期</w:t>
      </w:r>
      <w:r>
        <w:rPr>
          <w:rFonts w:ascii="Times New Roman" w:eastAsia="Times New Roman"/>
        </w:rPr>
        <w:t>N/2</w:t>
      </w:r>
      <w:r>
        <w:t>个数据。</w:t>
      </w:r>
    </w:p>
    <w:p w:rsidR="0018722C">
      <w:pPr>
        <w:pStyle w:val="aff7"/>
        <w:topLinePunct/>
      </w:pPr>
      <w:r>
        <w:drawing>
          <wp:inline>
            <wp:extent cx="3944112" cy="1731264"/>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33" cstate="print"/>
                    <a:stretch>
                      <a:fillRect/>
                    </a:stretch>
                  </pic:blipFill>
                  <pic:spPr>
                    <a:xfrm>
                      <a:off x="0" y="0"/>
                      <a:ext cx="3944112" cy="173126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3-2  </w:t>
      </w:r>
      <w:r>
        <w:rPr>
          <w:kern w:val="2"/>
          <w:szCs w:val="22"/>
          <w:rFonts w:cstheme="minorBidi" w:hAnsiTheme="minorHAnsi" w:eastAsiaTheme="minorHAnsi" w:asciiTheme="minorHAnsi"/>
          <w:sz w:val="21"/>
        </w:rPr>
        <w:t>参考信号截取点</w:t>
      </w:r>
    </w:p>
    <w:p w:rsidR="0018722C">
      <w:pPr>
        <w:pStyle w:val="4"/>
        <w:topLinePunct/>
        <w:ind w:left="200" w:hangingChars="200" w:hanging="200"/>
      </w:pPr>
      <w:r>
        <w:t>2.</w:t>
      </w:r>
      <w:r>
        <w:t xml:space="preserve"> </w:t>
      </w:r>
      <w:r>
        <w:t>数据截取</w:t>
      </w:r>
    </w:p>
    <w:p w:rsidR="0018722C">
      <w:pPr>
        <w:topLinePunct/>
      </w:pPr>
      <w:r>
        <w:t>从采集到的数据中找到</w:t>
      </w:r>
      <w:r>
        <w:t>图</w:t>
      </w:r>
      <w:r>
        <w:rPr>
          <w:rFonts w:ascii="Times New Roman" w:eastAsia="Times New Roman"/>
        </w:rPr>
        <w:t>3-2</w:t>
      </w:r>
      <w:r>
        <w:t>中所示的点</w:t>
      </w:r>
      <w:r>
        <w:rPr>
          <w:rFonts w:ascii="Times New Roman" w:eastAsia="Times New Roman"/>
        </w:rPr>
        <w:t>1</w:t>
      </w:r>
      <w:r>
        <w:t>，从点</w:t>
      </w:r>
      <w:r>
        <w:rPr>
          <w:rFonts w:ascii="Times New Roman" w:eastAsia="Times New Roman"/>
        </w:rPr>
        <w:t>1</w:t>
      </w:r>
      <w:r>
        <w:t>开始截取一个周期</w:t>
      </w:r>
      <w:r>
        <w:rPr>
          <w:rFonts w:ascii="Times New Roman" w:eastAsia="Times New Roman"/>
        </w:rPr>
        <w:t>20ms</w:t>
      </w:r>
    </w:p>
    <w:p w:rsidR="0018722C">
      <w:pPr>
        <w:topLinePunct/>
      </w:pPr>
      <w:r>
        <w:t>的</w:t>
      </w:r>
      <w:r>
        <w:rPr>
          <w:rFonts w:ascii="Times New Roman" w:eastAsia="Times New Roman"/>
        </w:rPr>
        <w:t>N</w:t>
      </w:r>
      <w:r>
        <w:rPr>
          <w:rFonts w:ascii="Times New Roman" w:eastAsia="Times New Roman"/>
        </w:rPr>
        <w:t>/</w:t>
      </w:r>
      <w:r>
        <w:rPr>
          <w:rFonts w:ascii="Times New Roman" w:eastAsia="Times New Roman"/>
        </w:rPr>
        <w:t xml:space="preserve">2</w:t>
      </w:r>
      <w:r>
        <w:t>个数据。</w:t>
      </w:r>
    </w:p>
    <w:p w:rsidR="0018722C">
      <w:pPr>
        <w:topLinePunct/>
      </w:pPr>
      <w:r>
        <w:rPr>
          <w:rFonts w:cstheme="minorBidi" w:hAnsiTheme="minorHAnsi" w:eastAsiaTheme="minorHAnsi" w:asciiTheme="minorHAnsi" w:ascii="Times New Roman"/>
        </w:rPr>
        <w:t>19</w:t>
      </w:r>
    </w:p>
    <w:p w:rsidR="0018722C">
      <w:pPr>
        <w:topLinePunct/>
      </w:pPr>
      <w:r>
        <w:t>点</w:t>
      </w:r>
      <w:r>
        <w:rPr>
          <w:rFonts w:ascii="Times New Roman" w:eastAsia="Times New Roman"/>
        </w:rPr>
        <w:t>1</w:t>
      </w:r>
      <w:r>
        <w:t>的查找，找到第一个所在曲线段斜率为正的过零点。难点在于，所采集到的工频信号并非严格的正弦，会有噪声叠加，可能会有抖动以致多次过零。</w:t>
      </w:r>
    </w:p>
    <w:p w:rsidR="0018722C">
      <w:pPr>
        <w:pStyle w:val="4"/>
        <w:topLinePunct/>
        <w:ind w:left="200" w:hangingChars="200" w:hanging="200"/>
      </w:pPr>
      <w:r>
        <w:t>3.</w:t>
      </w:r>
      <w:r>
        <w:t xml:space="preserve"> </w:t>
      </w:r>
      <w:r>
        <w:t>局放数据截取</w:t>
      </w:r>
    </w:p>
    <w:p w:rsidR="0018722C">
      <w:pPr>
        <w:topLinePunct/>
      </w:pPr>
      <w:r>
        <w:t>根据“数据截取”中找到曲线段中各值的索引，对另外</w:t>
      </w:r>
      <w:r>
        <w:rPr>
          <w:rFonts w:ascii="Times New Roman" w:hAnsi="Times New Roman" w:eastAsia="Times New Roman"/>
        </w:rPr>
        <w:t>13</w:t>
      </w:r>
      <w:r>
        <w:t>（</w:t>
      </w:r>
      <w:r>
        <w:t>监测点</w:t>
      </w:r>
      <w:r>
        <w:t>）</w:t>
      </w:r>
      <w:r>
        <w:rPr>
          <w:rFonts w:ascii="Times New Roman" w:hAnsi="Times New Roman" w:eastAsia="Times New Roman"/>
        </w:rPr>
        <w:t>×3</w:t>
      </w:r>
      <w:r>
        <w:t>（</w:t>
      </w:r>
      <w:r>
        <w:rPr>
          <w:rFonts w:ascii="Times New Roman" w:hAnsi="Times New Roman" w:eastAsia="Times New Roman"/>
        </w:rPr>
        <w:t>A</w:t>
      </w:r>
      <w:r>
        <w:t>、</w:t>
      </w:r>
    </w:p>
    <w:p w:rsidR="0018722C">
      <w:pPr>
        <w:topLinePunct/>
      </w:pPr>
      <w:r>
        <w:rPr>
          <w:rFonts w:ascii="Times New Roman" w:eastAsia="Times New Roman"/>
        </w:rPr>
        <w:t>B</w:t>
      </w:r>
      <w:r>
        <w:t>、</w:t>
      </w:r>
      <w:r>
        <w:rPr>
          <w:rFonts w:ascii="Times New Roman" w:eastAsia="Times New Roman"/>
        </w:rPr>
        <w:t>C</w:t>
      </w:r>
      <w:r>
        <w:t>三相</w:t>
      </w:r>
      <w:r>
        <w:t>）</w:t>
      </w:r>
      <w:r/>
      <w:r>
        <w:rPr>
          <w:rFonts w:ascii="Times New Roman" w:eastAsia="Times New Roman"/>
        </w:rPr>
        <w:t>= 39</w:t>
      </w:r>
      <w:r>
        <w:t>个通道的数据进行截取，分别得到</w:t>
      </w:r>
      <w:r>
        <w:rPr>
          <w:rFonts w:ascii="Times New Roman" w:eastAsia="Times New Roman"/>
        </w:rPr>
        <w:t>39</w:t>
      </w:r>
      <w:r>
        <w:t>组一个周期的数据。</w:t>
      </w:r>
    </w:p>
    <w:p w:rsidR="0018722C">
      <w:pPr>
        <w:pStyle w:val="4"/>
        <w:topLinePunct/>
        <w:ind w:left="200" w:hangingChars="200" w:hanging="200"/>
      </w:pPr>
      <w:r>
        <w:t>4.</w:t>
      </w:r>
      <w:r>
        <w:t xml:space="preserve"> </w:t>
      </w:r>
      <w:r w:rsidRPr="00DB64CE">
        <w:t>V-T</w:t>
      </w:r>
      <w:r>
        <w:t>到</w:t>
      </w:r>
      <w:r>
        <w:t>V-</w:t>
      </w:r>
      <w:r>
        <w:t>φ</w:t>
      </w:r>
    </w:p>
    <w:p w:rsidR="0018722C">
      <w:pPr>
        <w:topLinePunct/>
      </w:pPr>
      <w:r>
        <w:t>将一个周期</w:t>
      </w:r>
      <w:r>
        <w:rPr>
          <w:rFonts w:ascii="Times New Roman" w:hAnsi="Times New Roman" w:eastAsia="Times New Roman"/>
        </w:rPr>
        <w:t>20ms</w:t>
      </w:r>
      <w:r>
        <w:t>的</w:t>
      </w:r>
      <w:r>
        <w:rPr>
          <w:rFonts w:ascii="Times New Roman" w:hAnsi="Times New Roman" w:eastAsia="Times New Roman"/>
        </w:rPr>
        <w:t>N</w:t>
      </w:r>
      <w:r>
        <w:rPr>
          <w:rFonts w:ascii="Times New Roman" w:hAnsi="Times New Roman" w:eastAsia="Times New Roman"/>
        </w:rPr>
        <w:t>/</w:t>
      </w:r>
      <w:r>
        <w:rPr>
          <w:rFonts w:ascii="Times New Roman" w:hAnsi="Times New Roman" w:eastAsia="Times New Roman"/>
        </w:rPr>
        <w:t xml:space="preserve">2</w:t>
      </w:r>
      <w:r>
        <w:t>个数据映射到</w:t>
      </w:r>
      <w:r>
        <w:rPr>
          <w:rFonts w:ascii="Times New Roman" w:hAnsi="Times New Roman" w:eastAsia="Times New Roman"/>
        </w:rPr>
        <w:t>360</w:t>
      </w:r>
      <w:r>
        <w:t>°上，得到各数据对应的相位。如</w:t>
      </w:r>
      <w:r>
        <w:t>图</w:t>
      </w:r>
      <w:r>
        <w:rPr>
          <w:rFonts w:ascii="Times New Roman" w:hAnsi="Times New Roman" w:eastAsia="Times New Roman"/>
        </w:rPr>
        <w:t>3-3</w:t>
      </w:r>
      <w:r>
        <w:t>所示。图中红色为一个完整的工频信号参考，蓝色为含有噪声干扰的局部放电信号波形。</w:t>
      </w:r>
    </w:p>
    <w:p w:rsidR="0018722C">
      <w:pPr>
        <w:pStyle w:val="affff5"/>
        <w:keepNext/>
        <w:topLinePunct/>
      </w:pPr>
      <w:r>
        <w:rPr>
          <w:sz w:val="20"/>
        </w:rPr>
        <w:drawing>
          <wp:inline distT="0" distB="0" distL="0" distR="0">
            <wp:extent cx="4603017" cy="1718500"/>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35" cstate="print"/>
                    <a:stretch>
                      <a:fillRect/>
                    </a:stretch>
                  </pic:blipFill>
                  <pic:spPr>
                    <a:xfrm>
                      <a:off x="0" y="0"/>
                      <a:ext cx="4603017" cy="171850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spacing w:val="-12"/>
        </w:rPr>
        <w:t>图</w:t>
      </w:r>
      <w:r>
        <w:rPr>
          <w:kern w:val="2"/>
          <w:szCs w:val="22"/>
          <w:rFonts w:ascii="Times New Roman" w:eastAsia="Times New Roman" w:cstheme="minorBidi" w:hAnsiTheme="minorHAnsi"/>
          <w:sz w:val="21"/>
        </w:rPr>
        <w:t>3-3</w:t>
      </w:r>
      <w:r>
        <w:t xml:space="preserve">  </w:t>
      </w:r>
      <w:r>
        <w:rPr>
          <w:kern w:val="2"/>
          <w:szCs w:val="22"/>
          <w:rFonts w:cstheme="minorBidi" w:hAnsiTheme="minorHAnsi" w:eastAsiaTheme="minorHAnsi" w:asciiTheme="minorHAnsi"/>
          <w:spacing w:val="-1"/>
          <w:sz w:val="21"/>
        </w:rPr>
        <w:t>相位映射</w:t>
      </w:r>
    </w:p>
    <w:p w:rsidR="0018722C">
      <w:pPr>
        <w:pStyle w:val="4"/>
        <w:topLinePunct/>
        <w:ind w:left="200" w:hangingChars="200" w:hanging="200"/>
      </w:pPr>
      <w:r>
        <w:t xml:space="preserve">5.</w:t>
      </w:r>
      <w:r w:rsidR="001852F3">
        <w:t xml:space="preserve"> </w:t>
      </w:r>
      <w:r w:rsidR="001852F3">
        <w:t xml:space="preserve">V-</w:t>
      </w:r>
      <w:r>
        <w:t>φ关系到</w:t>
      </w:r>
      <w:r>
        <w:t>Q-</w:t>
      </w:r>
      <w:r>
        <w:t>φ关系</w:t>
      </w:r>
    </w:p>
    <w:p w:rsidR="0018722C">
      <w:pPr>
        <w:pStyle w:val="BodyText"/>
        <w:spacing w:line="288" w:lineRule="auto" w:before="71"/>
        <w:ind w:leftChars="0" w:left="799" w:rightChars="0" w:right="239" w:firstLineChars="0" w:firstLine="480"/>
        <w:jc w:val="both"/>
        <w:topLinePunct/>
      </w:pPr>
      <w:r>
        <w:rPr>
          <w:spacing w:val="-5"/>
        </w:rPr>
        <w:t>依据电压值</w:t>
      </w:r>
      <w:r>
        <w:t>V</w:t>
      </w:r>
      <w:r w:rsidR="001852F3">
        <w:rPr>
          <w:spacing w:val="-4"/>
        </w:rPr>
        <w:t xml:space="preserve">与时间的关系，对于每个监测点的一相</w:t>
      </w:r>
      <w:r>
        <w:t>（</w:t>
      </w:r>
      <w:r>
        <w:rPr>
          <w:rFonts w:ascii="Times New Roman" w:hAnsi="Times New Roman" w:eastAsia="宋体"/>
        </w:rPr>
        <w:t>A</w:t>
      </w:r>
      <w:r>
        <w:t>、</w:t>
      </w:r>
      <w:r>
        <w:rPr>
          <w:rFonts w:ascii="Times New Roman" w:hAnsi="Times New Roman" w:eastAsia="宋体"/>
        </w:rPr>
        <w:t>B</w:t>
      </w:r>
      <w:r>
        <w:t>、</w:t>
      </w:r>
      <w:r>
        <w:rPr>
          <w:rFonts w:ascii="Times New Roman" w:hAnsi="Times New Roman" w:eastAsia="宋体"/>
        </w:rPr>
        <w:t>C</w:t>
      </w:r>
      <w:r>
        <w:t>之一</w:t>
      </w:r>
      <w:r>
        <w:rPr>
          <w:spacing w:val="1"/>
        </w:rPr>
        <w:t>）</w:t>
      </w:r>
      <w:r>
        <w:t>每次</w:t>
      </w:r>
      <w:r>
        <w:rPr>
          <w:spacing w:val="-14"/>
        </w:rPr>
        <w:t>按</w:t>
      </w:r>
      <w:r>
        <w:rPr>
          <w:rFonts w:ascii="Times New Roman" w:hAnsi="Times New Roman" w:eastAsia="宋体"/>
          <w:spacing w:val="-2"/>
        </w:rPr>
        <w:t>1</w:t>
      </w:r>
      <w:r>
        <w:rPr>
          <w:spacing w:val="-2"/>
        </w:rPr>
        <w:t>°（</w:t>
      </w:r>
      <w:r>
        <w:t>相位</w:t>
      </w:r>
      <w:r>
        <w:rPr>
          <w:spacing w:val="-5"/>
        </w:rPr>
        <w:t>）</w:t>
      </w:r>
      <w:r>
        <w:rPr>
          <w:spacing w:val="-2"/>
        </w:rPr>
        <w:t>对拟合的放电曲线积分，即求图</w:t>
      </w:r>
      <w:r>
        <w:rPr>
          <w:rFonts w:ascii="Times New Roman" w:hAnsi="Times New Roman" w:eastAsia="宋体"/>
        </w:rPr>
        <w:t>3-4</w:t>
      </w:r>
      <w:r>
        <w:rPr>
          <w:spacing w:val="-1"/>
        </w:rPr>
        <w:t>中阴影部分的面积，因此一次</w:t>
      </w:r>
      <w:r>
        <w:rPr>
          <w:spacing w:val="-6"/>
        </w:rPr>
        <w:t>刷新将得到</w:t>
      </w:r>
      <w:r>
        <w:rPr>
          <w:rFonts w:ascii="Times New Roman" w:hAnsi="Times New Roman" w:eastAsia="宋体"/>
        </w:rPr>
        <w:t>360</w:t>
      </w:r>
      <w:r>
        <w:rPr>
          <w:spacing w:val="-6"/>
        </w:rPr>
        <w:t>个放电值</w:t>
      </w:r>
      <w:r>
        <w:rPr>
          <w:rFonts w:ascii="Times New Roman" w:hAnsi="Times New Roman" w:eastAsia="宋体"/>
        </w:rPr>
        <w:t>Q</w:t>
      </w:r>
      <w:r>
        <w:rPr>
          <w:rFonts w:ascii="Times New Roman" w:hAnsi="Times New Roman" w:eastAsia="宋体"/>
        </w:rPr>
        <w:t>[</w:t>
      </w:r>
      <w:r>
        <w:rPr>
          <w:rFonts w:ascii="Times New Roman" w:hAnsi="Times New Roman" w:eastAsia="宋体"/>
        </w:rPr>
        <w:t>360</w:t>
      </w:r>
      <w:r>
        <w:rPr>
          <w:rFonts w:ascii="Times New Roman" w:hAnsi="Times New Roman" w:eastAsia="宋体"/>
        </w:rPr>
        <w:t>]</w:t>
      </w:r>
      <w:r>
        <w:rPr>
          <w:spacing w:val="-8"/>
        </w:rPr>
        <w:t>，共有</w:t>
      </w:r>
      <w:r>
        <w:rPr>
          <w:rFonts w:ascii="Times New Roman" w:hAnsi="Times New Roman" w:eastAsia="宋体"/>
        </w:rPr>
        <w:t>13</w:t>
      </w:r>
      <w:r>
        <w:t>×</w:t>
      </w:r>
      <w:r>
        <w:rPr>
          <w:rFonts w:ascii="Times New Roman" w:hAnsi="Times New Roman" w:eastAsia="宋体"/>
        </w:rPr>
        <w:t>3</w:t>
      </w:r>
      <w:r>
        <w:rPr>
          <w:rFonts w:ascii="Times New Roman" w:hAnsi="Times New Roman" w:eastAsia="宋体"/>
          <w:spacing w:val="-1"/>
        </w:rPr>
        <w:t> = </w:t>
      </w:r>
      <w:r>
        <w:rPr>
          <w:rFonts w:ascii="Times New Roman" w:hAnsi="Times New Roman" w:eastAsia="宋体"/>
        </w:rPr>
        <w:t>39</w:t>
      </w:r>
      <w:r>
        <w:rPr>
          <w:spacing w:val="-15"/>
        </w:rPr>
        <w:t>个</w:t>
      </w:r>
      <w:r>
        <w:rPr>
          <w:rFonts w:ascii="Times New Roman" w:hAnsi="Times New Roman" w:eastAsia="宋体"/>
        </w:rPr>
        <w:t>Q</w:t>
      </w:r>
      <w:r>
        <w:rPr>
          <w:rFonts w:ascii="Times New Roman" w:hAnsi="Times New Roman" w:eastAsia="宋体"/>
        </w:rPr>
        <w:t>[</w:t>
      </w:r>
      <w:r>
        <w:rPr>
          <w:rFonts w:ascii="Times New Roman" w:hAnsi="Times New Roman" w:eastAsia="宋体"/>
        </w:rPr>
        <w:t>360</w:t>
      </w:r>
      <w:r>
        <w:rPr>
          <w:rFonts w:ascii="Times New Roman" w:hAnsi="Times New Roman" w:eastAsia="宋体"/>
        </w:rPr>
        <w:t>]</w:t>
      </w:r>
      <w:r>
        <w:t>放电值。</w:t>
      </w:r>
    </w:p>
    <w:p w:rsidR="0018722C">
      <w:pPr>
        <w:pStyle w:val="aff7"/>
        <w:topLinePunct/>
      </w:pPr>
      <w:r>
        <w:drawing>
          <wp:inline>
            <wp:extent cx="4139184" cy="2502407"/>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36" cstate="print"/>
                    <a:stretch>
                      <a:fillRect/>
                    </a:stretch>
                  </pic:blipFill>
                  <pic:spPr>
                    <a:xfrm>
                      <a:off x="0" y="0"/>
                      <a:ext cx="4139184" cy="250240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spacing w:val="-12"/>
        </w:rPr>
        <w:t>图</w:t>
      </w:r>
      <w:r>
        <w:rPr>
          <w:kern w:val="2"/>
          <w:szCs w:val="22"/>
          <w:rFonts w:ascii="Times New Roman" w:eastAsia="Times New Roman" w:cstheme="minorBidi" w:hAnsiTheme="minorHAnsi"/>
          <w:sz w:val="21"/>
        </w:rPr>
        <w:t>3-4</w:t>
      </w:r>
      <w:r>
        <w:t xml:space="preserve">  </w:t>
      </w:r>
      <w:r>
        <w:rPr>
          <w:kern w:val="2"/>
          <w:szCs w:val="22"/>
          <w:rFonts w:cstheme="minorBidi" w:hAnsiTheme="minorHAnsi" w:eastAsiaTheme="minorHAnsi" w:asciiTheme="minorHAnsi"/>
          <w:spacing w:val="-6"/>
          <w:sz w:val="21"/>
        </w:rPr>
        <w:t>求放电量 </w:t>
      </w:r>
      <w:r>
        <w:rPr>
          <w:kern w:val="2"/>
          <w:szCs w:val="22"/>
          <w:rFonts w:ascii="Times New Roman" w:eastAsia="Times New Roman" w:cstheme="minorBidi" w:hAnsiTheme="minorHAnsi"/>
          <w:sz w:val="21"/>
        </w:rPr>
        <w:t>Q</w:t>
      </w:r>
    </w:p>
    <w:p w:rsidR="0018722C">
      <w:pPr>
        <w:topLinePunct/>
      </w:pPr>
      <w:r>
        <w:rPr>
          <w:rFonts w:cstheme="minorBidi" w:hAnsiTheme="minorHAnsi" w:eastAsiaTheme="minorHAnsi" w:asciiTheme="minorHAnsi" w:ascii="Times New Roman"/>
        </w:rPr>
        <w:t>20</w:t>
      </w:r>
    </w:p>
    <w:p w:rsidR="0018722C">
      <w:pPr>
        <w:pStyle w:val="4"/>
        <w:topLinePunct/>
        <w:ind w:left="200" w:hangingChars="200" w:hanging="200"/>
      </w:pPr>
      <w:r>
        <w:t>6.</w:t>
      </w:r>
      <w:r>
        <w:t xml:space="preserve"> </w:t>
      </w:r>
      <w:r>
        <w:t>数据的可视化</w:t>
      </w:r>
      <w:r w:rsidP="AA7D325B">
        <w:t>(</w:t>
      </w:r>
      <w:r>
        <w:t xml:space="preserve">1</w:t>
      </w:r>
      <w:r w:rsidP="AA7D325B">
        <w:t>)</w:t>
      </w:r>
      <w:r>
        <w:t xml:space="preserve">φ-q-n </w:t>
      </w:r>
      <w:r>
        <w:t>图</w:t>
      </w:r>
    </w:p>
    <w:p w:rsidR="0018722C">
      <w:pPr>
        <w:pStyle w:val="BodyText"/>
        <w:spacing w:line="288" w:lineRule="auto" w:before="17"/>
        <w:ind w:leftChars="0" w:left="799" w:rightChars="0" w:right="119" w:firstLineChars="0" w:firstLine="480"/>
        <w:topLinePunct/>
      </w:pPr>
      <w:r>
        <w:rPr>
          <w:spacing w:val="-15"/>
        </w:rPr>
        <w:t>以</w:t>
      </w:r>
      <w:r>
        <w:rPr>
          <w:rFonts w:ascii="Times New Roman" w:hAnsi="Times New Roman" w:eastAsia="Times New Roman"/>
        </w:rPr>
        <w:t>Q</w:t>
      </w:r>
      <w:r>
        <w:rPr>
          <w:rFonts w:ascii="Times New Roman" w:hAnsi="Times New Roman" w:eastAsia="Times New Roman"/>
        </w:rPr>
        <w:t>[</w:t>
      </w:r>
      <w:r>
        <w:rPr>
          <w:rFonts w:ascii="Times New Roman" w:hAnsi="Times New Roman" w:eastAsia="Times New Roman"/>
        </w:rPr>
        <w:t>360</w:t>
      </w:r>
      <w:r>
        <w:rPr>
          <w:rFonts w:ascii="Times New Roman" w:hAnsi="Times New Roman" w:eastAsia="Times New Roman"/>
        </w:rPr>
        <w:t>]</w:t>
      </w:r>
      <w:r>
        <w:t>做纵坐标，</w:t>
      </w:r>
      <w:r>
        <w:rPr>
          <w:rFonts w:ascii="Times New Roman" w:hAnsi="Times New Roman" w:eastAsia="Times New Roman"/>
        </w:rPr>
        <w:t>φ</w:t>
      </w:r>
      <w:r>
        <w:t>做横坐标在坐标系中画散点图，得到一张</w:t>
      </w:r>
      <w:r>
        <w:rPr>
          <w:rFonts w:ascii="Times New Roman" w:hAnsi="Times New Roman" w:eastAsia="Times New Roman"/>
        </w:rPr>
        <w:t>φ-q</w:t>
      </w:r>
      <w:r>
        <w:t>图，如</w:t>
      </w:r>
      <w:r>
        <w:t>图</w:t>
      </w:r>
      <w:r>
        <w:rPr>
          <w:rFonts w:ascii="Times New Roman" w:hAnsi="Times New Roman" w:eastAsia="Times New Roman"/>
        </w:rPr>
        <w:t>3-5</w:t>
      </w:r>
      <w:r>
        <w:rPr>
          <w:spacing w:val="-6"/>
        </w:rPr>
        <w:t>所示，共</w:t>
      </w:r>
      <w:r>
        <w:rPr>
          <w:rFonts w:ascii="Times New Roman" w:hAnsi="Times New Roman" w:eastAsia="Times New Roman"/>
        </w:rPr>
        <w:t>13x3=39</w:t>
      </w:r>
      <w:r>
        <w:rPr>
          <w:spacing w:val="-6"/>
        </w:rPr>
        <w:t>张。系统每</w:t>
      </w:r>
      <w:r>
        <w:rPr>
          <w:rFonts w:ascii="Times New Roman" w:hAnsi="Times New Roman" w:eastAsia="Times New Roman"/>
        </w:rPr>
        <w:t>5</w:t>
      </w:r>
      <w:r>
        <w:t>分钟刷新一次，新的数据在相应的图上（</w:t>
      </w:r>
      <w:r>
        <w:rPr>
          <w:spacing w:val="0"/>
        </w:rPr>
        <w:t>根据</w:t>
      </w:r>
      <w:r>
        <w:rPr>
          <w:spacing w:val="-3"/>
        </w:rPr>
        <w:t>监测点号和工频电</w:t>
      </w:r>
      <w:r>
        <w:rPr>
          <w:rFonts w:ascii="Times New Roman" w:hAnsi="Times New Roman" w:eastAsia="Times New Roman"/>
          <w:spacing w:val="0"/>
        </w:rPr>
        <w:t>A</w:t>
      </w:r>
      <w:r>
        <w:rPr>
          <w:spacing w:val="2"/>
        </w:rPr>
        <w:t>、</w:t>
      </w:r>
      <w:r>
        <w:rPr>
          <w:rFonts w:ascii="Times New Roman" w:hAnsi="Times New Roman" w:eastAsia="Times New Roman"/>
          <w:spacing w:val="1"/>
        </w:rPr>
        <w:t>B</w:t>
      </w:r>
      <w:r>
        <w:t>、</w:t>
      </w:r>
      <w:r>
        <w:rPr>
          <w:rFonts w:ascii="Times New Roman" w:hAnsi="Times New Roman" w:eastAsia="Times New Roman"/>
        </w:rPr>
        <w:t>C</w:t>
      </w:r>
      <w:r>
        <w:t>相号编号</w:t>
      </w:r>
      <w:r>
        <w:rPr>
          <w:spacing w:val="2"/>
        </w:rPr>
        <w:t>）</w:t>
      </w:r>
      <w:r>
        <w:t>累积画散点图（不擦除前一次的</w:t>
      </w:r>
      <w:r>
        <w:rPr>
          <w:spacing w:val="-60"/>
        </w:rPr>
        <w:t>）</w:t>
      </w:r>
      <w:r>
        <w:t>，同时</w:t>
      </w:r>
      <w:r>
        <w:rPr>
          <w:spacing w:val="-2"/>
        </w:rPr>
        <w:t>将坐标系分成若干方格，对落在每一个方格内的点进行计数</w:t>
      </w:r>
      <w:r>
        <w:rPr>
          <w:rFonts w:ascii="Times New Roman" w:hAnsi="Times New Roman" w:eastAsia="Times New Roman"/>
        </w:rPr>
        <w:t>N</w:t>
      </w:r>
      <w:r>
        <w:rPr>
          <w:rFonts w:ascii="Times New Roman" w:hAnsi="Times New Roman" w:eastAsia="Times New Roman"/>
        </w:rPr>
        <w:t>[</w:t>
      </w:r>
      <w:r>
        <w:rPr>
          <w:rFonts w:ascii="Times New Roman" w:hAnsi="Times New Roman" w:eastAsia="Times New Roman"/>
        </w:rPr>
        <w:t>360</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q</w:t>
      </w:r>
      <w:r>
        <w:rPr>
          <w:rFonts w:ascii="Times New Roman" w:hAnsi="Times New Roman" w:eastAsia="Times New Roman"/>
        </w:rPr>
        <w:t>]</w:t>
      </w:r>
      <w:r>
        <w:t>，在画图时</w:t>
      </w:r>
      <w:r>
        <w:rPr>
          <w:spacing w:val="-2"/>
        </w:rPr>
        <w:t>根据落在同一方格内的点数改变点的颜色，即得到</w:t>
      </w:r>
      <w:r>
        <w:rPr>
          <w:rFonts w:ascii="Times New Roman" w:hAnsi="Times New Roman" w:eastAsia="Times New Roman"/>
        </w:rPr>
        <w:t>φ-q-n</w:t>
      </w:r>
      <w:r>
        <w:rPr>
          <w:spacing w:val="-12"/>
        </w:rPr>
        <w:t>热度图，共</w:t>
      </w:r>
      <w:r>
        <w:rPr>
          <w:rFonts w:ascii="Times New Roman" w:hAnsi="Times New Roman" w:eastAsia="Times New Roman"/>
        </w:rPr>
        <w:t>13x3=39</w:t>
      </w:r>
      <w:r>
        <w:t>张。</w:t>
      </w:r>
    </w:p>
    <w:p w:rsidR="0018722C">
      <w:pPr>
        <w:pStyle w:val="aff7"/>
        <w:topLinePunct/>
      </w:pPr>
      <w:r>
        <w:drawing>
          <wp:inline>
            <wp:extent cx="5346191" cy="3468624"/>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38" cstate="print"/>
                    <a:stretch>
                      <a:fillRect/>
                    </a:stretch>
                  </pic:blipFill>
                  <pic:spPr>
                    <a:xfrm>
                      <a:off x="0" y="0"/>
                      <a:ext cx="5346191" cy="346862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图3-5</w:t>
      </w:r>
      <w:r>
        <w:t xml:space="preserve">  </w:t>
      </w:r>
      <w:r w:rsidRPr="00DB64CE">
        <w:rPr>
          <w:kern w:val="2"/>
          <w:sz w:val="21"/>
          <w:szCs w:val="22"/>
          <w:rFonts w:cstheme="minorBidi" w:hAnsiTheme="minorHAnsi" w:eastAsiaTheme="minorHAnsi" w:asciiTheme="minorHAnsi"/>
        </w:rPr>
        <w:t>φ-q-n</w:t>
      </w:r>
      <w:r w:rsidR="001852F3">
        <w:rPr>
          <w:kern w:val="2"/>
          <w:sz w:val="21"/>
          <w:szCs w:val="22"/>
          <w:rFonts w:cstheme="minorBidi" w:hAnsiTheme="minorHAnsi" w:eastAsiaTheme="minorHAnsi" w:asciiTheme="minorHAnsi"/>
        </w:rPr>
        <w:t xml:space="preserve">散点图</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Fonts w:ascii="Times New Roman" w:hAnsi="Times New Roman" w:eastAsia="Times New Roman"/>
        </w:rPr>
        <w:t>）</w:t>
      </w:r>
      <w:r>
        <w:t>φ</w:t>
      </w:r>
      <w:r>
        <w:rPr>
          <w:rFonts w:ascii="Times New Roman" w:hAnsi="Times New Roman" w:eastAsia="Times New Roman"/>
        </w:rPr>
        <w:t>-q-t </w:t>
      </w:r>
      <w:r>
        <w:t>图</w:t>
      </w:r>
    </w:p>
    <w:p w:rsidR="0018722C">
      <w:pPr>
        <w:topLinePunct/>
      </w:pPr>
      <w:r>
        <w:t>以</w:t>
      </w:r>
      <w:r>
        <w:rPr>
          <w:rFonts w:ascii="Times New Roman" w:hAnsi="Times New Roman" w:eastAsia="Times New Roman"/>
        </w:rPr>
        <w:t>Q</w:t>
      </w:r>
      <w:r>
        <w:rPr>
          <w:rFonts w:ascii="Times New Roman" w:hAnsi="Times New Roman" w:eastAsia="Times New Roman"/>
        </w:rPr>
        <w:t>[</w:t>
      </w:r>
      <w:r>
        <w:rPr>
          <w:rFonts w:ascii="Times New Roman" w:hAnsi="Times New Roman" w:eastAsia="Times New Roman"/>
        </w:rPr>
        <w:t>360</w:t>
      </w:r>
      <w:r>
        <w:rPr>
          <w:rFonts w:ascii="Times New Roman" w:hAnsi="Times New Roman" w:eastAsia="Times New Roman"/>
        </w:rPr>
        <w:t>]</w:t>
      </w:r>
      <w:r>
        <w:t>做纵坐标，</w:t>
      </w:r>
      <w:r>
        <w:t>φ</w:t>
      </w:r>
      <w:r>
        <w:t>做横坐标在坐标系中画折线图，得到一张</w:t>
      </w:r>
      <w:r>
        <w:t>φ</w:t>
      </w:r>
      <w:r>
        <w:rPr>
          <w:rFonts w:ascii="Times New Roman" w:hAnsi="Times New Roman" w:eastAsia="Times New Roman"/>
        </w:rPr>
        <w:t>-q</w:t>
      </w:r>
      <w:r>
        <w:t>折线图，</w:t>
      </w:r>
      <w:r w:rsidR="001852F3">
        <w:t xml:space="preserve">如</w:t>
      </w:r>
      <w:r>
        <w:t>图</w:t>
      </w:r>
      <w:r>
        <w:rPr>
          <w:rFonts w:ascii="Times New Roman" w:hAnsi="Times New Roman" w:eastAsia="Times New Roman"/>
        </w:rPr>
        <w:t>3-6</w:t>
      </w:r>
      <w:r>
        <w:t>所示，共</w:t>
      </w:r>
      <w:r>
        <w:rPr>
          <w:rFonts w:ascii="Times New Roman" w:hAnsi="Times New Roman" w:eastAsia="Times New Roman"/>
        </w:rPr>
        <w:t>13x3=39</w:t>
      </w:r>
      <w:r>
        <w:t>张。系统每</w:t>
      </w:r>
      <w:r>
        <w:rPr>
          <w:rFonts w:ascii="Times New Roman" w:hAnsi="Times New Roman" w:eastAsia="Times New Roman"/>
        </w:rPr>
        <w:t>5</w:t>
      </w:r>
      <w:r>
        <w:t>分钟刷新一次，新的</w:t>
      </w:r>
      <w:r>
        <w:t>φ</w:t>
      </w:r>
      <w:r>
        <w:rPr>
          <w:rFonts w:ascii="Times New Roman" w:hAnsi="Times New Roman" w:eastAsia="Times New Roman"/>
        </w:rPr>
        <w:t>-q</w:t>
      </w:r>
      <w:r>
        <w:t>折线图放在相应</w:t>
      </w:r>
      <w:r>
        <w:t>编号的图</w:t>
      </w:r>
      <w:r>
        <w:rPr>
          <w:rFonts w:ascii="Times New Roman" w:hAnsi="Times New Roman" w:eastAsia="Times New Roman"/>
        </w:rPr>
        <w:t>Z</w:t>
      </w:r>
      <w:r>
        <w:t>轴最前面，旧的</w:t>
      </w:r>
      <w:r>
        <w:t>φ</w:t>
      </w:r>
      <w:r>
        <w:rPr>
          <w:rFonts w:ascii="Times New Roman" w:hAnsi="Times New Roman" w:eastAsia="Times New Roman"/>
        </w:rPr>
        <w:t>-q</w:t>
      </w:r>
      <w:r>
        <w:t>折线图沿</w:t>
      </w:r>
      <w:r>
        <w:rPr>
          <w:rFonts w:ascii="Times New Roman" w:hAnsi="Times New Roman" w:eastAsia="Times New Roman"/>
        </w:rPr>
        <w:t>Z</w:t>
      </w:r>
      <w:r>
        <w:t>轴依次向后移动，得到三维</w:t>
      </w:r>
      <w:r>
        <w:t>φ</w:t>
      </w:r>
      <w:r>
        <w:rPr>
          <w:rFonts w:ascii="Times New Roman" w:hAnsi="Times New Roman" w:eastAsia="Times New Roman"/>
        </w:rPr>
        <w:t>-q-t</w:t>
      </w:r>
      <w:r>
        <w:t>图。</w:t>
      </w:r>
      <w:r>
        <w:t>共</w:t>
      </w:r>
      <w:r>
        <w:rPr>
          <w:rFonts w:ascii="Times New Roman" w:hAnsi="Times New Roman" w:eastAsia="Times New Roman"/>
        </w:rPr>
        <w:t>13x3=39</w:t>
      </w:r>
      <w:r>
        <w:t>张。</w:t>
      </w:r>
    </w:p>
    <w:p w:rsidR="0018722C">
      <w:pPr>
        <w:topLinePunct/>
      </w:pPr>
      <w:r>
        <w:rPr>
          <w:rFonts w:ascii="Times New Roman" w:eastAsia="Times New Roman"/>
        </w:rPr>
        <w:t>(</w:t>
      </w:r>
      <w:r>
        <w:rPr>
          <w:rFonts w:ascii="Times New Roman" w:eastAsia="Times New Roman"/>
        </w:rPr>
        <w:t xml:space="preserve">3</w:t>
      </w:r>
      <w:r>
        <w:rPr>
          <w:rFonts w:ascii="Times New Roman" w:eastAsia="Times New Roman"/>
        </w:rPr>
        <w:t>)</w:t>
      </w:r>
      <w:r w:rsidR="001852F3">
        <w:rPr>
          <w:rFonts w:ascii="Times New Roman" w:eastAsia="Times New Roman"/>
        </w:rPr>
        <w:t xml:space="preserve"> </w:t>
      </w:r>
      <w:r>
        <w:rPr>
          <w:rFonts w:ascii="Times New Roman" w:eastAsia="Times New Roman"/>
        </w:rPr>
        <w:t xml:space="preserve">q-n </w:t>
      </w:r>
      <w:r>
        <w:t>图</w:t>
      </w:r>
    </w:p>
    <w:p w:rsidR="0018722C">
      <w:pPr>
        <w:topLinePunct/>
      </w:pPr>
      <w:r>
        <w:t>根据程序中统计的</w:t>
      </w:r>
      <w:r>
        <w:rPr>
          <w:rFonts w:ascii="Times New Roman" w:eastAsia="Times New Roman"/>
        </w:rPr>
        <w:t>N</w:t>
      </w:r>
      <w:r>
        <w:rPr>
          <w:rFonts w:ascii="Times New Roman" w:eastAsia="Times New Roman"/>
        </w:rPr>
        <w:t>[</w:t>
      </w:r>
      <w:r>
        <w:rPr>
          <w:rFonts w:ascii="Times New Roman" w:eastAsia="Times New Roman"/>
          <w:spacing w:val="-2"/>
        </w:rPr>
        <w:t>360</w:t>
      </w:r>
      <w:r>
        <w:rPr>
          <w:rFonts w:ascii="Times New Roman" w:eastAsia="Times New Roman"/>
        </w:rPr>
        <w:t>]</w:t>
      </w:r>
      <w:r>
        <w:rPr>
          <w:rFonts w:ascii="Times New Roman" w:eastAsia="Times New Roman"/>
        </w:rPr>
        <w:t>[</w:t>
      </w:r>
      <w:r>
        <w:rPr>
          <w:rFonts w:ascii="Times New Roman" w:eastAsia="Times New Roman"/>
          <w:spacing w:val="-2"/>
        </w:rPr>
        <w:t>q</w:t>
      </w:r>
      <w:r>
        <w:rPr>
          <w:rFonts w:ascii="Times New Roman" w:eastAsia="Times New Roman"/>
        </w:rPr>
        <w:t>]</w:t>
      </w:r>
      <w:r>
        <w:t>，计算同一</w:t>
      </w:r>
      <w:r>
        <w:rPr>
          <w:rFonts w:ascii="Times New Roman" w:eastAsia="Times New Roman"/>
        </w:rPr>
        <w:t>q</w:t>
      </w:r>
      <w:r>
        <w:t>值时的次数</w:t>
      </w:r>
      <w:r>
        <w:rPr>
          <w:rFonts w:ascii="Times New Roman" w:eastAsia="Times New Roman"/>
        </w:rPr>
        <w:t>n</w:t>
      </w:r>
      <w:r>
        <w:t>，画出</w:t>
      </w:r>
      <w:r>
        <w:rPr>
          <w:rFonts w:ascii="Times New Roman" w:eastAsia="Times New Roman"/>
        </w:rPr>
        <w:t>q-n</w:t>
      </w:r>
      <w:r>
        <w:t>柱状图，如</w:t>
      </w:r>
      <w:r>
        <w:t>图</w:t>
      </w:r>
      <w:r>
        <w:rPr>
          <w:rFonts w:ascii="Times New Roman" w:eastAsia="Times New Roman"/>
        </w:rPr>
        <w:t>3-7</w:t>
      </w:r>
      <w:r>
        <w:t>所示。该柱状图主要作统计分析，纵坐标以放电量值</w:t>
      </w:r>
      <w:r>
        <w:rPr>
          <w:rFonts w:ascii="Times New Roman" w:eastAsia="Times New Roman"/>
        </w:rPr>
        <w:t>q</w:t>
      </w:r>
      <w:r>
        <w:t>表示，横坐标以放电</w:t>
      </w:r>
      <w:r>
        <w:t>次数</w:t>
      </w:r>
      <w:r>
        <w:rPr>
          <w:rFonts w:ascii="Times New Roman" w:eastAsia="Times New Roman"/>
        </w:rPr>
        <w:t>n</w:t>
      </w:r>
      <w:r>
        <w:t>表示，建立起</w:t>
      </w:r>
      <w:r>
        <w:rPr>
          <w:rFonts w:ascii="Times New Roman" w:eastAsia="Times New Roman"/>
        </w:rPr>
        <w:t>q</w:t>
      </w:r>
      <w:r>
        <w:t>与</w:t>
      </w:r>
      <w:r>
        <w:rPr>
          <w:rFonts w:ascii="Times New Roman" w:eastAsia="Times New Roman"/>
        </w:rPr>
        <w:t>n</w:t>
      </w:r>
      <w:r>
        <w:t>之间的关系。给出初步分析后，本文后续章节将依据</w:t>
      </w:r>
      <w:r>
        <w:t>此处分析，对软件关于</w:t>
      </w:r>
      <w:r>
        <w:rPr>
          <w:rFonts w:ascii="Times New Roman" w:eastAsia="Times New Roman"/>
        </w:rPr>
        <w:t>q-n</w:t>
      </w:r>
      <w:r>
        <w:t>图的后台程序结构以及界面进行具体设计与实现。</w:t>
      </w:r>
    </w:p>
    <w:p w:rsidR="0018722C">
      <w:pPr>
        <w:topLinePunct/>
      </w:pPr>
      <w:r>
        <w:rPr>
          <w:rFonts w:cstheme="minorBidi" w:hAnsiTheme="minorHAnsi" w:eastAsiaTheme="minorHAnsi" w:asciiTheme="minorHAnsi" w:ascii="Times New Roman"/>
        </w:rPr>
        <w:t>21</w:t>
      </w:r>
    </w:p>
    <w:p w:rsidR="0018722C">
      <w:pPr>
        <w:pStyle w:val="affff5"/>
        <w:keepNext/>
        <w:topLinePunct/>
      </w:pPr>
      <w:r>
        <w:rPr>
          <w:rFonts w:ascii="Times New Roman"/>
          <w:sz w:val="20"/>
        </w:rPr>
        <w:drawing>
          <wp:inline distT="0" distB="0" distL="0" distR="0">
            <wp:extent cx="5025040" cy="2987040"/>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40" cstate="print"/>
                    <a:stretch>
                      <a:fillRect/>
                    </a:stretch>
                  </pic:blipFill>
                  <pic:spPr>
                    <a:xfrm>
                      <a:off x="0" y="0"/>
                      <a:ext cx="5025040" cy="298704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图3-6</w:t>
      </w:r>
      <w:r>
        <w:t xml:space="preserve">  </w:t>
      </w:r>
      <w:r w:rsidRPr="00DB64CE">
        <w:rPr>
          <w:kern w:val="2"/>
          <w:sz w:val="21"/>
          <w:szCs w:val="22"/>
          <w:rFonts w:cstheme="minorBidi" w:hAnsiTheme="minorHAnsi" w:eastAsiaTheme="minorHAnsi" w:asciiTheme="minorHAnsi"/>
        </w:rPr>
        <w:t>φ-q</w:t>
      </w:r>
      <w:r w:rsidR="001852F3">
        <w:rPr>
          <w:kern w:val="2"/>
          <w:sz w:val="21"/>
          <w:szCs w:val="22"/>
          <w:rFonts w:cstheme="minorBidi" w:hAnsiTheme="minorHAnsi" w:eastAsiaTheme="minorHAnsi" w:asciiTheme="minorHAnsi"/>
        </w:rPr>
        <w:t xml:space="preserve">折线图</w:t>
      </w:r>
    </w:p>
    <w:p w:rsidR="0018722C">
      <w:pPr>
        <w:pStyle w:val="aff7"/>
        <w:topLinePunct/>
      </w:pPr>
      <w:r>
        <w:drawing>
          <wp:inline>
            <wp:extent cx="5024527" cy="2859786"/>
            <wp:effectExtent l="0" t="0" r="0" b="0"/>
            <wp:docPr id="23" name="image12.png" descr=""/>
            <wp:cNvGraphicFramePr>
              <a:graphicFrameLocks noChangeAspect="1"/>
            </wp:cNvGraphicFramePr>
            <a:graphic>
              <a:graphicData uri="http://schemas.openxmlformats.org/drawingml/2006/picture">
                <pic:pic>
                  <pic:nvPicPr>
                    <pic:cNvPr id="24" name="image12.png"/>
                    <pic:cNvPicPr/>
                  </pic:nvPicPr>
                  <pic:blipFill>
                    <a:blip r:embed="rId41" cstate="print"/>
                    <a:stretch>
                      <a:fillRect/>
                    </a:stretch>
                  </pic:blipFill>
                  <pic:spPr>
                    <a:xfrm>
                      <a:off x="0" y="0"/>
                      <a:ext cx="5024527" cy="285978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图3-7</w:t>
      </w:r>
      <w:r>
        <w:t xml:space="preserve">  </w:t>
      </w:r>
      <w:r w:rsidRPr="00DB64CE">
        <w:rPr>
          <w:kern w:val="2"/>
          <w:sz w:val="21"/>
          <w:szCs w:val="22"/>
          <w:rFonts w:cstheme="minorBidi" w:hAnsiTheme="minorHAnsi" w:eastAsiaTheme="minorHAnsi" w:asciiTheme="minorHAnsi"/>
        </w:rPr>
        <w:t>q-n</w:t>
      </w:r>
      <w:r w:rsidR="001852F3">
        <w:rPr>
          <w:kern w:val="2"/>
          <w:sz w:val="21"/>
          <w:szCs w:val="22"/>
          <w:rFonts w:cstheme="minorBidi" w:hAnsiTheme="minorHAnsi" w:eastAsiaTheme="minorHAnsi" w:asciiTheme="minorHAnsi"/>
        </w:rPr>
        <w:t xml:space="preserve">柱形图</w:t>
      </w:r>
    </w:p>
    <w:p w:rsidR="0018722C">
      <w:pPr>
        <w:pStyle w:val="3"/>
        <w:topLinePunct/>
        <w:ind w:left="200" w:hangingChars="200" w:hanging="200"/>
      </w:pPr>
      <w:bookmarkStart w:id="567129" w:name="_Toc686567129"/>
      <w:bookmarkStart w:name="_TOC_250039" w:id="42"/>
      <w:bookmarkEnd w:id="42"/>
      <w:r>
        <w:t>3.2.2</w:t>
      </w:r>
      <w:r>
        <w:t xml:space="preserve"> </w:t>
      </w:r>
      <w:r>
        <w:t>放电类型识别与诊断分析</w:t>
      </w:r>
      <w:bookmarkEnd w:id="567129"/>
    </w:p>
    <w:p w:rsidR="0018722C">
      <w:pPr>
        <w:topLinePunct/>
      </w:pPr>
      <w:r>
        <w:t>对单组放电类型的识别和诊断分析的流程如</w:t>
      </w:r>
      <w:r>
        <w:t>图</w:t>
      </w:r>
      <w:r>
        <w:rPr>
          <w:rFonts w:ascii="Times New Roman" w:eastAsia="Times New Roman"/>
        </w:rPr>
        <w:t>3-9</w:t>
      </w:r>
      <w:r>
        <w:t>所示。同时计算</w:t>
      </w:r>
      <w:r>
        <w:rPr>
          <w:rFonts w:ascii="Times New Roman" w:eastAsia="Times New Roman"/>
        </w:rPr>
        <w:t>39</w:t>
      </w:r>
      <w:r>
        <w:t>组。图中的相关逻辑流程采用如下方法进行。</w:t>
      </w:r>
    </w:p>
    <w:p w:rsidR="0018722C">
      <w:pPr>
        <w:topLinePunct/>
      </w:pPr>
      <w:r>
        <w:rPr>
          <w:rFonts w:ascii="Times New Roman" w:hAnsi="Times New Roman" w:eastAsia="Times New Roman"/>
        </w:rPr>
        <w:t>1.</w:t>
      </w:r>
      <w:r>
        <w:t>计算并统计放电信号信息：放电量</w:t>
      </w:r>
      <w:r>
        <w:rPr>
          <w:rFonts w:ascii="Times New Roman" w:hAnsi="Times New Roman" w:eastAsia="Times New Roman"/>
        </w:rPr>
        <w:t>Q</w:t>
      </w:r>
      <w:r>
        <w:t>，放电相位</w:t>
      </w:r>
      <w:r>
        <w:rPr>
          <w:rFonts w:ascii="Times New Roman" w:hAnsi="Times New Roman" w:eastAsia="Times New Roman"/>
        </w:rPr>
        <w:t>Φ</w:t>
      </w:r>
      <w:r>
        <w:t>，以及放电次数</w:t>
      </w:r>
      <w:r>
        <w:rPr>
          <w:rFonts w:ascii="Times New Roman" w:hAnsi="Times New Roman" w:eastAsia="Times New Roman"/>
        </w:rPr>
        <w:t>N</w:t>
      </w:r>
      <w:r>
        <w:t>。在统</w:t>
      </w:r>
      <w:r>
        <w:t>计放电次数时，按放电量以</w:t>
      </w:r>
      <w:r>
        <w:rPr>
          <w:rFonts w:ascii="Times New Roman" w:hAnsi="Times New Roman" w:eastAsia="Times New Roman"/>
        </w:rPr>
        <w:t>5pC</w:t>
      </w:r>
      <w:r>
        <w:t>为区间，放电相位以</w:t>
      </w:r>
      <w:r>
        <w:rPr>
          <w:rFonts w:ascii="Times New Roman" w:hAnsi="Times New Roman" w:eastAsia="Times New Roman"/>
        </w:rPr>
        <w:t>1</w:t>
      </w:r>
      <w:r>
        <w:t>°为区间内的信号统计累加，</w:t>
      </w:r>
      <w:r>
        <w:t>即一次统计如</w:t>
      </w:r>
      <w:r>
        <w:t>图</w:t>
      </w:r>
      <w:r>
        <w:rPr>
          <w:rFonts w:ascii="Times New Roman" w:hAnsi="Times New Roman" w:eastAsia="Times New Roman"/>
        </w:rPr>
        <w:t>3-8</w:t>
      </w:r>
      <w:r>
        <w:t>中一红色方格的放电次数。</w:t>
      </w:r>
    </w:p>
    <w:p w:rsidR="0018722C">
      <w:pPr>
        <w:topLinePunct/>
      </w:pPr>
      <w:r>
        <w:rPr>
          <w:rFonts w:cstheme="minorBidi" w:hAnsiTheme="minorHAnsi" w:eastAsiaTheme="minorHAnsi" w:asciiTheme="minorHAnsi" w:ascii="Times New Roman"/>
        </w:rPr>
        <w:t>22</w:t>
      </w:r>
    </w:p>
    <w:p w:rsidR="0018722C">
      <w:pPr>
        <w:pStyle w:val="affff5"/>
        <w:keepNext/>
        <w:topLinePunct/>
      </w:pPr>
      <w:r>
        <w:rPr>
          <w:rFonts w:ascii="Times New Roman"/>
          <w:sz w:val="20"/>
        </w:rPr>
        <w:drawing>
          <wp:inline distT="0" distB="0" distL="0" distR="0">
            <wp:extent cx="5241500" cy="2750133"/>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43" cstate="print"/>
                    <a:stretch>
                      <a:fillRect/>
                    </a:stretch>
                  </pic:blipFill>
                  <pic:spPr>
                    <a:xfrm>
                      <a:off x="0" y="0"/>
                      <a:ext cx="5274397" cy="2767393"/>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图3-8</w:t>
      </w:r>
      <w:r>
        <w:t xml:space="preserve">  </w:t>
      </w:r>
      <w:r w:rsidRPr="00DB64CE">
        <w:rPr>
          <w:kern w:val="2"/>
          <w:sz w:val="21"/>
          <w:szCs w:val="22"/>
          <w:rFonts w:cstheme="minorBidi" w:hAnsiTheme="minorHAnsi" w:eastAsiaTheme="minorHAnsi" w:asciiTheme="minorHAnsi"/>
        </w:rPr>
        <w:t>放电次数统计示意</w:t>
      </w:r>
    </w:p>
    <w:p w:rsidR="0018722C">
      <w:pPr>
        <w:topLinePunct/>
      </w:pPr>
      <w:r>
        <w:rPr>
          <w:rFonts w:ascii="Times New Roman" w:eastAsia="Times New Roman"/>
        </w:rPr>
        <w:t>2.</w:t>
      </w:r>
      <w:r>
        <w:t>平均局放量的确定，对该时刻前所有检测到的放电量取平均值。</w:t>
      </w:r>
    </w:p>
    <w:p w:rsidR="0018722C">
      <w:pPr>
        <w:topLinePunct/>
      </w:pPr>
      <w:r>
        <w:rPr>
          <w:rFonts w:ascii="Times New Roman" w:eastAsia="Times New Roman"/>
        </w:rPr>
        <w:t>3.</w:t>
      </w:r>
      <w:r>
        <w:t>放电标准的确定，当有超过</w:t>
      </w:r>
      <w:r>
        <w:rPr>
          <w:rFonts w:ascii="Times New Roman" w:eastAsia="Times New Roman"/>
        </w:rPr>
        <w:t>2</w:t>
      </w:r>
      <w:r>
        <w:t>倍平均放电量的值出现时，确定其为产生的放电信号。</w:t>
      </w:r>
    </w:p>
    <w:p w:rsidR="0018722C">
      <w:pPr>
        <w:topLinePunct/>
      </w:pPr>
      <w:r>
        <w:rPr>
          <w:rFonts w:ascii="Times New Roman" w:hAnsi="Times New Roman" w:eastAsia="Times New Roman"/>
        </w:rPr>
        <w:t>4.</w:t>
      </w:r>
      <w:r>
        <w:t>如存在超过</w:t>
      </w:r>
      <w:r>
        <w:rPr>
          <w:rFonts w:ascii="Times New Roman" w:hAnsi="Times New Roman" w:eastAsia="Times New Roman"/>
        </w:rPr>
        <w:t>2</w:t>
      </w:r>
      <w:r>
        <w:t>倍平均放电量的放电信号，则认为有疑似预警情况，进一步判断，这些信号的统计区间中心值是否相差</w:t>
      </w:r>
      <w:r>
        <w:rPr>
          <w:rFonts w:ascii="Times New Roman" w:hAnsi="Times New Roman" w:eastAsia="Times New Roman"/>
        </w:rPr>
        <w:t>150</w:t>
      </w:r>
      <w:r>
        <w:t>°至</w:t>
      </w:r>
      <w:r>
        <w:rPr>
          <w:rFonts w:ascii="Times New Roman" w:hAnsi="Times New Roman" w:eastAsia="Times New Roman"/>
        </w:rPr>
        <w:t>210</w:t>
      </w:r>
      <w:r>
        <w:t>°。例如：统计出超过</w:t>
      </w:r>
      <w:r>
        <w:rPr>
          <w:rFonts w:ascii="Times New Roman" w:hAnsi="Times New Roman" w:eastAsia="Times New Roman"/>
        </w:rPr>
        <w:t>2</w:t>
      </w:r>
      <w:r>
        <w:t>倍平均放电量的放电信号的区间位于</w:t>
      </w:r>
      <w:r>
        <w:t>（</w:t>
      </w:r>
      <w:r>
        <w:rPr>
          <w:rFonts w:ascii="Times New Roman" w:hAnsi="Times New Roman" w:eastAsia="Times New Roman"/>
        </w:rPr>
        <w:t>30</w:t>
      </w:r>
      <w:r>
        <w:rPr>
          <w:spacing w:val="-10"/>
        </w:rPr>
        <w:t>°至</w:t>
      </w:r>
      <w:r>
        <w:rPr>
          <w:rFonts w:ascii="Times New Roman" w:hAnsi="Times New Roman" w:eastAsia="Times New Roman"/>
          <w:spacing w:val="-2"/>
        </w:rPr>
        <w:t>1</w:t>
      </w:r>
      <w:r>
        <w:rPr>
          <w:rFonts w:ascii="Times New Roman" w:hAnsi="Times New Roman" w:eastAsia="Times New Roman"/>
        </w:rPr>
        <w:t>10</w:t>
      </w:r>
      <w:r>
        <w:t>°</w:t>
      </w:r>
      <w:r>
        <w:t>）</w:t>
      </w:r>
      <w:r>
        <w:t>与</w:t>
      </w:r>
      <w:r>
        <w:t>（</w:t>
      </w:r>
      <w:r>
        <w:rPr>
          <w:rFonts w:ascii="Times New Roman" w:hAnsi="Times New Roman" w:eastAsia="Times New Roman"/>
        </w:rPr>
        <w:t>250</w:t>
      </w:r>
      <w:r>
        <w:rPr>
          <w:spacing w:val="-10"/>
        </w:rPr>
        <w:t>°至</w:t>
      </w:r>
      <w:r>
        <w:rPr>
          <w:rFonts w:ascii="Times New Roman" w:hAnsi="Times New Roman" w:eastAsia="Times New Roman"/>
        </w:rPr>
        <w:t>300</w:t>
      </w:r>
      <w:r>
        <w:t>°</w:t>
      </w:r>
      <w:r>
        <w:t>）</w:t>
      </w:r>
      <w:r>
        <w:t>，则两区</w:t>
      </w:r>
      <w:r>
        <w:t>间中心值分别为</w:t>
      </w:r>
      <w:r>
        <w:rPr>
          <w:rFonts w:ascii="Times New Roman" w:hAnsi="Times New Roman" w:eastAsia="Times New Roman"/>
        </w:rPr>
        <w:t>70</w:t>
      </w:r>
      <w:r>
        <w:t>°和</w:t>
      </w:r>
      <w:r>
        <w:rPr>
          <w:rFonts w:ascii="Times New Roman" w:hAnsi="Times New Roman" w:eastAsia="Times New Roman"/>
        </w:rPr>
        <w:t>275°</w:t>
      </w:r>
      <w:r>
        <w:t>满足相差</w:t>
      </w:r>
      <w:r>
        <w:rPr>
          <w:rFonts w:ascii="Times New Roman" w:hAnsi="Times New Roman" w:eastAsia="Times New Roman"/>
        </w:rPr>
        <w:t>150</w:t>
      </w:r>
      <w:r>
        <w:t>°至</w:t>
      </w:r>
      <w:r>
        <w:rPr>
          <w:rFonts w:ascii="Times New Roman" w:hAnsi="Times New Roman" w:eastAsia="Times New Roman"/>
        </w:rPr>
        <w:t>210</w:t>
      </w:r>
      <w:r>
        <w:t>°的要求。</w:t>
      </w:r>
    </w:p>
    <w:p w:rsidR="0018722C">
      <w:pPr>
        <w:topLinePunct/>
      </w:pPr>
      <w:r>
        <w:rPr>
          <w:rFonts w:ascii="Times New Roman" w:eastAsia="Times New Roman"/>
        </w:rPr>
        <w:t>5.</w:t>
      </w:r>
      <w:r>
        <w:t>若局放信号没有上述的相位特征，则统计这类高放电量信号的出现频率。如</w:t>
      </w:r>
      <w:r>
        <w:t>果出现频度低于</w:t>
      </w:r>
      <w:r>
        <w:rPr>
          <w:rFonts w:ascii="Times New Roman" w:eastAsia="Times New Roman"/>
        </w:rPr>
        <w:t>0</w:t>
      </w:r>
      <w:r>
        <w:rPr>
          <w:rFonts w:ascii="Times New Roman" w:eastAsia="Times New Roman"/>
        </w:rPr>
        <w:t>.</w:t>
      </w:r>
      <w:r>
        <w:rPr>
          <w:rFonts w:ascii="Times New Roman" w:eastAsia="Times New Roman"/>
        </w:rPr>
        <w:t>5</w:t>
      </w:r>
      <w:r>
        <w:t>，则认为是偶发干扰，不作预警，显示绿灯；若频度高于</w:t>
      </w:r>
      <w:r>
        <w:rPr>
          <w:rFonts w:ascii="Times New Roman" w:eastAsia="Times New Roman"/>
        </w:rPr>
        <w:t>0</w:t>
      </w:r>
      <w:r>
        <w:rPr>
          <w:rFonts w:ascii="Times New Roman" w:eastAsia="Times New Roman"/>
        </w:rPr>
        <w:t>.</w:t>
      </w:r>
      <w:r>
        <w:rPr>
          <w:rFonts w:ascii="Times New Roman" w:eastAsia="Times New Roman"/>
        </w:rPr>
        <w:t>5, </w:t>
      </w:r>
      <w:r>
        <w:t>则认为出现了频发的大信号干扰，存在淹没局放信号和外部损伤的可能，显示黄色预警。</w:t>
      </w:r>
    </w:p>
    <w:p w:rsidR="0018722C">
      <w:pPr>
        <w:topLinePunct/>
      </w:pPr>
      <w:r>
        <w:t>关于频度计算，例如系统</w:t>
      </w:r>
      <w:r>
        <w:rPr>
          <w:rFonts w:ascii="Times New Roman" w:hAnsi="Times New Roman" w:eastAsia="Times New Roman"/>
        </w:rPr>
        <w:t>5</w:t>
      </w:r>
      <w:r>
        <w:t>分钟刷新一次，每次按</w:t>
      </w:r>
      <w:r>
        <w:rPr>
          <w:rFonts w:ascii="Times New Roman" w:hAnsi="Times New Roman" w:eastAsia="Times New Roman"/>
        </w:rPr>
        <w:t>1</w:t>
      </w:r>
      <w:r>
        <w:t>°</w:t>
      </w:r>
      <w:r>
        <w:t>（</w:t>
      </w:r>
      <w:r>
        <w:t>相位</w:t>
      </w:r>
      <w:r>
        <w:t>）</w:t>
      </w:r>
      <w:r>
        <w:t>对拟合的放电</w:t>
      </w:r>
      <w:r>
        <w:t>曲线积分，因此一次刷新将得到</w:t>
      </w:r>
      <w:r>
        <w:rPr>
          <w:rFonts w:ascii="Times New Roman" w:hAnsi="Times New Roman" w:eastAsia="Times New Roman"/>
        </w:rPr>
        <w:t>360</w:t>
      </w:r>
      <w:r>
        <w:t>个放电值，那么</w:t>
      </w:r>
      <w:r>
        <w:rPr>
          <w:rFonts w:ascii="Times New Roman" w:hAnsi="Times New Roman" w:eastAsia="Times New Roman"/>
        </w:rPr>
        <w:t>1</w:t>
      </w:r>
      <w:r>
        <w:t>小时，系统将刷新</w:t>
      </w:r>
      <w:r>
        <w:rPr>
          <w:rFonts w:ascii="Times New Roman" w:hAnsi="Times New Roman" w:eastAsia="Times New Roman"/>
        </w:rPr>
        <w:t>12</w:t>
      </w:r>
      <w:r>
        <w:t>次</w:t>
      </w:r>
      <w:r>
        <w:t>，</w:t>
      </w:r>
    </w:p>
    <w:p w:rsidR="0018722C">
      <w:pPr>
        <w:topLinePunct/>
      </w:pPr>
      <w:r>
        <w:t>若</w:t>
      </w:r>
      <w:r>
        <w:rPr>
          <w:rFonts w:ascii="Times New Roman" w:eastAsia="Times New Roman"/>
        </w:rPr>
        <w:t>12</w:t>
      </w:r>
      <w:r>
        <w:t>次都出现了这类高放电量信号即认为出现频度为</w:t>
      </w:r>
      <w:r>
        <w:rPr>
          <w:rFonts w:ascii="Times New Roman" w:eastAsia="Times New Roman"/>
        </w:rPr>
        <w:t>1</w:t>
      </w:r>
      <w:r>
        <w:t>；若出现</w:t>
      </w:r>
      <w:r>
        <w:rPr>
          <w:rFonts w:ascii="Times New Roman" w:eastAsia="Times New Roman"/>
        </w:rPr>
        <w:t>6</w:t>
      </w:r>
      <w:r>
        <w:t>次此类信</w:t>
      </w:r>
      <w:r>
        <w:t>号，则认为出现频度为</w:t>
      </w:r>
      <w:r>
        <w:rPr>
          <w:rFonts w:ascii="Times New Roman" w:eastAsia="Times New Roman"/>
        </w:rPr>
        <w:t>0</w:t>
      </w:r>
      <w:r>
        <w:rPr>
          <w:rFonts w:ascii="Times New Roman" w:eastAsia="Times New Roman"/>
        </w:rPr>
        <w:t>.</w:t>
      </w:r>
      <w:r>
        <w:rPr>
          <w:rFonts w:ascii="Times New Roman" w:eastAsia="Times New Roman"/>
        </w:rPr>
        <w:t>5</w:t>
      </w:r>
      <w:r>
        <w:t>。</w:t>
      </w:r>
    </w:p>
    <w:p w:rsidR="0018722C">
      <w:pPr>
        <w:topLinePunct/>
      </w:pPr>
      <w:r>
        <w:rPr>
          <w:rFonts w:ascii="Times New Roman" w:eastAsia="Times New Roman"/>
        </w:rPr>
        <w:t>6.</w:t>
      </w:r>
      <w:r>
        <w:t>如果放电信号有第</w:t>
      </w:r>
      <w:r>
        <w:rPr>
          <w:rFonts w:ascii="Times New Roman" w:eastAsia="Times New Roman"/>
        </w:rPr>
        <w:t>4</w:t>
      </w:r>
      <w:r>
        <w:t>步中所判断的相位特征，则统计其放电频度。如果出现</w:t>
      </w:r>
      <w:r>
        <w:t>频度低于</w:t>
      </w:r>
      <w:r>
        <w:rPr>
          <w:rFonts w:ascii="Times New Roman" w:eastAsia="Times New Roman"/>
        </w:rPr>
        <w:t>0</w:t>
      </w:r>
      <w:r>
        <w:rPr>
          <w:rFonts w:ascii="Times New Roman" w:eastAsia="Times New Roman"/>
        </w:rPr>
        <w:t>.</w:t>
      </w:r>
      <w:r>
        <w:rPr>
          <w:rFonts w:ascii="Times New Roman" w:eastAsia="Times New Roman"/>
        </w:rPr>
        <w:t>6</w:t>
      </w:r>
      <w:r>
        <w:t>，则认为是偶发的疑似局放信号，本次显示黄色预警，下一周期计算</w:t>
      </w:r>
      <w:r>
        <w:t>频度时，频度值乘以</w:t>
      </w:r>
      <w:r>
        <w:rPr>
          <w:rFonts w:ascii="Times New Roman" w:eastAsia="Times New Roman"/>
        </w:rPr>
        <w:t>1</w:t>
      </w:r>
      <w:r>
        <w:rPr>
          <w:rFonts w:ascii="Times New Roman" w:eastAsia="Times New Roman"/>
        </w:rPr>
        <w:t>.</w:t>
      </w:r>
      <w:r>
        <w:rPr>
          <w:rFonts w:ascii="Times New Roman" w:eastAsia="Times New Roman"/>
        </w:rPr>
        <w:t>2</w:t>
      </w:r>
      <w:r>
        <w:t>的风险系数；若频度高于</w:t>
      </w:r>
      <w:r>
        <w:rPr>
          <w:rFonts w:ascii="Times New Roman" w:eastAsia="Times New Roman"/>
        </w:rPr>
        <w:t>0</w:t>
      </w:r>
      <w:r>
        <w:rPr>
          <w:rFonts w:ascii="Times New Roman" w:eastAsia="Times New Roman"/>
        </w:rPr>
        <w:t>.</w:t>
      </w:r>
      <w:r>
        <w:rPr>
          <w:rFonts w:ascii="Times New Roman" w:eastAsia="Times New Roman"/>
        </w:rPr>
        <w:t>6,</w:t>
      </w:r>
      <w:r>
        <w:t>则认为出现了频发的疑似局放信号，需立刻进行进一步的检修排查，显示红色预警。</w:t>
      </w:r>
    </w:p>
    <w:p w:rsidR="0018722C">
      <w:pPr>
        <w:topLinePunct/>
      </w:pPr>
      <w:r>
        <w:rPr>
          <w:rFonts w:cstheme="minorBidi" w:hAnsiTheme="minorHAnsi" w:eastAsiaTheme="minorHAnsi" w:asciiTheme="minorHAnsi" w:ascii="Times New Roman"/>
        </w:rPr>
        <w:t>23</w:t>
      </w:r>
    </w:p>
    <w:p w:rsidR="0018722C">
      <w:pPr>
        <w:pStyle w:val="affff5"/>
        <w:keepNext/>
        <w:topLinePunct/>
      </w:pPr>
      <w:r>
        <w:rPr>
          <w:rFonts w:ascii="Times New Roman"/>
          <w:sz w:val="20"/>
        </w:rPr>
        <w:drawing>
          <wp:inline distT="0" distB="0" distL="0" distR="0">
            <wp:extent cx="5186500" cy="6116575"/>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45" cstate="print"/>
                    <a:stretch>
                      <a:fillRect/>
                    </a:stretch>
                  </pic:blipFill>
                  <pic:spPr>
                    <a:xfrm>
                      <a:off x="0" y="0"/>
                      <a:ext cx="5293111" cy="6242304"/>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3-9  </w:t>
      </w:r>
      <w:r>
        <w:rPr>
          <w:kern w:val="2"/>
          <w:szCs w:val="22"/>
          <w:rFonts w:cstheme="minorBidi" w:hAnsiTheme="minorHAnsi" w:eastAsiaTheme="minorHAnsi" w:asciiTheme="minorHAnsi"/>
          <w:sz w:val="21"/>
        </w:rPr>
        <w:t>整体逻辑判断流程</w:t>
      </w:r>
    </w:p>
    <w:p w:rsidR="0018722C">
      <w:pPr>
        <w:pStyle w:val="3"/>
        <w:topLinePunct/>
        <w:ind w:left="200" w:hangingChars="200" w:hanging="200"/>
      </w:pPr>
      <w:bookmarkStart w:id="567130" w:name="_Toc686567130"/>
      <w:bookmarkStart w:name="_TOC_250038" w:id="43"/>
      <w:bookmarkEnd w:id="43"/>
      <w:r>
        <w:t>3.2.3</w:t>
      </w:r>
      <w:r>
        <w:t xml:space="preserve"> </w:t>
      </w:r>
      <w:r>
        <w:t>软件其它需求功能分析</w:t>
      </w:r>
      <w:bookmarkEnd w:id="567130"/>
    </w:p>
    <w:p w:rsidR="0018722C">
      <w:pPr>
        <w:pStyle w:val="4"/>
        <w:topLinePunct/>
        <w:ind w:left="200" w:hangingChars="200" w:hanging="200"/>
      </w:pPr>
      <w:r>
        <w:t>1.</w:t>
      </w:r>
      <w:r>
        <w:t xml:space="preserve"> </w:t>
      </w:r>
      <w:r>
        <w:t>预警功能</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系统本地显示报警信息及报警类型分级设置见</w:t>
      </w:r>
      <w:r>
        <w:t>图</w:t>
      </w:r>
      <w:r>
        <w:rPr>
          <w:rFonts w:ascii="Times New Roman" w:eastAsia="Times New Roman"/>
        </w:rPr>
        <w:t>3-9</w:t>
      </w:r>
      <w:r>
        <w:t>中判断逻辑流程说明。</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报警信息上报。信息上报以两种方式实现，一是以电子文本本地日志形式</w:t>
      </w:r>
      <w:r>
        <w:t>保存；二是</w:t>
      </w:r>
      <w:r>
        <w:rPr>
          <w:rFonts w:ascii="Times New Roman" w:eastAsia="Times New Roman"/>
        </w:rPr>
        <w:t>GSM</w:t>
      </w:r>
      <w:r>
        <w:t>短信。采用串口通讯的方式，软件自动控制</w:t>
      </w:r>
      <w:r>
        <w:rPr>
          <w:rFonts w:ascii="Times New Roman" w:eastAsia="Times New Roman"/>
        </w:rPr>
        <w:t>GSM</w:t>
      </w:r>
      <w:r>
        <w:t>模块相用户发</w:t>
      </w:r>
      <w:r>
        <w:t>送预警短信，需对</w:t>
      </w:r>
      <w:r>
        <w:rPr>
          <w:rFonts w:ascii="Times New Roman" w:eastAsia="Times New Roman"/>
        </w:rPr>
        <w:t>GSM</w:t>
      </w:r>
      <w:r>
        <w:t>模块的开发资料以及</w:t>
      </w:r>
      <w:r>
        <w:rPr>
          <w:rFonts w:ascii="Times New Roman" w:eastAsia="Times New Roman"/>
        </w:rPr>
        <w:t>AT</w:t>
      </w:r>
      <w:r>
        <w:t>命令集予以研究。关于</w:t>
      </w:r>
      <w:r>
        <w:rPr>
          <w:rFonts w:ascii="Times New Roman" w:eastAsia="Times New Roman"/>
        </w:rPr>
        <w:t>GSM </w:t>
      </w:r>
      <w:r>
        <w:t>短</w:t>
      </w:r>
    </w:p>
    <w:p w:rsidR="0018722C">
      <w:pPr>
        <w:topLinePunct/>
      </w:pPr>
      <w:r>
        <w:rPr>
          <w:rFonts w:cstheme="minorBidi" w:hAnsiTheme="minorHAnsi" w:eastAsiaTheme="minorHAnsi" w:asciiTheme="minorHAnsi" w:ascii="Times New Roman"/>
        </w:rPr>
        <w:t>24</w:t>
      </w:r>
    </w:p>
    <w:p w:rsidR="0018722C">
      <w:pPr>
        <w:topLinePunct/>
      </w:pPr>
      <w:r>
        <w:t>信模块，考虑到项目投入成本，可增加或略去此功能。</w:t>
      </w:r>
    </w:p>
    <w:p w:rsidR="0018722C">
      <w:pPr>
        <w:pStyle w:val="4"/>
        <w:topLinePunct/>
        <w:ind w:left="200" w:hangingChars="200" w:hanging="200"/>
      </w:pPr>
      <w:r>
        <w:t>2.</w:t>
      </w:r>
      <w:r>
        <w:t xml:space="preserve"> </w:t>
      </w:r>
      <w:r>
        <w:t>数据管理功能</w:t>
      </w:r>
    </w:p>
    <w:p w:rsidR="0018722C">
      <w:pPr>
        <w:topLinePunct/>
      </w:pPr>
      <w:r>
        <w:t>保存φ</w:t>
      </w:r>
      <w:r>
        <w:rPr>
          <w:rFonts w:ascii="Times New Roman" w:hAnsi="Times New Roman" w:eastAsia="Times New Roman"/>
        </w:rPr>
        <w:t>-q</w:t>
      </w:r>
      <w:r>
        <w:t>数据，即</w:t>
      </w:r>
      <w:r>
        <w:rPr>
          <w:rFonts w:ascii="Times New Roman" w:hAnsi="Times New Roman" w:eastAsia="Times New Roman"/>
        </w:rPr>
        <w:t>Q</w:t>
      </w:r>
      <w:r>
        <w:rPr>
          <w:rFonts w:ascii="Times New Roman" w:hAnsi="Times New Roman" w:eastAsia="Times New Roman"/>
        </w:rPr>
        <w:t>[</w:t>
      </w:r>
      <w:r>
        <w:rPr>
          <w:rFonts w:ascii="Times New Roman" w:hAnsi="Times New Roman" w:eastAsia="Times New Roman"/>
        </w:rPr>
        <w:t>360</w:t>
      </w:r>
      <w:r>
        <w:rPr>
          <w:rFonts w:ascii="Times New Roman" w:hAnsi="Times New Roman" w:eastAsia="Times New Roman"/>
        </w:rPr>
        <w:t>]</w:t>
      </w:r>
      <w:r>
        <w:t>保存到</w:t>
      </w:r>
      <w:r>
        <w:rPr>
          <w:rFonts w:ascii="Times New Roman" w:hAnsi="Times New Roman" w:eastAsia="Times New Roman"/>
        </w:rPr>
        <w:t>excel</w:t>
      </w:r>
      <w:r>
        <w:t>或</w:t>
      </w:r>
      <w:r>
        <w:rPr>
          <w:rFonts w:ascii="Times New Roman" w:hAnsi="Times New Roman" w:eastAsia="Times New Roman"/>
        </w:rPr>
        <w:t>dat</w:t>
      </w:r>
      <w:r>
        <w:t>文档或数据库中，每</w:t>
      </w:r>
      <w:r>
        <w:rPr>
          <w:rFonts w:ascii="Times New Roman" w:hAnsi="Times New Roman" w:eastAsia="Times New Roman"/>
        </w:rPr>
        <w:t>5</w:t>
      </w:r>
      <w:r>
        <w:t>分钟</w:t>
      </w:r>
    </w:p>
    <w:p w:rsidR="0018722C">
      <w:pPr>
        <w:topLinePunct/>
      </w:pPr>
      <w:r>
        <w:rPr>
          <w:rFonts w:ascii="Times New Roman" w:eastAsia="Times New Roman"/>
        </w:rPr>
        <w:t>13x3x360</w:t>
      </w:r>
      <w:r>
        <w:t>个数据，并且能以</w:t>
      </w:r>
      <w:r>
        <w:rPr>
          <w:rFonts w:ascii="Times New Roman" w:eastAsia="Times New Roman"/>
        </w:rPr>
        <w:t>jpg</w:t>
      </w:r>
      <w:r>
        <w:t>或</w:t>
      </w:r>
      <w:r>
        <w:rPr>
          <w:rFonts w:ascii="Times New Roman" w:eastAsia="Times New Roman"/>
        </w:rPr>
        <w:t>bmp</w:t>
      </w:r>
      <w:r>
        <w:t>等通用格式保存</w:t>
      </w:r>
      <w:r>
        <w:rPr>
          <w:rFonts w:ascii="Times New Roman" w:eastAsia="Times New Roman"/>
        </w:rPr>
        <w:t>2</w:t>
      </w:r>
      <w:r>
        <w:t>中画出的三种图形。</w:t>
      </w:r>
    </w:p>
    <w:p w:rsidR="0018722C">
      <w:pPr>
        <w:pStyle w:val="4"/>
        <w:topLinePunct/>
        <w:ind w:left="200" w:hangingChars="200" w:hanging="200"/>
      </w:pPr>
      <w:r>
        <w:t>3.</w:t>
      </w:r>
      <w:r>
        <w:t xml:space="preserve"> </w:t>
      </w:r>
      <w:r>
        <w:t>定位功能</w:t>
      </w:r>
    </w:p>
    <w:p w:rsidR="0018722C">
      <w:pPr>
        <w:topLinePunct/>
      </w:pPr>
      <w:r>
        <w:t>定位功能需对局放参考信号波形和高频电磁耦合信号波形实现再现，并能对采样信号波形进行量测，依据波速、</w:t>
      </w:r>
      <w:r>
        <w:rPr>
          <w:rFonts w:ascii="Times New Roman" w:hAnsi="Times New Roman" w:eastAsia="Times New Roman"/>
        </w:rPr>
        <w:t>V</w:t>
      </w:r>
      <w:r>
        <w:t>最大值、触发深度等参数的配置，可实现故障点定位。具体实现方法是：将“数据采集与处理分析”中截取的一个完整周</w:t>
      </w:r>
      <w:r>
        <w:t>期作为采样信号波形的截取周期，再在程序中采用</w:t>
      </w:r>
      <w:r>
        <w:rPr>
          <w:rFonts w:ascii="Times New Roman" w:hAnsi="Times New Roman" w:eastAsia="Times New Roman"/>
        </w:rPr>
        <w:t>D</w:t>
      </w:r>
      <w:r>
        <w:rPr>
          <w:rFonts w:ascii="Times New Roman" w:hAnsi="Times New Roman" w:eastAsia="Times New Roman"/>
        </w:rPr>
        <w:t>/</w:t>
      </w:r>
      <w:r>
        <w:rPr>
          <w:rFonts w:ascii="Times New Roman" w:hAnsi="Times New Roman" w:eastAsia="Times New Roman"/>
        </w:rPr>
        <w:t xml:space="preserve">A</w:t>
      </w:r>
      <w:r>
        <w:t>转换，将采样信号波形显示在定位功能界面中，通过设定采样信号的参数，实现自动获取定位数据，实现定位功能。</w:t>
      </w:r>
    </w:p>
    <w:p w:rsidR="0018722C">
      <w:pPr>
        <w:pStyle w:val="4"/>
        <w:topLinePunct/>
        <w:ind w:left="200" w:hangingChars="200" w:hanging="200"/>
      </w:pPr>
      <w:r>
        <w:t>4.</w:t>
      </w:r>
      <w:r>
        <w:t xml:space="preserve"> </w:t>
      </w:r>
      <w:r>
        <w:t>自恢复功能</w:t>
      </w:r>
    </w:p>
    <w:p w:rsidR="0018722C">
      <w:pPr>
        <w:topLinePunct/>
      </w:pPr>
      <w:r>
        <w:t>当整个系统断电重启时</w:t>
      </w:r>
      <w:r>
        <w:t>（</w:t>
      </w:r>
      <w:r>
        <w:t>软件运行的服务器重启</w:t>
      </w:r>
      <w:r>
        <w:t>）</w:t>
      </w:r>
      <w:r>
        <w:t>，软件能在服务器操作系统重启后自动打开，实施监测。</w:t>
      </w:r>
    </w:p>
    <w:p w:rsidR="0018722C">
      <w:pPr>
        <w:pStyle w:val="Heading2"/>
        <w:topLinePunct/>
        <w:ind w:left="171" w:hangingChars="171" w:hanging="171"/>
      </w:pPr>
      <w:bookmarkStart w:id="567131" w:name="_Toc686567131"/>
      <w:bookmarkStart w:name="_TOC_250037" w:id="44"/>
      <w:bookmarkStart w:name="3.3 监测系统软件设计 " w:id="45"/>
      <w:r>
        <w:t>3.3</w:t>
      </w:r>
      <w:r>
        <w:t xml:space="preserve"> </w:t>
      </w:r>
      <w:r/>
      <w:bookmarkEnd w:id="45"/>
      <w:bookmarkEnd w:id="44"/>
      <w:r>
        <w:t>监测系统软件设计</w:t>
      </w:r>
      <w:bookmarkEnd w:id="567131"/>
    </w:p>
    <w:p w:rsidR="0018722C">
      <w:pPr>
        <w:topLinePunct/>
      </w:pPr>
      <w:r>
        <w:t>对于测控系统的软件设计与开发，由于有丰富的库函数和便捷的可视化控件界面，一般采用美国国家仪器</w:t>
      </w:r>
      <w:r>
        <w:t>（</w:t>
      </w:r>
      <w:r>
        <w:rPr>
          <w:rFonts w:ascii="Times New Roman" w:eastAsia="Times New Roman"/>
        </w:rPr>
        <w:t>NI</w:t>
      </w:r>
      <w:r>
        <w:t>）</w:t>
      </w:r>
      <w:r>
        <w:t>有限公司的一款基于虚拟仪器测试技术及工</w:t>
      </w:r>
      <w:r>
        <w:t>程应用的</w:t>
      </w:r>
      <w:r>
        <w:rPr>
          <w:rFonts w:ascii="Times New Roman" w:eastAsia="Times New Roman"/>
        </w:rPr>
        <w:t>LabWindows</w:t>
      </w:r>
      <w:r>
        <w:rPr>
          <w:rFonts w:ascii="Times New Roman" w:eastAsia="Times New Roman"/>
        </w:rPr>
        <w:t>/</w:t>
      </w:r>
      <w:r>
        <w:rPr>
          <w:rFonts w:ascii="Times New Roman" w:eastAsia="Times New Roman"/>
        </w:rPr>
        <w:t xml:space="preserve">CVI </w:t>
      </w:r>
      <w:r>
        <w:rPr>
          <w:rFonts w:ascii="Times New Roman" w:eastAsia="Times New Roman"/>
        </w:rPr>
        <w:t>9.0</w:t>
      </w:r>
      <w:r>
        <w:t>（</w:t>
      </w:r>
      <w:r>
        <w:rPr>
          <w:spacing w:val="-6"/>
        </w:rPr>
        <w:t>以下简称</w:t>
      </w:r>
      <w:r>
        <w:rPr>
          <w:rFonts w:ascii="Times New Roman" w:eastAsia="Times New Roman"/>
          <w:spacing w:val="-6"/>
        </w:rPr>
        <w:t>CVI</w:t>
      </w:r>
      <w:r>
        <w:t>）</w:t>
      </w:r>
      <w:r>
        <w:t>进行总体开发，应用</w:t>
      </w:r>
      <w:r>
        <w:rPr>
          <w:rFonts w:ascii="Times New Roman" w:eastAsia="Times New Roman"/>
        </w:rPr>
        <w:t>Windows API</w:t>
      </w:r>
      <w:r>
        <w:t>函数，实现获取计算机系统时间，依据系统时间访问数据库，并采用</w:t>
      </w:r>
      <w:r>
        <w:rPr>
          <w:rFonts w:ascii="Times New Roman" w:eastAsia="Times New Roman"/>
        </w:rPr>
        <w:t>MySQL</w:t>
      </w:r>
      <w:r>
        <w:t>数据库实现数据存储和读取。</w:t>
      </w:r>
    </w:p>
    <w:p w:rsidR="0018722C">
      <w:pPr>
        <w:topLinePunct/>
      </w:pPr>
      <w:r>
        <w:t>依据软件的整体设计思路和对功能的需求分析，接下来就可以构建出软件的体系结构。软件为控制数据采集模块和同步脉冲触发器的终端，同时实现对采集的数据进行分析、处理和存储等功能。为此，在软件第一层构建监测界面、数据浏览、系统设置和系统退出四部分。根据需求分析，在软件第二层中，监测界面应包含故障文本信息报警、数据处理后的多种形式显示和监测信号指示；数据浏</w:t>
      </w:r>
      <w:r>
        <w:t>览应基于</w:t>
      </w:r>
      <w:r>
        <w:rPr>
          <w:rFonts w:ascii="Times New Roman" w:eastAsia="Times New Roman"/>
        </w:rPr>
        <w:t>MySQL</w:t>
      </w:r>
      <w:r>
        <w:t>数据库，对采样数据分析处理后，实施存储和调阅；系统设置包</w:t>
      </w:r>
      <w:r>
        <w:t>含有下位机设置和定位功能设置，实现对数据采集模块主要控制参数设置和对定位功能相关参数的设置；系统退出时，监测系统停止工作。进入软件第第三层，</w:t>
      </w:r>
      <w:r w:rsidR="001852F3">
        <w:t xml:space="preserve">在信号指示中，包含有三种不同的监测结果图谱分析和对监测点的定位显示，这部分是本软件的核心，也是软件设计开发中的重点和技术难点，因为三种图谱不光要实现实时采集的数据图谱绘制功能，还承担着再现历史数据时的图谱还原；</w:t>
      </w:r>
      <w:r w:rsidR="001852F3">
        <w:t xml:space="preserve">定位功能需根据实时采集的数据实时刷新定位信息，根据用户提供的定位参数</w:t>
      </w:r>
      <w:r w:rsidR="001852F3">
        <w:t>，</w:t>
      </w:r>
    </w:p>
    <w:p w:rsidR="0018722C">
      <w:pPr>
        <w:topLinePunct/>
      </w:pPr>
      <w:r>
        <w:rPr>
          <w:rFonts w:cstheme="minorBidi" w:hAnsiTheme="minorHAnsi" w:eastAsiaTheme="minorHAnsi" w:asciiTheme="minorHAnsi" w:ascii="Times New Roman"/>
        </w:rPr>
        <w:t>25</w:t>
      </w:r>
    </w:p>
    <w:p w:rsidR="0018722C">
      <w:pPr>
        <w:pStyle w:val="BodyText"/>
        <w:spacing w:line="307" w:lineRule="auto" w:before="26"/>
        <w:ind w:leftChars="0" w:left="799" w:rightChars="0" w:right="219"/>
        <w:jc w:val="both"/>
        <w:topLinePunct/>
      </w:pPr>
      <w:r>
        <w:t>及时刷新定位信息，为用户可以提供及时有效的监测点位置。软件的第四层，也是软件的最底层，由定位功能实现参考信号波形显示、采样信号波形显示、采样信号参数设置和定位数据显示。软件中各项功能间的关系，如</w:t>
      </w:r>
      <w:r>
        <w:t>图</w:t>
      </w:r>
      <w:r>
        <w:rPr>
          <w:rFonts w:ascii="Times New Roman" w:eastAsia="Times New Roman"/>
        </w:rPr>
        <w:t>3-10</w:t>
      </w:r>
      <w:r>
        <w:t>所示。</w:t>
      </w:r>
    </w:p>
    <w:p w:rsidR="0018722C">
      <w:pPr>
        <w:pStyle w:val="aff7"/>
        <w:topLinePunct/>
      </w:pPr>
      <w:r>
        <w:drawing>
          <wp:inline>
            <wp:extent cx="5391912" cy="2676143"/>
            <wp:effectExtent l="0" t="0" r="0" b="0"/>
            <wp:docPr id="29" name="image15.png" descr=""/>
            <wp:cNvGraphicFramePr>
              <a:graphicFrameLocks noChangeAspect="1"/>
            </wp:cNvGraphicFramePr>
            <a:graphic>
              <a:graphicData uri="http://schemas.openxmlformats.org/drawingml/2006/picture">
                <pic:pic>
                  <pic:nvPicPr>
                    <pic:cNvPr id="30" name="image15.png"/>
                    <pic:cNvPicPr/>
                  </pic:nvPicPr>
                  <pic:blipFill>
                    <a:blip r:embed="rId48" cstate="print"/>
                    <a:stretch>
                      <a:fillRect/>
                    </a:stretch>
                  </pic:blipFill>
                  <pic:spPr>
                    <a:xfrm>
                      <a:off x="0" y="0"/>
                      <a:ext cx="5391912" cy="267614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3-10  </w:t>
      </w:r>
      <w:r>
        <w:rPr>
          <w:kern w:val="2"/>
          <w:szCs w:val="22"/>
          <w:rFonts w:cstheme="minorBidi" w:hAnsiTheme="minorHAnsi" w:eastAsiaTheme="minorHAnsi" w:asciiTheme="minorHAnsi"/>
          <w:sz w:val="21"/>
        </w:rPr>
        <w:t>软件体系结构</w:t>
      </w:r>
    </w:p>
    <w:p w:rsidR="0018722C">
      <w:pPr>
        <w:pStyle w:val="3"/>
        <w:topLinePunct/>
        <w:ind w:left="200" w:hangingChars="200" w:hanging="200"/>
      </w:pPr>
      <w:bookmarkStart w:id="567132" w:name="_Toc686567132"/>
      <w:bookmarkStart w:name="_TOC_250036" w:id="46"/>
      <w:bookmarkEnd w:id="46"/>
      <w:r>
        <w:t>3.3.1</w:t>
      </w:r>
      <w:r>
        <w:t xml:space="preserve"> </w:t>
      </w:r>
      <w:r>
        <w:t>软硬件通信方式</w:t>
      </w:r>
      <w:bookmarkEnd w:id="567132"/>
    </w:p>
    <w:p w:rsidR="0018722C">
      <w:pPr>
        <w:topLinePunct/>
      </w:pPr>
      <w:r>
        <w:t>上位机和前端模组</w:t>
      </w:r>
      <w:r>
        <w:t>（</w:t>
      </w:r>
      <w:r>
        <w:t>软硬件</w:t>
      </w:r>
      <w:r>
        <w:t>）</w:t>
      </w:r>
      <w:r>
        <w:t>之间的通信形式采用技术成熟的主机从机方式</w:t>
      </w:r>
    </w:p>
    <w:p w:rsidR="0018722C">
      <w:pPr>
        <w:topLinePunct/>
      </w:pPr>
      <w:r>
        <w:t>（</w:t>
      </w:r>
      <w:r>
        <w:t>简称主从式</w:t>
      </w:r>
      <w:r>
        <w:t>）</w:t>
      </w:r>
      <w:r>
        <w:t>进行通信。主从式指的是前端模组不主动给监控主机发送数据，</w:t>
      </w:r>
      <w:r w:rsidR="001852F3">
        <w:t xml:space="preserve">而是将所有的前端模组连在同一个监控网络中，给每一台前端模组设定一个固定</w:t>
      </w:r>
      <w:r>
        <w:t>地址编号，监控主机按照制定好的协议格式以广播的形式向网络发送读数据命令，</w:t>
      </w:r>
      <w:r>
        <w:t>该命令中包含了前端模组的地址。命令发出后，所有的前端模组都能够接收到该命令，但是只有符合命令中的地址的前端模组才会回复采集的数据给上位机。在实验室实验阶段，对软件的设计采用了高效的多线程技术，极大的提高上位机的工作效率，提升软件监测速率，缩短每个监测周期内的数据采集时间。但在实验控制多台前端模组采集数据时，出现了多台前端模组不能采集数据的问题。经研究发现，出现这类问题的原因是采用多线程时，线程池的资源分配引起了前端模组信号的混乱，导致多台前端模组有时不能及时采集信号数据。因此，为了避免不能正常采集数据的问题，软件的设计思想由多线程技术改为单线程技术，通过上位机从第一台前端模组</w:t>
      </w:r>
      <w:r>
        <w:t>（</w:t>
      </w:r>
      <w:r>
        <w:rPr>
          <w:spacing w:val="-7"/>
        </w:rPr>
        <w:t>也就是</w:t>
      </w:r>
      <w:r>
        <w:rPr>
          <w:rFonts w:ascii="Times New Roman" w:eastAsia="Times New Roman"/>
        </w:rPr>
        <w:t>1</w:t>
      </w:r>
      <w:r>
        <w:t>号监测节点</w:t>
      </w:r>
      <w:r>
        <w:t>）</w:t>
      </w:r>
      <w:r>
        <w:t>开始起，依次向后续前端模组发送读数据命令，完成每台前端模组的依次数据读取，实现了每台前端模组数据的正常采集。但采用单线程技术后，上位机在获取多台数据采集模组数据时的速</w:t>
      </w:r>
      <w:r>
        <w:t>率降低较多。通信示意图如</w:t>
      </w:r>
      <w:r>
        <w:t>图</w:t>
      </w:r>
      <w:r>
        <w:rPr>
          <w:rFonts w:ascii="Times New Roman" w:eastAsia="Times New Roman"/>
        </w:rPr>
        <w:t>3-11</w:t>
      </w:r>
      <w:r>
        <w:t>所示：</w:t>
      </w:r>
    </w:p>
    <w:p w:rsidR="0018722C">
      <w:pPr>
        <w:topLinePunct/>
      </w:pPr>
      <w:r>
        <w:rPr>
          <w:rFonts w:cstheme="minorBidi" w:hAnsiTheme="minorHAnsi" w:eastAsiaTheme="minorHAnsi" w:asciiTheme="minorHAnsi" w:ascii="Times New Roman"/>
        </w:rPr>
        <w:t>26</w:t>
      </w:r>
    </w:p>
    <w:p w:rsidR="0018722C">
      <w:pPr>
        <w:pStyle w:val="affff5"/>
        <w:keepNext/>
        <w:topLinePunct/>
      </w:pPr>
      <w:r>
        <w:rPr>
          <w:rFonts w:ascii="Times New Roman"/>
          <w:sz w:val="20"/>
        </w:rPr>
        <w:drawing>
          <wp:inline distT="0" distB="0" distL="0" distR="0">
            <wp:extent cx="2680574" cy="1677638"/>
            <wp:effectExtent l="0" t="0" r="0" b="0"/>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50" cstate="print"/>
                    <a:stretch>
                      <a:fillRect/>
                    </a:stretch>
                  </pic:blipFill>
                  <pic:spPr>
                    <a:xfrm>
                      <a:off x="0" y="0"/>
                      <a:ext cx="2680574" cy="1677638"/>
                    </a:xfrm>
                    <a:prstGeom prst="rect">
                      <a:avLst/>
                    </a:prstGeom>
                  </pic:spPr>
                </pic:pic>
              </a:graphicData>
            </a:graphic>
          </wp:inline>
        </w:drawing>
      </w:r>
      <w:r/>
    </w:p>
    <w:p w:rsidR="0018722C">
      <w:pPr>
        <w:pStyle w:val="a9"/>
        <w:topLinePunct/>
      </w:pPr>
      <w:r>
        <w:rPr>
          <w:rFonts w:cstheme="minorBidi" w:hAnsiTheme="minorHAnsi" w:eastAsiaTheme="minorHAnsi" w:asciiTheme="minorHAnsi"/>
        </w:rPr>
        <w:t>图3-11</w:t>
      </w:r>
      <w:r>
        <w:t xml:space="preserve">  </w:t>
      </w:r>
      <w:r w:rsidRPr="00DB64CE">
        <w:rPr>
          <w:rFonts w:cstheme="minorBidi" w:hAnsiTheme="minorHAnsi" w:eastAsiaTheme="minorHAnsi" w:asciiTheme="minorHAnsi"/>
        </w:rPr>
        <w:t>上位机与前端模组通信示意图</w:t>
      </w:r>
    </w:p>
    <w:p w:rsidR="0018722C">
      <w:pPr>
        <w:topLinePunct/>
      </w:pPr>
      <w:r>
        <w:t>该模组采用主从式的方法，实现了上位机与前端模组的通信。监控主机按照</w:t>
      </w:r>
      <w:r>
        <w:t>既定的巡检一次</w:t>
      </w:r>
      <w:r>
        <w:rPr>
          <w:rFonts w:ascii="Times New Roman" w:eastAsia="Times New Roman"/>
        </w:rPr>
        <w:t>39</w:t>
      </w:r>
      <w:r>
        <w:t>个通道的时间，依次从第</w:t>
      </w:r>
      <w:r>
        <w:rPr>
          <w:rFonts w:ascii="Times New Roman" w:eastAsia="Times New Roman"/>
        </w:rPr>
        <w:t>1</w:t>
      </w:r>
      <w:r>
        <w:t>个通道开始起，读取该通道的数据。</w:t>
      </w:r>
      <w:r>
        <w:t>如果该通道无法返回数据，则认为该通道断开。如果巡检时间还没有到，已经巡</w:t>
      </w:r>
      <w:r>
        <w:t>检</w:t>
      </w:r>
      <w:r>
        <w:rPr>
          <w:rFonts w:ascii="Times New Roman" w:eastAsia="Times New Roman"/>
        </w:rPr>
        <w:t>39</w:t>
      </w:r>
      <w:r>
        <w:t>个通道完毕，则等待巡检时间计时器到时后，再开启新一轮的巡检。监控</w:t>
      </w:r>
      <w:r>
        <w:t>主</w:t>
      </w:r>
    </w:p>
    <w:p w:rsidR="0018722C">
      <w:pPr>
        <w:pStyle w:val="BodyText"/>
        <w:spacing w:before="4"/>
        <w:ind w:leftChars="0" w:left="799"/>
        <w:keepNext/>
        <w:topLinePunct/>
      </w:pPr>
      <w:r>
        <w:t>机与前端模组的通信流程图如图</w:t>
      </w:r>
      <w:r>
        <w:rPr>
          <w:rFonts w:ascii="Times New Roman" w:eastAsia="Times New Roman"/>
        </w:rPr>
        <w:t>3-12</w:t>
      </w:r>
      <w:r>
        <w:t>所示：</w:t>
      </w:r>
    </w:p>
    <w:p w:rsidR="00000000">
      <w:pPr>
        <w:pStyle w:val="aff7"/>
        <w:spacing w:line="240" w:lineRule="atLeast"/>
        <w:topLinePunct/>
      </w:pPr>
      <w:r>
        <w:drawing>
          <wp:inline>
            <wp:extent cx="3886200" cy="4721352"/>
            <wp:effectExtent l="0" t="0" r="0" b="0"/>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51" cstate="print"/>
                    <a:stretch>
                      <a:fillRect/>
                    </a:stretch>
                  </pic:blipFill>
                  <pic:spPr>
                    <a:xfrm>
                      <a:off x="0" y="0"/>
                      <a:ext cx="3886200" cy="472135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图3-12</w:t>
      </w:r>
      <w:r>
        <w:t xml:space="preserve">  </w:t>
      </w:r>
      <w:r w:rsidRPr="00DB64CE">
        <w:rPr>
          <w:kern w:val="2"/>
          <w:sz w:val="21"/>
          <w:szCs w:val="22"/>
          <w:rFonts w:cstheme="minorBidi" w:hAnsiTheme="minorHAnsi" w:eastAsiaTheme="minorHAnsi" w:asciiTheme="minorHAnsi"/>
        </w:rPr>
        <w:t>前端模组信号流程图</w:t>
      </w:r>
    </w:p>
    <w:p w:rsidR="0018722C">
      <w:pPr>
        <w:topLinePunct/>
      </w:pPr>
      <w:r>
        <w:rPr>
          <w:rFonts w:cstheme="minorBidi" w:hAnsiTheme="minorHAnsi" w:eastAsiaTheme="minorHAnsi" w:asciiTheme="minorHAnsi" w:ascii="Times New Roman"/>
        </w:rPr>
        <w:t>27</w:t>
      </w:r>
    </w:p>
    <w:p w:rsidR="0018722C">
      <w:pPr>
        <w:topLinePunct/>
      </w:pPr>
      <w:r>
        <w:t>上位机读取前端模组的数据是通过调用该前端模组数据采集单元软件驱动程序的动态链接库，来实现对前端模组数据的读取。</w:t>
      </w:r>
    </w:p>
    <w:p w:rsidR="0018722C">
      <w:pPr>
        <w:pStyle w:val="3"/>
        <w:topLinePunct/>
        <w:ind w:left="200" w:hangingChars="200" w:hanging="200"/>
      </w:pPr>
      <w:bookmarkStart w:id="567133" w:name="_Toc686567133"/>
      <w:bookmarkStart w:name="_TOC_250035" w:id="47"/>
      <w:bookmarkEnd w:id="47"/>
      <w:r>
        <w:t>3.3.2</w:t>
      </w:r>
      <w:r>
        <w:t xml:space="preserve"> </w:t>
      </w:r>
      <w:r>
        <w:t>数据处理模块</w:t>
      </w:r>
      <w:bookmarkEnd w:id="567133"/>
    </w:p>
    <w:p w:rsidR="0018722C">
      <w:pPr>
        <w:pStyle w:val="BodyText"/>
        <w:spacing w:line="304" w:lineRule="auto" w:before="177"/>
        <w:ind w:leftChars="0" w:left="799" w:rightChars="0" w:right="91" w:firstLineChars="0" w:firstLine="480"/>
        <w:topLinePunct/>
      </w:pPr>
      <w:r>
        <w:t>数据处理模块主要对从采集模块传上来的数据按照各种既定的算法进行处理，</w:t>
      </w:r>
      <w:r w:rsidR="001852F3">
        <w:t xml:space="preserve">对于各个谱图的数据处理。流程图如下图</w:t>
      </w:r>
      <w:r>
        <w:rPr>
          <w:rFonts w:ascii="Times New Roman" w:eastAsia="Times New Roman"/>
        </w:rPr>
        <w:t>3-13</w:t>
      </w:r>
      <w:r>
        <w:t>所示：</w:t>
      </w:r>
    </w:p>
    <w:p w:rsidR="0018722C">
      <w:pPr>
        <w:pStyle w:val="aff7"/>
        <w:topLinePunct/>
      </w:pPr>
      <w:r>
        <w:drawing>
          <wp:inline>
            <wp:extent cx="2932175" cy="4584191"/>
            <wp:effectExtent l="0" t="0" r="0" b="0"/>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53" cstate="print"/>
                    <a:stretch>
                      <a:fillRect/>
                    </a:stretch>
                  </pic:blipFill>
                  <pic:spPr>
                    <a:xfrm>
                      <a:off x="0" y="0"/>
                      <a:ext cx="2932175" cy="4584191"/>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3-13  </w:t>
      </w:r>
      <w:r>
        <w:rPr>
          <w:kern w:val="2"/>
          <w:szCs w:val="22"/>
          <w:rFonts w:cstheme="minorBidi" w:hAnsiTheme="minorHAnsi" w:eastAsiaTheme="minorHAnsi" w:asciiTheme="minorHAnsi"/>
          <w:sz w:val="21"/>
        </w:rPr>
        <w:t>数据处理流程框图</w:t>
      </w:r>
    </w:p>
    <w:p w:rsidR="0018722C">
      <w:pPr>
        <w:pStyle w:val="3"/>
        <w:topLinePunct/>
        <w:ind w:left="200" w:hangingChars="200" w:hanging="200"/>
      </w:pPr>
      <w:bookmarkStart w:id="567134" w:name="_Toc686567134"/>
      <w:bookmarkStart w:name="_TOC_250034" w:id="48"/>
      <w:bookmarkEnd w:id="48"/>
      <w:r>
        <w:t>3.3.3</w:t>
      </w:r>
      <w:r>
        <w:t xml:space="preserve"> </w:t>
      </w:r>
      <w:r>
        <w:t>人机交互模块</w:t>
      </w:r>
      <w:bookmarkEnd w:id="567134"/>
    </w:p>
    <w:p w:rsidR="0018722C">
      <w:pPr>
        <w:pStyle w:val="4"/>
        <w:topLinePunct/>
        <w:ind w:left="200" w:hangingChars="200" w:hanging="200"/>
      </w:pPr>
      <w:r>
        <w:t>1.</w:t>
      </w:r>
      <w:r>
        <w:t xml:space="preserve"> </w:t>
      </w:r>
      <w:r>
        <w:t>谱图绘制与显示</w:t>
      </w:r>
    </w:p>
    <w:p w:rsidR="0018722C">
      <w:pPr>
        <w:topLinePunct/>
      </w:pPr>
      <w:r>
        <w:t>当用户双击主程序界面上的对应信号灯时，软件会打开对应通道的详细谱图显示。而该谱图显示模块就是用于对上位机接收到原始数据进行进一步的处理，</w:t>
      </w:r>
      <w:r>
        <w:t>从而绘制不同的谱图，如</w:t>
      </w:r>
      <w:r>
        <w:rPr>
          <w:rFonts w:ascii="Times New Roman" w:hAnsi="Times New Roman" w:cs="Times New Roman" w:eastAsia="Times New Roman"/>
        </w:rPr>
        <w:t>N-Q-</w:t>
      </w:r>
      <w:r>
        <w:rPr>
          <w:spacing w:val="-2"/>
        </w:rPr>
        <w:t xml:space="preserve">, </w:t>
      </w:r>
      <w:r>
        <w:rPr>
          <w:rFonts w:ascii="Times New Roman" w:hAnsi="Times New Roman" w:cs="Times New Roman" w:eastAsia="Times New Roman"/>
        </w:rPr>
        <w:t>N-Q-T</w:t>
      </w:r>
      <w:r>
        <w:t>图等。图谱显示模块相关功能图如图</w:t>
      </w:r>
      <w:r>
        <w:rPr>
          <w:rFonts w:ascii="Times New Roman" w:hAnsi="Times New Roman" w:cs="Times New Roman" w:eastAsia="Times New Roman"/>
        </w:rPr>
        <w:t>3-14</w:t>
      </w:r>
      <w:r>
        <w:t>所</w:t>
      </w:r>
      <w:r>
        <w:t>示：</w:t>
      </w:r>
    </w:p>
    <w:p w:rsidR="0018722C">
      <w:pPr>
        <w:topLinePunct/>
      </w:pPr>
      <w:r>
        <w:rPr>
          <w:rFonts w:cstheme="minorBidi" w:hAnsiTheme="minorHAnsi" w:eastAsiaTheme="minorHAnsi" w:asciiTheme="minorHAnsi" w:ascii="Times New Roman"/>
        </w:rPr>
        <w:t>28</w:t>
      </w:r>
    </w:p>
    <w:p w:rsidR="0018722C">
      <w:pPr>
        <w:pStyle w:val="affff5"/>
        <w:keepNext/>
        <w:topLinePunct/>
      </w:pPr>
      <w:r>
        <w:rPr>
          <w:rFonts w:ascii="Times New Roman"/>
          <w:sz w:val="20"/>
        </w:rPr>
        <w:drawing>
          <wp:inline distT="0" distB="0" distL="0" distR="0">
            <wp:extent cx="2676144" cy="2298192"/>
            <wp:effectExtent l="0" t="0" r="0" b="0"/>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55" cstate="print"/>
                    <a:stretch>
                      <a:fillRect/>
                    </a:stretch>
                  </pic:blipFill>
                  <pic:spPr>
                    <a:xfrm>
                      <a:off x="0" y="0"/>
                      <a:ext cx="2676144" cy="2298192"/>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3-14  </w:t>
      </w:r>
      <w:r>
        <w:rPr>
          <w:kern w:val="2"/>
          <w:szCs w:val="22"/>
          <w:rFonts w:cstheme="minorBidi" w:hAnsiTheme="minorHAnsi" w:eastAsiaTheme="minorHAnsi" w:asciiTheme="minorHAnsi"/>
          <w:sz w:val="21"/>
        </w:rPr>
        <w:t>显示模块功能图</w:t>
      </w:r>
    </w:p>
    <w:p w:rsidR="0018722C">
      <w:pPr>
        <w:pStyle w:val="4"/>
        <w:topLinePunct/>
        <w:ind w:left="200" w:hangingChars="200" w:hanging="200"/>
      </w:pPr>
      <w:r>
        <w:t>2.</w:t>
      </w:r>
      <w:r>
        <w:t xml:space="preserve"> </w:t>
      </w:r>
      <w:r>
        <w:t>故障报警</w:t>
      </w:r>
    </w:p>
    <w:p w:rsidR="0018722C">
      <w:pPr>
        <w:topLinePunct/>
      </w:pPr>
      <w:r>
        <w:t>告警模块主要实现在软件检测到局放信号超过设定阈值</w:t>
      </w:r>
      <w:r>
        <w:t>（</w:t>
      </w:r>
      <w:r>
        <w:t>报警数值</w:t>
      </w:r>
      <w:r>
        <w:t>）</w:t>
      </w:r>
      <w:r>
        <w:t>时，向用户给出告警信息。该模块有多种方式给出告警的信息。</w:t>
      </w:r>
    </w:p>
    <w:p w:rsidR="0018722C">
      <w:pPr>
        <w:topLinePunct/>
      </w:pPr>
      <w:r>
        <w:t>当检测到局放信号时，软件主界面通过警示灯和文本提示给出局放的信息；</w:t>
      </w:r>
      <w:r w:rsidR="001852F3">
        <w:t xml:space="preserve">每检测到超阈值局放信号一次，对应通道的状态灯会闪烁变红一次；此外，软件会通过系统给定的波速自动计算出放电位置，为用户提供定位功能。</w:t>
      </w:r>
    </w:p>
    <w:p w:rsidR="0018722C">
      <w:pPr>
        <w:pStyle w:val="3"/>
        <w:topLinePunct/>
        <w:ind w:left="200" w:hangingChars="200" w:hanging="200"/>
      </w:pPr>
      <w:bookmarkStart w:id="567135" w:name="_Toc686567135"/>
      <w:r>
        <w:t>3.3.4</w:t>
      </w:r>
      <w:r>
        <w:t xml:space="preserve"> </w:t>
      </w:r>
      <w:bookmarkStart w:name="_TOC_250033" w:id="49"/>
      <w:bookmarkEnd w:id="49"/>
      <w:r>
        <w:t>历史数据回看模块</w:t>
      </w:r>
      <w:bookmarkEnd w:id="567135"/>
    </w:p>
    <w:p w:rsidR="00000000">
      <w:pPr>
        <w:pStyle w:val="aff7"/>
        <w:spacing w:line="240" w:lineRule="atLeast"/>
        <w:topLinePunct/>
      </w:pPr>
      <w:r>
        <w:drawing>
          <wp:inline>
            <wp:extent cx="1749552" cy="3121152"/>
            <wp:effectExtent l="0" t="0" r="0" b="0"/>
            <wp:docPr id="39" name="image20.png" descr=""/>
            <wp:cNvGraphicFramePr>
              <a:graphicFrameLocks noChangeAspect="1"/>
            </wp:cNvGraphicFramePr>
            <a:graphic>
              <a:graphicData uri="http://schemas.openxmlformats.org/drawingml/2006/picture">
                <pic:pic>
                  <pic:nvPicPr>
                    <pic:cNvPr id="40" name="image20.png"/>
                    <pic:cNvPicPr/>
                  </pic:nvPicPr>
                  <pic:blipFill>
                    <a:blip r:embed="rId56" cstate="print"/>
                    <a:stretch>
                      <a:fillRect/>
                    </a:stretch>
                  </pic:blipFill>
                  <pic:spPr>
                    <a:xfrm>
                      <a:off x="0" y="0"/>
                      <a:ext cx="1749552" cy="312115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3-15  </w:t>
      </w:r>
      <w:r>
        <w:rPr>
          <w:kern w:val="2"/>
          <w:szCs w:val="22"/>
          <w:rFonts w:cstheme="minorBidi" w:hAnsiTheme="minorHAnsi" w:eastAsiaTheme="minorHAnsi" w:asciiTheme="minorHAnsi"/>
          <w:sz w:val="21"/>
        </w:rPr>
        <w:t>历史回看程序流程</w:t>
      </w:r>
    </w:p>
    <w:p w:rsidR="0018722C">
      <w:pPr>
        <w:topLinePunct/>
      </w:pPr>
      <w:r>
        <w:rPr>
          <w:rFonts w:cstheme="minorBidi" w:hAnsiTheme="minorHAnsi" w:eastAsiaTheme="minorHAnsi" w:asciiTheme="minorHAnsi" w:ascii="Times New Roman"/>
        </w:rPr>
        <w:t>29</w:t>
      </w:r>
    </w:p>
    <w:p w:rsidR="0018722C">
      <w:pPr>
        <w:topLinePunct/>
      </w:pPr>
      <w:r>
        <w:t>按照项目需求分析中提出的，为了能随时对系统以往的监测结果进行查询和</w:t>
      </w:r>
      <w:r>
        <w:t>回看，在软件中就必须有单独的历史数据回看模块。该模块需实现可查阅</w:t>
      </w:r>
      <w:r>
        <w:rPr>
          <w:rFonts w:ascii="Times New Roman" w:eastAsia="Times New Roman"/>
        </w:rPr>
        <w:t>2</w:t>
      </w:r>
      <w:r>
        <w:t>年内</w:t>
      </w:r>
      <w:r>
        <w:t>的数据信息，并复原数据的图谱信息。因此，这里采用</w:t>
      </w:r>
      <w:r>
        <w:rPr>
          <w:rFonts w:ascii="Times New Roman" w:eastAsia="Times New Roman"/>
        </w:rPr>
        <w:t>LabWindows\CVI</w:t>
      </w:r>
      <w:r>
        <w:t>在对软件进行开发时，可以很方便的借助于开发平台中的日历功能，通过选取日历控件中的指定年月日，实现对历史数据的调阅和图谱再现。按照这样的设计思路，历史</w:t>
      </w:r>
      <w:r>
        <w:t>回看的设计结构如下</w:t>
      </w:r>
      <w:r>
        <w:t>图</w:t>
      </w:r>
      <w:r>
        <w:rPr>
          <w:rFonts w:ascii="Times New Roman" w:eastAsia="Times New Roman"/>
        </w:rPr>
        <w:t>3-15</w:t>
      </w:r>
      <w:r>
        <w:t>所示。</w:t>
      </w:r>
    </w:p>
    <w:p w:rsidR="0018722C">
      <w:pPr>
        <w:pStyle w:val="3"/>
        <w:topLinePunct/>
        <w:ind w:left="200" w:hangingChars="200" w:hanging="200"/>
      </w:pPr>
      <w:bookmarkStart w:id="567136" w:name="_Toc686567136"/>
      <w:bookmarkStart w:name="_TOC_250032" w:id="50"/>
      <w:bookmarkEnd w:id="50"/>
      <w:r>
        <w:t>3.3.5</w:t>
      </w:r>
      <w:r>
        <w:t xml:space="preserve"> </w:t>
      </w:r>
      <w:r>
        <w:t>数据库管理模块</w:t>
      </w:r>
      <w:bookmarkEnd w:id="567136"/>
    </w:p>
    <w:p w:rsidR="0018722C">
      <w:pPr>
        <w:topLinePunct/>
      </w:pPr>
      <w:r>
        <w:t>上位机</w:t>
      </w:r>
      <w:r>
        <w:t>（</w:t>
      </w:r>
      <w:r>
        <w:t xml:space="preserve">或服务器</w:t>
      </w:r>
      <w:r>
        <w:t>）</w:t>
      </w:r>
      <w:r>
        <w:t xml:space="preserve">中</w:t>
      </w:r>
      <w:r>
        <w:rPr>
          <w:rFonts w:ascii="Times New Roman" w:eastAsia="Times New Roman"/>
        </w:rPr>
        <w:t>MySQL</w:t>
      </w:r>
      <w:r>
        <w:t>数据库需实现的功能有：</w:t>
      </w:r>
    </w:p>
    <w:p w:rsidR="0018722C">
      <w:pPr>
        <w:topLinePunct/>
      </w:pPr>
      <w:r>
        <w:rPr>
          <w:rFonts w:ascii="Times New Roman" w:eastAsia="Times New Roman"/>
        </w:rPr>
        <w:t>1.</w:t>
      </w:r>
      <w:r>
        <w:t>在上位机</w:t>
      </w:r>
      <w:r>
        <w:t>（</w:t>
      </w:r>
      <w:r>
        <w:t>或服务器</w:t>
      </w:r>
      <w:r>
        <w:t>）</w:t>
      </w:r>
      <w:r>
        <w:t>端安装</w:t>
      </w:r>
      <w:r>
        <w:rPr>
          <w:rFonts w:ascii="Times New Roman" w:eastAsia="Times New Roman"/>
        </w:rPr>
        <w:t>MySQL</w:t>
      </w:r>
      <w:r>
        <w:t>数据库，针对监测点数据存储，开发数据表模板软件并安装，为数据库实现数据存取建立数据表模板；</w:t>
      </w:r>
    </w:p>
    <w:p w:rsidR="0018722C">
      <w:pPr>
        <w:topLinePunct/>
      </w:pPr>
      <w:r>
        <w:rPr>
          <w:rFonts w:ascii="Times New Roman" w:eastAsia="Times New Roman"/>
        </w:rPr>
        <w:t>2.</w:t>
      </w:r>
      <w:r>
        <w:t>实现上位机数据库对</w:t>
      </w:r>
      <w:r>
        <w:rPr>
          <w:rFonts w:ascii="Times New Roman" w:eastAsia="Times New Roman"/>
        </w:rPr>
        <w:t>39</w:t>
      </w:r>
      <w:r>
        <w:t>个监测节点数据分析处理后的存储与读取。存储时，</w:t>
      </w:r>
      <w:r>
        <w:t>以年月日为表名，自动创建新表；读取数据时，自动按照赋予的日期时间进行查找读取，并将数据提供给软件绘图界面，实现历史数据的图谱再现。</w:t>
      </w:r>
    </w:p>
    <w:p w:rsidR="0018722C">
      <w:pPr>
        <w:topLinePunct/>
      </w:pPr>
      <w:r>
        <w:rPr>
          <w:rFonts w:ascii="Times New Roman" w:eastAsia="Times New Roman"/>
        </w:rPr>
        <w:t>3.</w:t>
      </w:r>
      <w:r>
        <w:t>可实现对数据库的直接访问，对数据表实现导出、共享和上传。本文所述系</w:t>
      </w:r>
      <w:r>
        <w:t>统为前三层级，如用户需要，可将数据文件上传至第四层级，为监控中心实时提供监测信息。</w:t>
      </w:r>
    </w:p>
    <w:p w:rsidR="0018722C">
      <w:pPr>
        <w:topLinePunct/>
      </w:pPr>
      <w:r>
        <w:rPr>
          <w:rFonts w:ascii="Times New Roman" w:eastAsia="Times New Roman"/>
        </w:rPr>
        <w:t>4.</w:t>
      </w:r>
      <w:r>
        <w:t>实现对数据库数据的定期备份。由于项目需求需实现数据存储能达到</w:t>
      </w:r>
      <w:r>
        <w:rPr>
          <w:rFonts w:ascii="Times New Roman" w:eastAsia="Times New Roman"/>
        </w:rPr>
        <w:t>2</w:t>
      </w:r>
      <w:r>
        <w:t>年以</w:t>
      </w:r>
    </w:p>
    <w:p w:rsidR="0018722C">
      <w:pPr>
        <w:topLinePunct/>
      </w:pPr>
      <w:r>
        <w:t>上，所以本数据库采用计算机硬盘存储的方式，以</w:t>
      </w:r>
      <w:r>
        <w:rPr>
          <w:rFonts w:ascii="Times New Roman" w:eastAsia="Times New Roman"/>
        </w:rPr>
        <w:t>24</w:t>
      </w:r>
      <w:r>
        <w:t>小时制的</w:t>
      </w:r>
      <w:r>
        <w:rPr>
          <w:rFonts w:ascii="Times New Roman" w:eastAsia="Times New Roman"/>
        </w:rPr>
        <w:t>0</w:t>
      </w:r>
      <w:r>
        <w:t>点</w:t>
      </w:r>
      <w:r>
        <w:rPr>
          <w:rFonts w:ascii="Times New Roman" w:eastAsia="Times New Roman"/>
        </w:rPr>
        <w:t>00</w:t>
      </w:r>
      <w:r>
        <w:t>分为时间</w:t>
      </w:r>
    </w:p>
    <w:p w:rsidR="0018722C">
      <w:pPr>
        <w:topLinePunct/>
      </w:pPr>
      <w:r>
        <w:t>节点，以年月日为表名，建立新表，存储数据。若当天时间节点已到</w:t>
      </w:r>
      <w:r>
        <w:rPr>
          <w:rFonts w:ascii="Times New Roman" w:eastAsia="Times New Roman"/>
        </w:rPr>
        <w:t>24</w:t>
      </w:r>
      <w:r>
        <w:t>点</w:t>
      </w:r>
      <w:r>
        <w:rPr>
          <w:rFonts w:ascii="Times New Roman" w:eastAsia="Times New Roman"/>
        </w:rPr>
        <w:t>00</w:t>
      </w:r>
      <w:r>
        <w:t>分，</w:t>
      </w:r>
      <w:r w:rsidR="001852F3">
        <w:t xml:space="preserve">系统自动完成对当天表的备份，并重新建立新表，为下一轮数据存储做好准备。</w:t>
      </w:r>
    </w:p>
    <w:p w:rsidR="0018722C">
      <w:pPr>
        <w:pStyle w:val="4"/>
        <w:topLinePunct/>
        <w:ind w:left="200" w:hangingChars="200" w:hanging="200"/>
      </w:pPr>
      <w:r>
        <w:t>（</w:t>
      </w:r>
      <w:r>
        <w:t xml:space="preserve">1</w:t>
      </w:r>
      <w:r>
        <w:t>）</w:t>
      </w:r>
      <w:r>
        <w:t>数据存储部分</w:t>
      </w:r>
    </w:p>
    <w:p w:rsidR="0018722C">
      <w:pPr>
        <w:pStyle w:val="BodyText"/>
        <w:spacing w:line="300" w:lineRule="auto" w:before="65"/>
        <w:ind w:leftChars="0" w:left="799" w:rightChars="0" w:right="219" w:firstLineChars="0" w:firstLine="480"/>
        <w:jc w:val="both"/>
        <w:topLinePunct/>
      </w:pPr>
      <w:r>
        <w:rPr>
          <w:spacing w:val="-1"/>
        </w:rPr>
        <w:t>数据库存储数据时，由于数据表按照以监测节点编号为行，以</w:t>
      </w:r>
      <w:r>
        <w:rPr>
          <w:rFonts w:ascii="Times New Roman" w:eastAsia="Times New Roman"/>
        </w:rPr>
        <w:t>0</w:t>
      </w:r>
      <w:r>
        <w:rPr>
          <w:spacing w:val="-14"/>
        </w:rPr>
        <w:t>至</w:t>
      </w:r>
      <w:r>
        <w:rPr>
          <w:rFonts w:ascii="Times New Roman" w:eastAsia="Times New Roman"/>
        </w:rPr>
        <w:t>360</w:t>
      </w:r>
      <w:r>
        <w:rPr>
          <w:spacing w:val="0"/>
        </w:rPr>
        <w:t>度相</w:t>
      </w:r>
      <w:r>
        <w:t>位为列，逐一存储放电数据。不管是存储数据，还是读取数据，都可以通过设计开发的软件管理数据库和直接采用浏览器获取数据库中的数据信息实现，如下</w:t>
      </w:r>
      <w:r>
        <w:t>图</w:t>
      </w:r>
      <w:r>
        <w:rPr>
          <w:rFonts w:ascii="Times New Roman" w:eastAsia="Times New Roman"/>
        </w:rPr>
        <w:t>3-1</w:t>
      </w:r>
      <w:r>
        <w:rPr>
          <w:rFonts w:ascii="Times New Roman" w:eastAsia="Times New Roman"/>
        </w:rPr>
        <w:t>6</w:t>
      </w:r>
      <w:r>
        <w:t>所示。</w:t>
      </w:r>
    </w:p>
    <w:p w:rsidR="0018722C">
      <w:pPr>
        <w:pStyle w:val="aff7"/>
        <w:topLinePunct/>
      </w:pPr>
      <w:r>
        <w:drawing>
          <wp:inline>
            <wp:extent cx="1722120" cy="1542288"/>
            <wp:effectExtent l="0" t="0" r="0" b="0"/>
            <wp:docPr id="41" name="image21.png" descr=""/>
            <wp:cNvGraphicFramePr>
              <a:graphicFrameLocks noChangeAspect="1"/>
            </wp:cNvGraphicFramePr>
            <a:graphic>
              <a:graphicData uri="http://schemas.openxmlformats.org/drawingml/2006/picture">
                <pic:pic>
                  <pic:nvPicPr>
                    <pic:cNvPr id="42" name="image21.png"/>
                    <pic:cNvPicPr/>
                  </pic:nvPicPr>
                  <pic:blipFill>
                    <a:blip r:embed="rId58" cstate="print"/>
                    <a:stretch>
                      <a:fillRect/>
                    </a:stretch>
                  </pic:blipFill>
                  <pic:spPr>
                    <a:xfrm>
                      <a:off x="0" y="0"/>
                      <a:ext cx="1722120" cy="154228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3-16  </w:t>
      </w:r>
      <w:r>
        <w:rPr>
          <w:kern w:val="2"/>
          <w:szCs w:val="22"/>
          <w:rFonts w:cstheme="minorBidi" w:hAnsiTheme="minorHAnsi" w:eastAsiaTheme="minorHAnsi" w:asciiTheme="minorHAnsi"/>
          <w:sz w:val="21"/>
        </w:rPr>
        <w:t>数据存储框架</w:t>
      </w:r>
    </w:p>
    <w:p w:rsidR="0018722C">
      <w:pPr>
        <w:topLinePunct/>
      </w:pPr>
      <w:r>
        <w:rPr>
          <w:rFonts w:cstheme="minorBidi" w:hAnsiTheme="minorHAnsi" w:eastAsiaTheme="minorHAnsi" w:asciiTheme="minorHAnsi" w:ascii="Times New Roman"/>
        </w:rPr>
        <w:t>30</w:t>
      </w:r>
    </w:p>
    <w:p w:rsidR="0018722C">
      <w:pPr>
        <w:pStyle w:val="4"/>
        <w:topLinePunct/>
        <w:ind w:left="200" w:hangingChars="200" w:hanging="200"/>
      </w:pPr>
      <w:r>
        <w:t>（</w:t>
      </w:r>
      <w:r>
        <w:t xml:space="preserve">2</w:t>
      </w:r>
      <w:r>
        <w:t>）</w:t>
      </w:r>
      <w:r>
        <w:t>历史数据查询</w:t>
      </w:r>
    </w:p>
    <w:p w:rsidR="0018722C">
      <w:pPr>
        <w:topLinePunct/>
      </w:pPr>
      <w:r>
        <w:t>为了实时掌握被监测电缆节点的放电情况，在软件中只需选择对应的监测节点，查看对应的该监测节点的放电数据和数据分析，便可直观的观测到该节点的</w:t>
      </w:r>
      <w:r>
        <w:t>各种放电信息。本文所设计的软件，在历史数据查询功能中，主要提供日历功能，</w:t>
      </w:r>
      <w:r>
        <w:t>实现监测节点数据显示，数据的三种图谱再现绘制。特别是可根据电力部门供电监测的工程人员需求，根据给定的监测历史日期，导出日期范围内的数据表。为</w:t>
      </w:r>
      <w:r>
        <w:t>了对历史数据更易查看，软件设计中，增加了</w:t>
      </w:r>
      <w:r>
        <w:rPr>
          <w:rFonts w:ascii="Times New Roman" w:eastAsia="Times New Roman"/>
        </w:rPr>
        <w:t>24</w:t>
      </w:r>
      <w:r>
        <w:t>小时制的时间轴功能，可以选择</w:t>
      </w:r>
      <w:r>
        <w:t>查看数据的开始时间和结束时间。基于</w:t>
      </w:r>
      <w:r>
        <w:rPr>
          <w:rFonts w:ascii="Times New Roman" w:eastAsia="Times New Roman"/>
        </w:rPr>
        <w:t>MySQL</w:t>
      </w:r>
      <w:r>
        <w:t>数据库的相关管理和操作如</w:t>
      </w:r>
      <w:r>
        <w:t>图</w:t>
      </w:r>
      <w:r>
        <w:rPr>
          <w:rFonts w:ascii="Times New Roman" w:eastAsia="Times New Roman"/>
        </w:rPr>
        <w:t>3-17</w:t>
      </w:r>
      <w:r>
        <w:t>所示，图中所示流程按照浏览器登录数据库的方式实现，可增加数据库的用户管理，增设密码管理功能；也可取消用户管理，实现数据库数据管理的自动化。本文在设计软件时，对本数据库采用了嵌入式设计，因此，简化了本图中的人工操作流程，对数据库实现了数据存储和读取的自动化，为工程人员提供了更加方便的操作界面。</w:t>
      </w:r>
    </w:p>
    <w:p w:rsidR="0018722C">
      <w:pPr>
        <w:pStyle w:val="affff5"/>
        <w:keepNext/>
        <w:topLinePunct/>
      </w:pPr>
      <w:r>
        <w:rPr>
          <w:sz w:val="20"/>
        </w:rPr>
        <w:drawing>
          <wp:inline distT="0" distB="0" distL="0" distR="0">
            <wp:extent cx="2286000" cy="4477512"/>
            <wp:effectExtent l="0" t="0" r="0" b="0"/>
            <wp:docPr id="43" name="image22.png" descr=""/>
            <wp:cNvGraphicFramePr>
              <a:graphicFrameLocks noChangeAspect="1"/>
            </wp:cNvGraphicFramePr>
            <a:graphic>
              <a:graphicData uri="http://schemas.openxmlformats.org/drawingml/2006/picture">
                <pic:pic>
                  <pic:nvPicPr>
                    <pic:cNvPr id="44" name="image22.png"/>
                    <pic:cNvPicPr/>
                  </pic:nvPicPr>
                  <pic:blipFill>
                    <a:blip r:embed="rId60" cstate="print"/>
                    <a:stretch>
                      <a:fillRect/>
                    </a:stretch>
                  </pic:blipFill>
                  <pic:spPr>
                    <a:xfrm>
                      <a:off x="0" y="0"/>
                      <a:ext cx="2286000" cy="4477512"/>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3-17  </w:t>
      </w:r>
      <w:r>
        <w:rPr>
          <w:kern w:val="2"/>
          <w:szCs w:val="22"/>
          <w:rFonts w:cstheme="minorBidi" w:hAnsiTheme="minorHAnsi" w:eastAsiaTheme="minorHAnsi" w:asciiTheme="minorHAnsi"/>
          <w:sz w:val="21"/>
        </w:rPr>
        <w:t>数据库管理流程图</w:t>
      </w:r>
    </w:p>
    <w:p w:rsidR="0018722C">
      <w:pPr>
        <w:topLinePunct/>
      </w:pPr>
      <w:r>
        <w:rPr>
          <w:rFonts w:cstheme="minorBidi" w:hAnsiTheme="minorHAnsi" w:eastAsiaTheme="minorHAnsi" w:asciiTheme="minorHAnsi" w:ascii="Times New Roman"/>
        </w:rPr>
        <w:t>31</w:t>
      </w:r>
    </w:p>
    <w:p w:rsidR="0018722C">
      <w:pPr>
        <w:pStyle w:val="Heading2"/>
        <w:topLinePunct/>
        <w:ind w:left="171" w:hangingChars="171" w:hanging="171"/>
      </w:pPr>
      <w:bookmarkStart w:id="567137" w:name="_Toc686567137"/>
      <w:bookmarkStart w:name="_TOC_250031" w:id="51"/>
      <w:bookmarkStart w:name="3.4 本章小结 " w:id="52"/>
      <w:r/>
      <w:r>
        <w:t>3.4</w:t>
      </w:r>
      <w:r>
        <w:t> </w:t>
      </w:r>
      <w:bookmarkEnd w:id="51"/>
      <w:r>
        <w:t>本章小结</w:t>
      </w:r>
      <w:bookmarkEnd w:id="567137"/>
    </w:p>
    <w:p w:rsidR="0018722C">
      <w:pPr>
        <w:topLinePunct/>
      </w:pPr>
      <w:r>
        <w:t>本章依据项目要求，提出了项目的具体需求，并根据项目需求对所要实现的监测系统软件需求及功能进行了详细分析。经过需求分析，得出了实现软件设计的思路，并按照软件各个功能要求和功能之间的关系，设计了软件的整体结构。参照整体结构，采用模块化的设计方法，基于软、硬件的通讯模式，对软件整体进行了模块化设计，并对每个软件模块进行了具体分析和设计，也为下一章节能够对监测系统软件的实现奠定了基础。</w:t>
      </w:r>
    </w:p>
    <w:p w:rsidR="0018722C">
      <w:pPr>
        <w:topLinePunct/>
      </w:pPr>
      <w:r>
        <w:rPr>
          <w:rFonts w:cstheme="minorBidi" w:hAnsiTheme="minorHAnsi" w:eastAsiaTheme="minorHAnsi" w:asciiTheme="minorHAnsi" w:ascii="Times New Roman"/>
        </w:rPr>
        <w:t>32</w:t>
      </w:r>
    </w:p>
    <w:p w:rsidR="0018722C">
      <w:pPr>
        <w:pStyle w:val="Heading1"/>
        <w:topLinePunct/>
      </w:pPr>
      <w:bookmarkStart w:id="567138" w:name="_Toc686567138"/>
      <w:bookmarkStart w:name="_TOC_250030" w:id="53"/>
      <w:bookmarkStart w:name="第四章 监测系统软件的实现 " w:id="54"/>
      <w:r/>
      <w:bookmarkEnd w:id="53"/>
      <w:r>
        <w:t>第四章</w:t>
      </w:r>
      <w:r>
        <w:t xml:space="preserve">  </w:t>
      </w:r>
      <w:r w:rsidRPr="00DB64CE">
        <w:t>监测系统软件的实现</w:t>
      </w:r>
      <w:bookmarkEnd w:id="567138"/>
    </w:p>
    <w:p w:rsidR="0018722C">
      <w:pPr>
        <w:topLinePunct/>
      </w:pPr>
      <w:r>
        <w:t>基于前一章中监测系统的软件设计整体框架和软件的各个模块设计，本章主要完成了对软件界面的整体开发实现和各个模块的界面及功能的开发和实现。并采用多种数学算法，对软件在信号处理和数据处理进行研究和实现，以验证软件的可行性。</w:t>
      </w:r>
    </w:p>
    <w:p w:rsidR="0018722C">
      <w:pPr>
        <w:pStyle w:val="Heading2"/>
        <w:topLinePunct/>
        <w:ind w:left="171" w:hangingChars="171" w:hanging="171"/>
      </w:pPr>
      <w:bookmarkStart w:id="567139" w:name="_Toc686567139"/>
      <w:bookmarkStart w:name="_TOC_250029" w:id="55"/>
      <w:bookmarkStart w:name="4.1 系统软件各个模块的实现 " w:id="56"/>
      <w:r>
        <w:t>4.1</w:t>
      </w:r>
      <w:r>
        <w:t xml:space="preserve"> </w:t>
      </w:r>
      <w:r/>
      <w:bookmarkEnd w:id="56"/>
      <w:bookmarkEnd w:id="55"/>
      <w:r>
        <w:t>系统软件各个模块的实现</w:t>
      </w:r>
      <w:bookmarkEnd w:id="567139"/>
    </w:p>
    <w:p w:rsidR="0018722C">
      <w:pPr>
        <w:pStyle w:val="3"/>
        <w:topLinePunct/>
        <w:ind w:left="200" w:hangingChars="200" w:hanging="200"/>
      </w:pPr>
      <w:bookmarkStart w:id="567140" w:name="_Toc686567140"/>
      <w:bookmarkStart w:name="_TOC_250028" w:id="57"/>
      <w:bookmarkEnd w:id="57"/>
      <w:r>
        <w:t>4.1.1</w:t>
      </w:r>
      <w:r>
        <w:t xml:space="preserve"> </w:t>
      </w:r>
      <w:r>
        <w:t>监测系统的登录</w:t>
      </w:r>
      <w:bookmarkEnd w:id="567140"/>
    </w:p>
    <w:p w:rsidR="0018722C">
      <w:pPr>
        <w:pStyle w:val="aff7"/>
        <w:topLinePunct/>
      </w:pPr>
      <w:r>
        <w:drawing>
          <wp:inline>
            <wp:extent cx="2340864" cy="2420112"/>
            <wp:effectExtent l="0" t="0" r="0" b="0"/>
            <wp:docPr id="45" name="image23.png" descr=""/>
            <wp:cNvGraphicFramePr>
              <a:graphicFrameLocks noChangeAspect="1"/>
            </wp:cNvGraphicFramePr>
            <a:graphic>
              <a:graphicData uri="http://schemas.openxmlformats.org/drawingml/2006/picture">
                <pic:pic>
                  <pic:nvPicPr>
                    <pic:cNvPr id="46" name="image23.png"/>
                    <pic:cNvPicPr/>
                  </pic:nvPicPr>
                  <pic:blipFill>
                    <a:blip r:embed="rId63" cstate="print"/>
                    <a:stretch>
                      <a:fillRect/>
                    </a:stretch>
                  </pic:blipFill>
                  <pic:spPr>
                    <a:xfrm>
                      <a:off x="0" y="0"/>
                      <a:ext cx="2340864" cy="242011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4-1  </w:t>
      </w:r>
      <w:r>
        <w:rPr>
          <w:kern w:val="2"/>
          <w:szCs w:val="22"/>
          <w:rFonts w:cstheme="minorBidi" w:hAnsiTheme="minorHAnsi" w:eastAsiaTheme="minorHAnsi" w:asciiTheme="minorHAnsi"/>
          <w:sz w:val="21"/>
        </w:rPr>
        <w:t>软件启动流程图</w:t>
      </w:r>
    </w:p>
    <w:p w:rsidR="0018722C">
      <w:pPr>
        <w:pStyle w:val="aff7"/>
        <w:topLinePunct/>
      </w:pPr>
      <w:r>
        <w:drawing>
          <wp:inline>
            <wp:extent cx="3262660" cy="2526030"/>
            <wp:effectExtent l="0" t="0" r="0" b="0"/>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64" cstate="print"/>
                    <a:stretch>
                      <a:fillRect/>
                    </a:stretch>
                  </pic:blipFill>
                  <pic:spPr>
                    <a:xfrm>
                      <a:off x="0" y="0"/>
                      <a:ext cx="3262660" cy="252603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4-2  </w:t>
      </w:r>
      <w:r>
        <w:rPr>
          <w:kern w:val="2"/>
          <w:szCs w:val="22"/>
          <w:rFonts w:cstheme="minorBidi" w:hAnsiTheme="minorHAnsi" w:eastAsiaTheme="minorHAnsi" w:asciiTheme="minorHAnsi"/>
          <w:sz w:val="21"/>
        </w:rPr>
        <w:t>系统登录界面</w:t>
      </w:r>
    </w:p>
    <w:p w:rsidR="0018722C">
      <w:pPr>
        <w:topLinePunct/>
      </w:pPr>
      <w:r>
        <w:rPr>
          <w:rFonts w:cstheme="minorBidi" w:hAnsiTheme="minorHAnsi" w:eastAsiaTheme="minorHAnsi" w:asciiTheme="minorHAnsi" w:ascii="Times New Roman"/>
        </w:rPr>
        <w:t>33</w:t>
      </w:r>
    </w:p>
    <w:p w:rsidR="0018722C">
      <w:pPr>
        <w:topLinePunct/>
      </w:pPr>
      <w:r>
        <w:t>为用户登陆界面如</w:t>
      </w:r>
      <w:r>
        <w:t>图</w:t>
      </w:r>
      <w:r>
        <w:rPr>
          <w:rFonts w:ascii="Times New Roman" w:eastAsia="Times New Roman"/>
        </w:rPr>
        <w:t>4-1</w:t>
      </w:r>
      <w:r>
        <w:t>所示，为了提高软件的运行速率，采用异步定时器技</w:t>
      </w:r>
      <w:r>
        <w:t>术，在监测软件启动的同时，完成下位机初始化。按照项目需求，软件采用动画效果启动后，自动进入监测界面，开始对电缆实施监测。根据下位机较多且初始化较慢的特点，登录界面采用动画效果时，采用延时的方法，为系统所有下位机</w:t>
      </w:r>
      <w:r>
        <w:t>初始化成功提供时间保障。下位机主要包括</w:t>
      </w:r>
      <w:r>
        <w:rPr>
          <w:rFonts w:ascii="Times New Roman" w:eastAsia="Times New Roman"/>
        </w:rPr>
        <w:t>13</w:t>
      </w:r>
      <w:r>
        <w:t>台数据采集模组和同步脉冲触发器。当下位机初始化成功后，可看到数据采集单元上的信号指示灯闪烁。为了确保每</w:t>
      </w:r>
      <w:r>
        <w:t>台数据采集单元都能初始化成功，初始化程序部分采用单线程技术，对</w:t>
      </w:r>
      <w:r>
        <w:rPr>
          <w:rFonts w:ascii="Times New Roman" w:eastAsia="Times New Roman"/>
        </w:rPr>
        <w:t>13</w:t>
      </w:r>
      <w:r>
        <w:t>台数据采集单元逐一进行初始化。由软件的登录界面图可直观的看到，为本项目在隧道中电缆的敷设图。</w:t>
      </w:r>
    </w:p>
    <w:p w:rsidR="0018722C">
      <w:pPr>
        <w:pStyle w:val="3"/>
        <w:topLinePunct/>
        <w:ind w:left="200" w:hangingChars="200" w:hanging="200"/>
      </w:pPr>
      <w:bookmarkStart w:id="567141" w:name="_Toc686567141"/>
      <w:bookmarkStart w:name="_TOC_250027" w:id="58"/>
      <w:bookmarkEnd w:id="58"/>
      <w:r>
        <w:t>4.1.2</w:t>
      </w:r>
      <w:r>
        <w:t xml:space="preserve"> </w:t>
      </w:r>
      <w:r>
        <w:t>人机交互模块的实现</w:t>
      </w:r>
      <w:bookmarkEnd w:id="567141"/>
    </w:p>
    <w:p w:rsidR="0018722C">
      <w:pPr>
        <w:pStyle w:val="aff7"/>
        <w:topLinePunct/>
      </w:pPr>
      <w:r>
        <w:drawing>
          <wp:inline>
            <wp:extent cx="4248912" cy="3188207"/>
            <wp:effectExtent l="0" t="0" r="0" b="0"/>
            <wp:docPr id="49" name="image25.png" descr=""/>
            <wp:cNvGraphicFramePr>
              <a:graphicFrameLocks noChangeAspect="1"/>
            </wp:cNvGraphicFramePr>
            <a:graphic>
              <a:graphicData uri="http://schemas.openxmlformats.org/drawingml/2006/picture">
                <pic:pic>
                  <pic:nvPicPr>
                    <pic:cNvPr id="50" name="image25.png"/>
                    <pic:cNvPicPr/>
                  </pic:nvPicPr>
                  <pic:blipFill>
                    <a:blip r:embed="rId66" cstate="print"/>
                    <a:stretch>
                      <a:fillRect/>
                    </a:stretch>
                  </pic:blipFill>
                  <pic:spPr>
                    <a:xfrm>
                      <a:off x="0" y="0"/>
                      <a:ext cx="4248912" cy="318820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4-3  </w:t>
      </w:r>
      <w:r>
        <w:rPr>
          <w:kern w:val="2"/>
          <w:szCs w:val="22"/>
          <w:rFonts w:cstheme="minorBidi" w:hAnsiTheme="minorHAnsi" w:eastAsiaTheme="minorHAnsi" w:asciiTheme="minorHAnsi"/>
          <w:sz w:val="21"/>
        </w:rPr>
        <w:t>监测主界面工作示意图</w:t>
      </w:r>
    </w:p>
    <w:p w:rsidR="0018722C">
      <w:pPr>
        <w:topLinePunct/>
      </w:pPr>
      <w:r>
        <w:t>上位机监测软件主界面工作流程如</w:t>
      </w:r>
      <w:r>
        <w:t>图</w:t>
      </w:r>
      <w:r>
        <w:rPr>
          <w:rFonts w:ascii="Times New Roman" w:eastAsia="Times New Roman"/>
        </w:rPr>
        <w:t>4-3</w:t>
      </w:r>
      <w:r>
        <w:t>所示，当系统开始监测时，为了能同</w:t>
      </w:r>
      <w:r>
        <w:t>时实现对各个节点的信号采集，软件中设计了两种对数据采集模块的触发方式。</w:t>
      </w:r>
      <w:r>
        <w:t>当系统设置为内部触发时，完成对</w:t>
      </w:r>
      <w:r>
        <w:rPr>
          <w:rFonts w:ascii="Times New Roman" w:eastAsia="Times New Roman"/>
        </w:rPr>
        <w:t>13</w:t>
      </w:r>
      <w:r>
        <w:t>个节点采样设备的强制触发，实现数据采集；</w:t>
      </w:r>
    </w:p>
    <w:p w:rsidR="0018722C">
      <w:pPr>
        <w:topLinePunct/>
      </w:pPr>
      <w:r>
        <w:t>当设置为外部触发时，软件控制同步触发器同时为</w:t>
      </w:r>
      <w:r>
        <w:rPr>
          <w:rFonts w:ascii="Times New Roman" w:eastAsia="Times New Roman"/>
        </w:rPr>
        <w:t>13</w:t>
      </w:r>
      <w:r>
        <w:t>个节点采样设备提供脉冲触</w:t>
      </w:r>
      <w:r>
        <w:t>发信号，实现采样设备采集数据的同步性。根据系统设置，监测周期</w:t>
      </w:r>
      <w:r>
        <w:t>（</w:t>
      </w:r>
      <w:r>
        <w:t xml:space="preserve">采样周期</w:t>
      </w:r>
      <w:r>
        <w:t>）</w:t>
      </w:r>
      <w:r/>
      <w:r>
        <w:t>可在</w:t>
      </w:r>
      <w:r>
        <w:rPr>
          <w:rFonts w:ascii="Times New Roman" w:eastAsia="Times New Roman"/>
        </w:rPr>
        <w:t>3</w:t>
      </w:r>
      <w:r>
        <w:t>至</w:t>
      </w:r>
      <w:r>
        <w:rPr>
          <w:rFonts w:ascii="Times New Roman" w:eastAsia="Times New Roman"/>
        </w:rPr>
        <w:t>60</w:t>
      </w:r>
      <w:r>
        <w:t>分钟内设定，默认条件下，系统采用</w:t>
      </w:r>
      <w:r>
        <w:rPr>
          <w:rFonts w:ascii="Times New Roman" w:eastAsia="Times New Roman"/>
        </w:rPr>
        <w:t>5</w:t>
      </w:r>
      <w:r>
        <w:t>分钟监测周期。当完成一个周</w:t>
      </w:r>
      <w:r>
        <w:t>期的数据采集时，软件将采集的数据显示在界面的同时完成数据录入数据库的工作。若监测设备或监测线路发生故障，系统将及时报警，相应故障节点的信号</w:t>
      </w:r>
      <w:r>
        <w:t>灯</w:t>
      </w:r>
    </w:p>
    <w:p w:rsidR="0018722C">
      <w:pPr>
        <w:topLinePunct/>
      </w:pPr>
      <w:r>
        <w:rPr>
          <w:rFonts w:cstheme="minorBidi" w:hAnsiTheme="minorHAnsi" w:eastAsiaTheme="minorHAnsi" w:asciiTheme="minorHAnsi" w:ascii="Times New Roman"/>
        </w:rPr>
        <w:t>34</w:t>
      </w:r>
    </w:p>
    <w:p w:rsidR="0018722C">
      <w:pPr>
        <w:pStyle w:val="BodyText"/>
        <w:spacing w:line="302" w:lineRule="auto" w:before="26"/>
        <w:ind w:leftChars="0" w:left="799" w:rightChars="0" w:right="99"/>
        <w:topLinePunct/>
      </w:pPr>
      <w:r>
        <w:t>亮起，并显示故障节点信息，实现故障点定位。对于存入数据库的监测数据，采用计算机硬盘存储技术，可实现监测数据的永久保存。若工程人员需要调取某一监测日期的某个节点数据时，只需在历史数据回看中，选择相应的日期和节点，</w:t>
      </w:r>
      <w:r>
        <w:rPr>
          <w:spacing w:val="-4"/>
        </w:rPr>
        <w:t>即可完成历史数据调阅。在</w:t>
      </w:r>
      <w:r>
        <w:rPr>
          <w:spacing w:val="-4"/>
        </w:rPr>
        <w:t>图</w:t>
      </w:r>
      <w:r>
        <w:rPr>
          <w:rFonts w:ascii="Times New Roman" w:eastAsia="宋体"/>
        </w:rPr>
        <w:t>4-3</w:t>
      </w:r>
      <w:r>
        <w:rPr>
          <w:spacing w:val="-2"/>
        </w:rPr>
        <w:t>监测界面工作流程中，采用单线程的程序结构设</w:t>
      </w:r>
      <w:r>
        <w:rPr>
          <w:spacing w:val="-2"/>
        </w:rPr>
        <w:t>计。由于前期设计的多线程对多节点实施监测时，往往不能同时采集到监测数据。</w:t>
      </w:r>
      <w:r>
        <w:t>因此，基于监测节点采集数据的可靠性，这里采用单线程技术予以实现。相关的</w:t>
      </w:r>
      <w:r>
        <w:rPr>
          <w:spacing w:val="-6"/>
        </w:rPr>
        <w:t>界面如</w:t>
      </w:r>
      <w:r>
        <w:rPr>
          <w:spacing w:val="-6"/>
        </w:rPr>
        <w:t>图</w:t>
      </w:r>
      <w:r>
        <w:rPr>
          <w:rFonts w:ascii="Times New Roman" w:eastAsia="宋体"/>
        </w:rPr>
        <w:t>4-4</w:t>
      </w:r>
      <w:r>
        <w:t>所示。</w:t>
      </w:r>
    </w:p>
    <w:p w:rsidR="0018722C">
      <w:pPr>
        <w:pStyle w:val="aff7"/>
        <w:topLinePunct/>
      </w:pPr>
      <w:r>
        <w:drawing>
          <wp:inline>
            <wp:extent cx="5248656" cy="3093720"/>
            <wp:effectExtent l="0" t="0" r="0" b="0"/>
            <wp:docPr id="51" name="image26.jpeg" descr=""/>
            <wp:cNvGraphicFramePr>
              <a:graphicFrameLocks noChangeAspect="1"/>
            </wp:cNvGraphicFramePr>
            <a:graphic>
              <a:graphicData uri="http://schemas.openxmlformats.org/drawingml/2006/picture">
                <pic:pic>
                  <pic:nvPicPr>
                    <pic:cNvPr id="52" name="image26.jpeg"/>
                    <pic:cNvPicPr/>
                  </pic:nvPicPr>
                  <pic:blipFill>
                    <a:blip r:embed="rId68" cstate="print"/>
                    <a:stretch>
                      <a:fillRect/>
                    </a:stretch>
                  </pic:blipFill>
                  <pic:spPr>
                    <a:xfrm>
                      <a:off x="0" y="0"/>
                      <a:ext cx="5248656" cy="309372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4-4  </w:t>
      </w:r>
      <w:r>
        <w:rPr>
          <w:kern w:val="2"/>
          <w:szCs w:val="22"/>
          <w:rFonts w:cstheme="minorBidi" w:hAnsiTheme="minorHAnsi" w:eastAsiaTheme="minorHAnsi" w:asciiTheme="minorHAnsi"/>
          <w:sz w:val="21"/>
        </w:rPr>
        <w:t>在线监测主界面</w:t>
      </w:r>
    </w:p>
    <w:p w:rsidR="0018722C">
      <w:pPr>
        <w:topLinePunct/>
      </w:pPr>
      <w:r>
        <w:t>主界面布局主要分为五个部分予以实现，分别为标题显示区</w:t>
      </w:r>
      <w:r>
        <w:t>、、</w:t>
      </w:r>
      <w:r>
        <w:t>提示报警区、</w:t>
      </w:r>
      <w:r>
        <w:t>数据显示区、信号图谱分析区以及按钮控制区。其中，信号图谱分析区包含有每个监测节点的三相图谱，每个信号指示灯内又含有信号图谱分析区，可实现打开观测。下面对主界面的每个区域的功能实现作以说明。</w:t>
      </w:r>
    </w:p>
    <w:p w:rsidR="0018722C">
      <w:pPr>
        <w:topLinePunct/>
      </w:pPr>
      <w:r>
        <w:t>标题显示区：主要实现了两个功能，一是标注了相关测试项目的名称及单位；</w:t>
      </w:r>
      <w:r w:rsidR="001852F3">
        <w:t xml:space="preserve">二是实现了与上位机系统时间的同步性，并实时予以显示。</w:t>
      </w:r>
    </w:p>
    <w:p w:rsidR="0018722C">
      <w:pPr>
        <w:topLinePunct/>
      </w:pPr>
      <w:r>
        <w:t>文本提示报警区：主要实现了报警信号灯的可视化显示，监测点故障信息文本显示，以及系统自检故障提示等功能。当监测系统因监测设备或线路不通发生故障时，本工作区实现了故障信息显示，故障信息中包含有监测节点、故障发生的具体时间等，很好的为工程人员实现了时间和空间的双定位。</w:t>
      </w:r>
    </w:p>
    <w:p w:rsidR="0018722C">
      <w:pPr>
        <w:topLinePunct/>
      </w:pPr>
      <w:r>
        <w:t>数据显示区：此工作区实现了局放信号测试完成后的数据动态显示。显示的数据信息包含两项内容，一是每个监测节点的三相监测数据信息，也就是放电</w:t>
      </w:r>
      <w:r>
        <w:t>量</w:t>
      </w:r>
    </w:p>
    <w:p w:rsidR="0018722C">
      <w:pPr>
        <w:topLinePunct/>
      </w:pPr>
      <w:r>
        <w:rPr>
          <w:rFonts w:cstheme="minorBidi" w:hAnsiTheme="minorHAnsi" w:eastAsiaTheme="minorHAnsi" w:asciiTheme="minorHAnsi" w:ascii="Times New Roman"/>
        </w:rPr>
        <w:t>35</w:t>
      </w:r>
    </w:p>
    <w:p w:rsidR="0018722C">
      <w:pPr>
        <w:topLinePunct/>
      </w:pPr>
      <w:r>
        <w:t>值；二是每个监测节点的三相监测节点经过</w:t>
      </w:r>
      <w:r>
        <w:rPr>
          <w:rFonts w:ascii="Times New Roman" w:eastAsia="Times New Roman"/>
        </w:rPr>
        <w:t>12</w:t>
      </w:r>
      <w:r>
        <w:t>次数据采集后的风险度系数显示，</w:t>
      </w:r>
      <w:r w:rsidR="001852F3">
        <w:t xml:space="preserve">当风险度系数值过大时，就说明该处放电发生明显，需要工程人员进行维护。由</w:t>
      </w:r>
      <w:r>
        <w:t>于系统按照设定的监测周期实时测试，所以本区域内</w:t>
      </w:r>
      <w:r>
        <w:rPr>
          <w:rFonts w:ascii="Times New Roman" w:eastAsia="Times New Roman"/>
        </w:rPr>
        <w:t>13</w:t>
      </w:r>
      <w:r>
        <w:t>个数据显示框每隔一个监测周期时，数据显示刷新一次。</w:t>
      </w:r>
    </w:p>
    <w:p w:rsidR="0018722C">
      <w:pPr>
        <w:topLinePunct/>
      </w:pPr>
      <w:r>
        <w:t>典型绝缘缺陷图谱区：本工作区主要实现了三种指纹图谱的实时绘制、显示</w:t>
      </w:r>
      <w:r>
        <w:t>以及信号时域波形显示、故障定位等功能。绘制及显示的图谱包括二维热度图谱、三维关系图谱、放电统计图谱；时域波形显示、定位在下文作以详述。</w:t>
      </w:r>
    </w:p>
    <w:p w:rsidR="0018722C">
      <w:pPr>
        <w:topLinePunct/>
      </w:pPr>
      <w:r>
        <w:rPr>
          <w:rFonts w:ascii="Times New Roman" w:hAnsi="Times New Roman" w:eastAsia="Times New Roman"/>
        </w:rPr>
        <w:t>1.</w:t>
      </w:r>
      <w:r>
        <w:t>φ</w:t>
      </w:r>
      <w:r>
        <w:rPr>
          <w:rFonts w:ascii="Times New Roman" w:hAnsi="Times New Roman" w:eastAsia="Times New Roman"/>
        </w:rPr>
        <w:t>-Q-n</w:t>
      </w:r>
      <w:r>
        <w:t>图：该图实现了在一个工频周期内，对连续采样信号离散化、离散化数据的放电量值运算以及数据上传、写入等功能。为了不影响系统监测的连续性，</w:t>
      </w:r>
      <w:r w:rsidR="001852F3">
        <w:t xml:space="preserve">这里采用异步定时器技术，实现了数据的同步上传显示、图谱绘制和数据库写入。</w:t>
      </w:r>
      <w:r>
        <w:t>在</w:t>
      </w:r>
      <w:r>
        <w:t>φ</w:t>
      </w:r>
      <w:r>
        <w:rPr>
          <w:rFonts w:ascii="Times New Roman" w:hAnsi="Times New Roman" w:eastAsia="Times New Roman"/>
        </w:rPr>
        <w:t>-Q-n</w:t>
      </w:r>
      <w:r>
        <w:t>图中，每个数据对应于图谱中的一个点，当随着局放信号采集次数的增多时，φ</w:t>
      </w:r>
      <w:r>
        <w:rPr>
          <w:rFonts w:ascii="Times New Roman" w:hAnsi="Times New Roman" w:eastAsia="Times New Roman"/>
        </w:rPr>
        <w:t>-Q-n</w:t>
      </w:r>
      <w:r>
        <w:t>图中点的分布就越密集，工程人员正是根据这种点的分布的密集程度，观测分析放电的严重程度。上述的φ</w:t>
      </w:r>
      <w:r>
        <w:t>、</w:t>
      </w:r>
      <w:r>
        <w:rPr>
          <w:rFonts w:ascii="Times New Roman" w:hAnsi="Times New Roman" w:eastAsia="Times New Roman"/>
        </w:rPr>
        <w:t>Q</w:t>
      </w:r>
      <w:r>
        <w:t>、</w:t>
      </w:r>
      <w:r>
        <w:rPr>
          <w:rFonts w:ascii="Times New Roman" w:hAnsi="Times New Roman" w:eastAsia="Times New Roman"/>
        </w:rPr>
        <w:t>n</w:t>
      </w:r>
      <w:r>
        <w:t>三个参数的算法及实现的图谱在后续章节进行具体描述。</w:t>
      </w:r>
    </w:p>
    <w:p w:rsidR="0018722C">
      <w:pPr>
        <w:topLinePunct/>
      </w:pPr>
      <w:r>
        <w:t>通过对图谱显示界面的设计，实现了</w:t>
      </w:r>
      <w:r>
        <w:rPr>
          <w:rFonts w:ascii="Times New Roman" w:hAnsi="Times New Roman" w:eastAsia="Times New Roman"/>
        </w:rPr>
        <w:t>A</w:t>
      </w:r>
      <w:r>
        <w:t>相、</w:t>
      </w:r>
      <w:r>
        <w:rPr>
          <w:rFonts w:ascii="Times New Roman" w:hAnsi="Times New Roman" w:eastAsia="Times New Roman"/>
        </w:rPr>
        <w:t>B</w:t>
      </w:r>
      <w:r>
        <w:t>相、</w:t>
      </w:r>
      <w:r>
        <w:rPr>
          <w:rFonts w:ascii="Times New Roman" w:hAnsi="Times New Roman" w:eastAsia="Times New Roman"/>
        </w:rPr>
        <w:t>C</w:t>
      </w:r>
      <w:r>
        <w:t>相</w:t>
      </w:r>
      <w:r>
        <w:rPr>
          <w:rFonts w:ascii="Times New Roman" w:hAnsi="Times New Roman" w:eastAsia="Times New Roman"/>
        </w:rPr>
        <w:t>3</w:t>
      </w:r>
      <w:r>
        <w:t>个热度图显示框，</w:t>
      </w:r>
      <w:r>
        <w:t>用于显示一台数据采集模组的</w:t>
      </w:r>
      <w:r>
        <w:rPr>
          <w:rFonts w:ascii="Times New Roman" w:hAnsi="Times New Roman" w:eastAsia="Times New Roman"/>
        </w:rPr>
        <w:t>3</w:t>
      </w:r>
      <w:r>
        <w:t>个通道的数据散点分布情况，并且当某一点在显示框中出现频率越高时，该位置上的点的颜色也会随之发生变化，颜色变化趋势在图的右下区域已做备注。由于局放信号中伴有噪声干扰，因此程序中计算出的局部放电量更多的是反映放电趋势和放电的程度。为了捕获更多的放电脉冲，数</w:t>
      </w:r>
      <w:r>
        <w:t>据采集模组采用</w:t>
      </w:r>
      <w:r>
        <w:rPr>
          <w:rFonts w:ascii="Times New Roman" w:hAnsi="Times New Roman" w:eastAsia="Times New Roman"/>
        </w:rPr>
        <w:t>1M</w:t>
      </w:r>
      <w:r>
        <w:t>数据的存储深度，在软件系统中，离散化的数据约有</w:t>
      </w:r>
      <w:r>
        <w:rPr>
          <w:rFonts w:ascii="Times New Roman" w:hAnsi="Times New Roman" w:eastAsia="Times New Roman"/>
        </w:rPr>
        <w:t>1048576</w:t>
      </w:r>
      <w:r>
        <w:t>个点。在φ</w:t>
      </w:r>
      <w:r>
        <w:rPr>
          <w:rFonts w:ascii="Times New Roman" w:hAnsi="Times New Roman" w:eastAsia="Times New Roman"/>
        </w:rPr>
        <w:t>-Q-n</w:t>
      </w:r>
      <w:r>
        <w:t>图中，对这</w:t>
      </w:r>
      <w:r>
        <w:rPr>
          <w:rFonts w:ascii="Times New Roman" w:hAnsi="Times New Roman" w:eastAsia="Times New Roman"/>
        </w:rPr>
        <w:t>1048576</w:t>
      </w:r>
      <w:r>
        <w:t>个数据点平均分为</w:t>
      </w:r>
      <w:r>
        <w:rPr>
          <w:rFonts w:ascii="Times New Roman" w:hAnsi="Times New Roman" w:eastAsia="Times New Roman"/>
        </w:rPr>
        <w:t>360</w:t>
      </w:r>
      <w:r>
        <w:t>等份，采用积分函</w:t>
      </w:r>
      <w:r>
        <w:t>数</w:t>
      </w:r>
    </w:p>
    <w:p w:rsidR="0018722C">
      <w:pPr>
        <w:topLinePunct/>
      </w:pPr>
      <w:r>
        <w:rPr>
          <w:rFonts w:ascii="Times New Roman" w:eastAsia="Times New Roman"/>
        </w:rPr>
        <w:t>Integrate</w:t>
      </w:r>
      <w:r>
        <w:t>对每一等份进行积分运算，对</w:t>
      </w:r>
      <w:r>
        <w:rPr>
          <w:rFonts w:ascii="Times New Roman" w:eastAsia="Times New Roman"/>
        </w:rPr>
        <w:t>360</w:t>
      </w:r>
      <w:r>
        <w:t>个积分值取最大值，即为本图中绘制一次点的值。</w:t>
      </w:r>
      <w:r>
        <w:rPr>
          <w:rFonts w:ascii="Times New Roman" w:eastAsia="Times New Roman"/>
        </w:rPr>
        <w:t>Integrate</w:t>
      </w:r>
      <w:r>
        <w:t>函数按下式</w:t>
      </w:r>
      <w:r>
        <w:rPr>
          <w:rFonts w:ascii="Times New Roman" w:eastAsia="Times New Roman"/>
        </w:rPr>
        <w:t>(</w:t>
      </w:r>
      <w:r>
        <w:rPr>
          <w:rFonts w:ascii="Times New Roman" w:eastAsia="Times New Roman"/>
        </w:rPr>
        <w:t xml:space="preserve">4-1</w:t>
      </w:r>
      <w:r>
        <w:rPr>
          <w:rFonts w:ascii="Times New Roman" w:eastAsia="Times New Roman"/>
        </w:rPr>
        <w:t>)</w:t>
      </w:r>
      <w:r>
        <w:t>的运算公式进行计算：</w:t>
      </w:r>
    </w:p>
    <w:p w:rsidR="0018722C">
      <w:spacing w:beforeLines="0" w:before="0" w:afterLines="0" w:after="0" w:line="440" w:lineRule="auto"/>
      <w:pPr>
        <w:sectPr w:rsidR="00556256">
          <w:headerReference w:type="even" r:id="rId170"/>
          <w:headerReference w:type="default" r:id="rId166"/>
          <w:footerReference w:type="even" r:id="rId164"/>
          <w:footerReference w:type="default" r:id="rId163"/>
          <w:headerReference w:type="first" r:id="rId161"/>
          <w:footerReference w:type="first" r:id="rId168"/>
          <w:pgSz w:w="11906" w:h="16838" w:code="9"/>
          <w:pgMar w:top="1418" w:right="1134" w:bottom="1134" w:left="1418" w:header="851" w:footer="907" w:gutter="0"/>
          <w:pgNumType w:start="1"/>
          <w:cols w:space="720"/>
          <w:titlePg/>
          <w:docGrid w:type="lines" w:linePitch="326"/>
        </w:sectPr>
        <w:topLinePunct/>
      </w:pPr>
    </w:p>
    <w:p w:rsidR="0018722C">
      <w:pPr>
        <w:pStyle w:val="aff7"/>
        <w:topLinePunct/>
      </w:pPr>
      <w:r>
        <w:rPr>
          <w:position w:val="-2"/>
          <w:sz w:val="15"/>
        </w:rPr>
        <w:pict>
          <v:shape style="width:1.95pt;height:7.65pt;mso-position-horizontal-relative:char;mso-position-vertical-relative:line" type="#_x0000_t202" filled="false" stroked="false">
            <w10:anchorlock/>
            <v:textbox inset="0,0,0,0">
              <w:txbxContent>
                <w:p w:rsidR="0018722C">
                  <w:pPr>
                    <w:spacing w:before="1"/>
                    <w:ind w:leftChars="0" w:left="0" w:rightChars="0" w:right="0" w:firstLineChars="0" w:firstLine="0"/>
                    <w:jc w:val="left"/>
                    <w:rPr>
                      <w:rFonts w:ascii="Times New Roman"/>
                      <w:i/>
                      <w:sz w:val="13"/>
                    </w:rPr>
                  </w:pPr>
                  <w:r>
                    <w:rPr>
                      <w:rFonts w:ascii="Times New Roman"/>
                      <w:i/>
                      <w:w w:val="105"/>
                      <w:sz w:val="13"/>
                    </w:rPr>
                    <w:t>i</w:t>
                  </w:r>
                </w:p>
              </w:txbxContent>
            </v:textbox>
          </v:shape>
        </w:pict>
      </w:r>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i/>
        </w:rPr>
        <w:t xml:space="preserve"> </w:t>
      </w:r>
      <w:r>
        <w:rPr>
          <w:rFonts w:ascii="Times New Roman" w:hAnsi="Times New Roman" w:cstheme="minorBidi" w:eastAsiaTheme="minorHAnsi"/>
          <w:vertAlign w:val="subscript"/>
          <w:i/>
        </w:rPr>
        <w:t>j</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4</w:t>
      </w:r>
      <w:r>
        <w:rPr>
          <w:rFonts w:ascii="Times New Roman" w:hAnsi="Times New Roman" w:cstheme="minorBidi" w:eastAsiaTheme="minorHAnsi"/>
          <w:i/>
        </w:rPr>
        <w:t>x</w:t>
      </w:r>
      <w:r>
        <w:rPr>
          <w:rFonts w:ascii="Times New Roman" w:hAnsi="Times New Roman" w:cstheme="minorBidi" w:eastAsiaTheme="minorHAnsi"/>
          <w:i/>
        </w:rPr>
        <w:t xml:space="preserve"> </w:t>
      </w:r>
      <w:r>
        <w:rPr>
          <w:rFonts w:ascii="Times New Roman" w:hAnsi="Times New Roman" w:cstheme="minorBidi" w:eastAsiaTheme="minorHAnsi"/>
          <w:vertAlign w:val="subscript"/>
          <w:i/>
        </w:rPr>
        <w:t>j</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i/>
        </w:rPr>
        <w:t xml:space="preserve"> </w:t>
      </w:r>
      <w:r>
        <w:rPr>
          <w:rFonts w:ascii="Times New Roman" w:hAnsi="Times New Roman" w:cstheme="minorBidi" w:eastAsiaTheme="minorHAnsi"/>
          <w:vertAlign w:val="subscript"/>
          <w:i/>
        </w:rPr>
        <w:t>j</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xml:space="preserve"> </w:t>
      </w:r>
      <w:r>
        <w:rPr>
          <w:rFonts w:ascii="Times New Roman" w:hAnsi="Times New Roman" w:cstheme="minorBidi" w:eastAsiaTheme="minorHAnsi"/>
        </w:rPr>
        <w:t>)</w:t>
      </w:r>
    </w:p>
    <w:p w:rsidR="0018722C">
      <w:pPr>
        <w:tabs>
          <w:tab w:val="right" w:pos="4635"/>
        </w:tabs>
        <w:ind w:firstLineChars="359" w:firstLine="862"/>
        <w:pStyle w:val="a6"/>
        <w:textAlignment w:val="center"/>
        <w:topLinePunct/>
      </w:pPr>
      <w:r>
        <w:pict>
          <v:line style="position:absolute;mso-position-horizontal-relative:page;mso-position-vertical-relative:paragraph;z-index:-116896" from="211.289993pt,6.433203pt" to="296.790993pt,6.433203pt" stroked="true" strokeweight=".595pt" strokecolor="#000000">
            <v:stroke dashstyle="solid"/>
            <w10:wrap type="none"/>
          </v:line>
        </w:pict>
      </w:r>
      <w:r>
        <w:rPr>
          <w:rFonts w:ascii="Times New Roman" w:eastAsia="宋体"/>
          <w:i/>
          <w:sz w:val="23"/>
        </w:rPr>
        <w:t>d</w:t>
      </w:r>
      <w:r>
        <w:rPr>
          <w:rFonts w:ascii="Times New Roman" w:eastAsia="宋体"/>
          <w:i/>
          <w:sz w:val="23"/>
        </w:rPr>
        <w:t>t</w:t>
      </w:r>
      <w:r>
        <w:rPr>
          <w:rFonts w:ascii="Times New Roman" w:eastAsia="宋体"/>
        </w:rPr>
        <w:t>,</w:t>
      </w:r>
      <w:r w:rsidR="004B696B">
        <w:rPr>
          <w:rFonts w:ascii="Times New Roman" w:eastAsia="宋体"/>
        </w:rPr>
        <w:t xml:space="preserve"> </w:t>
      </w:r>
      <w:r w:rsidR="004B696B">
        <w:rPr>
          <w:rFonts w:ascii="Times New Roman" w:eastAsia="宋体"/>
        </w:rPr>
        <w:t>i=0</w:t>
      </w:r>
      <w:r>
        <w:t>～</w:t>
      </w:r>
      <w:r>
        <w:rPr>
          <w:rFonts w:ascii="Times New Roman" w:eastAsia="宋体"/>
        </w:rPr>
        <w:t>n-1,</w:t>
      </w:r>
      <w:r w:rsidR="004B696B">
        <w:rPr>
          <w:rFonts w:ascii="Times New Roman" w:eastAsia="宋体"/>
        </w:rPr>
        <w:t xml:space="preserve"> </w:t>
      </w:r>
      <w:r w:rsidR="004B696B">
        <w:rPr>
          <w:rFonts w:ascii="Times New Roman" w:eastAsia="宋体"/>
        </w:rPr>
        <w:t>j=0</w:t>
      </w:r>
      <w:r>
        <w:t>～</w:t>
      </w:r>
      <w:r>
        <w:rPr>
          <w:rFonts w:ascii="Times New Roman" w:eastAsia="宋体"/>
        </w:rPr>
        <w:t>n-1</w:t>
      </w:r>
      <w:r>
        <w:tab/>
      </w:r>
      <w:r>
        <w:t>(4-1)</w:t>
      </w:r>
    </w:p>
    <w:p w:rsidR="0018722C">
      <w:pPr>
        <w:topLinePunct/>
      </w:pPr>
      <w:r>
        <w:rPr>
          <w:rFonts w:cstheme="minorBidi" w:hAnsiTheme="minorHAnsi" w:eastAsiaTheme="minorHAnsi" w:asciiTheme="minorHAnsi" w:ascii="Times New Roman"/>
        </w:rPr>
        <w:t>6</w:t>
      </w:r>
    </w:p>
    <w:p w:rsidR="0018722C">
      <w:spacing w:beforeLines="0" w:before="0" w:afterLines="0" w:after="0" w:line="440" w:lineRule="auto"/>
      <w:pPr>
        <w:sectPr w:rsidR="00556256">
          <w:type w:val="continuous"/>
          <w:pgSz w:w="11910" w:h="16840"/>
          <w:pgMar w:top="1580" w:bottom="460" w:left="900" w:right="1480"/>
          <w:cols w:num="2" w:equalWidth="0">
            <w:col w:w="3277" w:space="40"/>
            <w:col w:w="6213"/>
          </w:cols>
        </w:sectPr>
        <w:topLinePunct/>
      </w:pPr>
    </w:p>
    <w:p w:rsidR="0018722C">
      <w:pPr>
        <w:topLinePunct/>
      </w:pPr>
      <w:r>
        <w:t>其中，</w:t>
      </w:r>
      <w:r>
        <w:rPr>
          <w:rFonts w:ascii="Times New Roman" w:eastAsia="Times New Roman"/>
        </w:rPr>
        <w:t>dt</w:t>
      </w:r>
      <w:r>
        <w:t>的值可根据需要调整，该值的设置在软件系统设置中的转换系数进行设置。式</w:t>
      </w:r>
      <w:r>
        <w:rPr>
          <w:rFonts w:ascii="Times New Roman" w:eastAsia="Times New Roman"/>
        </w:rPr>
        <w:t>(</w:t>
      </w:r>
      <w:r>
        <w:rPr>
          <w:rFonts w:ascii="Times New Roman" w:eastAsia="Times New Roman"/>
        </w:rPr>
        <w:t xml:space="preserve">4-1</w:t>
      </w:r>
      <w:r>
        <w:rPr>
          <w:rFonts w:ascii="Times New Roman" w:eastAsia="Times New Roman"/>
        </w:rPr>
        <w:t>)</w:t>
      </w:r>
      <w:r>
        <w:t>在后续章节中，将结合图谱测试及调试，进行具体描述。</w:t>
      </w:r>
    </w:p>
    <w:p w:rsidR="0018722C">
      <w:pPr>
        <w:topLinePunct/>
      </w:pPr>
      <w:r>
        <w:rPr>
          <w:rFonts w:ascii="Times New Roman" w:hAnsi="Times New Roman" w:eastAsia="Times New Roman"/>
        </w:rPr>
        <w:t>2.</w:t>
      </w:r>
      <w:r>
        <w:t>φ</w:t>
      </w:r>
      <w:r>
        <w:rPr>
          <w:rFonts w:ascii="Times New Roman" w:hAnsi="Times New Roman" w:eastAsia="Times New Roman"/>
        </w:rPr>
        <w:t>-Q-t</w:t>
      </w:r>
      <w:r>
        <w:t>图：为了更加直观的建立放电相位</w:t>
      </w:r>
      <w:r>
        <w:t>φ</w:t>
      </w:r>
      <w:r>
        <w:t>、放电量</w:t>
      </w:r>
      <w:r>
        <w:rPr>
          <w:rFonts w:ascii="Times New Roman" w:hAnsi="Times New Roman" w:eastAsia="Times New Roman"/>
        </w:rPr>
        <w:t>Q</w:t>
      </w:r>
      <w:r>
        <w:t>以及放电次数</w:t>
      </w:r>
      <w:r>
        <w:rPr>
          <w:rFonts w:ascii="Times New Roman" w:hAnsi="Times New Roman" w:eastAsia="Times New Roman"/>
        </w:rPr>
        <w:t>t</w:t>
      </w:r>
      <w:r>
        <w:t>三者</w:t>
      </w:r>
      <w:r>
        <w:t>之间的关系，在界面中实现了</w:t>
      </w:r>
      <w:r>
        <w:t>φ</w:t>
      </w:r>
      <w:r>
        <w:rPr>
          <w:rFonts w:ascii="Times New Roman" w:hAnsi="Times New Roman" w:eastAsia="Times New Roman"/>
        </w:rPr>
        <w:t>-Q-t</w:t>
      </w:r>
      <w:r>
        <w:t>图谱的绘制、显示。由于系统默认的测试周期</w:t>
      </w:r>
      <w:r>
        <w:t>为</w:t>
      </w:r>
      <w:r>
        <w:rPr>
          <w:rFonts w:ascii="Times New Roman" w:hAnsi="Times New Roman" w:eastAsia="Times New Roman"/>
        </w:rPr>
        <w:t>5</w:t>
      </w:r>
      <w:r>
        <w:t>分钟，所以在绘制</w:t>
      </w:r>
      <w:r>
        <w:t>φ</w:t>
      </w:r>
      <w:r>
        <w:rPr>
          <w:rFonts w:ascii="Times New Roman" w:hAnsi="Times New Roman" w:eastAsia="Times New Roman"/>
        </w:rPr>
        <w:t>-Q-t</w:t>
      </w:r>
      <w:r>
        <w:t>图时，</w:t>
      </w:r>
      <w:r>
        <w:rPr>
          <w:rFonts w:ascii="Times New Roman" w:hAnsi="Times New Roman" w:eastAsia="Times New Roman"/>
        </w:rPr>
        <w:t>t</w:t>
      </w:r>
      <w:r>
        <w:t>的坐标值取值为</w:t>
      </w:r>
      <w:r>
        <w:rPr>
          <w:rFonts w:ascii="Times New Roman" w:hAnsi="Times New Roman" w:eastAsia="Times New Roman"/>
        </w:rPr>
        <w:t>12</w:t>
      </w:r>
      <w:r>
        <w:t>。刚好实现了每一小时对</w:t>
      </w:r>
      <w:r>
        <w:t>放电量值统计分析一次，在本图中，每一小时绘制一张完整的</w:t>
      </w:r>
      <w:r>
        <w:t>φ</w:t>
      </w:r>
      <w:r>
        <w:rPr>
          <w:rFonts w:ascii="Times New Roman" w:hAnsi="Times New Roman" w:eastAsia="Times New Roman"/>
        </w:rPr>
        <w:t>-Q-t</w:t>
      </w:r>
      <w:r>
        <w:t>图谱。当软件在做统计分析时，会将放电次数做累积，在</w:t>
      </w:r>
      <w:r>
        <w:t>φ</w:t>
      </w:r>
      <w:r>
        <w:rPr>
          <w:rFonts w:ascii="Times New Roman" w:hAnsi="Times New Roman" w:eastAsia="Times New Roman"/>
        </w:rPr>
        <w:t>-Q-t</w:t>
      </w:r>
      <w:r>
        <w:t>图中，绘制连续</w:t>
      </w:r>
      <w:r>
        <w:rPr>
          <w:rFonts w:ascii="Times New Roman" w:hAnsi="Times New Roman" w:eastAsia="Times New Roman"/>
        </w:rPr>
        <w:t>12</w:t>
      </w:r>
      <w:r>
        <w:t>次的放电三</w:t>
      </w:r>
      <w:r>
        <w:t>维图。当</w:t>
      </w:r>
      <w:r>
        <w:rPr>
          <w:rFonts w:ascii="Times New Roman" w:hAnsi="Times New Roman" w:eastAsia="Times New Roman"/>
        </w:rPr>
        <w:t>12</w:t>
      </w:r>
      <w:r>
        <w:t>次放电图绘制完成时，会重新开始下一轮的</w:t>
      </w:r>
      <w:r>
        <w:rPr>
          <w:rFonts w:ascii="Times New Roman" w:hAnsi="Times New Roman" w:eastAsia="Times New Roman"/>
        </w:rPr>
        <w:t>12</w:t>
      </w:r>
      <w:r>
        <w:t>次φ</w:t>
      </w:r>
      <w:r>
        <w:rPr>
          <w:rFonts w:ascii="Times New Roman" w:hAnsi="Times New Roman" w:eastAsia="Times New Roman"/>
        </w:rPr>
        <w:t>-Q-t</w:t>
      </w:r>
      <w:r>
        <w:t>图绘制。以</w:t>
      </w:r>
      <w:r>
        <w:t>φ</w:t>
      </w:r>
    </w:p>
    <w:p w:rsidR="0018722C">
      <w:pPr>
        <w:topLinePunct/>
      </w:pPr>
      <w:r>
        <w:rPr>
          <w:rFonts w:cstheme="minorBidi" w:hAnsiTheme="minorHAnsi" w:eastAsiaTheme="minorHAnsi" w:asciiTheme="minorHAnsi" w:ascii="Times New Roman"/>
        </w:rPr>
        <w:t>36</w:t>
      </w:r>
    </w:p>
    <w:p w:rsidR="0018722C">
      <w:pPr>
        <w:topLinePunct/>
      </w:pPr>
      <w:r>
        <w:rPr>
          <w:rFonts w:ascii="Times New Roman" w:eastAsia="Times New Roman"/>
        </w:rPr>
        <w:t>-Q-t</w:t>
      </w:r>
      <w:r>
        <w:t>图谱形式显示放电信息，将放电信息以空间立体形式进行了描述。该图谱在显</w:t>
      </w:r>
      <w:r>
        <w:t>示的基础上，也实现了图谱的局部放大、角度变换等功能，为工程人员从某一量值或某一角度观测图谱信息提供了方便。一般情况下，当放电量的值很小时，可视为没有产生局部放电。根据前几章节的描述，系统的测试现场环境中有多种噪声干扰存在，软件在对信号进行处理时，不可能全部滤除，所以程序在对局放量进行运算时，会混入一定的噪声干扰。当这种噪声干扰的值较小时，其并不会对</w:t>
      </w:r>
      <w:r>
        <w:t>局放量的值产生大的影响，所以三维图中局放量的值小于</w:t>
      </w:r>
      <w:r>
        <w:rPr>
          <w:rFonts w:ascii="Times New Roman" w:eastAsia="Times New Roman"/>
        </w:rPr>
        <w:t>10pC</w:t>
      </w:r>
      <w:r>
        <w:t>时，可不作为局放信号分析。</w:t>
      </w:r>
    </w:p>
    <w:p w:rsidR="0018722C">
      <w:pPr>
        <w:topLinePunct/>
      </w:pPr>
      <w:r>
        <w:rPr>
          <w:rFonts w:ascii="Times New Roman" w:eastAsia="宋体"/>
        </w:rPr>
        <w:t xml:space="preserve">3.</w:t>
      </w:r>
      <w:r w:rsidR="001852F3">
        <w:rPr>
          <w:rFonts w:ascii="Times New Roman" w:eastAsia="宋体"/>
        </w:rPr>
        <w:t xml:space="preserve"> </w:t>
      </w:r>
      <w:r w:rsidR="001852F3">
        <w:rPr>
          <w:rFonts w:ascii="Times New Roman" w:eastAsia="宋体"/>
        </w:rPr>
        <w:t xml:space="preserve">Q-n</w:t>
      </w:r>
      <w:r>
        <w:t>图：实现了局部放电量值的柱状图绘制显示。采用柱状图作统计显示时，</w:t>
      </w:r>
      <w:r>
        <w:t>建立了放电量</w:t>
      </w:r>
      <w:r>
        <w:rPr>
          <w:rFonts w:ascii="Times New Roman" w:eastAsia="宋体"/>
        </w:rPr>
        <w:t>Q</w:t>
      </w:r>
      <w:r>
        <w:t>与放电次数</w:t>
      </w:r>
      <w:r>
        <w:rPr>
          <w:rFonts w:ascii="Times New Roman" w:eastAsia="宋体"/>
        </w:rPr>
        <w:t>n</w:t>
      </w:r>
      <w:r>
        <w:t>的对应关系。当软件系统每采集一次放电信息时，</w:t>
      </w:r>
      <w:r w:rsidR="001852F3">
        <w:t xml:space="preserve">在本图中自动绘制出一条柱状图。放电量值越大时，柱状图的高度也就越高，颜色也随之深。</w:t>
      </w:r>
    </w:p>
    <w:p w:rsidR="0018722C">
      <w:pPr>
        <w:topLinePunct/>
      </w:pPr>
      <w:r>
        <w:rPr>
          <w:rFonts w:ascii="Times New Roman" w:eastAsia="Times New Roman"/>
        </w:rPr>
        <w:t>4.</w:t>
      </w:r>
      <w:r>
        <w:t>定位功能操作：主要实现了参考信号一个工频期的波形显示，相应监测节点</w:t>
      </w:r>
      <w:r>
        <w:t>各个相位的局放采样信号波形显示，以及局放脉冲波的距离和时间参数数字显示等功能。为了可以更加精确的测算出放电信号的位置，在本工作去中，采用了游标功能和时域波形复原技术，通过滑动采样信号波形显示窗的游标截取脉冲波的传播时间，系统实时自动计算出相应的传感器距离上位机的实际距离。在计算实际距离时，需知道脉冲波的波速，并在系统设置界面予以设定。同时，本工作区也弥补了前三张图谱的不足，在采样信号波形显示窗中，实现了参考信号波形幅</w:t>
      </w:r>
      <w:r>
        <w:t>值和采样信号波形幅值的可读性功能，单位以</w:t>
      </w:r>
      <w:r>
        <w:rPr>
          <w:rFonts w:ascii="Times New Roman" w:eastAsia="Times New Roman"/>
        </w:rPr>
        <w:t>mV</w:t>
      </w:r>
      <w:r>
        <w:t>计。</w:t>
      </w:r>
    </w:p>
    <w:p w:rsidR="0018722C">
      <w:pPr>
        <w:topLinePunct/>
      </w:pPr>
      <w:r>
        <w:t>本文在研究局放脉冲信号的定位时，主要采用时域反射法</w:t>
      </w:r>
      <w:r>
        <w:rPr>
          <w:rFonts w:ascii="Times New Roman" w:eastAsia="Times New Roman"/>
        </w:rPr>
        <w:t>(</w:t>
      </w:r>
      <w:r>
        <w:rPr>
          <w:rFonts w:ascii="Times New Roman" w:eastAsia="Times New Roman"/>
        </w:rPr>
        <w:t xml:space="preserve">TDR</w:t>
      </w:r>
      <w:r>
        <w:rPr>
          <w:rFonts w:ascii="Times New Roman" w:eastAsia="Times New Roman"/>
        </w:rPr>
        <w:t>)</w:t>
      </w:r>
      <w:r>
        <w:rPr>
          <w:spacing w:val="-29"/>
        </w:rPr>
        <w:t xml:space="preserve">. </w:t>
      </w:r>
      <w:r>
        <w:rPr>
          <w:rFonts w:ascii="Times New Roman" w:eastAsia="Times New Roman"/>
        </w:rPr>
        <w:t>TDR</w:t>
      </w:r>
      <w:r>
        <w:t>法的基本思想是通过选定某一条放电脉冲，计算其第一次到达和反射到达电缆一端的时间差，再将这个时间差与脉冲的波速进行运算，得出运算结果为节点至上位机的粗略距离，最后通过这一距离，实现对信号源的定位。</w:t>
      </w:r>
    </w:p>
    <w:p w:rsidR="0018722C">
      <w:pPr>
        <w:pStyle w:val="3"/>
        <w:topLinePunct/>
        <w:ind w:left="200" w:hangingChars="200" w:hanging="200"/>
      </w:pPr>
      <w:bookmarkStart w:id="567142" w:name="_Toc686567142"/>
      <w:bookmarkStart w:name="_TOC_250026" w:id="59"/>
      <w:bookmarkEnd w:id="59"/>
      <w:r>
        <w:t>4.1.3</w:t>
      </w:r>
      <w:r>
        <w:t xml:space="preserve"> </w:t>
      </w:r>
      <w:r>
        <w:t>历史数据回看模块的实现</w:t>
      </w:r>
      <w:bookmarkEnd w:id="567142"/>
    </w:p>
    <w:p w:rsidR="0018722C">
      <w:pPr>
        <w:topLinePunct/>
      </w:pPr>
      <w:r>
        <w:t>根据前文中对历史回看模块程序流程及结构的设计，采用</w:t>
      </w:r>
      <w:r>
        <w:rPr>
          <w:rFonts w:ascii="Times New Roman" w:eastAsia="宋体"/>
        </w:rPr>
        <w:t>LabWindows\CVI</w:t>
      </w:r>
      <w:r>
        <w:t>支持多控件加载功能，实现了历史数据回看模块中日历控件的添加、系统日期的</w:t>
      </w:r>
      <w:r>
        <w:t>获取、节点历史数据的图谱再现以及与数据库系统建立连接等功能。如</w:t>
      </w:r>
      <w:r>
        <w:t>图</w:t>
      </w:r>
      <w:r>
        <w:rPr>
          <w:rFonts w:ascii="Times New Roman" w:eastAsia="宋体"/>
        </w:rPr>
        <w:t>4-5</w:t>
      </w:r>
      <w:r>
        <w:t>所示，</w:t>
      </w:r>
      <w:r w:rsidR="001852F3">
        <w:t xml:space="preserve">当在日历控件中选择某一日期，在节点选择框中选择某一节点后，单击确定即实现了对数据库中历史数据的调取，并分别在数据显示框中显示历史数据和在图谱界面绘制历史数据图谱。</w:t>
      </w:r>
    </w:p>
    <w:p w:rsidR="0018722C">
      <w:pPr>
        <w:topLinePunct/>
      </w:pPr>
      <w:r>
        <w:rPr>
          <w:rFonts w:cstheme="minorBidi" w:hAnsiTheme="minorHAnsi" w:eastAsiaTheme="minorHAnsi" w:asciiTheme="minorHAnsi" w:ascii="Times New Roman"/>
        </w:rPr>
        <w:t>37</w:t>
      </w:r>
    </w:p>
    <w:p w:rsidR="0018722C">
      <w:pPr>
        <w:pStyle w:val="affff5"/>
        <w:keepNext/>
        <w:topLinePunct/>
      </w:pPr>
      <w:r>
        <w:rPr>
          <w:rFonts w:ascii="Times New Roman"/>
          <w:sz w:val="20"/>
        </w:rPr>
        <w:drawing>
          <wp:inline distT="0" distB="0" distL="0" distR="0">
            <wp:extent cx="5235318" cy="3096387"/>
            <wp:effectExtent l="0" t="0" r="0" b="0"/>
            <wp:docPr id="53" name="image27.jpeg" descr=""/>
            <wp:cNvGraphicFramePr>
              <a:graphicFrameLocks noChangeAspect="1"/>
            </wp:cNvGraphicFramePr>
            <a:graphic>
              <a:graphicData uri="http://schemas.openxmlformats.org/drawingml/2006/picture">
                <pic:pic>
                  <pic:nvPicPr>
                    <pic:cNvPr id="54" name="image27.jpeg"/>
                    <pic:cNvPicPr/>
                  </pic:nvPicPr>
                  <pic:blipFill>
                    <a:blip r:embed="rId72" cstate="print"/>
                    <a:stretch>
                      <a:fillRect/>
                    </a:stretch>
                  </pic:blipFill>
                  <pic:spPr>
                    <a:xfrm>
                      <a:off x="0" y="0"/>
                      <a:ext cx="5235318" cy="3096387"/>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4-5  </w:t>
      </w:r>
      <w:r>
        <w:rPr>
          <w:kern w:val="2"/>
          <w:szCs w:val="22"/>
          <w:rFonts w:cstheme="minorBidi" w:hAnsiTheme="minorHAnsi" w:eastAsiaTheme="minorHAnsi" w:asciiTheme="minorHAnsi"/>
          <w:sz w:val="21"/>
        </w:rPr>
        <w:t>数据浏览</w:t>
      </w:r>
    </w:p>
    <w:p w:rsidR="0018722C">
      <w:pPr>
        <w:pStyle w:val="aff7"/>
        <w:topLinePunct/>
      </w:pPr>
      <w:r>
        <w:drawing>
          <wp:inline>
            <wp:extent cx="1761332" cy="2528316"/>
            <wp:effectExtent l="0" t="0" r="0" b="0"/>
            <wp:docPr id="55" name="image28.jpeg" descr=""/>
            <wp:cNvGraphicFramePr>
              <a:graphicFrameLocks noChangeAspect="1"/>
            </wp:cNvGraphicFramePr>
            <a:graphic>
              <a:graphicData uri="http://schemas.openxmlformats.org/drawingml/2006/picture">
                <pic:pic>
                  <pic:nvPicPr>
                    <pic:cNvPr id="56" name="image28.jpeg"/>
                    <pic:cNvPicPr/>
                  </pic:nvPicPr>
                  <pic:blipFill>
                    <a:blip r:embed="rId73" cstate="print"/>
                    <a:stretch>
                      <a:fillRect/>
                    </a:stretch>
                  </pic:blipFill>
                  <pic:spPr>
                    <a:xfrm>
                      <a:off x="0" y="0"/>
                      <a:ext cx="1761332" cy="252831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4-6  </w:t>
      </w:r>
      <w:r>
        <w:rPr>
          <w:kern w:val="2"/>
          <w:szCs w:val="22"/>
          <w:rFonts w:cstheme="minorBidi" w:hAnsiTheme="minorHAnsi" w:eastAsiaTheme="minorHAnsi" w:asciiTheme="minorHAnsi"/>
          <w:sz w:val="21"/>
        </w:rPr>
        <w:t>数据文件格式</w:t>
      </w:r>
    </w:p>
    <w:p w:rsidR="0018722C">
      <w:pPr>
        <w:topLinePunct/>
      </w:pPr>
      <w:r>
        <w:t>由于本软件的开发环境具有良好的数据库接口函数，所以软件在应用数据库</w:t>
      </w:r>
      <w:r>
        <w:t>时，采用了大量的接口函数，在程序中将数据库命令参数嵌入函数中，予以实现。</w:t>
      </w:r>
      <w:r>
        <w:t>软件在对测试数据进行管理时，对数据库的访问、数据表的建立以及数据的存取</w:t>
      </w:r>
      <w:r>
        <w:t>均采用自动化的方式完成。对于数据库的访问，系统也支持浏览器单独访问手段，</w:t>
      </w:r>
      <w:r>
        <w:t>实现了历史数据查阅功能。根据项目需要，有时需要单独将数据库的数据表导出，</w:t>
      </w:r>
      <w:r>
        <w:t>实现数据共享功能，本数据库也提供了导出多种数据文件的格式。如</w:t>
      </w:r>
      <w:r>
        <w:t>图</w:t>
      </w:r>
      <w:r>
        <w:rPr>
          <w:rFonts w:ascii="Times New Roman" w:eastAsia="Times New Roman"/>
        </w:rPr>
        <w:t>4-6</w:t>
      </w:r>
      <w:r>
        <w:t>所示，</w:t>
      </w:r>
      <w:r w:rsidR="001852F3">
        <w:t xml:space="preserve">为数据库中可导出的数据文件的格式类型。此处也可作进一步设计开发，根据</w:t>
      </w:r>
      <w:r w:rsidR="001852F3">
        <w:t>实</w:t>
      </w:r>
    </w:p>
    <w:p w:rsidR="0018722C">
      <w:pPr>
        <w:topLinePunct/>
      </w:pPr>
      <w:r>
        <w:rPr>
          <w:rFonts w:cstheme="minorBidi" w:hAnsiTheme="minorHAnsi" w:eastAsiaTheme="minorHAnsi" w:asciiTheme="minorHAnsi" w:ascii="Times New Roman"/>
        </w:rPr>
        <w:t>38</w:t>
      </w:r>
    </w:p>
    <w:p w:rsidR="0018722C">
      <w:pPr>
        <w:topLinePunct/>
      </w:pPr>
      <w:r>
        <w:t>际工程需要，可进一步实现数据文件的自动上传和共享功能。对于数据库的实现流程，在下文进行描述。</w:t>
      </w:r>
    </w:p>
    <w:p w:rsidR="0018722C">
      <w:pPr>
        <w:pStyle w:val="3"/>
        <w:topLinePunct/>
        <w:ind w:left="200" w:hangingChars="200" w:hanging="200"/>
      </w:pPr>
      <w:bookmarkStart w:id="567143" w:name="_Toc686567143"/>
      <w:r>
        <w:t>4.1.4</w:t>
      </w:r>
      <w:r>
        <w:t xml:space="preserve"> </w:t>
      </w:r>
      <w:bookmarkStart w:name="_TOC_250025" w:id="60"/>
      <w:bookmarkEnd w:id="60"/>
      <w:r>
        <w:t>系统设置模块的实现</w:t>
      </w:r>
      <w:bookmarkEnd w:id="567143"/>
    </w:p>
    <w:p w:rsidR="00000000">
      <w:pPr>
        <w:pStyle w:val="aff7"/>
        <w:spacing w:line="240" w:lineRule="atLeast"/>
        <w:topLinePunct/>
      </w:pPr>
      <w:r>
        <w:drawing>
          <wp:inline>
            <wp:extent cx="5391912" cy="3188207"/>
            <wp:effectExtent l="0" t="0" r="0" b="0"/>
            <wp:docPr id="57" name="image29.png" descr=""/>
            <wp:cNvGraphicFramePr>
              <a:graphicFrameLocks noChangeAspect="1"/>
            </wp:cNvGraphicFramePr>
            <a:graphic>
              <a:graphicData uri="http://schemas.openxmlformats.org/drawingml/2006/picture">
                <pic:pic>
                  <pic:nvPicPr>
                    <pic:cNvPr id="58" name="image29.png"/>
                    <pic:cNvPicPr/>
                  </pic:nvPicPr>
                  <pic:blipFill>
                    <a:blip r:embed="rId75" cstate="print"/>
                    <a:stretch>
                      <a:fillRect/>
                    </a:stretch>
                  </pic:blipFill>
                  <pic:spPr>
                    <a:xfrm>
                      <a:off x="0" y="0"/>
                      <a:ext cx="5391912" cy="318820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4-7  </w:t>
      </w:r>
      <w:r>
        <w:rPr>
          <w:kern w:val="2"/>
          <w:szCs w:val="22"/>
          <w:rFonts w:cstheme="minorBidi" w:hAnsiTheme="minorHAnsi" w:eastAsiaTheme="minorHAnsi" w:asciiTheme="minorHAnsi"/>
          <w:sz w:val="21"/>
        </w:rPr>
        <w:t>系统设置结构示意图</w:t>
      </w:r>
    </w:p>
    <w:p w:rsidR="0018722C">
      <w:pPr>
        <w:topLinePunct/>
      </w:pPr>
      <w:r>
        <w:t>如</w:t>
      </w:r>
      <w:r>
        <w:t>图</w:t>
      </w:r>
      <w:r>
        <w:rPr>
          <w:rFonts w:ascii="Times New Roman" w:eastAsia="Times New Roman"/>
        </w:rPr>
        <w:t>4-7</w:t>
      </w:r>
      <w:r>
        <w:t>所示系统设置结构示意图。本工作区主要实现了对下位机进行设置和</w:t>
      </w:r>
      <w:r>
        <w:t>对定位操作区参数设置。难点在于系统始终处于工作状态，对系统相关参数的设定，也是在动态状态下实现的。因此，对于多个参数的设定，程序中采用了异步定时器、同步定时器以及多线程等技术，当对处于工作状态的系统进行设定时，</w:t>
      </w:r>
      <w:r>
        <w:t>在不影响局放信号监测的前提下实现。根据</w:t>
      </w:r>
      <w:r>
        <w:rPr>
          <w:rFonts w:ascii="Times New Roman" w:eastAsia="Times New Roman"/>
        </w:rPr>
        <w:t>4-7</w:t>
      </w:r>
      <w:r>
        <w:t>图中描述，下面对两部分参数设置功能实现如下：</w:t>
      </w:r>
    </w:p>
    <w:p w:rsidR="0018722C">
      <w:pPr>
        <w:pStyle w:val="4"/>
        <w:topLinePunct/>
        <w:ind w:left="200" w:hangingChars="200" w:hanging="200"/>
      </w:pPr>
      <w:r>
        <w:t>1.</w:t>
      </w:r>
      <w:r>
        <w:t xml:space="preserve"> </w:t>
      </w:r>
      <w:r>
        <w:t>下位机设置</w:t>
      </w:r>
    </w:p>
    <w:p w:rsidR="0018722C">
      <w:pPr>
        <w:topLinePunct/>
      </w:pPr>
      <w:r>
        <w:t>转换系数：实现对前端数据采集模组输入计算机的数据信息进行积分运算时</w:t>
      </w:r>
      <w:r>
        <w:t>的转换参数，其值发生变化时，直接影响到放电量的计算精度，系统默认值为</w:t>
      </w:r>
      <w:r>
        <w:rPr>
          <w:rFonts w:ascii="Times New Roman" w:eastAsia="Times New Roman"/>
        </w:rPr>
        <w:t>1</w:t>
      </w:r>
      <w:r>
        <w:t>。耦合方式：实现设置数据采集模组的耦合方式，对数据采集模块的耦合方</w:t>
      </w:r>
      <w:r>
        <w:t>式</w:t>
      </w:r>
    </w:p>
    <w:p w:rsidR="0018722C">
      <w:pPr>
        <w:topLinePunct/>
      </w:pPr>
      <w:r>
        <w:t>可设置为</w:t>
      </w:r>
      <w:r>
        <w:rPr>
          <w:rFonts w:ascii="Times New Roman" w:eastAsia="Times New Roman"/>
        </w:rPr>
        <w:t>AC</w:t>
      </w:r>
      <w:r>
        <w:t>耦合和</w:t>
      </w:r>
      <w:r>
        <w:rPr>
          <w:rFonts w:ascii="Times New Roman" w:eastAsia="Times New Roman"/>
        </w:rPr>
        <w:t>DC</w:t>
      </w:r>
      <w:r>
        <w:t>耦合两种。</w:t>
      </w:r>
    </w:p>
    <w:p w:rsidR="0018722C">
      <w:pPr>
        <w:topLinePunct/>
      </w:pPr>
      <w:r>
        <w:t>触发方式：实现对数据采集模组的触发方式进行设置，可采用内部触发和外部触发两种设置方式。当设置为内部触发时，数据采集模组将不依托触发模块，</w:t>
      </w:r>
      <w:r w:rsidR="001852F3">
        <w:t xml:space="preserve">实现内部触发采集信号；当设置为外部触发时，数据采集模组需要触发模块触发脉冲信号，才能实现对传感器信号的采集。</w:t>
      </w:r>
    </w:p>
    <w:p w:rsidR="0018722C">
      <w:pPr>
        <w:topLinePunct/>
      </w:pPr>
      <w:r>
        <w:rPr>
          <w:rFonts w:cstheme="minorBidi" w:hAnsiTheme="minorHAnsi" w:eastAsiaTheme="minorHAnsi" w:asciiTheme="minorHAnsi" w:ascii="Times New Roman"/>
        </w:rPr>
        <w:t>39</w:t>
      </w:r>
    </w:p>
    <w:p w:rsidR="0018722C">
      <w:pPr>
        <w:topLinePunct/>
      </w:pPr>
      <w:r>
        <w:t>采样周期：实现监测系统采集一次数据时的时间间隔，可设置范围为</w:t>
      </w:r>
      <w:r>
        <w:rPr>
          <w:rFonts w:ascii="Times New Roman" w:eastAsia="Times New Roman"/>
        </w:rPr>
        <w:t>1</w:t>
      </w:r>
      <w:r>
        <w:t>分钟</w:t>
      </w:r>
    </w:p>
    <w:p w:rsidR="0018722C">
      <w:pPr>
        <w:topLinePunct/>
      </w:pPr>
      <w:r>
        <w:t>至</w:t>
      </w:r>
      <w:r>
        <w:rPr>
          <w:rFonts w:ascii="Times New Roman" w:eastAsia="Times New Roman"/>
        </w:rPr>
        <w:t>60</w:t>
      </w:r>
      <w:r>
        <w:t>分钟，也可设置更长时间。由于系统的数据采集模组数据量较大，且采用单</w:t>
      </w:r>
    </w:p>
    <w:p w:rsidR="0018722C">
      <w:pPr>
        <w:topLinePunct/>
      </w:pPr>
      <w:r>
        <w:t>线程控制</w:t>
      </w:r>
      <w:r>
        <w:rPr>
          <w:rFonts w:ascii="Times New Roman" w:eastAsia="Times New Roman"/>
        </w:rPr>
        <w:t>13</w:t>
      </w:r>
      <w:r>
        <w:t>台数据采集模组对数据进行采集和处理，数据采集模组的响应较慢，</w:t>
      </w:r>
    </w:p>
    <w:p w:rsidR="0018722C">
      <w:pPr>
        <w:topLinePunct/>
      </w:pPr>
      <w:r>
        <w:t>所以完成一个周期的</w:t>
      </w:r>
      <w:r>
        <w:rPr>
          <w:rFonts w:ascii="Times New Roman" w:eastAsia="Times New Roman"/>
        </w:rPr>
        <w:t>13</w:t>
      </w:r>
      <w:r>
        <w:t>个节点的监测，需要时间较长，一般采样周期最短科设置</w:t>
      </w:r>
    </w:p>
    <w:p w:rsidR="0018722C">
      <w:pPr>
        <w:topLinePunct/>
      </w:pPr>
      <w:r>
        <w:t>为</w:t>
      </w:r>
      <w:r>
        <w:rPr>
          <w:rFonts w:ascii="Times New Roman" w:eastAsia="Times New Roman"/>
        </w:rPr>
        <w:t>3</w:t>
      </w:r>
      <w:r>
        <w:t>分钟。考虑到前文的图谱绘制次数，默认情况下，采样周期设置为</w:t>
      </w:r>
      <w:r>
        <w:rPr>
          <w:rFonts w:ascii="Times New Roman" w:eastAsia="Times New Roman"/>
        </w:rPr>
        <w:t>5</w:t>
      </w:r>
      <w:r>
        <w:t>分钟。</w:t>
      </w:r>
    </w:p>
    <w:p w:rsidR="0018722C">
      <w:pPr>
        <w:topLinePunct/>
      </w:pPr>
      <w:r>
        <w:t>可实现对监测数据每</w:t>
      </w:r>
      <w:r>
        <w:rPr>
          <w:rFonts w:ascii="Times New Roman" w:eastAsia="Times New Roman"/>
        </w:rPr>
        <w:t>1</w:t>
      </w:r>
      <w:r>
        <w:t>小时统计分析一次，每</w:t>
      </w:r>
      <w:r>
        <w:rPr>
          <w:rFonts w:ascii="Times New Roman" w:eastAsia="Times New Roman"/>
        </w:rPr>
        <w:t>24</w:t>
      </w:r>
      <w:r>
        <w:t>小时完成一天的数据监测。</w:t>
      </w:r>
    </w:p>
    <w:p w:rsidR="0018722C">
      <w:pPr>
        <w:pStyle w:val="4"/>
        <w:topLinePunct/>
        <w:ind w:left="200" w:hangingChars="200" w:hanging="200"/>
      </w:pPr>
      <w:r>
        <w:t>2.</w:t>
      </w:r>
      <w:r>
        <w:t xml:space="preserve"> </w:t>
      </w:r>
      <w:r>
        <w:t>定位功能参数设置</w:t>
      </w:r>
    </w:p>
    <w:p w:rsidR="0018722C">
      <w:pPr>
        <w:pStyle w:val="BodyText"/>
        <w:spacing w:line="307" w:lineRule="auto" w:before="65"/>
        <w:ind w:leftChars="0" w:left="799" w:rightChars="0" w:right="29" w:firstLineChars="0" w:firstLine="480"/>
        <w:topLinePunct/>
      </w:pPr>
      <w:r>
        <w:t>局放脉冲信号波速：实现对采样信号的波速输入，为测算局放监测节点的实际距离提供参数值。</w:t>
      </w:r>
    </w:p>
    <w:p w:rsidR="0018722C">
      <w:pPr>
        <w:pStyle w:val="aff7"/>
        <w:topLinePunct/>
      </w:pPr>
      <w:r>
        <w:drawing>
          <wp:inline>
            <wp:extent cx="5373624" cy="3172968"/>
            <wp:effectExtent l="0" t="0" r="0" b="0"/>
            <wp:docPr id="59" name="image30.jpeg" descr=""/>
            <wp:cNvGraphicFramePr>
              <a:graphicFrameLocks noChangeAspect="1"/>
            </wp:cNvGraphicFramePr>
            <a:graphic>
              <a:graphicData uri="http://schemas.openxmlformats.org/drawingml/2006/picture">
                <pic:pic>
                  <pic:nvPicPr>
                    <pic:cNvPr id="60" name="image30.jpeg"/>
                    <pic:cNvPicPr/>
                  </pic:nvPicPr>
                  <pic:blipFill>
                    <a:blip r:embed="rId77" cstate="print"/>
                    <a:stretch>
                      <a:fillRect/>
                    </a:stretch>
                  </pic:blipFill>
                  <pic:spPr>
                    <a:xfrm>
                      <a:off x="0" y="0"/>
                      <a:ext cx="5373624" cy="317296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4-8  </w:t>
      </w:r>
      <w:r>
        <w:rPr>
          <w:kern w:val="2"/>
          <w:szCs w:val="22"/>
          <w:rFonts w:cstheme="minorBidi" w:hAnsiTheme="minorHAnsi" w:eastAsiaTheme="minorHAnsi" w:asciiTheme="minorHAnsi"/>
          <w:sz w:val="21"/>
        </w:rPr>
        <w:t>系统设置</w:t>
      </w:r>
    </w:p>
    <w:p w:rsidR="0018722C">
      <w:pPr>
        <w:topLinePunct/>
      </w:pPr>
      <w:r>
        <w:rPr>
          <w:rFonts w:ascii="Times New Roman" w:eastAsia="Times New Roman"/>
        </w:rPr>
        <w:t>V</w:t>
      </w:r>
      <w:r>
        <w:t>最大值：实现</w:t>
      </w:r>
      <w:r>
        <w:t>图</w:t>
      </w:r>
      <w:r>
        <w:rPr>
          <w:rFonts w:ascii="Times New Roman" w:eastAsia="Times New Roman"/>
        </w:rPr>
        <w:t>4-8</w:t>
      </w:r>
      <w:r>
        <w:t>中采样信号图谱显示框的</w:t>
      </w:r>
      <w:r>
        <w:rPr>
          <w:rFonts w:ascii="Times New Roman" w:eastAsia="Times New Roman"/>
        </w:rPr>
        <w:t>Y</w:t>
      </w:r>
      <w:r>
        <w:t>轴最大坐标值的设置。</w:t>
      </w:r>
      <w:r>
        <w:t>触发深度：实现</w:t>
      </w:r>
      <w:r>
        <w:t>图</w:t>
      </w:r>
      <w:r>
        <w:rPr>
          <w:rFonts w:ascii="Times New Roman" w:eastAsia="Times New Roman"/>
        </w:rPr>
        <w:t>4-8</w:t>
      </w:r>
      <w:r>
        <w:t>中采样信号图谱显示框的</w:t>
      </w:r>
      <w:r>
        <w:rPr>
          <w:rFonts w:ascii="Times New Roman" w:eastAsia="Times New Roman"/>
        </w:rPr>
        <w:t>X</w:t>
      </w:r>
      <w:r>
        <w:t>轴最大坐标值的设置。</w:t>
      </w:r>
    </w:p>
    <w:p w:rsidR="0018722C">
      <w:pPr>
        <w:pStyle w:val="4"/>
        <w:topLinePunct/>
        <w:ind w:left="200" w:hangingChars="200" w:hanging="200"/>
      </w:pPr>
      <w:r>
        <w:t>3.</w:t>
      </w:r>
      <w:r>
        <w:t xml:space="preserve"> </w:t>
      </w:r>
      <w:r>
        <w:t>系统退出按钮</w:t>
      </w:r>
    </w:p>
    <w:p w:rsidR="0018722C">
      <w:pPr>
        <w:topLinePunct/>
      </w:pPr>
      <w:r>
        <w:t>当单击“系统退出”按钮时，实现监测系统中的各个硬件设备停止工作，完成数据库的备份保存，退出数据库系统，监测软件退出上位机系统功能。</w:t>
      </w:r>
    </w:p>
    <w:p w:rsidR="0018722C">
      <w:pPr>
        <w:pStyle w:val="3"/>
        <w:topLinePunct/>
        <w:ind w:left="200" w:hangingChars="200" w:hanging="200"/>
      </w:pPr>
      <w:bookmarkStart w:id="567144" w:name="_Toc686567144"/>
      <w:bookmarkStart w:name="_TOC_250024" w:id="61"/>
      <w:bookmarkEnd w:id="61"/>
      <w:r>
        <w:t>4.1.5</w:t>
      </w:r>
      <w:r>
        <w:t xml:space="preserve"> </w:t>
      </w:r>
      <w:r>
        <w:t>数据库管理的实现</w:t>
      </w:r>
      <w:bookmarkEnd w:id="567144"/>
    </w:p>
    <w:p w:rsidR="0018722C">
      <w:pPr>
        <w:topLinePunct/>
      </w:pPr>
      <w:r>
        <w:t>基于数据存储格式和自动存取模式，监测系统存储数据时，需按照明确的数</w:t>
      </w:r>
      <w:r>
        <w:t>据表模板建表和写入数据。在对数据库开发时，</w:t>
      </w:r>
      <w:r>
        <w:rPr>
          <w:rFonts w:ascii="Times New Roman" w:eastAsia="Times New Roman"/>
        </w:rPr>
        <w:t>LabWindows\CVI</w:t>
      </w:r>
      <w:r>
        <w:t>系统提供有</w:t>
      </w:r>
      <w:r>
        <w:rPr>
          <w:rFonts w:ascii="Times New Roman" w:eastAsia="Times New Roman"/>
        </w:rPr>
        <w:t>SQ</w:t>
      </w:r>
      <w:r>
        <w:rPr>
          <w:rFonts w:ascii="Times New Roman" w:eastAsia="Times New Roman"/>
        </w:rPr>
        <w:t>L</w:t>
      </w:r>
    </w:p>
    <w:p w:rsidR="0018722C">
      <w:pPr>
        <w:topLinePunct/>
      </w:pPr>
      <w:r>
        <w:rPr>
          <w:rFonts w:ascii="Times New Roman" w:eastAsia="Times New Roman"/>
        </w:rPr>
        <w:t>Toolkit</w:t>
      </w:r>
      <w:r>
        <w:t>数据库系统应用软件工具包，并且这种</w:t>
      </w:r>
      <w:r>
        <w:rPr>
          <w:rFonts w:ascii="Times New Roman" w:eastAsia="Times New Roman"/>
        </w:rPr>
        <w:t>LabWindows\CVI SQL Toolkit</w:t>
      </w:r>
      <w:r>
        <w:t>支持</w:t>
      </w:r>
    </w:p>
    <w:p w:rsidR="0018722C">
      <w:pPr>
        <w:topLinePunct/>
      </w:pPr>
      <w:r>
        <w:rPr>
          <w:rFonts w:cstheme="minorBidi" w:hAnsiTheme="minorHAnsi" w:eastAsiaTheme="minorHAnsi" w:asciiTheme="minorHAnsi" w:ascii="Times New Roman"/>
        </w:rPr>
        <w:t>40</w:t>
      </w:r>
    </w:p>
    <w:p w:rsidR="0018722C">
      <w:pPr>
        <w:topLinePunct/>
      </w:pPr>
      <w:r>
        <w:t>主流的数据库驱动，由于</w:t>
      </w:r>
      <w:r>
        <w:rPr>
          <w:rFonts w:ascii="Times New Roman" w:eastAsia="Times New Roman"/>
        </w:rPr>
        <w:t>ODBC</w:t>
      </w:r>
      <w:r>
        <w:t>编译方式支持标准的数据库开发，所以本文在涉</w:t>
      </w:r>
      <w:r>
        <w:t>及数据库开发时，采用</w:t>
      </w:r>
      <w:r>
        <w:rPr>
          <w:rFonts w:ascii="Times New Roman" w:eastAsia="Times New Roman"/>
        </w:rPr>
        <w:t>MySQL</w:t>
      </w:r>
      <w:r>
        <w:t>数据库系统。该数据库采用</w:t>
      </w:r>
      <w:r>
        <w:rPr>
          <w:rFonts w:ascii="Times New Roman" w:eastAsia="Times New Roman"/>
        </w:rPr>
        <w:t>LabWindows\CVI</w:t>
      </w:r>
      <w:r>
        <w:t>接口函数实现数据写入与读取。本文在开发数据表模板和软件在运行中实时对数据进行数据库管时，程序结构采用如下五步予以实现。</w:t>
      </w:r>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创建一个新的数据库连接。采用</w:t>
      </w:r>
      <w:r>
        <w:rPr>
          <w:rFonts w:ascii="Times New Roman" w:eastAsia="Times New Roman"/>
        </w:rPr>
        <w:t>LabWindows\CVI SQL </w:t>
      </w:r>
      <w:r>
        <w:rPr>
          <w:rFonts w:ascii="Times New Roman" w:eastAsia="Times New Roman"/>
        </w:rPr>
        <w:t>Toolkit</w:t>
      </w:r>
      <w:r>
        <w:t>接口函数包，</w:t>
      </w:r>
      <w:r w:rsidR="001852F3">
        <w:t xml:space="preserve">实现创建一个数据库连接，并生成数据库连接句柄。</w:t>
      </w:r>
    </w:p>
    <w:p w:rsidR="0018722C">
      <w:pPr>
        <w:pStyle w:val="cw20"/>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激活</w:t>
      </w:r>
      <w:r>
        <w:t>MySQL</w:t>
      </w:r>
      <w:r/>
      <w:r>
        <w:rPr>
          <w:rFonts w:ascii="宋体" w:eastAsia="宋体" w:hint="eastAsia"/>
        </w:rPr>
        <w:t>数据库命令，</w:t>
      </w:r>
      <w:r w:rsidR="001852F3">
        <w:rPr>
          <w:rFonts w:ascii="宋体" w:eastAsia="宋体" w:hint="eastAsia"/>
        </w:rPr>
        <w:t xml:space="preserve">生成激活连接句柄。采用</w:t>
      </w:r>
      <w:r>
        <w:t>sprintf</w:t>
      </w:r>
      <w:r/>
      <w:r>
        <w:rPr>
          <w:rFonts w:ascii="宋体" w:eastAsia="宋体" w:hint="eastAsia"/>
        </w:rPr>
        <w:t>函数和</w:t>
      </w:r>
      <w:r>
        <w:t>LabWindows\CVI</w:t>
      </w:r>
      <w:r>
        <w:t> </w:t>
      </w:r>
      <w:r>
        <w:t>SQL</w:t>
      </w:r>
      <w:r>
        <w:t> </w:t>
      </w:r>
      <w:r>
        <w:t>Toolkit</w:t>
      </w:r>
      <w:r/>
      <w:r>
        <w:rPr>
          <w:rFonts w:ascii="宋体" w:eastAsia="宋体" w:hint="eastAsia"/>
        </w:rPr>
        <w:t>工具包中的</w:t>
      </w:r>
      <w:r>
        <w:t>DBActivateSQL</w:t>
      </w:r>
      <w:r/>
      <w:r>
        <w:rPr>
          <w:rFonts w:ascii="宋体" w:eastAsia="宋体" w:hint="eastAsia"/>
        </w:rPr>
        <w:t>函数，实现</w:t>
      </w:r>
      <w:r>
        <w:t>SELECT</w:t>
      </w:r>
      <w:r/>
      <w:r>
        <w:rPr>
          <w:rFonts w:ascii="宋体" w:eastAsia="宋体" w:hint="eastAsia"/>
        </w:rPr>
        <w:t>和</w:t>
      </w:r>
      <w:r>
        <w:t>CREATE</w:t>
      </w:r>
      <w:r>
        <w:t> </w:t>
      </w:r>
      <w:r>
        <w:t>TABLE</w:t>
      </w:r>
      <w:r/>
      <w:r>
        <w:rPr>
          <w:rFonts w:ascii="宋体" w:eastAsia="宋体" w:hint="eastAsia"/>
        </w:rPr>
        <w:t>命令的可读性。</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 xml:space="preserve"> </w:t>
      </w:r>
      <w:r>
        <w:t>MySQL</w:t>
      </w:r>
      <w:r/>
      <w:r>
        <w:rPr>
          <w:rFonts w:ascii="宋体" w:eastAsia="宋体" w:hint="eastAsia"/>
        </w:rPr>
        <w:t>语句的执行。一般情况下，直接在程序中写</w:t>
      </w:r>
      <w:r>
        <w:t>MySQL</w:t>
      </w:r>
      <w:r/>
      <w:r>
        <w:rPr>
          <w:rFonts w:ascii="宋体" w:eastAsia="宋体" w:hint="eastAsia"/>
        </w:rPr>
        <w:t>的</w:t>
      </w:r>
      <w:r>
        <w:t>SELECT</w:t>
      </w:r>
      <w:r/>
      <w:r>
        <w:rPr>
          <w:rFonts w:ascii="宋体" w:eastAsia="宋体" w:hint="eastAsia"/>
        </w:rPr>
        <w:t>语</w:t>
      </w:r>
      <w:r>
        <w:rPr>
          <w:rFonts w:ascii="宋体" w:eastAsia="宋体" w:hint="eastAsia"/>
        </w:rPr>
        <w:t>句，开发环境是不能直接读取的。须采用上一步中的</w:t>
      </w:r>
      <w:r>
        <w:t>sprintf</w:t>
      </w:r>
      <w:r/>
      <w:r>
        <w:rPr>
          <w:rFonts w:ascii="宋体" w:eastAsia="宋体" w:hint="eastAsia"/>
        </w:rPr>
        <w:t>函数，将</w:t>
      </w:r>
      <w:r>
        <w:t>SELECT</w:t>
      </w:r>
      <w:r/>
      <w:r>
        <w:rPr>
          <w:rFonts w:ascii="宋体" w:eastAsia="宋体" w:hint="eastAsia"/>
        </w:rPr>
        <w:t>和</w:t>
      </w:r>
      <w:r>
        <w:t>CREATE TABLE</w:t>
      </w:r>
      <w:r/>
      <w:r>
        <w:rPr>
          <w:rFonts w:ascii="宋体" w:eastAsia="宋体" w:hint="eastAsia"/>
        </w:rPr>
        <w:t>命令以</w:t>
      </w:r>
      <w:r>
        <w:t>DBActivateSQL</w:t>
      </w:r>
      <w:r/>
      <w:r>
        <w:rPr>
          <w:rFonts w:ascii="宋体" w:eastAsia="宋体" w:hint="eastAsia"/>
        </w:rPr>
        <w:t>函数的参数形式执行，采用此方法，可实</w:t>
      </w:r>
      <w:r>
        <w:rPr>
          <w:rFonts w:ascii="宋体" w:eastAsia="宋体" w:hint="eastAsia"/>
        </w:rPr>
        <w:t>现</w:t>
      </w:r>
      <w:r>
        <w:t>SQL</w:t>
      </w:r>
      <w:r/>
      <w:r>
        <w:rPr>
          <w:rFonts w:ascii="宋体" w:eastAsia="宋体" w:hint="eastAsia"/>
        </w:rPr>
        <w:t>的常用命令的执行。</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释放</w:t>
      </w:r>
      <w:r>
        <w:rPr>
          <w:rFonts w:ascii="Times New Roman" w:eastAsia="Times New Roman"/>
        </w:rPr>
        <w:t>MySQL</w:t>
      </w:r>
      <w:r>
        <w:t>句柄。当执行完</w:t>
      </w:r>
      <w:r>
        <w:rPr>
          <w:rFonts w:ascii="Times New Roman" w:eastAsia="Times New Roman"/>
        </w:rPr>
        <w:t>SQL</w:t>
      </w:r>
      <w:r>
        <w:t>语句或需要退出系统时，需要将占用的资源进行释放，否则如果程序长时间运行，会导致内存资源占用过多而死机现象。</w:t>
      </w:r>
    </w:p>
    <w:p w:rsidR="0018722C">
      <w:pPr>
        <w:topLinePunct/>
      </w:pPr>
      <w:r>
        <w:rPr>
          <w:rFonts w:ascii="Times New Roman" w:eastAsia="Times New Roman"/>
          <w:rFonts w:ascii="Times New Roman" w:eastAsia="Times New Roman"/>
        </w:rPr>
        <w:t>（</w:t>
      </w:r>
      <w:r>
        <w:rPr>
          <w:rFonts w:ascii="Times New Roman" w:eastAsia="Times New Roman"/>
        </w:rPr>
        <w:t xml:space="preserve">5</w:t>
      </w:r>
      <w:r>
        <w:rPr>
          <w:rFonts w:ascii="Times New Roman" w:eastAsia="Times New Roman"/>
          <w:rFonts w:ascii="Times New Roman" w:eastAsia="Times New Roman"/>
        </w:rPr>
        <w:t>）</w:t>
      </w:r>
      <w:r>
        <w:t>断开数据库连接。当软件需要退出系统时，需采用</w:t>
      </w:r>
      <w:r>
        <w:rPr>
          <w:rFonts w:ascii="Times New Roman" w:eastAsia="Times New Roman"/>
        </w:rPr>
        <w:t>DBDeactivateSQL</w:t>
      </w:r>
      <w:r>
        <w:t>函数释放</w:t>
      </w:r>
      <w:r>
        <w:rPr>
          <w:rFonts w:ascii="Times New Roman" w:eastAsia="Times New Roman"/>
        </w:rPr>
        <w:t>SQL</w:t>
      </w:r>
      <w:r>
        <w:t>资源。</w:t>
      </w:r>
    </w:p>
    <w:p w:rsidR="0018722C">
      <w:pPr>
        <w:topLinePunct/>
      </w:pPr>
      <w:r>
        <w:t>按照上述步骤，完成了对数据库嵌入软件监测系统的开发，所开发的数据库表模板如下</w:t>
      </w:r>
      <w:r>
        <w:t>表</w:t>
      </w:r>
      <w:r>
        <w:rPr>
          <w:rFonts w:ascii="Times New Roman" w:eastAsia="Times New Roman"/>
        </w:rPr>
        <w:t>4-1</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4-1  </w:t>
      </w:r>
      <w:r>
        <w:rPr>
          <w:kern w:val="2"/>
          <w:szCs w:val="22"/>
          <w:rFonts w:cstheme="minorBidi" w:hAnsiTheme="minorHAnsi" w:eastAsiaTheme="minorHAnsi" w:asciiTheme="minorHAnsi"/>
          <w:sz w:val="21"/>
        </w:rPr>
        <w:t>数据库表模板</w:t>
      </w:r>
    </w:p>
    <w:tbl>
      <w:tblPr>
        <w:tblW w:w="5000" w:type="pct"/>
        <w:tblInd w:w="108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92"/>
        <w:gridCol w:w="1276"/>
        <w:gridCol w:w="1276"/>
        <w:gridCol w:w="1275"/>
        <w:gridCol w:w="1518"/>
        <w:gridCol w:w="1459"/>
      </w:tblGrid>
      <w:tr>
        <w:trPr>
          <w:tblHeader/>
        </w:trPr>
        <w:tc>
          <w:tcPr>
            <w:tcW w:w="636" w:type="pct"/>
            <w:vAlign w:val="center"/>
            <w:tcBorders>
              <w:bottom w:val="single" w:sz="4" w:space="0" w:color="auto"/>
            </w:tcBorders>
          </w:tcPr>
          <w:p w:rsidR="0018722C">
            <w:pPr>
              <w:pStyle w:val="a7"/>
              <w:topLinePunct/>
              <w:ind w:leftChars="0" w:left="0" w:rightChars="0" w:right="0" w:firstLineChars="0" w:firstLine="0"/>
              <w:spacing w:line="240" w:lineRule="atLeast"/>
            </w:pPr>
            <w:r>
              <w:t>监测点</w:t>
            </w:r>
          </w:p>
        </w:tc>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r>
              <w:t>采集时间</w:t>
            </w:r>
          </w:p>
        </w:tc>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r>
              <w:t>相位 </w:t>
            </w:r>
            <w:r>
              <w:t>1</w:t>
            </w:r>
          </w:p>
        </w:tc>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r>
              <w:t>相位 </w:t>
            </w:r>
            <w:r>
              <w:t>2</w:t>
            </w:r>
          </w:p>
        </w:tc>
        <w:tc>
          <w:tcPr>
            <w:tcW w:w="974" w:type="pct"/>
            <w:vAlign w:val="center"/>
            <w:tcBorders>
              <w:bottom w:val="single" w:sz="4" w:space="0" w:color="auto"/>
            </w:tcBorders>
          </w:tcPr>
          <w:p w:rsidR="0018722C">
            <w:pPr>
              <w:pStyle w:val="a7"/>
              <w:topLinePunct/>
              <w:ind w:leftChars="0" w:left="0" w:rightChars="0" w:right="0" w:firstLineChars="0" w:firstLine="0"/>
              <w:spacing w:line="240" w:lineRule="atLeast"/>
            </w:pPr>
            <w:r>
              <w:t>相位 </w:t>
            </w:r>
            <w:r>
              <w:t>3</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w:t>
            </w:r>
          </w:p>
        </w:tc>
      </w:tr>
      <w:tr>
        <w:tc>
          <w:tcPr>
            <w:tcW w:w="636" w:type="pct"/>
            <w:vAlign w:val="center"/>
          </w:tcPr>
          <w:p w:rsidR="0018722C">
            <w:pPr>
              <w:pStyle w:val="ac"/>
              <w:topLinePunct/>
              <w:ind w:leftChars="0" w:left="0" w:rightChars="0" w:right="0" w:firstLineChars="0" w:firstLine="0"/>
              <w:spacing w:line="240" w:lineRule="atLeast"/>
            </w:pPr>
            <w:r>
              <w:t>NAME</w:t>
            </w:r>
          </w:p>
        </w:tc>
        <w:tc>
          <w:tcPr>
            <w:tcW w:w="818" w:type="pct"/>
            <w:vAlign w:val="center"/>
          </w:tcPr>
          <w:p w:rsidR="0018722C">
            <w:pPr>
              <w:pStyle w:val="a5"/>
              <w:topLinePunct/>
              <w:ind w:leftChars="0" w:left="0" w:rightChars="0" w:right="0" w:firstLineChars="0" w:firstLine="0"/>
              <w:spacing w:line="240" w:lineRule="atLeast"/>
            </w:pPr>
            <w:r>
              <w:t>TIME</w:t>
            </w:r>
          </w:p>
        </w:tc>
        <w:tc>
          <w:tcPr>
            <w:tcW w:w="818" w:type="pct"/>
            <w:vAlign w:val="center"/>
          </w:tcPr>
          <w:p w:rsidR="0018722C">
            <w:pPr>
              <w:pStyle w:val="a5"/>
              <w:topLinePunct/>
              <w:ind w:leftChars="0" w:left="0" w:rightChars="0" w:right="0" w:firstLineChars="0" w:firstLine="0"/>
              <w:spacing w:line="240" w:lineRule="atLeast"/>
            </w:pPr>
            <w:r>
              <w:t>Q000</w:t>
            </w:r>
          </w:p>
        </w:tc>
        <w:tc>
          <w:tcPr>
            <w:tcW w:w="818" w:type="pct"/>
            <w:vAlign w:val="center"/>
          </w:tcPr>
          <w:p w:rsidR="0018722C">
            <w:pPr>
              <w:pStyle w:val="a5"/>
              <w:topLinePunct/>
              <w:ind w:leftChars="0" w:left="0" w:rightChars="0" w:right="0" w:firstLineChars="0" w:firstLine="0"/>
              <w:spacing w:line="240" w:lineRule="atLeast"/>
            </w:pPr>
            <w:r>
              <w:t>Q001</w:t>
            </w:r>
          </w:p>
        </w:tc>
        <w:tc>
          <w:tcPr>
            <w:tcW w:w="974" w:type="pct"/>
            <w:vAlign w:val="center"/>
          </w:tcPr>
          <w:p w:rsidR="0018722C">
            <w:pPr>
              <w:pStyle w:val="a5"/>
              <w:topLinePunct/>
              <w:ind w:leftChars="0" w:left="0" w:rightChars="0" w:right="0" w:firstLineChars="0" w:firstLine="0"/>
              <w:spacing w:line="240" w:lineRule="atLeast"/>
            </w:pPr>
            <w:r>
              <w:t>Q002</w:t>
            </w:r>
          </w:p>
        </w:tc>
        <w:tc>
          <w:tcPr>
            <w:tcW w:w="936" w:type="pct"/>
            <w:vAlign w:val="center"/>
          </w:tcPr>
          <w:p w:rsidR="0018722C">
            <w:pPr>
              <w:pStyle w:val="ad"/>
              <w:topLinePunct/>
              <w:ind w:leftChars="0" w:left="0" w:rightChars="0" w:right="0" w:firstLineChars="0" w:firstLine="0"/>
              <w:spacing w:line="240" w:lineRule="atLeast"/>
            </w:pPr>
            <w:r>
              <w:t>…</w:t>
            </w:r>
            <w:r>
              <w:t>..</w:t>
            </w:r>
          </w:p>
        </w:tc>
      </w:tr>
      <w:tr>
        <w:tc>
          <w:tcPr>
            <w:tcW w:w="636" w:type="pct"/>
            <w:vAlign w:val="center"/>
          </w:tcPr>
          <w:p w:rsidR="0018722C">
            <w:pPr>
              <w:pStyle w:val="ac"/>
              <w:topLinePunct/>
              <w:ind w:leftChars="0" w:left="0" w:rightChars="0" w:right="0" w:firstLineChars="0" w:firstLine="0"/>
              <w:spacing w:line="240" w:lineRule="atLeast"/>
            </w:pPr>
            <w:r>
              <w:t>LS01_A</w:t>
            </w:r>
          </w:p>
        </w:tc>
        <w:tc>
          <w:tcPr>
            <w:tcW w:w="818" w:type="pct"/>
            <w:vAlign w:val="center"/>
          </w:tcPr>
          <w:p w:rsidR="0018722C">
            <w:pPr>
              <w:pStyle w:val="a5"/>
              <w:topLinePunct/>
              <w:ind w:leftChars="0" w:left="0" w:rightChars="0" w:right="0" w:firstLineChars="0" w:firstLine="0"/>
              <w:spacing w:line="240" w:lineRule="atLeast"/>
            </w:pPr>
            <w:r>
              <w:t>16:56:34</w:t>
            </w:r>
          </w:p>
        </w:tc>
        <w:tc>
          <w:tcPr>
            <w:tcW w:w="818" w:type="pct"/>
            <w:vAlign w:val="center"/>
          </w:tcPr>
          <w:p w:rsidR="0018722C">
            <w:pPr>
              <w:pStyle w:val="affff9"/>
              <w:topLinePunct/>
              <w:ind w:leftChars="0" w:left="0" w:rightChars="0" w:right="0" w:firstLineChars="0" w:firstLine="0"/>
              <w:spacing w:line="240" w:lineRule="atLeast"/>
            </w:pPr>
            <w:r>
              <w:t>0.44389</w:t>
            </w:r>
          </w:p>
        </w:tc>
        <w:tc>
          <w:tcPr>
            <w:tcW w:w="818" w:type="pct"/>
            <w:vAlign w:val="center"/>
          </w:tcPr>
          <w:p w:rsidR="0018722C">
            <w:pPr>
              <w:pStyle w:val="affff9"/>
              <w:topLinePunct/>
              <w:ind w:leftChars="0" w:left="0" w:rightChars="0" w:right="0" w:firstLineChars="0" w:firstLine="0"/>
              <w:spacing w:line="240" w:lineRule="atLeast"/>
            </w:pPr>
            <w:r>
              <w:t>1.22283</w:t>
            </w:r>
          </w:p>
        </w:tc>
        <w:tc>
          <w:tcPr>
            <w:tcW w:w="974" w:type="pct"/>
            <w:vAlign w:val="center"/>
          </w:tcPr>
          <w:p w:rsidR="0018722C">
            <w:pPr>
              <w:pStyle w:val="affff9"/>
              <w:topLinePunct/>
              <w:ind w:leftChars="0" w:left="0" w:rightChars="0" w:right="0" w:firstLineChars="0" w:firstLine="0"/>
              <w:spacing w:line="240" w:lineRule="atLeast"/>
            </w:pPr>
            <w:r>
              <w:t>1.05378</w:t>
            </w:r>
          </w:p>
        </w:tc>
        <w:tc>
          <w:tcPr>
            <w:tcW w:w="936" w:type="pct"/>
            <w:vAlign w:val="center"/>
          </w:tcPr>
          <w:p w:rsidR="0018722C">
            <w:pPr>
              <w:pStyle w:val="ad"/>
              <w:topLinePunct/>
              <w:ind w:leftChars="0" w:left="0" w:rightChars="0" w:right="0" w:firstLineChars="0" w:firstLine="0"/>
              <w:spacing w:line="240" w:lineRule="atLeast"/>
            </w:pPr>
            <w:r>
              <w:t>…</w:t>
            </w:r>
            <w:r>
              <w:t>..</w:t>
            </w:r>
          </w:p>
        </w:tc>
      </w:tr>
      <w:tr>
        <w:tc>
          <w:tcPr>
            <w:tcW w:w="636" w:type="pct"/>
            <w:vAlign w:val="center"/>
            <w:tcBorders>
              <w:top w:val="single" w:sz="4" w:space="0" w:color="auto"/>
            </w:tcBorders>
          </w:tcPr>
          <w:p w:rsidR="0018722C">
            <w:pPr>
              <w:pStyle w:val="ac"/>
              <w:topLinePunct/>
              <w:ind w:leftChars="0" w:left="0" w:rightChars="0" w:right="0" w:firstLineChars="0" w:firstLine="0"/>
              <w:spacing w:line="240" w:lineRule="atLeast"/>
            </w:pPr>
            <w:r>
              <w:t>…</w:t>
            </w:r>
            <w:r>
              <w:t>..</w:t>
            </w:r>
          </w:p>
        </w:tc>
        <w:tc>
          <w:tcPr>
            <w:tcW w:w="818"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w:t>
            </w:r>
          </w:p>
        </w:tc>
        <w:tc>
          <w:tcPr>
            <w:tcW w:w="818"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w:t>
            </w:r>
          </w:p>
        </w:tc>
        <w:tc>
          <w:tcPr>
            <w:tcW w:w="818"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w:t>
            </w:r>
          </w:p>
        </w:tc>
        <w:tc>
          <w:tcPr>
            <w:tcW w:w="974" w:type="pct"/>
            <w:vAlign w:val="center"/>
            <w:tcBorders>
              <w:top w:val="single" w:sz="4" w:space="0" w:color="auto"/>
            </w:tcBorders>
          </w:tcPr>
          <w:p w:rsidR="0018722C">
            <w:pPr>
              <w:pStyle w:val="aff1"/>
              <w:topLinePunct/>
              <w:ind w:leftChars="0" w:left="0" w:rightChars="0" w:right="0" w:firstLineChars="0" w:firstLine="0"/>
              <w:spacing w:line="240" w:lineRule="atLeast"/>
            </w:pPr>
            <w:r>
              <w:t>…</w:t>
            </w:r>
            <w:r>
              <w:t>..</w:t>
            </w:r>
          </w:p>
        </w:tc>
        <w:tc>
          <w:tcPr>
            <w:tcW w:w="936" w:type="pct"/>
            <w:vAlign w:val="center"/>
            <w:tcBorders>
              <w:top w:val="single" w:sz="4" w:space="0" w:color="auto"/>
            </w:tcBorders>
          </w:tcPr>
          <w:p w:rsidR="0018722C">
            <w:pPr>
              <w:pStyle w:val="ad"/>
              <w:topLinePunct/>
              <w:ind w:leftChars="0" w:left="0" w:rightChars="0" w:right="0" w:firstLineChars="0" w:firstLine="0"/>
              <w:spacing w:line="240" w:lineRule="atLeast"/>
            </w:pPr>
            <w:r>
              <w:t>…</w:t>
            </w:r>
            <w:r>
              <w:t>..</w:t>
            </w:r>
          </w:p>
        </w:tc>
      </w:tr>
    </w:tbl>
    <w:p w:rsidR="0018722C">
      <w:pPr>
        <w:topLinePunct/>
        <w:pStyle w:val="affa"/>
      </w:pPr>
    </w:p>
    <w:p w:rsidR="0018722C">
      <w:pPr>
        <w:pStyle w:val="Heading2"/>
        <w:topLinePunct/>
        <w:ind w:left="171" w:hangingChars="171" w:hanging="171"/>
      </w:pPr>
      <w:bookmarkStart w:id="567145" w:name="_Toc686567145"/>
      <w:bookmarkStart w:name="_TOC_250023" w:id="62"/>
      <w:bookmarkStart w:name="4.2 局放监测基本算法 " w:id="63"/>
      <w:r>
        <w:t>4.2</w:t>
      </w:r>
      <w:r>
        <w:t xml:space="preserve"> </w:t>
      </w:r>
      <w:r/>
      <w:bookmarkEnd w:id="63"/>
      <w:bookmarkEnd w:id="62"/>
      <w:r>
        <w:t>局放监测基本算法</w:t>
      </w:r>
      <w:bookmarkEnd w:id="567145"/>
    </w:p>
    <w:p w:rsidR="0018722C">
      <w:pPr>
        <w:topLinePunct/>
      </w:pPr>
      <w:r>
        <w:t>在工程测量中，传感器周围存在有干扰信号，当采集到放电信号时，该信号也比较弱。往往多种噪声幅值都高于局放信号，达到</w:t>
      </w:r>
      <w:r>
        <w:rPr>
          <w:rFonts w:ascii="Times New Roman" w:eastAsia="Times New Roman"/>
        </w:rPr>
        <w:t>2</w:t>
      </w:r>
      <w:r>
        <w:t>个以上数量级，局放信号被淹没。因此有效地抑制和识别干扰，有效提取局放信号，直接影响到在线检测的准确度和灵敏度，在本项目的实现过程中，可采用两种方法予以实现对噪声的抑制。一是在下位机端增加放大器，再进行滤波处理；二是现场测试环境中安装电磁屏蔽箱，屏蔽外界噪声干扰。</w:t>
      </w:r>
    </w:p>
    <w:p w:rsidR="0018722C">
      <w:pPr>
        <w:topLinePunct/>
      </w:pPr>
      <w:r>
        <w:rPr>
          <w:rFonts w:cstheme="minorBidi" w:hAnsiTheme="minorHAnsi" w:eastAsiaTheme="minorHAnsi" w:asciiTheme="minorHAnsi" w:ascii="Times New Roman"/>
        </w:rPr>
        <w:t>41</w:t>
      </w:r>
    </w:p>
    <w:p w:rsidR="0018722C">
      <w:pPr>
        <w:topLinePunct/>
      </w:pPr>
      <w:r>
        <w:t>对于</w:t>
      </w:r>
      <w:r>
        <w:rPr>
          <w:rFonts w:ascii="Times New Roman" w:eastAsia="Times New Roman"/>
        </w:rPr>
        <w:t>220kV</w:t>
      </w:r>
      <w:r>
        <w:t>输电电缆，经工程人员测试可知，现场主要有三种干扰。分别是窄带周期干扰、白噪声和脉冲性干扰。在电力系统中，频率在</w:t>
      </w:r>
      <w:r>
        <w:rPr>
          <w:rFonts w:ascii="Times New Roman" w:eastAsia="Times New Roman"/>
        </w:rPr>
        <w:t>30kHz</w:t>
      </w:r>
      <w:r>
        <w:t>至</w:t>
      </w:r>
      <w:r>
        <w:rPr>
          <w:rFonts w:ascii="Times New Roman" w:eastAsia="Times New Roman"/>
        </w:rPr>
        <w:t>500kHz</w:t>
      </w:r>
      <w:r>
        <w:t>之间的高频保护信号、频率范围大于</w:t>
      </w:r>
      <w:r>
        <w:rPr>
          <w:rFonts w:ascii="Times New Roman" w:eastAsia="Times New Roman"/>
        </w:rPr>
        <w:t>500kHz</w:t>
      </w:r>
      <w:r>
        <w:t>的无线电广播信号以及载波通信的信号，都属于窄带干扰。这类干扰的时域波形为高频正弦波。在频域范围内，以一定的频率作为中心，形成离散带状分布，又称离散谱干扰，干扰越严重，窄带数越多。当系统出现背景噪声或是在检测中自身出现的离散噪声，这类噪声干扰则属于白噪声干扰。当局放信号的频谱与白噪声干扰的功率谱发生重叠时，局放信号就很难提取了。由于干扰源不同，产生的脉冲类型也各有不同。例如，输电线路发生的电晕放电、电弧放电等。</w:t>
      </w:r>
    </w:p>
    <w:p w:rsidR="0018722C">
      <w:pPr>
        <w:topLinePunct/>
      </w:pPr>
      <w:r>
        <w:t>深入分析现场测试环境，对于电缆运行现场有诸多强电磁场干扰，仅仅采用硬件方法，降低外界的各种干扰具有很大的难度。但如果采用计算机软件应用技术，依托信号处理的数学算法和分析方法，就可实现对现场信号的有效采集。根据文献资料描述，非线性狭义数学形态滤波器和联合时频分析，能较好的实现上</w:t>
      </w:r>
      <w:r>
        <w:t>述信号提取面临的问题</w:t>
      </w:r>
      <w:r>
        <w:rPr>
          <w:rFonts w:ascii="Times New Roman" w:eastAsia="Times New Roman"/>
          <w:vertAlign w:val="superscript"/>
        </w:rPr>
        <w:t>[</w:t>
      </w:r>
      <w:r>
        <w:rPr>
          <w:rFonts w:ascii="Times New Roman" w:eastAsia="Times New Roman"/>
          <w:vertAlign w:val="superscript"/>
        </w:rPr>
        <w:t>40</w:t>
      </w:r>
      <w:r>
        <w:rPr>
          <w:rFonts w:ascii="Times New Roman" w:eastAsia="Times New Roman"/>
          <w:vertAlign w:val="superscript"/>
        </w:rPr>
        <w:t>]</w:t>
      </w:r>
      <w:r>
        <w:t>。这种数学方法能处理来自数据采集模块的信号数据，</w:t>
      </w:r>
      <w:r>
        <w:t>便能最大限度地降低噪声干扰，甚至还可以将原始信号关键特征实现完好的保存。</w:t>
      </w:r>
      <w:r>
        <w:t>对于非平稳的局放信号是随机的，所以就不能确定两次放电的时间间隔。为了得到准确可靠的测试结果，需对被测信号进行多个周期的数据统计。采用多相态谱图聚类分析的方法，从多相态谱图中萃取放电特性，结合典型缺陷局放特征参量和现场干扰实测数据，依托综合特征指纹库，应用时频空间转化、模式分类等相关算法构建局放监测的专家诊断系统，为监测系统在现场观测提供相关依据和有效分析手段，以达到测试精度和速度要求。</w:t>
      </w:r>
    </w:p>
    <w:p w:rsidR="0018722C">
      <w:pPr>
        <w:topLinePunct/>
      </w:pPr>
      <w:r>
        <w:t>为了能实现上述的信号测试，确保局放信号不失真，配合对上位机软件，对局放监测系统按照以下三个步骤进行。第一步是在前端模组接入放大器，对信号</w:t>
      </w:r>
      <w:r>
        <w:t>采用带通滤波的方法。第二步采用非线性的狭义数学形态滤波器和联合时频分析。</w:t>
      </w:r>
      <w:r>
        <w:t>由于全部时域范围内都分布有窄带干扰，并且具有较大的幅值，采用这种分析方法能够对中波广播窄带干扰和白噪声进行有效抑制，使得脉冲信号可以被分离出来。第三步通过同组附件的不同信号极性不同的放电脉冲进行区分，提取出属于本组检测点的局放脉冲信号。第四步采用多相态谱图聚类分析的方法，从多相态谱图中萃取放电特性，结合典型缺陷局放特征参量和现场干扰实测数据，依托综</w:t>
      </w:r>
      <w:r>
        <w:t>合特征指纹库，判断放电类型，并对多组测试数据进行统计分析，完成风险评估，</w:t>
      </w:r>
      <w:r>
        <w:t>上述联合抗干扰处理方案如</w:t>
      </w:r>
      <w:r>
        <w:t>图</w:t>
      </w:r>
      <w:r>
        <w:rPr>
          <w:rFonts w:ascii="Times New Roman" w:eastAsia="Times New Roman"/>
        </w:rPr>
        <w:t>4-9</w:t>
      </w:r>
      <w:r>
        <w:t>所示。</w:t>
      </w:r>
    </w:p>
    <w:p w:rsidR="0018722C">
      <w:pPr>
        <w:topLinePunct/>
      </w:pPr>
      <w:r>
        <w:rPr>
          <w:rFonts w:cstheme="minorBidi" w:hAnsiTheme="minorHAnsi" w:eastAsiaTheme="minorHAnsi" w:asciiTheme="minorHAnsi" w:ascii="Times New Roman"/>
        </w:rPr>
        <w:t>42</w:t>
      </w:r>
    </w:p>
    <w:p w:rsidR="0018722C">
      <w:pPr>
        <w:pStyle w:val="affff5"/>
        <w:keepNext/>
        <w:topLinePunct/>
      </w:pPr>
      <w:r>
        <w:rPr>
          <w:rFonts w:ascii="Times New Roman"/>
          <w:sz w:val="20"/>
        </w:rPr>
        <w:drawing>
          <wp:inline distT="0" distB="0" distL="0" distR="0">
            <wp:extent cx="3779520" cy="2124455"/>
            <wp:effectExtent l="0" t="0" r="0" b="0"/>
            <wp:docPr id="61" name="image31.png" descr=""/>
            <wp:cNvGraphicFramePr>
              <a:graphicFrameLocks noChangeAspect="1"/>
            </wp:cNvGraphicFramePr>
            <a:graphic>
              <a:graphicData uri="http://schemas.openxmlformats.org/drawingml/2006/picture">
                <pic:pic>
                  <pic:nvPicPr>
                    <pic:cNvPr id="62" name="image31.png"/>
                    <pic:cNvPicPr/>
                  </pic:nvPicPr>
                  <pic:blipFill>
                    <a:blip r:embed="rId81" cstate="print"/>
                    <a:stretch>
                      <a:fillRect/>
                    </a:stretch>
                  </pic:blipFill>
                  <pic:spPr>
                    <a:xfrm>
                      <a:off x="0" y="0"/>
                      <a:ext cx="3779520" cy="2124455"/>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4-9  </w:t>
      </w:r>
      <w:r>
        <w:rPr>
          <w:rFonts w:cstheme="minorBidi" w:hAnsiTheme="minorHAnsi" w:eastAsiaTheme="minorHAnsi" w:asciiTheme="minorHAnsi"/>
        </w:rPr>
        <w:t>软件信号提取及处理流程图</w:t>
      </w:r>
    </w:p>
    <w:p w:rsidR="0018722C">
      <w:pPr>
        <w:pStyle w:val="3"/>
        <w:topLinePunct/>
        <w:ind w:left="200" w:hangingChars="200" w:hanging="200"/>
      </w:pPr>
      <w:bookmarkStart w:id="567146" w:name="_Toc686567146"/>
      <w:bookmarkStart w:name="_TOC_250022" w:id="64"/>
      <w:bookmarkEnd w:id="64"/>
      <w:r>
        <w:t>4.2.1</w:t>
      </w:r>
      <w:r>
        <w:t xml:space="preserve"> </w:t>
      </w:r>
      <w:r>
        <w:t>非线性狭义数学形态滤波器</w:t>
      </w:r>
      <w:bookmarkEnd w:id="567146"/>
    </w:p>
    <w:p w:rsidR="0018722C">
      <w:pPr>
        <w:topLinePunct/>
      </w:pPr>
      <w:r>
        <w:t>采用非线性狭义数学形态对局放信号进行分析处理，也就是应用数学形态学中的有关理论，实现对信号实时处理。目前，这种分析和处理方法已经在信号、</w:t>
      </w:r>
      <w:r>
        <w:t>图象分析和处理等工程领域得到广泛应用。其具体做法是将被测信号定义为集合，</w:t>
      </w:r>
      <w:r>
        <w:t>通过设定的移动“探针”，获取信号的重要信息，进行进一步分析。在采用算法研</w:t>
      </w:r>
      <w:r>
        <w:t>究时，对一个较为复杂的信号进行分解，使被分解的各个部分都具有一定的物理意义，并使得各个部分能保持主要特征，这种形式就称为形态变换。</w:t>
      </w:r>
    </w:p>
    <w:p w:rsidR="0018722C">
      <w:pPr>
        <w:topLinePunct/>
      </w:pPr>
      <w:r>
        <w:t>形态变换主要有二值、灰度值两种变换形式。由于本文研究的局放采样信号是一维的，并经上位机端软件获取后，已转换为离散信号。对于这种离散的一维信号，采用灰度值变换。</w:t>
      </w:r>
    </w:p>
    <w:p w:rsidR="0018722C">
      <w:pPr>
        <w:topLinePunct/>
      </w:pPr>
      <w:r>
        <w:t>假设采样信号经软件获取后，得到离散时间序列</w:t>
      </w:r>
      <w:r>
        <w:rPr>
          <w:rFonts w:ascii="Times New Roman" w:hAnsi="Times New Roman" w:eastAsia="Times New Roman"/>
        </w:rPr>
        <w:t>x</w:t>
      </w:r>
      <w:r>
        <w:rPr>
          <w:rFonts w:ascii="Times New Roman" w:hAnsi="Times New Roman" w:eastAsia="Times New Roman"/>
        </w:rPr>
        <w:t>(</w:t>
      </w:r>
      <w:r>
        <w:rPr>
          <w:rFonts w:ascii="Times New Roman" w:hAnsi="Times New Roman" w:eastAsia="Times New Roman"/>
          <w:spacing w:val="-2"/>
        </w:rPr>
        <w:t>n</w:t>
      </w:r>
      <w:r>
        <w:rPr>
          <w:rFonts w:ascii="Times New Roman" w:hAnsi="Times New Roman" w:eastAsia="Times New Roman"/>
        </w:rPr>
        <w:t>)</w:t>
      </w:r>
      <w:r>
        <w:t>，</w:t>
      </w:r>
      <w:r>
        <w:rPr>
          <w:rFonts w:ascii="Times New Roman" w:hAnsi="Times New Roman" w:eastAsia="Times New Roman"/>
        </w:rPr>
        <w:t>n=0</w:t>
      </w:r>
      <w:r>
        <w:rPr>
          <w:rFonts w:ascii="Times New Roman" w:hAnsi="Times New Roman" w:eastAsia="Times New Roman"/>
        </w:rPr>
        <w:t xml:space="preserve">, </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2…N</w:t>
      </w:r>
      <w:r>
        <w:t>。定义序列</w:t>
      </w:r>
      <w:r>
        <w:t>结构元素</w:t>
      </w:r>
      <w:r>
        <w:rPr>
          <w:rFonts w:ascii="Times New Roman" w:hAnsi="Times New Roman" w:eastAsia="Times New Roman"/>
        </w:rPr>
        <w:t>y</w:t>
      </w:r>
      <w:r>
        <w:rPr>
          <w:rFonts w:ascii="Times New Roman" w:hAnsi="Times New Roman" w:eastAsia="Times New Roman"/>
        </w:rPr>
        <w:t>(</w:t>
      </w:r>
      <w:r>
        <w:rPr>
          <w:rFonts w:ascii="Times New Roman" w:hAnsi="Times New Roman" w:eastAsia="Times New Roman"/>
          <w:spacing w:val="-2"/>
        </w:rPr>
        <w:t>n</w:t>
      </w:r>
      <w:r>
        <w:rPr>
          <w:rFonts w:ascii="Times New Roman" w:hAnsi="Times New Roman" w:eastAsia="Times New Roman"/>
        </w:rPr>
        <w:t>)</w:t>
      </w:r>
      <w:r>
        <w:t>，</w:t>
      </w:r>
      <w:r>
        <w:rPr>
          <w:rFonts w:ascii="Times New Roman" w:hAnsi="Times New Roman" w:eastAsia="Times New Roman"/>
        </w:rPr>
        <w:t>n=0</w:t>
      </w:r>
      <w:r>
        <w:rPr>
          <w:rFonts w:ascii="Times New Roman" w:hAnsi="Times New Roman" w:eastAsia="Times New Roman"/>
        </w:rPr>
        <w:t xml:space="preserve">, </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2…M</w:t>
      </w:r>
      <w:r>
        <w:t>，且</w:t>
      </w:r>
      <w:r>
        <w:rPr>
          <w:rFonts w:ascii="Times New Roman" w:hAnsi="Times New Roman" w:eastAsia="Times New Roman"/>
        </w:rPr>
        <w:t>N≥M</w:t>
      </w:r>
      <w:r>
        <w:t>。则</w:t>
      </w:r>
      <w:r>
        <w:rPr>
          <w:rFonts w:ascii="Times New Roman" w:hAnsi="Times New Roman" w:eastAsia="Times New Roman"/>
        </w:rPr>
        <w:t>x</w:t>
      </w:r>
      <w:r>
        <w:rPr>
          <w:rFonts w:ascii="Times New Roman" w:hAnsi="Times New Roman" w:eastAsia="Times New Roman"/>
          <w:rFonts w:ascii="Times New Roman" w:hAnsi="Times New Roman" w:eastAsia="Times New Roman"/>
        </w:rPr>
        <w:t>（</w:t>
      </w:r>
      <w:r>
        <w:rPr>
          <w:rFonts w:ascii="Times New Roman" w:hAnsi="Times New Roman" w:eastAsia="Times New Roman"/>
        </w:rPr>
        <w:t>n</w:t>
      </w:r>
      <w:r>
        <w:rPr>
          <w:rFonts w:ascii="Times New Roman" w:hAnsi="Times New Roman" w:eastAsia="Times New Roman"/>
          <w:rFonts w:ascii="Times New Roman" w:hAnsi="Times New Roman" w:eastAsia="Times New Roman"/>
        </w:rPr>
        <w:t>）</w:t>
      </w:r>
      <w:r>
        <w:t>关于</w:t>
      </w:r>
      <w:r>
        <w:rPr>
          <w:rFonts w:ascii="Times New Roman" w:hAnsi="Times New Roman" w:eastAsia="Times New Roman"/>
        </w:rPr>
        <w:t>y</w:t>
      </w:r>
      <w:r>
        <w:rPr>
          <w:rFonts w:ascii="Times New Roman" w:hAnsi="Times New Roman" w:eastAsia="Times New Roman"/>
          <w:rFonts w:ascii="Times New Roman" w:hAnsi="Times New Roman" w:eastAsia="Times New Roman"/>
        </w:rPr>
        <w:t>（</w:t>
      </w:r>
      <w:r>
        <w:rPr>
          <w:rFonts w:ascii="Times New Roman" w:hAnsi="Times New Roman" w:eastAsia="Times New Roman"/>
        </w:rPr>
        <w:t>n</w:t>
      </w:r>
      <w:r>
        <w:rPr>
          <w:rFonts w:ascii="Times New Roman" w:hAnsi="Times New Roman" w:eastAsia="Times New Roman"/>
          <w:rFonts w:ascii="Times New Roman" w:hAnsi="Times New Roman" w:eastAsia="Times New Roman"/>
        </w:rPr>
        <w:t>）</w:t>
      </w:r>
      <w:r>
        <w:t>的腐蚀和膨胀分别定义为：</w:t>
      </w:r>
    </w:p>
    <w:p w:rsidR="0018722C">
      <w:spacing w:beforeLines="0" w:before="0" w:afterLines="0" w:after="0" w:line="440" w:lineRule="auto"/>
      <w:pPr>
        <w:sectPr w:rsidR="00556256">
          <w:type w:val="continuous"/>
          <w:pgSz w:w="11910" w:h="16840"/>
          <w:pgMar w:header="1164" w:footer="272" w:top="1440" w:bottom="460" w:left="900" w:right="1480"/>
        </w:sectPr>
        <w:topLinePunct/>
      </w:pPr>
    </w:p>
    <w:p w:rsidR="0018722C">
      <w:pPr>
        <w:topLinePunct/>
      </w:pPr>
      <w:r>
        <w:rPr>
          <w:rFonts w:cstheme="minorBidi" w:hAnsiTheme="minorHAnsi" w:eastAsiaTheme="minorHAnsi" w:asciiTheme="minorHAnsi" w:ascii="Times New Roman" w:hAnsi="Times New Roman"/>
        </w:rPr>
        <w:t>(</w:t>
      </w:r>
      <w:r>
        <w:rPr>
          <w:rFonts w:ascii="Times New Roman" w:hAnsi="Times New Roman" w:cstheme="minorBidi" w:eastAsiaTheme="minorHAnsi"/>
          <w:i/>
        </w:rPr>
        <w:t>X</w:t>
      </w:r>
      <w:r>
        <w:rPr>
          <w:rFonts w:ascii="Symbol" w:hAnsi="Symbol" w:cstheme="minorBidi" w:eastAsiaTheme="minorHAnsi"/>
        </w:rPr>
        <w:t></w:t>
      </w:r>
      <w:r>
        <w:rPr>
          <w:rFonts w:ascii="Times New Roman" w:hAnsi="Times New Roman" w:cstheme="minorBidi" w:eastAsiaTheme="minorHAnsi"/>
          <w:i/>
        </w:rPr>
        <w:t>y</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z w:val="23"/>
        </w:rPr>
        <w:t>n</w:t>
      </w:r>
      <w:r>
        <w:rPr>
          <w:rFonts w:ascii="Times New Roman" w:hAnsi="Times New Roman"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min</w:t>
      </w:r>
      <w:r>
        <w:rPr>
          <w:rFonts w:ascii="Times New Roman" w:hAnsi="Times New Roman"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rPr>
        <w:t>(</w:t>
      </w:r>
      <w:r>
        <w:rPr>
          <w:kern w:val="2"/>
          <w:szCs w:val="22"/>
          <w:rFonts w:ascii="Times New Roman" w:hAnsi="Times New Roman" w:cstheme="minorBidi" w:eastAsiaTheme="minorHAnsi"/>
          <w:i/>
          <w:sz w:val="23"/>
        </w:rPr>
        <w:t>n</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m</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y</w:t>
      </w:r>
      <w:r>
        <w:rPr>
          <w:rFonts w:ascii="Times New Roman" w:hAnsi="Times New Roman" w:cstheme="minorBidi" w:eastAsiaTheme="minorHAnsi"/>
        </w:rPr>
        <w:t>(</w:t>
      </w:r>
      <w:r>
        <w:rPr>
          <w:kern w:val="2"/>
          <w:szCs w:val="22"/>
          <w:rFonts w:ascii="Times New Roman" w:hAnsi="Times New Roman" w:cstheme="minorBidi" w:eastAsiaTheme="minorHAnsi"/>
          <w:i/>
          <w:sz w:val="23"/>
        </w:rPr>
        <w:t>m</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m</w:t>
      </w:r>
      <w:r>
        <w:rPr>
          <w:rFonts w:ascii="Symbol" w:hAnsi="Symbol" w:cstheme="minorBidi" w:eastAsiaTheme="minorHAnsi"/>
        </w:rPr>
        <w:t></w:t>
      </w:r>
      <w:r w:rsidR="001852F3">
        <w:rPr>
          <w:rFonts w:ascii="Times New Roman" w:hAnsi="Times New Roman" w:cstheme="minorBidi" w:eastAsiaTheme="minorHAnsi"/>
        </w:rPr>
        <w:t xml:space="preserve">0,1, </w:t>
      </w:r>
      <w:r>
        <w:rPr>
          <w:rFonts w:ascii="Times New Roman" w:hAnsi="Times New Roman" w:cstheme="minorBidi" w:eastAsiaTheme="minorHAnsi"/>
          <w:i/>
        </w:rPr>
        <w:t>M</w:t>
      </w:r>
    </w:p>
    <w:p w:rsidR="0018722C">
      <w:pPr>
        <w:topLinePunct/>
      </w:pPr>
      <w:r>
        <w:rPr>
          <w:rFonts w:cstheme="minorBidi" w:hAnsiTheme="minorHAnsi" w:eastAsiaTheme="minorHAnsi" w:asciiTheme="minorHAnsi" w:ascii="Times New Roman" w:hAnsi="Times New Roman"/>
        </w:rPr>
        <w:t>(</w:t>
      </w:r>
      <w:r>
        <w:rPr>
          <w:rFonts w:ascii="Times New Roman" w:hAnsi="Times New Roman" w:cstheme="minorBidi" w:eastAsiaTheme="minorHAnsi"/>
          <w:i/>
        </w:rPr>
        <w:t>X</w:t>
      </w:r>
      <w:r>
        <w:rPr>
          <w:rFonts w:ascii="Symbol" w:hAnsi="Symbol" w:cstheme="minorBidi" w:eastAsiaTheme="minorHAnsi"/>
        </w:rPr>
        <w:t></w:t>
      </w:r>
      <w:r>
        <w:rPr>
          <w:rFonts w:ascii="Times New Roman" w:hAnsi="Times New Roman" w:cstheme="minorBidi" w:eastAsiaTheme="minorHAnsi"/>
          <w:i/>
        </w:rPr>
        <w:t>y</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z w:val="23"/>
        </w:rPr>
        <w:t>n</w:t>
      </w:r>
      <w:r>
        <w:rPr>
          <w:rFonts w:ascii="Times New Roman" w:hAnsi="Times New Roman"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max</w:t>
      </w:r>
      <w:r>
        <w:rPr>
          <w:rFonts w:ascii="Times New Roman" w:hAnsi="Times New Roman"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rPr>
        <w:t>(</w:t>
      </w:r>
      <w:r>
        <w:rPr>
          <w:kern w:val="2"/>
          <w:szCs w:val="22"/>
          <w:rFonts w:ascii="Times New Roman" w:hAnsi="Times New Roman" w:cstheme="minorBidi" w:eastAsiaTheme="minorHAnsi"/>
          <w:i/>
          <w:sz w:val="23"/>
        </w:rPr>
        <w:t>n</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m</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y</w:t>
      </w:r>
      <w:r>
        <w:rPr>
          <w:rFonts w:ascii="Times New Roman" w:hAnsi="Times New Roman" w:cstheme="minorBidi" w:eastAsiaTheme="minorHAnsi"/>
        </w:rPr>
        <w:t>(</w:t>
      </w:r>
      <w:r>
        <w:rPr>
          <w:kern w:val="2"/>
          <w:szCs w:val="22"/>
          <w:rFonts w:ascii="Times New Roman" w:hAnsi="Times New Roman" w:cstheme="minorBidi" w:eastAsiaTheme="minorHAnsi"/>
          <w:i/>
          <w:sz w:val="23"/>
        </w:rPr>
        <w:t>m</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m</w:t>
      </w:r>
      <w:r>
        <w:rPr>
          <w:rFonts w:ascii="Symbol" w:hAnsi="Symbol" w:cstheme="minorBidi" w:eastAsiaTheme="minorHAnsi"/>
        </w:rPr>
        <w:t></w:t>
      </w:r>
      <w:r w:rsidR="001852F3">
        <w:rPr>
          <w:rFonts w:ascii="Times New Roman" w:hAnsi="Times New Roman" w:cstheme="minorBidi" w:eastAsiaTheme="minorHAnsi"/>
        </w:rPr>
        <w:t xml:space="preserve">0,1, </w:t>
      </w:r>
      <w:r>
        <w:rPr>
          <w:rFonts w:ascii="Times New Roman" w:hAnsi="Times New Roman" w:cstheme="minorBidi" w:eastAsiaTheme="minorHAnsi"/>
          <w:i/>
        </w:rPr>
        <w:t>M</w:t>
      </w:r>
    </w:p>
    <w:p w:rsidR="0018722C">
      <w:pPr>
        <w:topLinePunct/>
      </w:pPr>
      <w:r>
        <w:br w:type="column"/>
      </w:r>
      <w:r>
        <w:rPr>
          <w:rFonts w:ascii="Times New Roman"/>
        </w:rPr>
        <w:t>(</w:t>
      </w:r>
      <w:r>
        <w:rPr>
          <w:rFonts w:ascii="Times New Roman"/>
        </w:rPr>
        <w:t xml:space="preserve">4-2</w:t>
      </w:r>
      <w:r>
        <w:rPr>
          <w:rFonts w:ascii="Times New Roman"/>
        </w:rPr>
        <w:t>)</w:t>
      </w:r>
    </w:p>
    <w:p w:rsidR="0018722C">
      <w:pPr>
        <w:topLinePunct/>
      </w:pPr>
      <w:r>
        <w:rPr>
          <w:rFonts w:ascii="Times New Roman"/>
        </w:rPr>
        <w:t>(</w:t>
      </w:r>
      <w:r>
        <w:rPr>
          <w:rFonts w:ascii="Times New Roman"/>
        </w:rPr>
        <w:t xml:space="preserve">4-3</w:t>
      </w:r>
      <w:r>
        <w:rPr>
          <w:rFonts w:ascii="Times New Roman"/>
        </w:rPr>
        <w:t>)</w:t>
      </w:r>
    </w:p>
    <w:p w:rsidR="0018722C">
      <w:spacing w:beforeLines="0" w:before="0" w:afterLines="0" w:after="0" w:line="440" w:lineRule="auto"/>
      <w:pPr>
        <w:sectPr w:rsidR="00556256">
          <w:type w:val="continuous"/>
          <w:pgSz w:w="11910" w:h="16840"/>
          <w:pgMar w:top="1580" w:bottom="460" w:left="900" w:right="1480"/>
          <w:cols w:num="2" w:equalWidth="0">
            <w:col w:w="7479" w:space="40"/>
            <w:col w:w="2011"/>
          </w:cols>
        </w:sectPr>
        <w:topLinePunct/>
      </w:pPr>
    </w:p>
    <w:p w:rsidR="0018722C">
      <w:pPr>
        <w:topLinePunct/>
      </w:pPr>
      <w:r>
        <w:t>式</w:t>
      </w:r>
      <w:r>
        <w:rPr>
          <w:rFonts w:ascii="Times New Roman" w:eastAsia="Times New Roman"/>
        </w:rPr>
        <w:t>(</w:t>
      </w:r>
      <w:r>
        <w:rPr>
          <w:rFonts w:ascii="Times New Roman" w:eastAsia="Times New Roman"/>
        </w:rPr>
        <w:t xml:space="preserve">4-2</w:t>
      </w:r>
      <w:r>
        <w:rPr>
          <w:rFonts w:ascii="Times New Roman" w:eastAsia="Times New Roman"/>
        </w:rPr>
        <w:t>)</w:t>
      </w:r>
      <w:r>
        <w:t>为</w:t>
      </w:r>
      <w:r>
        <w:rPr>
          <w:rFonts w:ascii="Times New Roman" w:eastAsia="Times New Roman"/>
        </w:rPr>
        <w:t>x</w:t>
      </w:r>
      <w:r>
        <w:rPr>
          <w:rFonts w:ascii="Times New Roman" w:eastAsia="Times New Roman"/>
          <w:rFonts w:ascii="Times New Roman" w:eastAsia="Times New Roman"/>
        </w:rPr>
        <w:t>（</w:t>
      </w:r>
      <w:r>
        <w:rPr>
          <w:rFonts w:ascii="Times New Roman" w:eastAsia="Times New Roman"/>
        </w:rPr>
        <w:t>n</w:t>
      </w:r>
      <w:r>
        <w:rPr>
          <w:rFonts w:ascii="Times New Roman" w:eastAsia="Times New Roman"/>
          <w:rFonts w:ascii="Times New Roman" w:eastAsia="Times New Roman"/>
        </w:rPr>
        <w:t>）</w:t>
      </w:r>
      <w:r>
        <w:t>关于</w:t>
      </w:r>
      <w:r>
        <w:rPr>
          <w:rFonts w:ascii="Times New Roman" w:eastAsia="Times New Roman"/>
        </w:rPr>
        <w:t>y</w:t>
      </w:r>
      <w:r>
        <w:rPr>
          <w:rFonts w:ascii="Times New Roman" w:eastAsia="Times New Roman"/>
          <w:rFonts w:ascii="Times New Roman" w:eastAsia="Times New Roman"/>
        </w:rPr>
        <w:t>（</w:t>
      </w:r>
      <w:r>
        <w:rPr>
          <w:rFonts w:ascii="Times New Roman" w:eastAsia="Times New Roman"/>
        </w:rPr>
        <w:t>n</w:t>
      </w:r>
      <w:r>
        <w:rPr>
          <w:rFonts w:ascii="Times New Roman" w:eastAsia="Times New Roman"/>
          <w:rFonts w:ascii="Times New Roman" w:eastAsia="Times New Roman"/>
        </w:rPr>
        <w:t>）</w:t>
      </w:r>
      <w:r>
        <w:t>的开运算，式</w:t>
      </w:r>
      <w:r>
        <w:t>（</w:t>
      </w:r>
      <w:r>
        <w:rPr>
          <w:rFonts w:ascii="Times New Roman" w:eastAsia="Times New Roman"/>
        </w:rPr>
        <w:t>4-3</w:t>
      </w:r>
      <w:r>
        <w:t>）</w:t>
      </w:r>
      <w:r>
        <w:t xml:space="preserve">为</w:t>
      </w:r>
      <w:r>
        <w:rPr>
          <w:rFonts w:ascii="Times New Roman" w:eastAsia="Times New Roman"/>
        </w:rPr>
        <w:t>x</w:t>
      </w:r>
      <w:r>
        <w:rPr>
          <w:rFonts w:ascii="Times New Roman" w:eastAsia="Times New Roman"/>
          <w:rFonts w:ascii="Times New Roman" w:eastAsia="Times New Roman"/>
        </w:rPr>
        <w:t>（</w:t>
      </w:r>
      <w:r>
        <w:rPr>
          <w:rFonts w:ascii="Times New Roman" w:eastAsia="Times New Roman"/>
        </w:rPr>
        <w:t>n</w:t>
      </w:r>
      <w:r>
        <w:rPr>
          <w:rFonts w:ascii="Times New Roman" w:eastAsia="Times New Roman"/>
          <w:rFonts w:ascii="Times New Roman" w:eastAsia="Times New Roman"/>
        </w:rPr>
        <w:t>）</w:t>
      </w:r>
      <w:r>
        <w:t>关于</w:t>
      </w:r>
      <w:r>
        <w:rPr>
          <w:rFonts w:ascii="Times New Roman" w:eastAsia="Times New Roman"/>
        </w:rPr>
        <w:t>y</w:t>
      </w:r>
      <w:r>
        <w:rPr>
          <w:rFonts w:ascii="Times New Roman" w:eastAsia="Times New Roman"/>
          <w:rFonts w:ascii="Times New Roman" w:eastAsia="Times New Roman"/>
        </w:rPr>
        <w:t>（</w:t>
      </w:r>
      <w:r>
        <w:rPr>
          <w:rFonts w:ascii="Times New Roman" w:eastAsia="Times New Roman"/>
        </w:rPr>
        <w:t>n</w:t>
      </w:r>
      <w:r>
        <w:rPr>
          <w:rFonts w:ascii="Times New Roman" w:eastAsia="Times New Roman"/>
          <w:rFonts w:ascii="Times New Roman" w:eastAsia="Times New Roman"/>
        </w:rPr>
        <w:t>）</w:t>
      </w:r>
      <w:r>
        <w:t>的闭运算。</w:t>
      </w:r>
    </w:p>
    <w:p w:rsidR="0018722C">
      <w:pPr>
        <w:tabs>
          <w:tab w:val="right" w:pos="9440"/>
        </w:tabs>
        <w:ind w:firstLineChars="1313" w:firstLine="3151"/>
        <w:pStyle w:val="a6"/>
        <w:textAlignment w:val="center"/>
        <w:topLinePunct/>
      </w:pPr>
      <w:r>
        <w:pict>
          <v:group style="margin-left:239.589005pt;margin-top:10.15312pt;width:113.2pt;height:11.3pt;mso-position-horizontal-relative:page;mso-position-vertical-relative:paragraph;z-index:1888" coordorigin="4792,203" coordsize="2264,226">
            <v:shape style="position:absolute;left:4791;top:263;width:121;height:116" type="#_x0000_t75" stroked="false">
              <v:imagedata r:id="rId82" o:title=""/>
            </v:shape>
            <v:shape style="position:absolute;left:4962;top:271;width:77;height:77" coordorigin="4962,271" coordsize="77,77" path="m5007,348l4995,348,4981,343,4978,340,4973,337,4970,333,4968,329,4965,325,4962,316,4962,305,4967,290,4978,279,4981,278,4986,275,4995,271,5007,271,5016,275,5019,278,5024,279,5026,283,4992,283,4986,286,4978,294,4973,303,4973,317,4978,327,4983,332,4989,335,4994,337,4997,338,5026,338,5024,340,5019,343,5016,344,5007,348xm5026,338l5005,338,5021,330,5029,314,5029,306,5021,290,5018,289,5014,286,5008,283,5026,283,5027,284,5034,290,5035,295,5038,300,5038,321,5035,325,5034,329,5030,333,5026,338xe" filled="true" fillcolor="#000000" stroked="false">
              <v:path arrowok="t"/>
              <v:fill type="solid"/>
            </v:shape>
            <v:shape style="position:absolute;left:5089;top:204;width:420;height:225" type="#_x0000_t75" stroked="false">
              <v:imagedata r:id="rId83" o:title=""/>
            </v:shape>
            <v:shape style="position:absolute;left:5571;top:277;width:134;height:62" coordorigin="5571,278" coordsize="134,62" path="m5705,340l5571,340,5571,327,5705,327,5705,340xm5705,292l5571,292,5571,278,5705,278,5705,292xe" filled="true" fillcolor="#000000" stroked="false">
              <v:path arrowok="t"/>
              <v:fill type="solid"/>
            </v:shape>
            <v:shape style="position:absolute;left:5774;top:203;width:494;height:226" type="#_x0000_t75" stroked="false">
              <v:imagedata r:id="rId84" o:title=""/>
            </v:shape>
            <v:shape style="position:absolute;left:6322;top:206;width:174;height:174" type="#_x0000_t75" stroked="false">
              <v:imagedata r:id="rId85" o:title=""/>
            </v:shape>
            <v:shape style="position:absolute;left:6551;top:204;width:505;height:225" type="#_x0000_t75" stroked="false">
              <v:imagedata r:id="rId86" o:title=""/>
            </v:shape>
            <w10:wrap type="none"/>
          </v:group>
        </w:pict>
      </w:r>
      <w:r>
        <w:tab/>
      </w:r>
      <w:r w:rsidP="005B568E">
        <w:t>(4-4)</w:t>
      </w:r>
    </w:p>
    <w:p w:rsidR="0018722C">
      <w:pPr>
        <w:topLinePunct/>
      </w:pPr>
      <w:r>
        <w:rPr>
          <w:rFonts w:cstheme="minorBidi" w:hAnsiTheme="minorHAnsi" w:eastAsiaTheme="minorHAnsi" w:asciiTheme="minorHAnsi" w:ascii="微软雅黑" w:hAnsi="微软雅黑"/>
          <w:i/>
        </w:rPr>
        <w:t>x</w:t>
      </w:r>
      <w:r>
        <w:rPr>
          <w:rFonts w:ascii="Symbol" w:hAnsi="Symbol" w:cstheme="minorBidi" w:eastAsiaTheme="minorHAnsi"/>
        </w:rPr>
        <w:t></w:t>
      </w:r>
      <w:r>
        <w:rPr>
          <w:rFonts w:ascii="微软雅黑" w:hAnsi="微软雅黑" w:cstheme="minorBidi" w:eastAsiaTheme="minorHAnsi"/>
          <w:i/>
        </w:rPr>
        <w:t>y</w:t>
      </w:r>
      <w:r>
        <w:rPr>
          <w:rFonts w:ascii="Times New Roman" w:hAnsi="Times New Roman" w:cstheme="minorBidi" w:eastAsiaTheme="minorHAnsi"/>
        </w:rPr>
        <w:t>(</w:t>
      </w:r>
      <w:r>
        <w:rPr>
          <w:kern w:val="2"/>
          <w:szCs w:val="22"/>
          <w:rFonts w:ascii="微软雅黑" w:hAnsi="微软雅黑" w:cstheme="minorBidi" w:eastAsiaTheme="minorHAnsi"/>
          <w:i/>
          <w:spacing w:val="-52"/>
          <w:w w:val="94"/>
          <w:sz w:val="26"/>
        </w:rPr>
        <w:t>n</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kern w:val="2"/>
          <w:szCs w:val="22"/>
          <w:rFonts w:ascii="微软雅黑" w:hAnsi="微软雅黑" w:cstheme="minorBidi" w:eastAsiaTheme="minorHAnsi"/>
          <w:i/>
          <w:spacing w:val="-28"/>
          <w:w w:val="94"/>
          <w:sz w:val="26"/>
        </w:rPr>
        <w:t>x</w:t>
      </w:r>
      <w:r>
        <w:rPr>
          <w:kern w:val="2"/>
          <w:szCs w:val="22"/>
          <w:rFonts w:ascii="Symbol" w:hAnsi="Symbol" w:cstheme="minorBidi" w:eastAsiaTheme="minorHAnsi"/>
          <w:w w:val="102"/>
          <w:sz w:val="24"/>
        </w:rPr>
        <w:t></w:t>
      </w:r>
      <w:r>
        <w:rPr>
          <w:kern w:val="2"/>
          <w:szCs w:val="22"/>
          <w:rFonts w:ascii="Symbol" w:hAnsi="Symbol" w:cstheme="minorBidi" w:eastAsiaTheme="minorHAnsi"/>
          <w:spacing w:val="-12"/>
          <w:w w:val="102"/>
          <w:sz w:val="24"/>
        </w:rPr>
        <w:t></w:t>
      </w:r>
      <w:r>
        <w:rPr>
          <w:kern w:val="2"/>
          <w:szCs w:val="22"/>
          <w:rFonts w:ascii="微软雅黑" w:hAnsi="微软雅黑" w:cstheme="minorBidi" w:eastAsiaTheme="minorHAnsi"/>
          <w:i/>
          <w:spacing w:val="-56"/>
          <w:w w:val="94"/>
          <w:sz w:val="26"/>
        </w:rPr>
        <w:t>y</w:t>
      </w:r>
      <w:r>
        <w:rPr>
          <w:kern w:val="2"/>
          <w:szCs w:val="22"/>
          <w:rFonts w:ascii="Symbol" w:hAnsi="Symbol" w:cstheme="minorBidi" w:eastAsiaTheme="minorHAnsi"/>
          <w:spacing w:val="-12"/>
          <w:w w:val="102"/>
          <w:sz w:val="24"/>
        </w:rPr>
        <w:t></w:t>
      </w:r>
      <w:r>
        <w:rPr>
          <w:kern w:val="2"/>
          <w:szCs w:val="22"/>
          <w:rFonts w:ascii="微软雅黑" w:hAnsi="微软雅黑" w:cstheme="minorBidi" w:eastAsiaTheme="minorHAnsi"/>
          <w:i/>
          <w:spacing w:val="-49"/>
          <w:w w:val="94"/>
          <w:sz w:val="26"/>
        </w:rPr>
        <w:t>y</w:t>
      </w:r>
      <w:r>
        <w:rPr>
          <w:rFonts w:ascii="Times New Roman" w:hAnsi="Times New Roman" w:cstheme="minorBidi" w:eastAsiaTheme="minorHAnsi"/>
        </w:rPr>
        <w:t>)</w:t>
      </w:r>
      <w:r>
        <w:rPr>
          <w:rFonts w:ascii="Times New Roman" w:hAnsi="Times New Roman" w:cstheme="minorBidi" w:eastAsiaTheme="minorHAnsi"/>
        </w:rPr>
        <w:t>(</w:t>
      </w:r>
      <w:r>
        <w:rPr>
          <w:kern w:val="2"/>
          <w:szCs w:val="22"/>
          <w:rFonts w:ascii="微软雅黑" w:hAnsi="微软雅黑" w:cstheme="minorBidi" w:eastAsiaTheme="minorHAnsi"/>
          <w:i/>
          <w:spacing w:val="-52"/>
          <w:w w:val="94"/>
          <w:sz w:val="26"/>
        </w:rPr>
        <w:t>n</w:t>
      </w:r>
      <w:r>
        <w:rPr>
          <w:rFonts w:ascii="Times New Roman" w:hAnsi="Times New Roman" w:cstheme="minorBidi" w:eastAsiaTheme="minorHAnsi"/>
        </w:rPr>
        <w:t>)</w:t>
      </w:r>
      <w:r>
        <w:rPr>
          <w:rFonts w:ascii="Times New Roman" w:hAnsi="Times New Roman" w:cstheme="minorBidi" w:eastAsiaTheme="minorHAnsi"/>
        </w:rPr>
        <w:tab/>
      </w:r>
      <w:r>
        <w:rPr>
          <w:rFonts w:ascii="Times New Roman" w:hAnsi="Times New Roman" w:cstheme="minorBidi" w:eastAsiaTheme="minorHAnsi"/>
        </w:rPr>
        <w:t>(</w:t>
      </w:r>
      <w:r>
        <w:rPr>
          <w:kern w:val="2"/>
          <w:szCs w:val="22"/>
          <w:rFonts w:ascii="Times New Roman" w:hAnsi="Times New Roman" w:cstheme="minorBidi" w:eastAsiaTheme="minorHAnsi"/>
          <w:sz w:val="24"/>
        </w:rPr>
        <w:t>4</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sz w:val="24"/>
        </w:rPr>
        <w:t>5</w:t>
      </w:r>
      <w:r>
        <w:rPr>
          <w:rFonts w:ascii="Times New Roman" w:hAnsi="Times New Roman" w:cstheme="minorBidi" w:eastAsiaTheme="minorHAnsi"/>
        </w:rPr>
        <w:t>)</w:t>
      </w:r>
    </w:p>
    <w:p w:rsidR="0018722C">
      <w:pPr>
        <w:topLinePunct/>
      </w:pPr>
      <w:r>
        <w:t>形态的开和闭运算能够将信号波形处理的更加平滑。开运算的主要作用是将</w:t>
      </w:r>
      <w:r>
        <w:t>信号</w:t>
      </w:r>
      <w:r>
        <w:rPr>
          <w:rFonts w:ascii="Times New Roman" w:eastAsia="Times New Roman"/>
        </w:rPr>
        <w:t>x</w:t>
      </w:r>
      <w:r>
        <w:rPr>
          <w:rFonts w:ascii="Times New Roman" w:eastAsia="Times New Roman"/>
          <w:rFonts w:ascii="Times New Roman" w:eastAsia="Times New Roman"/>
        </w:rPr>
        <w:t>（</w:t>
      </w:r>
      <w:r>
        <w:rPr>
          <w:rFonts w:ascii="Times New Roman" w:eastAsia="Times New Roman"/>
        </w:rPr>
        <w:t>n</w:t>
      </w:r>
      <w:r>
        <w:rPr>
          <w:rFonts w:ascii="Times New Roman" w:eastAsia="Times New Roman"/>
          <w:rFonts w:ascii="Times New Roman" w:eastAsia="Times New Roman"/>
        </w:rPr>
        <w:t>）</w:t>
      </w:r>
      <w:r>
        <w:t>中的孤立斑点和边缘毛刺进行消除，抑制正脉冲噪声；闭运算的主要作用是填充信号漏洞和裂缝，抑制负脉冲噪声。</w:t>
      </w:r>
    </w:p>
    <w:p w:rsidR="0018722C">
      <w:pPr>
        <w:topLinePunct/>
      </w:pPr>
      <w:r>
        <w:rPr>
          <w:rFonts w:cstheme="minorBidi" w:hAnsiTheme="minorHAnsi" w:eastAsiaTheme="minorHAnsi" w:asciiTheme="minorHAnsi" w:ascii="Times New Roman"/>
        </w:rPr>
        <w:t>43</w:t>
      </w:r>
    </w:p>
    <w:p w:rsidR="0018722C">
      <w:pPr>
        <w:pStyle w:val="3"/>
        <w:topLinePunct/>
        <w:ind w:left="200" w:hangingChars="200" w:hanging="200"/>
      </w:pPr>
      <w:bookmarkStart w:id="567147" w:name="_Toc686567147"/>
      <w:bookmarkStart w:name="_TOC_250021" w:id="65"/>
      <w:bookmarkEnd w:id="65"/>
      <w:r>
        <w:t>4.2.2</w:t>
      </w:r>
      <w:r>
        <w:t xml:space="preserve"> </w:t>
      </w:r>
      <w:r>
        <w:t>联合时频分析</w:t>
      </w:r>
      <w:bookmarkEnd w:id="567147"/>
    </w:p>
    <w:p w:rsidR="0018722C">
      <w:pPr>
        <w:topLinePunct/>
      </w:pPr>
      <w:r>
        <w:t>一般情况下，在信号处理过程中，为了找到信号的时域与频域之间的关系，</w:t>
      </w:r>
      <w:r w:rsidR="001852F3">
        <w:t xml:space="preserve">往往采用傅里叶变换和反变换的方法。这种方法可以实现对平稳信号的处理，但对本文所讨论的局部放电信号，这种方法就难以实现了。这是由于本文讨论的局放信号是非平稳信号，这类信号具有其自身的特点，频谱是时间的函数，并且信号也只能持续有限的时间。当这种信号随时间的变化规律无法获取到，而只获取到这种信号的频域或时域信息时，是无法实现测量的。</w:t>
      </w:r>
    </w:p>
    <w:p w:rsidR="0018722C">
      <w:pPr>
        <w:topLinePunct/>
      </w:pPr>
      <w:r>
        <w:t>在信号处理中，在不同时间和频率范围内，分布有待测信号时，采用时频分析方法对其进行描述。它是基于构造时间和频率的联合分布的思想，改进了傅立叶变换只能针对时域或者频域的分析。通过分析时、频域的联合分布信息，获取</w:t>
      </w:r>
      <w:r>
        <w:t>被测信号的频率随时间变化的规律。时频分布主要分为两种类型。一是线性时频，</w:t>
      </w:r>
      <w:r>
        <w:t>通过傅氏谱变换实现，如短时傅氏变换、小波变换等。二是二次型时频表示。例如，魏格纳</w:t>
      </w:r>
      <w:r>
        <w:rPr>
          <w:rFonts w:ascii="Times New Roman" w:eastAsia="Times New Roman"/>
        </w:rPr>
        <w:t>-</w:t>
      </w:r>
      <w:r>
        <w:t>威尔分布和它的改进形式，由于信号能量的表示是信号的二次型，所以上述形式的时频分布的二次型，具有明显的优点。</w:t>
      </w:r>
    </w:p>
    <w:p w:rsidR="0018722C">
      <w:pPr>
        <w:topLinePunct/>
      </w:pPr>
      <w:r>
        <w:t>时频域分析方法，作为一种常用方法，被称为短时傅里叶变换。短时傅里叶</w:t>
      </w:r>
      <w:r>
        <w:t>变换的具体方法是将时间信号与一个窗函数相乘。如果该窗函数有非常窄的时宽，</w:t>
      </w:r>
      <w:r>
        <w:t>当把取出的信号近似为平稳信号时，再对其进行傅里叶变换，就可以得到该信号在这个窄的时宽内的频谱变化规律。当对窗函数随时间作移动时，就能获取到信号频谱的变化规律。</w:t>
      </w:r>
    </w:p>
    <w:p w:rsidR="0018722C">
      <w:pPr>
        <w:topLinePunct/>
      </w:pPr>
      <w:r>
        <w:t>对于离散信号序列</w:t>
      </w:r>
      <w:r>
        <w:rPr>
          <w:rFonts w:ascii="Times New Roman" w:eastAsia="Times New Roman"/>
        </w:rPr>
        <w:t>x</w:t>
      </w:r>
      <w:r>
        <w:rPr>
          <w:rFonts w:ascii="Times New Roman" w:eastAsia="Times New Roman"/>
          <w:rFonts w:ascii="Times New Roman" w:eastAsia="Times New Roman"/>
        </w:rPr>
        <w:t>（</w:t>
      </w:r>
      <w:r>
        <w:rPr>
          <w:rFonts w:ascii="Times New Roman" w:eastAsia="Times New Roman"/>
        </w:rPr>
        <w:t>n</w:t>
      </w:r>
      <w:r>
        <w:rPr>
          <w:rFonts w:ascii="Times New Roman" w:eastAsia="Times New Roman"/>
          <w:rFonts w:ascii="Times New Roman" w:eastAsia="Times New Roman"/>
        </w:rPr>
        <w:t>）</w:t>
      </w:r>
      <w:r>
        <w:t>，在某一时刻</w:t>
      </w:r>
      <w:r>
        <w:rPr>
          <w:rFonts w:ascii="Times New Roman" w:eastAsia="Times New Roman"/>
        </w:rPr>
        <w:t>n</w:t>
      </w:r>
      <w:r>
        <w:t>，较短时间段数如下式，</w:t>
      </w:r>
    </w:p>
    <w:p w:rsidR="0018722C">
      <w:spacing w:beforeLines="0" w:before="0" w:afterLines="0" w:after="0" w:line="440" w:lineRule="auto"/>
      <w:pPr>
        <w:sectPr w:rsidR="00556256">
          <w:type w:val="continuous"/>
          <w:pgSz w:w="11910" w:h="16840"/>
          <w:pgMar w:header="1164" w:footer="272" w:top="1440" w:bottom="460" w:left="900" w:right="14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X</w:t>
      </w:r>
      <w:r>
        <w:rPr>
          <w:rFonts w:ascii="Times New Roman" w:hAnsi="Times New Roman" w:cstheme="minorBidi" w:eastAsiaTheme="minorHAnsi"/>
          <w:vertAlign w:val="subscript"/>
          <w:i/>
        </w:rPr>
        <w:t xml:space="preserve">n </w:t>
      </w:r>
      <w:r>
        <w:rPr>
          <w:rFonts w:ascii="Times New Roman" w:hAnsi="Times New Roman" w:cstheme="minorBidi" w:eastAsiaTheme="minorHAnsi"/>
        </w:rPr>
        <w:t>(</w:t>
      </w:r>
      <w:r>
        <w:rPr>
          <w:kern w:val="2"/>
          <w:szCs w:val="22"/>
          <w:rFonts w:ascii="Times New Roman" w:hAnsi="Times New Roman" w:cstheme="minorBidi" w:eastAsiaTheme="minorHAnsi"/>
          <w:i/>
          <w:sz w:val="23"/>
        </w:rPr>
        <w:t>m</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rPr>
        <w:t>(</w:t>
      </w:r>
      <w:r>
        <w:rPr>
          <w:kern w:val="2"/>
          <w:szCs w:val="22"/>
          <w:rFonts w:ascii="Times New Roman" w:hAnsi="Times New Roman" w:cstheme="minorBidi" w:eastAsiaTheme="minorHAnsi"/>
          <w:i/>
          <w:sz w:val="23"/>
        </w:rPr>
        <w:t>m</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kern w:val="2"/>
          <w:szCs w:val="22"/>
          <w:rFonts w:ascii="Times New Roman" w:hAnsi="Times New Roman" w:cstheme="minorBidi" w:eastAsiaTheme="minorHAnsi"/>
          <w:i/>
          <w:sz w:val="23"/>
        </w:rPr>
        <w:t>n</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m</w:t>
      </w:r>
      <w:r>
        <w:rPr>
          <w:rFonts w:ascii="Times New Roman" w:hAnsi="Times New Roman" w:cstheme="minorBidi" w:eastAsiaTheme="minorHAnsi"/>
        </w:rPr>
        <w:t>)</w:t>
      </w:r>
    </w:p>
    <w:p w:rsidR="0018722C">
      <w:pPr>
        <w:topLinePunct/>
      </w:pPr>
      <w:r>
        <w:t>在</w:t>
      </w:r>
      <w:r>
        <w:rPr>
          <w:rFonts w:ascii="Times New Roman" w:hAnsi="Times New Roman" w:eastAsia="Times New Roman"/>
        </w:rPr>
        <w:t>(</w:t>
      </w:r>
      <w:r>
        <w:rPr>
          <w:rFonts w:ascii="Times New Roman" w:hAnsi="Times New Roman" w:eastAsia="Times New Roman"/>
        </w:rPr>
        <w:t xml:space="preserve">4-6</w:t>
      </w:r>
      <w:r>
        <w:rPr>
          <w:rFonts w:ascii="Times New Roman" w:hAnsi="Times New Roman" w:eastAsia="Times New Roman"/>
        </w:rPr>
        <w:t>)</w:t>
      </w:r>
      <w:r>
        <w:t>式中，参数</w:t>
      </w:r>
      <w:r>
        <w:rPr>
          <w:rFonts w:ascii="Symbol" w:hAnsi="Symbol" w:eastAsia="Symbol"/>
          <w:i/>
        </w:rPr>
        <w:t></w:t>
      </w:r>
      <w:r>
        <w:rPr>
          <w:rFonts w:ascii="Times New Roman" w:hAnsi="Times New Roman" w:eastAsia="Times New Roman"/>
          <w:rFonts w:ascii="Times New Roman" w:hAnsi="Times New Roman" w:eastAsia="Times New Roman"/>
          <w:sz w:val="23"/>
        </w:rPr>
        <w:t>（</w:t>
      </w:r>
      <w:r>
        <w:rPr>
          <w:rFonts w:ascii="Times New Roman" w:hAnsi="Times New Roman" w:eastAsia="Times New Roman"/>
          <w:i/>
          <w:sz w:val="23"/>
        </w:rPr>
        <w:t>n</w:t>
      </w:r>
      <w:r>
        <w:rPr>
          <w:rFonts w:ascii="Times New Roman" w:hAnsi="Times New Roman" w:eastAsia="Times New Roman"/>
          <w:rFonts w:ascii="Times New Roman" w:hAnsi="Times New Roman" w:eastAsia="Times New Roman"/>
          <w:sz w:val="23"/>
        </w:rPr>
        <w:t>）</w:t>
      </w:r>
      <w:r>
        <w:t>表示窗函数，</w:t>
      </w:r>
      <w:r>
        <w:rPr>
          <w:rFonts w:ascii="Times New Roman" w:hAnsi="Times New Roman" w:eastAsia="Times New Roman"/>
        </w:rPr>
        <w:t>n</w:t>
      </w:r>
      <w:r>
        <w:t>表示长度。离散信号</w:t>
      </w:r>
      <w:r>
        <w:rPr>
          <w:rFonts w:ascii="Times New Roman" w:hAnsi="Times New Roman" w:eastAsia="Times New Roman"/>
        </w:rPr>
        <w:t>x</w:t>
      </w:r>
      <w:r>
        <w:rPr>
          <w:rFonts w:ascii="Times New Roman" w:hAnsi="Times New Roman" w:eastAsia="Times New Roman"/>
          <w:rFonts w:ascii="Times New Roman" w:hAnsi="Times New Roman" w:eastAsia="Times New Roman"/>
        </w:rPr>
        <w:t>（</w:t>
      </w:r>
      <w:r>
        <w:rPr>
          <w:rFonts w:ascii="Times New Roman" w:hAnsi="Times New Roman" w:eastAsia="Times New Roman"/>
        </w:rPr>
        <w:t>n</w:t>
      </w:r>
      <w:r>
        <w:rPr>
          <w:rFonts w:ascii="Times New Roman" w:hAnsi="Times New Roman" w:eastAsia="Times New Roman"/>
          <w:rFonts w:ascii="Times New Roman" w:hAnsi="Times New Roman" w:eastAsia="Times New Roman"/>
        </w:rPr>
        <w:t>）</w:t>
      </w:r>
      <w:r>
        <w:t>的傅里叶变换公式如下：</w:t>
      </w:r>
    </w:p>
    <w:p w:rsidR="0018722C">
      <w:pPr>
        <w:topLinePunct/>
      </w:pPr>
      <w:r>
        <w:rPr>
          <w:rFonts w:cstheme="minorBidi" w:hAnsiTheme="minorHAnsi" w:eastAsiaTheme="minorHAnsi" w:asciiTheme="minorHAnsi" w:ascii="Times New Roman" w:hAnsi="Times New Roman"/>
          <w:i/>
        </w:rPr>
        <w:t>STFT </w:t>
      </w:r>
      <w:r>
        <w:rPr>
          <w:rFonts w:ascii="Times New Roman" w:hAnsi="Times New Roman" w:cstheme="minorBidi" w:eastAsiaTheme="minorHAnsi"/>
        </w:rPr>
        <w:t>(</w:t>
      </w:r>
      <w:r>
        <w:rPr>
          <w:kern w:val="2"/>
          <w:szCs w:val="22"/>
          <w:rFonts w:ascii="Times New Roman" w:hAnsi="Times New Roman" w:cstheme="minorBidi" w:eastAsiaTheme="minorHAnsi"/>
          <w:i/>
          <w:spacing w:val="-7"/>
          <w:sz w:val="24"/>
        </w:rPr>
        <w:t>n</w:t>
      </w:r>
      <w:r>
        <w:rPr>
          <w:kern w:val="2"/>
          <w:szCs w:val="22"/>
          <w:rFonts w:ascii="Times New Roman" w:hAnsi="Times New Roman" w:cstheme="minorBidi" w:eastAsiaTheme="minorHAnsi"/>
          <w:spacing w:val="-7"/>
          <w:sz w:val="24"/>
        </w:rPr>
        <w:t>,</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rPr>
        <w:t>(</w:t>
      </w:r>
      <w:r>
        <w:rPr>
          <w:kern w:val="2"/>
          <w:szCs w:val="22"/>
          <w:rFonts w:ascii="Times New Roman" w:hAnsi="Times New Roman" w:cstheme="minorBidi" w:eastAsiaTheme="minorHAnsi"/>
          <w:i/>
          <w:spacing w:val="-6"/>
          <w:sz w:val="24"/>
        </w:rPr>
        <w:t>m</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rPr>
        <w:t>(</w:t>
      </w:r>
      <w:r>
        <w:rPr>
          <w:kern w:val="2"/>
          <w:szCs w:val="22"/>
          <w:rFonts w:ascii="Times New Roman" w:hAnsi="Times New Roman" w:cstheme="minorBidi" w:eastAsiaTheme="minorHAnsi"/>
          <w:i/>
          <w:spacing w:val="-6"/>
          <w:sz w:val="24"/>
        </w:rPr>
        <w:t>n</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m</w:t>
      </w:r>
      <w:r>
        <w:rPr>
          <w:rFonts w:ascii="Times New Roman" w:hAnsi="Times New Roman" w:cstheme="minorBidi" w:eastAsiaTheme="minorHAnsi"/>
        </w:rPr>
        <w:t>)</w:t>
      </w:r>
      <w:r>
        <w:rPr>
          <w:rFonts w:ascii="Times New Roman" w:hAnsi="Times New Roman" w:cstheme="minorBidi" w:eastAsiaTheme="minorHAnsi"/>
        </w:rPr>
        <w:t xml:space="preserve"> exp</w:t>
      </w:r>
      <w:r>
        <w:rPr>
          <w:rFonts w:ascii="Times New Roman" w:hAnsi="Times New Roman" w:cstheme="minorBidi" w:eastAsiaTheme="minorHAnsi"/>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13"/>
          <w:sz w:val="24"/>
        </w:rPr>
        <w:t>jm</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vertAlign w:val="subscript"/>
          <w:i/>
        </w:rPr>
        <w:t>n </w:t>
      </w:r>
      <w:r>
        <w:rPr>
          <w:rFonts w:ascii="Times New Roman" w:hAnsi="Times New Roman" w:cstheme="minorBidi" w:eastAsiaTheme="minorHAnsi"/>
        </w:rPr>
        <w:t>(</w:t>
      </w:r>
      <w:r>
        <w:rPr>
          <w:kern w:val="2"/>
          <w:szCs w:val="22"/>
          <w:rFonts w:ascii="Times New Roman" w:hAnsi="Times New Roman" w:cstheme="minorBidi" w:eastAsiaTheme="minorHAnsi"/>
          <w:i/>
          <w:sz w:val="24"/>
        </w:rPr>
        <w:t>m</w:t>
      </w:r>
      <w:r>
        <w:rPr>
          <w:rFonts w:ascii="Times New Roman" w:hAnsi="Times New Roman" w:cstheme="minorBidi" w:eastAsiaTheme="minorHAnsi"/>
        </w:rPr>
        <w:t>)</w:t>
      </w:r>
      <w:r>
        <w:rPr>
          <w:rFonts w:ascii="Times New Roman" w:hAnsi="Times New Roman" w:cstheme="minorBidi" w:eastAsiaTheme="minorHAnsi"/>
        </w:rPr>
        <w:t xml:space="preserve"> exp</w:t>
      </w:r>
      <w:r>
        <w:rPr>
          <w:rFonts w:ascii="Times New Roman" w:hAnsi="Times New Roman" w:cstheme="minorBidi" w:eastAsiaTheme="minorHAnsi"/>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13"/>
          <w:sz w:val="24"/>
        </w:rPr>
        <w:t>jm</w:t>
      </w:r>
      <w:r>
        <w:rPr>
          <w:kern w:val="2"/>
          <w:szCs w:val="22"/>
          <w:rFonts w:ascii="Symbol" w:hAnsi="Symbol" w:cstheme="minorBidi" w:eastAsiaTheme="minorHAnsi"/>
          <w:i/>
          <w:spacing w:val="-13"/>
          <w:sz w:val="25"/>
        </w:rPr>
        <w:t></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i/>
        </w:rPr>
        <w:t>m</w:t>
      </w:r>
      <w:r w:rsidRPr="00000000">
        <w:rPr>
          <w:rFonts w:cstheme="minorBidi" w:hAnsiTheme="minorHAnsi" w:eastAsiaTheme="minorHAnsi" w:asciiTheme="minorHAnsi"/>
        </w:rPr>
        <w:tab/>
        <w:t>m</w:t>
      </w:r>
    </w:p>
    <w:p w:rsidR="0018722C">
      <w:pPr>
        <w:topLinePunct/>
      </w:pPr>
      <w:r>
        <w:br w:type="column"/>
      </w:r>
      <w:r>
        <w:rPr>
          <w:rFonts w:ascii="Times New Roman"/>
        </w:rPr>
        <w:t>(</w:t>
      </w:r>
      <w:r>
        <w:rPr>
          <w:rFonts w:ascii="Times New Roman"/>
        </w:rPr>
        <w:t xml:space="preserve">4-6</w:t>
      </w:r>
      <w:r>
        <w:rPr>
          <w:rFonts w:ascii="Times New Roman"/>
        </w:rPr>
        <w:t>)</w:t>
      </w:r>
    </w:p>
    <w:p w:rsidR="0018722C">
      <w:pPr>
        <w:topLinePunct/>
      </w:pPr>
      <w:r>
        <w:rPr>
          <w:rFonts w:ascii="Times New Roman"/>
        </w:rPr>
        <w:t>(</w:t>
      </w:r>
      <w:r>
        <w:rPr>
          <w:rFonts w:ascii="Times New Roman"/>
        </w:rPr>
        <w:t xml:space="preserve">4-7</w:t>
      </w:r>
      <w:r>
        <w:rPr>
          <w:rFonts w:ascii="Times New Roman"/>
        </w:rPr>
        <w:t>)</w:t>
      </w:r>
    </w:p>
    <w:p w:rsidR="0018722C">
      <w:spacing w:beforeLines="0" w:before="0" w:afterLines="0" w:after="0" w:line="440" w:lineRule="auto"/>
      <w:pPr>
        <w:sectPr w:rsidR="00556256">
          <w:type w:val="continuous"/>
          <w:pgSz w:w="11910" w:h="16840"/>
          <w:pgMar w:top="1580" w:bottom="460" w:left="900" w:right="1480"/>
          <w:cols w:num="2" w:equalWidth="0">
            <w:col w:w="8153" w:space="40"/>
            <w:col w:w="1337"/>
          </w:cols>
        </w:sectPr>
        <w:topLinePunct/>
      </w:pPr>
    </w:p>
    <w:p w:rsidR="0018722C">
      <w:pPr>
        <w:topLinePunct/>
      </w:pPr>
      <w:r>
        <w:t>关于离散傅里叶变换公式，也就是</w:t>
      </w:r>
      <w:r>
        <w:rPr>
          <w:rFonts w:ascii="Times New Roman" w:eastAsia="Times New Roman"/>
        </w:rPr>
        <w:t>STFT</w:t>
      </w:r>
      <w:r>
        <w:t>变换。时域范围内，为获取时频谱，</w:t>
      </w:r>
      <w:r w:rsidR="001852F3">
        <w:t xml:space="preserve">可采用中心对称的滑动窗函数截取观测信号。将每个短时段的信号进行傅里叶变</w:t>
      </w:r>
      <w:r>
        <w:t>换，也就是离散傅里叶变换。式</w:t>
      </w:r>
      <w:r>
        <w:rPr>
          <w:rFonts w:ascii="Times New Roman" w:eastAsia="Times New Roman"/>
        </w:rPr>
        <w:t>(</w:t>
      </w:r>
      <w:r>
        <w:rPr>
          <w:rFonts w:ascii="Times New Roman" w:eastAsia="Times New Roman"/>
        </w:rPr>
        <w:t xml:space="preserve">4-6</w:t>
      </w:r>
      <w:r>
        <w:rPr>
          <w:rFonts w:ascii="Times New Roman" w:eastAsia="Times New Roman"/>
        </w:rPr>
        <w:t>)</w:t>
      </w:r>
      <w:r>
        <w:t>和</w:t>
      </w:r>
      <w:r>
        <w:rPr>
          <w:rFonts w:ascii="Times New Roman" w:eastAsia="Times New Roman"/>
        </w:rPr>
        <w:t>(</w:t>
      </w:r>
      <w:r>
        <w:rPr>
          <w:rFonts w:ascii="Times New Roman" w:eastAsia="Times New Roman"/>
        </w:rPr>
        <w:t xml:space="preserve">4-7</w:t>
      </w:r>
      <w:r>
        <w:rPr>
          <w:rFonts w:ascii="Times New Roman" w:eastAsia="Times New Roman"/>
        </w:rPr>
        <w:t>)</w:t>
      </w:r>
      <w:r>
        <w:t>中关于信号的窗函数的说明如下：</w:t>
      </w:r>
    </w:p>
    <w:p w:rsidR="0018722C">
      <w:pPr>
        <w:topLinePunct/>
      </w:pPr>
      <w:r>
        <w:rPr>
          <w:rFonts w:ascii="Times New Roman" w:hAnsi="Times New Roman" w:eastAsia="宋体"/>
        </w:rPr>
        <w:t>1.</w:t>
      </w:r>
      <w:r>
        <w:t>根据信号处理的有关理论，对窗函数</w:t>
      </w:r>
      <w:r>
        <w:rPr>
          <w:rFonts w:ascii="Symbol" w:hAnsi="Symbol" w:eastAsia="Symbol"/>
          <w:i/>
        </w:rPr>
        <w:t></w:t>
      </w:r>
      <w:r>
        <w:rPr>
          <w:rFonts w:ascii="Times New Roman" w:hAnsi="Times New Roman" w:eastAsia="宋体"/>
          <w:rFonts w:ascii="Times New Roman" w:hAnsi="Times New Roman" w:eastAsia="宋体"/>
          <w:spacing w:val="-6"/>
          <w:sz w:val="23"/>
        </w:rPr>
        <w:t>（</w:t>
      </w:r>
      <w:r>
        <w:rPr>
          <w:rFonts w:ascii="Times New Roman" w:hAnsi="Times New Roman" w:eastAsia="宋体"/>
          <w:i/>
          <w:spacing w:val="-6"/>
          <w:sz w:val="23"/>
        </w:rPr>
        <w:t>n</w:t>
      </w:r>
      <w:r>
        <w:rPr>
          <w:rFonts w:ascii="Times New Roman" w:hAnsi="Times New Roman" w:eastAsia="宋体"/>
          <w:rFonts w:ascii="Times New Roman" w:hAnsi="Times New Roman" w:eastAsia="宋体"/>
          <w:spacing w:val="-9"/>
          <w:sz w:val="23"/>
        </w:rPr>
        <w:t>）</w:t>
      </w:r>
      <w:r>
        <w:t>沿时间轴</w:t>
      </w:r>
      <w:r>
        <w:rPr>
          <w:rFonts w:ascii="Times New Roman" w:hAnsi="Times New Roman" w:eastAsia="宋体"/>
        </w:rPr>
        <w:t>n</w:t>
      </w:r>
      <w:r>
        <w:t>移动所截取的各段信</w:t>
      </w:r>
      <w:r>
        <w:t>号进行傅氏变换，就可得到式</w:t>
      </w:r>
      <w:r>
        <w:t>（</w:t>
      </w:r>
      <w:r>
        <w:rPr>
          <w:rFonts w:ascii="Times New Roman" w:hAnsi="Times New Roman" w:eastAsia="宋体"/>
        </w:rPr>
        <w:t>4-7</w:t>
      </w:r>
      <w:r>
        <w:t>）</w:t>
      </w:r>
      <w:r>
        <w:t>中的</w:t>
      </w:r>
      <w:r>
        <w:rPr>
          <w:rFonts w:ascii="Times New Roman" w:hAnsi="Times New Roman" w:eastAsia="宋体"/>
          <w:i/>
        </w:rPr>
        <w:t>STFT </w:t>
      </w:r>
      <w:r>
        <w:rPr>
          <w:rFonts w:ascii="Times New Roman" w:hAnsi="Times New Roman" w:eastAsia="宋体"/>
        </w:rPr>
        <w:t>(</w:t>
      </w:r>
      <w:r>
        <w:rPr>
          <w:rFonts w:ascii="Times New Roman" w:hAnsi="Times New Roman" w:eastAsia="宋体"/>
          <w:i/>
          <w:spacing w:val="-4"/>
          <w:sz w:val="23"/>
        </w:rPr>
        <w:t>n</w:t>
      </w:r>
      <w:r>
        <w:rPr>
          <w:rFonts w:ascii="Times New Roman" w:hAnsi="Times New Roman" w:eastAsia="宋体"/>
          <w:spacing w:val="-4"/>
          <w:sz w:val="23"/>
        </w:rPr>
        <w:t>,</w:t>
      </w:r>
      <w:r>
        <w:rPr>
          <w:rFonts w:ascii="Times New Roman" w:hAnsi="Times New Roman" w:eastAsia="宋体"/>
        </w:rPr>
        <w:t>)</w:t>
      </w:r>
      <w:r>
        <w:t>。式</w:t>
      </w:r>
      <w:r>
        <w:rPr>
          <w:rFonts w:ascii="Times New Roman" w:hAnsi="Times New Roman" w:eastAsia="宋体"/>
        </w:rPr>
        <w:t>(</w:t>
      </w:r>
      <w:r>
        <w:rPr>
          <w:rFonts w:ascii="Times New Roman" w:hAnsi="Times New Roman" w:eastAsia="宋体"/>
        </w:rPr>
        <w:t xml:space="preserve">4-7</w:t>
      </w:r>
      <w:r>
        <w:rPr>
          <w:rFonts w:ascii="Times New Roman" w:hAnsi="Times New Roman" w:eastAsia="宋体"/>
        </w:rPr>
        <w:t>)</w:t>
      </w:r>
      <w:r>
        <w:t>也就是信号序列</w:t>
      </w:r>
      <w:r>
        <w:rPr>
          <w:rFonts w:ascii="Times New Roman" w:hAnsi="Times New Roman" w:eastAsia="宋体"/>
        </w:rPr>
        <w:t>x</w:t>
      </w:r>
      <w:r>
        <w:rPr>
          <w:rFonts w:ascii="Times New Roman" w:hAnsi="Times New Roman" w:eastAsia="宋体"/>
          <w:rFonts w:ascii="Times New Roman" w:hAnsi="Times New Roman" w:eastAsia="宋体"/>
        </w:rPr>
        <w:t>（</w:t>
      </w:r>
      <w:r>
        <w:rPr>
          <w:rFonts w:ascii="Times New Roman" w:hAnsi="Times New Roman" w:eastAsia="宋体"/>
        </w:rPr>
        <w:t xml:space="preserve">n</w:t>
      </w:r>
      <w:r>
        <w:rPr>
          <w:rFonts w:ascii="Times New Roman" w:hAnsi="Times New Roman" w:eastAsia="宋体"/>
          <w:rFonts w:ascii="Times New Roman" w:hAnsi="Times New Roman" w:eastAsia="宋体"/>
        </w:rPr>
        <w:t>）</w:t>
      </w:r>
      <w:r>
        <w:t>的联合时频分布。</w:t>
      </w:r>
    </w:p>
    <w:p w:rsidR="0018722C">
      <w:pPr>
        <w:topLinePunct/>
      </w:pPr>
      <w:r>
        <w:rPr>
          <w:rFonts w:ascii="Times New Roman" w:eastAsia="Times New Roman"/>
        </w:rPr>
        <w:t>2.</w:t>
      </w:r>
      <w:r>
        <w:t>对于本文所讨论的信号，是经数据采集模组输入计算机软件终端。所以软件</w:t>
      </w:r>
      <w:r>
        <w:t>接收到的信号往往是非平稳的离散信号序列。对于这种离散信号序列</w:t>
      </w:r>
      <w:r>
        <w:rPr>
          <w:rFonts w:ascii="Times New Roman" w:eastAsia="Times New Roman"/>
        </w:rPr>
        <w:t>x</w:t>
      </w:r>
      <w:r>
        <w:rPr>
          <w:rFonts w:ascii="Times New Roman" w:eastAsia="Times New Roman"/>
          <w:rFonts w:ascii="Times New Roman" w:eastAsia="Times New Roman"/>
          <w:spacing w:val="-6"/>
        </w:rPr>
        <w:t>（</w:t>
      </w:r>
      <w:r>
        <w:rPr>
          <w:rFonts w:ascii="Times New Roman" w:eastAsia="Times New Roman"/>
        </w:rPr>
        <w:t>n</w:t>
      </w:r>
      <w:r>
        <w:rPr>
          <w:rFonts w:ascii="Times New Roman" w:eastAsia="Times New Roman"/>
          <w:rFonts w:ascii="Times New Roman" w:eastAsia="Times New Roman"/>
          <w:spacing w:val="-6"/>
        </w:rPr>
        <w:t>）</w:t>
      </w:r>
      <w:r>
        <w:t>，采用</w:t>
      </w:r>
      <w:r>
        <w:t>分</w:t>
      </w:r>
    </w:p>
    <w:p w:rsidR="0018722C">
      <w:pPr>
        <w:topLinePunct/>
      </w:pPr>
      <w:r>
        <w:rPr>
          <w:rFonts w:cstheme="minorBidi" w:hAnsiTheme="minorHAnsi" w:eastAsiaTheme="minorHAnsi" w:asciiTheme="minorHAnsi" w:ascii="Times New Roman"/>
        </w:rPr>
        <w:t>44</w:t>
      </w:r>
    </w:p>
    <w:p w:rsidR="0018722C">
      <w:pPr>
        <w:topLinePunct/>
      </w:pPr>
      <w:r>
        <w:t>成多个小段的方法进行研究。可将各个小段信号近似为平稳信号，并对它们进行谱估计，就可获取到</w:t>
      </w:r>
      <w:r>
        <w:rPr>
          <w:rFonts w:ascii="Times New Roman" w:eastAsia="Times New Roman"/>
        </w:rPr>
        <w:t>x</w:t>
      </w:r>
      <w:r>
        <w:rPr>
          <w:rFonts w:ascii="Times New Roman" w:eastAsia="Times New Roman"/>
          <w:rFonts w:ascii="Times New Roman" w:eastAsia="Times New Roman"/>
        </w:rPr>
        <w:t>（</w:t>
      </w:r>
      <w:r>
        <w:rPr>
          <w:rFonts w:ascii="Times New Roman" w:eastAsia="Times New Roman"/>
        </w:rPr>
        <w:t>n</w:t>
      </w:r>
      <w:r>
        <w:rPr>
          <w:rFonts w:ascii="Times New Roman" w:eastAsia="Times New Roman"/>
          <w:rFonts w:ascii="Times New Roman" w:eastAsia="Times New Roman"/>
        </w:rPr>
        <w:t>）</w:t>
      </w:r>
      <w:r>
        <w:t>的谱图。</w:t>
      </w:r>
    </w:p>
    <w:p w:rsidR="0018722C">
      <w:pPr>
        <w:pStyle w:val="3"/>
        <w:topLinePunct/>
        <w:ind w:left="200" w:hangingChars="200" w:hanging="200"/>
      </w:pPr>
      <w:bookmarkStart w:id="567148" w:name="_Toc686567148"/>
      <w:bookmarkStart w:name="_TOC_250020" w:id="66"/>
      <w:bookmarkEnd w:id="66"/>
      <w:r>
        <w:t>4.2.3</w:t>
      </w:r>
      <w:r>
        <w:t xml:space="preserve"> </w:t>
      </w:r>
      <w:r>
        <w:t>抗干扰仿真试验计算</w:t>
      </w:r>
      <w:bookmarkEnd w:id="567148"/>
    </w:p>
    <w:p w:rsidR="0018722C">
      <w:pPr>
        <w:topLinePunct/>
      </w:pPr>
      <w:r>
        <w:t>窄带周期干扰信号，主要由广播信号和载波信号构成。这种信号在进行图谱分析时，它的振幅往往是一些独立的谱线，并且每条谱线对应着一种频率的表现</w:t>
      </w:r>
      <w:r>
        <w:t>形式。窄带周期干扰包含调幅、调相两种波。这两种形式的波形表达式如下式</w:t>
      </w:r>
      <w:r>
        <w:rPr>
          <w:rFonts w:ascii="Times New Roman" w:eastAsia="Times New Roman"/>
        </w:rPr>
        <w:t>(</w:t>
      </w:r>
      <w:r>
        <w:rPr>
          <w:rFonts w:ascii="Times New Roman" w:eastAsia="Times New Roman"/>
        </w:rPr>
        <w:t xml:space="preserve">4-8</w:t>
      </w:r>
      <w:r>
        <w:rPr>
          <w:rFonts w:ascii="Times New Roman" w:eastAsia="Times New Roman"/>
        </w:rPr>
        <w:t>)</w:t>
      </w:r>
      <w:r>
        <w:t>和</w:t>
      </w:r>
      <w:r>
        <w:rPr>
          <w:rFonts w:ascii="Times New Roman" w:eastAsia="Times New Roman"/>
        </w:rPr>
        <w:t>(</w:t>
      </w:r>
      <w:r>
        <w:rPr>
          <w:rFonts w:ascii="Times New Roman" w:eastAsia="Times New Roman"/>
          <w:spacing w:val="0"/>
        </w:rPr>
        <w:t xml:space="preserve">4-9</w:t>
      </w:r>
      <w:r>
        <w:rPr>
          <w:rFonts w:ascii="Times New Roman" w:eastAsia="Times New Roman"/>
        </w:rPr>
        <w:t>)</w:t>
      </w:r>
      <w:r>
        <w:t>两式所示：</w:t>
      </w:r>
    </w:p>
    <w:p w:rsidR="0018722C">
      <w:spacing w:beforeLines="0" w:before="0" w:afterLines="0" w:after="0" w:line="440" w:lineRule="auto"/>
      <w:pPr>
        <w:sectPr w:rsidR="00556256">
          <w:type w:val="continuous"/>
          <w:pgSz w:w="11910" w:h="16840"/>
          <w:pgMar w:header="1164" w:footer="272" w:top="1440" w:bottom="460" w:left="900" w:right="15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S</w:t>
      </w:r>
      <w:r>
        <w:rPr>
          <w:rFonts w:ascii="Times New Roman" w:hAnsi="Times New Roman" w:cstheme="minorBidi" w:eastAsiaTheme="minorHAnsi"/>
        </w:rPr>
        <w:t>(</w:t>
      </w:r>
      <w:r>
        <w:rPr>
          <w:kern w:val="2"/>
          <w:szCs w:val="22"/>
          <w:rFonts w:ascii="Times New Roman" w:hAnsi="Times New Roman" w:cstheme="minorBidi" w:eastAsiaTheme="minorHAnsi"/>
          <w:i/>
          <w:spacing w:val="8"/>
          <w:w w:val="99"/>
          <w:sz w:val="23"/>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rPr>
        <w:t>sin</w:t>
      </w:r>
      <w:r>
        <w:rPr>
          <w:rFonts w:ascii="Times New Roman" w:hAnsi="Times New Roman" w:cstheme="minorBidi" w:eastAsiaTheme="minorHAnsi"/>
        </w:rPr>
        <w:t>(</w:t>
      </w:r>
      <w:r>
        <w:rPr>
          <w:kern w:val="2"/>
          <w:szCs w:val="22"/>
          <w:rFonts w:ascii="Symbol" w:hAnsi="Symbol" w:cstheme="minorBidi" w:eastAsiaTheme="minorHAnsi"/>
          <w:i/>
          <w:spacing w:val="-44"/>
          <w:w w:val="95"/>
          <w:sz w:val="25"/>
        </w:rPr>
        <w:t></w:t>
      </w:r>
      <w:r>
        <w:rPr>
          <w:kern w:val="2"/>
          <w:szCs w:val="22"/>
          <w:rFonts w:ascii="Times New Roman" w:hAnsi="Times New Roman" w:cstheme="minorBidi" w:eastAsiaTheme="minorHAnsi"/>
          <w:spacing w:val="-4"/>
          <w:w w:val="105"/>
          <w:position w:val="-5"/>
          <w:sz w:val="13"/>
        </w:rPr>
        <w:t>1</w:t>
      </w:r>
      <w:r>
        <w:rPr>
          <w:kern w:val="2"/>
          <w:szCs w:val="22"/>
          <w:rFonts w:ascii="Times New Roman" w:hAnsi="Times New Roman" w:cstheme="minorBidi" w:eastAsiaTheme="minorHAnsi"/>
          <w:i/>
          <w:spacing w:val="8"/>
          <w:w w:val="99"/>
          <w:sz w:val="23"/>
        </w:rPr>
        <w:t>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sin</w:t>
      </w:r>
      <w:r>
        <w:rPr>
          <w:rFonts w:ascii="Times New Roman" w:hAnsi="Times New Roman" w:cstheme="minorBidi" w:eastAsiaTheme="minorHAnsi"/>
        </w:rPr>
        <w:t>(</w:t>
      </w:r>
      <w:r>
        <w:rPr>
          <w:kern w:val="2"/>
          <w:szCs w:val="22"/>
          <w:rFonts w:ascii="Symbol" w:hAnsi="Symbol" w:cstheme="minorBidi" w:eastAsiaTheme="minorHAnsi"/>
          <w:i/>
          <w:spacing w:val="-38"/>
          <w:w w:val="95"/>
          <w:sz w:val="25"/>
        </w:rPr>
        <w:t></w:t>
      </w:r>
      <w:r>
        <w:rPr>
          <w:kern w:val="2"/>
          <w:szCs w:val="22"/>
          <w:rFonts w:ascii="Times New Roman" w:hAnsi="Times New Roman" w:cstheme="minorBidi" w:eastAsiaTheme="minorHAnsi"/>
          <w:spacing w:val="2"/>
          <w:w w:val="105"/>
          <w:position w:val="-5"/>
          <w:sz w:val="13"/>
        </w:rPr>
        <w:t>2</w:t>
      </w:r>
      <w:r>
        <w:rPr>
          <w:kern w:val="2"/>
          <w:szCs w:val="22"/>
          <w:rFonts w:ascii="Times New Roman" w:hAnsi="Times New Roman" w:cstheme="minorBidi" w:eastAsiaTheme="minorHAnsi"/>
          <w:i/>
          <w:spacing w:val="8"/>
          <w:w w:val="99"/>
          <w:sz w:val="23"/>
        </w:rPr>
        <w:t>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s</w:t>
      </w:r>
      <w:r>
        <w:rPr>
          <w:rFonts w:ascii="Times New Roman" w:hAnsi="Times New Roman" w:cstheme="minorBidi" w:eastAsiaTheme="minorHAnsi"/>
        </w:rPr>
        <w:t>(</w:t>
      </w:r>
      <w:r>
        <w:rPr>
          <w:kern w:val="2"/>
          <w:szCs w:val="22"/>
          <w:rFonts w:ascii="Times New Roman" w:hAnsi="Times New Roman" w:cstheme="minorBidi" w:eastAsiaTheme="minorHAnsi"/>
          <w:i/>
          <w:spacing w:val="8"/>
          <w:w w:val="99"/>
          <w:sz w:val="23"/>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A</w:t>
      </w:r>
      <w:r>
        <w:rPr>
          <w:rFonts w:ascii="Times New Roman" w:hAnsi="Times New Roman" w:cstheme="minorBidi" w:eastAsiaTheme="minorHAnsi"/>
        </w:rPr>
        <w:t>sin</w:t>
      </w:r>
      <w:r>
        <w:rPr>
          <w:rFonts w:ascii="Times New Roman" w:hAnsi="Times New Roman"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sin</w:t>
      </w:r>
      <w:r>
        <w:rPr>
          <w:rFonts w:ascii="Times New Roman" w:hAnsi="Times New Roman" w:cstheme="minorBidi" w:eastAsiaTheme="minorHAnsi"/>
        </w:rPr>
        <w:t>(</w:t>
      </w:r>
      <w:r>
        <w:rPr>
          <w:kern w:val="2"/>
          <w:szCs w:val="22"/>
          <w:rFonts w:ascii="Symbol" w:hAnsi="Symbol" w:cstheme="minorBidi" w:eastAsiaTheme="minorHAnsi"/>
          <w:i/>
          <w:spacing w:val="-37"/>
          <w:w w:val="95"/>
          <w:sz w:val="25"/>
        </w:rPr>
        <w:t></w:t>
      </w:r>
      <w:r>
        <w:rPr>
          <w:kern w:val="2"/>
          <w:szCs w:val="22"/>
          <w:rFonts w:ascii="Times New Roman" w:hAnsi="Times New Roman" w:cstheme="minorBidi" w:eastAsiaTheme="minorHAnsi"/>
          <w:w w:val="105"/>
          <w:position w:val="-5"/>
          <w:sz w:val="13"/>
        </w:rPr>
        <w:t>2</w:t>
      </w:r>
      <w:r>
        <w:rPr>
          <w:kern w:val="2"/>
          <w:szCs w:val="22"/>
          <w:rFonts w:ascii="Times New Roman" w:hAnsi="Times New Roman" w:cstheme="minorBidi" w:eastAsiaTheme="minorHAnsi"/>
          <w:i/>
          <w:spacing w:val="8"/>
          <w:w w:val="99"/>
          <w:sz w:val="23"/>
        </w:rPr>
        <w:t>t</w:t>
      </w:r>
      <w:r>
        <w:rPr>
          <w:rFonts w:ascii="Times New Roman" w:hAnsi="Times New Roman" w:cstheme="minorBidi" w:eastAsiaTheme="minorHAnsi"/>
        </w:rPr>
        <w:t>)</w:t>
      </w:r>
      <w:r>
        <w:rPr>
          <w:rFonts w:ascii="Times New Roman" w:hAnsi="Times New Roman" w:cstheme="minorBidi" w:eastAsiaTheme="minorHAnsi"/>
        </w:rPr>
        <w:t>]</w:t>
      </w:r>
    </w:p>
    <w:p w:rsidR="0018722C">
      <w:pPr>
        <w:topLinePunct/>
      </w:pPr>
      <w:r>
        <w:br w:type="column"/>
      </w:r>
      <w:r>
        <w:rPr>
          <w:rFonts w:ascii="Times New Roman"/>
        </w:rPr>
        <w:t>(</w:t>
      </w:r>
      <w:r>
        <w:rPr>
          <w:rFonts w:ascii="Times New Roman"/>
        </w:rPr>
        <w:t xml:space="preserve">4-8</w:t>
      </w:r>
      <w:r>
        <w:rPr>
          <w:rFonts w:ascii="Times New Roman"/>
        </w:rPr>
        <w:t>)</w:t>
      </w:r>
    </w:p>
    <w:p w:rsidR="0018722C">
      <w:pPr>
        <w:topLinePunct/>
      </w:pPr>
      <w:r>
        <w:rPr>
          <w:rFonts w:ascii="Times New Roman"/>
        </w:rPr>
        <w:t>(</w:t>
      </w:r>
      <w:r>
        <w:rPr>
          <w:rFonts w:ascii="Times New Roman"/>
        </w:rPr>
        <w:t xml:space="preserve">4-9</w:t>
      </w:r>
      <w:r>
        <w:rPr>
          <w:rFonts w:ascii="Times New Roman"/>
        </w:rPr>
        <w:t>)</w:t>
      </w:r>
    </w:p>
    <w:p w:rsidR="0018722C">
      <w:spacing w:beforeLines="0" w:before="0" w:afterLines="0" w:after="0" w:line="440" w:lineRule="auto"/>
      <w:pPr>
        <w:sectPr w:rsidR="00556256">
          <w:type w:val="continuous"/>
          <w:pgSz w:w="11910" w:h="16840"/>
          <w:pgMar w:top="1580" w:bottom="460" w:left="900" w:right="1580"/>
          <w:cols w:num="2" w:equalWidth="0">
            <w:col w:w="6248" w:space="40"/>
            <w:col w:w="3142"/>
          </w:cols>
        </w:sectPr>
        <w:topLinePunct/>
      </w:pPr>
    </w:p>
    <w:p w:rsidR="0018722C">
      <w:pPr>
        <w:topLinePunct/>
      </w:pPr>
      <w:r>
        <w:t>因为调制的信号频率较低，所以无线电干扰和载波通讯可近似为具有多个频率的正弦波信号的叠加。仿真窄带周期干扰为：</w:t>
      </w:r>
    </w:p>
    <w:p w:rsidR="0018722C">
      <w:spacing w:beforeLines="0" w:before="0" w:afterLines="0" w:after="0" w:line="440" w:lineRule="auto"/>
      <w:pPr>
        <w:sectPr w:rsidR="00556256">
          <w:type w:val="continuous"/>
          <w:pgSz w:w="11910" w:h="16840"/>
          <w:pgMar w:top="1580" w:bottom="460" w:left="900" w:right="1580"/>
        </w:sectPr>
        <w:topLinePunct/>
      </w:pPr>
    </w:p>
    <w:p w:rsidR="0018722C">
      <w:pPr>
        <w:pStyle w:val="aff7"/>
        <w:topLinePunct/>
      </w:pPr>
      <w:r>
        <w:rPr>
          <w:position w:val="-2"/>
          <w:sz w:val="15"/>
        </w:rPr>
        <w:pict>
          <v:shape style="width:3.45pt;height:7.65pt;mso-position-horizontal-relative:char;mso-position-vertical-relative:line" type="#_x0000_t202" filled="false" stroked="false">
            <w10:anchorlock/>
            <v:textbox inset="0,0,0,0">
              <w:txbxContent>
                <w:p w:rsidR="0018722C">
                  <w:pPr>
                    <w:spacing w:before="1"/>
                    <w:ind w:leftChars="0" w:left="0" w:rightChars="0" w:right="0" w:firstLineChars="0" w:firstLine="0"/>
                    <w:jc w:val="left"/>
                    <w:rPr>
                      <w:rFonts w:ascii="Times New Roman"/>
                      <w:sz w:val="13"/>
                    </w:rPr>
                  </w:pPr>
                  <w:r>
                    <w:rPr>
                      <w:rFonts w:ascii="Times New Roman"/>
                      <w:w w:val="105"/>
                      <w:sz w:val="13"/>
                    </w:rPr>
                    <w:t>5</w:t>
                  </w:r>
                </w:p>
              </w:txbxContent>
            </v:textbox>
          </v:shape>
        </w:pict>
      </w:r>
      <w:r/>
    </w:p>
    <w:p w:rsidR="0018722C">
      <w:pPr>
        <w:pStyle w:val="affff1"/>
        <w:topLinePunct/>
      </w:pPr>
      <w:r>
        <w:rPr>
          <w:rFonts w:cstheme="minorBidi" w:hAnsiTheme="minorHAnsi" w:eastAsiaTheme="minorHAnsi" w:asciiTheme="minorHAnsi" w:ascii="Times New Roman" w:hAnsi="Times New Roman"/>
          <w:i/>
        </w:rPr>
        <w:t>DS</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i/>
        </w:rPr>
        <w:t>A</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sin</w:t>
      </w:r>
      <w:r>
        <w:rPr>
          <w:rFonts w:ascii="Times New Roman" w:hAnsi="Times New Roman" w:cstheme="minorBidi" w:eastAsiaTheme="minorHAnsi"/>
        </w:rPr>
        <w:t>(</w:t>
      </w:r>
      <w:r>
        <w:rPr>
          <w:rFonts w:ascii="Times New Roman" w:hAnsi="Times New Roman" w:cstheme="minorBidi" w:eastAsiaTheme="minorHAnsi"/>
        </w:rPr>
        <w:t>2</w:t>
      </w:r>
      <w:r>
        <w:rPr>
          <w:rFonts w:ascii="Symbol" w:hAnsi="Symbol" w:cstheme="minorBidi" w:eastAsiaTheme="minorHAnsi"/>
          <w:i/>
        </w:rPr>
        <w:t></w:t>
      </w:r>
      <w:r>
        <w:rPr>
          <w:rFonts w:ascii="Times New Roman" w:hAnsi="Times New Roman" w:cstheme="minorBidi" w:eastAsiaTheme="minorHAnsi"/>
          <w:i/>
        </w:rPr>
        <w:t>f</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w:t>
      </w:r>
      <w:r>
        <w:rPr>
          <w:rFonts w:ascii="Times New Roman" w:hAnsi="Times New Roman" w:cstheme="minorBidi" w:eastAsiaTheme="minorHAnsi"/>
          <w:i/>
        </w:rPr>
        <w:t>t</w:t>
      </w:r>
      <w:r>
        <w:rPr>
          <w:rFonts w:ascii="Times New Roman" w:hAnsi="Times New Roman" w:cstheme="minorBidi" w:eastAsiaTheme="minorHAnsi"/>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ascii="Times New Roman"/>
        </w:rPr>
        <w:t>(</w:t>
      </w:r>
      <w:r>
        <w:rPr>
          <w:rFonts w:ascii="Times New Roman"/>
        </w:rPr>
        <w:t xml:space="preserve">4-10</w:t>
      </w:r>
      <w:r>
        <w:rPr>
          <w:rFonts w:ascii="Times New Roman"/>
        </w:rPr>
        <w:t>)</w:t>
      </w:r>
    </w:p>
    <w:p w:rsidR="0018722C">
      <w:spacing w:beforeLines="0" w:before="0" w:afterLines="0" w:after="0" w:line="440" w:lineRule="auto"/>
      <w:pPr>
        <w:sectPr w:rsidR="00556256">
          <w:type w:val="continuous"/>
          <w:pgSz w:w="11910" w:h="16840"/>
          <w:pgMar w:top="1580" w:bottom="460" w:left="900" w:right="1580"/>
          <w:cols w:num="2" w:equalWidth="0">
            <w:col w:w="6153" w:space="40"/>
            <w:col w:w="3237"/>
          </w:cols>
        </w:sectPr>
        <w:topLinePunct/>
      </w:pPr>
    </w:p>
    <w:p w:rsidR="0018722C">
      <w:pPr>
        <w:topLinePunct/>
      </w:pPr>
      <w:r>
        <w:rPr>
          <w:rFonts w:ascii="Times New Roman" w:eastAsia="宋体"/>
          <w:rFonts w:ascii="Times New Roman" w:eastAsia="宋体"/>
        </w:rPr>
        <w:t>（</w:t>
      </w:r>
      <w:r>
        <w:rPr>
          <w:rFonts w:ascii="Times New Roman" w:eastAsia="宋体"/>
        </w:rPr>
        <w:t xml:space="preserve">4-10</w:t>
      </w:r>
      <w:r>
        <w:rPr>
          <w:rFonts w:ascii="Times New Roman" w:eastAsia="宋体"/>
          <w:rFonts w:ascii="Times New Roman" w:eastAsia="宋体"/>
        </w:rPr>
        <w:t>）</w:t>
      </w:r>
      <w:r>
        <w:t>式中，</w:t>
      </w:r>
      <w:r>
        <w:rPr>
          <w:rFonts w:ascii="Times New Roman" w:eastAsia="宋体"/>
          <w:i/>
        </w:rPr>
        <w:t>A</w:t>
      </w:r>
      <w:r>
        <w:t>为信号幅值，</w:t>
      </w:r>
      <w:r>
        <w:rPr>
          <w:rFonts w:ascii="Times New Roman" w:eastAsia="宋体"/>
          <w:i/>
        </w:rPr>
        <w:t>f</w:t>
      </w:r>
      <w:r>
        <w:rPr>
          <w:rFonts w:ascii="Times New Roman" w:eastAsia="宋体"/>
          <w:i/>
        </w:rPr>
        <w:t>i</w:t>
      </w:r>
      <w:r>
        <w:t>为频率，</w:t>
      </w:r>
      <w:r>
        <w:rPr>
          <w:rFonts w:ascii="Times New Roman" w:eastAsia="宋体"/>
          <w:i/>
        </w:rPr>
        <w:t>f</w:t>
      </w:r>
      <w:r>
        <w:rPr>
          <w:rFonts w:ascii="Times New Roman" w:eastAsia="宋体"/>
          <w:i/>
        </w:rPr>
        <w:t>i</w:t>
      </w:r>
      <w:r>
        <w:t>的取值分别为</w:t>
      </w:r>
      <w:r>
        <w:rPr>
          <w:rFonts w:ascii="Times New Roman" w:eastAsia="宋体"/>
        </w:rPr>
        <w:t>140 kHz</w:t>
      </w:r>
      <w:r>
        <w:t>、</w:t>
      </w:r>
      <w:r>
        <w:rPr>
          <w:rFonts w:ascii="Times New Roman" w:eastAsia="宋体"/>
        </w:rPr>
        <w:t>520 kHz</w:t>
      </w:r>
      <w:r>
        <w:t>、</w:t>
      </w:r>
      <w:r>
        <w:rPr>
          <w:rFonts w:ascii="Times New Roman" w:eastAsia="宋体"/>
        </w:rPr>
        <w:t>680 kHz</w:t>
      </w:r>
      <w:r>
        <w:t>、</w:t>
      </w:r>
      <w:r>
        <w:rPr>
          <w:rFonts w:ascii="Times New Roman" w:eastAsia="宋体"/>
        </w:rPr>
        <w:t>830 kHz</w:t>
      </w:r>
      <w:r>
        <w:t>、</w:t>
      </w:r>
      <w:r>
        <w:rPr>
          <w:rFonts w:ascii="Times New Roman" w:eastAsia="宋体"/>
        </w:rPr>
        <w:t>1120kHz</w:t>
      </w:r>
      <w:r>
        <w:t>。当对上述频率值进行叠加，则形成窄带干扰。局</w:t>
      </w:r>
      <w:r>
        <w:t>放</w:t>
      </w:r>
    </w:p>
    <w:p w:rsidR="0018722C">
      <w:pPr>
        <w:pStyle w:val="BodyText"/>
        <w:spacing w:before="39"/>
        <w:ind w:leftChars="0" w:left="799"/>
        <w:topLinePunct/>
      </w:pPr>
      <w:r>
        <w:t>信号叠加窄带干扰后的波形，经仿真实验可得，如图</w:t>
      </w:r>
      <w:r>
        <w:rPr>
          <w:rFonts w:ascii="Times New Roman" w:eastAsia="Times New Roman"/>
        </w:rPr>
        <w:t>4-10</w:t>
      </w:r>
      <w:r>
        <w:t>所示。</w:t>
      </w:r>
    </w:p>
    <w:p w:rsidR="00000000">
      <w:pPr>
        <w:pStyle w:val="aff7"/>
        <w:spacing w:line="240" w:lineRule="atLeast"/>
        <w:topLinePunct/>
      </w:pPr>
      <w:r>
        <w:drawing>
          <wp:inline>
            <wp:extent cx="5256944" cy="2180748"/>
            <wp:effectExtent l="0" t="0" r="0" b="0"/>
            <wp:docPr id="63" name="image37.jpeg" descr=""/>
            <wp:cNvGraphicFramePr>
              <a:graphicFrameLocks noChangeAspect="1"/>
            </wp:cNvGraphicFramePr>
            <a:graphic>
              <a:graphicData uri="http://schemas.openxmlformats.org/drawingml/2006/picture">
                <pic:pic>
                  <pic:nvPicPr>
                    <pic:cNvPr id="64" name="image37.jpeg"/>
                    <pic:cNvPicPr/>
                  </pic:nvPicPr>
                  <pic:blipFill>
                    <a:blip r:embed="rId89" cstate="print"/>
                    <a:stretch>
                      <a:fillRect/>
                    </a:stretch>
                  </pic:blipFill>
                  <pic:spPr>
                    <a:xfrm>
                      <a:off x="0" y="0"/>
                      <a:ext cx="5256944" cy="2180748"/>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4-10  </w:t>
      </w:r>
      <w:r>
        <w:rPr>
          <w:rFonts w:cstheme="minorBidi" w:hAnsiTheme="minorHAnsi" w:eastAsiaTheme="minorHAnsi" w:asciiTheme="minorHAnsi"/>
        </w:rPr>
        <w:t>局放信号叠加窄带干扰后的波形</w:t>
      </w:r>
    </w:p>
    <w:p w:rsidR="0018722C">
      <w:pPr>
        <w:topLinePunct/>
      </w:pPr>
      <w:r>
        <w:t>通过非线性的狭义数学形态滤波器滤波后的波形经仿真实验如</w:t>
      </w:r>
      <w:r>
        <w:t>图</w:t>
      </w:r>
      <w:r>
        <w:rPr>
          <w:rFonts w:ascii="Times New Roman" w:eastAsia="Times New Roman"/>
        </w:rPr>
        <w:t>4-11</w:t>
      </w:r>
      <w:r>
        <w:t>所示，</w:t>
      </w:r>
      <w:r w:rsidR="001852F3">
        <w:t xml:space="preserve">可见窄带干扰已得到有效抑制。再经过时频分析算法的提取，彻底将局放信号提取了出来，经仿真</w:t>
      </w:r>
      <w:r>
        <w:t>（</w:t>
      </w:r>
      <w:r>
        <w:t>非本软件实现的界面</w:t>
      </w:r>
      <w:r>
        <w:t>）</w:t>
      </w:r>
      <w:r>
        <w:t>实验如</w:t>
      </w:r>
      <w:r>
        <w:t>图</w:t>
      </w:r>
      <w:r>
        <w:rPr>
          <w:rFonts w:ascii="Times New Roman" w:eastAsia="Times New Roman"/>
        </w:rPr>
        <w:t>4-12</w:t>
      </w:r>
      <w:r>
        <w:t>、</w:t>
      </w:r>
      <w:r>
        <w:rPr>
          <w:rFonts w:ascii="Times New Roman" w:eastAsia="Times New Roman"/>
        </w:rPr>
        <w:t>4-13</w:t>
      </w:r>
      <w:r>
        <w:t>所示。上述算法的准确性和可靠性得到了进一步验证。</w:t>
      </w:r>
    </w:p>
    <w:p w:rsidR="0018722C">
      <w:pPr>
        <w:topLinePunct/>
      </w:pPr>
      <w:r>
        <w:rPr>
          <w:rFonts w:cstheme="minorBidi" w:hAnsiTheme="minorHAnsi" w:eastAsiaTheme="minorHAnsi" w:asciiTheme="minorHAnsi" w:ascii="Times New Roman"/>
        </w:rPr>
        <w:t>45</w:t>
      </w:r>
    </w:p>
    <w:p w:rsidR="0018722C">
      <w:pPr>
        <w:pStyle w:val="affff5"/>
        <w:keepNext/>
        <w:topLinePunct/>
      </w:pPr>
      <w:r>
        <w:rPr>
          <w:rFonts w:ascii="Times New Roman"/>
          <w:sz w:val="20"/>
        </w:rPr>
        <w:drawing>
          <wp:inline distT="0" distB="0" distL="0" distR="0">
            <wp:extent cx="5186500" cy="2038415"/>
            <wp:effectExtent l="0" t="0" r="0" b="0"/>
            <wp:docPr id="65" name="image38.jpeg" descr=""/>
            <wp:cNvGraphicFramePr>
              <a:graphicFrameLocks noChangeAspect="1"/>
            </wp:cNvGraphicFramePr>
            <a:graphic>
              <a:graphicData uri="http://schemas.openxmlformats.org/drawingml/2006/picture">
                <pic:pic>
                  <pic:nvPicPr>
                    <pic:cNvPr id="66" name="image38.jpeg"/>
                    <pic:cNvPicPr/>
                  </pic:nvPicPr>
                  <pic:blipFill>
                    <a:blip r:embed="rId91" cstate="print"/>
                    <a:stretch>
                      <a:fillRect/>
                    </a:stretch>
                  </pic:blipFill>
                  <pic:spPr>
                    <a:xfrm>
                      <a:off x="0" y="0"/>
                      <a:ext cx="5234804" cy="2057400"/>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4-11  </w:t>
      </w:r>
      <w:r>
        <w:rPr>
          <w:rFonts w:cstheme="minorBidi" w:hAnsiTheme="minorHAnsi" w:eastAsiaTheme="minorHAnsi" w:asciiTheme="minorHAnsi"/>
        </w:rPr>
        <w:t>非线性狭义数学形态学算法处理后的波形</w:t>
      </w:r>
    </w:p>
    <w:p w:rsidR="0018722C">
      <w:pPr>
        <w:pStyle w:val="aff7"/>
        <w:topLinePunct/>
      </w:pPr>
      <w:r>
        <w:drawing>
          <wp:inline>
            <wp:extent cx="5208814" cy="1988820"/>
            <wp:effectExtent l="0" t="0" r="0" b="0"/>
            <wp:docPr id="67" name="image39.jpeg" descr=""/>
            <wp:cNvGraphicFramePr>
              <a:graphicFrameLocks noChangeAspect="1"/>
            </wp:cNvGraphicFramePr>
            <a:graphic>
              <a:graphicData uri="http://schemas.openxmlformats.org/drawingml/2006/picture">
                <pic:pic>
                  <pic:nvPicPr>
                    <pic:cNvPr id="68" name="image39.jpeg"/>
                    <pic:cNvPicPr/>
                  </pic:nvPicPr>
                  <pic:blipFill>
                    <a:blip r:embed="rId92" cstate="print"/>
                    <a:stretch>
                      <a:fillRect/>
                    </a:stretch>
                  </pic:blipFill>
                  <pic:spPr>
                    <a:xfrm>
                      <a:off x="0" y="0"/>
                      <a:ext cx="5208814" cy="198882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4-12  </w:t>
      </w:r>
      <w:r>
        <w:rPr>
          <w:rFonts w:cstheme="minorBidi" w:hAnsiTheme="minorHAnsi" w:eastAsiaTheme="minorHAnsi" w:asciiTheme="minorHAnsi"/>
        </w:rPr>
        <w:t>局放信号的时频分析提取</w:t>
      </w:r>
    </w:p>
    <w:p w:rsidR="0018722C">
      <w:pPr>
        <w:pStyle w:val="aff7"/>
        <w:topLinePunct/>
      </w:pPr>
      <w:r>
        <w:drawing>
          <wp:inline>
            <wp:extent cx="5320591" cy="2137410"/>
            <wp:effectExtent l="0" t="0" r="0" b="0"/>
            <wp:docPr id="69" name="image40.jpeg" descr=""/>
            <wp:cNvGraphicFramePr>
              <a:graphicFrameLocks noChangeAspect="1"/>
            </wp:cNvGraphicFramePr>
            <a:graphic>
              <a:graphicData uri="http://schemas.openxmlformats.org/drawingml/2006/picture">
                <pic:pic>
                  <pic:nvPicPr>
                    <pic:cNvPr id="70" name="image40.jpeg"/>
                    <pic:cNvPicPr/>
                  </pic:nvPicPr>
                  <pic:blipFill>
                    <a:blip r:embed="rId93" cstate="print"/>
                    <a:stretch>
                      <a:fillRect/>
                    </a:stretch>
                  </pic:blipFill>
                  <pic:spPr>
                    <a:xfrm>
                      <a:off x="0" y="0"/>
                      <a:ext cx="5320591" cy="213741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4-13  </w:t>
      </w:r>
      <w:r>
        <w:rPr>
          <w:kern w:val="2"/>
          <w:szCs w:val="22"/>
          <w:rFonts w:cstheme="minorBidi" w:hAnsiTheme="minorHAnsi" w:eastAsiaTheme="minorHAnsi" w:asciiTheme="minorHAnsi"/>
          <w:sz w:val="21"/>
        </w:rPr>
        <w:t>提取的局放脉冲信号</w:t>
      </w:r>
    </w:p>
    <w:p w:rsidR="0018722C">
      <w:pPr>
        <w:topLinePunct/>
      </w:pPr>
      <w:r>
        <w:rPr>
          <w:rFonts w:cstheme="minorBidi" w:hAnsiTheme="minorHAnsi" w:eastAsiaTheme="minorHAnsi" w:asciiTheme="minorHAnsi" w:ascii="Times New Roman"/>
        </w:rPr>
        <w:t>46</w:t>
      </w:r>
    </w:p>
    <w:p w:rsidR="0018722C">
      <w:pPr>
        <w:pStyle w:val="Heading2"/>
        <w:topLinePunct/>
        <w:ind w:left="171" w:hangingChars="171" w:hanging="171"/>
      </w:pPr>
      <w:bookmarkStart w:id="567149" w:name="_Toc686567149"/>
      <w:bookmarkStart w:name="_TOC_250019" w:id="67"/>
      <w:bookmarkStart w:name="4.3 局放信号分析方法的研究 " w:id="68"/>
      <w:r>
        <w:t>4.3</w:t>
      </w:r>
      <w:r>
        <w:t xml:space="preserve"> </w:t>
      </w:r>
      <w:r/>
      <w:bookmarkEnd w:id="68"/>
      <w:bookmarkEnd w:id="67"/>
      <w:r>
        <w:t>局放信号分析方法的研究</w:t>
      </w:r>
      <w:bookmarkEnd w:id="567149"/>
    </w:p>
    <w:p w:rsidR="0018722C">
      <w:pPr>
        <w:pStyle w:val="3"/>
        <w:topLinePunct/>
        <w:ind w:left="200" w:hangingChars="200" w:hanging="200"/>
      </w:pPr>
      <w:bookmarkStart w:id="567150" w:name="_Toc686567150"/>
      <w:bookmarkStart w:name="_TOC_250018" w:id="69"/>
      <w:bookmarkEnd w:id="69"/>
      <w:r>
        <w:t>4.3.1</w:t>
      </w:r>
      <w:r>
        <w:t xml:space="preserve"> </w:t>
      </w:r>
      <w:r>
        <w:t>多相态图谱聚类分析</w:t>
      </w:r>
      <w:bookmarkEnd w:id="567150"/>
    </w:p>
    <w:p w:rsidR="0018722C">
      <w:pPr>
        <w:topLinePunct/>
      </w:pPr>
      <w:r>
        <w:t>为了能更加清楚地描述监测系统的信号图谱，这里引入数值聚类分析。由于这种聚类分析属于探索性的数据分析方法，是将看似没有关联的多个元素进行归类或分组，以实现理解研究对象的目的。通过这种方法，可实现将信号图谱中的特征点划分为具有内在联系的点，使得信号特征更趋于明显。这种算法的基本思</w:t>
      </w:r>
      <w:r>
        <w:t>想是将数据的集合按某种确定的规则划分为多个子集，也就是聚类要实现的目标。聚类主要有硬聚类和软</w:t>
      </w:r>
      <w:r>
        <w:rPr>
          <w:rFonts w:ascii="Times New Roman" w:eastAsia="Times New Roman"/>
          <w:rFonts w:ascii="Times New Roman" w:eastAsia="Times New Roman"/>
          <w:spacing w:val="0"/>
        </w:rPr>
        <w:t>（</w:t>
      </w:r>
      <w:r>
        <w:t>模糊</w:t>
      </w:r>
      <w:r>
        <w:rPr>
          <w:rFonts w:ascii="Times New Roman" w:eastAsia="Times New Roman"/>
          <w:rFonts w:ascii="Times New Roman" w:eastAsia="Times New Roman"/>
          <w:spacing w:val="-2"/>
        </w:rPr>
        <w:t>）</w:t>
      </w:r>
      <w:r>
        <w:t>聚类两种方法。</w:t>
      </w:r>
    </w:p>
    <w:p w:rsidR="0018722C">
      <w:pPr>
        <w:topLinePunct/>
      </w:pPr>
      <w:r>
        <w:rPr>
          <w:rFonts w:cstheme="minorBidi" w:hAnsiTheme="minorHAnsi" w:eastAsiaTheme="minorHAnsi" w:asciiTheme="minorHAnsi"/>
        </w:rPr>
        <w:t>本监测系统采用创新的多相态谱图聚类分析，为获得隶属度矩阵</w:t>
      </w:r>
      <w:r>
        <w:rPr>
          <w:rFonts w:ascii="Times New Roman" w:hAnsi="Times New Roman" w:eastAsia="宋体" w:cstheme="minorBidi"/>
          <w:i/>
        </w:rPr>
        <w:t>U</w:t>
      </w:r>
      <w:r w:rsidR="001852F3">
        <w:rPr>
          <w:rFonts w:ascii="Times New Roman" w:hAnsi="Times New Roman" w:eastAsia="宋体" w:cstheme="minorBidi"/>
          <w:i/>
        </w:rPr>
        <w:t xml:space="preserve"> </w:t>
      </w:r>
      <w:r>
        <w:rPr>
          <w:rFonts w:ascii="Symbol" w:hAnsi="Symbol" w:eastAsia="Symbol" w:cstheme="minorBidi"/>
        </w:rPr>
        <w:t></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vertAlign w:val="subscript"/>
          <w:i/>
        </w:rPr>
        <w:t>ij</w:t>
      </w:r>
      <w:r>
        <w:rPr>
          <w:rFonts w:ascii="Times New Roman" w:hAnsi="Times New Roman" w:eastAsia="宋体" w:cstheme="minorBidi"/>
        </w:rPr>
        <w:t>]</w:t>
      </w:r>
      <w:r w:rsidR="004B696B">
        <w:rPr>
          <w:rFonts w:ascii="Times New Roman" w:hAnsi="Times New Roman" w:eastAsia="宋体" w:cstheme="minorBidi"/>
        </w:rPr>
        <w:t xml:space="preserve"> </w:t>
      </w:r>
      <w:r>
        <w:rPr>
          <w:rFonts w:ascii="Times New Roman" w:hAnsi="Times New Roman" w:eastAsia="宋体" w:cstheme="minorBidi"/>
          <w:vertAlign w:val="subscript"/>
          <w:i/>
        </w:rPr>
        <w:t>c</w:t>
      </w:r>
      <w:r>
        <w:rPr>
          <w:vertAlign w:val="subscript"/>
          <w:rFonts w:ascii="Symbol" w:hAnsi="Symbol" w:eastAsia="Symbol" w:cstheme="minorBidi"/>
        </w:rPr>
        <w:t></w:t>
      </w:r>
      <w:r>
        <w:rPr>
          <w:rFonts w:ascii="Times New Roman" w:hAnsi="Times New Roman" w:eastAsia="宋体" w:cstheme="minorBidi"/>
          <w:vertAlign w:val="subscript"/>
          <w:i/>
        </w:rPr>
        <w:t>N</w:t>
      </w:r>
      <w:r>
        <w:rPr>
          <w:rFonts w:ascii="Times New Roman" w:hAnsi="Times New Roman" w:eastAsia="宋体" w:cstheme="minorBidi"/>
          <w:vertAlign w:val="subscript"/>
          <w:i/>
        </w:rPr>
        <w:t> </w:t>
      </w:r>
      <w:r>
        <w:rPr>
          <w:rFonts w:cstheme="minorBidi" w:hAnsiTheme="minorHAnsi" w:eastAsiaTheme="minorHAnsi" w:asciiTheme="minorHAnsi"/>
        </w:rPr>
        <w:t>和</w:t>
      </w:r>
    </w:p>
    <w:p w:rsidR="0018722C">
      <w:spacing w:beforeLines="0" w:before="0" w:afterLines="0" w:after="0" w:line="440" w:lineRule="auto"/>
      <w:pPr>
        <w:sectPr w:rsidR="00556256">
          <w:type w:val="continuous"/>
          <w:pgSz w:w="11910" w:h="16840"/>
          <w:pgMar w:header="1164" w:footer="272" w:top="1440" w:bottom="460" w:left="900" w:right="1480"/>
        </w:sectPr>
        <w:topLinePunct/>
      </w:pPr>
    </w:p>
    <w:p w:rsidR="0018722C">
      <w:pPr>
        <w:pStyle w:val="BodyText"/>
        <w:spacing w:before="29"/>
        <w:ind w:leftChars="0" w:left="799"/>
        <w:rPr>
          <w:rFonts w:ascii="Times New Roman" w:eastAsia="Times New Roman"/>
          <w:i/>
          <w:sz w:val="23"/>
        </w:rPr>
        <w:topLinePunct/>
      </w:pPr>
      <w:r>
        <w:rPr>
          <w:w w:val="95"/>
        </w:rPr>
        <w:t>聚类中心</w:t>
      </w:r>
      <w:r>
        <w:rPr>
          <w:rFonts w:ascii="Times New Roman" w:eastAsia="Times New Roman"/>
          <w:i/>
          <w:w w:val="95"/>
          <w:sz w:val="23"/>
        </w:rPr>
        <w:t>V</w:t>
      </w:r>
    </w:p>
    <w:p w:rsidR="0018722C">
      <w:pPr>
        <w:spacing w:before="68"/>
        <w:ind w:leftChars="0" w:left="6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3"/>
        </w:rPr>
        <w:t></w:t>
      </w:r>
      <w:r>
        <w:rPr>
          <w:kern w:val="2"/>
          <w:szCs w:val="22"/>
          <w:rFonts w:ascii="Times New Roman" w:hAnsi="Times New Roman" w:cstheme="minorBidi" w:eastAsiaTheme="minorHAnsi"/>
          <w:spacing w:val="-2"/>
          <w:sz w:val="23"/>
        </w:rPr>
        <w:t>[</w:t>
      </w:r>
      <w:r>
        <w:rPr>
          <w:kern w:val="2"/>
          <w:szCs w:val="22"/>
          <w:rFonts w:ascii="Times New Roman" w:hAnsi="Times New Roman" w:cstheme="minorBidi" w:eastAsiaTheme="minorHAnsi"/>
          <w:i/>
          <w:spacing w:val="-2"/>
          <w:sz w:val="23"/>
        </w:rPr>
        <w:t>v</w:t>
      </w:r>
      <w:r>
        <w:rPr>
          <w:kern w:val="2"/>
          <w:szCs w:val="22"/>
          <w:rFonts w:ascii="Times New Roman" w:hAnsi="Times New Roman" w:cstheme="minorBidi" w:eastAsiaTheme="minorHAnsi"/>
          <w:spacing w:val="-2"/>
          <w:position w:val="-5"/>
          <w:sz w:val="13"/>
        </w:rPr>
        <w:t>1</w:t>
      </w:r>
      <w:r>
        <w:rPr>
          <w:kern w:val="2"/>
          <w:szCs w:val="22"/>
          <w:rFonts w:ascii="Times New Roman" w:hAnsi="Times New Roman" w:cstheme="minorBidi" w:eastAsiaTheme="minorHAnsi"/>
          <w:sz w:val="23"/>
        </w:rPr>
        <w:t>,</w:t>
      </w:r>
      <w:r>
        <w:rPr>
          <w:kern w:val="2"/>
          <w:szCs w:val="22"/>
          <w:rFonts w:ascii="Times New Roman" w:hAnsi="Times New Roman" w:cstheme="minorBidi" w:eastAsiaTheme="minorHAnsi"/>
          <w:spacing w:val="-21"/>
          <w:sz w:val="23"/>
        </w:rPr>
        <w:t> </w:t>
      </w:r>
      <w:r>
        <w:rPr>
          <w:kern w:val="2"/>
          <w:szCs w:val="22"/>
          <w:rFonts w:ascii="Times New Roman" w:hAnsi="Times New Roman" w:cstheme="minorBidi" w:eastAsiaTheme="minorHAnsi"/>
          <w:i/>
          <w:sz w:val="23"/>
        </w:rPr>
        <w:t>v</w:t>
      </w:r>
      <w:r>
        <w:rPr>
          <w:kern w:val="2"/>
          <w:szCs w:val="22"/>
          <w:rFonts w:ascii="Times New Roman" w:hAnsi="Times New Roman" w:cstheme="minorBidi" w:eastAsiaTheme="minorHAnsi"/>
          <w:position w:val="-5"/>
          <w:sz w:val="13"/>
        </w:rPr>
        <w:t>2</w:t>
      </w:r>
    </w:p>
    <w:p w:rsidR="0018722C">
      <w:pPr>
        <w:topLinePunct/>
      </w:pPr>
      <w:r>
        <w:rPr>
          <w:rFonts w:cstheme="minorBidi" w:hAnsiTheme="minorHAnsi" w:eastAsiaTheme="minorHAnsi" w:asciiTheme="minorHAnsi"/>
        </w:rPr>
        <w:br w:type="column"/>
      </w:r>
      <w:r>
        <w:rPr>
          <w:rFonts w:ascii="Times New Roman" w:hAnsi="Times New Roman" w:eastAsia="Times New Roman" w:cstheme="minorBidi"/>
        </w:rPr>
        <w:t>,</w:t>
      </w:r>
      <w:r>
        <w:rPr>
          <w:rFonts w:ascii="MT Extra" w:hAnsi="MT Extra" w:eastAsia="MT Extra" w:cstheme="minorBidi"/>
        </w:rPr>
        <w:t></w:t>
      </w:r>
      <w:r>
        <w:rPr>
          <w:rFonts w:ascii="Times New Roman" w:hAnsi="Times New Roman" w:eastAsia="Times New Roman" w:cstheme="minorBidi"/>
          <w:i/>
        </w:rPr>
        <w:t>v</w:t>
      </w:r>
      <w:r>
        <w:rPr>
          <w:rFonts w:ascii="Times New Roman" w:hAnsi="Times New Roman" w:eastAsia="Times New Roman" w:cstheme="minorBidi"/>
        </w:rPr>
        <w:t>]</w:t>
      </w:r>
      <w:r w:rsidR="004B696B">
        <w:rPr>
          <w:rFonts w:ascii="Times New Roman" w:hAnsi="Times New Roman" w:eastAsia="Times New Roman" w:cstheme="minorBidi"/>
        </w:rPr>
        <w:t xml:space="preserve"> </w:t>
      </w:r>
      <w:r>
        <w:rPr>
          <w:rFonts w:ascii="Times New Roman" w:hAnsi="Times New Roman" w:eastAsia="Times New Roman" w:cstheme="minorBidi"/>
          <w:vertAlign w:val="superscript"/>
          /&gt;
        </w:rPr>
        <w:t>T</w:t>
      </w:r>
      <w:r>
        <w:rPr>
          <w:rFonts w:cstheme="minorBidi" w:hAnsiTheme="minorHAnsi" w:eastAsiaTheme="minorHAnsi" w:asciiTheme="minorHAnsi"/>
        </w:rPr>
        <w:t>，需通过求取目标函数来实现。</w:t>
      </w:r>
    </w:p>
    <w:p w:rsidR="0018722C">
      <w:spacing w:beforeLines="0" w:before="0" w:afterLines="0" w:after="0" w:line="440" w:lineRule="auto"/>
      <w:pPr>
        <w:sectPr w:rsidR="00556256">
          <w:type w:val="continuous"/>
          <w:pgSz w:w="11910" w:h="16840"/>
          <w:pgMar w:top="1580" w:bottom="460" w:left="900" w:right="1480"/>
          <w:cols w:num="3" w:equalWidth="0">
            <w:col w:w="1919" w:space="40"/>
            <w:col w:w="765" w:space="39"/>
            <w:col w:w="6767"/>
          </w:cols>
        </w:sectPr>
        <w:topLinePunct/>
      </w:pPr>
    </w:p>
    <w:p w:rsidR="0018722C">
      <w:pPr>
        <w:pStyle w:val="ae"/>
        <w:topLinePunct/>
      </w:pPr>
      <w:r>
        <w:pict>
          <v:shape style="margin-left:204.029999pt;margin-top:-9.906213pt;width:3.1pt;height:7.65pt;mso-position-horizontal-relative:page;mso-position-vertical-relative:paragraph;z-index:-116632" type="#_x0000_t202" filled="false" stroked="false">
            <v:textbox inset="0,0,0,0">
              <w:txbxContent>
                <w:p w:rsidR="0018722C">
                  <w:pPr>
                    <w:spacing w:before="1"/>
                    <w:ind w:leftChars="0" w:left="0" w:rightChars="0" w:right="0" w:firstLineChars="0" w:firstLine="0"/>
                    <w:jc w:val="left"/>
                    <w:rPr>
                      <w:rFonts w:ascii="Times New Roman"/>
                      <w:i/>
                      <w:sz w:val="13"/>
                    </w:rPr>
                  </w:pPr>
                  <w:r>
                    <w:rPr>
                      <w:rFonts w:ascii="Times New Roman"/>
                      <w:i/>
                      <w:w w:val="105"/>
                      <w:sz w:val="13"/>
                    </w:rPr>
                    <w:t>c</w:t>
                  </w:r>
                </w:p>
              </w:txbxContent>
            </v:textbox>
            <w10:wrap type="none"/>
          </v:shape>
        </w:pict>
      </w:r>
      <w:r>
        <w:t>聚类多相态的协方差矩阵表示如下式</w:t>
      </w:r>
      <w:r>
        <w:rPr>
          <w:rFonts w:ascii="Times New Roman" w:eastAsia="Times New Roman"/>
        </w:rPr>
        <w:t>(4-11)</w:t>
      </w:r>
      <w:r>
        <w:t>：</w:t>
      </w:r>
    </w:p>
    <w:p w:rsidR="0018722C">
      <w:pPr>
        <w:pStyle w:val="ae"/>
        <w:topLinePunct/>
      </w:pPr>
      <w:r>
        <w:rPr>
          <w:kern w:val="2"/>
          <w:sz w:val="22"/>
          <w:szCs w:val="22"/>
          <w:rFonts w:cstheme="minorBidi" w:hAnsiTheme="minorHAnsi" w:eastAsiaTheme="minorHAnsi" w:asciiTheme="minorHAnsi"/>
        </w:rPr>
        <w:pict>
          <v:shape style="margin-left:244.690002pt;margin-top:9.349352pt;width:4.6pt;height:7.65pt;mso-position-horizontal-relative:page;mso-position-vertical-relative:paragraph;z-index:-116608" type="#_x0000_t202" filled="false" stroked="false">
            <v:textbox inset="0,0,0,0">
              <w:txbxContent>
                <w:p w:rsidR="0018722C">
                  <w:pPr>
                    <w:spacing w:before="1"/>
                    <w:ind w:leftChars="0" w:left="0" w:rightChars="0" w:right="0" w:firstLineChars="0" w:firstLine="0"/>
                    <w:jc w:val="left"/>
                    <w:rPr>
                      <w:rFonts w:ascii="Times New Roman"/>
                      <w:i/>
                      <w:sz w:val="13"/>
                    </w:rPr>
                  </w:pPr>
                  <w:r>
                    <w:rPr>
                      <w:rFonts w:ascii="Times New Roman"/>
                      <w:i/>
                      <w:w w:val="105"/>
                      <w:sz w:val="13"/>
                    </w:rPr>
                    <w:t>N</w:t>
                  </w:r>
                </w:p>
              </w:txbxContent>
            </v:textbox>
            <w10:wrap type="none"/>
          </v:shape>
        </w:pict>
      </w:r>
      <w:r>
        <w:rPr>
          <w:kern w:val="2"/>
          <w:szCs w:val="22"/>
          <w:rFonts w:ascii="Symbol" w:hAnsi="Symbol" w:cstheme="minorBidi" w:eastAsiaTheme="minorHAnsi"/>
          <w:sz w:val="35"/>
        </w:rPr>
        <w:t></w:t>
      </w:r>
      <w:r>
        <w:rPr>
          <w:kern w:val="2"/>
          <w:szCs w:val="22"/>
          <w:rFonts w:ascii="Times New Roman" w:hAnsi="Times New Roman" w:cstheme="minorBidi" w:eastAsiaTheme="minorHAnsi"/>
          <w:sz w:val="23"/>
        </w:rPr>
        <w:t>(</w:t>
      </w:r>
      <w:r>
        <w:rPr>
          <w:kern w:val="2"/>
          <w:szCs w:val="22"/>
          <w:rFonts w:ascii="Times New Roman" w:hAnsi="Times New Roman" w:cstheme="minorBidi" w:eastAsiaTheme="minorHAnsi"/>
          <w:sz w:val="23"/>
        </w:rPr>
        <w:t>)</w:t>
      </w:r>
      <w:r w:rsidR="001852F3">
        <w:rPr>
          <w:kern w:val="2"/>
          <w:szCs w:val="22"/>
          <w:rFonts w:ascii="Times New Roman" w:hAnsi="Times New Roman" w:cstheme="minorBidi" w:eastAsiaTheme="minorHAnsi"/>
          <w:sz w:val="23"/>
        </w:rPr>
        <w:t xml:space="preserve"> </w:t>
      </w:r>
      <w:r>
        <w:rPr>
          <w:kern w:val="2"/>
          <w:szCs w:val="22"/>
          <w:rFonts w:ascii="Times New Roman" w:hAnsi="Times New Roman" w:cstheme="minorBidi" w:eastAsiaTheme="minorHAnsi"/>
          <w:i/>
          <w:sz w:val="13"/>
        </w:rPr>
        <w:t>m </w:t>
      </w:r>
      <w:r>
        <w:rPr>
          <w:kern w:val="2"/>
          <w:szCs w:val="22"/>
          <w:rFonts w:ascii="Times New Roman" w:hAnsi="Times New Roman" w:cstheme="minorBidi" w:eastAsiaTheme="minorHAnsi"/>
          <w:sz w:val="23"/>
        </w:rPr>
        <w:t>( </w:t>
      </w:r>
      <w:r>
        <w:rPr>
          <w:kern w:val="2"/>
          <w:szCs w:val="22"/>
          <w:rFonts w:ascii="Times New Roman" w:hAnsi="Times New Roman" w:cstheme="minorBidi" w:eastAsiaTheme="minorHAnsi"/>
          <w:i/>
          <w:sz w:val="23"/>
        </w:rPr>
        <w:t>z</w:t>
      </w:r>
      <w:r w:rsidR="001852F3">
        <w:rPr>
          <w:kern w:val="2"/>
          <w:szCs w:val="22"/>
          <w:rFonts w:ascii="Times New Roman" w:hAnsi="Times New Roman" w:cstheme="minorBidi" w:eastAsiaTheme="minorHAnsi"/>
          <w:i/>
          <w:sz w:val="23"/>
        </w:rPr>
        <w:t xml:space="preserve"> </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v </w:t>
      </w:r>
      <w:r>
        <w:rPr>
          <w:kern w:val="2"/>
          <w:szCs w:val="22"/>
          <w:rFonts w:ascii="Times New Roman" w:hAnsi="Times New Roman" w:cstheme="minorBidi" w:eastAsiaTheme="minorHAnsi"/>
          <w:sz w:val="23"/>
        </w:rPr>
        <w:t>)( </w:t>
      </w:r>
      <w:r>
        <w:rPr>
          <w:kern w:val="2"/>
          <w:szCs w:val="22"/>
          <w:rFonts w:ascii="Times New Roman" w:hAnsi="Times New Roman" w:cstheme="minorBidi" w:eastAsiaTheme="minorHAnsi"/>
          <w:i/>
          <w:sz w:val="23"/>
        </w:rPr>
        <w:t>z</w:t>
      </w:r>
      <w:r w:rsidR="001852F3">
        <w:rPr>
          <w:kern w:val="2"/>
          <w:szCs w:val="22"/>
          <w:rFonts w:ascii="Times New Roman" w:hAnsi="Times New Roman" w:cstheme="minorBidi" w:eastAsiaTheme="minorHAnsi"/>
          <w:i/>
          <w:sz w:val="23"/>
        </w:rPr>
        <w:t xml:space="preserve"> </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v </w:t>
      </w:r>
      <w:r>
        <w:rPr>
          <w:kern w:val="2"/>
          <w:szCs w:val="22"/>
          <w:rFonts w:ascii="Times New Roman" w:hAnsi="Times New Roman" w:cstheme="minorBidi" w:eastAsiaTheme="minorHAnsi"/>
          <w:sz w:val="23"/>
        </w:rPr>
        <w:t>)</w:t>
      </w:r>
      <w:r w:rsidR="001852F3">
        <w:rPr>
          <w:kern w:val="2"/>
          <w:szCs w:val="22"/>
          <w:rFonts w:ascii="Times New Roman" w:hAnsi="Times New Roman" w:cstheme="minorBidi" w:eastAsiaTheme="minorHAnsi"/>
          <w:sz w:val="23"/>
        </w:rPr>
        <w:t xml:space="preserve"> </w:t>
      </w:r>
      <w:r>
        <w:rPr>
          <w:kern w:val="2"/>
          <w:szCs w:val="22"/>
          <w:rFonts w:ascii="Times New Roman" w:hAnsi="Times New Roman" w:cstheme="minorBidi" w:eastAsiaTheme="minorHAnsi"/>
          <w:i/>
          <w:sz w:val="13"/>
        </w:rPr>
        <w:t>T</w:t>
      </w:r>
    </w:p>
    <w:p w:rsidR="0018722C">
      <w:spacing w:beforeLines="0" w:before="0" w:afterLines="0" w:after="0" w:line="440" w:lineRule="auto"/>
      <w:pPr>
        <w:sectPr w:rsidR="00556256">
          <w:type w:val="continuous"/>
          <w:pgSz w:w="11910" w:h="16840"/>
          <w:pgMar w:top="1580" w:bottom="460" w:left="900" w:right="1480"/>
        </w:sectPr>
        <w:topLinePunct/>
      </w:pPr>
    </w:p>
    <w:p w:rsidR="0018722C">
      <w:pPr>
        <w:topLinePunct/>
      </w:pPr>
      <w:r>
        <w:rPr>
          <w:rFonts w:cstheme="minorBidi" w:hAnsiTheme="minorHAnsi" w:eastAsiaTheme="minorHAnsi" w:asciiTheme="minorHAnsi" w:ascii="Times New Roman"/>
          <w:i/>
        </w:rPr>
        <w:t>ij</w:t>
      </w:r>
      <w:r w:rsidRPr="00000000">
        <w:rPr>
          <w:rFonts w:cstheme="minorBidi" w:hAnsiTheme="minorHAnsi" w:eastAsiaTheme="minorHAnsi" w:asciiTheme="minorHAnsi"/>
        </w:rPr>
        <w:tab/>
        <w:t>j</w:t>
      </w:r>
      <w:r w:rsidRPr="00000000">
        <w:rPr>
          <w:rFonts w:cstheme="minorBidi" w:hAnsiTheme="minorHAnsi" w:eastAsiaTheme="minorHAnsi" w:asciiTheme="minorHAnsi"/>
        </w:rPr>
        <w:tab/>
        <w:t>i</w:t>
      </w:r>
      <w:r w:rsidRPr="00000000">
        <w:rPr>
          <w:rFonts w:cstheme="minorBidi" w:hAnsiTheme="minorHAnsi" w:eastAsiaTheme="minorHAnsi" w:asciiTheme="minorHAnsi"/>
        </w:rPr>
        <w:tab/>
        <w:t>j</w:t>
      </w:r>
      <w:r w:rsidRPr="00000000">
        <w:rPr>
          <w:rFonts w:cstheme="minorBidi" w:hAnsiTheme="minorHAnsi" w:eastAsiaTheme="minorHAnsi" w:asciiTheme="minorHAnsi"/>
        </w:rPr>
        <w:tab/>
        <w:t>i</w:t>
      </w:r>
    </w:p>
    <w:p w:rsidR="0018722C">
      <w:pPr>
        <w:topLinePunct/>
      </w:pPr>
      <w:r>
        <w:rPr>
          <w:rFonts w:cstheme="minorBidi" w:hAnsiTheme="minorHAnsi" w:eastAsiaTheme="minorHAnsi" w:asciiTheme="minorHAnsi" w:ascii="Times New Roman" w:hAnsi="Times New Roman"/>
          <w:i/>
        </w:rPr>
        <w:t>F</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vertAlign w:val="subscript"/>
          <w:i/>
        </w:rPr>
        <w:t>j</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br w:type="column"/>
      </w:r>
      <w:r>
        <w:rPr>
          <w:rFonts w:ascii="Times New Roman"/>
        </w:rPr>
        <w:t>(</w:t>
      </w:r>
      <w:r>
        <w:rPr>
          <w:rFonts w:ascii="Times New Roman"/>
        </w:rPr>
        <w:t xml:space="preserve">4-11</w:t>
      </w:r>
      <w:r>
        <w:rPr>
          <w:rFonts w:ascii="Times New Roman"/>
        </w:rPr>
        <w:t>)</w:t>
      </w:r>
    </w:p>
    <w:p w:rsidR="0018722C">
      <w:spacing w:beforeLines="0" w:before="0" w:afterLines="0" w:after="0" w:line="440" w:lineRule="auto"/>
      <w:pPr>
        <w:sectPr w:rsidR="00556256">
          <w:type w:val="continuous"/>
          <w:pgSz w:w="11910" w:h="16840"/>
          <w:pgMar w:top="1580" w:bottom="460" w:left="900" w:right="1480"/>
          <w:cols w:num="2" w:equalWidth="0">
            <w:col w:w="6199" w:space="40"/>
            <w:col w:w="3291"/>
          </w:cols>
        </w:sectPr>
        <w:topLinePunct/>
      </w:pPr>
    </w:p>
    <w:p w:rsidR="0018722C">
      <w:pPr>
        <w:pStyle w:val="aff7"/>
        <w:topLinePunct/>
      </w:pPr>
      <w:r>
        <w:rPr>
          <w:rFonts w:ascii="Times New Roman"/>
          <w:sz w:val="2"/>
        </w:rPr>
        <w:pict>
          <v:group style="width:128.15pt;height:.6pt;mso-position-horizontal-relative:char;mso-position-vertical-relative:line" coordorigin="0,0" coordsize="2563,12">
            <v:line style="position:absolute" from="0,6" to="2562,6" stroked="true" strokeweight=".593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shape style="margin-left:282.94101pt;margin-top:4.082442pt;width:35.550pt;height:21.9pt;mso-position-horizontal-relative:page;mso-position-vertical-relative:paragraph;z-index:-116584" type="#_x0000_t202" filled="false" stroked="false">
            <v:textbox inset="0,0,0,0">
              <w:txbxContent>
                <w:p w:rsidR="0018722C">
                  <w:pPr>
                    <w:spacing w:before="2"/>
                    <w:ind w:leftChars="0" w:left="0" w:rightChars="0" w:right="0" w:firstLineChars="0" w:firstLine="0"/>
                    <w:jc w:val="left"/>
                    <w:rPr>
                      <w:rFonts w:ascii="Times New Roman" w:hAnsi="Times New Roman"/>
                      <w:sz w:val="23"/>
                    </w:rPr>
                  </w:pPr>
                  <w:r>
                    <w:rPr>
                      <w:rFonts w:ascii="Symbol" w:hAnsi="Symbol"/>
                      <w:position w:val="-4"/>
                      <w:sz w:val="35"/>
                    </w:rPr>
                    <w:t></w:t>
                  </w:r>
                  <w:r>
                    <w:rPr>
                      <w:rFonts w:ascii="Times New Roman" w:hAnsi="Times New Roman"/>
                      <w:sz w:val="23"/>
                    </w:rPr>
                    <w:t>(</w:t>
                  </w:r>
                  <w:r>
                    <w:rPr>
                      <w:rFonts w:ascii="Symbol" w:hAnsi="Symbol"/>
                      <w:i/>
                      <w:sz w:val="25"/>
                    </w:rPr>
                    <w:t></w:t>
                  </w:r>
                  <w:r>
                    <w:rPr>
                      <w:rFonts w:ascii="Times New Roman" w:hAnsi="Times New Roman"/>
                      <w:i/>
                      <w:sz w:val="25"/>
                    </w:rPr>
                    <w:t> </w:t>
                  </w:r>
                  <w:r>
                    <w:rPr>
                      <w:rFonts w:ascii="Times New Roman" w:hAnsi="Times New Roman"/>
                      <w:sz w:val="23"/>
                    </w:rPr>
                    <w:t>)</w:t>
                  </w:r>
                </w:p>
              </w:txbxContent>
            </v:textbox>
            <w10:wrap type="none"/>
          </v:shape>
        </w:pict>
      </w:r>
      <w:r>
        <w:rPr>
          <w:kern w:val="2"/>
          <w:szCs w:val="22"/>
          <w:rFonts w:ascii="Times New Roman" w:cstheme="minorBidi" w:hAnsiTheme="minorHAnsi" w:eastAsiaTheme="minorHAnsi"/>
          <w:i/>
          <w:w w:val="105"/>
          <w:sz w:val="13"/>
        </w:rPr>
        <w:t>i</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w w:val="105"/>
          <w:sz w:val="13"/>
        </w:rPr>
        <w:t>N</w:t>
      </w:r>
    </w:p>
    <w:p w:rsidR="0018722C">
      <w:pPr>
        <w:topLinePunct/>
      </w:pPr>
      <w:r>
        <w:rPr>
          <w:rFonts w:cstheme="minorBidi" w:hAnsiTheme="minorHAnsi" w:eastAsiaTheme="minorHAnsi" w:asciiTheme="minorHAnsi" w:ascii="Times New Roman"/>
          <w:i/>
        </w:rPr>
        <w:t>m</w:t>
      </w:r>
    </w:p>
    <w:p w:rsidR="0018722C">
      <w:pPr>
        <w:topLinePunct/>
      </w:pPr>
      <w:r>
        <w:rPr>
          <w:rFonts w:cstheme="minorBidi" w:hAnsiTheme="minorHAnsi" w:eastAsiaTheme="minorHAnsi" w:asciiTheme="minorHAnsi" w:ascii="Times New Roman"/>
          <w:i/>
        </w:rPr>
        <w:t>ij</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t>多相态谱图聚类分析主要按照以下算法步骤实现：</w:t>
      </w:r>
    </w:p>
    <w:p w:rsidR="0018722C">
      <w:pPr>
        <w:topLinePunct/>
      </w:pPr>
      <w:r>
        <w:t>（</w:t>
      </w:r>
      <w:r>
        <w:rPr>
          <w:rFonts w:ascii="Times New Roman" w:eastAsia="Times New Roman"/>
        </w:rPr>
        <w:t>1</w:t>
      </w:r>
      <w:r>
        <w:t>）</w:t>
      </w:r>
      <w:r>
        <w:t>选取聚类数量和模糊指数；</w:t>
      </w:r>
    </w:p>
    <w:p w:rsidR="0018722C">
      <w:pPr>
        <w:topLinePunct/>
      </w:pPr>
      <w:r>
        <w:t>（</w:t>
      </w:r>
      <w:r>
        <w:rPr>
          <w:rFonts w:ascii="Times New Roman" w:eastAsia="Times New Roman"/>
        </w:rPr>
        <w:t>2</w:t>
      </w:r>
      <w:r>
        <w:t>）</w:t>
      </w:r>
      <w:r>
        <w:t>更新聚类中心；</w:t>
      </w:r>
    </w:p>
    <w:p w:rsidR="0018722C">
      <w:pPr>
        <w:topLinePunct/>
      </w:pPr>
      <w:r>
        <w:t>（</w:t>
      </w:r>
      <w:r>
        <w:rPr>
          <w:rFonts w:ascii="Times New Roman" w:eastAsia="Times New Roman"/>
        </w:rPr>
        <w:t>3</w:t>
      </w:r>
      <w:r>
        <w:t>）</w:t>
      </w:r>
      <w:r>
        <w:t>对聚类多相态协方差矩阵进行计算。</w:t>
      </w:r>
    </w:p>
    <w:p w:rsidR="0018722C">
      <w:pPr>
        <w:topLinePunct/>
      </w:pPr>
      <w:r>
        <w:t>（</w:t>
      </w:r>
      <w:r>
        <w:rPr>
          <w:rFonts w:ascii="Times New Roman" w:eastAsia="Times New Roman"/>
        </w:rPr>
        <w:t>4</w:t>
      </w:r>
      <w:r>
        <w:t>）</w:t>
      </w:r>
      <w:r>
        <w:t>计算距离范数；</w:t>
      </w:r>
    </w:p>
    <w:p w:rsidR="0018722C">
      <w:pPr>
        <w:topLinePunct/>
      </w:pPr>
      <w:r>
        <w:t>（</w:t>
      </w:r>
      <w:r>
        <w:rPr>
          <w:rFonts w:ascii="Times New Roman" w:eastAsia="Times New Roman"/>
        </w:rPr>
        <w:t>5</w:t>
      </w:r>
      <w:r>
        <w:t>）</w:t>
      </w:r>
      <w:r>
        <w:t>对多相态协方差矩阵进行更新；</w:t>
      </w:r>
    </w:p>
    <w:p w:rsidR="0018722C">
      <w:pPr>
        <w:pStyle w:val="BodyText"/>
        <w:spacing w:before="66"/>
        <w:ind w:leftChars="0" w:left="1279"/>
        <w:topLinePunct/>
      </w:pPr>
      <w:r>
        <w:t>（</w:t>
      </w:r>
      <w:r>
        <w:rPr>
          <w:rFonts w:ascii="Times New Roman" w:eastAsia="Times New Roman"/>
        </w:rPr>
        <w:t>6</w:t>
      </w:r>
      <w:r>
        <w:t>）聚类数目达到要求后停止。</w:t>
      </w:r>
    </w:p>
    <w:p w:rsidR="00000000">
      <w:pPr>
        <w:pStyle w:val="aff7"/>
        <w:spacing w:line="240" w:lineRule="atLeast"/>
        <w:topLinePunct/>
      </w:pPr>
      <w:r>
        <w:drawing>
          <wp:inline>
            <wp:extent cx="3000646" cy="2165604"/>
            <wp:effectExtent l="0" t="0" r="0" b="0"/>
            <wp:docPr id="71" name="image41.jpeg" descr=""/>
            <wp:cNvGraphicFramePr>
              <a:graphicFrameLocks noChangeAspect="1"/>
            </wp:cNvGraphicFramePr>
            <a:graphic>
              <a:graphicData uri="http://schemas.openxmlformats.org/drawingml/2006/picture">
                <pic:pic>
                  <pic:nvPicPr>
                    <pic:cNvPr id="72" name="image41.jpeg"/>
                    <pic:cNvPicPr/>
                  </pic:nvPicPr>
                  <pic:blipFill>
                    <a:blip r:embed="rId95" cstate="print"/>
                    <a:stretch>
                      <a:fillRect/>
                    </a:stretch>
                  </pic:blipFill>
                  <pic:spPr>
                    <a:xfrm>
                      <a:off x="0" y="0"/>
                      <a:ext cx="3000646" cy="2165604"/>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4-14  </w:t>
      </w:r>
      <w:r>
        <w:rPr>
          <w:rFonts w:cstheme="minorBidi" w:hAnsiTheme="minorHAnsi" w:eastAsiaTheme="minorHAnsi" w:asciiTheme="minorHAnsi"/>
        </w:rPr>
        <w:t>工频周期信号经过多相态谱图聚类分析后结果</w:t>
      </w:r>
    </w:p>
    <w:p w:rsidR="0018722C">
      <w:pPr>
        <w:topLinePunct/>
      </w:pPr>
      <w:r>
        <w:rPr>
          <w:rFonts w:cstheme="minorBidi" w:hAnsiTheme="minorHAnsi" w:eastAsiaTheme="minorHAnsi" w:asciiTheme="minorHAnsi" w:ascii="Times New Roman"/>
        </w:rPr>
        <w:t>47</w:t>
      </w:r>
    </w:p>
    <w:p w:rsidR="0018722C">
      <w:pPr>
        <w:topLinePunct/>
      </w:pPr>
      <w:r>
        <w:t>按照上述步骤，经分析所得结果仿真图如</w:t>
      </w:r>
      <w:r>
        <w:t>图</w:t>
      </w:r>
      <w:r>
        <w:rPr>
          <w:rFonts w:ascii="Times New Roman" w:eastAsia="Times New Roman"/>
        </w:rPr>
        <w:t>4-14</w:t>
      </w:r>
      <w:r>
        <w:t>所示。对聚类结果中的局放</w:t>
      </w:r>
    </w:p>
    <w:p w:rsidR="0018722C">
      <w:pPr>
        <w:topLinePunct/>
      </w:pPr>
      <w:r>
        <w:t>信号的特征图谱进行提取，得到局放信号的热度图如</w:t>
      </w:r>
      <w:r>
        <w:t>图</w:t>
      </w:r>
      <w:r>
        <w:rPr>
          <w:rFonts w:ascii="Times New Roman" w:eastAsia="Times New Roman"/>
        </w:rPr>
        <w:t>4-15</w:t>
      </w:r>
      <w:r>
        <w:t>所示。此处的图谱，</w:t>
      </w:r>
      <w:r w:rsidR="001852F3">
        <w:t xml:space="preserve">在项目中主要依托软件实现。</w:t>
      </w:r>
    </w:p>
    <w:p w:rsidR="0018722C">
      <w:pPr>
        <w:pStyle w:val="affff5"/>
        <w:keepNext/>
        <w:topLinePunct/>
      </w:pPr>
      <w:r>
        <w:rPr>
          <w:sz w:val="20"/>
        </w:rPr>
        <w:drawing>
          <wp:inline distT="0" distB="0" distL="0" distR="0">
            <wp:extent cx="4051540" cy="1672208"/>
            <wp:effectExtent l="0" t="0" r="0" b="0"/>
            <wp:docPr id="73" name="image42.jpeg" descr=""/>
            <wp:cNvGraphicFramePr>
              <a:graphicFrameLocks noChangeAspect="1"/>
            </wp:cNvGraphicFramePr>
            <a:graphic>
              <a:graphicData uri="http://schemas.openxmlformats.org/drawingml/2006/picture">
                <pic:pic>
                  <pic:nvPicPr>
                    <pic:cNvPr id="74" name="image42.jpeg"/>
                    <pic:cNvPicPr/>
                  </pic:nvPicPr>
                  <pic:blipFill>
                    <a:blip r:embed="rId97" cstate="print"/>
                    <a:stretch>
                      <a:fillRect/>
                    </a:stretch>
                  </pic:blipFill>
                  <pic:spPr>
                    <a:xfrm>
                      <a:off x="0" y="0"/>
                      <a:ext cx="4051540" cy="1672208"/>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4-15  </w:t>
      </w:r>
      <w:r>
        <w:rPr>
          <w:rFonts w:cstheme="minorBidi" w:hAnsiTheme="minorHAnsi" w:eastAsiaTheme="minorHAnsi" w:asciiTheme="minorHAnsi"/>
        </w:rPr>
        <w:t>多相态聚类分析提取的局放图谱</w:t>
      </w:r>
    </w:p>
    <w:p w:rsidR="0018722C">
      <w:pPr>
        <w:pStyle w:val="3"/>
        <w:topLinePunct/>
        <w:ind w:left="200" w:hangingChars="200" w:hanging="200"/>
      </w:pPr>
      <w:bookmarkStart w:id="567151" w:name="_Toc686567151"/>
      <w:bookmarkStart w:name="_TOC_250017" w:id="70"/>
      <w:bookmarkEnd w:id="70"/>
      <w:r>
        <w:t>4.3.2</w:t>
      </w:r>
      <w:r>
        <w:t xml:space="preserve"> </w:t>
      </w:r>
      <w:r>
        <w:t>典型缺陷局放脉冲指纹</w:t>
      </w:r>
      <w:bookmarkEnd w:id="567151"/>
    </w:p>
    <w:p w:rsidR="0018722C">
      <w:pPr>
        <w:topLinePunct/>
      </w:pPr>
      <w:r>
        <w:t>由于对局放信号检测的现场环境复杂，有多种噪声存在，所以检测局部放电的关键是电缆有没有放电</w:t>
      </w:r>
      <w:r>
        <w:rPr>
          <w:rFonts w:ascii="Times New Roman" w:hAnsi="Times New Roman" w:eastAsia="宋体"/>
          <w:spacing w:val="5"/>
          <w:rFonts w:hint="eastAsia"/>
        </w:rPr>
        <w:t>？</w:t>
      </w:r>
      <w:r>
        <w:t>利用相应的技术手段和设备检测到的信号，是不是局部放电产生的信号</w:t>
      </w:r>
      <w:r>
        <w:rPr>
          <w:rFonts w:ascii="Times New Roman" w:hAnsi="Times New Roman" w:eastAsia="宋体"/>
          <w:spacing w:val="5"/>
          <w:rFonts w:hint="eastAsia"/>
        </w:rPr>
        <w:t>？</w:t>
      </w:r>
      <w:r>
        <w:t>分析、设计缺陷，决定了能否判断出局部有无放电，指纹识别确定</w:t>
      </w:r>
      <w:r>
        <w:rPr>
          <w:rFonts w:ascii="Times New Roman" w:hAnsi="Times New Roman" w:eastAsia="宋体"/>
        </w:rPr>
        <w:t>“</w:t>
      </w:r>
      <w:r>
        <w:t>是不是局部放电</w:t>
      </w:r>
      <w:r>
        <w:rPr>
          <w:rFonts w:ascii="Times New Roman" w:hAnsi="Times New Roman" w:eastAsia="宋体"/>
        </w:rPr>
        <w:t>”</w:t>
      </w:r>
      <w:r>
        <w:t>。然而，设计和验证电缆绝缘缺陷是一项繁琐、枯燥，耗</w:t>
      </w:r>
      <w:r>
        <w:t>费大量人力物力的工作。缺陷优化设计的目的是一方面必须做到具有代表性，能够基本覆盖已知主要缺陷种类；另一方面必须满足电压在工作状态下发生局部放电的条件。根据国内外的相关文献资料描述，有许多研究成果也都是在实验室搭建的模型，模拟绝缘缺陷放电，完成局放检测。但高压电缆运行现场远复杂于实验室的模型，所以需要进一步进行研究。</w:t>
      </w:r>
    </w:p>
    <w:p w:rsidR="0018722C">
      <w:pPr>
        <w:topLinePunct/>
      </w:pPr>
      <w:r>
        <w:t>通过从电力研究机构获取的统计资料，可以看到最近十年来电缆线路运行故障统计分析结果，采取有限元计算、理论分析和试验研究的方法，优化设计、制</w:t>
      </w:r>
      <w:r>
        <w:t>作典型缺陷。如下</w:t>
      </w:r>
      <w:r>
        <w:t>表</w:t>
      </w:r>
      <w:r>
        <w:rPr>
          <w:rFonts w:ascii="Times New Roman" w:eastAsia="Times New Roman"/>
        </w:rPr>
        <w:t>4-2</w:t>
      </w:r>
      <w:r>
        <w:t>所示，对</w:t>
      </w:r>
      <w:r>
        <w:rPr>
          <w:rFonts w:ascii="Times New Roman" w:eastAsia="Times New Roman"/>
        </w:rPr>
        <w:t>5</w:t>
      </w:r>
      <w:r>
        <w:t>种</w:t>
      </w:r>
      <w:r>
        <w:rPr>
          <w:rFonts w:ascii="Times New Roman" w:eastAsia="Times New Roman"/>
        </w:rPr>
        <w:t>220 KV</w:t>
      </w:r>
      <w:r>
        <w:t>电缆试品的典型缺陷类型进行了统计。</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4-2</w:t>
      </w:r>
      <w:r>
        <w:t xml:space="preserve">  </w:t>
      </w:r>
      <w:r w:rsidRPr="00DB64CE">
        <w:rPr>
          <w:kern w:val="2"/>
          <w:szCs w:val="22"/>
          <w:rFonts w:ascii="Times New Roman" w:eastAsia="Times New Roman" w:cstheme="minorBidi" w:hAnsiTheme="minorHAnsi"/>
          <w:sz w:val="21"/>
        </w:rPr>
        <w:t>220kV</w:t>
      </w:r>
      <w:r>
        <w:rPr>
          <w:kern w:val="2"/>
          <w:szCs w:val="22"/>
          <w:rFonts w:cstheme="minorBidi" w:hAnsiTheme="minorHAnsi" w:eastAsiaTheme="minorHAnsi" w:asciiTheme="minorHAnsi"/>
          <w:sz w:val="21"/>
        </w:rPr>
        <w:t>电缆试品典型缺陷</w:t>
      </w:r>
    </w:p>
    <w:tbl>
      <w:tblPr>
        <w:tblW w:w="5000" w:type="pct"/>
        <w:tblInd w:w="198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30"/>
        <w:gridCol w:w="4914"/>
      </w:tblGrid>
      <w:tr>
        <w:trPr>
          <w:tblHeader/>
        </w:trPr>
        <w:tc>
          <w:tcPr>
            <w:tcW w:w="1001" w:type="pct"/>
            <w:vAlign w:val="center"/>
            <w:tcBorders>
              <w:bottom w:val="single" w:sz="4" w:space="0" w:color="auto"/>
            </w:tcBorders>
          </w:tcPr>
          <w:p w:rsidR="0018722C">
            <w:pPr>
              <w:pStyle w:val="a7"/>
              <w:topLinePunct/>
              <w:ind w:leftChars="0" w:left="0" w:rightChars="0" w:right="0" w:firstLineChars="0" w:firstLine="0"/>
              <w:spacing w:line="240" w:lineRule="atLeast"/>
            </w:pPr>
            <w:r>
              <w:t>序列号</w:t>
            </w:r>
          </w:p>
        </w:tc>
        <w:tc>
          <w:tcPr>
            <w:tcW w:w="3999" w:type="pct"/>
            <w:vAlign w:val="center"/>
            <w:tcBorders>
              <w:bottom w:val="single" w:sz="4" w:space="0" w:color="auto"/>
            </w:tcBorders>
          </w:tcPr>
          <w:p w:rsidR="0018722C">
            <w:pPr>
              <w:pStyle w:val="a7"/>
              <w:topLinePunct/>
              <w:ind w:leftChars="0" w:left="0" w:rightChars="0" w:right="0" w:firstLineChars="0" w:firstLine="0"/>
              <w:spacing w:line="240" w:lineRule="atLeast"/>
            </w:pPr>
            <w:r>
              <w:t>中间</w:t>
            </w:r>
            <w:r>
              <w:t>接头</w:t>
            </w:r>
            <w:r>
              <w:t>缺陷类型</w:t>
            </w:r>
          </w:p>
        </w:tc>
      </w:tr>
      <w:tr>
        <w:tc>
          <w:tcPr>
            <w:tcW w:w="1001" w:type="pct"/>
            <w:vAlign w:val="center"/>
          </w:tcPr>
          <w:p w:rsidR="0018722C">
            <w:pPr>
              <w:pStyle w:val="ac"/>
              <w:topLinePunct/>
              <w:ind w:leftChars="0" w:left="0" w:rightChars="0" w:right="0" w:firstLineChars="0" w:firstLine="0"/>
              <w:spacing w:line="240" w:lineRule="atLeast"/>
            </w:pPr>
            <w:r>
              <w:t>1号</w:t>
            </w:r>
          </w:p>
        </w:tc>
        <w:tc>
          <w:tcPr>
            <w:tcW w:w="3999" w:type="pct"/>
            <w:vAlign w:val="center"/>
          </w:tcPr>
          <w:p w:rsidR="0018722C">
            <w:pPr>
              <w:pStyle w:val="ad"/>
              <w:topLinePunct/>
              <w:ind w:leftChars="0" w:left="0" w:rightChars="0" w:right="0" w:firstLineChars="0" w:firstLine="0"/>
              <w:spacing w:line="240" w:lineRule="atLeast"/>
            </w:pPr>
            <w:r>
              <w:t>新，主绝缘区域表面的金属悬浮颗粒</w:t>
            </w:r>
          </w:p>
        </w:tc>
      </w:tr>
      <w:tr>
        <w:tc>
          <w:tcPr>
            <w:tcW w:w="1001" w:type="pct"/>
            <w:vAlign w:val="center"/>
          </w:tcPr>
          <w:p w:rsidR="0018722C">
            <w:pPr>
              <w:pStyle w:val="ac"/>
              <w:topLinePunct/>
              <w:ind w:leftChars="0" w:left="0" w:rightChars="0" w:right="0" w:firstLineChars="0" w:firstLine="0"/>
              <w:spacing w:line="240" w:lineRule="atLeast"/>
            </w:pPr>
            <w:r>
              <w:t>2号</w:t>
            </w:r>
          </w:p>
        </w:tc>
        <w:tc>
          <w:tcPr>
            <w:tcW w:w="3999" w:type="pct"/>
            <w:vAlign w:val="center"/>
          </w:tcPr>
          <w:p w:rsidR="0018722C">
            <w:pPr>
              <w:pStyle w:val="ad"/>
              <w:topLinePunct/>
              <w:ind w:leftChars="0" w:left="0" w:rightChars="0" w:right="0" w:firstLineChars="0" w:firstLine="0"/>
              <w:spacing w:line="240" w:lineRule="atLeast"/>
            </w:pPr>
            <w:r>
              <w:t>新，主绝缘区域切向气隙</w:t>
            </w:r>
          </w:p>
        </w:tc>
      </w:tr>
      <w:tr>
        <w:tc>
          <w:tcPr>
            <w:tcW w:w="1001" w:type="pct"/>
            <w:vAlign w:val="center"/>
          </w:tcPr>
          <w:p w:rsidR="0018722C">
            <w:pPr>
              <w:pStyle w:val="ac"/>
              <w:topLinePunct/>
              <w:ind w:leftChars="0" w:left="0" w:rightChars="0" w:right="0" w:firstLineChars="0" w:firstLine="0"/>
              <w:spacing w:line="240" w:lineRule="atLeast"/>
            </w:pPr>
            <w:r>
              <w:t>3号</w:t>
            </w:r>
          </w:p>
        </w:tc>
        <w:tc>
          <w:tcPr>
            <w:tcW w:w="3999" w:type="pct"/>
            <w:vAlign w:val="center"/>
          </w:tcPr>
          <w:p w:rsidR="0018722C">
            <w:pPr>
              <w:pStyle w:val="ad"/>
              <w:topLinePunct/>
              <w:ind w:leftChars="0" w:left="0" w:rightChars="0" w:right="0" w:firstLineChars="0" w:firstLine="0"/>
              <w:spacing w:line="240" w:lineRule="atLeast"/>
            </w:pPr>
            <w:r>
              <w:t>新，外部半导电层断口处半导电尖端</w:t>
            </w:r>
          </w:p>
        </w:tc>
      </w:tr>
      <w:tr>
        <w:tc>
          <w:tcPr>
            <w:tcW w:w="1001" w:type="pct"/>
            <w:vAlign w:val="center"/>
          </w:tcPr>
          <w:p w:rsidR="0018722C">
            <w:pPr>
              <w:pStyle w:val="ac"/>
              <w:topLinePunct/>
              <w:ind w:leftChars="0" w:left="0" w:rightChars="0" w:right="0" w:firstLineChars="0" w:firstLine="0"/>
              <w:spacing w:line="240" w:lineRule="atLeast"/>
            </w:pPr>
            <w:r>
              <w:t>4号</w:t>
            </w:r>
          </w:p>
        </w:tc>
        <w:tc>
          <w:tcPr>
            <w:tcW w:w="3999" w:type="pct"/>
            <w:vAlign w:val="center"/>
          </w:tcPr>
          <w:p w:rsidR="0018722C">
            <w:pPr>
              <w:pStyle w:val="ad"/>
              <w:topLinePunct/>
              <w:ind w:leftChars="0" w:left="0" w:rightChars="0" w:right="0" w:firstLineChars="0" w:firstLine="0"/>
              <w:spacing w:line="240" w:lineRule="atLeast"/>
            </w:pPr>
            <w:r>
              <w:t>新，预制件安装错位</w:t>
            </w:r>
          </w:p>
        </w:tc>
      </w:tr>
      <w:tr>
        <w:tc>
          <w:tcPr>
            <w:tcW w:w="1001" w:type="pct"/>
            <w:vAlign w:val="center"/>
            <w:tcBorders>
              <w:top w:val="single" w:sz="4" w:space="0" w:color="auto"/>
            </w:tcBorders>
          </w:tcPr>
          <w:p w:rsidR="0018722C">
            <w:pPr>
              <w:pStyle w:val="ac"/>
              <w:topLinePunct/>
              <w:ind w:leftChars="0" w:left="0" w:rightChars="0" w:right="0" w:firstLineChars="0" w:firstLine="0"/>
              <w:spacing w:line="240" w:lineRule="atLeast"/>
            </w:pPr>
            <w:r>
              <w:t>5号</w:t>
            </w:r>
          </w:p>
        </w:tc>
        <w:tc>
          <w:tcPr>
            <w:tcW w:w="3999" w:type="pct"/>
            <w:vAlign w:val="center"/>
            <w:tcBorders>
              <w:top w:val="single" w:sz="4" w:space="0" w:color="auto"/>
            </w:tcBorders>
          </w:tcPr>
          <w:p w:rsidR="0018722C">
            <w:pPr>
              <w:pStyle w:val="ad"/>
              <w:topLinePunct/>
              <w:ind w:leftChars="0" w:left="0" w:rightChars="0" w:right="0" w:firstLineChars="0" w:firstLine="0"/>
              <w:spacing w:line="240" w:lineRule="atLeast"/>
            </w:pPr>
            <w:r>
              <w:t>新，主绝缘区域回缩和高电位金属尖端</w:t>
            </w:r>
          </w:p>
        </w:tc>
      </w:tr>
    </w:tbl>
    <w:p w:rsidR="0018722C">
      <w:pPr>
        <w:topLinePunct/>
        <w:pStyle w:val="affa"/>
      </w:pPr>
    </w:p>
    <w:p w:rsidR="0018722C">
      <w:pPr>
        <w:topLinePunct/>
      </w:pPr>
      <w:r>
        <w:rPr>
          <w:rFonts w:cstheme="minorBidi" w:hAnsiTheme="minorHAnsi" w:eastAsiaTheme="minorHAnsi" w:asciiTheme="minorHAnsi" w:ascii="Times New Roman"/>
        </w:rPr>
        <w:t>48</w:t>
      </w:r>
    </w:p>
    <w:p w:rsidR="0018722C">
      <w:pPr>
        <w:pStyle w:val="BodyText"/>
        <w:spacing w:line="307" w:lineRule="auto" w:before="26"/>
        <w:ind w:leftChars="0" w:left="799" w:rightChars="0" w:right="99" w:firstLineChars="0" w:firstLine="480"/>
        <w:jc w:val="both"/>
        <w:topLinePunct/>
      </w:pPr>
      <w:r>
        <w:t>针对典型绝缘缺陷，通过取出放电量、测试电压、局放相位以及时间刻度的集合等局部放电信号基本检测数据，进行二次分析处理，分别生成二维和三维局部放电信号谱图以及指纹特征函数。信号提取原理如图</w:t>
      </w:r>
      <w:r>
        <w:rPr>
          <w:rFonts w:ascii="Times New Roman" w:eastAsia="Times New Roman"/>
        </w:rPr>
        <w:t>4-16</w:t>
      </w:r>
      <w:r>
        <w:t>所示。</w:t>
      </w:r>
    </w:p>
    <w:p w:rsidR="0018722C">
      <w:pPr>
        <w:pStyle w:val="aff7"/>
        <w:topLinePunct/>
      </w:pPr>
      <w:r>
        <w:drawing>
          <wp:inline>
            <wp:extent cx="3535679" cy="1304544"/>
            <wp:effectExtent l="0" t="0" r="0" b="0"/>
            <wp:docPr id="75" name="image43.png" descr=""/>
            <wp:cNvGraphicFramePr>
              <a:graphicFrameLocks noChangeAspect="1"/>
            </wp:cNvGraphicFramePr>
            <a:graphic>
              <a:graphicData uri="http://schemas.openxmlformats.org/drawingml/2006/picture">
                <pic:pic>
                  <pic:nvPicPr>
                    <pic:cNvPr id="76" name="image43.png"/>
                    <pic:cNvPicPr/>
                  </pic:nvPicPr>
                  <pic:blipFill>
                    <a:blip r:embed="rId99" cstate="print"/>
                    <a:stretch>
                      <a:fillRect/>
                    </a:stretch>
                  </pic:blipFill>
                  <pic:spPr>
                    <a:xfrm>
                      <a:off x="0" y="0"/>
                      <a:ext cx="3535679" cy="130454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4-16  </w:t>
      </w:r>
      <w:r>
        <w:rPr>
          <w:kern w:val="2"/>
          <w:szCs w:val="22"/>
          <w:rFonts w:cstheme="minorBidi" w:hAnsiTheme="minorHAnsi" w:eastAsiaTheme="minorHAnsi" w:asciiTheme="minorHAnsi"/>
          <w:sz w:val="21"/>
        </w:rPr>
        <w:t>局放信号的提取过程</w:t>
      </w:r>
    </w:p>
    <w:p w:rsidR="0018722C">
      <w:pPr>
        <w:topLinePunct/>
      </w:pPr>
      <w:r>
        <w:t>通过研究</w:t>
      </w:r>
      <w:r>
        <w:t>表</w:t>
      </w:r>
      <w:r>
        <w:rPr>
          <w:rFonts w:ascii="Times New Roman" w:eastAsia="Times New Roman"/>
        </w:rPr>
        <w:t>4-1</w:t>
      </w:r>
      <w:r>
        <w:t>中几种类型的典型缺陷，分别对其进行局放信号测试，得到的</w:t>
      </w:r>
    </w:p>
    <w:p w:rsidR="0018722C">
      <w:pPr>
        <w:pStyle w:val="BodyText"/>
        <w:spacing w:before="70"/>
        <w:ind w:leftChars="0" w:left="799"/>
        <w:topLinePunct/>
      </w:pPr>
      <w:r>
        <w:t>不同三维特征图谱，分别如图</w:t>
      </w:r>
      <w:r>
        <w:rPr>
          <w:rFonts w:ascii="Times New Roman" w:eastAsia="Times New Roman"/>
        </w:rPr>
        <w:t>4-17</w:t>
      </w:r>
      <w:r>
        <w:t>至图</w:t>
      </w:r>
      <w:r>
        <w:rPr>
          <w:rFonts w:ascii="Times New Roman" w:eastAsia="Times New Roman"/>
        </w:rPr>
        <w:t>4-21</w:t>
      </w:r>
      <w:r>
        <w:t>所示。</w:t>
      </w:r>
    </w:p>
    <w:p w:rsidR="00000000">
      <w:pPr>
        <w:pStyle w:val="aff7"/>
        <w:spacing w:line="240" w:lineRule="atLeast"/>
        <w:topLinePunct/>
      </w:pPr>
      <w:r>
        <w:drawing>
          <wp:inline>
            <wp:extent cx="3032445" cy="2124837"/>
            <wp:effectExtent l="0" t="0" r="0" b="0"/>
            <wp:docPr id="77" name="image44.jpeg" descr=""/>
            <wp:cNvGraphicFramePr>
              <a:graphicFrameLocks noChangeAspect="1"/>
            </wp:cNvGraphicFramePr>
            <a:graphic>
              <a:graphicData uri="http://schemas.openxmlformats.org/drawingml/2006/picture">
                <pic:pic>
                  <pic:nvPicPr>
                    <pic:cNvPr id="78" name="image44.jpeg"/>
                    <pic:cNvPicPr/>
                  </pic:nvPicPr>
                  <pic:blipFill>
                    <a:blip r:embed="rId100" cstate="print"/>
                    <a:stretch>
                      <a:fillRect/>
                    </a:stretch>
                  </pic:blipFill>
                  <pic:spPr>
                    <a:xfrm>
                      <a:off x="0" y="0"/>
                      <a:ext cx="3032445" cy="2124837"/>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4-17  </w:t>
      </w:r>
      <w:r>
        <w:rPr>
          <w:rFonts w:cstheme="minorBidi" w:hAnsiTheme="minorHAnsi" w:eastAsiaTheme="minorHAnsi" w:asciiTheme="minorHAnsi"/>
        </w:rPr>
        <w:t>绝缘切痕缺陷三维局放图谱</w:t>
      </w:r>
    </w:p>
    <w:p w:rsidR="0018722C">
      <w:pPr>
        <w:pStyle w:val="aff7"/>
        <w:topLinePunct/>
      </w:pPr>
      <w:r>
        <w:drawing>
          <wp:inline>
            <wp:extent cx="3042171" cy="2130933"/>
            <wp:effectExtent l="0" t="0" r="0" b="0"/>
            <wp:docPr id="79" name="image45.jpeg" descr=""/>
            <wp:cNvGraphicFramePr>
              <a:graphicFrameLocks noChangeAspect="1"/>
            </wp:cNvGraphicFramePr>
            <a:graphic>
              <a:graphicData uri="http://schemas.openxmlformats.org/drawingml/2006/picture">
                <pic:pic>
                  <pic:nvPicPr>
                    <pic:cNvPr id="80" name="image45.jpeg"/>
                    <pic:cNvPicPr/>
                  </pic:nvPicPr>
                  <pic:blipFill>
                    <a:blip r:embed="rId101" cstate="print"/>
                    <a:stretch>
                      <a:fillRect/>
                    </a:stretch>
                  </pic:blipFill>
                  <pic:spPr>
                    <a:xfrm>
                      <a:off x="0" y="0"/>
                      <a:ext cx="3042171" cy="2130933"/>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4-18  </w:t>
      </w:r>
      <w:r>
        <w:rPr>
          <w:rFonts w:cstheme="minorBidi" w:hAnsiTheme="minorHAnsi" w:eastAsiaTheme="minorHAnsi" w:asciiTheme="minorHAnsi"/>
        </w:rPr>
        <w:t>半导体尖端缺陷三维局放图谱</w:t>
      </w:r>
    </w:p>
    <w:p w:rsidR="0018722C">
      <w:pPr>
        <w:topLinePunct/>
      </w:pPr>
      <w:r>
        <w:rPr>
          <w:rFonts w:cstheme="minorBidi" w:hAnsiTheme="minorHAnsi" w:eastAsiaTheme="minorHAnsi" w:asciiTheme="minorHAnsi" w:ascii="Times New Roman"/>
        </w:rPr>
        <w:t>49</w:t>
      </w:r>
    </w:p>
    <w:p w:rsidR="0018722C">
      <w:pPr>
        <w:pStyle w:val="affff5"/>
        <w:keepNext/>
        <w:topLinePunct/>
      </w:pPr>
      <w:r>
        <w:rPr>
          <w:rFonts w:ascii="Times New Roman"/>
          <w:sz w:val="20"/>
        </w:rPr>
        <w:drawing>
          <wp:inline distT="0" distB="0" distL="0" distR="0">
            <wp:extent cx="3135454" cy="2122836"/>
            <wp:effectExtent l="0" t="0" r="0" b="0"/>
            <wp:docPr id="81" name="image46.jpeg" descr=""/>
            <wp:cNvGraphicFramePr>
              <a:graphicFrameLocks noChangeAspect="1"/>
            </wp:cNvGraphicFramePr>
            <a:graphic>
              <a:graphicData uri="http://schemas.openxmlformats.org/drawingml/2006/picture">
                <pic:pic>
                  <pic:nvPicPr>
                    <pic:cNvPr id="82" name="image46.jpeg"/>
                    <pic:cNvPicPr/>
                  </pic:nvPicPr>
                  <pic:blipFill>
                    <a:blip r:embed="rId103" cstate="print"/>
                    <a:stretch>
                      <a:fillRect/>
                    </a:stretch>
                  </pic:blipFill>
                  <pic:spPr>
                    <a:xfrm>
                      <a:off x="0" y="0"/>
                      <a:ext cx="3135454" cy="2122836"/>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4-19  </w:t>
      </w:r>
      <w:r>
        <w:rPr>
          <w:rFonts w:cstheme="minorBidi" w:hAnsiTheme="minorHAnsi" w:eastAsiaTheme="minorHAnsi" w:asciiTheme="minorHAnsi"/>
        </w:rPr>
        <w:t>高压悬浮电位缺陷三维局放图谱</w:t>
      </w:r>
    </w:p>
    <w:p w:rsidR="0018722C">
      <w:pPr>
        <w:pStyle w:val="aff7"/>
        <w:topLinePunct/>
      </w:pPr>
      <w:r>
        <w:drawing>
          <wp:inline>
            <wp:extent cx="3373063" cy="2600325"/>
            <wp:effectExtent l="0" t="0" r="0" b="0"/>
            <wp:docPr id="83" name="image47.jpeg" descr=""/>
            <wp:cNvGraphicFramePr>
              <a:graphicFrameLocks noChangeAspect="1"/>
            </wp:cNvGraphicFramePr>
            <a:graphic>
              <a:graphicData uri="http://schemas.openxmlformats.org/drawingml/2006/picture">
                <pic:pic>
                  <pic:nvPicPr>
                    <pic:cNvPr id="84" name="image47.jpeg"/>
                    <pic:cNvPicPr/>
                  </pic:nvPicPr>
                  <pic:blipFill>
                    <a:blip r:embed="rId104" cstate="print"/>
                    <a:stretch>
                      <a:fillRect/>
                    </a:stretch>
                  </pic:blipFill>
                  <pic:spPr>
                    <a:xfrm>
                      <a:off x="0" y="0"/>
                      <a:ext cx="3373063" cy="260032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4-20  </w:t>
      </w:r>
      <w:r>
        <w:rPr>
          <w:rFonts w:cstheme="minorBidi" w:hAnsiTheme="minorHAnsi" w:eastAsiaTheme="minorHAnsi" w:asciiTheme="minorHAnsi"/>
        </w:rPr>
        <w:t>高电位金属尖端缺陷三维局放图谱</w:t>
      </w:r>
    </w:p>
    <w:p w:rsidR="0018722C">
      <w:pPr>
        <w:pStyle w:val="aff7"/>
        <w:topLinePunct/>
      </w:pPr>
      <w:r>
        <w:drawing>
          <wp:inline>
            <wp:extent cx="3136524" cy="2254281"/>
            <wp:effectExtent l="0" t="0" r="0" b="0"/>
            <wp:docPr id="85" name="image48.jpeg" descr=""/>
            <wp:cNvGraphicFramePr>
              <a:graphicFrameLocks noChangeAspect="1"/>
            </wp:cNvGraphicFramePr>
            <a:graphic>
              <a:graphicData uri="http://schemas.openxmlformats.org/drawingml/2006/picture">
                <pic:pic>
                  <pic:nvPicPr>
                    <pic:cNvPr id="86" name="image48.jpeg"/>
                    <pic:cNvPicPr/>
                  </pic:nvPicPr>
                  <pic:blipFill>
                    <a:blip r:embed="rId105" cstate="print"/>
                    <a:stretch>
                      <a:fillRect/>
                    </a:stretch>
                  </pic:blipFill>
                  <pic:spPr>
                    <a:xfrm>
                      <a:off x="0" y="0"/>
                      <a:ext cx="3136524" cy="2254281"/>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4-21  </w:t>
      </w:r>
      <w:r>
        <w:rPr>
          <w:rFonts w:cstheme="minorBidi" w:hAnsiTheme="minorHAnsi" w:eastAsiaTheme="minorHAnsi" w:asciiTheme="minorHAnsi"/>
        </w:rPr>
        <w:t>中间接</w:t>
      </w:r>
      <w:r>
        <w:rPr>
          <w:rFonts w:cstheme="minorBidi" w:hAnsiTheme="minorHAnsi" w:eastAsiaTheme="minorHAnsi" w:asciiTheme="minorHAnsi"/>
        </w:rPr>
        <w:t>头轴</w:t>
      </w:r>
      <w:r>
        <w:rPr>
          <w:rFonts w:cstheme="minorBidi" w:hAnsiTheme="minorHAnsi" w:eastAsiaTheme="minorHAnsi" w:asciiTheme="minorHAnsi"/>
        </w:rPr>
        <w:t>向位移缺陷三维局放图谱</w:t>
      </w:r>
    </w:p>
    <w:p w:rsidR="0018722C">
      <w:pPr>
        <w:topLinePunct/>
      </w:pPr>
      <w:r>
        <w:rPr>
          <w:rFonts w:cstheme="minorBidi" w:hAnsiTheme="minorHAnsi" w:eastAsiaTheme="minorHAnsi" w:asciiTheme="minorHAnsi" w:ascii="Times New Roman"/>
        </w:rPr>
        <w:t>50</w:t>
      </w:r>
    </w:p>
    <w:p w:rsidR="0018722C">
      <w:pPr>
        <w:pStyle w:val="BodyText"/>
        <w:spacing w:line="304" w:lineRule="auto" w:before="26"/>
        <w:ind w:leftChars="0" w:left="799" w:rightChars="0" w:right="219" w:firstLineChars="0" w:firstLine="480"/>
        <w:topLinePunct/>
      </w:pPr>
      <w:r>
        <w:rPr>
          <w:spacing w:val="-1"/>
        </w:rPr>
        <w:t>虽然局部放电是比较复杂的物理现象，容易受到外界因素干扰，随机性较大，</w:t>
      </w:r>
      <w:r>
        <w:t>通过图谱识别判别缺陷程度非常困难。但是，就像人类的指纹一样，局部放电信号也具有相互差异的特征参数，完全相同的特征参数的情况非常小。当用特殊标记把典型缺陷对应的局放特征参数进行标记时，作为信号识别、提取和比对的图谱指纹，描述由绝缘缺陷产生的局部放电的类型，所取得的效果也会更加准确。采用灰度计算、统计算子等数学方法建立局部放电信号特征参数识别、提取的数学模型，和与之对应的图谱指纹数据库。因此，对局放信号的提取可按照如下</w:t>
      </w:r>
      <w:r>
        <w:t>图</w:t>
      </w:r>
      <w:r>
        <w:rPr>
          <w:rFonts w:ascii="Times New Roman" w:eastAsia="Times New Roman"/>
        </w:rPr>
        <w:t>4-22</w:t>
      </w:r>
      <w:r>
        <w:t>的设计思路进行。</w:t>
      </w:r>
    </w:p>
    <w:p w:rsidR="0018722C">
      <w:pPr>
        <w:pStyle w:val="aff7"/>
        <w:topLinePunct/>
      </w:pPr>
      <w:r>
        <w:drawing>
          <wp:inline>
            <wp:extent cx="5391912" cy="1170432"/>
            <wp:effectExtent l="0" t="0" r="0" b="0"/>
            <wp:docPr id="87" name="image49.png" descr=""/>
            <wp:cNvGraphicFramePr>
              <a:graphicFrameLocks noChangeAspect="1"/>
            </wp:cNvGraphicFramePr>
            <a:graphic>
              <a:graphicData uri="http://schemas.openxmlformats.org/drawingml/2006/picture">
                <pic:pic>
                  <pic:nvPicPr>
                    <pic:cNvPr id="88" name="image49.png"/>
                    <pic:cNvPicPr/>
                  </pic:nvPicPr>
                  <pic:blipFill>
                    <a:blip r:embed="rId107" cstate="print"/>
                    <a:stretch>
                      <a:fillRect/>
                    </a:stretch>
                  </pic:blipFill>
                  <pic:spPr>
                    <a:xfrm>
                      <a:off x="0" y="0"/>
                      <a:ext cx="5391912" cy="1170432"/>
                    </a:xfrm>
                    <a:prstGeom prst="rect">
                      <a:avLst/>
                    </a:prstGeom>
                  </pic:spPr>
                </pic:pic>
              </a:graphicData>
            </a:graphic>
          </wp:inline>
        </w:drawing>
      </w:r>
    </w:p>
    <w:p w:rsidR="0018722C">
      <w:pPr>
        <w:pStyle w:val="a9"/>
        <w:topLinePunct/>
      </w:pPr>
      <w:r>
        <w:rPr>
          <w:rFonts w:cstheme="minorBidi" w:hAnsiTheme="minorHAnsi" w:eastAsiaTheme="minorHAnsi" w:asciiTheme="minorHAnsi"/>
        </w:rPr>
        <w:t>图4-22</w:t>
      </w:r>
      <w:r>
        <w:t xml:space="preserve">  </w:t>
      </w:r>
      <w:r w:rsidRPr="00DB64CE">
        <w:rPr>
          <w:rFonts w:cstheme="minorBidi" w:hAnsiTheme="minorHAnsi" w:eastAsiaTheme="minorHAnsi" w:asciiTheme="minorHAnsi"/>
        </w:rPr>
        <w:t>典型缺陷局放信号处理流程</w:t>
      </w:r>
    </w:p>
    <w:p w:rsidR="0018722C">
      <w:pPr>
        <w:topLinePunct/>
      </w:pPr>
      <w:r>
        <w:t>软件中采用多种图谱对局放指纹特征予以分析和描述。本文根据项目需求，</w:t>
      </w:r>
      <w:r w:rsidR="001852F3">
        <w:t xml:space="preserve">主要有时域内的二维热度图谱、三维局放图谱以及作统计分析的二维柱状图谱。</w:t>
      </w:r>
      <w:r>
        <w:t>为了更加准确的获取图谱信息和局放信号的特征，本文在软件分析数据的基础上，</w:t>
      </w:r>
      <w:r>
        <w:t>引入了数据库技术。数据库的引入，很好的解决了信号数据量大的问题。对于图谱的指纹识别以及监测数据比对，具有实际意义。为了使软件对图谱显示更加准</w:t>
      </w:r>
      <w:r>
        <w:t>确，局放监测系统还引入了模糊数学、人工神经网络等方法技术</w:t>
      </w:r>
      <w:r>
        <w:rPr>
          <w:rFonts w:ascii="Times New Roman" w:eastAsia="Times New Roman"/>
          <w:vertAlign w:val="superscript"/>
        </w:rPr>
        <w:t>[</w:t>
      </w:r>
      <w:r>
        <w:rPr>
          <w:rFonts w:ascii="Times New Roman" w:eastAsia="Times New Roman"/>
          <w:vertAlign w:val="superscript"/>
        </w:rPr>
        <w:t>37</w:t>
      </w:r>
      <w:r>
        <w:rPr>
          <w:rFonts w:ascii="Times New Roman" w:eastAsia="Times New Roman"/>
          <w:vertAlign w:val="superscript"/>
        </w:rPr>
        <w:t>]</w:t>
      </w:r>
      <w:r>
        <w:t>。在提取局</w:t>
      </w:r>
      <w:r>
        <w:t>放</w:t>
      </w:r>
    </w:p>
    <w:p w:rsidR="0018722C">
      <w:pPr>
        <w:topLinePunct/>
      </w:pPr>
      <w:r>
        <w:t>信号的重要特征时，也采用了波形特征参数和统计特征参数等方法</w:t>
      </w:r>
      <w:r>
        <w:rPr>
          <w:rFonts w:ascii="Times New Roman" w:hAnsi="Times New Roman" w:eastAsia="宋体"/>
          <w:vertAlign w:val="superscript"/>
        </w:rPr>
        <w:t>[</w:t>
      </w:r>
      <w:r>
        <w:rPr>
          <w:rFonts w:ascii="Times New Roman" w:hAnsi="Times New Roman" w:eastAsia="宋体"/>
          <w:vertAlign w:val="superscript"/>
        </w:rPr>
        <w:t>37</w:t>
      </w:r>
      <w:r>
        <w:rPr>
          <w:rFonts w:ascii="Times New Roman" w:hAnsi="Times New Roman" w:eastAsia="宋体"/>
          <w:vertAlign w:val="superscript"/>
        </w:rPr>
        <w:t>]</w:t>
      </w:r>
      <w:r w:rsidR="001852F3">
        <w:rPr>
          <w:rFonts w:ascii="Times New Roman" w:hAnsi="Times New Roman" w:eastAsia="宋体"/>
        </w:rPr>
        <w:t xml:space="preserve"> </w:t>
      </w:r>
      <w:r>
        <w:t>。由于软件中</w:t>
      </w:r>
      <w:r>
        <w:t>三维图谱具有更加直观的代表性，所以对于</w:t>
      </w:r>
      <w:r>
        <w:rPr>
          <w:rFonts w:ascii="Times New Roman" w:hAnsi="Times New Roman" w:eastAsia="宋体"/>
        </w:rPr>
        <w:t>n—q—ψ</w:t>
      </w:r>
      <w:r>
        <w:t>三维模式的谱图，为了能更</w:t>
      </w:r>
      <w:r w:rsidR="001852F3">
        <w:t xml:space="preserve">加</w:t>
      </w:r>
      <w:r>
        <w:t>直观的描述局放信号的三个重要参数间的关系，通过绘制</w:t>
      </w:r>
      <w:r>
        <w:rPr>
          <w:rFonts w:ascii="Times New Roman" w:hAnsi="Times New Roman" w:eastAsia="宋体"/>
        </w:rPr>
        <w:t>n—q—ψ</w:t>
      </w:r>
      <w:r>
        <w:t>图，建立了放电量</w:t>
      </w:r>
      <w:r>
        <w:t>的幅值</w:t>
      </w:r>
      <w:r>
        <w:rPr>
          <w:rFonts w:ascii="Times New Roman" w:hAnsi="Times New Roman" w:eastAsia="宋体"/>
        </w:rPr>
        <w:t>q</w:t>
      </w:r>
      <w:r>
        <w:t>、工频相位</w:t>
      </w:r>
      <w:r>
        <w:rPr>
          <w:rFonts w:ascii="Times New Roman" w:hAnsi="Times New Roman" w:eastAsia="宋体"/>
        </w:rPr>
        <w:t>ψ</w:t>
      </w:r>
      <w:r>
        <w:t>以及放电次数</w:t>
      </w:r>
      <w:r>
        <w:rPr>
          <w:rFonts w:ascii="Times New Roman" w:hAnsi="Times New Roman" w:eastAsia="宋体"/>
        </w:rPr>
        <w:t>n</w:t>
      </w:r>
      <w:r>
        <w:t>三者间的关系。因被测信号是随机产生的放电脉冲信号，并且在复杂的测试现场，伴有多种噪声干扰。为了能对这一随</w:t>
      </w:r>
      <w:r w:rsidR="001852F3">
        <w:t xml:space="preserve">机信</w:t>
      </w:r>
      <w:r>
        <w:t>号进行分析，本文采用引入参考信号法进行处理。首先由软件获取</w:t>
      </w:r>
      <w:r>
        <w:rPr>
          <w:rFonts w:ascii="Times New Roman" w:hAnsi="Times New Roman" w:eastAsia="宋体"/>
        </w:rPr>
        <w:t>2</w:t>
      </w:r>
      <w:r>
        <w:rPr>
          <w:rFonts w:ascii="Times New Roman" w:hAnsi="Times New Roman" w:eastAsia="宋体"/>
        </w:rPr>
        <w:t>.</w:t>
      </w:r>
      <w:r>
        <w:rPr>
          <w:rFonts w:ascii="Times New Roman" w:hAnsi="Times New Roman" w:eastAsia="宋体"/>
        </w:rPr>
        <w:t>5</w:t>
      </w:r>
      <w:r>
        <w:t>个工频</w:t>
      </w:r>
      <w:r w:rsidR="001852F3">
        <w:t xml:space="preserve">周期信号，并从中截取一个完整工频周期信号，以此作为局放脉冲信号的参考信</w:t>
      </w:r>
      <w:r w:rsidR="001852F3">
        <w:t xml:space="preserve">号，软件只需对每个采样信号做统计分析即可。因此，局放脉冲的分析结果，决</w:t>
      </w:r>
      <w:r w:rsidR="001852F3">
        <w:t xml:space="preserve">定了</w:t>
      </w:r>
      <w:r>
        <w:t>系统的监测结果。为了对局放脉冲信号便于分析，引入局部峰点数</w:t>
      </w:r>
      <w:r>
        <w:rPr>
          <w:rFonts w:ascii="Times New Roman" w:hAnsi="Times New Roman" w:eastAsia="宋体"/>
          <w:i/>
        </w:rPr>
        <w:t>P</w:t>
      </w:r>
      <w:r>
        <w:rPr>
          <w:rFonts w:ascii="Times New Roman" w:hAnsi="Times New Roman" w:eastAsia="宋体"/>
          <w:i/>
        </w:rPr>
        <w:t>e</w:t>
      </w:r>
      <w:r w:rsidR="001852F3">
        <w:rPr>
          <w:rFonts w:ascii="Times New Roman" w:hAnsi="Times New Roman" w:eastAsia="宋体"/>
          <w:i/>
        </w:rPr>
        <w:t xml:space="preserve"> </w:t>
      </w:r>
      <w:r>
        <w:t>、峭度</w:t>
      </w:r>
      <w:r>
        <w:rPr>
          <w:rFonts w:ascii="Times New Roman" w:hAnsi="Times New Roman" w:eastAsia="宋体"/>
          <w:i/>
        </w:rPr>
        <w:t>K</w:t>
      </w:r>
      <w:r>
        <w:rPr>
          <w:rFonts w:ascii="Times New Roman" w:hAnsi="Times New Roman" w:eastAsia="宋体"/>
          <w:i/>
        </w:rPr>
        <w:t>u</w:t>
      </w:r>
      <w:r>
        <w:rPr>
          <w:rFonts w:ascii="Times New Roman" w:hAnsi="Times New Roman" w:eastAsia="宋体"/>
          <w:i/>
        </w:rPr>
        <w:t> </w:t>
      </w:r>
      <w:r>
        <w:t>、</w:t>
      </w:r>
    </w:p>
    <w:p w:rsidR="0018722C">
      <w:pPr>
        <w:topLinePunct/>
      </w:pPr>
      <w:r>
        <w:rPr>
          <w:rFonts w:cstheme="minorBidi" w:hAnsiTheme="minorHAnsi" w:eastAsiaTheme="minorHAnsi" w:asciiTheme="minorHAnsi"/>
        </w:rPr>
        <w:t>不对称度</w:t>
      </w:r>
      <w:r>
        <w:rPr>
          <w:rFonts w:ascii="Times New Roman" w:eastAsia="Times New Roman" w:cstheme="minorBidi" w:hAnsiTheme="minorHAnsi"/>
          <w:i/>
        </w:rPr>
        <w:t>A</w:t>
      </w:r>
      <w:r>
        <w:rPr>
          <w:rFonts w:ascii="Times New Roman" w:eastAsia="Times New Roman" w:cstheme="minorBidi" w:hAnsiTheme="minorHAnsi"/>
          <w:vertAlign w:val="subscript"/>
          <w:i/>
        </w:rPr>
        <w:t>sy</w:t>
      </w:r>
      <w:r>
        <w:rPr>
          <w:rFonts w:cstheme="minorBidi" w:hAnsiTheme="minorHAnsi" w:eastAsiaTheme="minorHAnsi" w:asciiTheme="minorHAnsi"/>
        </w:rPr>
        <w:t>以及偏斜度</w:t>
      </w:r>
      <w:r>
        <w:rPr>
          <w:rFonts w:ascii="Times New Roman" w:eastAsia="Times New Roman" w:cstheme="minorBidi" w:hAnsiTheme="minorHAnsi"/>
          <w:i/>
        </w:rPr>
        <w:t>S</w:t>
      </w:r>
      <w:r>
        <w:rPr>
          <w:rFonts w:ascii="Times New Roman" w:eastAsia="Times New Roman" w:cstheme="minorBidi" w:hAnsiTheme="minorHAnsi"/>
          <w:vertAlign w:val="subscript"/>
          <w:i/>
        </w:rPr>
        <w:t>k</w:t>
      </w:r>
      <w:r>
        <w:rPr>
          <w:rFonts w:cstheme="minorBidi" w:hAnsiTheme="minorHAnsi" w:eastAsiaTheme="minorHAnsi" w:asciiTheme="minorHAnsi"/>
        </w:rPr>
        <w:t>等参数。</w:t>
      </w:r>
    </w:p>
    <w:p w:rsidR="0018722C">
      <w:pPr>
        <w:topLinePunct/>
      </w:pPr>
      <w:r>
        <w:rPr>
          <w:rFonts w:ascii="Times New Roman" w:hAnsi="Times New Roman" w:eastAsia="Times New Roman"/>
        </w:rPr>
        <w:t>1.</w:t>
      </w:r>
      <w:r>
        <w:t>峭度</w:t>
      </w:r>
      <w:r>
        <w:rPr>
          <w:rFonts w:ascii="Times New Roman" w:hAnsi="Times New Roman" w:eastAsia="Times New Roman"/>
          <w:i/>
        </w:rPr>
        <w:t>K</w:t>
      </w:r>
      <w:r>
        <w:rPr>
          <w:rFonts w:ascii="Times New Roman" w:hAnsi="Times New Roman" w:eastAsia="Times New Roman"/>
          <w:vertAlign w:val="subscript"/>
          <w:i/>
        </w:rPr>
        <w:t>u</w:t>
      </w:r>
      <w:r>
        <w:t>：反映了随机变量的概率分布集中于均值的程度，将这一参量称之为分布函数的峭度</w:t>
      </w:r>
      <w:r>
        <w:rPr>
          <w:vertAlign w:val="superscript"/>
          /&gt;
        </w:rPr>
        <w:t>[</w:t>
      </w:r>
      <w:r>
        <w:rPr>
          <w:vertAlign w:val="superscript"/>
          /&gt;
        </w:rPr>
        <w:t xml:space="preserve">34</w:t>
      </w:r>
      <w:r>
        <w:rPr>
          <w:vertAlign w:val="superscript"/>
          /&gt;
        </w:rPr>
        <w:t>]</w:t>
      </w:r>
      <w:r>
        <w:t>。这个参数也更直观的反映了随机变量的增加速度，假设随机变量</w:t>
      </w:r>
      <w:r>
        <w:rPr>
          <w:rFonts w:ascii="Times New Roman" w:hAnsi="Times New Roman" w:eastAsia="Times New Roman"/>
        </w:rPr>
        <w:t>X</w:t>
      </w:r>
      <w:r>
        <w:t>的概率分布函数为</w:t>
      </w:r>
      <w:r>
        <w:rPr>
          <w:rFonts w:ascii="Times New Roman" w:hAnsi="Times New Roman" w:eastAsia="Times New Roman"/>
        </w:rPr>
        <w:t>f</w:t>
      </w:r>
      <w:r>
        <w:rPr>
          <w:rFonts w:ascii="Times New Roman" w:hAnsi="Times New Roman" w:eastAsia="Times New Roman"/>
          <w:rFonts w:ascii="Times New Roman" w:hAnsi="Times New Roman" w:eastAsia="Times New Roman"/>
        </w:rPr>
        <w:t>（</w:t>
      </w:r>
      <w:r>
        <w:rPr>
          <w:rFonts w:ascii="Times New Roman" w:hAnsi="Times New Roman" w:eastAsia="Times New Roman"/>
        </w:rPr>
        <w:t>x</w:t>
      </w:r>
      <w:r>
        <w:rPr>
          <w:rFonts w:ascii="Times New Roman" w:hAnsi="Times New Roman" w:eastAsia="Times New Roman"/>
          <w:rFonts w:ascii="Times New Roman" w:hAnsi="Times New Roman" w:eastAsia="Times New Roman"/>
        </w:rPr>
        <w:t>）</w:t>
      </w:r>
      <w:r>
        <w:t>，均值为</w:t>
      </w:r>
      <w:r>
        <w:rPr>
          <w:rFonts w:ascii="Times New Roman" w:hAnsi="Times New Roman" w:eastAsia="Times New Roman"/>
        </w:rPr>
        <w:t>μ</w:t>
      </w:r>
      <w:r>
        <w:t>，方差为</w:t>
      </w:r>
      <w:r>
        <w:rPr>
          <w:rFonts w:ascii="Times New Roman" w:hAnsi="Times New Roman" w:eastAsia="Times New Roman"/>
        </w:rPr>
        <w:t>σ</w:t>
      </w:r>
      <w:r>
        <w:rPr>
          <w:vertAlign w:val="superscript"/>
          /&gt;
        </w:rPr>
        <w:t>2</w:t>
      </w:r>
      <w:r>
        <w:t>，则</w:t>
      </w:r>
      <w:r>
        <w:rPr>
          <w:vertAlign w:val="superscript"/>
          /&gt;
        </w:rPr>
        <w:t>[</w:t>
      </w:r>
      <w:r>
        <w:rPr>
          <w:rFonts w:ascii="Times New Roman" w:hAnsi="Times New Roman" w:eastAsia="Times New Roman"/>
          <w:vertAlign w:val="superscript"/>
          <w:position w:val="15"/>
        </w:rPr>
        <w:t xml:space="preserve">34</w:t>
      </w:r>
      <w:r>
        <w:rPr>
          <w:vertAlign w:val="superscript"/>
          /&gt;
        </w:rPr>
        <w:t>]</w:t>
      </w:r>
    </w:p>
    <w:p w:rsidR="0018722C">
      <w:pPr>
        <w:topLinePunct/>
      </w:pPr>
      <w:r>
        <w:rPr>
          <w:rFonts w:cstheme="minorBidi" w:hAnsiTheme="minorHAnsi" w:eastAsiaTheme="minorHAnsi" w:asciiTheme="minorHAnsi" w:ascii="Times New Roman"/>
        </w:rPr>
        <w:t>51</w:t>
      </w:r>
    </w:p>
    <w:p w:rsidR="0018722C">
      <w:pPr>
        <w:topLinePunct/>
      </w:pPr>
      <w:r>
        <w:rPr>
          <w:rFonts w:cstheme="minorBidi" w:hAnsiTheme="minorHAnsi" w:eastAsiaTheme="minorHAnsi" w:asciiTheme="minorHAnsi" w:ascii="Times New Roman"/>
          <w:i/>
        </w:rPr>
        <w:t>N</w:t>
      </w:r>
      <w:r w:rsidRPr="00000000">
        <w:rPr>
          <w:rFonts w:cstheme="minorBidi" w:hAnsiTheme="minorHAnsi" w:eastAsiaTheme="minorHAnsi" w:asciiTheme="minorHAnsi"/>
        </w:rPr>
        <w:tab/>
        <w:t>N</w:t>
      </w:r>
    </w:p>
    <w:p w:rsidR="0018722C">
      <w:spacing w:beforeLines="0" w:before="0" w:afterLines="0" w:after="0" w:line="440" w:lineRule="auto"/>
      <w:pPr>
        <w:sectPr w:rsidR="00556256">
          <w:type w:val="continuous"/>
          <w:pgSz w:w="11910" w:h="16840"/>
          <w:pgMar w:header="1164" w:footer="272" w:top="1440" w:bottom="460" w:left="900" w:right="1480"/>
        </w:sectPr>
        <w:topLinePunct/>
      </w:pPr>
    </w:p>
    <w:p w:rsidR="0018722C">
      <w:pPr>
        <w:pStyle w:val="ae"/>
        <w:topLinePunct/>
      </w:pPr>
      <w:r>
        <w:rPr>
          <w:kern w:val="2"/>
          <w:sz w:val="22"/>
          <w:szCs w:val="22"/>
          <w:rFonts w:cstheme="minorBidi" w:hAnsiTheme="minorHAnsi" w:eastAsiaTheme="minorHAnsi" w:asciiTheme="minorHAnsi"/>
        </w:rPr>
        <w:pict>
          <v:shape style="margin-left:212.201996pt;margin-top:12.141372pt;width:161.25pt;height:7.65pt;mso-position-horizontal-relative:page;mso-position-vertical-relative:paragraph;z-index:-116416" type="#_x0000_t202" filled="false" stroked="false">
            <v:textbox inset="0,0,0,0">
              <w:txbxContent>
                <w:p w:rsidR="0018722C">
                  <w:pPr>
                    <w:tabs>
                      <w:tab w:pos="846" w:val="left" w:leader="none"/>
                      <w:tab w:pos="1854" w:val="left" w:leader="none"/>
                      <w:tab w:pos="3186" w:val="left" w:leader="none"/>
                    </w:tabs>
                    <w:spacing w:before="1"/>
                    <w:ind w:leftChars="0" w:left="0" w:rightChars="0" w:right="0" w:firstLineChars="0" w:firstLine="0"/>
                    <w:jc w:val="left"/>
                    <w:rPr>
                      <w:rFonts w:ascii="Times New Roman"/>
                      <w:i/>
                      <w:sz w:val="13"/>
                    </w:rPr>
                  </w:pPr>
                  <w:r>
                    <w:rPr>
                      <w:rFonts w:ascii="Times New Roman"/>
                      <w:i/>
                      <w:w w:val="105"/>
                      <w:sz w:val="13"/>
                    </w:rPr>
                    <w:t>u</w:t>
                    <w:tab/>
                    <w:t>i</w:t>
                    <w:tab/>
                    <w:t>i</w:t>
                    <w:tab/>
                    <w:t>i</w:t>
                  </w:r>
                </w:p>
              </w:txbxContent>
            </v:textbox>
            <w10:wrap type="none"/>
          </v:shape>
        </w:pict>
      </w:r>
      <w:r>
        <w:rPr>
          <w:kern w:val="2"/>
          <w:szCs w:val="22"/>
          <w:rFonts w:ascii="Times New Roman" w:hAnsi="Times New Roman" w:cstheme="minorBidi" w:eastAsiaTheme="minorHAnsi"/>
          <w:i/>
          <w:w w:val="99"/>
          <w:sz w:val="23"/>
        </w:rPr>
        <w:t>K</w:t>
      </w:r>
      <w:r w:rsidR="001852F3">
        <w:rPr>
          <w:kern w:val="2"/>
          <w:szCs w:val="22"/>
          <w:rFonts w:ascii="Times New Roman" w:hAnsi="Times New Roman" w:cstheme="minorBidi" w:eastAsiaTheme="minorHAnsi"/>
          <w:i/>
          <w:sz w:val="23"/>
        </w:rPr>
        <w:t xml:space="preserve"> </w:t>
      </w:r>
      <w:r>
        <w:rPr>
          <w:kern w:val="2"/>
          <w:szCs w:val="22"/>
          <w:rFonts w:ascii="Symbol" w:hAnsi="Symbol" w:cstheme="minorBidi" w:eastAsiaTheme="minorHAnsi"/>
          <w:w w:val="99"/>
          <w:sz w:val="23"/>
        </w:rPr>
        <w:t></w:t>
      </w:r>
      <w:r>
        <w:rPr>
          <w:kern w:val="2"/>
          <w:szCs w:val="22"/>
          <w:rFonts w:ascii="Symbol" w:hAnsi="Symbol" w:cstheme="minorBidi" w:eastAsiaTheme="minorHAnsi"/>
          <w:spacing w:val="15"/>
          <w:w w:val="102"/>
          <w:sz w:val="35"/>
        </w:rPr>
        <w:t></w:t>
      </w:r>
      <w:r>
        <w:rPr>
          <w:kern w:val="2"/>
          <w:szCs w:val="22"/>
          <w:rFonts w:ascii="Times New Roman" w:hAnsi="Times New Roman" w:cstheme="minorBidi" w:eastAsiaTheme="minorHAnsi"/>
          <w:spacing w:val="8"/>
          <w:w w:val="99"/>
          <w:sz w:val="23"/>
        </w:rPr>
        <w:t>(</w:t>
      </w:r>
      <w:r>
        <w:rPr>
          <w:kern w:val="2"/>
          <w:szCs w:val="22"/>
          <w:rFonts w:ascii="Times New Roman" w:hAnsi="Times New Roman" w:cstheme="minorBidi" w:eastAsiaTheme="minorHAnsi"/>
          <w:i/>
          <w:w w:val="99"/>
          <w:sz w:val="23"/>
        </w:rPr>
        <w:t>x</w:t>
      </w:r>
      <w:r>
        <w:rPr>
          <w:kern w:val="2"/>
          <w:szCs w:val="22"/>
          <w:rFonts w:ascii="Symbol" w:hAnsi="Symbol" w:cstheme="minorBidi" w:eastAsiaTheme="minorHAnsi"/>
          <w:w w:val="99"/>
          <w:sz w:val="23"/>
        </w:rPr>
        <w:t></w:t>
      </w:r>
      <w:r>
        <w:rPr>
          <w:kern w:val="2"/>
          <w:szCs w:val="22"/>
          <w:rFonts w:ascii="Times New Roman" w:hAnsi="Times New Roman" w:cstheme="minorBidi" w:eastAsiaTheme="minorHAnsi"/>
          <w:spacing w:val="4"/>
          <w:w w:val="99"/>
          <w:sz w:val="23"/>
        </w:rPr>
        <w:t>)</w:t>
      </w:r>
      <w:r w:rsidR="004B696B">
        <w:rPr>
          <w:kern w:val="2"/>
          <w:szCs w:val="22"/>
          <w:rFonts w:ascii="Times New Roman" w:hAnsi="Times New Roman" w:cstheme="minorBidi" w:eastAsiaTheme="minorHAnsi"/>
          <w:spacing w:val="4"/>
          <w:w w:val="99"/>
          <w:sz w:val="23"/>
        </w:rPr>
        <w:t xml:space="preserve"> </w:t>
      </w:r>
      <w:r>
        <w:rPr>
          <w:kern w:val="2"/>
          <w:szCs w:val="22"/>
          <w:rFonts w:ascii="Times New Roman" w:hAnsi="Times New Roman" w:cstheme="minorBidi" w:eastAsiaTheme="minorHAnsi"/>
          <w:w w:val="105"/>
          <w:sz w:val="13"/>
        </w:rPr>
        <w:t>4</w:t>
      </w:r>
      <w:r w:rsidR="001852F3">
        <w:rPr>
          <w:kern w:val="2"/>
          <w:szCs w:val="22"/>
          <w:rFonts w:ascii="Times New Roman" w:hAnsi="Times New Roman" w:cstheme="minorBidi" w:eastAsiaTheme="minorHAnsi"/>
          <w:sz w:val="13"/>
        </w:rPr>
        <w:t xml:space="preserve"> </w:t>
      </w:r>
      <w:r>
        <w:rPr>
          <w:kern w:val="2"/>
          <w:szCs w:val="22"/>
          <w:rFonts w:ascii="Times New Roman" w:hAnsi="Times New Roman" w:cstheme="minorBidi" w:eastAsiaTheme="minorHAnsi"/>
          <w:i/>
          <w:w w:val="99"/>
          <w:sz w:val="23"/>
        </w:rPr>
        <w:t>f</w:t>
      </w:r>
      <w:r>
        <w:rPr>
          <w:kern w:val="2"/>
          <w:szCs w:val="22"/>
          <w:rFonts w:ascii="Times New Roman" w:hAnsi="Times New Roman" w:cstheme="minorBidi" w:eastAsiaTheme="minorHAnsi"/>
          <w:i/>
          <w:sz w:val="23"/>
        </w:rPr>
        <w:t> </w:t>
      </w:r>
      <w:r>
        <w:rPr>
          <w:kern w:val="2"/>
          <w:szCs w:val="22"/>
          <w:rFonts w:ascii="Times New Roman" w:hAnsi="Times New Roman" w:cstheme="minorBidi" w:eastAsiaTheme="minorHAnsi"/>
          <w:spacing w:val="8"/>
          <w:w w:val="99"/>
          <w:sz w:val="23"/>
        </w:rPr>
        <w:t>(</w:t>
      </w:r>
      <w:r>
        <w:rPr>
          <w:kern w:val="2"/>
          <w:szCs w:val="22"/>
          <w:rFonts w:ascii="Times New Roman" w:hAnsi="Times New Roman" w:cstheme="minorBidi" w:eastAsiaTheme="minorHAnsi"/>
          <w:i/>
          <w:w w:val="99"/>
          <w:sz w:val="23"/>
        </w:rPr>
        <w:t>x</w:t>
      </w:r>
      <w:r>
        <w:rPr>
          <w:kern w:val="2"/>
          <w:szCs w:val="22"/>
          <w:rFonts w:ascii="Times New Roman" w:hAnsi="Times New Roman" w:cstheme="minorBidi" w:eastAsiaTheme="minorHAnsi"/>
          <w:w w:val="99"/>
          <w:sz w:val="23"/>
        </w:rPr>
        <w:t>)</w:t>
      </w:r>
      <w:r>
        <w:rPr>
          <w:kern w:val="2"/>
          <w:szCs w:val="22"/>
          <w:rFonts w:ascii="Times New Roman" w:hAnsi="Times New Roman" w:cstheme="minorBidi" w:eastAsiaTheme="minorHAnsi"/>
          <w:spacing w:val="-3"/>
          <w:sz w:val="23"/>
        </w:rPr>
        <w:t> </w:t>
      </w:r>
      <w:r>
        <w:rPr>
          <w:kern w:val="2"/>
          <w:szCs w:val="22"/>
          <w:rFonts w:ascii="Times New Roman" w:hAnsi="Times New Roman" w:cstheme="minorBidi" w:eastAsiaTheme="minorHAnsi"/>
          <w:w w:val="99"/>
          <w:sz w:val="23"/>
        </w:rPr>
        <w:t>/</w:t>
      </w:r>
      <w:r>
        <w:rPr>
          <w:kern w:val="2"/>
          <w:szCs w:val="22"/>
          <w:rFonts w:ascii="Times New Roman" w:hAnsi="Times New Roman" w:cstheme="minorBidi" w:eastAsiaTheme="minorHAnsi"/>
          <w:spacing w:val="-10"/>
          <w:sz w:val="23"/>
        </w:rPr>
        <w:t> </w:t>
      </w:r>
      <w:r>
        <w:rPr>
          <w:kern w:val="2"/>
          <w:szCs w:val="22"/>
          <w:rFonts w:ascii="Times New Roman" w:hAnsi="Times New Roman" w:cstheme="minorBidi" w:eastAsiaTheme="minorHAnsi"/>
          <w:spacing w:val="-14"/>
          <w:w w:val="99"/>
          <w:sz w:val="23"/>
        </w:rPr>
        <w:t>[</w:t>
      </w:r>
      <w:r>
        <w:rPr>
          <w:kern w:val="2"/>
          <w:szCs w:val="22"/>
          <w:rFonts w:ascii="Symbol" w:hAnsi="Symbol" w:cstheme="minorBidi" w:eastAsiaTheme="minorHAnsi"/>
          <w:i/>
          <w:spacing w:val="-16"/>
          <w:w w:val="95"/>
          <w:sz w:val="25"/>
        </w:rPr>
        <w:t></w:t>
      </w:r>
      <w:r>
        <w:rPr>
          <w:kern w:val="2"/>
          <w:szCs w:val="22"/>
          <w:rFonts w:ascii="Times New Roman" w:hAnsi="Times New Roman" w:cstheme="minorBidi" w:eastAsiaTheme="minorHAnsi"/>
          <w:w w:val="105"/>
          <w:sz w:val="13"/>
        </w:rPr>
        <w:t>4</w:t>
      </w:r>
      <w:r>
        <w:rPr>
          <w:kern w:val="2"/>
          <w:szCs w:val="22"/>
          <w:rFonts w:ascii="Symbol" w:hAnsi="Symbol" w:cstheme="minorBidi" w:eastAsiaTheme="minorHAnsi"/>
          <w:w w:val="102"/>
          <w:sz w:val="35"/>
        </w:rPr>
        <w:t></w:t>
      </w:r>
      <w:r>
        <w:rPr>
          <w:kern w:val="2"/>
          <w:szCs w:val="22"/>
          <w:rFonts w:ascii="Times New Roman" w:hAnsi="Times New Roman" w:cstheme="minorBidi" w:eastAsiaTheme="minorHAnsi"/>
          <w:i/>
          <w:w w:val="99"/>
          <w:sz w:val="23"/>
        </w:rPr>
        <w:t>f</w:t>
      </w:r>
      <w:r>
        <w:rPr>
          <w:kern w:val="2"/>
          <w:szCs w:val="22"/>
          <w:rFonts w:ascii="Times New Roman" w:hAnsi="Times New Roman" w:cstheme="minorBidi" w:eastAsiaTheme="minorHAnsi"/>
          <w:i/>
          <w:sz w:val="23"/>
        </w:rPr>
        <w:t> </w:t>
      </w:r>
      <w:r>
        <w:rPr>
          <w:kern w:val="2"/>
          <w:szCs w:val="22"/>
          <w:rFonts w:ascii="Times New Roman" w:hAnsi="Times New Roman" w:cstheme="minorBidi" w:eastAsiaTheme="minorHAnsi"/>
          <w:spacing w:val="8"/>
          <w:w w:val="99"/>
          <w:sz w:val="23"/>
        </w:rPr>
        <w:t>(</w:t>
      </w:r>
      <w:r>
        <w:rPr>
          <w:kern w:val="2"/>
          <w:szCs w:val="22"/>
          <w:rFonts w:ascii="Times New Roman" w:hAnsi="Times New Roman" w:cstheme="minorBidi" w:eastAsiaTheme="minorHAnsi"/>
          <w:i/>
          <w:w w:val="99"/>
          <w:sz w:val="23"/>
        </w:rPr>
        <w:t>x</w:t>
      </w:r>
      <w:r>
        <w:rPr>
          <w:kern w:val="2"/>
          <w:szCs w:val="22"/>
          <w:rFonts w:ascii="Times New Roman" w:hAnsi="Times New Roman" w:cstheme="minorBidi" w:eastAsiaTheme="minorHAnsi"/>
          <w:spacing w:val="1"/>
          <w:w w:val="99"/>
          <w:sz w:val="23"/>
        </w:rPr>
        <w:t>)</w:t>
      </w:r>
      <w:r>
        <w:rPr>
          <w:kern w:val="2"/>
          <w:szCs w:val="22"/>
          <w:rFonts w:ascii="Times New Roman" w:hAnsi="Times New Roman" w:cstheme="minorBidi" w:eastAsiaTheme="minorHAnsi"/>
          <w:w w:val="99"/>
          <w:sz w:val="23"/>
        </w:rPr>
        <w:t>]</w:t>
      </w:r>
      <w:r>
        <w:rPr>
          <w:kern w:val="2"/>
          <w:szCs w:val="22"/>
          <w:rFonts w:ascii="Symbol" w:hAnsi="Symbol" w:cstheme="minorBidi" w:eastAsiaTheme="minorHAnsi"/>
          <w:w w:val="99"/>
          <w:sz w:val="23"/>
        </w:rPr>
        <w:t></w:t>
      </w:r>
      <w:r>
        <w:rPr>
          <w:kern w:val="2"/>
          <w:szCs w:val="22"/>
          <w:rFonts w:ascii="Times New Roman" w:hAnsi="Times New Roman" w:cstheme="minorBidi" w:eastAsiaTheme="minorHAnsi"/>
          <w:spacing w:val="-8"/>
          <w:sz w:val="23"/>
        </w:rPr>
        <w:t> </w:t>
      </w:r>
      <w:r>
        <w:rPr>
          <w:kern w:val="2"/>
          <w:szCs w:val="22"/>
          <w:rFonts w:ascii="Times New Roman" w:hAnsi="Times New Roman" w:cstheme="minorBidi" w:eastAsiaTheme="minorHAnsi"/>
          <w:w w:val="99"/>
          <w:sz w:val="23"/>
        </w:rPr>
        <w:t>3</w:t>
      </w:r>
    </w:p>
    <w:p w:rsidR="0018722C">
      <w:pPr>
        <w:topLinePunct/>
      </w:pPr>
      <w:r>
        <w:br w:type="column"/>
      </w:r>
      <w:r>
        <w:rPr>
          <w:rFonts w:ascii="Times New Roman"/>
        </w:rPr>
        <w:t>(</w:t>
      </w:r>
      <w:r>
        <w:rPr>
          <w:rFonts w:ascii="Times New Roman"/>
        </w:rPr>
        <w:t xml:space="preserve">4-12</w:t>
      </w:r>
      <w:r>
        <w:rPr>
          <w:rFonts w:ascii="Times New Roman"/>
        </w:rPr>
        <w:t>)</w:t>
      </w:r>
    </w:p>
    <w:p w:rsidR="0018722C">
      <w:spacing w:beforeLines="0" w:before="0" w:afterLines="0" w:after="0" w:line="440" w:lineRule="auto"/>
      <w:pPr>
        <w:sectPr w:rsidR="00556256">
          <w:type w:val="continuous"/>
          <w:pgSz w:w="11910" w:h="16840"/>
          <w:pgMar w:top="1580" w:bottom="460" w:left="900" w:right="1480"/>
          <w:cols w:num="2" w:equalWidth="0">
            <w:col w:w="7099" w:space="40"/>
            <w:col w:w="2391"/>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ascii="Times New Roman" w:eastAsia="Times New Roman"/>
          <w:i/>
        </w:rPr>
        <w:t>q</w:t>
      </w:r>
      <w:r>
        <w:rPr>
          <w:rFonts w:ascii="Times New Roman" w:eastAsia="Times New Roman" w:cstheme="minorBidi" w:hAnsiTheme="minorHAnsi"/>
          <w:vertAlign w:val="subscript"/>
          <w:i/>
        </w:rPr>
        <w:t>i</w:t>
      </w:r>
      <w:r>
        <w:rPr>
          <w:rFonts w:cstheme="minorBidi" w:hAnsiTheme="minorHAnsi" w:eastAsiaTheme="minorHAnsi" w:asciiTheme="minorHAnsi"/>
        </w:rPr>
        <w:t>为局放信号在各采样时刻的采样值，</w:t>
      </w:r>
      <w:r>
        <w:rPr>
          <w:rFonts w:ascii="Times New Roman" w:eastAsia="Times New Roman" w:cstheme="minorBidi" w:hAnsiTheme="minorHAnsi"/>
          <w:i/>
        </w:rPr>
        <w:t>p</w:t>
      </w:r>
      <w:r>
        <w:rPr>
          <w:rFonts w:ascii="Times New Roman" w:eastAsia="Times New Roman" w:cstheme="minorBidi" w:hAnsiTheme="minorHAnsi"/>
          <w:vertAlign w:val="subscript"/>
          <w:i/>
        </w:rPr>
        <w:t>i</w:t>
      </w:r>
      <w:r>
        <w:rPr>
          <w:rFonts w:cstheme="minorBidi" w:hAnsiTheme="minorHAnsi" w:eastAsiaTheme="minorHAnsi" w:asciiTheme="minorHAnsi"/>
        </w:rPr>
        <w:t>为该采样值在该次脉冲信号中出现的概率。当用</w:t>
      </w:r>
      <w:r>
        <w:rPr>
          <w:rFonts w:ascii="Times New Roman" w:eastAsia="Times New Roman" w:cstheme="minorBidi" w:hAnsiTheme="minorHAnsi"/>
          <w:i/>
        </w:rPr>
        <w:t>q</w:t>
      </w:r>
      <w:r>
        <w:rPr>
          <w:rFonts w:ascii="Times New Roman" w:eastAsia="Times New Roman" w:cstheme="minorBidi" w:hAnsiTheme="minorHAnsi"/>
          <w:vertAlign w:val="subscript"/>
          <w:i/>
        </w:rPr>
        <w:t>i</w:t>
      </w:r>
      <w:r>
        <w:rPr>
          <w:rFonts w:cstheme="minorBidi" w:hAnsiTheme="minorHAnsi" w:eastAsiaTheme="minorHAnsi" w:asciiTheme="minorHAnsi"/>
        </w:rPr>
        <w:t>和</w:t>
      </w:r>
      <w:r>
        <w:rPr>
          <w:rFonts w:ascii="Times New Roman" w:eastAsia="Times New Roman" w:cstheme="minorBidi" w:hAnsiTheme="minorHAnsi"/>
          <w:i/>
        </w:rPr>
        <w:t>p</w:t>
      </w:r>
      <w:r>
        <w:rPr>
          <w:rFonts w:ascii="Times New Roman" w:eastAsia="Times New Roman" w:cstheme="minorBidi" w:hAnsiTheme="minorHAnsi"/>
          <w:vertAlign w:val="subscript"/>
          <w:i/>
        </w:rPr>
        <w:t>i</w:t>
      </w:r>
      <w:r>
        <w:rPr>
          <w:rFonts w:cstheme="minorBidi" w:hAnsiTheme="minorHAnsi" w:eastAsiaTheme="minorHAnsi" w:asciiTheme="minorHAnsi"/>
        </w:rPr>
        <w:t>分别代替</w:t>
      </w:r>
      <w:r>
        <w:rPr>
          <w:rFonts w:ascii="Times New Roman" w:eastAsia="Times New Roman" w:cstheme="minorBidi" w:hAnsiTheme="minorHAnsi"/>
          <w:i/>
        </w:rPr>
        <w:t>x</w:t>
      </w:r>
      <w:r>
        <w:rPr>
          <w:rFonts w:ascii="Times New Roman" w:eastAsia="Times New Roman" w:cstheme="minorBidi" w:hAnsiTheme="minorHAnsi"/>
          <w:vertAlign w:val="subscript"/>
          <w:i/>
        </w:rPr>
        <w:t>i</w:t>
      </w:r>
      <w:r>
        <w:rPr>
          <w:rFonts w:cstheme="minorBidi" w:hAnsiTheme="minorHAnsi" w:eastAsiaTheme="minorHAnsi" w:asciiTheme="minorHAnsi"/>
        </w:rPr>
        <w:t>和</w:t>
      </w:r>
      <w:r>
        <w:rPr>
          <w:rFonts w:ascii="Times New Roman" w:eastAsia="Times New Roman" w:cstheme="minorBidi" w:hAnsiTheme="minorHAnsi"/>
          <w:i/>
        </w:rPr>
        <w:t>f </w:t>
      </w:r>
      <w:r>
        <w:rPr>
          <w:rFonts w:ascii="Times New Roman" w:eastAsia="Times New Roman" w:cstheme="minorBidi" w:hAnsiTheme="minorHAnsi"/>
        </w:rPr>
        <w:t>(</w:t>
      </w:r>
      <w:r>
        <w:rPr>
          <w:kern w:val="2"/>
          <w:szCs w:val="22"/>
          <w:rFonts w:ascii="Times New Roman" w:eastAsia="Times New Roman" w:cstheme="minorBidi" w:hAnsiTheme="minorHAnsi"/>
          <w:i/>
          <w:sz w:val="23"/>
        </w:rPr>
        <w:t>x</w:t>
      </w:r>
      <w:r>
        <w:rPr>
          <w:kern w:val="2"/>
          <w:szCs w:val="22"/>
          <w:rFonts w:ascii="Times New Roman" w:eastAsia="Times New Roman" w:cstheme="minorBidi" w:hAnsiTheme="minorHAnsi"/>
          <w:i/>
          <w:position w:val="-5"/>
          <w:sz w:val="13"/>
        </w:rPr>
        <w:t>i</w:t>
      </w:r>
      <w:r>
        <w:rPr>
          <w:rFonts w:ascii="Times New Roman" w:eastAsia="Times New Roman" w:cstheme="minorBidi" w:hAnsiTheme="minorHAnsi"/>
        </w:rPr>
        <w:t>)</w:t>
      </w:r>
      <w:r>
        <w:rPr>
          <w:rFonts w:cstheme="minorBidi" w:hAnsiTheme="minorHAnsi" w:eastAsiaTheme="minorHAnsi" w:asciiTheme="minorHAnsi"/>
        </w:rPr>
        <w:t>时，则式</w:t>
      </w:r>
      <w:r>
        <w:rPr>
          <w:rFonts w:ascii="Times New Roman" w:eastAsia="Times New Roman" w:cstheme="minorBidi" w:hAnsiTheme="minorHAnsi"/>
        </w:rPr>
        <w:t>(</w:t>
      </w:r>
      <w:r>
        <w:rPr>
          <w:kern w:val="2"/>
          <w:szCs w:val="22"/>
          <w:rFonts w:ascii="Times New Roman" w:eastAsia="Times New Roman" w:cstheme="minorBidi" w:hAnsiTheme="minorHAnsi"/>
          <w:sz w:val="24"/>
        </w:rPr>
        <w:t xml:space="preserve">4-12</w:t>
      </w:r>
      <w:r>
        <w:rPr>
          <w:rFonts w:ascii="Times New Roman" w:eastAsia="Times New Roman" w:cstheme="minorBidi" w:hAnsiTheme="minorHAnsi"/>
        </w:rPr>
        <w:t>)</w:t>
      </w:r>
      <w:r>
        <w:rPr>
          <w:rFonts w:cstheme="minorBidi" w:hAnsiTheme="minorHAnsi" w:eastAsiaTheme="minorHAnsi" w:asciiTheme="minorHAnsi"/>
        </w:rPr>
        <w:t>可表示为式</w:t>
      </w:r>
      <w:r>
        <w:rPr>
          <w:rFonts w:ascii="Times New Roman" w:eastAsia="Times New Roman" w:cstheme="minorBidi" w:hAnsiTheme="minorHAnsi"/>
        </w:rPr>
        <w:t>(</w:t>
      </w:r>
      <w:r>
        <w:rPr>
          <w:kern w:val="2"/>
          <w:szCs w:val="22"/>
          <w:rFonts w:ascii="Times New Roman" w:eastAsia="Times New Roman" w:cstheme="minorBidi" w:hAnsiTheme="minorHAnsi"/>
          <w:sz w:val="24"/>
        </w:rPr>
        <w:t xml:space="preserve">4-13</w:t>
      </w:r>
      <w:r>
        <w:rPr>
          <w:rFonts w:ascii="Times New Roman" w:eastAsia="Times New Roman" w:cstheme="minorBidi" w:hAns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i/>
        </w:rPr>
        <w:t>N</w:t>
      </w:r>
      <w:r w:rsidRPr="00000000">
        <w:rPr>
          <w:rFonts w:cstheme="minorBidi" w:hAnsiTheme="minorHAnsi" w:eastAsiaTheme="minorHAnsi" w:asciiTheme="minorHAnsi"/>
        </w:rPr>
        <w:tab/>
        <w:t>N</w:t>
      </w:r>
    </w:p>
    <w:p w:rsidR="0018722C">
      <w:spacing w:beforeLines="0" w:before="0" w:afterLines="0" w:after="0" w:line="440" w:lineRule="auto"/>
      <w:pPr>
        <w:sectPr w:rsidR="00556256">
          <w:type w:val="continuous"/>
          <w:pgSz w:w="11910" w:h="16840"/>
          <w:pgMar w:top="1580" w:bottom="460" w:left="900" w:right="1480"/>
        </w:sectPr>
        <w:topLinePunct/>
      </w:pPr>
    </w:p>
    <w:p w:rsidR="0018722C">
      <w:pPr>
        <w:pStyle w:val="ae"/>
        <w:topLinePunct/>
      </w:pPr>
      <w:r>
        <w:rPr>
          <w:kern w:val="2"/>
          <w:sz w:val="22"/>
          <w:szCs w:val="22"/>
          <w:rFonts w:cstheme="minorBidi" w:hAnsiTheme="minorHAnsi" w:eastAsiaTheme="minorHAnsi" w:asciiTheme="minorHAnsi"/>
        </w:rPr>
        <w:pict>
          <v:shape style="margin-left:226.057007pt;margin-top:12.141359pt;width:134.75pt;height:7.65pt;mso-position-horizontal-relative:page;mso-position-vertical-relative:paragraph;z-index:-116392" type="#_x0000_t202" filled="false" stroked="false">
            <v:textbox inset="0,0,0,0">
              <w:txbxContent>
                <w:p w:rsidR="0018722C">
                  <w:pPr>
                    <w:tabs>
                      <w:tab w:pos="843" w:val="left" w:leader="none"/>
                      <w:tab w:pos="1622" w:val="left" w:leader="none"/>
                      <w:tab w:pos="2656" w:val="left" w:leader="none"/>
                    </w:tabs>
                    <w:spacing w:before="1"/>
                    <w:ind w:leftChars="0" w:left="0" w:rightChars="0" w:right="0" w:firstLineChars="0" w:firstLine="0"/>
                    <w:jc w:val="left"/>
                    <w:rPr>
                      <w:rFonts w:ascii="Times New Roman"/>
                      <w:i/>
                      <w:sz w:val="13"/>
                    </w:rPr>
                  </w:pPr>
                  <w:r>
                    <w:rPr>
                      <w:rFonts w:ascii="Times New Roman"/>
                      <w:i/>
                      <w:w w:val="105"/>
                      <w:sz w:val="13"/>
                    </w:rPr>
                    <w:t>u</w:t>
                    <w:tab/>
                    <w:t>i</w:t>
                    <w:tab/>
                    <w:t>i</w:t>
                    <w:tab/>
                    <w:t>i</w:t>
                  </w:r>
                </w:p>
              </w:txbxContent>
            </v:textbox>
            <w10:wrap type="none"/>
          </v:shape>
        </w:pict>
      </w:r>
      <w:r>
        <w:rPr>
          <w:kern w:val="2"/>
          <w:szCs w:val="22"/>
          <w:rFonts w:ascii="Times New Roman" w:hAnsi="Times New Roman" w:cstheme="minorBidi" w:eastAsiaTheme="minorHAnsi"/>
          <w:i/>
          <w:w w:val="99"/>
          <w:sz w:val="23"/>
        </w:rPr>
        <w:t>K</w:t>
      </w:r>
      <w:r w:rsidR="001852F3">
        <w:rPr>
          <w:kern w:val="2"/>
          <w:szCs w:val="22"/>
          <w:rFonts w:ascii="Times New Roman" w:hAnsi="Times New Roman" w:cstheme="minorBidi" w:eastAsiaTheme="minorHAnsi"/>
          <w:i/>
          <w:sz w:val="23"/>
        </w:rPr>
        <w:t xml:space="preserve"> </w:t>
      </w:r>
      <w:r>
        <w:rPr>
          <w:kern w:val="2"/>
          <w:szCs w:val="22"/>
          <w:rFonts w:ascii="Symbol" w:hAnsi="Symbol" w:cstheme="minorBidi" w:eastAsiaTheme="minorHAnsi"/>
          <w:w w:val="99"/>
          <w:sz w:val="23"/>
        </w:rPr>
        <w:t></w:t>
      </w:r>
      <w:r>
        <w:rPr>
          <w:kern w:val="2"/>
          <w:szCs w:val="22"/>
          <w:rFonts w:ascii="Symbol" w:hAnsi="Symbol" w:cstheme="minorBidi" w:eastAsiaTheme="minorHAnsi"/>
          <w:spacing w:val="14"/>
          <w:w w:val="102"/>
          <w:sz w:val="35"/>
        </w:rPr>
        <w:t></w:t>
      </w:r>
      <w:r>
        <w:rPr>
          <w:kern w:val="2"/>
          <w:szCs w:val="22"/>
          <w:rFonts w:ascii="Times New Roman" w:hAnsi="Times New Roman" w:cstheme="minorBidi" w:eastAsiaTheme="minorHAnsi"/>
          <w:spacing w:val="0"/>
          <w:w w:val="99"/>
          <w:sz w:val="23"/>
        </w:rPr>
        <w:t>(</w:t>
      </w:r>
      <w:r>
        <w:rPr>
          <w:kern w:val="2"/>
          <w:szCs w:val="22"/>
          <w:rFonts w:ascii="Times New Roman" w:hAnsi="Times New Roman" w:cstheme="minorBidi" w:eastAsiaTheme="minorHAnsi"/>
          <w:i/>
          <w:w w:val="99"/>
          <w:sz w:val="23"/>
        </w:rPr>
        <w:t>q</w:t>
      </w:r>
      <w:r>
        <w:rPr>
          <w:kern w:val="2"/>
          <w:szCs w:val="22"/>
          <w:rFonts w:ascii="Symbol" w:hAnsi="Symbol" w:cstheme="minorBidi" w:eastAsiaTheme="minorHAnsi"/>
          <w:w w:val="99"/>
          <w:sz w:val="23"/>
        </w:rPr>
        <w:t></w:t>
      </w:r>
      <w:r>
        <w:rPr>
          <w:kern w:val="2"/>
          <w:szCs w:val="22"/>
          <w:rFonts w:ascii="Times New Roman" w:hAnsi="Times New Roman" w:cstheme="minorBidi" w:eastAsiaTheme="minorHAnsi"/>
          <w:spacing w:val="5"/>
          <w:w w:val="99"/>
          <w:sz w:val="23"/>
        </w:rPr>
        <w:t>)</w:t>
      </w:r>
      <w:r w:rsidR="004B696B">
        <w:rPr>
          <w:kern w:val="2"/>
          <w:szCs w:val="22"/>
          <w:rFonts w:ascii="Times New Roman" w:hAnsi="Times New Roman" w:cstheme="minorBidi" w:eastAsiaTheme="minorHAnsi"/>
          <w:spacing w:val="5"/>
          <w:w w:val="99"/>
          <w:sz w:val="23"/>
        </w:rPr>
        <w:t xml:space="preserve"> </w:t>
      </w:r>
      <w:r>
        <w:rPr>
          <w:kern w:val="2"/>
          <w:szCs w:val="22"/>
          <w:rFonts w:ascii="Times New Roman" w:hAnsi="Times New Roman" w:cstheme="minorBidi" w:eastAsiaTheme="minorHAnsi"/>
          <w:w w:val="105"/>
          <w:sz w:val="13"/>
        </w:rPr>
        <w:t>4</w:t>
      </w:r>
      <w:r>
        <w:rPr>
          <w:kern w:val="2"/>
          <w:szCs w:val="22"/>
          <w:rFonts w:ascii="Times New Roman" w:hAnsi="Times New Roman" w:cstheme="minorBidi" w:eastAsiaTheme="minorHAnsi"/>
          <w:spacing w:val="4"/>
          <w:sz w:val="13"/>
        </w:rPr>
        <w:t> </w:t>
      </w:r>
      <w:r>
        <w:rPr>
          <w:kern w:val="2"/>
          <w:szCs w:val="22"/>
          <w:rFonts w:ascii="Times New Roman" w:hAnsi="Times New Roman" w:cstheme="minorBidi" w:eastAsiaTheme="minorHAnsi"/>
          <w:i/>
          <w:w w:val="99"/>
          <w:sz w:val="23"/>
        </w:rPr>
        <w:t>p</w:t>
      </w:r>
      <w:r>
        <w:rPr>
          <w:kern w:val="2"/>
          <w:szCs w:val="22"/>
          <w:rFonts w:ascii="Times New Roman" w:hAnsi="Times New Roman" w:cstheme="minorBidi" w:eastAsiaTheme="minorHAnsi"/>
          <w:i/>
          <w:spacing w:val="4"/>
          <w:sz w:val="23"/>
        </w:rPr>
        <w:t> </w:t>
      </w:r>
      <w:r>
        <w:rPr>
          <w:kern w:val="2"/>
          <w:szCs w:val="22"/>
          <w:rFonts w:ascii="Times New Roman" w:hAnsi="Times New Roman" w:cstheme="minorBidi" w:eastAsiaTheme="minorHAnsi"/>
          <w:w w:val="99"/>
          <w:sz w:val="23"/>
        </w:rPr>
        <w:t>/</w:t>
      </w:r>
      <w:r>
        <w:rPr>
          <w:kern w:val="2"/>
          <w:szCs w:val="22"/>
          <w:rFonts w:ascii="Times New Roman" w:hAnsi="Times New Roman" w:cstheme="minorBidi" w:eastAsiaTheme="minorHAnsi"/>
          <w:spacing w:val="-2"/>
          <w:sz w:val="23"/>
        </w:rPr>
        <w:t> </w:t>
      </w:r>
      <w:r>
        <w:rPr>
          <w:kern w:val="2"/>
          <w:szCs w:val="22"/>
          <w:rFonts w:ascii="Times New Roman" w:hAnsi="Times New Roman" w:cstheme="minorBidi" w:eastAsiaTheme="minorHAnsi"/>
          <w:spacing w:val="-14"/>
          <w:w w:val="99"/>
          <w:sz w:val="23"/>
        </w:rPr>
        <w:t>(</w:t>
      </w:r>
      <w:r>
        <w:rPr>
          <w:kern w:val="2"/>
          <w:szCs w:val="22"/>
          <w:rFonts w:ascii="Symbol" w:hAnsi="Symbol" w:cstheme="minorBidi" w:eastAsiaTheme="minorHAnsi"/>
          <w:i/>
          <w:spacing w:val="-16"/>
          <w:w w:val="95"/>
          <w:sz w:val="25"/>
        </w:rPr>
        <w:t></w:t>
      </w:r>
      <w:r>
        <w:rPr>
          <w:kern w:val="2"/>
          <w:szCs w:val="22"/>
          <w:rFonts w:ascii="Times New Roman" w:hAnsi="Times New Roman" w:cstheme="minorBidi" w:eastAsiaTheme="minorHAnsi"/>
          <w:w w:val="105"/>
          <w:sz w:val="13"/>
        </w:rPr>
        <w:t>4</w:t>
      </w:r>
      <w:r>
        <w:rPr>
          <w:kern w:val="2"/>
          <w:szCs w:val="22"/>
          <w:rFonts w:ascii="Symbol" w:hAnsi="Symbol" w:cstheme="minorBidi" w:eastAsiaTheme="minorHAnsi"/>
          <w:w w:val="102"/>
          <w:sz w:val="35"/>
        </w:rPr>
        <w:t></w:t>
      </w:r>
      <w:r>
        <w:rPr>
          <w:kern w:val="2"/>
          <w:szCs w:val="22"/>
          <w:rFonts w:ascii="Times New Roman" w:hAnsi="Times New Roman" w:cstheme="minorBidi" w:eastAsiaTheme="minorHAnsi"/>
          <w:i/>
          <w:w w:val="99"/>
          <w:sz w:val="23"/>
        </w:rPr>
        <w:t>p</w:t>
      </w:r>
      <w:r>
        <w:rPr>
          <w:kern w:val="2"/>
          <w:szCs w:val="22"/>
          <w:rFonts w:ascii="Times New Roman" w:hAnsi="Times New Roman" w:cstheme="minorBidi" w:eastAsiaTheme="minorHAnsi"/>
          <w:w w:val="99"/>
          <w:sz w:val="23"/>
        </w:rPr>
        <w:t>)</w:t>
      </w:r>
      <w:r>
        <w:rPr>
          <w:kern w:val="2"/>
          <w:szCs w:val="22"/>
          <w:rFonts w:ascii="Symbol" w:hAnsi="Symbol" w:cstheme="minorBidi" w:eastAsiaTheme="minorHAnsi"/>
          <w:w w:val="99"/>
          <w:sz w:val="23"/>
        </w:rPr>
        <w:t></w:t>
      </w:r>
      <w:r>
        <w:rPr>
          <w:kern w:val="2"/>
          <w:szCs w:val="22"/>
          <w:rFonts w:ascii="Times New Roman" w:hAnsi="Times New Roman" w:cstheme="minorBidi" w:eastAsiaTheme="minorHAnsi"/>
          <w:spacing w:val="-8"/>
          <w:sz w:val="23"/>
        </w:rPr>
        <w:t> </w:t>
      </w:r>
      <w:r>
        <w:rPr>
          <w:kern w:val="2"/>
          <w:szCs w:val="22"/>
          <w:rFonts w:ascii="Times New Roman" w:hAnsi="Times New Roman" w:cstheme="minorBidi" w:eastAsiaTheme="minorHAnsi"/>
          <w:w w:val="99"/>
          <w:sz w:val="23"/>
        </w:rPr>
        <w:t>3</w:t>
      </w:r>
    </w:p>
    <w:p w:rsidR="0018722C">
      <w:pPr>
        <w:topLinePunct/>
      </w:pPr>
      <w:r>
        <w:br w:type="column"/>
      </w:r>
      <w:r>
        <w:rPr>
          <w:rFonts w:ascii="Times New Roman"/>
        </w:rPr>
        <w:t>(</w:t>
      </w:r>
      <w:r>
        <w:rPr>
          <w:rFonts w:ascii="Times New Roman"/>
        </w:rPr>
        <w:t xml:space="preserve">4-13</w:t>
      </w:r>
      <w:r>
        <w:rPr>
          <w:rFonts w:ascii="Times New Roman"/>
        </w:rPr>
        <w:t>)</w:t>
      </w:r>
    </w:p>
    <w:p w:rsidR="0018722C">
      <w:spacing w:beforeLines="0" w:before="0" w:afterLines="0" w:after="0" w:line="440" w:lineRule="auto"/>
      <w:pPr>
        <w:sectPr w:rsidR="00556256">
          <w:type w:val="continuous"/>
          <w:pgSz w:w="11910" w:h="16840"/>
          <w:pgMar w:top="1580" w:bottom="460" w:left="900" w:right="1480"/>
          <w:cols w:num="2" w:equalWidth="0">
            <w:col w:w="6775" w:space="40"/>
            <w:col w:w="2715"/>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ascii="Times New Roman" w:eastAsia="宋体"/>
        </w:rPr>
        <w:t>2.</w:t>
      </w:r>
      <w:r>
        <w:t>偏斜度</w:t>
      </w:r>
      <w:r>
        <w:rPr>
          <w:rFonts w:ascii="Times New Roman" w:eastAsia="宋体"/>
          <w:i/>
        </w:rPr>
        <w:t>S</w:t>
      </w:r>
      <w:r>
        <w:rPr>
          <w:rFonts w:ascii="Times New Roman" w:eastAsia="宋体"/>
          <w:i/>
        </w:rPr>
        <w:t>k</w:t>
      </w:r>
      <w:r>
        <w:t>：将随机变量概率分布的对称性定义为偏斜度，用变量</w:t>
      </w:r>
      <w:r>
        <w:rPr>
          <w:rFonts w:ascii="Times New Roman" w:eastAsia="宋体"/>
          <w:i/>
        </w:rPr>
        <w:t>S</w:t>
      </w:r>
      <w:r>
        <w:rPr>
          <w:rFonts w:ascii="Times New Roman" w:eastAsia="宋体"/>
          <w:i/>
        </w:rPr>
        <w:t>k</w:t>
      </w:r>
      <w:r>
        <w:t>表示。</w:t>
      </w:r>
      <w:r>
        <w:t>与</w:t>
      </w:r>
      <w:r>
        <w:rPr>
          <w:rFonts w:ascii="Times New Roman" w:eastAsia="宋体"/>
          <w:i/>
        </w:rPr>
        <w:t>K</w:t>
      </w:r>
      <w:r>
        <w:rPr>
          <w:rFonts w:ascii="Times New Roman" w:eastAsia="宋体"/>
          <w:i/>
        </w:rPr>
        <w:t>u</w:t>
      </w:r>
      <w:r>
        <w:t>类似，对于测得的脉冲信号，将每个工频周期内波形中的采样值作为一个随机变量，由式</w:t>
      </w:r>
      <w:r>
        <w:rPr>
          <w:rFonts w:ascii="Times New Roman" w:eastAsia="宋体"/>
        </w:rPr>
        <w:t>(</w:t>
      </w:r>
      <w:r>
        <w:rPr>
          <w:rFonts w:ascii="Times New Roman" w:eastAsia="宋体"/>
        </w:rPr>
        <w:t xml:space="preserve">4-13</w:t>
      </w:r>
      <w:r>
        <w:rPr>
          <w:rFonts w:ascii="Times New Roman" w:eastAsia="宋体"/>
        </w:rPr>
        <w:t>)</w:t>
      </w:r>
      <w:r>
        <w:t>可得</w:t>
      </w:r>
      <w:r>
        <w:rPr>
          <w:rFonts w:ascii="Times New Roman" w:eastAsia="宋体"/>
          <w:vertAlign w:val="superscript"/>
        </w:rPr>
        <w:t>[</w:t>
      </w:r>
      <w:r>
        <w:rPr>
          <w:rFonts w:ascii="Times New Roman" w:eastAsia="宋体"/>
          <w:vertAlign w:val="superscript"/>
          <w:position w:val="15"/>
        </w:rPr>
        <w:t>35</w:t>
      </w:r>
      <w:r>
        <w:rPr>
          <w:rFonts w:ascii="Times New Roman" w:eastAsia="宋体"/>
          <w:vertAlign w:val="superscript"/>
        </w:rPr>
        <w:t>]</w:t>
      </w:r>
      <w:r>
        <w:rPr>
          <w:rFonts w:ascii="Times New Roman" w:eastAsia="宋体"/>
        </w:rPr>
        <w:t xml:space="preserve"> </w:t>
      </w:r>
      <w:r>
        <w:t>：</w:t>
      </w:r>
    </w:p>
    <w:p w:rsidR="0018722C">
      <w:pPr>
        <w:topLinePunct/>
      </w:pPr>
      <w:r>
        <w:rPr>
          <w:rFonts w:cstheme="minorBidi" w:hAnsiTheme="minorHAnsi" w:eastAsiaTheme="minorHAnsi" w:asciiTheme="minorHAnsi" w:ascii="Times New Roman"/>
          <w:i/>
        </w:rPr>
        <w:t>N</w:t>
      </w:r>
      <w:r w:rsidRPr="00000000">
        <w:rPr>
          <w:rFonts w:cstheme="minorBidi" w:hAnsiTheme="minorHAnsi" w:eastAsiaTheme="minorHAnsi" w:asciiTheme="minorHAnsi"/>
        </w:rPr>
        <w:tab/>
        <w:t>N</w:t>
      </w:r>
    </w:p>
    <w:p w:rsidR="0018722C">
      <w:spacing w:beforeLines="0" w:before="0" w:afterLines="0" w:after="0" w:line="440" w:lineRule="auto"/>
      <w:pPr>
        <w:sectPr w:rsidR="00556256">
          <w:type w:val="continuous"/>
          <w:pgSz w:w="11910" w:h="16840"/>
          <w:pgMar w:top="1580" w:bottom="460" w:left="900" w:right="1480"/>
        </w:sectPr>
        <w:topLinePunct/>
      </w:pPr>
    </w:p>
    <w:p w:rsidR="0018722C">
      <w:pPr>
        <w:pStyle w:val="ae"/>
        <w:topLinePunct/>
      </w:pPr>
      <w:r>
        <w:rPr>
          <w:kern w:val="2"/>
          <w:sz w:val="22"/>
          <w:szCs w:val="22"/>
          <w:rFonts w:cstheme="minorBidi" w:hAnsiTheme="minorHAnsi" w:eastAsiaTheme="minorHAnsi" w:asciiTheme="minorHAnsi"/>
        </w:rPr>
        <w:pict>
          <v:shape style="margin-left:219.574997pt;margin-top:12.141372pt;width:158.9pt;height:7.65pt;mso-position-horizontal-relative:page;mso-position-vertical-relative:paragraph;z-index:-116368" type="#_x0000_t202" filled="false" stroked="false">
            <v:textbox inset="0,0,0,0">
              <w:txbxContent>
                <w:p w:rsidR="0018722C">
                  <w:pPr>
                    <w:tabs>
                      <w:tab w:pos="836" w:val="left" w:leader="none"/>
                      <w:tab w:pos="1827" w:val="left" w:leader="none"/>
                      <w:tab w:pos="3138" w:val="left" w:leader="none"/>
                    </w:tabs>
                    <w:spacing w:before="1"/>
                    <w:ind w:leftChars="0" w:left="0" w:rightChars="0" w:right="0" w:firstLineChars="0" w:firstLine="0"/>
                    <w:jc w:val="left"/>
                    <w:rPr>
                      <w:rFonts w:ascii="Times New Roman"/>
                      <w:i/>
                      <w:sz w:val="13"/>
                    </w:rPr>
                  </w:pPr>
                  <w:r>
                    <w:rPr>
                      <w:rFonts w:ascii="Times New Roman"/>
                      <w:i/>
                      <w:w w:val="105"/>
                      <w:sz w:val="13"/>
                    </w:rPr>
                    <w:t>k</w:t>
                    <w:tab/>
                    <w:t>i</w:t>
                    <w:tab/>
                    <w:t>i</w:t>
                    <w:tab/>
                    <w:t>i</w:t>
                  </w:r>
                </w:p>
              </w:txbxContent>
            </v:textbox>
            <w10:wrap type="none"/>
          </v:shape>
        </w:pict>
      </w:r>
      <w:r>
        <w:rPr>
          <w:kern w:val="2"/>
          <w:szCs w:val="22"/>
          <w:rFonts w:ascii="Times New Roman" w:hAnsi="Times New Roman" w:cstheme="minorBidi" w:eastAsiaTheme="minorHAnsi"/>
          <w:i/>
          <w:w w:val="99"/>
          <w:sz w:val="23"/>
        </w:rPr>
        <w:t>S</w:t>
      </w:r>
      <w:r w:rsidR="001852F3">
        <w:rPr>
          <w:kern w:val="2"/>
          <w:szCs w:val="22"/>
          <w:rFonts w:ascii="Times New Roman" w:hAnsi="Times New Roman" w:cstheme="minorBidi" w:eastAsiaTheme="minorHAnsi"/>
          <w:i/>
          <w:sz w:val="23"/>
        </w:rPr>
        <w:t xml:space="preserve"> </w:t>
      </w:r>
      <w:r>
        <w:rPr>
          <w:kern w:val="2"/>
          <w:szCs w:val="22"/>
          <w:rFonts w:ascii="Symbol" w:hAnsi="Symbol" w:cstheme="minorBidi" w:eastAsiaTheme="minorHAnsi"/>
          <w:w w:val="99"/>
          <w:sz w:val="23"/>
        </w:rPr>
        <w:t></w:t>
      </w:r>
      <w:r>
        <w:rPr>
          <w:kern w:val="2"/>
          <w:szCs w:val="22"/>
          <w:rFonts w:ascii="Symbol" w:hAnsi="Symbol" w:cstheme="minorBidi" w:eastAsiaTheme="minorHAnsi"/>
          <w:spacing w:val="15"/>
          <w:w w:val="102"/>
          <w:sz w:val="35"/>
        </w:rPr>
        <w:t></w:t>
      </w:r>
      <w:r>
        <w:rPr>
          <w:kern w:val="2"/>
          <w:szCs w:val="22"/>
          <w:rFonts w:ascii="Times New Roman" w:hAnsi="Times New Roman" w:cstheme="minorBidi" w:eastAsiaTheme="minorHAnsi"/>
          <w:spacing w:val="5"/>
          <w:w w:val="99"/>
          <w:sz w:val="23"/>
        </w:rPr>
        <w:t>(</w:t>
      </w:r>
      <w:r>
        <w:rPr>
          <w:kern w:val="2"/>
          <w:szCs w:val="22"/>
          <w:rFonts w:ascii="Times New Roman" w:hAnsi="Times New Roman" w:cstheme="minorBidi" w:eastAsiaTheme="minorHAnsi"/>
          <w:i/>
          <w:w w:val="99"/>
          <w:sz w:val="23"/>
        </w:rPr>
        <w:t>x</w:t>
      </w:r>
      <w:r>
        <w:rPr>
          <w:kern w:val="2"/>
          <w:szCs w:val="22"/>
          <w:rFonts w:ascii="Symbol" w:hAnsi="Symbol" w:cstheme="minorBidi" w:eastAsiaTheme="minorHAnsi"/>
          <w:w w:val="99"/>
          <w:sz w:val="23"/>
        </w:rPr>
        <w:t></w:t>
      </w:r>
      <w:r>
        <w:rPr>
          <w:kern w:val="2"/>
          <w:szCs w:val="22"/>
          <w:rFonts w:ascii="Times New Roman" w:hAnsi="Times New Roman" w:cstheme="minorBidi" w:eastAsiaTheme="minorHAnsi"/>
          <w:spacing w:val="4"/>
          <w:w w:val="99"/>
          <w:sz w:val="23"/>
        </w:rPr>
        <w:t>)</w:t>
      </w:r>
      <w:r w:rsidR="004B696B">
        <w:rPr>
          <w:kern w:val="2"/>
          <w:szCs w:val="22"/>
          <w:rFonts w:ascii="Times New Roman" w:hAnsi="Times New Roman" w:cstheme="minorBidi" w:eastAsiaTheme="minorHAnsi"/>
          <w:spacing w:val="4"/>
          <w:w w:val="99"/>
          <w:sz w:val="23"/>
        </w:rPr>
        <w:t xml:space="preserve"> </w:t>
      </w:r>
      <w:r>
        <w:rPr>
          <w:kern w:val="2"/>
          <w:szCs w:val="22"/>
          <w:rFonts w:ascii="Times New Roman" w:hAnsi="Times New Roman" w:cstheme="minorBidi" w:eastAsiaTheme="minorHAnsi"/>
          <w:w w:val="105"/>
          <w:sz w:val="13"/>
        </w:rPr>
        <w:t>3</w:t>
      </w:r>
      <w:r>
        <w:rPr>
          <w:kern w:val="2"/>
          <w:szCs w:val="22"/>
          <w:rFonts w:ascii="Times New Roman" w:hAnsi="Times New Roman" w:cstheme="minorBidi" w:eastAsiaTheme="minorHAnsi"/>
          <w:spacing w:val="6"/>
          <w:sz w:val="13"/>
        </w:rPr>
        <w:t> </w:t>
      </w:r>
      <w:r>
        <w:rPr>
          <w:kern w:val="2"/>
          <w:szCs w:val="22"/>
          <w:rFonts w:ascii="Times New Roman" w:hAnsi="Times New Roman" w:cstheme="minorBidi" w:eastAsiaTheme="minorHAnsi"/>
          <w:i/>
          <w:w w:val="99"/>
          <w:sz w:val="23"/>
        </w:rPr>
        <w:t>f</w:t>
      </w:r>
      <w:r>
        <w:rPr>
          <w:kern w:val="2"/>
          <w:szCs w:val="22"/>
          <w:rFonts w:ascii="Times New Roman" w:hAnsi="Times New Roman" w:cstheme="minorBidi" w:eastAsiaTheme="minorHAnsi"/>
          <w:i/>
          <w:spacing w:val="2"/>
          <w:sz w:val="23"/>
        </w:rPr>
        <w:t> </w:t>
      </w:r>
      <w:r>
        <w:rPr>
          <w:kern w:val="2"/>
          <w:szCs w:val="22"/>
          <w:rFonts w:ascii="Times New Roman" w:hAnsi="Times New Roman" w:cstheme="minorBidi" w:eastAsiaTheme="minorHAnsi"/>
          <w:spacing w:val="5"/>
          <w:w w:val="99"/>
          <w:sz w:val="23"/>
        </w:rPr>
        <w:t>(</w:t>
      </w:r>
      <w:r>
        <w:rPr>
          <w:kern w:val="2"/>
          <w:szCs w:val="22"/>
          <w:rFonts w:ascii="Times New Roman" w:hAnsi="Times New Roman" w:cstheme="minorBidi" w:eastAsiaTheme="minorHAnsi"/>
          <w:i/>
          <w:w w:val="99"/>
          <w:sz w:val="23"/>
        </w:rPr>
        <w:t>x</w:t>
      </w:r>
      <w:r>
        <w:rPr>
          <w:kern w:val="2"/>
          <w:szCs w:val="22"/>
          <w:rFonts w:ascii="Times New Roman" w:hAnsi="Times New Roman" w:cstheme="minorBidi" w:eastAsiaTheme="minorHAnsi"/>
          <w:w w:val="99"/>
          <w:sz w:val="23"/>
        </w:rPr>
        <w:t>)</w:t>
      </w:r>
      <w:r>
        <w:rPr>
          <w:kern w:val="2"/>
          <w:szCs w:val="22"/>
          <w:rFonts w:ascii="Times New Roman" w:hAnsi="Times New Roman" w:cstheme="minorBidi" w:eastAsiaTheme="minorHAnsi"/>
          <w:spacing w:val="-4"/>
          <w:sz w:val="23"/>
        </w:rPr>
        <w:t> </w:t>
      </w:r>
      <w:r>
        <w:rPr>
          <w:kern w:val="2"/>
          <w:szCs w:val="22"/>
          <w:rFonts w:ascii="Times New Roman" w:hAnsi="Times New Roman" w:cstheme="minorBidi" w:eastAsiaTheme="minorHAnsi"/>
          <w:w w:val="99"/>
          <w:sz w:val="23"/>
        </w:rPr>
        <w:t>/</w:t>
      </w:r>
      <w:r>
        <w:rPr>
          <w:kern w:val="2"/>
          <w:szCs w:val="22"/>
          <w:rFonts w:ascii="Times New Roman" w:hAnsi="Times New Roman" w:cstheme="minorBidi" w:eastAsiaTheme="minorHAnsi"/>
          <w:spacing w:val="-10"/>
          <w:sz w:val="23"/>
        </w:rPr>
        <w:t> </w:t>
      </w:r>
      <w:r>
        <w:rPr>
          <w:kern w:val="2"/>
          <w:szCs w:val="22"/>
          <w:rFonts w:ascii="Times New Roman" w:hAnsi="Times New Roman" w:cstheme="minorBidi" w:eastAsiaTheme="minorHAnsi"/>
          <w:spacing w:val="-13"/>
          <w:w w:val="99"/>
          <w:sz w:val="23"/>
        </w:rPr>
        <w:t>[</w:t>
      </w:r>
      <w:r>
        <w:rPr>
          <w:kern w:val="2"/>
          <w:szCs w:val="22"/>
          <w:rFonts w:ascii="Symbol" w:hAnsi="Symbol" w:cstheme="minorBidi" w:eastAsiaTheme="minorHAnsi"/>
          <w:i/>
          <w:spacing w:val="-18"/>
          <w:w w:val="95"/>
          <w:sz w:val="25"/>
        </w:rPr>
        <w:t></w:t>
      </w:r>
      <w:r>
        <w:rPr>
          <w:kern w:val="2"/>
          <w:szCs w:val="22"/>
          <w:rFonts w:ascii="Times New Roman" w:hAnsi="Times New Roman" w:cstheme="minorBidi" w:eastAsiaTheme="minorHAnsi"/>
          <w:w w:val="105"/>
          <w:sz w:val="13"/>
        </w:rPr>
        <w:t>3</w:t>
      </w:r>
      <w:r>
        <w:rPr>
          <w:kern w:val="2"/>
          <w:szCs w:val="22"/>
          <w:rFonts w:ascii="Symbol" w:hAnsi="Symbol" w:cstheme="minorBidi" w:eastAsiaTheme="minorHAnsi"/>
          <w:w w:val="102"/>
          <w:sz w:val="35"/>
        </w:rPr>
        <w:t></w:t>
      </w:r>
      <w:r>
        <w:rPr>
          <w:kern w:val="2"/>
          <w:szCs w:val="22"/>
          <w:rFonts w:ascii="Times New Roman" w:hAnsi="Times New Roman" w:cstheme="minorBidi" w:eastAsiaTheme="minorHAnsi"/>
          <w:i/>
          <w:w w:val="99"/>
          <w:sz w:val="23"/>
        </w:rPr>
        <w:t>f</w:t>
      </w:r>
      <w:r>
        <w:rPr>
          <w:kern w:val="2"/>
          <w:szCs w:val="22"/>
          <w:rFonts w:ascii="Times New Roman" w:hAnsi="Times New Roman" w:cstheme="minorBidi" w:eastAsiaTheme="minorHAnsi"/>
          <w:i/>
          <w:spacing w:val="2"/>
          <w:sz w:val="23"/>
        </w:rPr>
        <w:t> </w:t>
      </w:r>
      <w:r>
        <w:rPr>
          <w:kern w:val="2"/>
          <w:szCs w:val="22"/>
          <w:rFonts w:ascii="Times New Roman" w:hAnsi="Times New Roman" w:cstheme="minorBidi" w:eastAsiaTheme="minorHAnsi"/>
          <w:spacing w:val="5"/>
          <w:w w:val="99"/>
          <w:sz w:val="23"/>
        </w:rPr>
        <w:t>(</w:t>
      </w:r>
      <w:r>
        <w:rPr>
          <w:kern w:val="2"/>
          <w:szCs w:val="22"/>
          <w:rFonts w:ascii="Times New Roman" w:hAnsi="Times New Roman" w:cstheme="minorBidi" w:eastAsiaTheme="minorHAnsi"/>
          <w:i/>
          <w:w w:val="99"/>
          <w:sz w:val="23"/>
        </w:rPr>
        <w:t>x</w:t>
      </w:r>
      <w:r>
        <w:rPr>
          <w:kern w:val="2"/>
          <w:szCs w:val="22"/>
          <w:rFonts w:ascii="Times New Roman" w:hAnsi="Times New Roman" w:cstheme="minorBidi" w:eastAsiaTheme="minorHAnsi"/>
          <w:spacing w:val="0"/>
          <w:w w:val="99"/>
          <w:sz w:val="23"/>
        </w:rPr>
        <w:t>)</w:t>
      </w:r>
      <w:r>
        <w:rPr>
          <w:kern w:val="2"/>
          <w:szCs w:val="22"/>
          <w:rFonts w:ascii="Times New Roman" w:hAnsi="Times New Roman" w:cstheme="minorBidi" w:eastAsiaTheme="minorHAnsi"/>
          <w:w w:val="99"/>
          <w:sz w:val="23"/>
        </w:rPr>
        <w:t>]</w:t>
      </w:r>
    </w:p>
    <w:p w:rsidR="0018722C">
      <w:pPr>
        <w:topLinePunct/>
      </w:pPr>
      <w:r>
        <w:br w:type="column"/>
      </w:r>
      <w:r>
        <w:rPr>
          <w:rFonts w:ascii="Times New Roman"/>
        </w:rPr>
        <w:t>(</w:t>
      </w:r>
      <w:r>
        <w:rPr>
          <w:rFonts w:ascii="Times New Roman"/>
        </w:rPr>
        <w:t xml:space="preserve">4-14</w:t>
      </w:r>
      <w:r>
        <w:rPr>
          <w:rFonts w:ascii="Times New Roman"/>
        </w:rPr>
        <w:t>)</w:t>
      </w:r>
    </w:p>
    <w:p w:rsidR="0018722C">
      <w:spacing w:beforeLines="0" w:before="0" w:afterLines="0" w:after="0" w:line="440" w:lineRule="auto"/>
      <w:pPr>
        <w:sectPr w:rsidR="00556256">
          <w:type w:val="continuous"/>
          <w:pgSz w:w="11910" w:h="16840"/>
          <w:pgMar w:top="1580" w:bottom="460" w:left="900" w:right="1480"/>
          <w:cols w:num="2" w:equalWidth="0">
            <w:col w:w="6874" w:space="40"/>
            <w:col w:w="2616"/>
          </w:cols>
        </w:sectPr>
        <w:topLinePunct/>
      </w:pP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t>在式</w:t>
      </w:r>
      <w:r>
        <w:rPr>
          <w:rFonts w:ascii="Times New Roman" w:hAnsi="Times New Roman" w:cstheme="minorBidi" w:eastAsiaTheme="minorHAnsi"/>
        </w:rPr>
        <w:t>(</w:t>
      </w:r>
      <w:r>
        <w:rPr>
          <w:rFonts w:ascii="Times New Roman" w:hAnsi="Times New Roman" w:cstheme="minorBidi" w:eastAsiaTheme="minorHAnsi"/>
        </w:rPr>
        <w:t xml:space="preserve">4-14</w:t>
      </w:r>
      <w:r>
        <w:rPr>
          <w:rFonts w:ascii="Times New Roman" w:hAnsi="Times New Roman" w:cstheme="minorBidi" w:eastAsiaTheme="minorHAnsi"/>
        </w:rPr>
        <w:t>)</w:t>
      </w:r>
      <w:r>
        <w:rPr>
          <w:rFonts w:cstheme="minorBidi" w:hAnsiTheme="minorHAnsi" w:eastAsiaTheme="minorHAnsi" w:asciiTheme="minorHAnsi"/>
        </w:rPr>
        <w:t>中</w:t>
      </w:r>
      <w:r>
        <w:rPr>
          <w:rFonts w:ascii="Times New Roman" w:hAnsi="Times New Roman" w:cstheme="minorBidi" w:eastAsiaTheme="minorHAnsi"/>
          <w:i/>
        </w:rPr>
        <w:t>S</w:t>
      </w:r>
      <w:r>
        <w:rPr>
          <w:rFonts w:ascii="Times New Roman" w:hAnsi="Times New Roman" w:cstheme="minorBidi" w:eastAsiaTheme="minorHAnsi"/>
          <w:vertAlign w:val="subscript"/>
          <w:i/>
        </w:rPr>
        <w:t>k</w:t>
      </w:r>
      <w:r>
        <w:rPr>
          <w:rFonts w:cstheme="minorBidi" w:hAnsiTheme="minorHAnsi" w:eastAsiaTheme="minorHAnsi" w:asciiTheme="minorHAnsi"/>
        </w:rPr>
        <w:t>为基于其中一次脉冲信号中的参量均值的对称程度。当</w:t>
      </w:r>
      <w:r>
        <w:rPr>
          <w:rFonts w:ascii="Times New Roman" w:hAnsi="Times New Roman" w:cstheme="minorBidi" w:eastAsiaTheme="minorHAnsi"/>
          <w:i/>
        </w:rPr>
        <w:t>S</w:t>
      </w:r>
      <w:r>
        <w:rPr>
          <w:rFonts w:ascii="Times New Roman" w:hAnsi="Times New Roman" w:cstheme="minorBidi" w:eastAsiaTheme="minorHAnsi"/>
          <w:vertAlign w:val="subscript"/>
          <w:i/>
        </w:rPr>
        <w:t>k</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rPr>
        <w:t> 0</w:t>
      </w:r>
    </w:p>
    <w:p w:rsidR="0018722C">
      <w:pPr>
        <w:topLinePunct/>
      </w:pPr>
      <w:r>
        <w:rPr>
          <w:rFonts w:cstheme="minorBidi" w:hAnsiTheme="minorHAnsi" w:eastAsiaTheme="minorHAnsi" w:asciiTheme="minorHAnsi"/>
        </w:rPr>
        <w:t>时，表示分布函数的均值反不对称；当</w:t>
      </w:r>
      <w:r>
        <w:rPr>
          <w:rFonts w:ascii="Times New Roman" w:hAnsi="Times New Roman" w:eastAsia="宋体" w:cstheme="minorBidi"/>
          <w:i/>
        </w:rPr>
        <w:t>S</w:t>
      </w:r>
      <w:r>
        <w:rPr>
          <w:rFonts w:ascii="Times New Roman" w:hAnsi="Times New Roman" w:eastAsia="宋体" w:cstheme="minorBidi"/>
          <w:vertAlign w:val="subscript"/>
          <w:i/>
        </w:rPr>
        <w:t>k</w:t>
      </w:r>
      <w:r w:rsidR="001852F3">
        <w:rPr>
          <w:rFonts w:ascii="Times New Roman" w:hAnsi="Times New Roman" w:eastAsia="宋体" w:cstheme="minorBidi"/>
          <w:vertAlign w:val="subscript"/>
          <w:i/>
        </w:rPr>
        <w:t xml:space="preserve">  </w:t>
      </w:r>
      <w:r>
        <w:rPr>
          <w:rFonts w:ascii="Symbol" w:hAnsi="Symbol" w:eastAsia="Symbol" w:cstheme="minorBidi"/>
        </w:rPr>
        <w:t></w:t>
      </w:r>
      <w:r w:rsidR="001852F3">
        <w:rPr>
          <w:rFonts w:ascii="Times New Roman" w:hAnsi="Times New Roman" w:eastAsia="宋体" w:cstheme="minorBidi"/>
        </w:rPr>
        <w:t xml:space="preserve">0</w:t>
      </w:r>
      <w:r>
        <w:rPr>
          <w:rFonts w:cstheme="minorBidi" w:hAnsiTheme="minorHAnsi" w:eastAsiaTheme="minorHAnsi" w:asciiTheme="minorHAnsi"/>
        </w:rPr>
        <w:t>时，表示分布函数均值完全对称；当</w:t>
      </w:r>
    </w:p>
    <w:p w:rsidR="0018722C">
      <w:pPr>
        <w:pStyle w:val="ae"/>
        <w:topLinePunct/>
      </w:pPr>
      <w:r>
        <w:rPr>
          <w:kern w:val="2"/>
          <w:sz w:val="22"/>
          <w:szCs w:val="22"/>
          <w:rFonts w:cstheme="minorBidi" w:hAnsiTheme="minorHAnsi" w:eastAsiaTheme="minorHAnsi" w:asciiTheme="minorHAnsi"/>
        </w:rPr>
        <w:pict>
          <v:shape style="margin-left:93.288002pt;margin-top:12.387988pt;width:3.1pt;height:7.65pt;mso-position-horizontal-relative:page;mso-position-vertical-relative:paragraph;z-index:-116344" type="#_x0000_t202" filled="false" stroked="false">
            <v:textbox inset="0,0,0,0">
              <w:txbxContent>
                <w:p w:rsidR="0018722C">
                  <w:pPr>
                    <w:spacing w:before="1"/>
                    <w:ind w:leftChars="0" w:left="0" w:rightChars="0" w:right="0" w:firstLineChars="0" w:firstLine="0"/>
                    <w:jc w:val="left"/>
                    <w:rPr>
                      <w:rFonts w:ascii="Times New Roman"/>
                      <w:i/>
                      <w:sz w:val="13"/>
                    </w:rPr>
                  </w:pPr>
                  <w:r>
                    <w:rPr>
                      <w:rFonts w:ascii="Times New Roman"/>
                      <w:i/>
                      <w:w w:val="105"/>
                      <w:sz w:val="13"/>
                    </w:rPr>
                    <w:t>k</w:t>
                  </w:r>
                </w:p>
              </w:txbxContent>
            </v:textbox>
            <w10:wrap type="none"/>
          </v:shape>
        </w:pict>
      </w:r>
      <w:r>
        <w:rPr>
          <w:kern w:val="2"/>
          <w:szCs w:val="22"/>
          <w:rFonts w:ascii="Times New Roman" w:hAnsi="Times New Roman" w:eastAsia="宋体" w:cstheme="minorBidi"/>
          <w:i/>
          <w:sz w:val="23"/>
        </w:rPr>
        <w:t>S</w:t>
      </w:r>
      <w:r w:rsidR="001852F3">
        <w:rPr>
          <w:kern w:val="2"/>
          <w:szCs w:val="22"/>
          <w:rFonts w:ascii="Times New Roman" w:hAnsi="Times New Roman" w:eastAsia="宋体" w:cstheme="minorBidi"/>
          <w:i/>
          <w:sz w:val="23"/>
        </w:rPr>
        <w:t xml:space="preserve">  </w:t>
      </w:r>
      <w:r>
        <w:rPr>
          <w:kern w:val="2"/>
          <w:szCs w:val="22"/>
          <w:rFonts w:ascii="Symbol" w:hAnsi="Symbol" w:eastAsia="Symbol" w:cstheme="minorBidi"/>
          <w:sz w:val="23"/>
        </w:rPr>
        <w:t></w:t>
      </w:r>
      <w:r w:rsidR="001852F3">
        <w:rPr>
          <w:kern w:val="2"/>
          <w:szCs w:val="22"/>
          <w:rFonts w:ascii="Times New Roman" w:hAnsi="Times New Roman" w:eastAsia="宋体" w:cstheme="minorBidi"/>
          <w:sz w:val="23"/>
        </w:rPr>
        <w:t xml:space="preserve">0</w:t>
      </w:r>
      <w:r>
        <w:rPr>
          <w:kern w:val="2"/>
          <w:szCs w:val="22"/>
          <w:rFonts w:cstheme="minorBidi" w:hAnsiTheme="minorHAnsi" w:eastAsiaTheme="minorHAnsi" w:asciiTheme="minorHAnsi"/>
          <w:sz w:val="24"/>
        </w:rPr>
        <w:t>时，表示分布函数的均值正不对称</w:t>
      </w:r>
      <w:r>
        <w:rPr>
          <w:rFonts w:ascii="Times New Roman" w:hAnsi="Times New Roman" w:eastAsia="宋体" w:cstheme="minorBidi"/>
          <w:vertAlign w:val="superscript"/>
        </w:rPr>
        <w:t>[35</w:t>
      </w:r>
      <w:r>
        <w:rPr>
          <w:rFonts w:ascii="Times New Roman" w:hAnsi="Times New Roman" w:eastAsia="宋体" w:cstheme="minorBidi"/>
          <w:vertAlign w:val="superscript"/>
        </w:rPr>
        <w:t>]</w:t>
      </w:r>
      <w:r>
        <w:rPr>
          <w:kern w:val="2"/>
          <w:szCs w:val="22"/>
          <w:rFonts w:ascii="Times New Roman" w:hAnsi="Times New Roman" w:eastAsia="宋体" w:cstheme="minorBidi"/>
          <w:sz w:val="13"/>
        </w:rPr>
        <w:t xml:space="preserve"> </w:t>
      </w:r>
      <w:r>
        <w:rPr>
          <w:kern w:val="2"/>
          <w:szCs w:val="22"/>
          <w:rFonts w:cstheme="minorBidi" w:hAnsiTheme="minorHAnsi" w:eastAsiaTheme="minorHAnsi" w:asciiTheme="minorHAnsi"/>
          <w:sz w:val="24"/>
        </w:rPr>
        <w:t>。</w:t>
      </w:r>
    </w:p>
    <w:p w:rsidR="0018722C">
      <w:pPr>
        <w:topLinePunct/>
      </w:pPr>
      <w:r>
        <w:rPr>
          <w:rFonts w:ascii="Times New Roman" w:eastAsia="Times New Roman"/>
        </w:rPr>
        <w:t>3.</w:t>
      </w:r>
      <w:r>
        <w:t>不对称度</w:t>
      </w:r>
      <w:r>
        <w:rPr>
          <w:rFonts w:ascii="Times New Roman" w:eastAsia="Times New Roman"/>
          <w:i/>
        </w:rPr>
        <w:t>A</w:t>
      </w:r>
      <w:r>
        <w:rPr>
          <w:rFonts w:ascii="Times New Roman" w:eastAsia="Times New Roman"/>
          <w:vertAlign w:val="subscript"/>
          <w:i/>
        </w:rPr>
        <w:t>sy</w:t>
      </w:r>
      <w:r>
        <w:t>：局放脉冲在正负半轴中幅值分布的比值，称之为不对称度，</w:t>
      </w:r>
    </w:p>
    <w:p w:rsidR="0018722C">
      <w:pPr>
        <w:topLinePunct/>
      </w:pPr>
      <w:r>
        <w:t>用变量</w:t>
      </w:r>
      <w:r>
        <w:rPr>
          <w:rFonts w:ascii="Times New Roman" w:eastAsia="Times New Roman"/>
          <w:i/>
        </w:rPr>
        <w:t>A</w:t>
      </w:r>
      <w:r>
        <w:rPr>
          <w:rFonts w:ascii="Times New Roman" w:eastAsia="Times New Roman"/>
          <w:vertAlign w:val="subscript"/>
          <w:i/>
        </w:rPr>
        <w:t>sy</w:t>
      </w:r>
      <w:r>
        <w:t>表示，其表达式如</w:t>
      </w:r>
      <w:r>
        <w:rPr>
          <w:rFonts w:ascii="Times New Roman" w:eastAsia="Times New Roman"/>
        </w:rPr>
        <w:t>(</w:t>
      </w:r>
      <w:r>
        <w:rPr>
          <w:rFonts w:ascii="Times New Roman" w:eastAsia="Times New Roman"/>
        </w:rPr>
        <w:t xml:space="preserve">4-15</w:t>
      </w:r>
      <w:r>
        <w:rPr>
          <w:rFonts w:ascii="Times New Roman" w:eastAsia="Times New Roman"/>
        </w:rPr>
        <w:t>)</w:t>
      </w:r>
      <w:r>
        <w:t>式：</w:t>
      </w:r>
    </w:p>
    <w:p w:rsidR="0018722C">
      <w:pPr>
        <w:topLinePunct/>
      </w:pPr>
      <w:r>
        <w:rPr>
          <w:rFonts w:cstheme="minorBidi" w:hAnsiTheme="minorHAnsi" w:eastAsiaTheme="minorHAnsi" w:asciiTheme="minorHAnsi" w:ascii="Times New Roman"/>
          <w:i/>
        </w:rPr>
        <w:t>N</w:t>
      </w:r>
      <w:r>
        <w:rPr>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i/>
        </w:rPr>
        <w:t>N</w:t>
      </w:r>
      <w:r>
        <w:rPr>
          <w:rFonts w:ascii="Times New Roman" w:cstheme="minorBidi" w:hAnsiTheme="minorHAnsi" w:eastAsiaTheme="minorHAnsi"/>
        </w:rPr>
        <w:t>1</w:t>
      </w:r>
    </w:p>
    <w:p w:rsidR="0018722C">
      <w:spacing w:beforeLines="0" w:before="0" w:afterLines="0" w:after="0" w:line="440" w:lineRule="auto"/>
      <w:pPr>
        <w:sectPr w:rsidR="00556256">
          <w:type w:val="continuous"/>
          <w:pgSz w:w="11910" w:h="16840"/>
          <w:pgMar w:top="1580" w:bottom="460" w:left="900" w:right="1480"/>
        </w:sectPr>
        <w:topLinePunct/>
      </w:pPr>
    </w:p>
    <w:p w:rsidR="0018722C">
      <w:pPr>
        <w:topLinePunct/>
      </w:pPr>
      <w:r>
        <w:rPr>
          <w:rFonts w:cstheme="minorBidi" w:hAnsiTheme="minorHAnsi" w:eastAsiaTheme="minorHAnsi" w:asciiTheme="minorHAnsi" w:ascii="Times New Roman" w:hAnsi="Times New Roman"/>
          <w:i/>
        </w:rPr>
        <w:t>A</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i/>
        </w:rPr>
        <w:t>N</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q</w:t>
      </w:r>
      <w:r>
        <w:rPr>
          <w:vertAlign w:val="superscript"/>
          /&gt;
        </w:rPr>
        <w:t></w:t>
      </w:r>
      <w:r w:rsidR="001852F3">
        <w:rPr>
          <w:vertAlign w:val="superscript"/>
          /&gt;
        </w:rPr>
        <w:t xml:space="preserve">  </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N</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q </w:t>
      </w:r>
      <w:r>
        <w:rPr>
          <w:vertAlign w:val="superscript"/>
          /&gt;
        </w:rPr>
        <w:t></w:t>
      </w:r>
    </w:p>
    <w:p w:rsidR="0018722C">
      <w:pPr>
        <w:topLinePunct/>
      </w:pPr>
      <w:r>
        <w:br w:type="column"/>
      </w:r>
      <w:r>
        <w:rPr>
          <w:rFonts w:ascii="Times New Roman"/>
        </w:rPr>
        <w:t>(</w:t>
      </w:r>
      <w:r>
        <w:rPr>
          <w:rFonts w:ascii="Times New Roman"/>
        </w:rPr>
        <w:t xml:space="preserve">4-15</w:t>
      </w:r>
      <w:r>
        <w:rPr>
          <w:rFonts w:ascii="Times New Roman"/>
        </w:rPr>
        <w:t>)</w:t>
      </w:r>
    </w:p>
    <w:p w:rsidR="0018722C">
      <w:spacing w:beforeLines="0" w:before="0" w:afterLines="0" w:after="0" w:line="440" w:lineRule="auto"/>
      <w:pPr>
        <w:sectPr w:rsidR="00556256">
          <w:type w:val="continuous"/>
          <w:pgSz w:w="11910" w:h="16840"/>
          <w:pgMar w:top="1580" w:bottom="460" w:left="900" w:right="1480"/>
          <w:cols w:num="2" w:equalWidth="0">
            <w:col w:w="6209" w:space="40"/>
            <w:col w:w="3281"/>
          </w:cols>
        </w:sectPr>
        <w:topLinePunct/>
      </w:pPr>
    </w:p>
    <w:p w:rsidR="0018722C">
      <w:pPr>
        <w:topLinePunct/>
      </w:pPr>
      <w:r>
        <w:rPr>
          <w:rFonts w:cstheme="minorBidi" w:hAnsiTheme="minorHAnsi" w:eastAsiaTheme="minorHAnsi" w:asciiTheme="minorHAnsi" w:ascii="Times New Roman"/>
          <w:i/>
        </w:rPr>
        <w:t>sy</w:t>
      </w:r>
      <w:r w:rsidRPr="00000000">
        <w:rPr>
          <w:rFonts w:cstheme="minorBidi" w:hAnsiTheme="minorHAnsi" w:eastAsiaTheme="minorHAnsi" w:asciiTheme="minorHAnsi"/>
        </w:rPr>
        <w:tab/>
      </w:r>
      <w:r>
        <w:rPr>
          <w:rFonts w:ascii="Times New Roman" w:cstheme="minorBidi" w:hAnsiTheme="minorHAnsi" w:eastAsiaTheme="minorHAnsi"/>
        </w:rPr>
        <w:t>2</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1</w:t>
      </w:r>
      <w:r w:rsidRPr="00000000">
        <w:rPr>
          <w:rFonts w:cstheme="minorBidi" w:hAnsiTheme="minorHAnsi" w:eastAsiaTheme="minorHAnsi" w:asciiTheme="minorHAnsi"/>
        </w:rPr>
        <w:tab/>
      </w:r>
      <w:r>
        <w:rPr>
          <w:rFonts w:ascii="Times New Roman" w:cstheme="minorBidi" w:hAnsiTheme="minorHAnsi" w:eastAsiaTheme="minorHAnsi"/>
          <w:vertAlign w:val="subscript"/>
          <w:i/>
        </w:rPr>
        <w:t>i</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1580" w:bottom="460" w:left="900" w:right="1480"/>
          <w:cols w:num="3" w:equalWidth="0">
            <w:col w:w="4642" w:space="40"/>
            <w:col w:w="430" w:space="39"/>
            <w:col w:w="4379"/>
          </w:cols>
        </w:sectPr>
        <w:topLinePunct/>
      </w:pPr>
    </w:p>
    <w:p w:rsidR="0018722C">
      <w:pPr>
        <w:topLinePunct/>
      </w:pPr>
      <w:r>
        <w:rPr>
          <w:rFonts w:cstheme="minorBidi" w:hAnsiTheme="minorHAnsi" w:eastAsiaTheme="minorHAnsi" w:asciiTheme="minorHAnsi"/>
        </w:rPr>
        <w:t>式中参数说明：</w:t>
      </w:r>
      <w:r>
        <w:rPr>
          <w:rFonts w:ascii="Times New Roman" w:hAnsi="Times New Roman" w:eastAsia="宋体" w:cstheme="minorBidi"/>
          <w:i/>
        </w:rPr>
        <w:t>N</w:t>
      </w:r>
      <w:r w:rsidR="001852F3">
        <w:rPr>
          <w:rFonts w:ascii="Times New Roman" w:hAnsi="Times New Roman" w:eastAsia="宋体" w:cstheme="minorBidi"/>
          <w:i/>
        </w:rPr>
        <w:t xml:space="preserve"> </w:t>
      </w:r>
      <w:r>
        <w:rPr>
          <w:rFonts w:cstheme="minorBidi" w:hAnsiTheme="minorHAnsi" w:eastAsiaTheme="minorHAnsi" w:asciiTheme="minorHAnsi"/>
        </w:rPr>
        <w:t>、</w:t>
      </w:r>
      <w:r>
        <w:rPr>
          <w:rFonts w:ascii="Times New Roman" w:hAnsi="Times New Roman" w:eastAsia="宋体" w:cstheme="minorBidi"/>
          <w:i/>
        </w:rPr>
        <w:t>N</w:t>
      </w:r>
      <w:r w:rsidR="001852F3">
        <w:rPr>
          <w:rFonts w:ascii="Times New Roman" w:hAnsi="Times New Roman" w:eastAsia="宋体" w:cstheme="minorBidi"/>
          <w:i/>
        </w:rPr>
        <w:t xml:space="preserve"> </w:t>
      </w:r>
      <w:r>
        <w:rPr>
          <w:rFonts w:cstheme="minorBidi" w:hAnsiTheme="minorHAnsi" w:eastAsiaTheme="minorHAnsi" w:asciiTheme="minorHAnsi"/>
        </w:rPr>
        <w:t>表示正、负半轴局放脉冲次数；</w:t>
      </w:r>
      <w:r>
        <w:rPr>
          <w:rFonts w:ascii="Times New Roman" w:hAnsi="Times New Roman" w:eastAsia="宋体" w:cstheme="minorBidi"/>
          <w:i/>
        </w:rPr>
        <w:t>q</w:t>
      </w:r>
      <w:r>
        <w:rPr>
          <w:vertAlign w:val="superscript"/>
          /&gt;
        </w:rPr>
        <w:t></w:t>
      </w:r>
      <w:r>
        <w:rPr>
          <w:rFonts w:cstheme="minorBidi" w:hAnsiTheme="minorHAnsi" w:eastAsiaTheme="minorHAnsi" w:asciiTheme="minorHAnsi"/>
        </w:rPr>
        <w:t>、</w:t>
      </w:r>
      <w:r>
        <w:rPr>
          <w:rFonts w:ascii="Times New Roman" w:hAnsi="Times New Roman" w:eastAsia="宋体" w:cstheme="minorBidi"/>
          <w:i/>
        </w:rPr>
        <w:t>q</w:t>
      </w:r>
      <w:r>
        <w:rPr>
          <w:vertAlign w:val="superscript"/>
          /&gt;
        </w:rPr>
        <w:t></w:t>
      </w:r>
      <w:r>
        <w:rPr>
          <w:rFonts w:cstheme="minorBidi" w:hAnsiTheme="minorHAnsi" w:eastAsiaTheme="minorHAnsi" w:asciiTheme="minorHAnsi"/>
        </w:rPr>
        <w:t>表示正、负</w:t>
      </w:r>
    </w:p>
    <w:p w:rsidR="0018722C">
      <w:pPr>
        <w:topLinePunct/>
      </w:pPr>
      <w:r>
        <w:rPr>
          <w:rFonts w:cstheme="minorBidi" w:hAnsiTheme="minorHAnsi" w:eastAsiaTheme="minorHAnsi" w:asciiTheme="minorHAnsi" w:ascii="Times New Roman"/>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r>
      <w:r>
        <w:rPr>
          <w:rFonts w:ascii="Times New Roman" w:cstheme="minorBidi" w:hAnsiTheme="minorHAnsi" w:eastAsiaTheme="minorHAnsi"/>
          <w:i/>
        </w:rPr>
        <w:t>i</w:t>
      </w:r>
      <w:r w:rsidRPr="00000000">
        <w:rPr>
          <w:rFonts w:cstheme="minorBidi" w:hAnsiTheme="minorHAnsi" w:eastAsiaTheme="minorHAnsi" w:asciiTheme="minorHAnsi"/>
        </w:rPr>
        <w:tab/>
        <w:t>i</w:t>
      </w:r>
    </w:p>
    <w:p w:rsidR="0018722C">
      <w:pPr>
        <w:topLinePunct/>
      </w:pPr>
      <w:r>
        <w:t>半轴局放脉冲幅值。如果以相位窗为单位计，则</w:t>
      </w:r>
      <w:r>
        <w:rPr>
          <w:rFonts w:ascii="Times New Roman" w:hAnsi="Times New Roman" w:eastAsia="宋体"/>
          <w:i/>
        </w:rPr>
        <w:t>N</w:t>
      </w:r>
      <w:r>
        <w:rPr>
          <w:rFonts w:ascii="Times New Roman" w:hAnsi="Times New Roman" w:eastAsia="宋体"/>
        </w:rPr>
        <w:t>1</w:t>
      </w:r>
      <w:r>
        <w:t>和</w:t>
      </w:r>
      <w:r>
        <w:rPr>
          <w:rFonts w:ascii="Times New Roman" w:hAnsi="Times New Roman" w:eastAsia="宋体"/>
          <w:i/>
        </w:rPr>
        <w:t>N </w:t>
      </w:r>
      <w:r>
        <w:rPr>
          <w:rFonts w:ascii="Times New Roman" w:hAnsi="Times New Roman" w:eastAsia="宋体"/>
        </w:rPr>
        <w:t>2</w:t>
      </w:r>
      <w:r>
        <w:t>分别为正、负半轴相位窗</w:t>
      </w:r>
      <w:r>
        <w:t>数，</w:t>
      </w:r>
      <w:r>
        <w:rPr>
          <w:rFonts w:ascii="Times New Roman" w:hAnsi="Times New Roman" w:eastAsia="宋体"/>
          <w:i/>
        </w:rPr>
        <w:t>q</w:t>
      </w:r>
      <w:r>
        <w:rPr>
          <w:rFonts w:ascii="Symbol" w:hAnsi="Symbol" w:eastAsia="Symbol"/>
        </w:rPr>
        <w:t></w:t>
      </w:r>
      <w:r>
        <w:t>和</w:t>
      </w:r>
      <w:r>
        <w:rPr>
          <w:rFonts w:ascii="Times New Roman" w:hAnsi="Times New Roman" w:eastAsia="宋体"/>
          <w:i/>
        </w:rPr>
        <w:t>q</w:t>
      </w:r>
      <w:r>
        <w:rPr>
          <w:rFonts w:ascii="Symbol" w:hAnsi="Symbol" w:eastAsia="Symbol"/>
        </w:rPr>
        <w:t></w:t>
      </w:r>
      <w:r>
        <w:t>分别表示正、负半轴第</w:t>
      </w:r>
      <w:r>
        <w:rPr>
          <w:rFonts w:ascii="Times New Roman" w:hAnsi="Times New Roman" w:eastAsia="宋体"/>
        </w:rPr>
        <w:t>i</w:t>
      </w:r>
      <w:r>
        <w:t>个相位窗中的最大放电量。</w:t>
      </w: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t>i</w:t>
      </w:r>
    </w:p>
    <w:p w:rsidR="0018722C">
      <w:pPr>
        <w:topLinePunct/>
      </w:pPr>
      <w:r>
        <w:t>三种典型缺陷局部放电试验结果归一化处理后获得</w:t>
      </w:r>
      <w:r>
        <w:rPr>
          <w:rFonts w:ascii="Times New Roman" w:hAnsi="Times New Roman" w:eastAsia="Times New Roman"/>
        </w:rPr>
        <w:t>n—q—ψ</w:t>
      </w:r>
      <w:r>
        <w:t>三维谱图。若将</w:t>
      </w:r>
      <w:r>
        <w:rPr>
          <w:rFonts w:ascii="Times New Roman" w:hAnsi="Times New Roman" w:eastAsia="Times New Roman"/>
        </w:rPr>
        <w:t>n—q—ψ</w:t>
      </w:r>
      <w:r>
        <w:t>三维图谱的曲面投影到</w:t>
      </w:r>
      <w:r>
        <w:rPr>
          <w:rFonts w:ascii="Times New Roman" w:hAnsi="Times New Roman" w:eastAsia="Times New Roman"/>
        </w:rPr>
        <w:t>q—ψ</w:t>
      </w:r>
      <w:r>
        <w:t>二维平面上，则形成了</w:t>
      </w:r>
      <w:r>
        <w:rPr>
          <w:rFonts w:ascii="Times New Roman" w:hAnsi="Times New Roman" w:eastAsia="Times New Roman"/>
        </w:rPr>
        <w:t>n—q—ψ</w:t>
      </w:r>
      <w:r>
        <w:t>的灰度图像。</w:t>
      </w:r>
      <w:r>
        <w:t>其</w:t>
      </w:r>
      <w:r>
        <w:rPr>
          <w:rFonts w:ascii="Times New Roman" w:hAnsi="Times New Roman" w:eastAsia="Times New Roman"/>
        </w:rPr>
        <w:t>q—ψ</w:t>
      </w:r>
      <w:r>
        <w:t>平面被划分成</w:t>
      </w:r>
      <w:r>
        <w:rPr>
          <w:rFonts w:ascii="Times New Roman" w:hAnsi="Times New Roman" w:eastAsia="Times New Roman"/>
        </w:rPr>
        <w:t>100×360</w:t>
      </w:r>
      <w:r>
        <w:t>个网格，即图像中有</w:t>
      </w:r>
      <w:r>
        <w:rPr>
          <w:rFonts w:ascii="Times New Roman" w:hAnsi="Times New Roman" w:eastAsia="Times New Roman"/>
        </w:rPr>
        <w:t>100×360</w:t>
      </w:r>
      <w:r>
        <w:t>个像素点。在实验</w:t>
      </w:r>
      <w:r>
        <w:t>室</w:t>
      </w:r>
    </w:p>
    <w:p w:rsidR="0018722C">
      <w:pPr>
        <w:topLinePunct/>
      </w:pPr>
      <w:r>
        <w:t>阶段，局放脉冲信号的几种缺陷图如</w:t>
      </w:r>
      <w:r>
        <w:t>图</w:t>
      </w:r>
      <w:r>
        <w:rPr>
          <w:rFonts w:ascii="Times New Roman" w:eastAsia="Times New Roman"/>
        </w:rPr>
        <w:t>4-23</w:t>
      </w:r>
      <w:r>
        <w:t>至</w:t>
      </w:r>
      <w:r>
        <w:rPr>
          <w:rFonts w:ascii="Times New Roman" w:eastAsia="Times New Roman"/>
        </w:rPr>
        <w:t>4-27</w:t>
      </w:r>
      <w:r>
        <w:t>所示。</w:t>
      </w:r>
    </w:p>
    <w:p w:rsidR="0018722C">
      <w:pPr>
        <w:topLinePunct/>
      </w:pPr>
      <w:r>
        <w:t>这里特别说明，</w:t>
      </w:r>
      <w:r>
        <w:t>图</w:t>
      </w:r>
      <w:r>
        <w:rPr>
          <w:rFonts w:ascii="Times New Roman" w:eastAsia="Times New Roman"/>
        </w:rPr>
        <w:t>4-23</w:t>
      </w:r>
      <w:r>
        <w:t>至</w:t>
      </w:r>
      <w:r>
        <w:t>图</w:t>
      </w:r>
      <w:r>
        <w:rPr>
          <w:rFonts w:ascii="Times New Roman" w:eastAsia="Times New Roman"/>
        </w:rPr>
        <w:t>4-27</w:t>
      </w:r>
      <w:r>
        <w:t>的缺陷图谱均是由实验室仿真相关测试数据所绘制的图谱，并非本论文软件功能生成的图谱。由于在实验室条件下噪声干扰信号较少，并且干扰信号强度并不大，所以在仿真数据的图谱时，往往图谱较为理想。但在电缆工作现场的测试中，由于测试环境复杂，噪声种类较多，会降低数据采集的精度，所以在本文后续章节软件采集的数据绘制的图谱信息与仿真有一定的误差。</w:t>
      </w:r>
    </w:p>
    <w:p w:rsidR="0018722C">
      <w:pPr>
        <w:topLinePunct/>
      </w:pPr>
      <w:r>
        <w:rPr>
          <w:rFonts w:cstheme="minorBidi" w:hAnsiTheme="minorHAnsi" w:eastAsiaTheme="minorHAnsi" w:asciiTheme="minorHAnsi" w:ascii="Times New Roman"/>
        </w:rPr>
        <w:t>52</w:t>
      </w:r>
    </w:p>
    <w:p w:rsidR="0018722C">
      <w:pPr>
        <w:pStyle w:val="affff5"/>
        <w:keepNext/>
        <w:topLinePunct/>
      </w:pPr>
      <w:r>
        <w:rPr>
          <w:rFonts w:ascii="Times New Roman"/>
          <w:sz w:val="20"/>
        </w:rPr>
        <w:drawing>
          <wp:inline distT="0" distB="0" distL="0" distR="0">
            <wp:extent cx="4333873" cy="4021931"/>
            <wp:effectExtent l="0" t="0" r="0" b="0"/>
            <wp:docPr id="89" name="image50.png" descr=""/>
            <wp:cNvGraphicFramePr>
              <a:graphicFrameLocks noChangeAspect="1"/>
            </wp:cNvGraphicFramePr>
            <a:graphic>
              <a:graphicData uri="http://schemas.openxmlformats.org/drawingml/2006/picture">
                <pic:pic>
                  <pic:nvPicPr>
                    <pic:cNvPr id="90" name="image50.png"/>
                    <pic:cNvPicPr/>
                  </pic:nvPicPr>
                  <pic:blipFill>
                    <a:blip r:embed="rId110" cstate="print"/>
                    <a:stretch>
                      <a:fillRect/>
                    </a:stretch>
                  </pic:blipFill>
                  <pic:spPr>
                    <a:xfrm>
                      <a:off x="0" y="0"/>
                      <a:ext cx="4333873" cy="4021931"/>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4-23  </w:t>
      </w:r>
      <w:r>
        <w:rPr>
          <w:kern w:val="2"/>
          <w:szCs w:val="22"/>
          <w:rFonts w:cstheme="minorBidi" w:hAnsiTheme="minorHAnsi" w:eastAsiaTheme="minorHAnsi" w:asciiTheme="minorHAnsi"/>
          <w:sz w:val="21"/>
        </w:rPr>
        <w:t>高压悬浮电位缺陷图</w:t>
      </w:r>
    </w:p>
    <w:p w:rsidR="0018722C">
      <w:pPr>
        <w:pStyle w:val="aff7"/>
        <w:topLinePunct/>
      </w:pPr>
      <w:r>
        <w:drawing>
          <wp:inline>
            <wp:extent cx="4369137" cy="3575304"/>
            <wp:effectExtent l="0" t="0" r="0" b="0"/>
            <wp:docPr id="91" name="image51.png" descr=""/>
            <wp:cNvGraphicFramePr>
              <a:graphicFrameLocks noChangeAspect="1"/>
            </wp:cNvGraphicFramePr>
            <a:graphic>
              <a:graphicData uri="http://schemas.openxmlformats.org/drawingml/2006/picture">
                <pic:pic>
                  <pic:nvPicPr>
                    <pic:cNvPr id="92" name="image51.png"/>
                    <pic:cNvPicPr/>
                  </pic:nvPicPr>
                  <pic:blipFill>
                    <a:blip r:embed="rId111" cstate="print"/>
                    <a:stretch>
                      <a:fillRect/>
                    </a:stretch>
                  </pic:blipFill>
                  <pic:spPr>
                    <a:xfrm>
                      <a:off x="0" y="0"/>
                      <a:ext cx="4369137" cy="357530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4-24  </w:t>
      </w:r>
      <w:r>
        <w:rPr>
          <w:kern w:val="2"/>
          <w:szCs w:val="22"/>
          <w:rFonts w:cstheme="minorBidi" w:hAnsiTheme="minorHAnsi" w:eastAsiaTheme="minorHAnsi" w:asciiTheme="minorHAnsi"/>
          <w:sz w:val="21"/>
        </w:rPr>
        <w:t>切向断口缺陷图</w:t>
      </w:r>
    </w:p>
    <w:p w:rsidR="0018722C">
      <w:pPr>
        <w:topLinePunct/>
      </w:pPr>
      <w:r>
        <w:rPr>
          <w:rFonts w:cstheme="minorBidi" w:hAnsiTheme="minorHAnsi" w:eastAsiaTheme="minorHAnsi" w:asciiTheme="minorHAnsi" w:ascii="Times New Roman"/>
        </w:rPr>
        <w:t>53</w:t>
      </w:r>
    </w:p>
    <w:p w:rsidR="0018722C">
      <w:pPr>
        <w:pStyle w:val="affff5"/>
        <w:keepNext/>
        <w:topLinePunct/>
      </w:pPr>
      <w:r>
        <w:rPr>
          <w:rFonts w:ascii="Times New Roman"/>
          <w:sz w:val="20"/>
        </w:rPr>
        <w:drawing>
          <wp:inline distT="0" distB="0" distL="0" distR="0">
            <wp:extent cx="4098516" cy="3827716"/>
            <wp:effectExtent l="0" t="0" r="0" b="0"/>
            <wp:docPr id="93" name="image52.png" descr=""/>
            <wp:cNvGraphicFramePr>
              <a:graphicFrameLocks noChangeAspect="1"/>
            </wp:cNvGraphicFramePr>
            <a:graphic>
              <a:graphicData uri="http://schemas.openxmlformats.org/drawingml/2006/picture">
                <pic:pic>
                  <pic:nvPicPr>
                    <pic:cNvPr id="94" name="image52.png"/>
                    <pic:cNvPicPr/>
                  </pic:nvPicPr>
                  <pic:blipFill>
                    <a:blip r:embed="rId113" cstate="print"/>
                    <a:stretch>
                      <a:fillRect/>
                    </a:stretch>
                  </pic:blipFill>
                  <pic:spPr>
                    <a:xfrm>
                      <a:off x="0" y="0"/>
                      <a:ext cx="4098516" cy="3827716"/>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4-25  </w:t>
      </w:r>
      <w:r>
        <w:rPr>
          <w:kern w:val="2"/>
          <w:szCs w:val="22"/>
          <w:rFonts w:cstheme="minorBidi" w:hAnsiTheme="minorHAnsi" w:eastAsiaTheme="minorHAnsi" w:asciiTheme="minorHAnsi"/>
          <w:sz w:val="21"/>
        </w:rPr>
        <w:t>导电端头缺陷图</w:t>
      </w:r>
    </w:p>
    <w:p w:rsidR="0018722C">
      <w:pPr>
        <w:pStyle w:val="aff7"/>
        <w:topLinePunct/>
      </w:pPr>
      <w:r>
        <w:drawing>
          <wp:inline>
            <wp:extent cx="4025397" cy="3740467"/>
            <wp:effectExtent l="0" t="0" r="0" b="0"/>
            <wp:docPr id="95" name="image53.png" descr=""/>
            <wp:cNvGraphicFramePr>
              <a:graphicFrameLocks noChangeAspect="1"/>
            </wp:cNvGraphicFramePr>
            <a:graphic>
              <a:graphicData uri="http://schemas.openxmlformats.org/drawingml/2006/picture">
                <pic:pic>
                  <pic:nvPicPr>
                    <pic:cNvPr id="96" name="image53.png"/>
                    <pic:cNvPicPr/>
                  </pic:nvPicPr>
                  <pic:blipFill>
                    <a:blip r:embed="rId114" cstate="print"/>
                    <a:stretch>
                      <a:fillRect/>
                    </a:stretch>
                  </pic:blipFill>
                  <pic:spPr>
                    <a:xfrm>
                      <a:off x="0" y="0"/>
                      <a:ext cx="4025397" cy="3740467"/>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4-26  </w:t>
      </w:r>
      <w:r>
        <w:rPr>
          <w:rFonts w:cstheme="minorBidi" w:hAnsiTheme="minorHAnsi" w:eastAsiaTheme="minorHAnsi" w:asciiTheme="minorHAnsi"/>
        </w:rPr>
        <w:t>中间接</w:t>
      </w:r>
      <w:r>
        <w:rPr>
          <w:rFonts w:cstheme="minorBidi" w:hAnsiTheme="minorHAnsi" w:eastAsiaTheme="minorHAnsi" w:asciiTheme="minorHAnsi"/>
        </w:rPr>
        <w:t>头轴</w:t>
      </w:r>
      <w:r>
        <w:rPr>
          <w:rFonts w:cstheme="minorBidi" w:hAnsiTheme="minorHAnsi" w:eastAsiaTheme="minorHAnsi" w:asciiTheme="minorHAnsi"/>
        </w:rPr>
        <w:t>向位移缺陷图</w:t>
      </w:r>
    </w:p>
    <w:p w:rsidR="0018722C">
      <w:pPr>
        <w:topLinePunct/>
      </w:pPr>
      <w:r>
        <w:rPr>
          <w:rFonts w:cstheme="minorBidi" w:hAnsiTheme="minorHAnsi" w:eastAsiaTheme="minorHAnsi" w:asciiTheme="minorHAnsi" w:ascii="Times New Roman"/>
        </w:rPr>
        <w:t>54</w:t>
      </w:r>
    </w:p>
    <w:p w:rsidR="0018722C">
      <w:pPr>
        <w:pStyle w:val="affff5"/>
        <w:keepNext/>
        <w:topLinePunct/>
      </w:pPr>
      <w:r>
        <w:rPr>
          <w:rFonts w:ascii="Times New Roman"/>
          <w:sz w:val="20"/>
        </w:rPr>
        <w:drawing>
          <wp:inline distT="0" distB="0" distL="0" distR="0">
            <wp:extent cx="4077517" cy="3787140"/>
            <wp:effectExtent l="0" t="0" r="0" b="0"/>
            <wp:docPr id="97" name="image54.png" descr=""/>
            <wp:cNvGraphicFramePr>
              <a:graphicFrameLocks noChangeAspect="1"/>
            </wp:cNvGraphicFramePr>
            <a:graphic>
              <a:graphicData uri="http://schemas.openxmlformats.org/drawingml/2006/picture">
                <pic:pic>
                  <pic:nvPicPr>
                    <pic:cNvPr id="98" name="image54.png"/>
                    <pic:cNvPicPr/>
                  </pic:nvPicPr>
                  <pic:blipFill>
                    <a:blip r:embed="rId116" cstate="print"/>
                    <a:stretch>
                      <a:fillRect/>
                    </a:stretch>
                  </pic:blipFill>
                  <pic:spPr>
                    <a:xfrm>
                      <a:off x="0" y="0"/>
                      <a:ext cx="4077517" cy="378714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4-27  </w:t>
      </w:r>
      <w:r>
        <w:rPr>
          <w:kern w:val="2"/>
          <w:szCs w:val="22"/>
          <w:rFonts w:cstheme="minorBidi" w:hAnsiTheme="minorHAnsi" w:eastAsiaTheme="minorHAnsi" w:asciiTheme="minorHAnsi"/>
          <w:sz w:val="21"/>
        </w:rPr>
        <w:t>高电位金属尖端缺陷图</w:t>
      </w:r>
    </w:p>
    <w:p w:rsidR="0018722C">
      <w:pPr>
        <w:topLinePunct/>
      </w:pPr>
      <w:r>
        <w:t>时域范围内，对于捕获的局放脉冲波形，采用如下九个重要特征参量进行统计分析，具体计算结果如下</w:t>
      </w:r>
      <w:r>
        <w:t>表</w:t>
      </w:r>
      <w:r>
        <w:rPr>
          <w:rFonts w:ascii="Times New Roman" w:eastAsia="Times New Roman"/>
        </w:rPr>
        <w:t>4-3</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4-3</w:t>
      </w:r>
      <w:r>
        <w:t xml:space="preserve">  </w:t>
      </w:r>
      <w:r w:rsidRPr="00DB64CE">
        <w:rPr>
          <w:rFonts w:ascii="Times New Roman" w:eastAsia="Times New Roman" w:cstheme="minorBidi" w:hAnsiTheme="minorHAnsi"/>
        </w:rPr>
        <w:t>220KV</w:t>
      </w:r>
      <w:r>
        <w:rPr>
          <w:rFonts w:cstheme="minorBidi" w:hAnsiTheme="minorHAnsi" w:eastAsiaTheme="minorHAnsi" w:asciiTheme="minorHAnsi"/>
        </w:rPr>
        <w:t>电缆典型缺陷的统计算子</w:t>
      </w:r>
    </w:p>
    <w:tbl>
      <w:tblPr>
        <w:tblW w:w="5000" w:type="pct"/>
        <w:tblInd w:w="127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89"/>
        <w:gridCol w:w="791"/>
        <w:gridCol w:w="1160"/>
        <w:gridCol w:w="1080"/>
        <w:gridCol w:w="1080"/>
        <w:gridCol w:w="1080"/>
        <w:gridCol w:w="1080"/>
      </w:tblGrid>
      <w:tr>
        <w:trPr>
          <w:tblHeader/>
        </w:trPr>
        <w:tc>
          <w:tcPr>
            <w:tcW w:w="1376" w:type="pct"/>
            <w:gridSpan w:val="2"/>
            <w:vMerge w:val="restart"/>
            <w:vAlign w:val="center"/>
          </w:tcPr>
          <w:p w:rsidR="0018722C">
            <w:pPr>
              <w:pStyle w:val="a7"/>
              <w:topLinePunct/>
              <w:ind w:leftChars="0" w:left="0" w:rightChars="0" w:right="0" w:firstLineChars="0" w:firstLine="0"/>
              <w:spacing w:line="240" w:lineRule="atLeast"/>
            </w:pPr>
            <w:r>
              <w:t>特征参数</w:t>
            </w:r>
          </w:p>
        </w:tc>
        <w:tc>
          <w:tcPr>
            <w:tcW w:w="3624" w:type="pct"/>
            <w:gridSpan w:val="5"/>
            <w:vAlign w:val="center"/>
          </w:tcPr>
          <w:p w:rsidR="0018722C">
            <w:pPr>
              <w:pStyle w:val="a7"/>
              <w:topLinePunct/>
              <w:ind w:leftChars="0" w:left="0" w:rightChars="0" w:right="0" w:firstLineChars="0" w:firstLine="0"/>
              <w:spacing w:line="240" w:lineRule="atLeast"/>
            </w:pPr>
            <w:r>
              <w:t>220 kV </w:t>
            </w:r>
            <w:r>
              <w:t>等级人工缺陷</w:t>
            </w:r>
          </w:p>
        </w:tc>
      </w:tr>
      <w:tr>
        <w:trPr>
          <w:tblHeader/>
        </w:trPr>
        <w:tc>
          <w:tcPr>
            <w:tcW w:w="1376"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7" w:type="pct"/>
            <w:vAlign w:val="center"/>
            <w:tcBorders>
              <w:bottom w:val="single" w:sz="4" w:space="0" w:color="auto"/>
            </w:tcBorders>
          </w:tcPr>
          <w:p w:rsidR="0018722C">
            <w:pPr>
              <w:pStyle w:val="a7"/>
              <w:topLinePunct/>
              <w:ind w:leftChars="0" w:left="0" w:rightChars="0" w:right="0" w:firstLineChars="0" w:firstLine="0"/>
              <w:spacing w:line="240" w:lineRule="atLeast"/>
            </w:pPr>
            <w:r>
              <w:t>高电位金属</w:t>
            </w:r>
          </w:p>
          <w:p w:rsidR="0018722C">
            <w:pPr>
              <w:pStyle w:val="a7"/>
              <w:topLinePunct/>
              <w:ind w:leftChars="0" w:left="0" w:rightChars="0" w:right="0" w:firstLineChars="0" w:firstLine="0"/>
              <w:spacing w:line="240" w:lineRule="atLeast"/>
            </w:pPr>
            <w:r>
              <w:t>尖端</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半导体尖</w:t>
            </w:r>
          </w:p>
          <w:p w:rsidR="0018722C">
            <w:pPr>
              <w:pStyle w:val="a7"/>
              <w:topLinePunct/>
              <w:ind w:leftChars="0" w:left="0" w:rightChars="0" w:right="0" w:firstLineChars="0" w:firstLine="0"/>
              <w:spacing w:line="240" w:lineRule="atLeast"/>
            </w:pPr>
            <w:r>
              <w:t>端</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主绝缘切</w:t>
            </w:r>
          </w:p>
          <w:p w:rsidR="0018722C">
            <w:pPr>
              <w:pStyle w:val="a7"/>
              <w:topLinePunct/>
              <w:ind w:leftChars="0" w:left="0" w:rightChars="0" w:right="0" w:firstLineChars="0" w:firstLine="0"/>
              <w:spacing w:line="240" w:lineRule="atLeast"/>
            </w:pPr>
            <w:r>
              <w:t>向气隙</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悬浮电位</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错位</w:t>
            </w:r>
          </w:p>
        </w:tc>
      </w:tr>
      <w:tr>
        <w:tc>
          <w:tcPr>
            <w:tcW w:w="853" w:type="pct"/>
            <w:vMerge w:val="restart"/>
            <w:vAlign w:val="center"/>
          </w:tcPr>
          <w:p w:rsidR="0018722C">
            <w:pPr>
              <w:pStyle w:val="a5"/>
              <w:topLinePunct/>
              <w:ind w:leftChars="0" w:left="0" w:rightChars="0" w:right="0" w:firstLineChars="0" w:firstLine="0"/>
              <w:spacing w:line="240" w:lineRule="atLeast"/>
            </w:pPr>
            <w:r>
              <w:t>偏斜度</w:t>
            </w:r>
          </w:p>
        </w:tc>
        <w:tc>
          <w:tcPr>
            <w:tcW w:w="523" w:type="pct"/>
            <w:vAlign w:val="center"/>
          </w:tcPr>
          <w:p w:rsidR="0018722C">
            <w:pPr>
              <w:pStyle w:val="a5"/>
              <w:topLinePunct/>
              <w:ind w:leftChars="0" w:left="0" w:rightChars="0" w:right="0" w:firstLineChars="0" w:firstLine="0"/>
              <w:spacing w:line="240" w:lineRule="atLeast"/>
            </w:pPr>
            <w:r>
              <w:t>S</w:t>
            </w:r>
            <w:r>
              <w:t>k</w:t>
            </w:r>
            <w:r>
              <w:t>+</w:t>
            </w:r>
          </w:p>
        </w:tc>
        <w:tc>
          <w:tcPr>
            <w:tcW w:w="767" w:type="pct"/>
            <w:vAlign w:val="center"/>
          </w:tcPr>
          <w:p w:rsidR="0018722C">
            <w:pPr>
              <w:pStyle w:val="affff9"/>
              <w:topLinePunct/>
              <w:ind w:leftChars="0" w:left="0" w:rightChars="0" w:right="0" w:firstLineChars="0" w:firstLine="0"/>
              <w:spacing w:line="240" w:lineRule="atLeast"/>
            </w:pPr>
            <w:r>
              <w:t>1.859</w:t>
            </w:r>
          </w:p>
        </w:tc>
        <w:tc>
          <w:tcPr>
            <w:tcW w:w="714" w:type="pct"/>
            <w:vAlign w:val="center"/>
          </w:tcPr>
          <w:p w:rsidR="0018722C">
            <w:pPr>
              <w:pStyle w:val="affff9"/>
              <w:topLinePunct/>
              <w:ind w:leftChars="0" w:left="0" w:rightChars="0" w:right="0" w:firstLineChars="0" w:firstLine="0"/>
              <w:spacing w:line="240" w:lineRule="atLeast"/>
            </w:pPr>
            <w:r>
              <w:t>0.9</w:t>
            </w:r>
          </w:p>
        </w:tc>
        <w:tc>
          <w:tcPr>
            <w:tcW w:w="714" w:type="pct"/>
            <w:vAlign w:val="center"/>
          </w:tcPr>
          <w:p w:rsidR="0018722C">
            <w:pPr>
              <w:pStyle w:val="affff9"/>
              <w:topLinePunct/>
              <w:ind w:leftChars="0" w:left="0" w:rightChars="0" w:right="0" w:firstLineChars="0" w:firstLine="0"/>
              <w:spacing w:line="240" w:lineRule="atLeast"/>
            </w:pPr>
            <w:r>
              <w:t>0.503</w:t>
            </w:r>
          </w:p>
        </w:tc>
        <w:tc>
          <w:tcPr>
            <w:tcW w:w="714" w:type="pct"/>
            <w:vAlign w:val="center"/>
          </w:tcPr>
          <w:p w:rsidR="0018722C">
            <w:pPr>
              <w:pStyle w:val="affff9"/>
              <w:topLinePunct/>
              <w:ind w:leftChars="0" w:left="0" w:rightChars="0" w:right="0" w:firstLineChars="0" w:firstLine="0"/>
              <w:spacing w:line="240" w:lineRule="atLeast"/>
            </w:pPr>
            <w:r>
              <w:t>0.555</w:t>
            </w:r>
          </w:p>
        </w:tc>
        <w:tc>
          <w:tcPr>
            <w:tcW w:w="714" w:type="pct"/>
            <w:vAlign w:val="center"/>
          </w:tcPr>
          <w:p w:rsidR="0018722C">
            <w:pPr>
              <w:pStyle w:val="affff9"/>
              <w:topLinePunct/>
              <w:ind w:leftChars="0" w:left="0" w:rightChars="0" w:right="0" w:firstLineChars="0" w:firstLine="0"/>
              <w:spacing w:line="240" w:lineRule="atLeast"/>
            </w:pPr>
            <w:r>
              <w:t>0.259</w:t>
            </w:r>
          </w:p>
        </w:tc>
      </w:tr>
      <w:tr>
        <w:tc>
          <w:tcPr>
            <w:tcW w:w="853" w:type="pct"/>
            <w:vMerge/>
            <w:vAlign w:val="center"/>
          </w:tcPr>
          <w:p w:rsidR="0018722C">
            <w:pPr>
              <w:pStyle w:val="ac"/>
              <w:topLinePunct/>
              <w:ind w:leftChars="0" w:left="0" w:rightChars="0" w:right="0" w:firstLineChars="0" w:firstLine="0"/>
              <w:spacing w:line="240" w:lineRule="atLeast"/>
            </w:pPr>
          </w:p>
        </w:tc>
        <w:tc>
          <w:tcPr>
            <w:tcW w:w="523" w:type="pct"/>
            <w:vAlign w:val="center"/>
          </w:tcPr>
          <w:p w:rsidR="0018722C">
            <w:pPr>
              <w:pStyle w:val="a5"/>
              <w:topLinePunct/>
              <w:ind w:leftChars="0" w:left="0" w:rightChars="0" w:right="0" w:firstLineChars="0" w:firstLine="0"/>
              <w:spacing w:line="240" w:lineRule="atLeast"/>
            </w:pPr>
            <w:r>
              <w:t>S</w:t>
            </w:r>
            <w:r>
              <w:t>k</w:t>
            </w:r>
            <w:r>
              <w:t>-</w:t>
            </w:r>
          </w:p>
        </w:tc>
        <w:tc>
          <w:tcPr>
            <w:tcW w:w="767" w:type="pct"/>
            <w:vAlign w:val="center"/>
          </w:tcPr>
          <w:p w:rsidR="0018722C">
            <w:pPr>
              <w:pStyle w:val="affff9"/>
              <w:topLinePunct/>
              <w:ind w:leftChars="0" w:left="0" w:rightChars="0" w:right="0" w:firstLineChars="0" w:firstLine="0"/>
              <w:spacing w:line="240" w:lineRule="atLeast"/>
            </w:pPr>
            <w:r>
              <w:t>5.353</w:t>
            </w:r>
          </w:p>
        </w:tc>
        <w:tc>
          <w:tcPr>
            <w:tcW w:w="714" w:type="pct"/>
            <w:vAlign w:val="center"/>
          </w:tcPr>
          <w:p w:rsidR="0018722C">
            <w:pPr>
              <w:pStyle w:val="affff9"/>
              <w:topLinePunct/>
              <w:ind w:leftChars="0" w:left="0" w:rightChars="0" w:right="0" w:firstLineChars="0" w:firstLine="0"/>
              <w:spacing w:line="240" w:lineRule="atLeast"/>
            </w:pPr>
            <w:r>
              <w:t>-0.043</w:t>
            </w:r>
          </w:p>
        </w:tc>
        <w:tc>
          <w:tcPr>
            <w:tcW w:w="714" w:type="pct"/>
            <w:vAlign w:val="center"/>
          </w:tcPr>
          <w:p w:rsidR="0018722C">
            <w:pPr>
              <w:pStyle w:val="affff9"/>
              <w:topLinePunct/>
              <w:ind w:leftChars="0" w:left="0" w:rightChars="0" w:right="0" w:firstLineChars="0" w:firstLine="0"/>
              <w:spacing w:line="240" w:lineRule="atLeast"/>
            </w:pPr>
            <w:r>
              <w:t>0.697</w:t>
            </w:r>
          </w:p>
        </w:tc>
        <w:tc>
          <w:tcPr>
            <w:tcW w:w="714" w:type="pct"/>
            <w:vAlign w:val="center"/>
          </w:tcPr>
          <w:p w:rsidR="0018722C">
            <w:pPr>
              <w:pStyle w:val="affff9"/>
              <w:topLinePunct/>
              <w:ind w:leftChars="0" w:left="0" w:rightChars="0" w:right="0" w:firstLineChars="0" w:firstLine="0"/>
              <w:spacing w:line="240" w:lineRule="atLeast"/>
            </w:pPr>
            <w:r>
              <w:t>0.872</w:t>
            </w:r>
          </w:p>
        </w:tc>
        <w:tc>
          <w:tcPr>
            <w:tcW w:w="714" w:type="pct"/>
            <w:vAlign w:val="center"/>
          </w:tcPr>
          <w:p w:rsidR="0018722C">
            <w:pPr>
              <w:pStyle w:val="affff9"/>
              <w:topLinePunct/>
              <w:ind w:leftChars="0" w:left="0" w:rightChars="0" w:right="0" w:firstLineChars="0" w:firstLine="0"/>
              <w:spacing w:line="240" w:lineRule="atLeast"/>
            </w:pPr>
            <w:r>
              <w:t>-0.39</w:t>
            </w:r>
          </w:p>
        </w:tc>
      </w:tr>
      <w:tr>
        <w:tc>
          <w:tcPr>
            <w:tcW w:w="853" w:type="pct"/>
            <w:vMerge w:val="restart"/>
            <w:vAlign w:val="center"/>
          </w:tcPr>
          <w:p w:rsidR="0018722C">
            <w:pPr>
              <w:pStyle w:val="a5"/>
              <w:topLinePunct/>
              <w:ind w:leftChars="0" w:left="0" w:rightChars="0" w:right="0" w:firstLineChars="0" w:firstLine="0"/>
              <w:spacing w:line="240" w:lineRule="atLeast"/>
            </w:pPr>
            <w:r>
              <w:t>陡峭度</w:t>
            </w:r>
          </w:p>
        </w:tc>
        <w:tc>
          <w:tcPr>
            <w:tcW w:w="523" w:type="pct"/>
            <w:vAlign w:val="center"/>
          </w:tcPr>
          <w:p w:rsidR="0018722C">
            <w:pPr>
              <w:pStyle w:val="a5"/>
              <w:topLinePunct/>
              <w:ind w:leftChars="0" w:left="0" w:rightChars="0" w:right="0" w:firstLineChars="0" w:firstLine="0"/>
              <w:spacing w:line="240" w:lineRule="atLeast"/>
            </w:pPr>
            <w:r>
              <w:t>K</w:t>
            </w:r>
            <w:r>
              <w:t>u</w:t>
            </w:r>
            <w:r>
              <w:t>+</w:t>
            </w:r>
          </w:p>
        </w:tc>
        <w:tc>
          <w:tcPr>
            <w:tcW w:w="767" w:type="pct"/>
            <w:vAlign w:val="center"/>
          </w:tcPr>
          <w:p w:rsidR="0018722C">
            <w:pPr>
              <w:pStyle w:val="affff9"/>
              <w:topLinePunct/>
              <w:ind w:leftChars="0" w:left="0" w:rightChars="0" w:right="0" w:firstLineChars="0" w:firstLine="0"/>
              <w:spacing w:line="240" w:lineRule="atLeast"/>
            </w:pPr>
            <w:r>
              <w:t>2.016</w:t>
            </w:r>
          </w:p>
        </w:tc>
        <w:tc>
          <w:tcPr>
            <w:tcW w:w="714" w:type="pct"/>
            <w:vAlign w:val="center"/>
          </w:tcPr>
          <w:p w:rsidR="0018722C">
            <w:pPr>
              <w:pStyle w:val="affff9"/>
              <w:topLinePunct/>
              <w:ind w:leftChars="0" w:left="0" w:rightChars="0" w:right="0" w:firstLineChars="0" w:firstLine="0"/>
              <w:spacing w:line="240" w:lineRule="atLeast"/>
            </w:pPr>
            <w:r>
              <w:t>-0.869</w:t>
            </w:r>
          </w:p>
        </w:tc>
        <w:tc>
          <w:tcPr>
            <w:tcW w:w="714" w:type="pct"/>
            <w:vAlign w:val="center"/>
          </w:tcPr>
          <w:p w:rsidR="0018722C">
            <w:pPr>
              <w:pStyle w:val="affff9"/>
              <w:topLinePunct/>
              <w:ind w:leftChars="0" w:left="0" w:rightChars="0" w:right="0" w:firstLineChars="0" w:firstLine="0"/>
              <w:spacing w:line="240" w:lineRule="atLeast"/>
            </w:pPr>
            <w:r>
              <w:t>-1.337</w:t>
            </w:r>
          </w:p>
        </w:tc>
        <w:tc>
          <w:tcPr>
            <w:tcW w:w="714" w:type="pct"/>
            <w:vAlign w:val="center"/>
          </w:tcPr>
          <w:p w:rsidR="0018722C">
            <w:pPr>
              <w:pStyle w:val="affff9"/>
              <w:topLinePunct/>
              <w:ind w:leftChars="0" w:left="0" w:rightChars="0" w:right="0" w:firstLineChars="0" w:firstLine="0"/>
              <w:spacing w:line="240" w:lineRule="atLeast"/>
            </w:pPr>
            <w:r>
              <w:t>-1.646</w:t>
            </w:r>
          </w:p>
        </w:tc>
        <w:tc>
          <w:tcPr>
            <w:tcW w:w="714" w:type="pct"/>
            <w:vAlign w:val="center"/>
          </w:tcPr>
          <w:p w:rsidR="0018722C">
            <w:pPr>
              <w:pStyle w:val="affff9"/>
              <w:topLinePunct/>
              <w:ind w:leftChars="0" w:left="0" w:rightChars="0" w:right="0" w:firstLineChars="0" w:firstLine="0"/>
              <w:spacing w:line="240" w:lineRule="atLeast"/>
            </w:pPr>
            <w:r>
              <w:t>0.367</w:t>
            </w:r>
          </w:p>
        </w:tc>
      </w:tr>
      <w:tr>
        <w:tc>
          <w:tcPr>
            <w:tcW w:w="853" w:type="pct"/>
            <w:vMerge/>
            <w:vAlign w:val="center"/>
          </w:tcPr>
          <w:p w:rsidR="0018722C">
            <w:pPr>
              <w:pStyle w:val="ac"/>
              <w:topLinePunct/>
              <w:ind w:leftChars="0" w:left="0" w:rightChars="0" w:right="0" w:firstLineChars="0" w:firstLine="0"/>
              <w:spacing w:line="240" w:lineRule="atLeast"/>
            </w:pPr>
          </w:p>
        </w:tc>
        <w:tc>
          <w:tcPr>
            <w:tcW w:w="523" w:type="pct"/>
            <w:vAlign w:val="center"/>
          </w:tcPr>
          <w:p w:rsidR="0018722C">
            <w:pPr>
              <w:pStyle w:val="a5"/>
              <w:topLinePunct/>
              <w:ind w:leftChars="0" w:left="0" w:rightChars="0" w:right="0" w:firstLineChars="0" w:firstLine="0"/>
              <w:spacing w:line="240" w:lineRule="atLeast"/>
            </w:pPr>
            <w:r>
              <w:t>K</w:t>
            </w:r>
            <w:r>
              <w:t>u</w:t>
            </w:r>
            <w:r>
              <w:t>-</w:t>
            </w:r>
          </w:p>
        </w:tc>
        <w:tc>
          <w:tcPr>
            <w:tcW w:w="767" w:type="pct"/>
            <w:vAlign w:val="center"/>
          </w:tcPr>
          <w:p w:rsidR="0018722C">
            <w:pPr>
              <w:pStyle w:val="affff9"/>
              <w:topLinePunct/>
              <w:ind w:leftChars="0" w:left="0" w:rightChars="0" w:right="0" w:firstLineChars="0" w:firstLine="0"/>
              <w:spacing w:line="240" w:lineRule="atLeast"/>
            </w:pPr>
            <w:r>
              <w:t>26.84</w:t>
            </w:r>
          </w:p>
        </w:tc>
        <w:tc>
          <w:tcPr>
            <w:tcW w:w="714" w:type="pct"/>
            <w:vAlign w:val="center"/>
          </w:tcPr>
          <w:p w:rsidR="0018722C">
            <w:pPr>
              <w:pStyle w:val="affff9"/>
              <w:topLinePunct/>
              <w:ind w:leftChars="0" w:left="0" w:rightChars="0" w:right="0" w:firstLineChars="0" w:firstLine="0"/>
              <w:spacing w:line="240" w:lineRule="atLeast"/>
            </w:pPr>
            <w:r>
              <w:t>-1.956</w:t>
            </w:r>
          </w:p>
        </w:tc>
        <w:tc>
          <w:tcPr>
            <w:tcW w:w="714" w:type="pct"/>
            <w:vAlign w:val="center"/>
          </w:tcPr>
          <w:p w:rsidR="0018722C">
            <w:pPr>
              <w:pStyle w:val="affff9"/>
              <w:topLinePunct/>
              <w:ind w:leftChars="0" w:left="0" w:rightChars="0" w:right="0" w:firstLineChars="0" w:firstLine="0"/>
              <w:spacing w:line="240" w:lineRule="atLeast"/>
            </w:pPr>
            <w:r>
              <w:t>-0.636</w:t>
            </w:r>
          </w:p>
        </w:tc>
        <w:tc>
          <w:tcPr>
            <w:tcW w:w="714" w:type="pct"/>
            <w:vAlign w:val="center"/>
          </w:tcPr>
          <w:p w:rsidR="0018722C">
            <w:pPr>
              <w:pStyle w:val="affff9"/>
              <w:topLinePunct/>
              <w:ind w:leftChars="0" w:left="0" w:rightChars="0" w:right="0" w:firstLineChars="0" w:firstLine="0"/>
              <w:spacing w:line="240" w:lineRule="atLeast"/>
            </w:pPr>
            <w:r>
              <w:t>0.392</w:t>
            </w:r>
          </w:p>
        </w:tc>
        <w:tc>
          <w:tcPr>
            <w:tcW w:w="714" w:type="pct"/>
            <w:vAlign w:val="center"/>
          </w:tcPr>
          <w:p w:rsidR="0018722C">
            <w:pPr>
              <w:pStyle w:val="affff9"/>
              <w:topLinePunct/>
              <w:ind w:leftChars="0" w:left="0" w:rightChars="0" w:right="0" w:firstLineChars="0" w:firstLine="0"/>
              <w:spacing w:line="240" w:lineRule="atLeast"/>
            </w:pPr>
            <w:r>
              <w:t>-0.748</w:t>
            </w:r>
          </w:p>
        </w:tc>
      </w:tr>
      <w:tr>
        <w:tc>
          <w:tcPr>
            <w:tcW w:w="853" w:type="pct"/>
            <w:vMerge w:val="restart"/>
            <w:vAlign w:val="center"/>
          </w:tcPr>
          <w:p w:rsidR="0018722C">
            <w:pPr>
              <w:pStyle w:val="a5"/>
              <w:topLinePunct/>
              <w:ind w:leftChars="0" w:left="0" w:rightChars="0" w:right="0" w:firstLineChars="0" w:firstLine="0"/>
              <w:spacing w:line="240" w:lineRule="atLeast"/>
            </w:pPr>
            <w:r>
              <w:t>峰值数</w:t>
            </w:r>
          </w:p>
        </w:tc>
        <w:tc>
          <w:tcPr>
            <w:tcW w:w="523" w:type="pct"/>
            <w:vAlign w:val="center"/>
          </w:tcPr>
          <w:p w:rsidR="0018722C">
            <w:pPr>
              <w:pStyle w:val="a5"/>
              <w:topLinePunct/>
              <w:ind w:leftChars="0" w:left="0" w:rightChars="0" w:right="0" w:firstLineChars="0" w:firstLine="0"/>
              <w:spacing w:line="240" w:lineRule="atLeast"/>
            </w:pPr>
            <w:r>
              <w:t>P</w:t>
            </w:r>
            <w:r>
              <w:t>e</w:t>
            </w:r>
            <w:r>
              <w:t>+</w:t>
            </w:r>
          </w:p>
        </w:tc>
        <w:tc>
          <w:tcPr>
            <w:tcW w:w="767" w:type="pct"/>
            <w:vAlign w:val="center"/>
          </w:tcPr>
          <w:p w:rsidR="0018722C">
            <w:pPr>
              <w:pStyle w:val="affff9"/>
              <w:topLinePunct/>
              <w:ind w:leftChars="0" w:left="0" w:rightChars="0" w:right="0" w:firstLineChars="0" w:firstLine="0"/>
              <w:spacing w:line="240" w:lineRule="atLeast"/>
            </w:pPr>
            <w:r>
              <w:t>33</w:t>
            </w:r>
          </w:p>
        </w:tc>
        <w:tc>
          <w:tcPr>
            <w:tcW w:w="714" w:type="pct"/>
            <w:vAlign w:val="center"/>
          </w:tcPr>
          <w:p w:rsidR="0018722C">
            <w:pPr>
              <w:pStyle w:val="affff9"/>
              <w:topLinePunct/>
              <w:ind w:leftChars="0" w:left="0" w:rightChars="0" w:right="0" w:firstLineChars="0" w:firstLine="0"/>
              <w:spacing w:line="240" w:lineRule="atLeast"/>
            </w:pPr>
            <w:r>
              <w:t>61</w:t>
            </w:r>
          </w:p>
        </w:tc>
        <w:tc>
          <w:tcPr>
            <w:tcW w:w="714" w:type="pct"/>
            <w:vAlign w:val="center"/>
          </w:tcPr>
          <w:p w:rsidR="0018722C">
            <w:pPr>
              <w:pStyle w:val="affff9"/>
              <w:topLinePunct/>
              <w:ind w:leftChars="0" w:left="0" w:rightChars="0" w:right="0" w:firstLineChars="0" w:firstLine="0"/>
              <w:spacing w:line="240" w:lineRule="atLeast"/>
            </w:pPr>
            <w:r>
              <w:t>65</w:t>
            </w:r>
          </w:p>
        </w:tc>
        <w:tc>
          <w:tcPr>
            <w:tcW w:w="714" w:type="pct"/>
            <w:vAlign w:val="center"/>
          </w:tcPr>
          <w:p w:rsidR="0018722C">
            <w:pPr>
              <w:pStyle w:val="affff9"/>
              <w:topLinePunct/>
              <w:ind w:leftChars="0" w:left="0" w:rightChars="0" w:right="0" w:firstLineChars="0" w:firstLine="0"/>
              <w:spacing w:line="240" w:lineRule="atLeast"/>
            </w:pPr>
            <w:r>
              <w:t>63</w:t>
            </w:r>
          </w:p>
        </w:tc>
        <w:tc>
          <w:tcPr>
            <w:tcW w:w="714" w:type="pct"/>
            <w:vAlign w:val="center"/>
          </w:tcPr>
          <w:p w:rsidR="0018722C">
            <w:pPr>
              <w:pStyle w:val="affff9"/>
              <w:topLinePunct/>
              <w:ind w:leftChars="0" w:left="0" w:rightChars="0" w:right="0" w:firstLineChars="0" w:firstLine="0"/>
              <w:spacing w:line="240" w:lineRule="atLeast"/>
            </w:pPr>
            <w:r>
              <w:t>118</w:t>
            </w:r>
          </w:p>
        </w:tc>
      </w:tr>
      <w:tr>
        <w:tc>
          <w:tcPr>
            <w:tcW w:w="853" w:type="pct"/>
            <w:vMerge/>
            <w:vAlign w:val="center"/>
          </w:tcPr>
          <w:p w:rsidR="0018722C">
            <w:pPr>
              <w:pStyle w:val="ac"/>
              <w:topLinePunct/>
              <w:ind w:leftChars="0" w:left="0" w:rightChars="0" w:right="0" w:firstLineChars="0" w:firstLine="0"/>
              <w:spacing w:line="240" w:lineRule="atLeast"/>
            </w:pPr>
          </w:p>
        </w:tc>
        <w:tc>
          <w:tcPr>
            <w:tcW w:w="523" w:type="pct"/>
            <w:vAlign w:val="center"/>
          </w:tcPr>
          <w:p w:rsidR="0018722C">
            <w:pPr>
              <w:pStyle w:val="a5"/>
              <w:topLinePunct/>
              <w:ind w:leftChars="0" w:left="0" w:rightChars="0" w:right="0" w:firstLineChars="0" w:firstLine="0"/>
              <w:spacing w:line="240" w:lineRule="atLeast"/>
            </w:pPr>
            <w:r>
              <w:t>P</w:t>
            </w:r>
            <w:r>
              <w:t>e</w:t>
            </w:r>
            <w:r>
              <w:t>-</w:t>
            </w:r>
          </w:p>
        </w:tc>
        <w:tc>
          <w:tcPr>
            <w:tcW w:w="767" w:type="pct"/>
            <w:vAlign w:val="center"/>
          </w:tcPr>
          <w:p w:rsidR="0018722C">
            <w:pPr>
              <w:pStyle w:val="affff9"/>
              <w:topLinePunct/>
              <w:ind w:leftChars="0" w:left="0" w:rightChars="0" w:right="0" w:firstLineChars="0" w:firstLine="0"/>
              <w:spacing w:line="240" w:lineRule="atLeast"/>
            </w:pPr>
            <w:r>
              <w:t>7</w:t>
            </w:r>
          </w:p>
        </w:tc>
        <w:tc>
          <w:tcPr>
            <w:tcW w:w="714" w:type="pct"/>
            <w:vAlign w:val="center"/>
          </w:tcPr>
          <w:p w:rsidR="0018722C">
            <w:pPr>
              <w:pStyle w:val="affff9"/>
              <w:topLinePunct/>
              <w:ind w:leftChars="0" w:left="0" w:rightChars="0" w:right="0" w:firstLineChars="0" w:firstLine="0"/>
              <w:spacing w:line="240" w:lineRule="atLeast"/>
            </w:pPr>
            <w:r>
              <w:t>78</w:t>
            </w:r>
          </w:p>
        </w:tc>
        <w:tc>
          <w:tcPr>
            <w:tcW w:w="714" w:type="pct"/>
            <w:vAlign w:val="center"/>
          </w:tcPr>
          <w:p w:rsidR="0018722C">
            <w:pPr>
              <w:pStyle w:val="affff9"/>
              <w:topLinePunct/>
              <w:ind w:leftChars="0" w:left="0" w:rightChars="0" w:right="0" w:firstLineChars="0" w:firstLine="0"/>
              <w:spacing w:line="240" w:lineRule="atLeast"/>
            </w:pPr>
            <w:r>
              <w:t>62</w:t>
            </w:r>
          </w:p>
        </w:tc>
        <w:tc>
          <w:tcPr>
            <w:tcW w:w="714" w:type="pct"/>
            <w:vAlign w:val="center"/>
          </w:tcPr>
          <w:p w:rsidR="0018722C">
            <w:pPr>
              <w:pStyle w:val="affff9"/>
              <w:topLinePunct/>
              <w:ind w:leftChars="0" w:left="0" w:rightChars="0" w:right="0" w:firstLineChars="0" w:firstLine="0"/>
              <w:spacing w:line="240" w:lineRule="atLeast"/>
            </w:pPr>
            <w:r>
              <w:t>54</w:t>
            </w:r>
          </w:p>
        </w:tc>
        <w:tc>
          <w:tcPr>
            <w:tcW w:w="714" w:type="pct"/>
            <w:vAlign w:val="center"/>
          </w:tcPr>
          <w:p w:rsidR="0018722C">
            <w:pPr>
              <w:pStyle w:val="affff9"/>
              <w:topLinePunct/>
              <w:ind w:leftChars="0" w:left="0" w:rightChars="0" w:right="0" w:firstLineChars="0" w:firstLine="0"/>
              <w:spacing w:line="240" w:lineRule="atLeast"/>
            </w:pPr>
            <w:r>
              <w:t>118</w:t>
            </w:r>
          </w:p>
        </w:tc>
      </w:tr>
      <w:tr>
        <w:tc>
          <w:tcPr>
            <w:tcW w:w="853" w:type="pct"/>
            <w:vAlign w:val="center"/>
          </w:tcPr>
          <w:p w:rsidR="0018722C">
            <w:pPr>
              <w:pStyle w:val="ac"/>
              <w:topLinePunct/>
              <w:ind w:leftChars="0" w:left="0" w:rightChars="0" w:right="0" w:firstLineChars="0" w:firstLine="0"/>
              <w:spacing w:line="240" w:lineRule="atLeast"/>
            </w:pPr>
            <w:r>
              <w:t>不对称度</w:t>
            </w:r>
          </w:p>
        </w:tc>
        <w:tc>
          <w:tcPr>
            <w:tcW w:w="523" w:type="pct"/>
            <w:vAlign w:val="center"/>
          </w:tcPr>
          <w:p w:rsidR="0018722C">
            <w:pPr>
              <w:pStyle w:val="a5"/>
              <w:topLinePunct/>
              <w:ind w:leftChars="0" w:left="0" w:rightChars="0" w:right="0" w:firstLineChars="0" w:firstLine="0"/>
              <w:spacing w:line="240" w:lineRule="atLeast"/>
            </w:pPr>
            <w:r>
              <w:t>A</w:t>
            </w:r>
            <w:r>
              <w:t>sy</w:t>
            </w:r>
          </w:p>
        </w:tc>
        <w:tc>
          <w:tcPr>
            <w:tcW w:w="767" w:type="pct"/>
            <w:vAlign w:val="center"/>
          </w:tcPr>
          <w:p w:rsidR="0018722C">
            <w:pPr>
              <w:pStyle w:val="affff9"/>
              <w:topLinePunct/>
              <w:ind w:leftChars="0" w:left="0" w:rightChars="0" w:right="0" w:firstLineChars="0" w:firstLine="0"/>
              <w:spacing w:line="240" w:lineRule="atLeast"/>
            </w:pPr>
            <w:r>
              <w:t>0.012</w:t>
            </w:r>
          </w:p>
        </w:tc>
        <w:tc>
          <w:tcPr>
            <w:tcW w:w="714" w:type="pct"/>
            <w:vAlign w:val="center"/>
          </w:tcPr>
          <w:p w:rsidR="0018722C">
            <w:pPr>
              <w:pStyle w:val="affff9"/>
              <w:topLinePunct/>
              <w:ind w:leftChars="0" w:left="0" w:rightChars="0" w:right="0" w:firstLineChars="0" w:firstLine="0"/>
              <w:spacing w:line="240" w:lineRule="atLeast"/>
            </w:pPr>
            <w:r>
              <w:t>1.516</w:t>
            </w:r>
          </w:p>
        </w:tc>
        <w:tc>
          <w:tcPr>
            <w:tcW w:w="714" w:type="pct"/>
            <w:vAlign w:val="center"/>
          </w:tcPr>
          <w:p w:rsidR="0018722C">
            <w:pPr>
              <w:pStyle w:val="affff9"/>
              <w:topLinePunct/>
              <w:ind w:leftChars="0" w:left="0" w:rightChars="0" w:right="0" w:firstLineChars="0" w:firstLine="0"/>
              <w:spacing w:line="240" w:lineRule="atLeast"/>
            </w:pPr>
            <w:r>
              <w:t>1.045</w:t>
            </w:r>
          </w:p>
        </w:tc>
        <w:tc>
          <w:tcPr>
            <w:tcW w:w="714" w:type="pct"/>
            <w:vAlign w:val="center"/>
          </w:tcPr>
          <w:p w:rsidR="0018722C">
            <w:pPr>
              <w:pStyle w:val="affff9"/>
              <w:topLinePunct/>
              <w:ind w:leftChars="0" w:left="0" w:rightChars="0" w:right="0" w:firstLineChars="0" w:firstLine="0"/>
              <w:spacing w:line="240" w:lineRule="atLeast"/>
            </w:pPr>
            <w:r>
              <w:t>1.025</w:t>
            </w:r>
          </w:p>
        </w:tc>
        <w:tc>
          <w:tcPr>
            <w:tcW w:w="714" w:type="pct"/>
            <w:vAlign w:val="center"/>
          </w:tcPr>
          <w:p w:rsidR="0018722C">
            <w:pPr>
              <w:pStyle w:val="affff9"/>
              <w:topLinePunct/>
              <w:ind w:leftChars="0" w:left="0" w:rightChars="0" w:right="0" w:firstLineChars="0" w:firstLine="0"/>
              <w:spacing w:line="240" w:lineRule="atLeast"/>
            </w:pPr>
            <w:r>
              <w:t>0.648</w:t>
            </w:r>
          </w:p>
        </w:tc>
      </w:tr>
      <w:tr>
        <w:tc>
          <w:tcPr>
            <w:tcW w:w="853" w:type="pct"/>
            <w:vAlign w:val="center"/>
          </w:tcPr>
          <w:p w:rsidR="0018722C">
            <w:pPr>
              <w:pStyle w:val="ac"/>
              <w:topLinePunct/>
              <w:ind w:leftChars="0" w:left="0" w:rightChars="0" w:right="0" w:firstLineChars="0" w:firstLine="0"/>
              <w:spacing w:line="240" w:lineRule="atLeast"/>
            </w:pPr>
            <w:r>
              <w:t>修正互相关系数</w:t>
            </w:r>
          </w:p>
        </w:tc>
        <w:tc>
          <w:tcPr>
            <w:tcW w:w="523" w:type="pct"/>
            <w:vAlign w:val="center"/>
          </w:tcPr>
          <w:p w:rsidR="0018722C">
            <w:pPr>
              <w:pStyle w:val="a5"/>
              <w:topLinePunct/>
              <w:ind w:leftChars="0" w:left="0" w:rightChars="0" w:right="0" w:firstLineChars="0" w:firstLine="0"/>
              <w:spacing w:line="240" w:lineRule="atLeast"/>
            </w:pPr>
            <w:r>
              <w:t>mcc</w:t>
            </w:r>
          </w:p>
        </w:tc>
        <w:tc>
          <w:tcPr>
            <w:tcW w:w="767" w:type="pct"/>
            <w:vAlign w:val="center"/>
          </w:tcPr>
          <w:p w:rsidR="0018722C">
            <w:pPr>
              <w:pStyle w:val="affff9"/>
              <w:topLinePunct/>
              <w:ind w:leftChars="0" w:left="0" w:rightChars="0" w:right="0" w:firstLineChars="0" w:firstLine="0"/>
              <w:spacing w:line="240" w:lineRule="atLeast"/>
            </w:pPr>
            <w:r>
              <w:t>-0.0003</w:t>
            </w:r>
          </w:p>
        </w:tc>
        <w:tc>
          <w:tcPr>
            <w:tcW w:w="714" w:type="pct"/>
            <w:vAlign w:val="center"/>
          </w:tcPr>
          <w:p w:rsidR="0018722C">
            <w:pPr>
              <w:pStyle w:val="affff9"/>
              <w:topLinePunct/>
              <w:ind w:leftChars="0" w:left="0" w:rightChars="0" w:right="0" w:firstLineChars="0" w:firstLine="0"/>
              <w:spacing w:line="240" w:lineRule="atLeast"/>
            </w:pPr>
            <w:r>
              <w:t>0.857</w:t>
            </w:r>
          </w:p>
        </w:tc>
        <w:tc>
          <w:tcPr>
            <w:tcW w:w="714" w:type="pct"/>
            <w:vAlign w:val="center"/>
          </w:tcPr>
          <w:p w:rsidR="0018722C">
            <w:pPr>
              <w:pStyle w:val="affff9"/>
              <w:topLinePunct/>
              <w:ind w:leftChars="0" w:left="0" w:rightChars="0" w:right="0" w:firstLineChars="0" w:firstLine="0"/>
              <w:spacing w:line="240" w:lineRule="atLeast"/>
            </w:pPr>
            <w:r>
              <w:t>0.825</w:t>
            </w:r>
          </w:p>
        </w:tc>
        <w:tc>
          <w:tcPr>
            <w:tcW w:w="714" w:type="pct"/>
            <w:vAlign w:val="center"/>
          </w:tcPr>
          <w:p w:rsidR="0018722C">
            <w:pPr>
              <w:pStyle w:val="affff9"/>
              <w:topLinePunct/>
              <w:ind w:leftChars="0" w:left="0" w:rightChars="0" w:right="0" w:firstLineChars="0" w:firstLine="0"/>
              <w:spacing w:line="240" w:lineRule="atLeast"/>
            </w:pPr>
            <w:r>
              <w:t>0.799</w:t>
            </w:r>
          </w:p>
        </w:tc>
        <w:tc>
          <w:tcPr>
            <w:tcW w:w="714" w:type="pct"/>
            <w:vAlign w:val="center"/>
          </w:tcPr>
          <w:p w:rsidR="0018722C">
            <w:pPr>
              <w:pStyle w:val="affff9"/>
              <w:topLinePunct/>
              <w:ind w:leftChars="0" w:left="0" w:rightChars="0" w:right="0" w:firstLineChars="0" w:firstLine="0"/>
              <w:spacing w:line="240" w:lineRule="atLeast"/>
            </w:pPr>
            <w:r>
              <w:t>0.361</w:t>
            </w:r>
          </w:p>
        </w:tc>
      </w:tr>
      <w:tr>
        <w:tc>
          <w:tcPr>
            <w:tcW w:w="853" w:type="pct"/>
            <w:vAlign w:val="center"/>
          </w:tcPr>
          <w:p w:rsidR="0018722C">
            <w:pPr>
              <w:pStyle w:val="ac"/>
              <w:topLinePunct/>
              <w:ind w:leftChars="0" w:left="0" w:rightChars="0" w:right="0" w:firstLineChars="0" w:firstLine="0"/>
              <w:spacing w:line="240" w:lineRule="atLeast"/>
            </w:pPr>
            <w:r>
              <w:t>相位系数</w:t>
            </w:r>
          </w:p>
        </w:tc>
        <w:tc>
          <w:tcPr>
            <w:tcW w:w="523" w:type="pct"/>
            <w:vAlign w:val="center"/>
          </w:tcPr>
          <w:p w:rsidR="0018722C">
            <w:pPr>
              <w:pStyle w:val="a5"/>
              <w:topLinePunct/>
              <w:ind w:leftChars="0" w:left="0" w:rightChars="0" w:right="0" w:firstLineChars="0" w:firstLine="0"/>
              <w:spacing w:line="240" w:lineRule="atLeast"/>
            </w:pPr>
            <w:r>
              <w:t>ph</w:t>
            </w:r>
          </w:p>
        </w:tc>
        <w:tc>
          <w:tcPr>
            <w:tcW w:w="767" w:type="pct"/>
            <w:vAlign w:val="center"/>
          </w:tcPr>
          <w:p w:rsidR="0018722C">
            <w:pPr>
              <w:pStyle w:val="affff9"/>
              <w:topLinePunct/>
              <w:ind w:leftChars="0" w:left="0" w:rightChars="0" w:right="0" w:firstLineChars="0" w:firstLine="0"/>
              <w:spacing w:line="240" w:lineRule="atLeast"/>
            </w:pPr>
            <w:r>
              <w:t>1.131</w:t>
            </w:r>
          </w:p>
        </w:tc>
        <w:tc>
          <w:tcPr>
            <w:tcW w:w="714" w:type="pct"/>
            <w:vAlign w:val="center"/>
          </w:tcPr>
          <w:p w:rsidR="0018722C">
            <w:pPr>
              <w:pStyle w:val="affff9"/>
              <w:topLinePunct/>
              <w:ind w:leftChars="0" w:left="0" w:rightChars="0" w:right="0" w:firstLineChars="0" w:firstLine="0"/>
              <w:spacing w:line="240" w:lineRule="atLeast"/>
            </w:pPr>
            <w:r>
              <w:t>2.3</w:t>
            </w:r>
          </w:p>
        </w:tc>
        <w:tc>
          <w:tcPr>
            <w:tcW w:w="714" w:type="pct"/>
            <w:vAlign w:val="center"/>
          </w:tcPr>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ffff9"/>
              <w:topLinePunct/>
              <w:ind w:leftChars="0" w:left="0" w:rightChars="0" w:right="0" w:firstLineChars="0" w:firstLine="0"/>
              <w:spacing w:line="240" w:lineRule="atLeast"/>
            </w:pPr>
            <w:r>
              <w:t>0.78</w:t>
            </w:r>
          </w:p>
        </w:tc>
        <w:tc>
          <w:tcPr>
            <w:tcW w:w="714" w:type="pct"/>
            <w:vAlign w:val="center"/>
          </w:tcPr>
          <w:p w:rsidR="0018722C">
            <w:pPr>
              <w:pStyle w:val="affff9"/>
              <w:topLinePunct/>
              <w:ind w:leftChars="0" w:left="0" w:rightChars="0" w:right="0" w:firstLineChars="0" w:firstLine="0"/>
              <w:spacing w:line="240" w:lineRule="atLeast"/>
            </w:pPr>
            <w:r>
              <w:t>4</w:t>
            </w:r>
          </w:p>
        </w:tc>
      </w:tr>
      <w:tr>
        <w:tc>
          <w:tcPr>
            <w:tcW w:w="853" w:type="pct"/>
            <w:vAlign w:val="center"/>
            <w:tcBorders>
              <w:top w:val="single" w:sz="4" w:space="0" w:color="auto"/>
            </w:tcBorders>
          </w:tcPr>
          <w:p w:rsidR="0018722C">
            <w:pPr>
              <w:pStyle w:val="ac"/>
              <w:topLinePunct/>
              <w:ind w:leftChars="0" w:left="0" w:rightChars="0" w:right="0" w:firstLineChars="0" w:firstLine="0"/>
              <w:spacing w:line="240" w:lineRule="atLeast"/>
            </w:pPr>
            <w:r>
              <w:t>相位系数</w:t>
            </w:r>
          </w:p>
        </w:tc>
        <w:tc>
          <w:tcPr>
            <w:tcW w:w="523" w:type="pct"/>
            <w:vAlign w:val="center"/>
            <w:tcBorders>
              <w:top w:val="single" w:sz="4" w:space="0" w:color="auto"/>
            </w:tcBorders>
          </w:tcPr>
          <w:p w:rsidR="0018722C">
            <w:pPr>
              <w:pStyle w:val="aff1"/>
              <w:topLinePunct/>
              <w:ind w:leftChars="0" w:left="0" w:rightChars="0" w:right="0" w:firstLineChars="0" w:firstLine="0"/>
              <w:spacing w:line="240" w:lineRule="atLeast"/>
            </w:pPr>
            <w:r>
              <w:t>ph</w:t>
            </w:r>
          </w:p>
        </w:tc>
        <w:tc>
          <w:tcPr>
            <w:tcW w:w="767" w:type="pct"/>
            <w:vAlign w:val="center"/>
            <w:tcBorders>
              <w:top w:val="single" w:sz="4" w:space="0" w:color="auto"/>
            </w:tcBorders>
          </w:tcPr>
          <w:p w:rsidR="0018722C">
            <w:pPr>
              <w:pStyle w:val="affff9"/>
              <w:topLinePunct/>
              <w:ind w:leftChars="0" w:left="0" w:rightChars="0" w:right="0" w:firstLineChars="0" w:firstLine="0"/>
              <w:spacing w:line="240" w:lineRule="atLeast"/>
            </w:pPr>
            <w:r>
              <w:t>1.131</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2.3</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0.78</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r>
    </w:tbl>
    <w:p w:rsidR="0018722C">
      <w:pPr>
        <w:topLinePunct/>
        <w:pStyle w:val="affa"/>
      </w:pPr>
    </w:p>
    <w:p w:rsidR="0018722C">
      <w:pPr>
        <w:topLinePunct/>
      </w:pPr>
      <w:r>
        <w:rPr>
          <w:rFonts w:cstheme="minorBidi" w:hAnsiTheme="minorHAnsi" w:eastAsiaTheme="minorHAnsi" w:asciiTheme="minorHAnsi" w:ascii="Times New Roman"/>
        </w:rPr>
        <w:t>55</w:t>
      </w:r>
    </w:p>
    <w:p w:rsidR="0018722C">
      <w:pPr>
        <w:pStyle w:val="Heading2"/>
        <w:topLinePunct/>
        <w:ind w:left="171" w:hangingChars="171" w:hanging="171"/>
      </w:pPr>
      <w:bookmarkStart w:id="567152" w:name="_Toc686567152"/>
      <w:bookmarkStart w:name="_TOC_250016" w:id="71"/>
      <w:bookmarkStart w:name="4.4 本章小结 " w:id="72"/>
      <w:r/>
      <w:r>
        <w:t>4.4</w:t>
      </w:r>
      <w:r>
        <w:t> </w:t>
      </w:r>
      <w:bookmarkEnd w:id="71"/>
      <w:r>
        <w:t>本章小结</w:t>
      </w:r>
      <w:bookmarkEnd w:id="567152"/>
    </w:p>
    <w:p w:rsidR="0018722C">
      <w:pPr>
        <w:topLinePunct/>
      </w:pPr>
      <w:r>
        <w:t>本章基于监测系统结构设计和项目的需求分析，以</w:t>
      </w:r>
      <w:r>
        <w:rPr>
          <w:rFonts w:ascii="Times New Roman" w:eastAsia="Times New Roman"/>
        </w:rPr>
        <w:t>LabWindows</w:t>
      </w:r>
      <w:r>
        <w:rPr>
          <w:rFonts w:ascii="Times New Roman" w:eastAsia="Times New Roman"/>
        </w:rPr>
        <w:t>/</w:t>
      </w:r>
      <w:r>
        <w:rPr>
          <w:rFonts w:ascii="Times New Roman" w:eastAsia="Times New Roman"/>
        </w:rPr>
        <w:t xml:space="preserve">CVI 9.0</w:t>
      </w:r>
      <w:r>
        <w:t>为开</w:t>
      </w:r>
      <w:r>
        <w:t>发环境，采用</w:t>
      </w:r>
      <w:r>
        <w:rPr>
          <w:rFonts w:ascii="Times New Roman" w:eastAsia="Times New Roman"/>
        </w:rPr>
        <w:t>MySQL</w:t>
      </w:r>
      <w:r>
        <w:t>数据库数据管理技术，基于软件的结构设计和模块化设计，</w:t>
      </w:r>
      <w:r w:rsidR="001852F3">
        <w:t xml:space="preserve">分步骤实现了软件的各个模块的功能。分别采用了非线性狭义数学形态滤波器算法和多相态谱图聚类分析方法，对软件获取的信号进行了分析和处理，对数据图谱进行了聚类分析，为软件实现监测系统对监测数据的图谱分析和数据的结果分析，提供了可靠的理论依据。</w:t>
      </w:r>
    </w:p>
    <w:p w:rsidR="0018722C">
      <w:pPr>
        <w:topLinePunct/>
      </w:pPr>
      <w:r>
        <w:rPr>
          <w:rFonts w:cstheme="minorBidi" w:hAnsiTheme="minorHAnsi" w:eastAsiaTheme="minorHAnsi" w:asciiTheme="minorHAnsi" w:ascii="Times New Roman"/>
        </w:rPr>
        <w:t>56</w:t>
      </w:r>
    </w:p>
    <w:p w:rsidR="0018722C">
      <w:pPr>
        <w:pStyle w:val="Heading1"/>
        <w:topLinePunct/>
      </w:pPr>
      <w:bookmarkStart w:id="567153" w:name="_Toc686567153"/>
      <w:bookmarkStart w:name="_TOC_250015" w:id="73"/>
      <w:bookmarkStart w:name="第五章 监测系统的调试及结果分析 " w:id="74"/>
      <w:r/>
      <w:bookmarkEnd w:id="73"/>
      <w:r>
        <w:t>第五章</w:t>
      </w:r>
      <w:r>
        <w:t xml:space="preserve">  </w:t>
      </w:r>
      <w:r w:rsidRPr="00DB64CE">
        <w:t>监测系统的调试及结果分析</w:t>
      </w:r>
      <w:bookmarkEnd w:id="567153"/>
    </w:p>
    <w:p w:rsidR="0018722C">
      <w:pPr>
        <w:pStyle w:val="Heading2"/>
        <w:topLinePunct/>
        <w:ind w:left="171" w:hangingChars="171" w:hanging="171"/>
      </w:pPr>
      <w:bookmarkStart w:id="567154" w:name="_Toc686567154"/>
      <w:bookmarkStart w:name="_TOC_250014" w:id="75"/>
      <w:bookmarkStart w:name="5.1 系统调试 " w:id="76"/>
      <w:r>
        <w:t>5.1</w:t>
      </w:r>
      <w:r>
        <w:t xml:space="preserve"> </w:t>
      </w:r>
      <w:r/>
      <w:bookmarkEnd w:id="76"/>
      <w:bookmarkEnd w:id="75"/>
      <w:r>
        <w:t>系统调试</w:t>
      </w:r>
      <w:bookmarkEnd w:id="567154"/>
    </w:p>
    <w:p w:rsidR="0018722C">
      <w:pPr>
        <w:topLinePunct/>
      </w:pPr>
      <w:r>
        <w:t>系统调试工作，主要是完成对</w:t>
      </w:r>
      <w:r>
        <w:rPr>
          <w:rFonts w:ascii="Times New Roman" w:eastAsia="Times New Roman"/>
        </w:rPr>
        <w:t>220kV</w:t>
      </w:r>
      <w:r>
        <w:t>电缆局部放电监测系统的硬件调试、软件调试以及系统联测调试。由于本监测系统连接控制的仪器设备较多，为确保监测系统的可靠性，需分步实施调试，主要完成硬件连接调试、功能控制实现、软件界面调试、功能实现调试以及数据库安装和运行调试等。</w:t>
      </w:r>
    </w:p>
    <w:p w:rsidR="0018722C">
      <w:pPr>
        <w:pStyle w:val="3"/>
        <w:topLinePunct/>
        <w:ind w:left="200" w:hangingChars="200" w:hanging="200"/>
      </w:pPr>
      <w:bookmarkStart w:id="567155" w:name="_Toc686567155"/>
      <w:bookmarkStart w:name="_TOC_250013" w:id="77"/>
      <w:bookmarkEnd w:id="77"/>
      <w:r>
        <w:t>5.1.1</w:t>
      </w:r>
      <w:r>
        <w:t xml:space="preserve"> </w:t>
      </w:r>
      <w:r>
        <w:t>硬件调试环境</w:t>
      </w:r>
      <w:bookmarkEnd w:id="567155"/>
    </w:p>
    <w:p w:rsidR="0018722C">
      <w:pPr>
        <w:pStyle w:val="4"/>
        <w:topLinePunct/>
        <w:ind w:left="200" w:hangingChars="200" w:hanging="200"/>
      </w:pPr>
      <w:r>
        <w:t>（</w:t>
      </w:r>
      <w:r>
        <w:t xml:space="preserve">1</w:t>
      </w:r>
      <w:r>
        <w:t>）</w:t>
      </w:r>
      <w:r>
        <w:t>设备连接</w:t>
      </w:r>
    </w:p>
    <w:p w:rsidR="0018722C">
      <w:pPr>
        <w:topLinePunct/>
      </w:pPr>
      <w:r>
        <w:t>本监测系统硬件设备的连接，主要是以计算机作为终端，通过</w:t>
      </w:r>
      <w:r>
        <w:rPr>
          <w:rFonts w:ascii="Times New Roman" w:eastAsia="Times New Roman"/>
        </w:rPr>
        <w:t>LAN</w:t>
      </w:r>
      <w:r>
        <w:t>以太网和</w:t>
      </w:r>
    </w:p>
    <w:p w:rsidR="0018722C">
      <w:pPr>
        <w:topLinePunct/>
      </w:pPr>
      <w:r>
        <w:rPr>
          <w:rFonts w:ascii="Times New Roman" w:eastAsia="Times New Roman"/>
        </w:rPr>
        <w:t>USB</w:t>
      </w:r>
      <w:r>
        <w:t>数据线连接计算机，实现计算机与数据采集模块、脉冲触发模块的信息交互。利用</w:t>
      </w:r>
      <w:r>
        <w:rPr>
          <w:rFonts w:ascii="Times New Roman" w:eastAsia="Times New Roman"/>
        </w:rPr>
        <w:t>LAN</w:t>
      </w:r>
      <w:r>
        <w:t>以太网线连接计算机与网络交换机，再将网络交换机的每个网络</w:t>
      </w:r>
      <w:r>
        <w:t>端</w:t>
      </w:r>
    </w:p>
    <w:p w:rsidR="0018722C">
      <w:pPr>
        <w:topLinePunct/>
      </w:pPr>
      <w:r>
        <w:t>口连接一台数据采集模块的网络端口，通过运行本文描述的监测系统软件，实现</w:t>
      </w:r>
      <w:r>
        <w:t>对</w:t>
      </w:r>
      <w:r>
        <w:rPr>
          <w:rFonts w:ascii="Times New Roman" w:eastAsia="Times New Roman"/>
        </w:rPr>
        <w:t>13</w:t>
      </w:r>
      <w:r>
        <w:t>处电缆线路节点的监测；计算机的</w:t>
      </w:r>
      <w:r>
        <w:rPr>
          <w:rFonts w:ascii="Times New Roman" w:eastAsia="Times New Roman"/>
        </w:rPr>
        <w:t>USB</w:t>
      </w:r>
      <w:r>
        <w:t>接口通过</w:t>
      </w:r>
      <w:r>
        <w:rPr>
          <w:rFonts w:ascii="Times New Roman" w:eastAsia="Times New Roman"/>
        </w:rPr>
        <w:t>USB</w:t>
      </w:r>
      <w:r>
        <w:t>线连接脉冲触发器，</w:t>
      </w:r>
      <w:r w:rsidR="001852F3">
        <w:t xml:space="preserve">也通过监测系统的软件实现对其控制。而每台数据采集模块的信号触发通道连接脉冲触发模块的一个触发通道，实现由触发器触发数据采集模块。</w:t>
      </w:r>
    </w:p>
    <w:p w:rsidR="0018722C">
      <w:pPr>
        <w:topLinePunct/>
      </w:pPr>
      <w:r>
        <w:t>在对监测系统的硬件设备进行连接调试中，易出现以下两种故障。一是上位机与前端数据采集模组无法连通；二是连通后前端数据采集模组不能正常采集信</w:t>
      </w:r>
      <w:r>
        <w:t>号。对于情况一，先检查设备线路是否连通，若线路连通，再须检查计算机</w:t>
      </w:r>
      <w:r>
        <w:rPr>
          <w:rFonts w:ascii="Times New Roman" w:eastAsia="Times New Roman"/>
        </w:rPr>
        <w:t>IP</w:t>
      </w:r>
      <w:r>
        <w:t>设</w:t>
      </w:r>
      <w:r>
        <w:t>置和数据采集模块的</w:t>
      </w:r>
      <w:r>
        <w:rPr>
          <w:rFonts w:ascii="Times New Roman" w:eastAsia="Times New Roman"/>
        </w:rPr>
        <w:t>IP</w:t>
      </w:r>
      <w:r>
        <w:t>设置是否正确若</w:t>
      </w:r>
      <w:r>
        <w:rPr>
          <w:rFonts w:ascii="Times New Roman" w:eastAsia="Times New Roman"/>
        </w:rPr>
        <w:t>IP</w:t>
      </w:r>
      <w:r>
        <w:t>设置良好；若</w:t>
      </w:r>
      <w:r>
        <w:rPr>
          <w:rFonts w:ascii="Times New Roman" w:eastAsia="Times New Roman"/>
        </w:rPr>
        <w:t>IP</w:t>
      </w:r>
      <w:r>
        <w:t>正常，须对数据采集模块进行参数设置和校正。对于情况二，不能采集信号时，原因是信号未输入或是数据采集模块的参数设置不正确。</w:t>
      </w:r>
    </w:p>
    <w:p w:rsidR="0018722C">
      <w:pPr>
        <w:pStyle w:val="4"/>
        <w:topLinePunct/>
        <w:ind w:left="200" w:hangingChars="200" w:hanging="200"/>
      </w:pPr>
      <w:r>
        <w:t>（</w:t>
      </w:r>
      <w:r>
        <w:t xml:space="preserve">2</w:t>
      </w:r>
      <w:r>
        <w:t>）</w:t>
      </w:r>
      <w:r>
        <w:t>仪器驱动</w:t>
      </w:r>
    </w:p>
    <w:p w:rsidR="0018722C">
      <w:pPr>
        <w:topLinePunct/>
      </w:pPr>
      <w:r>
        <w:t>驱动程序是实现上位机完成监测任务，实现与外部设备正常通信的桥梁。本监测系统的驱动安装调试主要有两部分组成，第一部分是通过调用前端数据采集模组的专用函数，实现与数字示波器的通信；第二部分是在不同的计算机操作系统环境下，安装不同的脉冲触发模块驱动，通过调用脉冲触发器函数，实现控制脉冲触发器。</w:t>
      </w:r>
    </w:p>
    <w:p w:rsidR="0018722C">
      <w:pPr>
        <w:topLinePunct/>
      </w:pPr>
      <w:r>
        <w:t>在对第一部分进行研究时发现，项目没有提供针对数据采集模块作二次开发的专用函数相关资料，因此需要在数据采集模块的安装包中的程序文件找寻控制数据采集模块的驱动函数，采用实验的方法，对仪器驱动函数逐一进行实验和</w:t>
      </w:r>
      <w:r>
        <w:t>测</w:t>
      </w:r>
    </w:p>
    <w:p w:rsidR="0018722C">
      <w:pPr>
        <w:topLinePunct/>
      </w:pPr>
      <w:r>
        <w:rPr>
          <w:rFonts w:cstheme="minorBidi" w:hAnsiTheme="minorHAnsi" w:eastAsiaTheme="minorHAnsi" w:asciiTheme="minorHAnsi" w:ascii="Times New Roman"/>
        </w:rPr>
        <w:t>57</w:t>
      </w:r>
    </w:p>
    <w:p w:rsidR="0018722C">
      <w:pPr>
        <w:topLinePunct/>
      </w:pPr>
      <w:r>
        <w:t>试，实现对驱动函数以及函数的各个参数功能的解析。相关的驱动函数及参数解析内容参见附录——驱动函数解析。</w:t>
      </w:r>
    </w:p>
    <w:p w:rsidR="0018722C">
      <w:pPr>
        <w:topLinePunct/>
      </w:pPr>
      <w:r>
        <w:t>对第二部分的脉冲触发器驱动进行调试时发现，计算机不同操作系统，需要</w:t>
      </w:r>
      <w:r>
        <w:t>不同的触发器驱动。因此，在李力老师的具体指导下，由实验室开发驱动的同学，</w:t>
      </w:r>
      <w:r>
        <w:t>重新对脉冲触发器在不同计算机系统环境下的驱动进行了开发，通过现场测试，</w:t>
      </w:r>
      <w:r>
        <w:t>脉冲触发模块目前已有</w:t>
      </w:r>
      <w:r>
        <w:rPr>
          <w:rFonts w:ascii="Times New Roman" w:eastAsia="Times New Roman"/>
        </w:rPr>
        <w:t>3</w:t>
      </w:r>
      <w:r>
        <w:t>个计算机系统环境下的驱动版本，分别是</w:t>
      </w:r>
      <w:r>
        <w:rPr>
          <w:rFonts w:ascii="Times New Roman" w:eastAsia="Times New Roman"/>
        </w:rPr>
        <w:t>Windows XP</w:t>
      </w:r>
      <w:r>
        <w:t>、</w:t>
      </w:r>
      <w:r>
        <w:rPr>
          <w:rFonts w:ascii="Times New Roman" w:eastAsia="Times New Roman"/>
        </w:rPr>
        <w:t>Windows server2008</w:t>
      </w:r>
      <w:r>
        <w:t>、</w:t>
      </w:r>
      <w:r>
        <w:rPr>
          <w:rFonts w:ascii="Times New Roman" w:eastAsia="Times New Roman"/>
        </w:rPr>
        <w:t>Windows 7</w:t>
      </w:r>
      <w:r>
        <w:t>系统。本项目所用版本是</w:t>
      </w:r>
      <w:r>
        <w:rPr>
          <w:rFonts w:ascii="Times New Roman" w:eastAsia="Times New Roman"/>
        </w:rPr>
        <w:t>Windows 7</w:t>
      </w:r>
      <w:r>
        <w:t>环境下的驱动。</w:t>
      </w:r>
    </w:p>
    <w:p w:rsidR="0018722C">
      <w:pPr>
        <w:pStyle w:val="4"/>
        <w:topLinePunct/>
        <w:ind w:left="200" w:hangingChars="200" w:hanging="200"/>
      </w:pPr>
      <w:r>
        <w:t>（</w:t>
      </w:r>
      <w:r>
        <w:t xml:space="preserve">3</w:t>
      </w:r>
      <w:r>
        <w:t>）</w:t>
      </w:r>
      <w:r>
        <w:t>数据库的安装</w:t>
      </w:r>
    </w:p>
    <w:p w:rsidR="0018722C">
      <w:pPr>
        <w:topLinePunct/>
      </w:pPr>
      <w:r>
        <w:t>前文已对本监测系统所需数据库进行了描述，在上位机或服务器终端安装</w:t>
      </w:r>
    </w:p>
    <w:p w:rsidR="0018722C">
      <w:pPr>
        <w:topLinePunct/>
      </w:pPr>
      <w:r>
        <w:rPr>
          <w:rFonts w:ascii="Times New Roman" w:eastAsia="Times New Roman"/>
        </w:rPr>
        <w:t>MySQL</w:t>
      </w:r>
      <w:r>
        <w:t>数据库时，需先完成</w:t>
      </w:r>
      <w:r>
        <w:rPr>
          <w:rFonts w:ascii="Times New Roman" w:eastAsia="Times New Roman"/>
        </w:rPr>
        <w:t>mysql-5.0.18-win32</w:t>
      </w:r>
      <w:r>
        <w:t>及以上版本的安装，并对操作系</w:t>
      </w:r>
      <w:r>
        <w:t>统的</w:t>
      </w:r>
      <w:r>
        <w:rPr>
          <w:rFonts w:ascii="Times New Roman" w:eastAsia="Times New Roman"/>
        </w:rPr>
        <w:t>ODBC</w:t>
      </w:r>
      <w:r>
        <w:t>数据源进行配置，实现</w:t>
      </w:r>
      <w:r>
        <w:rPr>
          <w:rFonts w:ascii="Times New Roman" w:eastAsia="Times New Roman"/>
        </w:rPr>
        <w:t>13</w:t>
      </w:r>
      <w:r>
        <w:t>个数据源以及每台数据采集模块</w:t>
      </w:r>
      <w:r>
        <w:rPr>
          <w:rFonts w:ascii="Times New Roman" w:eastAsia="Times New Roman"/>
        </w:rPr>
        <w:t>3</w:t>
      </w:r>
      <w:r>
        <w:t>个通道的数据存储源的添加。</w:t>
      </w:r>
    </w:p>
    <w:p w:rsidR="0018722C">
      <w:pPr>
        <w:topLinePunct/>
      </w:pPr>
      <w:r>
        <w:t>在安装数据库系统时，易出现以下两种情况。一是</w:t>
      </w:r>
      <w:r>
        <w:rPr>
          <w:rFonts w:ascii="Times New Roman" w:eastAsia="Times New Roman"/>
        </w:rPr>
        <w:t>ODBC</w:t>
      </w:r>
      <w:r>
        <w:t>数据源安装不全，</w:t>
      </w:r>
      <w:r w:rsidR="001852F3">
        <w:t xml:space="preserve">导致软件不能正常存储数据；二是因计算机操作系统不同，</w:t>
      </w:r>
      <w:r>
        <w:rPr>
          <w:rFonts w:ascii="Times New Roman" w:eastAsia="Times New Roman"/>
        </w:rPr>
        <w:t>ODBC</w:t>
      </w:r>
      <w:r>
        <w:t>数据源安装位置也有所不同。数据库的安装调试在用户使用手册中进行了专门描述，这里不作重复说明。</w:t>
      </w:r>
    </w:p>
    <w:p w:rsidR="0018722C">
      <w:pPr>
        <w:pStyle w:val="4"/>
        <w:topLinePunct/>
        <w:ind w:left="200" w:hangingChars="200" w:hanging="200"/>
      </w:pPr>
      <w:r>
        <w:t>（</w:t>
      </w:r>
      <w:r>
        <w:t xml:space="preserve">4</w:t>
      </w:r>
      <w:r>
        <w:t>）</w:t>
      </w:r>
      <w:r>
        <w:t>数据表模板的安装和创建</w:t>
      </w:r>
    </w:p>
    <w:p w:rsidR="0018722C">
      <w:pPr>
        <w:topLinePunct/>
      </w:pPr>
      <w:r>
        <w:t>前文已提到，若实现对监测数据的实时存储，需在安装的</w:t>
      </w:r>
      <w:r>
        <w:rPr>
          <w:rFonts w:ascii="Times New Roman" w:eastAsia="Times New Roman"/>
        </w:rPr>
        <w:t>MySQL</w:t>
      </w:r>
      <w:r>
        <w:t>数据库系统的基础上，安装单独开发的数据表模板软件。单击数据表模板中的按钮，即完成</w:t>
      </w:r>
      <w:r>
        <w:t>了数据表模板的安装和数据库中数据样表的创建，如</w:t>
      </w:r>
      <w:r>
        <w:t>图</w:t>
      </w:r>
      <w:r>
        <w:rPr>
          <w:rFonts w:ascii="Times New Roman" w:eastAsia="Times New Roman"/>
        </w:rPr>
        <w:t>5-1</w:t>
      </w:r>
      <w:r>
        <w:t>所示。</w:t>
      </w:r>
    </w:p>
    <w:p w:rsidR="0018722C">
      <w:pPr>
        <w:pStyle w:val="aff7"/>
        <w:topLinePunct/>
      </w:pPr>
      <w:r>
        <w:drawing>
          <wp:inline>
            <wp:extent cx="3393572" cy="2418302"/>
            <wp:effectExtent l="0" t="0" r="0" b="0"/>
            <wp:docPr id="99" name="image55.jpeg" descr=""/>
            <wp:cNvGraphicFramePr>
              <a:graphicFrameLocks noChangeAspect="1"/>
            </wp:cNvGraphicFramePr>
            <a:graphic>
              <a:graphicData uri="http://schemas.openxmlformats.org/drawingml/2006/picture">
                <pic:pic>
                  <pic:nvPicPr>
                    <pic:cNvPr id="100" name="image55.jpeg"/>
                    <pic:cNvPicPr/>
                  </pic:nvPicPr>
                  <pic:blipFill>
                    <a:blip r:embed="rId120" cstate="print"/>
                    <a:stretch>
                      <a:fillRect/>
                    </a:stretch>
                  </pic:blipFill>
                  <pic:spPr>
                    <a:xfrm>
                      <a:off x="0" y="0"/>
                      <a:ext cx="3393572" cy="241830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5-1  </w:t>
      </w:r>
      <w:r>
        <w:rPr>
          <w:kern w:val="2"/>
          <w:szCs w:val="22"/>
          <w:rFonts w:cstheme="minorBidi" w:hAnsiTheme="minorHAnsi" w:eastAsiaTheme="minorHAnsi" w:asciiTheme="minorHAnsi"/>
          <w:sz w:val="21"/>
        </w:rPr>
        <w:t>数据表模板</w:t>
      </w:r>
    </w:p>
    <w:p w:rsidR="0018722C">
      <w:pPr>
        <w:topLinePunct/>
      </w:pPr>
      <w:r>
        <w:rPr>
          <w:rFonts w:cstheme="minorBidi" w:hAnsiTheme="minorHAnsi" w:eastAsiaTheme="minorHAnsi" w:asciiTheme="minorHAnsi" w:ascii="Times New Roman"/>
        </w:rPr>
        <w:t>58</w:t>
      </w:r>
    </w:p>
    <w:p w:rsidR="0018722C">
      <w:pPr>
        <w:pStyle w:val="3"/>
        <w:topLinePunct/>
        <w:ind w:left="200" w:hangingChars="200" w:hanging="200"/>
      </w:pPr>
      <w:bookmarkStart w:id="567156" w:name="_Toc686567156"/>
      <w:bookmarkStart w:name="_TOC_250012" w:id="78"/>
      <w:bookmarkEnd w:id="78"/>
      <w:r>
        <w:t>5.1.2</w:t>
      </w:r>
      <w:r>
        <w:t xml:space="preserve"> </w:t>
      </w:r>
      <w:r>
        <w:t>软件调试</w:t>
      </w:r>
      <w:bookmarkEnd w:id="567156"/>
    </w:p>
    <w:p w:rsidR="0018722C">
      <w:pPr>
        <w:topLinePunct/>
      </w:pPr>
      <w:r>
        <w:t>接下来重点完成本文所述的软件调试，主要完成以下五个部分的调试。分别</w:t>
      </w:r>
      <w:r>
        <w:t>是界面控件切换运行调试、参数设置调试、硬件设备功能实现的程序控制、</w:t>
      </w:r>
      <w:r>
        <w:rPr>
          <w:rFonts w:ascii="Times New Roman" w:eastAsia="Times New Roman"/>
        </w:rPr>
        <w:t>MySQL</w:t>
      </w:r>
      <w:r>
        <w:t>数据库功能的程序控制和软件功能实现的调试。</w:t>
      </w:r>
    </w:p>
    <w:p w:rsidR="0018722C">
      <w:pPr>
        <w:pStyle w:val="4"/>
        <w:topLinePunct/>
        <w:ind w:left="200" w:hangingChars="200" w:hanging="200"/>
      </w:pPr>
      <w:r>
        <w:t>（</w:t>
      </w:r>
      <w:r>
        <w:t xml:space="preserve">1</w:t>
      </w:r>
      <w:r>
        <w:t>）</w:t>
      </w:r>
      <w:r>
        <w:t>界面控件执行调试</w:t>
      </w:r>
    </w:p>
    <w:p w:rsidR="0018722C">
      <w:pPr>
        <w:topLinePunct/>
      </w:pPr>
      <w:r>
        <w:t>仪器设备连接完毕，并提供数据采集所需的信号源，然后运行监测软件。验证软件的所有控件是否按设计要求正常工作，通过单击不同触发控件，实现软件不同界面间的切换，并在操作不当时，能够弹出错误提示窗口。</w:t>
      </w:r>
    </w:p>
    <w:p w:rsidR="0018722C">
      <w:pPr>
        <w:pStyle w:val="4"/>
        <w:topLinePunct/>
        <w:ind w:left="200" w:hangingChars="200" w:hanging="200"/>
      </w:pPr>
      <w:r>
        <w:t>（</w:t>
      </w:r>
      <w:r>
        <w:t xml:space="preserve">2</w:t>
      </w:r>
      <w:r>
        <w:t>）</w:t>
      </w:r>
      <w:r>
        <w:t>参数设置调试</w:t>
      </w:r>
    </w:p>
    <w:p w:rsidR="0018722C">
      <w:pPr>
        <w:topLinePunct/>
      </w:pPr>
      <w:r>
        <w:t>参数设置功能能否实现，决定了软件功能能否拓展，更是确保能准确测量的关键，本监测系统的参数设置全部集中在系统设置中。系统设置中的参数设置主</w:t>
      </w:r>
      <w:r>
        <w:t>要分两部分，一是对数据采集模块所用参数的设置，有“转换系数”设置、“耦合</w:t>
      </w:r>
      <w:r>
        <w:t>方式”设置、“触发方式”设置、“采样周期”设置；二是对软件功能中的定位功能参数设置，有“波速”设置、</w:t>
      </w:r>
      <w:r>
        <w:rPr>
          <w:rFonts w:ascii="Times New Roman" w:hAnsi="Times New Roman" w:eastAsia="Times New Roman"/>
        </w:rPr>
        <w:t>V</w:t>
      </w:r>
      <w:r>
        <w:t>最大值设置、“触发深度”设置。通过改变以上参数设置，实现软件在监测高压电缆放电时的多种功能。</w:t>
      </w:r>
    </w:p>
    <w:p w:rsidR="0018722C">
      <w:pPr>
        <w:topLinePunct/>
      </w:pPr>
      <w:r>
        <w:t>因监测系统启动后，软件处于动态运行中，参数能否在监测系统正在采集数据时进行设置，并且设置的参数是否在当次采集数据时生效还是在下次采集时生效？通过软件程序的调试，并经实验测得，参数可以在任何条件下设置，且当信号灯亮起时设置，参数在当次生效，若在信号灯熄灭状态下设置，则在下次采集数据时，设置的参数生效。</w:t>
      </w:r>
    </w:p>
    <w:p w:rsidR="0018722C">
      <w:pPr>
        <w:pStyle w:val="4"/>
        <w:topLinePunct/>
        <w:ind w:left="200" w:hangingChars="200" w:hanging="200"/>
      </w:pPr>
      <w:r>
        <w:t>（</w:t>
      </w:r>
      <w:r>
        <w:t xml:space="preserve">3</w:t>
      </w:r>
      <w:r>
        <w:t>）</w:t>
      </w:r>
      <w:r>
        <w:t>程控外设功能实现</w:t>
      </w:r>
    </w:p>
    <w:p w:rsidR="0018722C">
      <w:pPr>
        <w:topLinePunct/>
      </w:pPr>
      <w:r>
        <w:t>软件主要在程序中应用外部设备的专用函数，实现了与外部设备的通信。上位机基于软件通信时，获取的数据往往是离散的连续信号数据。所以，软件需对</w:t>
      </w:r>
      <w:r>
        <w:t>这些离散化的数据进行运算处理，而后进行</w:t>
      </w:r>
      <w:r>
        <w:rPr>
          <w:rFonts w:ascii="Times New Roman" w:eastAsia="Times New Roman"/>
        </w:rPr>
        <w:t>D</w:t>
      </w:r>
      <w:r>
        <w:rPr>
          <w:rFonts w:ascii="Times New Roman" w:eastAsia="Times New Roman"/>
        </w:rPr>
        <w:t>/</w:t>
      </w:r>
      <w:r>
        <w:rPr>
          <w:rFonts w:ascii="Times New Roman" w:eastAsia="Times New Roman"/>
        </w:rPr>
        <w:t xml:space="preserve">A</w:t>
      </w:r>
      <w:r>
        <w:t>转换，输出到软件界面和数据库中。软件的这部分程序是实现电缆监测的关键和核心，更是对监测数据做分析处理的依据。因此，利用实验室多次实验数据分析和现场调试时的数据，推导出应用于程序中的各种计算公式。</w:t>
      </w:r>
    </w:p>
    <w:p w:rsidR="0018722C">
      <w:pPr>
        <w:pStyle w:val="4"/>
        <w:topLinePunct/>
        <w:ind w:left="200" w:hangingChars="200" w:hanging="200"/>
      </w:pPr>
      <w:r>
        <w:rPr>
          <w:rFonts w:ascii="宋体" w:eastAsia="宋体" w:hint="eastAsia"/>
          <w:sz w:val="24"/>
        </w:rPr>
        <w:t>（</w:t>
      </w:r>
      <w:r>
        <w:t xml:space="preserve">4</w:t>
      </w:r>
      <w:r>
        <w:t>)</w:t>
      </w:r>
      <w:r>
        <w:t xml:space="preserve"> </w:t>
      </w:r>
      <w:r/>
      <w:r>
        <w:t>MySQL</w:t>
      </w:r>
      <w:r/>
      <w:r>
        <w:t>数据库功能的程序控制</w:t>
      </w:r>
    </w:p>
    <w:p w:rsidR="0018722C">
      <w:pPr>
        <w:topLinePunct/>
      </w:pPr>
      <w:r>
        <w:t>根据用户需求，对监测系统采集的数据进行分析处理后要进行存储，并且能</w:t>
      </w:r>
      <w:r>
        <w:t>实现存储和调阅</w:t>
      </w:r>
      <w:r>
        <w:rPr>
          <w:rFonts w:ascii="Times New Roman" w:eastAsia="宋体"/>
        </w:rPr>
        <w:t>2</w:t>
      </w:r>
      <w:r>
        <w:t>年内的数据量。鉴于此，本监测系统设计了采用</w:t>
      </w:r>
      <w:r>
        <w:rPr>
          <w:rFonts w:ascii="Times New Roman" w:eastAsia="宋体"/>
        </w:rPr>
        <w:t>MySQL</w:t>
      </w:r>
      <w:r>
        <w:t>数据库</w:t>
      </w:r>
      <w:r>
        <w:t>作为存储和读取数据的数据存取单元。在实现软件对数据库数据的存储和读取时，</w:t>
      </w:r>
      <w:r>
        <w:t>先按照存储监测数据的数据表格式要求，安装数据表模板，以此模板为表格格式，</w:t>
      </w:r>
      <w:r>
        <w:t>将监测数据按照确定表格式存入数据库。如果数据库安装成功，并且数据表模</w:t>
      </w:r>
      <w:r>
        <w:t>板</w:t>
      </w:r>
    </w:p>
    <w:p w:rsidR="0018722C">
      <w:pPr>
        <w:topLinePunct/>
      </w:pPr>
      <w:r>
        <w:rPr>
          <w:rFonts w:cstheme="minorBidi" w:hAnsiTheme="minorHAnsi" w:eastAsiaTheme="minorHAnsi" w:asciiTheme="minorHAnsi" w:ascii="Times New Roman"/>
        </w:rPr>
        <w:t>59</w:t>
      </w:r>
    </w:p>
    <w:p w:rsidR="0018722C">
      <w:pPr>
        <w:topLinePunct/>
      </w:pPr>
      <w:r>
        <w:t>也安装成功，则通过浏览器打开数据库，可看到相应的数据表模板，数据库表格</w:t>
      </w:r>
      <w:r>
        <w:t>式模板如</w:t>
      </w:r>
      <w:r>
        <w:t>图</w:t>
      </w:r>
      <w:r>
        <w:rPr>
          <w:rFonts w:ascii="Times New Roman" w:eastAsia="Times New Roman"/>
        </w:rPr>
        <w:t>5-2</w:t>
      </w:r>
      <w:r>
        <w:t>所示。本数据库可实现远程访问和数据共享，为用户提供了多种途径的数据调阅功能。</w:t>
      </w:r>
    </w:p>
    <w:p w:rsidR="0018722C">
      <w:pPr>
        <w:pStyle w:val="affff5"/>
        <w:keepNext/>
        <w:topLinePunct/>
      </w:pPr>
      <w:r>
        <w:rPr>
          <w:sz w:val="20"/>
        </w:rPr>
        <w:drawing>
          <wp:inline distT="0" distB="0" distL="0" distR="0">
            <wp:extent cx="5241500" cy="2075072"/>
            <wp:effectExtent l="0" t="0" r="0" b="0"/>
            <wp:docPr id="101" name="image56.jpeg" descr=""/>
            <wp:cNvGraphicFramePr>
              <a:graphicFrameLocks noChangeAspect="1"/>
            </wp:cNvGraphicFramePr>
            <a:graphic>
              <a:graphicData uri="http://schemas.openxmlformats.org/drawingml/2006/picture">
                <pic:pic>
                  <pic:nvPicPr>
                    <pic:cNvPr id="102" name="image56.jpeg"/>
                    <pic:cNvPicPr/>
                  </pic:nvPicPr>
                  <pic:blipFill>
                    <a:blip r:embed="rId123" cstate="print"/>
                    <a:stretch>
                      <a:fillRect/>
                    </a:stretch>
                  </pic:blipFill>
                  <pic:spPr>
                    <a:xfrm>
                      <a:off x="0" y="0"/>
                      <a:ext cx="5371293" cy="2126456"/>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5-2  </w:t>
      </w:r>
      <w:r>
        <w:rPr>
          <w:kern w:val="2"/>
          <w:szCs w:val="22"/>
          <w:rFonts w:cstheme="minorBidi" w:hAnsiTheme="minorHAnsi" w:eastAsiaTheme="minorHAnsi" w:asciiTheme="minorHAnsi"/>
          <w:sz w:val="21"/>
        </w:rPr>
        <w:t>数据库表格</w:t>
      </w:r>
    </w:p>
    <w:p w:rsidR="0018722C">
      <w:pPr>
        <w:pStyle w:val="4"/>
        <w:topLinePunct/>
        <w:ind w:left="200" w:hangingChars="200" w:hanging="200"/>
      </w:pPr>
      <w:r>
        <w:t>（</w:t>
      </w:r>
      <w:r>
        <w:t xml:space="preserve">5</w:t>
      </w:r>
      <w:r>
        <w:t>）</w:t>
      </w:r>
      <w:r>
        <w:t>软件功能实现</w:t>
      </w:r>
    </w:p>
    <w:p w:rsidR="0018722C">
      <w:pPr>
        <w:topLinePunct/>
      </w:pPr>
      <w:r>
        <w:t>通过编写程序代码，赋予软件对数据的预处理、分析和存储等功能，但在工程项目中，具体实现了以下功能。</w:t>
      </w:r>
    </w:p>
    <w:p w:rsidR="0018722C">
      <w:pPr>
        <w:topLinePunct/>
      </w:pPr>
      <w:r>
        <w:t>一是预警功能，系统本地显示报警信息及报警类型，为用户提供仪器连接状</w:t>
      </w:r>
      <w:r>
        <w:t>态信息。二是数据管理功能，保存</w:t>
      </w:r>
      <w:r>
        <w:t>φ</w:t>
      </w:r>
      <w:r>
        <w:rPr>
          <w:rFonts w:ascii="Times New Roman" w:hAnsi="Times New Roman" w:eastAsia="Times New Roman"/>
        </w:rPr>
        <w:t>-q</w:t>
      </w:r>
      <w:r>
        <w:t>数据，即</w:t>
      </w:r>
      <w:r>
        <w:rPr>
          <w:rFonts w:ascii="Times New Roman" w:hAnsi="Times New Roman" w:eastAsia="Times New Roman"/>
        </w:rPr>
        <w:t>Q</w:t>
      </w:r>
      <w:r>
        <w:rPr>
          <w:rFonts w:ascii="Times New Roman" w:hAnsi="Times New Roman" w:eastAsia="Times New Roman"/>
        </w:rPr>
        <w:t>[</w:t>
      </w:r>
      <w:r>
        <w:rPr>
          <w:rFonts w:ascii="Times New Roman" w:hAnsi="Times New Roman" w:eastAsia="Times New Roman"/>
        </w:rPr>
        <w:t>360</w:t>
      </w:r>
      <w:r>
        <w:rPr>
          <w:rFonts w:ascii="Times New Roman" w:hAnsi="Times New Roman" w:eastAsia="Times New Roman"/>
        </w:rPr>
        <w:t>]</w:t>
      </w:r>
      <w:r>
        <w:t>保存到</w:t>
      </w:r>
      <w:r>
        <w:rPr>
          <w:rFonts w:ascii="Times New Roman" w:hAnsi="Times New Roman" w:eastAsia="Times New Roman"/>
        </w:rPr>
        <w:t>excel</w:t>
      </w:r>
      <w:r>
        <w:t>或</w:t>
      </w:r>
      <w:r>
        <w:rPr>
          <w:rFonts w:ascii="Times New Roman" w:hAnsi="Times New Roman" w:eastAsia="Times New Roman"/>
        </w:rPr>
        <w:t>dat</w:t>
      </w:r>
      <w:r>
        <w:t>文档或</w:t>
      </w:r>
      <w:r>
        <w:t>数据库中，每</w:t>
      </w:r>
      <w:r>
        <w:rPr>
          <w:rFonts w:ascii="Times New Roman" w:hAnsi="Times New Roman" w:eastAsia="Times New Roman"/>
        </w:rPr>
        <w:t>5</w:t>
      </w:r>
      <w:r>
        <w:t>分钟</w:t>
      </w:r>
      <w:r>
        <w:rPr>
          <w:rFonts w:ascii="Times New Roman" w:hAnsi="Times New Roman" w:eastAsia="Times New Roman"/>
        </w:rPr>
        <w:t>13x3x360</w:t>
      </w:r>
      <w:r>
        <w:t>个数据。并且能以</w:t>
      </w:r>
      <w:r>
        <w:rPr>
          <w:rFonts w:ascii="Times New Roman" w:hAnsi="Times New Roman" w:eastAsia="Times New Roman"/>
        </w:rPr>
        <w:t>jpg</w:t>
      </w:r>
      <w:r>
        <w:t>或</w:t>
      </w:r>
      <w:r>
        <w:rPr>
          <w:rFonts w:ascii="Times New Roman" w:hAnsi="Times New Roman" w:eastAsia="Times New Roman"/>
        </w:rPr>
        <w:t>bmp</w:t>
      </w:r>
      <w:r>
        <w:t>等通用格式保存三种图谱。三是便捷的人机交互功能。在监测界面为用户提供每次的监测结果显示和监测进程信号显示；在数据浏览界面采用日历模式，为用户随机按日期调阅历史数据提供支持；在系统设置界面，提供有外部设备的参数设置和系统功能参数设</w:t>
      </w:r>
      <w:r>
        <w:t>置。四是监测主界面，信号灯后台提供有监测数据的多种图谱显示，分别是</w:t>
      </w:r>
      <w:r>
        <w:t>φ</w:t>
      </w:r>
      <w:r>
        <w:rPr>
          <w:rFonts w:ascii="Times New Roman" w:hAnsi="Times New Roman" w:eastAsia="Times New Roman"/>
        </w:rPr>
        <w:t>-Q-n</w:t>
      </w:r>
      <w:r>
        <w:t>，</w:t>
      </w:r>
      <w:r w:rsidR="001852F3">
        <w:t xml:space="preserve">φ</w:t>
      </w:r>
      <w:r>
        <w:rPr>
          <w:rFonts w:ascii="Times New Roman" w:hAnsi="Times New Roman" w:eastAsia="Times New Roman"/>
        </w:rPr>
        <w:t>-Q-t,</w:t>
      </w:r>
      <w:r w:rsidR="004B696B">
        <w:rPr>
          <w:rFonts w:ascii="Times New Roman" w:hAnsi="Times New Roman" w:eastAsia="Times New Roman"/>
        </w:rPr>
        <w:t xml:space="preserve"> </w:t>
      </w:r>
      <w:r w:rsidR="004B696B">
        <w:rPr>
          <w:rFonts w:ascii="Times New Roman" w:hAnsi="Times New Roman" w:eastAsia="Times New Roman"/>
        </w:rPr>
        <w:t>Q-n</w:t>
      </w:r>
      <w:r>
        <w:t>和定位功能四种图谱。这是本监测软件的技术核心和关键，通过观测图</w:t>
      </w:r>
      <w:r>
        <w:t>谱，可以很直观的看到高压电缆的工作状态。五是自恢复功能，当整个系统断电重启时</w:t>
      </w:r>
      <w:r>
        <w:t>（</w:t>
      </w:r>
      <w:r>
        <w:t>软件运行的服务器重启</w:t>
      </w:r>
      <w:r>
        <w:t>）</w:t>
      </w:r>
      <w:r>
        <w:t>，软件能在服务器操作系统重启后自动打开。</w:t>
      </w:r>
    </w:p>
    <w:p w:rsidR="0018722C">
      <w:pPr>
        <w:topLinePunct/>
      </w:pPr>
      <w:r>
        <w:t>在本阶段调试中，出现了多种不确定因素。一是根据用户需求，需要满足在</w:t>
      </w:r>
      <w:r>
        <w:t>何种情况下进行预警？预警信息的刷新时机？二是同时存储</w:t>
      </w:r>
      <w:r>
        <w:rPr>
          <w:rFonts w:ascii="Times New Roman" w:eastAsia="Times New Roman"/>
        </w:rPr>
        <w:t>13x3x360</w:t>
      </w:r>
      <w:r>
        <w:t>的数据量，</w:t>
      </w:r>
      <w:r w:rsidR="001852F3">
        <w:t xml:space="preserve">能否确保软件运行良好，并且数据不遗漏？三是在调阅历史数据时，只能调阅当天之前的某一天的数据，对于当天的数据只能进入数据库观测；四是监测系统正在采集数据时，不能正常观察图谱，需要数据采集完成，才能正常观察图谱。针对这些问题，对软件的后台程序采用单步调试的方法，逐一排查解决问题，通过</w:t>
      </w:r>
      <w:r>
        <w:t>调整程序结构，已全部解决上述问题。程序调试中的问题及解决方案见本文附表。</w:t>
      </w:r>
    </w:p>
    <w:p w:rsidR="0018722C">
      <w:pPr>
        <w:topLinePunct/>
      </w:pPr>
      <w:r>
        <w:rPr>
          <w:rFonts w:cstheme="minorBidi" w:hAnsiTheme="minorHAnsi" w:eastAsiaTheme="minorHAnsi" w:asciiTheme="minorHAnsi" w:ascii="Times New Roman"/>
        </w:rPr>
        <w:t>60</w:t>
      </w:r>
    </w:p>
    <w:p w:rsidR="0018722C">
      <w:pPr>
        <w:pStyle w:val="Heading2"/>
        <w:topLinePunct/>
        <w:ind w:left="171" w:hangingChars="171" w:hanging="171"/>
      </w:pPr>
      <w:bookmarkStart w:id="567157" w:name="_Toc686567157"/>
      <w:bookmarkStart w:name="_TOC_250011" w:id="79"/>
      <w:bookmarkStart w:name="5.2 结果分析 " w:id="80"/>
      <w:r>
        <w:t>5.2</w:t>
      </w:r>
      <w:r>
        <w:t xml:space="preserve"> </w:t>
      </w:r>
      <w:r/>
      <w:bookmarkEnd w:id="80"/>
      <w:bookmarkEnd w:id="79"/>
      <w:r>
        <w:t>结果分析</w:t>
      </w:r>
      <w:bookmarkEnd w:id="567157"/>
    </w:p>
    <w:p w:rsidR="0018722C">
      <w:pPr>
        <w:pStyle w:val="3"/>
        <w:topLinePunct/>
        <w:ind w:left="200" w:hangingChars="200" w:hanging="200"/>
      </w:pPr>
      <w:bookmarkStart w:id="567158" w:name="_Toc686567158"/>
      <w:bookmarkStart w:name="_TOC_250010" w:id="81"/>
      <w:bookmarkEnd w:id="81"/>
      <w:r>
        <w:t>5.2.1</w:t>
      </w:r>
      <w:r>
        <w:t xml:space="preserve"> </w:t>
      </w:r>
      <w:r>
        <w:t>结果分析算法</w:t>
      </w:r>
      <w:bookmarkEnd w:id="567158"/>
    </w:p>
    <w:p w:rsidR="0018722C">
      <w:pPr>
        <w:topLinePunct/>
      </w:pPr>
      <w:r>
        <w:t>由于在计算机软件系统中获取到的数据往往是一些经</w:t>
      </w:r>
      <w:r>
        <w:rPr>
          <w:rFonts w:ascii="Times New Roman" w:eastAsia="Times New Roman"/>
        </w:rPr>
        <w:t>A</w:t>
      </w:r>
      <w:r>
        <w:rPr>
          <w:rFonts w:ascii="Times New Roman" w:eastAsia="Times New Roman"/>
        </w:rPr>
        <w:t>/</w:t>
      </w:r>
      <w:r>
        <w:rPr>
          <w:rFonts w:ascii="Times New Roman" w:eastAsia="Times New Roman"/>
        </w:rPr>
        <w:t xml:space="preserve">D</w:t>
      </w:r>
      <w:r>
        <w:t>转换了的离散的信</w:t>
      </w:r>
      <w:r>
        <w:t>号序列，如</w:t>
      </w:r>
      <w:r>
        <w:t>图</w:t>
      </w:r>
      <w:r>
        <w:rPr>
          <w:rFonts w:ascii="Times New Roman" w:eastAsia="Times New Roman"/>
        </w:rPr>
        <w:t>5-3</w:t>
      </w:r>
      <w:r>
        <w:t>所示，所以为了得到模拟电压值，需采用标度变换公式予以实现。</w:t>
      </w:r>
    </w:p>
    <w:p w:rsidR="0018722C">
      <w:pPr>
        <w:topLinePunct/>
      </w:pPr>
      <w:r>
        <w:t/>
      </w:r>
      <w:r>
        <w:t>图</w:t>
      </w:r>
      <w:r>
        <w:rPr>
          <w:rFonts w:ascii="Times New Roman" w:eastAsia="Times New Roman"/>
        </w:rPr>
        <w:t>5-3</w:t>
      </w:r>
      <w:r>
        <w:t>中，纵坐标表示信号序列的数字量，横坐标表示信号序列的序号。关于标度</w:t>
      </w:r>
      <w:r>
        <w:t>变换公式的获取，本文主要采用两种方法予以实现。一是</w:t>
      </w:r>
      <w:r>
        <w:rPr>
          <w:rFonts w:ascii="Times New Roman" w:eastAsia="Times New Roman"/>
        </w:rPr>
        <w:t>LabWindow</w:t>
      </w:r>
      <w:r>
        <w:rPr>
          <w:rFonts w:ascii="Times New Roman" w:eastAsia="Times New Roman"/>
        </w:rPr>
        <w:t>/</w:t>
      </w:r>
      <w:r>
        <w:rPr>
          <w:rFonts w:ascii="Times New Roman" w:eastAsia="Times New Roman"/>
        </w:rPr>
        <w:t xml:space="preserve">CVI</w:t>
      </w:r>
      <w:r>
        <w:t>的相关教材中对其进行过专门的描述，可直接引用；二是为了验证教材中的标度公式的适用性，采用大量的实验数据，对标度公式推导得到。由于本文是工程项目的应</w:t>
      </w:r>
      <w:r>
        <w:t>用性开发，因此采用第二种方法，经实验数据推导得到。相关的标度公式如下式</w:t>
      </w:r>
      <w:r>
        <w:t>，</w:t>
      </w:r>
    </w:p>
    <w:p w:rsidR="0018722C">
      <w:spacing w:beforeLines="0" w:before="0" w:afterLines="0" w:after="0" w:line="440" w:lineRule="auto"/>
      <w:pPr>
        <w:sectPr w:rsidR="00556256">
          <w:type w:val="continuous"/>
          <w:pgSz w:w="11910" w:h="16840"/>
          <w:pgMar w:header="1164" w:footer="272" w:top="1440" w:bottom="460" w:left="900" w:right="1460"/>
        </w:sectPr>
        <w:topLinePunct/>
      </w:pPr>
    </w:p>
    <w:p w:rsidR="0018722C">
      <w:pPr>
        <w:topLinePunct/>
      </w:pPr>
      <w:r>
        <w:rPr>
          <w:rFonts w:cstheme="minorBidi" w:hAnsiTheme="minorHAnsi" w:eastAsiaTheme="minorHAnsi" w:asciiTheme="minorHAnsi" w:ascii="Times New Roman" w:hAnsi="Times New Roman"/>
          <w:i/>
        </w:rPr>
        <w:t xml:space="preserve">A</w:t>
      </w:r>
      <w:r>
        <w:rPr>
          <w:rFonts w:ascii="Times New Roman" w:hAnsi="Times New Roman" w:cstheme="minorBidi" w:eastAsiaTheme="minorHAnsi"/>
          <w:vertAlign w:val="subscript"/>
          <w:i/>
        </w:rPr>
        <w:t xml:space="preserve">x</w:t>
      </w:r>
      <w:r w:rsidR="001852F3">
        <w:rPr>
          <w:rFonts w:ascii="Times New Roman" w:hAnsi="Times New Roman" w:cstheme="minorBidi" w:eastAsiaTheme="minorHAnsi"/>
          <w:vertAlign w:val="subscript"/>
          <w:i/>
        </w:rPr>
        <w:t xml:space="preserve">   </w:t>
      </w:r>
      <w:r>
        <w:rPr>
          <w:rFonts w:ascii="Symbol" w:hAnsi="Symbol" w:cstheme="minorBidi" w:eastAsiaTheme="minorHAnsi"/>
        </w:rPr>
        <w:t xml:space="preserve"></w:t>
      </w:r>
      <w:r>
        <w:rPr>
          <w:rFonts w:ascii="Times New Roman" w:hAnsi="Times New Roman" w:cstheme="minorBidi" w:eastAsiaTheme="minorHAnsi"/>
          <w:i/>
        </w:rPr>
        <w:t xml:space="preserve">A</w:t>
      </w:r>
      <w:r>
        <w:rPr>
          <w:vertAlign w:val="subscript"/>
          <w:rFonts w:ascii="Times New Roman" w:hAnsi="Times New Roman" w:cstheme="minorBidi" w:eastAsiaTheme="minorHAnsi"/>
        </w:rPr>
        <w:t xml:space="preserve">0</w:t>
      </w:r>
      <w:r w:rsidR="001852F3">
        <w:rPr>
          <w:vertAlign w:val="subscript"/>
          <w:rFonts w:ascii="Times New Roman" w:hAnsi="Times New Roman" w:cstheme="minorBidi" w:eastAsiaTheme="minorHAnsi"/>
        </w:rPr>
        <w:t xml:space="preserve">  </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i/>
        </w:rPr>
        <w:t xml:space="preserve">A</w:t>
      </w:r>
      <w:r>
        <w:rPr>
          <w:rFonts w:ascii="Times New Roman" w:hAnsi="Times New Roman" w:cstheme="minorBidi" w:eastAsiaTheme="minorHAnsi"/>
          <w:vertAlign w:val="subscript"/>
          <w:i/>
        </w:rPr>
        <w:t xml:space="preserve">m</w:t>
      </w:r>
      <w:r w:rsidR="001852F3">
        <w:rPr>
          <w:rFonts w:ascii="Times New Roman" w:hAnsi="Times New Roman" w:cstheme="minorBidi" w:eastAsiaTheme="minorHAnsi"/>
          <w:vertAlign w:val="subscript"/>
          <w:i/>
        </w:rPr>
        <w:t xml:space="preserve">  </w:t>
      </w:r>
      <w:r>
        <w:rPr>
          <w:rFonts w:ascii="Symbol" w:hAnsi="Symbol" w:cstheme="minorBidi" w:eastAsiaTheme="minorHAnsi"/>
        </w:rPr>
        <w:t xml:space="preserve"></w:t>
      </w:r>
      <w:r>
        <w:rPr>
          <w:rFonts w:ascii="Times New Roman" w:hAnsi="Times New Roman" w:cstheme="minorBidi" w:eastAsiaTheme="minorHAnsi"/>
          <w:i/>
        </w:rPr>
        <w:t xml:space="preserve">A</w:t>
      </w:r>
      <w:r>
        <w:rPr>
          <w:vertAlign w:val="subscript"/>
          <w:rFonts w:ascii="Times New Roman" w:hAnsi="Times New Roman" w:cstheme="minorBidi" w:eastAsiaTheme="minorHAnsi"/>
        </w:rPr>
        <w:t xml:space="preserve">0</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i/>
        </w:rPr>
        <w:t xml:space="preserve">N</w:t>
      </w:r>
      <w:r>
        <w:rPr>
          <w:rFonts w:ascii="Times New Roman" w:hAnsi="Times New Roman" w:cstheme="minorBidi" w:eastAsiaTheme="minorHAnsi"/>
          <w:vertAlign w:val="subscript"/>
          <w:i/>
        </w:rPr>
        <w:t xml:space="preserve">x</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i/>
        </w:rPr>
        <w:t xml:space="preserve">N</w:t>
      </w:r>
      <w:r>
        <w:rPr>
          <w:rFonts w:ascii="Times New Roman" w:hAnsi="Times New Roman" w:cstheme="minorBidi" w:eastAsiaTheme="minorHAnsi"/>
          <w:vertAlign w:val="subscript"/>
          <w:i/>
        </w:rPr>
        <w:t xml:space="preserve">m</w:t>
      </w:r>
    </w:p>
    <w:p w:rsidR="0018722C">
      <w:pPr>
        <w:topLinePunct/>
      </w:pPr>
      <w:r>
        <w:br w:type="column"/>
      </w:r>
      <w:r>
        <w:rPr>
          <w:rFonts w:ascii="Times New Roman"/>
        </w:rPr>
        <w:t>(</w:t>
      </w:r>
      <w:r>
        <w:rPr>
          <w:rFonts w:ascii="Times New Roman"/>
        </w:rPr>
        <w:t xml:space="preserve">5-1</w:t>
      </w:r>
      <w:r>
        <w:rPr>
          <w:rFonts w:ascii="Times New Roman"/>
        </w:rPr>
        <w:t>)</w:t>
      </w:r>
    </w:p>
    <w:p w:rsidR="0018722C">
      <w:spacing w:beforeLines="0" w:before="0" w:afterLines="0" w:after="0" w:line="440" w:lineRule="auto"/>
      <w:pPr>
        <w:sectPr w:rsidR="00556256">
          <w:type w:val="continuous"/>
          <w:pgSz w:w="11910" w:h="16840"/>
          <w:pgMar w:top="1580" w:bottom="460" w:left="900" w:right="1460"/>
          <w:cols w:num="2" w:equalWidth="0">
            <w:col w:w="6589" w:space="40"/>
            <w:col w:w="2921"/>
          </w:cols>
        </w:sectPr>
        <w:topLinePunct/>
      </w:pPr>
    </w:p>
    <w:p w:rsidR="0018722C">
      <w:pPr>
        <w:topLinePunct/>
      </w:pPr>
      <w:r>
        <w:t>在上式</w:t>
      </w:r>
      <w:r>
        <w:rPr>
          <w:rFonts w:ascii="Times New Roman" w:eastAsia="宋体"/>
        </w:rPr>
        <w:t>(</w:t>
      </w:r>
      <w:r>
        <w:rPr>
          <w:rFonts w:ascii="Times New Roman" w:eastAsia="宋体"/>
        </w:rPr>
        <w:t xml:space="preserve">5-1</w:t>
      </w:r>
      <w:r>
        <w:rPr>
          <w:rFonts w:ascii="Times New Roman" w:eastAsia="宋体"/>
        </w:rPr>
        <w:t>)</w:t>
      </w:r>
      <w:r>
        <w:t>中，</w:t>
      </w:r>
      <w:r>
        <w:rPr>
          <w:rFonts w:ascii="Times New Roman" w:eastAsia="宋体"/>
          <w:i/>
        </w:rPr>
        <w:t>A</w:t>
      </w:r>
      <w:r>
        <w:rPr>
          <w:rFonts w:ascii="Times New Roman" w:eastAsia="宋体"/>
          <w:vertAlign w:val="subscript"/>
          <w:i/>
        </w:rPr>
        <w:t>x</w:t>
      </w:r>
      <w:r>
        <w:t>表示经计算后的电压值的模拟量；</w:t>
      </w:r>
      <w:r>
        <w:rPr>
          <w:rFonts w:ascii="Times New Roman" w:eastAsia="宋体"/>
          <w:i/>
        </w:rPr>
        <w:t>A</w:t>
      </w:r>
      <w:r>
        <w:rPr>
          <w:vertAlign w:val="subscript"/>
          <w:rFonts w:ascii="Times New Roman" w:eastAsia="宋体"/>
        </w:rPr>
        <w:t>0</w:t>
      </w:r>
      <w:r>
        <w:t>表示一次电压模拟量</w:t>
      </w:r>
      <w:r>
        <w:t>的测量值下限；</w:t>
      </w:r>
      <w:r>
        <w:rPr>
          <w:rFonts w:ascii="Times New Roman" w:eastAsia="宋体"/>
          <w:i/>
        </w:rPr>
        <w:t>A</w:t>
      </w:r>
      <w:r>
        <w:rPr>
          <w:rFonts w:ascii="Times New Roman" w:eastAsia="宋体"/>
          <w:vertAlign w:val="subscript"/>
          <w:i/>
        </w:rPr>
        <w:t>m</w:t>
      </w:r>
      <w:r>
        <w:t>表示一次电压模拟量的测量值上限；</w:t>
      </w:r>
      <w:r>
        <w:rPr>
          <w:rFonts w:ascii="Times New Roman" w:eastAsia="宋体"/>
          <w:i/>
        </w:rPr>
        <w:t>N</w:t>
      </w:r>
      <w:r>
        <w:rPr>
          <w:rFonts w:ascii="Times New Roman" w:eastAsia="宋体"/>
          <w:vertAlign w:val="subscript"/>
          <w:i/>
        </w:rPr>
        <w:t>x</w:t>
      </w:r>
      <w:r>
        <w:t>表示模拟电压值所对应</w:t>
      </w:r>
      <w:r>
        <w:t>的数字量，也就是经</w:t>
      </w:r>
      <w:r>
        <w:rPr>
          <w:rFonts w:ascii="Times New Roman" w:eastAsia="宋体"/>
        </w:rPr>
        <w:t>A</w:t>
      </w:r>
      <w:r>
        <w:rPr>
          <w:rFonts w:ascii="Times New Roman" w:eastAsia="宋体"/>
        </w:rPr>
        <w:t>/</w:t>
      </w:r>
      <w:r>
        <w:rPr>
          <w:rFonts w:ascii="Times New Roman" w:eastAsia="宋体"/>
        </w:rPr>
        <w:t xml:space="preserve">D</w:t>
      </w:r>
      <w:r>
        <w:t>转换后的离散信号序列的某个数据；</w:t>
      </w:r>
      <w:r>
        <w:rPr>
          <w:rFonts w:ascii="Times New Roman" w:eastAsia="宋体"/>
          <w:i/>
        </w:rPr>
        <w:t>N</w:t>
      </w:r>
      <w:r>
        <w:rPr>
          <w:rFonts w:ascii="Times New Roman" w:eastAsia="宋体"/>
          <w:vertAlign w:val="subscript"/>
          <w:i/>
        </w:rPr>
        <w:t>m</w:t>
      </w:r>
      <w:r>
        <w:t>表示被测信号的</w:t>
      </w:r>
      <w:r>
        <w:t>上限值对应的数字量。例如，</w:t>
      </w:r>
      <w:r>
        <w:t>图</w:t>
      </w:r>
      <w:r>
        <w:rPr>
          <w:rFonts w:ascii="Times New Roman" w:eastAsia="宋体"/>
        </w:rPr>
        <w:t>5-3</w:t>
      </w:r>
      <w:r>
        <w:t>中纵坐标的序列任意抽取一个值，使得</w:t>
      </w:r>
      <w:r>
        <w:rPr>
          <w:rFonts w:ascii="Times New Roman" w:eastAsia="宋体"/>
          <w:i/>
        </w:rPr>
        <w:t>N</w:t>
      </w:r>
      <w:r>
        <w:rPr>
          <w:rFonts w:ascii="Times New Roman" w:eastAsia="宋体"/>
          <w:vertAlign w:val="subscript"/>
          <w:i/>
        </w:rPr>
        <w:t>x</w:t>
      </w:r>
      <w:r>
        <w:rPr>
          <w:rFonts w:ascii="Times New Roman" w:eastAsia="宋体"/>
          <w:vertAlign w:val="subscript"/>
          <w:i/>
        </w:rPr>
        <w:t> </w:t>
      </w:r>
      <w:r>
        <w:rPr>
          <w:rFonts w:ascii="Times New Roman" w:eastAsia="宋体"/>
        </w:rPr>
        <w:t>=160</w:t>
      </w:r>
      <w:r>
        <w:t>，</w:t>
      </w:r>
      <w:r w:rsidR="001852F3">
        <w:t xml:space="preserve">这个信号中的最大值</w:t>
      </w:r>
      <w:r>
        <w:t>（</w:t>
      </w:r>
      <w:r>
        <w:rPr>
          <w:spacing w:val="4"/>
        </w:rPr>
        <w:t>可在程序中观测到</w:t>
      </w:r>
      <w:r>
        <w:t>）</w:t>
      </w:r>
      <w:r>
        <w:t>为</w:t>
      </w:r>
      <w:r>
        <w:rPr>
          <w:rFonts w:ascii="Times New Roman" w:eastAsia="宋体"/>
        </w:rPr>
        <w:t>168</w:t>
      </w:r>
      <w:r>
        <w:t>，使得</w:t>
      </w:r>
      <w:r>
        <w:rPr>
          <w:rFonts w:ascii="Times New Roman" w:eastAsia="宋体"/>
          <w:i/>
        </w:rPr>
        <w:t>N</w:t>
      </w:r>
      <w:r>
        <w:rPr>
          <w:rFonts w:ascii="Times New Roman" w:eastAsia="宋体"/>
          <w:vertAlign w:val="subscript"/>
          <w:i/>
        </w:rPr>
        <w:t>m</w:t>
      </w:r>
      <w:r>
        <w:rPr>
          <w:rFonts w:ascii="Times New Roman" w:eastAsia="宋体"/>
          <w:vertAlign w:val="subscript"/>
          <w:i/>
        </w:rPr>
        <w:t> </w:t>
      </w:r>
      <w:r>
        <w:rPr>
          <w:rFonts w:ascii="Times New Roman" w:eastAsia="宋体"/>
        </w:rPr>
        <w:t>=168</w:t>
      </w:r>
      <w:r>
        <w:t>，电压下限值</w:t>
      </w:r>
      <w:r>
        <w:t>为</w:t>
      </w:r>
    </w:p>
    <w:p w:rsidR="0018722C">
      <w:pPr>
        <w:topLinePunct/>
      </w:pPr>
      <w:r>
        <w:rPr>
          <w:rFonts w:ascii="Times New Roman" w:eastAsia="Times New Roman"/>
        </w:rPr>
        <w:t>-250mV</w:t>
      </w:r>
      <w:r>
        <w:rPr>
          <w:rFonts w:ascii="Times New Roman" w:eastAsia="Times New Roman"/>
          <w:rFonts w:ascii="Times New Roman" w:eastAsia="Times New Roman"/>
        </w:rPr>
        <w:t>（</w:t>
      </w:r>
      <w:r>
        <w:t>实验仪器设定</w:t>
      </w:r>
      <w:r>
        <w:rPr>
          <w:rFonts w:ascii="Times New Roman" w:eastAsia="Times New Roman"/>
          <w:rFonts w:ascii="Times New Roman" w:eastAsia="Times New Roman"/>
        </w:rPr>
        <w:t>）</w:t>
      </w:r>
      <w:r>
        <w:t>，则</w:t>
      </w:r>
      <w:r>
        <w:rPr>
          <w:rFonts w:ascii="Times New Roman" w:eastAsia="Times New Roman"/>
          <w:i/>
        </w:rPr>
        <w:t>A</w:t>
      </w:r>
      <w:r>
        <w:rPr>
          <w:vertAlign w:val="subscript"/>
          <w:rFonts w:ascii="Times New Roman" w:eastAsia="Times New Roman"/>
        </w:rPr>
        <w:t>0 </w:t>
      </w:r>
      <w:r>
        <w:rPr>
          <w:rFonts w:ascii="Times New Roman" w:eastAsia="Times New Roman"/>
        </w:rPr>
        <w:t>=-250mV</w:t>
      </w:r>
      <w:r>
        <w:t>，电压上限值为</w:t>
      </w:r>
      <w:r>
        <w:rPr>
          <w:rFonts w:ascii="Times New Roman" w:eastAsia="Times New Roman"/>
        </w:rPr>
        <w:t>250mV</w:t>
      </w:r>
      <w:r>
        <w:t>，则</w:t>
      </w:r>
      <w:r>
        <w:rPr>
          <w:rFonts w:ascii="Times New Roman" w:eastAsia="Times New Roman"/>
          <w:i/>
        </w:rPr>
        <w:t>A</w:t>
      </w:r>
      <w:r>
        <w:rPr>
          <w:rFonts w:ascii="Times New Roman" w:eastAsia="Times New Roman"/>
          <w:vertAlign w:val="subscript"/>
          <w:i/>
        </w:rPr>
        <w:t>m </w:t>
      </w:r>
      <w:r>
        <w:rPr>
          <w:rFonts w:ascii="Times New Roman" w:eastAsia="Times New Roman"/>
        </w:rPr>
        <w:t>=250mV</w:t>
      </w:r>
      <w:r>
        <w:t>，</w:t>
      </w:r>
      <w:r w:rsidR="001852F3">
        <w:t xml:space="preserve">那么根据</w:t>
      </w:r>
      <w:r w:rsidR="001852F3">
        <w:t>公式</w:t>
      </w:r>
      <w:r>
        <w:rPr>
          <w:rFonts w:ascii="Times New Roman" w:eastAsia="Times New Roman"/>
        </w:rPr>
        <w:t>(</w:t>
      </w:r>
      <w:r>
        <w:rPr>
          <w:rFonts w:ascii="Times New Roman" w:eastAsia="Times New Roman"/>
        </w:rPr>
        <w:t xml:space="preserve">5-</w:t>
      </w:r>
      <w:r>
        <w:rPr>
          <w:rFonts w:ascii="Times New Roman" w:eastAsia="Times New Roman"/>
        </w:rPr>
        <w:t>1</w:t>
      </w:r>
      <w:r>
        <w:rPr>
          <w:rFonts w:ascii="Times New Roman" w:eastAsia="Times New Roman"/>
        </w:rPr>
        <w:t>)</w:t>
      </w:r>
      <w:r>
        <w:t>，可得</w:t>
      </w:r>
      <w:r>
        <w:rPr>
          <w:rFonts w:ascii="Times New Roman" w:eastAsia="Times New Roman"/>
          <w:i/>
        </w:rPr>
        <w:t>A</w:t>
      </w:r>
      <w:r>
        <w:rPr>
          <w:rFonts w:ascii="Times New Roman" w:eastAsia="Times New Roman"/>
          <w:vertAlign w:val="subscript"/>
          <w:i/>
        </w:rPr>
        <w:t>m </w:t>
      </w:r>
      <w:r>
        <w:rPr>
          <w:rFonts w:ascii="Times New Roman" w:eastAsia="Times New Roman"/>
        </w:rPr>
        <w:t>=226.19mV</w:t>
      </w:r>
      <w:r>
        <w:t>。根据以上运算过程，在程序中只需获取信号序列，即可实现相对应的模拟电压序列。</w:t>
      </w:r>
    </w:p>
    <w:p w:rsidR="0018722C">
      <w:pPr>
        <w:pStyle w:val="affff5"/>
        <w:keepNext/>
        <w:topLinePunct/>
      </w:pPr>
      <w:r>
        <w:rPr>
          <w:sz w:val="20"/>
        </w:rPr>
        <w:drawing>
          <wp:inline distT="0" distB="0" distL="0" distR="0">
            <wp:extent cx="2626250" cy="1592530"/>
            <wp:effectExtent l="0" t="0" r="0" b="0"/>
            <wp:docPr id="103" name="image57.jpeg" descr=""/>
            <wp:cNvGraphicFramePr>
              <a:graphicFrameLocks noChangeAspect="1"/>
            </wp:cNvGraphicFramePr>
            <a:graphic>
              <a:graphicData uri="http://schemas.openxmlformats.org/drawingml/2006/picture">
                <pic:pic>
                  <pic:nvPicPr>
                    <pic:cNvPr id="104" name="image57.jpeg"/>
                    <pic:cNvPicPr/>
                  </pic:nvPicPr>
                  <pic:blipFill>
                    <a:blip r:embed="rId125" cstate="print"/>
                    <a:stretch>
                      <a:fillRect/>
                    </a:stretch>
                  </pic:blipFill>
                  <pic:spPr>
                    <a:xfrm>
                      <a:off x="0" y="0"/>
                      <a:ext cx="5353196" cy="3246120"/>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图5-3</w:t>
      </w:r>
      <w:r>
        <w:t xml:space="preserve">  </w:t>
      </w:r>
      <w:r w:rsidRPr="00DB64CE">
        <w:rPr>
          <w:kern w:val="2"/>
          <w:sz w:val="21"/>
          <w:szCs w:val="22"/>
          <w:rFonts w:cstheme="minorBidi" w:hAnsiTheme="minorHAnsi" w:eastAsiaTheme="minorHAnsi" w:asciiTheme="minorHAnsi"/>
        </w:rPr>
        <w:t>采集的离散信号序列</w:t>
      </w:r>
    </w:p>
    <w:p w:rsidR="0018722C">
      <w:pPr>
        <w:topLinePunct/>
      </w:pPr>
      <w:r>
        <w:rPr>
          <w:rFonts w:cstheme="minorBidi" w:hAnsiTheme="minorHAnsi" w:eastAsiaTheme="minorHAnsi" w:asciiTheme="minorHAnsi" w:ascii="Times New Roman"/>
        </w:rPr>
        <w:t>61</w:t>
      </w:r>
    </w:p>
    <w:p w:rsidR="0018722C">
      <w:pPr>
        <w:topLinePunct/>
      </w:pPr>
      <w:r>
        <w:t>根据</w:t>
      </w:r>
      <w:r>
        <w:rPr>
          <w:rFonts w:ascii="Times New Roman" w:eastAsia="Times New Roman"/>
        </w:rPr>
        <w:t>ESD</w:t>
      </w:r>
      <w:r>
        <w:t>国际标准，软件对采集的原始数据实现</w:t>
      </w:r>
      <w:r>
        <w:rPr>
          <w:rFonts w:ascii="Times New Roman" w:eastAsia="Times New Roman"/>
        </w:rPr>
        <w:t>D</w:t>
      </w:r>
      <w:r>
        <w:rPr>
          <w:rFonts w:ascii="Times New Roman" w:eastAsia="Times New Roman"/>
        </w:rPr>
        <w:t>/</w:t>
      </w:r>
      <w:r>
        <w:rPr>
          <w:rFonts w:ascii="Times New Roman" w:eastAsia="Times New Roman"/>
        </w:rPr>
        <w:t xml:space="preserve">A</w:t>
      </w:r>
      <w:r>
        <w:t>转换后，对模拟数据量</w:t>
      </w:r>
      <w:r>
        <w:t>再进行</w:t>
      </w:r>
      <w:r>
        <w:rPr>
          <w:rFonts w:ascii="Times New Roman" w:eastAsia="Times New Roman"/>
        </w:rPr>
        <w:t>360</w:t>
      </w:r>
      <w:r>
        <w:t>等份的分割，并将每一等份对时间积分，所得积分值为放电量，相应</w:t>
      </w:r>
      <w:r>
        <w:t>算法公式如下式</w:t>
      </w:r>
      <w:r>
        <w:rPr>
          <w:rFonts w:ascii="Times New Roman" w:eastAsia="Times New Roman"/>
        </w:rPr>
        <w:t>(</w:t>
      </w:r>
      <w:r>
        <w:rPr>
          <w:rFonts w:ascii="Times New Roman" w:eastAsia="Times New Roman"/>
        </w:rPr>
        <w:t xml:space="preserve">5-2</w:t>
      </w:r>
      <w:r>
        <w:rPr>
          <w:rFonts w:ascii="Times New Roman" w:eastAsia="Times New Roman"/>
        </w:rPr>
        <w:t>)</w:t>
      </w:r>
      <w:r>
        <w:t>所示：</w:t>
      </w:r>
    </w:p>
    <w:p w:rsidR="0018722C">
      <w:spacing w:beforeLines="0" w:before="0" w:afterLines="0" w:after="0" w:line="440" w:lineRule="auto"/>
      <w:pPr>
        <w:sectPr w:rsidR="00556256">
          <w:type w:val="continuous"/>
          <w:pgSz w:w="11910" w:h="16840"/>
          <w:pgMar w:header="1164" w:footer="272" w:top="1440" w:bottom="460" w:left="900" w:right="1480"/>
        </w:sectPr>
        <w:topLinePunct/>
      </w:pPr>
    </w:p>
    <w:p w:rsidR="0018722C">
      <w:pPr>
        <w:topLinePunct/>
      </w:pPr>
      <w:r>
        <w:rPr>
          <w:rFonts w:cstheme="minorBidi" w:hAnsiTheme="minorHAnsi" w:eastAsiaTheme="minorHAnsi" w:asciiTheme="minorHAnsi" w:ascii="Times New Roman" w:hAnsi="Times New Roman"/>
          <w:i/>
        </w:rPr>
        <w:t>Q</w:t>
      </w:r>
      <w:r>
        <w:rPr>
          <w:rFonts w:ascii="Symbol" w:hAnsi="Symbol" w:cstheme="minorBidi" w:eastAsiaTheme="minorHAnsi"/>
        </w:rPr>
        <w:t></w:t>
      </w:r>
      <w:r>
        <w:rPr>
          <w:rFonts w:ascii="Times New Roman" w:hAnsi="Times New Roman" w:cstheme="minorBidi" w:eastAsiaTheme="minorHAnsi"/>
          <w:u w:val="single"/>
        </w:rPr>
        <w:t>1</w:t>
      </w:r>
      <w:r>
        <w:rPr>
          <w:rFonts w:ascii="Symbol" w:hAnsi="Symbol" w:cstheme="minorBidi" w:eastAsiaTheme="minorHAnsi"/>
        </w:rPr>
        <w:t></w:t>
      </w:r>
      <w:r>
        <w:rPr>
          <w:rFonts w:ascii="Times New Roman" w:hAnsi="Times New Roman" w:cstheme="minorBidi" w:eastAsiaTheme="minorHAnsi"/>
          <w:vertAlign w:val="superscript"/>
          /&gt;
        </w:rPr>
        <w:t>t</w:t>
      </w:r>
      <w:r>
        <w:rPr>
          <w:vertAlign w:val="superscript"/>
          /&gt;
        </w:rPr>
        <w:t>1</w:t>
      </w:r>
      <w:r>
        <w:rPr>
          <w:vertAlign w:val="superscript"/>
          /&gt;
        </w:rPr>
        <w:t> </w:t>
      </w:r>
      <w:r>
        <w:rPr>
          <w:rFonts w:ascii="Times New Roman" w:hAnsi="Times New Roman" w:cstheme="minorBidi" w:eastAsiaTheme="minorHAnsi"/>
          <w:i/>
        </w:rPr>
        <w:t>U</w:t>
      </w:r>
      <w:r>
        <w:rPr>
          <w:rFonts w:ascii="Times New Roman" w:hAnsi="Times New Roman" w:cstheme="minorBidi" w:eastAsiaTheme="minorHAnsi"/>
          <w:i/>
        </w:rPr>
        <w:t>d</w:t>
      </w:r>
      <w:r>
        <w:rPr>
          <w:rFonts w:ascii="Times New Roman" w:hAnsi="Times New Roman" w:cstheme="minorBidi" w:eastAsiaTheme="minorHAnsi"/>
          <w:i/>
        </w:rPr>
        <w:t>t</w:t>
      </w:r>
    </w:p>
    <w:p w:rsidR="0018722C">
      <w:pPr>
        <w:topLinePunct/>
      </w:pPr>
      <w:r>
        <w:rPr>
          <w:rFonts w:ascii="Times New Roman"/>
        </w:rPr>
        <w:t>(</w:t>
      </w:r>
      <w:r>
        <w:rPr>
          <w:rFonts w:ascii="Times New Roman"/>
        </w:rPr>
        <w:t xml:space="preserve">5-2</w:t>
      </w:r>
      <w:r>
        <w:rPr>
          <w:rFonts w:ascii="Times New Roman"/>
        </w:rPr>
        <w:t>)</w:t>
      </w:r>
    </w:p>
    <w:p w:rsidR="0018722C">
      <w:spacing w:beforeLines="0" w:before="0" w:afterLines="0" w:after="0" w:line="440" w:lineRule="auto"/>
      <w:pPr>
        <w:sectPr w:rsidR="00556256">
          <w:type w:val="continuous"/>
          <w:pgSz w:w="11910" w:h="16840"/>
          <w:pgMar w:top="1580" w:bottom="460" w:left="900" w:right="1480"/>
          <w:cols w:num="2" w:equalWidth="0">
            <w:col w:w="5729" w:space="40"/>
            <w:col w:w="3761"/>
          </w:cols>
        </w:sectPr>
        <w:topLinePunct/>
      </w:pPr>
    </w:p>
    <w:p w:rsidR="0018722C">
      <w:pPr>
        <w:topLinePunct/>
      </w:pPr>
      <w:r>
        <w:rPr>
          <w:rFonts w:cstheme="minorBidi" w:hAnsiTheme="minorHAnsi" w:eastAsiaTheme="minorHAnsi" w:asciiTheme="minorHAnsi" w:ascii="Times New Roman"/>
          <w:i/>
        </w:rPr>
        <w:t>R</w:t>
      </w:r>
      <w:r>
        <w:rPr>
          <w:rFonts w:ascii="Times New Roman" w:cstheme="minorBidi" w:hAnsiTheme="minorHAnsi" w:eastAsiaTheme="minorHAnsi"/>
          <w:i/>
        </w:rPr>
        <w:t> </w:t>
      </w:r>
      <w:r>
        <w:rPr>
          <w:rFonts w:ascii="Times New Roman" w:cstheme="minorBidi" w:hAnsiTheme="minorHAnsi" w:eastAsiaTheme="minorHAnsi"/>
          <w:vertAlign w:val="subscript"/>
          <w:i/>
        </w:rPr>
        <w:t>t</w:t>
      </w:r>
      <w:r>
        <w:rPr>
          <w:vertAlign w:val="subscript"/>
          <w:rFonts w:ascii="Times New Roman" w:cstheme="minorBidi" w:hAnsiTheme="minorHAnsi" w:eastAsiaTheme="minorHAnsi"/>
        </w:rPr>
        <w:t>0</w:t>
      </w:r>
    </w:p>
    <w:p w:rsidR="0018722C">
      <w:pPr>
        <w:topLinePunct/>
      </w:pPr>
      <w:r>
        <w:t>上述算法公式中，</w:t>
      </w:r>
      <w:r>
        <w:rPr>
          <w:rFonts w:ascii="Times New Roman" w:eastAsia="宋体"/>
        </w:rPr>
        <w:t>R</w:t>
      </w:r>
      <w:r>
        <w:t>表示传感器端电阻，工程项目中，</w:t>
      </w:r>
      <w:r>
        <w:rPr>
          <w:rFonts w:ascii="Times New Roman" w:eastAsia="宋体"/>
        </w:rPr>
        <w:t>1</w:t>
      </w:r>
      <w:r>
        <w:rPr>
          <w:rFonts w:ascii="Times New Roman" w:eastAsia="宋体"/>
        </w:rPr>
        <w:t>/</w:t>
      </w:r>
      <w:r>
        <w:rPr>
          <w:rFonts w:ascii="Times New Roman" w:eastAsia="宋体"/>
        </w:rPr>
        <w:t>R=1.2</w:t>
      </w:r>
      <w:r>
        <w:t>；</w:t>
      </w:r>
      <w:r>
        <w:rPr>
          <w:rFonts w:ascii="Times New Roman" w:eastAsia="宋体"/>
        </w:rPr>
        <w:t>U</w:t>
      </w:r>
      <w:r>
        <w:t>表示传感器通过电磁感应产生的感应电压，也就是式</w:t>
      </w:r>
      <w:r>
        <w:rPr>
          <w:rFonts w:ascii="Times New Roman" w:eastAsia="宋体"/>
        </w:rPr>
        <w:t>(</w:t>
      </w:r>
      <w:r>
        <w:rPr>
          <w:rFonts w:ascii="Times New Roman" w:eastAsia="宋体"/>
        </w:rPr>
        <w:t xml:space="preserve">5-1</w:t>
      </w:r>
      <w:r>
        <w:rPr>
          <w:rFonts w:ascii="Times New Roman" w:eastAsia="宋体"/>
        </w:rPr>
        <w:t>)</w:t>
      </w:r>
      <w:r>
        <w:t>中的</w:t>
      </w:r>
      <w:r>
        <w:rPr>
          <w:rFonts w:ascii="Times New Roman" w:eastAsia="宋体"/>
          <w:i/>
        </w:rPr>
        <w:t>A</w:t>
      </w:r>
      <w:r>
        <w:rPr>
          <w:rFonts w:ascii="Times New Roman" w:eastAsia="宋体"/>
          <w:vertAlign w:val="subscript"/>
          <w:i/>
        </w:rPr>
        <w:t>x</w:t>
      </w:r>
      <w:r>
        <w:t>；</w:t>
      </w:r>
      <w:r>
        <w:rPr>
          <w:rFonts w:ascii="Times New Roman" w:eastAsia="宋体"/>
          <w:i/>
        </w:rPr>
        <w:t>t</w:t>
      </w:r>
      <w:r>
        <w:rPr>
          <w:vertAlign w:val="subscript"/>
          <w:rFonts w:ascii="Times New Roman" w:eastAsia="宋体"/>
        </w:rPr>
        <w:t>0</w:t>
      </w:r>
      <w:r>
        <w:t>表示传感器采集信号</w:t>
      </w:r>
      <w:r>
        <w:t>时的起始时刻，在图谱分析中，也就是参考信号的起始点时刻；</w:t>
      </w:r>
      <w:r>
        <w:rPr>
          <w:rFonts w:ascii="Times New Roman" w:eastAsia="宋体"/>
          <w:i/>
        </w:rPr>
        <w:t>t</w:t>
      </w:r>
      <w:r>
        <w:rPr>
          <w:vertAlign w:val="subscript"/>
          <w:rFonts w:ascii="Times New Roman" w:eastAsia="宋体"/>
        </w:rPr>
        <w:t>1</w:t>
      </w:r>
      <w:r>
        <w:t>表示传感器采集</w:t>
      </w:r>
      <w:r>
        <w:t>信号结束时刻，在图谱中也就是参考信号的终止点时刻；</w:t>
      </w:r>
      <w:r>
        <w:rPr>
          <w:rFonts w:ascii="Times New Roman" w:eastAsia="宋体"/>
        </w:rPr>
        <w:t>Q</w:t>
      </w:r>
      <w:r>
        <w:t>表示对应</w:t>
      </w:r>
      <w:r>
        <w:rPr>
          <w:rFonts w:ascii="Times New Roman" w:eastAsia="宋体"/>
          <w:i/>
        </w:rPr>
        <w:t>t</w:t>
      </w:r>
      <w:r>
        <w:rPr>
          <w:vertAlign w:val="subscript"/>
          <w:rFonts w:ascii="Times New Roman" w:eastAsia="宋体"/>
        </w:rPr>
        <w:t>0</w:t>
      </w:r>
      <w:r>
        <w:t>至</w:t>
      </w:r>
      <w:r>
        <w:rPr>
          <w:rFonts w:ascii="Times New Roman" w:eastAsia="宋体"/>
          <w:i/>
        </w:rPr>
        <w:t>t</w:t>
      </w:r>
      <w:r>
        <w:rPr>
          <w:vertAlign w:val="subscript"/>
          <w:rFonts w:ascii="Times New Roman" w:eastAsia="宋体"/>
        </w:rPr>
        <w:t>1</w:t>
      </w:r>
      <w:r>
        <w:t>时段的放电量。</w:t>
      </w:r>
    </w:p>
    <w:p w:rsidR="0018722C">
      <w:pPr>
        <w:topLinePunct/>
      </w:pPr>
      <w:r>
        <w:t>如</w:t>
      </w:r>
      <w:r>
        <w:t>图</w:t>
      </w:r>
      <w:r>
        <w:rPr>
          <w:rFonts w:ascii="Times New Roman" w:eastAsia="Times New Roman"/>
        </w:rPr>
        <w:t>5-4</w:t>
      </w:r>
      <w:r>
        <w:t>至</w:t>
      </w:r>
      <w:r>
        <w:t>图</w:t>
      </w:r>
      <w:r>
        <w:rPr>
          <w:rFonts w:ascii="Times New Roman" w:eastAsia="Times New Roman"/>
        </w:rPr>
        <w:t>5-6</w:t>
      </w:r>
      <w:r>
        <w:t>所示，结合软件中实现的相关图谱功能，当数据采集模块获</w:t>
      </w:r>
      <w:r>
        <w:t>取传感器电压信号，并将这一电压信号转换为离散的数字信号，传入上位机的软</w:t>
      </w:r>
      <w:r>
        <w:t>件</w:t>
      </w:r>
      <w:r w:rsidR="001852F3">
        <w:t xml:space="preserve">系</w:t>
      </w:r>
      <w:r w:rsidR="001852F3">
        <w:t xml:space="preserve">统</w:t>
      </w:r>
      <w:r w:rsidR="001852F3">
        <w:t xml:space="preserve">中</w:t>
      </w:r>
      <w:r w:rsidR="001852F3">
        <w:t xml:space="preserve">时</w:t>
      </w:r>
      <w:r w:rsidR="001852F3">
        <w:t xml:space="preserve">，</w:t>
      </w:r>
      <w:r w:rsidR="001852F3">
        <w:t xml:space="preserve">软</w:t>
      </w:r>
      <w:r w:rsidR="001852F3">
        <w:t xml:space="preserve">件</w:t>
      </w:r>
      <w:r w:rsidR="001852F3">
        <w:t xml:space="preserve">并</w:t>
      </w:r>
      <w:r w:rsidR="001852F3">
        <w:t xml:space="preserve">不</w:t>
      </w:r>
      <w:r w:rsidR="001852F3">
        <w:t xml:space="preserve">能</w:t>
      </w:r>
      <w:r w:rsidR="001852F3">
        <w:t xml:space="preserve">实</w:t>
      </w:r>
      <w:r w:rsidR="001852F3">
        <w:t xml:space="preserve">现</w:t>
      </w:r>
      <w:r w:rsidR="001852F3">
        <w:t xml:space="preserve">项</w:t>
      </w:r>
      <w:r w:rsidR="001852F3">
        <w:t xml:space="preserve">目</w:t>
      </w:r>
      <w:r w:rsidR="001852F3">
        <w:t xml:space="preserve">需</w:t>
      </w:r>
      <w:r w:rsidR="001852F3">
        <w:t xml:space="preserve">求</w:t>
      </w:r>
      <w:r w:rsidR="001852F3">
        <w:t xml:space="preserve">的</w:t>
      </w:r>
      <w:r w:rsidR="001852F3">
        <w:t xml:space="preserve">放</w:t>
      </w:r>
      <w:r w:rsidR="001852F3">
        <w:t xml:space="preserve">电</w:t>
      </w:r>
      <w:r w:rsidR="001852F3">
        <w:t xml:space="preserve">量</w:t>
      </w:r>
      <w:r w:rsidR="001852F3">
        <w:t xml:space="preserve">和</w:t>
      </w:r>
      <w:r w:rsidR="001852F3">
        <w:t xml:space="preserve">放</w:t>
      </w:r>
      <w:r w:rsidR="001852F3">
        <w:t xml:space="preserve">电</w:t>
      </w:r>
      <w:r w:rsidR="001852F3">
        <w:t xml:space="preserve">图</w:t>
      </w:r>
      <w:r w:rsidR="001852F3">
        <w:t xml:space="preserve">谱</w:t>
      </w:r>
      <w:r w:rsidR="001852F3">
        <w:t xml:space="preserve">分</w:t>
      </w:r>
      <w:r w:rsidR="001852F3">
        <w:t xml:space="preserve">析</w:t>
      </w:r>
      <w:r w:rsidR="001852F3">
        <w:t xml:space="preserve">。</w:t>
      </w:r>
      <w:r w:rsidR="001852F3">
        <w:t xml:space="preserve">在</w:t>
      </w:r>
      <w:r>
        <w:rPr>
          <w:rFonts w:ascii="Times New Roman" w:eastAsia="Times New Roman"/>
        </w:rPr>
        <w:t>LabWindows</w:t>
      </w:r>
      <w:r>
        <w:rPr>
          <w:rFonts w:ascii="Times New Roman" w:eastAsia="Times New Roman"/>
        </w:rPr>
        <w:t>/</w:t>
      </w:r>
      <w:r>
        <w:rPr>
          <w:rFonts w:ascii="Times New Roman" w:eastAsia="Times New Roman"/>
        </w:rPr>
        <w:t xml:space="preserve">CVI</w:t>
      </w:r>
      <w:r>
        <w:t>开发环境中，提供有专门的微分和积分函数，这里只对积分函数作以分析。积分函数原型为：</w:t>
      </w:r>
    </w:p>
    <w:p w:rsidR="0018722C">
      <w:pPr>
        <w:topLinePunct/>
      </w:pPr>
      <w:r>
        <w:rPr>
          <w:rFonts w:ascii="Times New Roman"/>
        </w:rPr>
        <w:t>Int status = Integrate</w:t>
      </w:r>
      <w:r>
        <w:rPr>
          <w:rFonts w:ascii="Times New Roman"/>
        </w:rPr>
        <w:t>(</w:t>
      </w:r>
      <w:r>
        <w:rPr>
          <w:rFonts w:ascii="Times New Roman"/>
        </w:rPr>
        <w:t>double x</w:t>
      </w:r>
      <w:r>
        <w:rPr>
          <w:rFonts w:ascii="Times New Roman"/>
        </w:rPr>
        <w:t>[</w:t>
      </w:r>
      <w:r>
        <w:rPr>
          <w:rFonts w:ascii="Times New Roman"/>
        </w:rPr>
        <w:t>]</w:t>
      </w:r>
      <w:r>
        <w:rPr>
          <w:rFonts w:ascii="Times New Roman"/>
        </w:rPr>
        <w:t>,</w:t>
      </w:r>
      <w:r w:rsidR="004B696B">
        <w:rPr>
          <w:rFonts w:ascii="Times New Roman"/>
        </w:rPr>
        <w:t xml:space="preserve"> </w:t>
      </w:r>
      <w:r w:rsidR="004B696B">
        <w:rPr>
          <w:rFonts w:ascii="Times New Roman"/>
        </w:rPr>
        <w:t>int n,</w:t>
      </w:r>
      <w:r w:rsidR="004B696B">
        <w:rPr>
          <w:rFonts w:ascii="Times New Roman"/>
        </w:rPr>
        <w:t xml:space="preserve"> </w:t>
      </w:r>
      <w:r w:rsidR="004B696B">
        <w:rPr>
          <w:rFonts w:ascii="Times New Roman"/>
        </w:rPr>
        <w:t>double dt,</w:t>
      </w:r>
      <w:r w:rsidR="004B696B">
        <w:rPr>
          <w:rFonts w:ascii="Times New Roman"/>
        </w:rPr>
        <w:t xml:space="preserve"> </w:t>
      </w:r>
      <w:r w:rsidR="004B696B">
        <w:rPr>
          <w:rFonts w:ascii="Times New Roman"/>
        </w:rPr>
        <w:t>double xInit,</w:t>
      </w:r>
      <w:r w:rsidR="004B696B">
        <w:rPr>
          <w:rFonts w:ascii="Times New Roman"/>
        </w:rPr>
        <w:t xml:space="preserve"> </w:t>
      </w:r>
      <w:r w:rsidR="004B696B">
        <w:rPr>
          <w:rFonts w:ascii="Times New Roman"/>
        </w:rPr>
        <w:t>double xFinal,</w:t>
      </w:r>
      <w:r w:rsidR="004B696B">
        <w:rPr>
          <w:rFonts w:ascii="Times New Roman"/>
        </w:rPr>
        <w:t xml:space="preserve"> </w:t>
      </w:r>
      <w:r w:rsidR="004B696B">
        <w:rPr>
          <w:rFonts w:ascii="Times New Roman"/>
        </w:rPr>
        <w:t>double y</w:t>
      </w:r>
      <w:r>
        <w:rPr>
          <w:rFonts w:ascii="Times New Roman"/>
        </w:rPr>
        <w:t>[</w:t>
      </w:r>
      <w:r>
        <w:rPr>
          <w:rFonts w:ascii="Times New Roman"/>
        </w:rPr>
        <w:t>]</w:t>
      </w:r>
      <w:r>
        <w:rPr>
          <w:rFonts w:ascii="Times New Roman"/>
        </w:rPr>
        <w:t>)</w:t>
      </w:r>
      <w:r>
        <w:rPr>
          <w:rFonts w:ascii="Times New Roman"/>
        </w:rPr>
        <w:t>;</w:t>
      </w:r>
    </w:p>
    <w:p w:rsidR="0018722C">
      <w:pPr>
        <w:topLinePunct/>
      </w:pPr>
      <w:r>
        <w:t>上述函数在计算积分的公式时，按照如下公式进行计算。</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i/>
        </w:rPr>
        <w:t xml:space="preserve">x </w:t>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1</w:t>
      </w:r>
      <w:r w:rsidR="001852F3">
        <w:rPr>
          <w:rFonts w:ascii="Times New Roman" w:hAnsi="Times New Roman" w:cstheme="minorBidi" w:eastAsiaTheme="minorHAnsi"/>
        </w:rPr>
        <w:t xml:space="preserve"> </w:t>
      </w:r>
      <w:r>
        <w:rPr>
          <w:rFonts w:ascii="Symbol" w:hAnsi="Symbol" w:cstheme="minorBidi" w:eastAsiaTheme="minorHAnsi"/>
        </w:rPr>
        <w:t></w:t>
      </w:r>
      <w:r w:rsidR="001852F3">
        <w:rPr>
          <w:rFonts w:ascii="Times New Roman" w:hAnsi="Times New Roman" w:cstheme="minorBidi" w:eastAsiaTheme="minorHAnsi"/>
        </w:rPr>
        <w:t xml:space="preserve">4</w:t>
      </w:r>
      <w:r>
        <w:rPr>
          <w:rFonts w:ascii="Times New Roman" w:hAnsi="Times New Roman" w:cstheme="minorBidi" w:eastAsiaTheme="minorHAnsi"/>
          <w:i/>
        </w:rPr>
        <w:t xml:space="preserve">x </w:t>
      </w:r>
      <w:r>
        <w:rPr>
          <w:rFonts w:ascii="Times New Roman" w:hAnsi="Times New Roman" w:cstheme="minorBidi" w:eastAsiaTheme="minorHAnsi"/>
          <w:i/>
        </w:rPr>
        <w:t>j</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 xml:space="preserve">x </w:t>
      </w:r>
      <w:r>
        <w:rPr>
          <w:rFonts w:ascii="Times New Roman" w:hAnsi="Times New Roman" w:cstheme="minorBidi" w:eastAsiaTheme="minorHAnsi"/>
          <w:i/>
        </w:rPr>
        <w:t>j</w:t>
      </w:r>
      <w:r>
        <w:rPr>
          <w:rFonts w:ascii="Symbol" w:hAnsi="Symbol" w:cstheme="minorBidi" w:eastAsiaTheme="minorHAnsi"/>
        </w:rPr>
        <w:t></w:t>
      </w:r>
      <w:r>
        <w:rPr>
          <w:rFonts w:ascii="Times New Roman" w:hAnsi="Times New Roman" w:cstheme="minorBidi" w:eastAsiaTheme="minorHAnsi"/>
        </w:rPr>
        <w:t xml:space="preserve">1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1580" w:bottom="460" w:left="900" w:right="148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0</w:t>
      </w:r>
    </w:p>
    <w:p w:rsidR="0018722C">
      <w:pPr>
        <w:tabs>
          <w:tab w:val="right" w:pos="4635"/>
        </w:tabs>
        <w:ind w:firstLineChars="342" w:firstLine="820"/>
        <w:pStyle w:val="a6"/>
        <w:topLinePunct/>
        <w:textAlignment w:val="center"/>
      </w:pPr>
      <w:r>
        <w:br w:type="column"/>
      </w:r>
      <w:r w:rsidP="009802C4">
        <w:rPr>
          <w:rFonts w:ascii="Times New Roman" w:eastAsia="Times New Roman"/>
          <w:i/>
        </w:rPr>
        <w:t/>
      </w:r>
      <w:r w:rsidP="009802C4">
        <w:rPr>
          <w:rFonts w:ascii="Times New Roman" w:eastAsia="Times New Roman"/>
          <w:i/>
        </w:rPr>
        <w:t>d</w:t>
      </w:r>
      <w:r>
        <w:rPr>
          <w:rFonts w:ascii="Times New Roman" w:eastAsia="Times New Roman"/>
          <w:i/>
        </w:rPr>
        <w:t>t</w:t>
      </w:r>
      <w:r>
        <w:rPr>
          <w:rFonts w:ascii="Times New Roman" w:eastAsia="Times New Roman"/>
          <w:i/>
        </w:rPr>
        <w:t xml:space="preserve"> </w:t>
      </w:r>
      <w:r w:rsidP="AA7D325B">
        <w:t>，</w:t>
      </w:r>
      <w:r>
        <w:rPr>
          <w:rFonts w:ascii="Times New Roman" w:eastAsia="Times New Roman"/>
        </w:rPr>
        <w:t>i=0</w:t>
      </w:r>
      <w:r>
        <w:t>～</w:t>
      </w:r>
      <w:r>
        <w:rPr>
          <w:rFonts w:ascii="Times New Roman" w:eastAsia="Times New Roman"/>
        </w:rPr>
        <w:t>n-1,</w:t>
      </w:r>
      <w:r w:rsidR="004B696B">
        <w:rPr>
          <w:rFonts w:ascii="Times New Roman" w:eastAsia="Times New Roman"/>
        </w:rPr>
        <w:t xml:space="preserve"> </w:t>
      </w:r>
      <w:r w:rsidR="004B696B">
        <w:rPr>
          <w:rFonts w:ascii="Times New Roman" w:eastAsia="Times New Roman"/>
        </w:rPr>
        <w:t>j=0</w:t>
      </w:r>
      <w:r>
        <w:t>～</w:t>
      </w:r>
      <w:r>
        <w:rPr>
          <w:rFonts w:ascii="Times New Roman" w:eastAsia="Times New Roman"/>
        </w:rPr>
        <w:t>n-1</w:t>
      </w:r>
      <w:r>
        <w:tab/>
      </w:r>
      <w:r>
        <w:t>(</w:t>
      </w:r>
      <w:r>
        <w:t>5-3</w:t>
      </w:r>
      <w:r>
        <w:t>)</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6248" from="213.246002pt,-3.434785pt" to="299.749002pt,-3.434785pt" stroked="true" strokeweight=".596pt" strokecolor="#000000">
            <v:stroke dashstyle="solid"/>
            <w10:wrap type="none"/>
          </v:line>
        </w:pict>
      </w:r>
      <w:r>
        <w:rPr>
          <w:kern w:val="2"/>
          <w:szCs w:val="22"/>
          <w:rFonts w:ascii="Times New Roman" w:cstheme="minorBidi" w:hAnsiTheme="minorHAnsi" w:eastAsiaTheme="minorHAnsi"/>
          <w:w w:val="99"/>
          <w:sz w:val="23"/>
        </w:rPr>
        <w:t>6</w:t>
      </w:r>
    </w:p>
    <w:p w:rsidR="0018722C">
      <w:spacing w:beforeLines="0" w:before="0" w:afterLines="0" w:after="0" w:line="440" w:lineRule="auto"/>
      <w:pPr>
        <w:sectPr w:rsidR="00556256">
          <w:type w:val="continuous"/>
          <w:pgSz w:w="11910" w:h="16840"/>
          <w:pgMar w:top="1580" w:bottom="460" w:left="900" w:right="1480"/>
          <w:cols w:num="2" w:equalWidth="0">
            <w:col w:w="3326" w:space="40"/>
            <w:col w:w="6164"/>
          </w:cols>
        </w:sectPr>
        <w:topLinePunct/>
      </w:pPr>
    </w:p>
    <w:p w:rsidR="0018722C">
      <w:pPr>
        <w:topLinePunct/>
      </w:pPr>
      <w:r>
        <w:t>式</w:t>
      </w:r>
      <w:r>
        <w:rPr>
          <w:rFonts w:ascii="Times New Roman" w:hAnsi="Times New Roman" w:eastAsia="宋体"/>
        </w:rPr>
        <w:t>(</w:t>
      </w:r>
      <w:r>
        <w:rPr>
          <w:rFonts w:ascii="Times New Roman" w:hAnsi="Times New Roman" w:eastAsia="宋体"/>
        </w:rPr>
        <w:t xml:space="preserve">5-3</w:t>
      </w:r>
      <w:r>
        <w:rPr>
          <w:rFonts w:ascii="Times New Roman" w:hAnsi="Times New Roman" w:eastAsia="宋体"/>
        </w:rPr>
        <w:t>)</w:t>
      </w:r>
      <w:r>
        <w:t>中，</w:t>
      </w:r>
      <w:r>
        <w:rPr>
          <w:rFonts w:ascii="Times New Roman" w:hAnsi="Times New Roman" w:eastAsia="宋体"/>
          <w:i/>
        </w:rPr>
        <w:t>x</w:t>
      </w:r>
      <w:r>
        <w:rPr>
          <w:rFonts w:ascii="Symbol" w:hAnsi="Symbol" w:eastAsia="Symbol"/>
        </w:rPr>
        <w:t></w:t>
      </w:r>
      <w:r>
        <w:rPr>
          <w:rFonts w:ascii="Times New Roman" w:hAnsi="Times New Roman" w:eastAsia="宋体"/>
        </w:rPr>
        <w:t>1</w:t>
      </w:r>
      <w:r>
        <w:rPr>
          <w:rFonts w:ascii="Symbol" w:hAnsi="Symbol" w:eastAsia="Symbol"/>
        </w:rPr>
        <w:t></w:t>
      </w:r>
      <w:r>
        <w:rPr>
          <w:rFonts w:ascii="Times New Roman" w:hAnsi="Times New Roman" w:eastAsia="宋体"/>
          <w:i/>
        </w:rPr>
        <w:t>xInit</w:t>
      </w:r>
      <w:r>
        <w:t>，</w:t>
      </w:r>
      <w:r>
        <w:rPr>
          <w:rFonts w:ascii="Times New Roman" w:hAnsi="Times New Roman" w:eastAsia="宋体"/>
          <w:i/>
        </w:rPr>
        <w:t>x</w:t>
      </w:r>
      <w:r>
        <w:rPr>
          <w:rFonts w:ascii="Times New Roman" w:hAnsi="Times New Roman" w:eastAsia="宋体"/>
          <w:i/>
        </w:rPr>
        <w:t>n</w:t>
      </w:r>
      <w:r w:rsidR="001852F3">
        <w:rPr>
          <w:rFonts w:ascii="Times New Roman" w:hAnsi="Times New Roman" w:eastAsia="宋体"/>
          <w:i/>
        </w:rPr>
        <w:t xml:space="preserve"> </w:t>
      </w:r>
      <w:r>
        <w:rPr>
          <w:rFonts w:ascii="Symbol" w:hAnsi="Symbol" w:eastAsia="Symbol"/>
        </w:rPr>
        <w:t></w:t>
      </w:r>
      <w:r>
        <w:rPr>
          <w:rFonts w:ascii="Times New Roman" w:hAnsi="Times New Roman" w:eastAsia="宋体"/>
          <w:i/>
        </w:rPr>
        <w:t>xFinal</w:t>
      </w:r>
      <w:r>
        <w:t>；</w:t>
      </w:r>
      <w:r>
        <w:rPr>
          <w:rFonts w:ascii="Times New Roman" w:hAnsi="Times New Roman" w:eastAsia="宋体"/>
        </w:rPr>
        <w:t>x</w:t>
      </w:r>
      <w:r>
        <w:t>为输入数组；</w:t>
      </w:r>
      <w:r>
        <w:rPr>
          <w:rFonts w:ascii="Times New Roman" w:hAnsi="Times New Roman" w:eastAsia="宋体"/>
        </w:rPr>
        <w:t>xInit</w:t>
      </w:r>
      <w:r>
        <w:t>为初始值；</w:t>
      </w:r>
      <w:r>
        <w:rPr>
          <w:rFonts w:ascii="Times New Roman" w:hAnsi="Times New Roman" w:eastAsia="宋体"/>
        </w:rPr>
        <w:t>xFinal</w:t>
      </w:r>
      <w:r>
        <w:t>为最终值；</w:t>
      </w:r>
      <w:r>
        <w:rPr>
          <w:rFonts w:ascii="Times New Roman" w:hAnsi="Times New Roman" w:eastAsia="宋体"/>
        </w:rPr>
        <w:t>dt</w:t>
      </w:r>
      <w:r>
        <w:t>为采样间隔，在软件的系统设置功能中，将其定义为转换系数；</w:t>
      </w:r>
      <w:r>
        <w:rPr>
          <w:rFonts w:ascii="Times New Roman" w:hAnsi="Times New Roman" w:eastAsia="宋体"/>
        </w:rPr>
        <w:t>n</w:t>
      </w:r>
      <w:r>
        <w:t>为</w:t>
      </w:r>
      <w:r>
        <w:t>元素个数；</w:t>
      </w:r>
      <w:r>
        <w:rPr>
          <w:rFonts w:ascii="Times New Roman" w:hAnsi="Times New Roman" w:eastAsia="宋体"/>
        </w:rPr>
        <w:t>y</w:t>
      </w:r>
      <w:r>
        <w:t>为积分结果数组。经式</w:t>
      </w:r>
      <w:r>
        <w:rPr>
          <w:rFonts w:ascii="Times New Roman" w:hAnsi="Times New Roman" w:eastAsia="宋体"/>
        </w:rPr>
        <w:t>(</w:t>
      </w:r>
      <w:r>
        <w:rPr>
          <w:rFonts w:ascii="Times New Roman" w:hAnsi="Times New Roman" w:eastAsia="宋体"/>
        </w:rPr>
        <w:t xml:space="preserve">5-3</w:t>
      </w:r>
      <w:r>
        <w:rPr>
          <w:rFonts w:ascii="Times New Roman" w:hAnsi="Times New Roman" w:eastAsia="宋体"/>
        </w:rPr>
        <w:t>)</w:t>
      </w:r>
      <w:r>
        <w:t>算法公式计算后，得到的数据值为相应的</w:t>
      </w:r>
      <w:r>
        <w:t>放电量。但监测界面需显示一个放电量数据值，而计算出的放电量值有</w:t>
      </w:r>
      <w:r>
        <w:rPr>
          <w:rFonts w:ascii="Times New Roman" w:hAnsi="Times New Roman" w:eastAsia="宋体"/>
        </w:rPr>
        <w:t>360</w:t>
      </w:r>
      <w:r>
        <w:t>个</w:t>
      </w:r>
      <w:r>
        <w:t>，</w:t>
      </w:r>
    </w:p>
    <w:p w:rsidR="0018722C">
      <w:pPr>
        <w:topLinePunct/>
      </w:pPr>
      <w:r>
        <w:t>因此，在这里采用选择取最大值的方法，实现监测界面的数据显示。这里同时定</w:t>
      </w:r>
      <w:r>
        <w:t>义</w:t>
      </w:r>
      <w:r>
        <w:rPr>
          <w:rFonts w:ascii="Times New Roman" w:eastAsia="Times New Roman"/>
        </w:rPr>
        <w:t>360</w:t>
      </w:r>
      <w:r>
        <w:t>个数据点表示</w:t>
      </w:r>
      <w:r>
        <w:rPr>
          <w:rFonts w:ascii="Times New Roman" w:eastAsia="Times New Roman"/>
        </w:rPr>
        <w:t>360</w:t>
      </w:r>
      <w:r>
        <w:t>度相位，即每个点对应的</w:t>
      </w:r>
      <w:r>
        <w:rPr>
          <w:rFonts w:ascii="Times New Roman" w:eastAsia="Times New Roman"/>
        </w:rPr>
        <w:t>1</w:t>
      </w:r>
      <w:r>
        <w:t>度相位。在每组</w:t>
      </w:r>
      <w:r>
        <w:rPr>
          <w:rFonts w:ascii="Times New Roman" w:eastAsia="Times New Roman"/>
        </w:rPr>
        <w:t>360</w:t>
      </w:r>
      <w:r>
        <w:t>个放电量数据值中选出一个最大值作为该次测得的放电量值。为了确保电缆的运行可靠性，一般对于电缆监测采用取最大值的方法。为了便于作统计分析，系统的测试</w:t>
      </w:r>
      <w:r>
        <w:t>周期为</w:t>
      </w:r>
      <w:r>
        <w:rPr>
          <w:rFonts w:ascii="Times New Roman" w:eastAsia="Times New Roman"/>
        </w:rPr>
        <w:t>5</w:t>
      </w:r>
      <w:r>
        <w:t>分钟，在</w:t>
      </w:r>
      <w:r>
        <w:rPr>
          <w:rFonts w:ascii="Times New Roman" w:eastAsia="Times New Roman"/>
        </w:rPr>
        <w:t>1</w:t>
      </w:r>
      <w:r>
        <w:t>小时内实现</w:t>
      </w:r>
      <w:r>
        <w:rPr>
          <w:rFonts w:ascii="Times New Roman" w:eastAsia="Times New Roman"/>
        </w:rPr>
        <w:t>12</w:t>
      </w:r>
      <w:r>
        <w:t>次局放信号测试。这</w:t>
      </w:r>
      <w:r>
        <w:rPr>
          <w:rFonts w:ascii="Times New Roman" w:eastAsia="Times New Roman"/>
        </w:rPr>
        <w:t>12</w:t>
      </w:r>
      <w:r>
        <w:t>次中的每一次也就是</w:t>
      </w:r>
      <w:r>
        <w:t>图谱分析中的</w:t>
      </w:r>
      <w:r>
        <w:rPr>
          <w:rFonts w:ascii="Times New Roman" w:eastAsia="Times New Roman"/>
        </w:rPr>
        <w:t>N</w:t>
      </w:r>
      <w:r>
        <w:t>的值，同时</w:t>
      </w:r>
      <w:r>
        <w:rPr>
          <w:rFonts w:ascii="Times New Roman" w:eastAsia="Times New Roman"/>
        </w:rPr>
        <w:t>N</w:t>
      </w:r>
      <w:r>
        <w:t>的值是依据监测周期给定，也间接的反映了信号随时间的变化规律。</w:t>
      </w:r>
    </w:p>
    <w:p w:rsidR="0018722C">
      <w:pPr>
        <w:topLinePunct/>
      </w:pPr>
      <w:r>
        <w:t>因此，需采用上述相关算法公式，将离散的数字电压值换算为对应的放电量，</w:t>
      </w:r>
      <w:r>
        <w:t>而这个放电量正是做局部放电分析的关键参数之一。软件的程序中，需采用此公式，实现一个工频信号周期时段的放电量计算，并将这一量值实时传入数据库</w:t>
      </w:r>
      <w:r>
        <w:t>系</w:t>
      </w:r>
    </w:p>
    <w:p w:rsidR="0018722C">
      <w:pPr>
        <w:topLinePunct/>
      </w:pPr>
      <w:r>
        <w:rPr>
          <w:rFonts w:cstheme="minorBidi" w:hAnsiTheme="minorHAnsi" w:eastAsiaTheme="minorHAnsi" w:asciiTheme="minorHAnsi" w:ascii="Times New Roman"/>
        </w:rPr>
        <w:t>62</w:t>
      </w:r>
    </w:p>
    <w:p w:rsidR="0018722C">
      <w:pPr>
        <w:pStyle w:val="BodyText"/>
        <w:spacing w:before="26"/>
        <w:ind w:leftChars="0" w:left="799"/>
        <w:topLinePunct/>
      </w:pPr>
      <w:r>
        <w:t>统和监测界面。软件在后续的风险度评估中，也需此放电量作为参考依据。</w:t>
      </w:r>
    </w:p>
    <w:p w:rsidR="00000000">
      <w:pPr>
        <w:pStyle w:val="aff7"/>
        <w:spacing w:line="240" w:lineRule="atLeast"/>
        <w:topLinePunct/>
      </w:pPr>
      <w:r>
        <w:drawing>
          <wp:inline>
            <wp:extent cx="5363058" cy="3657600"/>
            <wp:effectExtent l="0" t="0" r="0" b="0"/>
            <wp:docPr id="105" name="image58.jpeg" descr=""/>
            <wp:cNvGraphicFramePr>
              <a:graphicFrameLocks noChangeAspect="1"/>
            </wp:cNvGraphicFramePr>
            <a:graphic>
              <a:graphicData uri="http://schemas.openxmlformats.org/drawingml/2006/picture">
                <pic:pic>
                  <pic:nvPicPr>
                    <pic:cNvPr id="106" name="image58.jpeg"/>
                    <pic:cNvPicPr/>
                  </pic:nvPicPr>
                  <pic:blipFill>
                    <a:blip r:embed="rId128" cstate="print"/>
                    <a:stretch>
                      <a:fillRect/>
                    </a:stretch>
                  </pic:blipFill>
                  <pic:spPr>
                    <a:xfrm>
                      <a:off x="0" y="0"/>
                      <a:ext cx="5363058" cy="365760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图5-4</w:t>
      </w:r>
      <w:r>
        <w:t xml:space="preserve">  </w:t>
      </w:r>
      <w:r w:rsidRPr="00DB64CE">
        <w:rPr>
          <w:kern w:val="2"/>
          <w:sz w:val="21"/>
          <w:szCs w:val="22"/>
          <w:rFonts w:cstheme="minorBidi" w:hAnsiTheme="minorHAnsi" w:eastAsiaTheme="minorHAnsi" w:asciiTheme="minorHAnsi"/>
        </w:rPr>
        <w:t>φ-Q-n 图</w:t>
      </w:r>
    </w:p>
    <w:p w:rsidR="0018722C">
      <w:pPr>
        <w:pStyle w:val="aff7"/>
        <w:topLinePunct/>
      </w:pPr>
      <w:r>
        <w:drawing>
          <wp:inline>
            <wp:extent cx="5350920" cy="3621881"/>
            <wp:effectExtent l="0" t="0" r="0" b="0"/>
            <wp:docPr id="107" name="image59.jpeg" descr=""/>
            <wp:cNvGraphicFramePr>
              <a:graphicFrameLocks noChangeAspect="1"/>
            </wp:cNvGraphicFramePr>
            <a:graphic>
              <a:graphicData uri="http://schemas.openxmlformats.org/drawingml/2006/picture">
                <pic:pic>
                  <pic:nvPicPr>
                    <pic:cNvPr id="108" name="image59.jpeg"/>
                    <pic:cNvPicPr/>
                  </pic:nvPicPr>
                  <pic:blipFill>
                    <a:blip r:embed="rId129" cstate="print"/>
                    <a:stretch>
                      <a:fillRect/>
                    </a:stretch>
                  </pic:blipFill>
                  <pic:spPr>
                    <a:xfrm>
                      <a:off x="0" y="0"/>
                      <a:ext cx="5350920" cy="3621881"/>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图5-5</w:t>
      </w:r>
      <w:r>
        <w:t xml:space="preserve">  </w:t>
      </w:r>
      <w:r w:rsidRPr="00DB64CE">
        <w:rPr>
          <w:kern w:val="2"/>
          <w:sz w:val="21"/>
          <w:szCs w:val="22"/>
          <w:rFonts w:cstheme="minorBidi" w:hAnsiTheme="minorHAnsi" w:eastAsiaTheme="minorHAnsi" w:asciiTheme="minorHAnsi"/>
        </w:rPr>
        <w:t>φ-Q-t 图</w:t>
      </w:r>
    </w:p>
    <w:p w:rsidR="0018722C">
      <w:pPr>
        <w:topLinePunct/>
      </w:pPr>
      <w:r>
        <w:rPr>
          <w:rFonts w:cstheme="minorBidi" w:hAnsiTheme="minorHAnsi" w:eastAsiaTheme="minorHAnsi" w:asciiTheme="minorHAnsi" w:ascii="Times New Roman"/>
        </w:rPr>
        <w:t>63</w:t>
      </w:r>
    </w:p>
    <w:p w:rsidR="0018722C">
      <w:pPr>
        <w:pStyle w:val="affff5"/>
        <w:keepNext/>
        <w:topLinePunct/>
      </w:pPr>
      <w:r>
        <w:rPr>
          <w:rFonts w:ascii="Times New Roman"/>
          <w:sz w:val="20"/>
        </w:rPr>
        <w:drawing>
          <wp:inline distT="0" distB="0" distL="0" distR="0">
            <wp:extent cx="5144700" cy="3402517"/>
            <wp:effectExtent l="0" t="0" r="0" b="0"/>
            <wp:docPr id="109" name="image60.jpeg" descr=""/>
            <wp:cNvGraphicFramePr>
              <a:graphicFrameLocks noChangeAspect="1"/>
            </wp:cNvGraphicFramePr>
            <a:graphic>
              <a:graphicData uri="http://schemas.openxmlformats.org/drawingml/2006/picture">
                <pic:pic>
                  <pic:nvPicPr>
                    <pic:cNvPr id="110" name="image60.jpeg"/>
                    <pic:cNvPicPr/>
                  </pic:nvPicPr>
                  <pic:blipFill>
                    <a:blip r:embed="rId131" cstate="print"/>
                    <a:stretch>
                      <a:fillRect/>
                    </a:stretch>
                  </pic:blipFill>
                  <pic:spPr>
                    <a:xfrm>
                      <a:off x="0" y="0"/>
                      <a:ext cx="5401349" cy="3572255"/>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图5-6</w:t>
      </w:r>
      <w:r>
        <w:t xml:space="preserve">  </w:t>
      </w:r>
      <w:r w:rsidRPr="00DB64CE">
        <w:rPr>
          <w:kern w:val="2"/>
          <w:sz w:val="21"/>
          <w:szCs w:val="22"/>
          <w:rFonts w:cstheme="minorBidi" w:hAnsiTheme="minorHAnsi" w:eastAsiaTheme="minorHAnsi" w:asciiTheme="minorHAnsi"/>
        </w:rPr>
        <w:t>Q-n 图</w:t>
      </w:r>
    </w:p>
    <w:p w:rsidR="0018722C">
      <w:pPr>
        <w:topLinePunct/>
      </w:pPr>
      <w:r>
        <w:t>程序中按照上述算法进行计算，在软件界面端显示相关数据计算后的图谱。</w:t>
      </w:r>
      <w:r>
        <w:t>图</w:t>
      </w:r>
      <w:r>
        <w:t>5-4</w:t>
      </w:r>
      <w:r/>
      <w:r w:rsidR="001852F3">
        <w:t xml:space="preserve">中，横坐标表示</w:t>
      </w:r>
      <w:r>
        <w:t>360</w:t>
      </w:r>
      <w:r/>
      <w:r w:rsidR="001852F3">
        <w:t xml:space="preserve">度相位，纵坐标表示放电量。针对每</w:t>
      </w:r>
      <w:r>
        <w:t>5</w:t>
      </w:r>
      <w:r/>
      <w:r w:rsidR="001852F3">
        <w:t xml:space="preserve">分钟测试一次</w:t>
      </w:r>
      <w:r>
        <w:t>并经上述算法得出一个数据点，经</w:t>
      </w:r>
      <w:r>
        <w:t>φ-Q-n</w:t>
      </w:r>
      <w:r/>
      <w:r w:rsidR="001852F3">
        <w:t xml:space="preserve">图以一个点的形式显示，当</w:t>
      </w:r>
      <w:r>
        <w:t>1</w:t>
      </w:r>
      <w:r/>
      <w:r w:rsidR="001852F3">
        <w:t xml:space="preserve">小时测试完成时，就在该图中显示</w:t>
      </w:r>
      <w:r>
        <w:t>12</w:t>
      </w:r>
      <w:r/>
      <w:r w:rsidR="001852F3">
        <w:t xml:space="preserve">次的测试点。这些点的分布以及颜色变化直观的反</w:t>
      </w:r>
      <w:r w:rsidR="001852F3">
        <w:t>映</w:t>
      </w:r>
    </w:p>
    <w:p w:rsidR="0018722C">
      <w:pPr>
        <w:topLinePunct/>
      </w:pPr>
      <w:r>
        <w:t>了放电程度和频度。</w:t>
      </w:r>
      <w:r>
        <w:t>图</w:t>
      </w:r>
      <w:r>
        <w:t>5-5</w:t>
      </w:r>
      <w:r/>
      <w:r w:rsidR="001852F3">
        <w:t xml:space="preserve">中，以三维形式，将放电量值在</w:t>
      </w:r>
      <w:r>
        <w:t>12</w:t>
      </w:r>
      <w:r/>
      <w:r w:rsidR="001852F3">
        <w:t xml:space="preserve">次内</w:t>
      </w:r>
      <w:r>
        <w:rPr>
          <w:rFonts w:ascii="Times New Roman" w:eastAsia="宋体"/>
          <w:rFonts w:ascii="Times New Roman" w:eastAsia="宋体"/>
        </w:rPr>
        <w:t>（</w:t>
      </w:r>
      <w:r>
        <w:t>1</w:t>
      </w:r>
      <w:r/>
      <w:r w:rsidR="001852F3">
        <w:t xml:space="preserve">小时</w:t>
      </w:r>
      <w:r>
        <w:rPr>
          <w:rFonts w:ascii="Times New Roman" w:eastAsia="宋体"/>
          <w:rFonts w:ascii="Times New Roman" w:eastAsia="宋体"/>
          <w:spacing w:val="-2"/>
        </w:rPr>
        <w:t>）</w:t>
      </w:r>
      <w:r>
        <w:t>统计显</w:t>
      </w:r>
      <w:r>
        <w:t>示，更加直观的反映了放电情况随时间的变化趋势。对于</w:t>
      </w:r>
      <w:r>
        <w:t>图</w:t>
      </w:r>
      <w:r>
        <w:t>5-6</w:t>
      </w:r>
      <w:r>
        <w:t>，对测试数据作统</w:t>
      </w:r>
      <w:r>
        <w:t>计分析时，每测试一次放电量值，就将该值绘制于</w:t>
      </w:r>
      <w:r>
        <w:t>Q-n</w:t>
      </w:r>
      <w:r/>
      <w:r w:rsidR="001852F3">
        <w:t xml:space="preserve">图中，随着测试次数的增加，Q-n</w:t>
      </w:r>
      <w:r/>
      <w:r w:rsidR="001852F3">
        <w:t xml:space="preserve">图可直观地的统计显示出放电量与信号采集次数间的关系。</w:t>
      </w:r>
    </w:p>
    <w:p w:rsidR="0018722C">
      <w:pPr>
        <w:pStyle w:val="3"/>
        <w:topLinePunct/>
        <w:ind w:left="200" w:hangingChars="200" w:hanging="200"/>
      </w:pPr>
      <w:bookmarkStart w:id="567159" w:name="_Toc686567159"/>
      <w:bookmarkStart w:name="_TOC_250009" w:id="82"/>
      <w:bookmarkEnd w:id="82"/>
      <w:r>
        <w:t>5.2.2</w:t>
      </w:r>
      <w:r>
        <w:t xml:space="preserve"> </w:t>
      </w:r>
      <w:r>
        <w:t>监测信号验证</w:t>
      </w:r>
      <w:bookmarkEnd w:id="567159"/>
    </w:p>
    <w:p w:rsidR="0018722C">
      <w:pPr>
        <w:topLinePunct/>
      </w:pPr>
      <w:r>
        <w:t>采用数字示波器，对放电脉冲信号进行观测和研究，如</w:t>
      </w:r>
      <w:r>
        <w:t>图</w:t>
      </w:r>
      <w:r>
        <w:rPr>
          <w:rFonts w:ascii="Times New Roman" w:eastAsia="Times New Roman"/>
        </w:rPr>
        <w:t>5-7</w:t>
      </w:r>
      <w:r>
        <w:t>所示。放电脉冲</w:t>
      </w:r>
      <w:r>
        <w:t>为一负脉冲信号，实验条件下测试采用的传感器与本文所采用的数据采集传感器一致。这种类型的传感器主要参数如下：</w:t>
      </w:r>
    </w:p>
    <w:p w:rsidR="0018722C">
      <w:pPr>
        <w:topLinePunct/>
      </w:pPr>
      <w:r>
        <w:t>传感器主要对脉冲源流经</w:t>
      </w:r>
      <w:r>
        <w:rPr>
          <w:rFonts w:ascii="Times New Roman" w:hAnsi="Times New Roman" w:eastAsia="宋体"/>
        </w:rPr>
        <w:t>75Ω</w:t>
      </w:r>
      <w:r>
        <w:t>电阻的电流进行检测，检测带宽为</w:t>
      </w:r>
      <w:r>
        <w:rPr>
          <w:rFonts w:ascii="Times New Roman" w:hAnsi="Times New Roman" w:eastAsia="宋体"/>
        </w:rPr>
        <w:t>25MHz</w:t>
      </w:r>
      <w:r>
        <w:t>，由</w:t>
      </w:r>
      <w:r>
        <w:t>传感器输入数据采集模组的是电压信号，信号转换比为</w:t>
      </w:r>
      <w:r>
        <w:rPr>
          <w:rFonts w:ascii="Times New Roman" w:hAnsi="Times New Roman" w:eastAsia="宋体"/>
        </w:rPr>
        <w:t>5mV</w:t>
      </w:r>
      <w:r>
        <w:rPr>
          <w:rFonts w:ascii="Times New Roman" w:hAnsi="Times New Roman" w:eastAsia="宋体"/>
        </w:rPr>
        <w:t>/</w:t>
      </w:r>
      <w:r>
        <w:rPr>
          <w:rFonts w:ascii="Times New Roman" w:hAnsi="Times New Roman" w:eastAsia="宋体"/>
        </w:rPr>
        <w:t>mA</w:t>
      </w:r>
      <w:r>
        <w:t>。由于本文采用的高频传感器属于二阶电路，且由于传感器的制造工艺等问题，在工程应用中这</w:t>
      </w:r>
      <w:r>
        <w:t>种传感器输出的波形尾端会存在</w:t>
      </w:r>
      <w:r>
        <w:rPr>
          <w:rFonts w:ascii="Times New Roman" w:hAnsi="Times New Roman" w:eastAsia="宋体"/>
          <w:i/>
        </w:rPr>
        <w:t>t</w:t>
      </w:r>
      <w:r>
        <w:rPr>
          <w:vertAlign w:val="subscript"/>
          <w:rFonts w:ascii="Times New Roman" w:hAnsi="Times New Roman" w:eastAsia="宋体"/>
        </w:rPr>
        <w:t>2</w:t>
      </w:r>
      <w:r>
        <w:t>至</w:t>
      </w:r>
      <w:r>
        <w:rPr>
          <w:rFonts w:ascii="Times New Roman" w:hAnsi="Times New Roman" w:eastAsia="宋体"/>
          <w:i/>
        </w:rPr>
        <w:t>t</w:t>
      </w:r>
      <w:r>
        <w:rPr>
          <w:vertAlign w:val="subscript"/>
          <w:rFonts w:ascii="Times New Roman" w:hAnsi="Times New Roman" w:eastAsia="宋体"/>
        </w:rPr>
        <w:t>4</w:t>
      </w:r>
      <w:r>
        <w:t>区间内的衰减震荡。相关的脉冲幅值如</w:t>
      </w:r>
      <w:r>
        <w:t>图</w:t>
      </w:r>
    </w:p>
    <w:p w:rsidR="0018722C">
      <w:pPr>
        <w:topLinePunct/>
      </w:pPr>
      <w:r>
        <w:rPr>
          <w:rFonts w:cstheme="minorBidi" w:hAnsiTheme="minorHAnsi" w:eastAsiaTheme="minorHAnsi" w:asciiTheme="minorHAnsi" w:ascii="Times New Roman"/>
        </w:rPr>
        <w:t>64</w:t>
      </w:r>
    </w:p>
    <w:p w:rsidR="0018722C">
      <w:pPr>
        <w:topLinePunct/>
      </w:pPr>
      <w:r>
        <w:t>中所示，为</w:t>
      </w:r>
      <w:r>
        <w:rPr>
          <w:rFonts w:ascii="Times New Roman" w:hAnsi="Times New Roman" w:eastAsia="宋体"/>
        </w:rPr>
        <w:t>200mV</w:t>
      </w:r>
      <w:r>
        <w:t>。在应用数据采集模组进行测试时，其检测信号的带宽为</w:t>
      </w:r>
      <w:r>
        <w:rPr>
          <w:rFonts w:ascii="Times New Roman" w:hAnsi="Times New Roman" w:eastAsia="宋体"/>
        </w:rPr>
        <w:t>100MHz</w:t>
      </w:r>
      <w:r>
        <w:t>，</w:t>
      </w:r>
      <w:r>
        <w:t>特征阻抗为</w:t>
      </w:r>
      <w:r>
        <w:rPr>
          <w:rFonts w:ascii="Times New Roman" w:hAnsi="Times New Roman" w:eastAsia="宋体"/>
        </w:rPr>
        <w:t>1MΩ</w:t>
      </w:r>
      <w:r>
        <w:t>。通过放电量值的计算和分析，发现放电量与脉冲幅值保持了线性</w:t>
      </w:r>
      <w:r>
        <w:t>关系。时域范围内，脉冲波形的特征，如上升沿、脉宽等，在</w:t>
      </w:r>
      <w:r>
        <w:rPr>
          <w:rFonts w:ascii="Times New Roman" w:hAnsi="Times New Roman" w:eastAsia="宋体"/>
        </w:rPr>
        <w:t>20pC-1000pC</w:t>
      </w:r>
      <w:r>
        <w:t>的脉冲</w:t>
      </w:r>
      <w:r>
        <w:t>源基本一致，具体为：</w:t>
      </w:r>
      <w:r>
        <w:rPr>
          <w:rFonts w:ascii="Times New Roman" w:hAnsi="Times New Roman" w:eastAsia="宋体"/>
          <w:i/>
        </w:rPr>
        <w:t>t</w:t>
      </w:r>
      <w:r>
        <w:rPr>
          <w:rFonts w:ascii="Times New Roman" w:hAnsi="Times New Roman" w:eastAsia="宋体"/>
        </w:rPr>
        <w:t>1 </w:t>
      </w:r>
      <w:r>
        <w:rPr>
          <w:rFonts w:ascii="Times New Roman" w:hAnsi="Times New Roman" w:eastAsia="宋体"/>
        </w:rPr>
        <w:t>- </w:t>
      </w:r>
      <w:r>
        <w:rPr>
          <w:rFonts w:ascii="Times New Roman" w:hAnsi="Times New Roman" w:eastAsia="宋体"/>
          <w:i/>
        </w:rPr>
        <w:t>t</w:t>
      </w:r>
      <w:r>
        <w:rPr>
          <w:rFonts w:ascii="Times New Roman" w:hAnsi="Times New Roman" w:eastAsia="宋体"/>
        </w:rPr>
        <w:t>2</w:t>
      </w:r>
      <w:r>
        <w:t>时间为</w:t>
      </w:r>
      <w:r>
        <w:rPr>
          <w:rFonts w:ascii="Times New Roman" w:hAnsi="Times New Roman" w:eastAsia="宋体"/>
        </w:rPr>
        <w:t>10nS</w:t>
      </w:r>
      <w:r>
        <w:t>左右；</w:t>
      </w:r>
      <w:r>
        <w:rPr>
          <w:rFonts w:ascii="Times New Roman" w:hAnsi="Times New Roman" w:eastAsia="宋体"/>
          <w:i/>
        </w:rPr>
        <w:t>t</w:t>
      </w:r>
      <w:r>
        <w:rPr>
          <w:rFonts w:ascii="Times New Roman" w:hAnsi="Times New Roman" w:eastAsia="宋体"/>
        </w:rPr>
        <w:t>2 </w:t>
      </w:r>
      <w:r>
        <w:rPr>
          <w:rFonts w:ascii="Times New Roman" w:hAnsi="Times New Roman" w:eastAsia="宋体"/>
        </w:rPr>
        <w:t>- </w:t>
      </w:r>
      <w:r>
        <w:rPr>
          <w:rFonts w:ascii="Times New Roman" w:hAnsi="Times New Roman" w:eastAsia="宋体"/>
          <w:i/>
        </w:rPr>
        <w:t>t</w:t>
      </w:r>
      <w:r>
        <w:rPr>
          <w:rFonts w:ascii="Times New Roman" w:hAnsi="Times New Roman" w:eastAsia="宋体"/>
        </w:rPr>
        <w:t>3</w:t>
      </w:r>
      <w:r>
        <w:t>时间为</w:t>
      </w:r>
      <w:r>
        <w:rPr>
          <w:rFonts w:ascii="Times New Roman" w:hAnsi="Times New Roman" w:eastAsia="宋体"/>
        </w:rPr>
        <w:t>110nS</w:t>
      </w:r>
      <w:r>
        <w:t>左右；</w:t>
      </w:r>
      <w:r>
        <w:rPr>
          <w:rFonts w:ascii="Times New Roman" w:hAnsi="Times New Roman" w:eastAsia="宋体"/>
          <w:i/>
        </w:rPr>
        <w:t>t</w:t>
      </w:r>
      <w:r>
        <w:rPr>
          <w:rFonts w:ascii="Times New Roman" w:hAnsi="Times New Roman" w:eastAsia="宋体"/>
        </w:rPr>
        <w:t>2 </w:t>
      </w:r>
      <w:r>
        <w:rPr>
          <w:rFonts w:ascii="Times New Roman" w:hAnsi="Times New Roman" w:eastAsia="宋体"/>
        </w:rPr>
        <w:t>- </w:t>
      </w:r>
      <w:r>
        <w:rPr>
          <w:rFonts w:ascii="Times New Roman" w:hAnsi="Times New Roman" w:eastAsia="宋体"/>
          <w:i/>
        </w:rPr>
        <w:t>t</w:t>
      </w:r>
      <w:r>
        <w:rPr>
          <w:rFonts w:ascii="Times New Roman" w:hAnsi="Times New Roman" w:eastAsia="宋体"/>
        </w:rPr>
        <w:t>4</w:t>
      </w:r>
    </w:p>
    <w:p w:rsidR="0018722C">
      <w:pPr>
        <w:topLinePunct/>
      </w:pPr>
      <w:r>
        <w:t>时间为</w:t>
      </w:r>
      <w:r>
        <w:rPr>
          <w:rFonts w:ascii="Times New Roman" w:eastAsia="Times New Roman"/>
        </w:rPr>
        <w:t>1</w:t>
      </w:r>
      <w:r>
        <w:rPr>
          <w:rFonts w:ascii="Times New Roman" w:eastAsia="Times New Roman"/>
        </w:rPr>
        <w:t>.</w:t>
      </w:r>
      <w:r>
        <w:rPr>
          <w:rFonts w:ascii="Times New Roman" w:eastAsia="Times New Roman"/>
        </w:rPr>
        <w:t>7us</w:t>
      </w:r>
      <w:r>
        <w:t>左右。</w:t>
      </w:r>
    </w:p>
    <w:p w:rsidR="0018722C">
      <w:pPr>
        <w:pStyle w:val="aff7"/>
        <w:topLinePunct/>
      </w:pPr>
      <w:r>
        <w:drawing>
          <wp:inline>
            <wp:extent cx="5335768" cy="4130325"/>
            <wp:effectExtent l="0" t="0" r="0" b="0"/>
            <wp:docPr id="111" name="image3.jpeg" descr=""/>
            <wp:cNvGraphicFramePr>
              <a:graphicFrameLocks noChangeAspect="1"/>
            </wp:cNvGraphicFramePr>
            <a:graphic>
              <a:graphicData uri="http://schemas.openxmlformats.org/drawingml/2006/picture">
                <pic:pic>
                  <pic:nvPicPr>
                    <pic:cNvPr id="112" name="image3.jpeg"/>
                    <pic:cNvPicPr/>
                  </pic:nvPicPr>
                  <pic:blipFill>
                    <a:blip r:embed="rId20" cstate="print"/>
                    <a:stretch>
                      <a:fillRect/>
                    </a:stretch>
                  </pic:blipFill>
                  <pic:spPr>
                    <a:xfrm>
                      <a:off x="0" y="0"/>
                      <a:ext cx="5335768" cy="413032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5-7  </w:t>
      </w:r>
      <w:r>
        <w:rPr>
          <w:kern w:val="2"/>
          <w:szCs w:val="22"/>
          <w:rFonts w:cstheme="minorBidi" w:hAnsiTheme="minorHAnsi" w:eastAsiaTheme="minorHAnsi" w:asciiTheme="minorHAnsi"/>
          <w:sz w:val="21"/>
        </w:rPr>
        <w:t>放电脉冲</w:t>
      </w:r>
    </w:p>
    <w:p w:rsidR="0018722C">
      <w:pPr>
        <w:pStyle w:val="3"/>
        <w:topLinePunct/>
        <w:ind w:left="200" w:hangingChars="200" w:hanging="200"/>
      </w:pPr>
      <w:bookmarkStart w:id="567160" w:name="_Toc686567160"/>
      <w:bookmarkStart w:name="_TOC_250008" w:id="83"/>
      <w:bookmarkEnd w:id="83"/>
      <w:r>
        <w:t>5.2.3</w:t>
      </w:r>
      <w:r>
        <w:t xml:space="preserve"> </w:t>
      </w:r>
      <w:r>
        <w:t>软件控制仪器采集数据验证</w:t>
      </w:r>
      <w:bookmarkEnd w:id="567160"/>
    </w:p>
    <w:p w:rsidR="0018722C">
      <w:pPr>
        <w:topLinePunct/>
      </w:pPr>
      <w:r>
        <w:t>因用户对项目需求的调整和修改，软件需增加内部触发，并能根据用户需要，</w:t>
      </w:r>
      <w:r>
        <w:t>可随机设定触发方式。外部触发时，须脉冲触发模块提供脉冲触发信号，在需要采集信号时，自动对数据采集模块实现外部触发。经连接仪器和软件运行测试，</w:t>
      </w:r>
      <w:r>
        <w:t>验证结果如下</w:t>
      </w:r>
      <w:r>
        <w:t>图</w:t>
      </w:r>
      <w:r>
        <w:rPr>
          <w:rFonts w:ascii="Times New Roman" w:eastAsia="Times New Roman"/>
        </w:rPr>
        <w:t>5-8</w:t>
      </w:r>
      <w:r>
        <w:t>所示。图中很直观地反映了参考信号和采集信号的波形，在经数据显示界面的数据显示，验证结果符合工程需求。</w:t>
      </w:r>
    </w:p>
    <w:p w:rsidR="0018722C">
      <w:pPr>
        <w:topLinePunct/>
      </w:pPr>
      <w:r>
        <w:t>软件功能的实现，可通过数据显示界面和图谱显示界面直观地反映。另外，</w:t>
      </w:r>
      <w:r w:rsidR="001852F3">
        <w:t xml:space="preserve">软件的各个控件功能的实现，可通过操作完成验证。具体软件功能实现的图，在前面已有叙述，在此不做重述。</w:t>
      </w:r>
    </w:p>
    <w:p w:rsidR="0018722C">
      <w:pPr>
        <w:topLinePunct/>
      </w:pPr>
      <w:r>
        <w:rPr>
          <w:rFonts w:cstheme="minorBidi" w:hAnsiTheme="minorHAnsi" w:eastAsiaTheme="minorHAnsi" w:asciiTheme="minorHAnsi" w:ascii="Times New Roman"/>
        </w:rPr>
        <w:t>65</w:t>
      </w:r>
    </w:p>
    <w:p w:rsidR="0018722C">
      <w:pPr>
        <w:topLinePunct/>
      </w:pPr>
      <w:r>
        <w:t>对于前文提到的现场测试环境复杂，特别是伴有多种噪声干扰。当噪声干扰过大时，往往采集到的局放信号数据会被淹没。为了能有效消除噪声对测试数据的影响，可通过两种方法予以实现。一是在测试端接入放大器，再进行滤波，即可实现提取测试信号的目的；二是通过在数据采集设备的外围加装信号屏蔽箱，</w:t>
      </w:r>
      <w:r w:rsidR="001852F3">
        <w:t xml:space="preserve">实现对噪声的有效屏蔽。考虑到工程中的经济问题，本课题在现场测试中采用了</w:t>
      </w:r>
      <w:r>
        <w:t>第二种方法，实现了对噪声的有效屏蔽。如</w:t>
      </w:r>
      <w:r>
        <w:t>图</w:t>
      </w:r>
      <w:r>
        <w:rPr>
          <w:rFonts w:ascii="Times New Roman" w:eastAsia="Times New Roman"/>
        </w:rPr>
        <w:t>5-8</w:t>
      </w:r>
      <w:r>
        <w:t>所示，图中参考信号的噪声可直</w:t>
      </w:r>
      <w:r>
        <w:t>接观测到，采集信号的噪声很小，与脉冲幅值相差较大，在作计算分析时，不会对测试结果产生影响。</w:t>
      </w:r>
    </w:p>
    <w:p w:rsidR="0018722C">
      <w:pPr>
        <w:pStyle w:val="affff5"/>
        <w:keepNext/>
        <w:topLinePunct/>
      </w:pPr>
      <w:r>
        <w:rPr>
          <w:sz w:val="20"/>
        </w:rPr>
        <w:drawing>
          <wp:inline distT="0" distB="0" distL="0" distR="0">
            <wp:extent cx="5144700" cy="4856131"/>
            <wp:effectExtent l="0" t="0" r="0" b="0"/>
            <wp:docPr id="113" name="image61.jpeg" descr=""/>
            <wp:cNvGraphicFramePr>
              <a:graphicFrameLocks noChangeAspect="1"/>
            </wp:cNvGraphicFramePr>
            <a:graphic>
              <a:graphicData uri="http://schemas.openxmlformats.org/drawingml/2006/picture">
                <pic:pic>
                  <pic:nvPicPr>
                    <pic:cNvPr id="114" name="image61.jpeg"/>
                    <pic:cNvPicPr/>
                  </pic:nvPicPr>
                  <pic:blipFill>
                    <a:blip r:embed="rId134" cstate="print"/>
                    <a:stretch>
                      <a:fillRect/>
                    </a:stretch>
                  </pic:blipFill>
                  <pic:spPr>
                    <a:xfrm>
                      <a:off x="0" y="0"/>
                      <a:ext cx="5368014" cy="5066919"/>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5-8  </w:t>
      </w:r>
      <w:r>
        <w:rPr>
          <w:kern w:val="2"/>
          <w:szCs w:val="22"/>
          <w:rFonts w:cstheme="minorBidi" w:hAnsiTheme="minorHAnsi" w:eastAsiaTheme="minorHAnsi" w:asciiTheme="minorHAnsi"/>
          <w:sz w:val="21"/>
        </w:rPr>
        <w:t>信号波形</w:t>
      </w:r>
    </w:p>
    <w:p w:rsidR="0018722C">
      <w:pPr>
        <w:pStyle w:val="3"/>
        <w:topLinePunct/>
        <w:ind w:left="200" w:hangingChars="200" w:hanging="200"/>
      </w:pPr>
      <w:bookmarkStart w:id="567161" w:name="_Toc686567161"/>
      <w:bookmarkStart w:name="_TOC_250007" w:id="84"/>
      <w:bookmarkEnd w:id="84"/>
      <w:r>
        <w:t>5.2.4</w:t>
      </w:r>
      <w:r>
        <w:t xml:space="preserve"> </w:t>
      </w:r>
      <w:r>
        <w:t>数据和电缆状态诊断的验证</w:t>
      </w:r>
      <w:bookmarkEnd w:id="567161"/>
    </w:p>
    <w:p w:rsidR="0018722C">
      <w:pPr>
        <w:topLinePunct/>
      </w:pPr>
      <w:r>
        <w:t>运行软件，观测数据显示界面和图谱分析界面，待监测系统运行</w:t>
      </w:r>
      <w:r>
        <w:rPr>
          <w:rFonts w:ascii="Times New Roman" w:hAnsi="Times New Roman" w:eastAsia="Times New Roman"/>
        </w:rPr>
        <w:t>1</w:t>
      </w:r>
      <w:r>
        <w:t>小时后，</w:t>
      </w:r>
      <w:r>
        <w:t>通过在浏览器中输入“</w:t>
      </w:r>
      <w:r>
        <w:rPr>
          <w:rFonts w:ascii="Times New Roman" w:hAnsi="Times New Roman" w:eastAsia="Times New Roman"/>
        </w:rPr>
        <w:t>localhost</w:t>
      </w:r>
      <w:r>
        <w:t>”</w:t>
      </w:r>
      <w:r>
        <w:rPr>
          <w:rFonts w:ascii="Times New Roman" w:hAnsi="Times New Roman" w:eastAsia="Times New Roman"/>
          <w:spacing w:val="-2"/>
          <w:rFonts w:hint="eastAsia"/>
        </w:rPr>
        <w:t>，</w:t>
      </w:r>
      <w:r>
        <w:t>进入数据库系统，调阅数据库相关时间，可看</w:t>
      </w:r>
      <w:r>
        <w:t>到</w:t>
      </w:r>
    </w:p>
    <w:p w:rsidR="0018722C">
      <w:pPr>
        <w:topLinePunct/>
      </w:pPr>
      <w:r>
        <w:rPr>
          <w:rFonts w:cstheme="minorBidi" w:hAnsiTheme="minorHAnsi" w:eastAsiaTheme="minorHAnsi" w:asciiTheme="minorHAnsi" w:ascii="Times New Roman"/>
        </w:rPr>
        <w:t>66</w:t>
      </w:r>
    </w:p>
    <w:p w:rsidR="0018722C">
      <w:pPr>
        <w:topLinePunct/>
      </w:pPr>
      <w:r>
        <w:t>数据库存储的具体数据，如</w:t>
      </w:r>
      <w:r>
        <w:t>图</w:t>
      </w:r>
      <w:r>
        <w:rPr>
          <w:rFonts w:ascii="Times New Roman" w:eastAsia="Times New Roman"/>
        </w:rPr>
        <w:t>5-9</w:t>
      </w:r>
      <w:r>
        <w:t>所示，数据库数据与图谱的波形显示相对应，第</w:t>
      </w:r>
      <w:r>
        <w:t>一列表示监测点及数据采集模块的通道号，第二列显示数据采集的时间，从</w:t>
      </w:r>
      <w:r>
        <w:rPr>
          <w:rFonts w:ascii="Times New Roman" w:eastAsia="Times New Roman"/>
        </w:rPr>
        <w:t>Q000</w:t>
      </w:r>
      <w:r>
        <w:t>列至</w:t>
      </w:r>
      <w:r>
        <w:rPr>
          <w:rFonts w:ascii="Times New Roman" w:eastAsia="Times New Roman"/>
        </w:rPr>
        <w:t>Q359</w:t>
      </w:r>
      <w:r>
        <w:t>列分别存储</w:t>
      </w:r>
      <w:r>
        <w:rPr>
          <w:rFonts w:ascii="Times New Roman" w:eastAsia="Times New Roman"/>
        </w:rPr>
        <w:t>360</w:t>
      </w:r>
      <w:r>
        <w:t>度相位数据。此处数据库的数据存储采用现代计算机存</w:t>
      </w:r>
      <w:r>
        <w:t>储技术，可实现数据的永久保存。同时，系统中的数据文件也可实现共享和单独上传至集控中心，为工程人员作数据分析提供依据，也为电缆的运行状态的监测结果进一步验证可靠性。</w:t>
      </w:r>
    </w:p>
    <w:p w:rsidR="0018722C">
      <w:pPr>
        <w:pStyle w:val="affff5"/>
        <w:keepNext/>
        <w:topLinePunct/>
      </w:pPr>
      <w:r>
        <w:rPr>
          <w:sz w:val="20"/>
        </w:rPr>
        <w:drawing>
          <wp:inline distT="0" distB="0" distL="0" distR="0">
            <wp:extent cx="5144700" cy="3291073"/>
            <wp:effectExtent l="0" t="0" r="0" b="0"/>
            <wp:docPr id="115" name="image62.jpeg" descr=""/>
            <wp:cNvGraphicFramePr>
              <a:graphicFrameLocks noChangeAspect="1"/>
            </wp:cNvGraphicFramePr>
            <a:graphic>
              <a:graphicData uri="http://schemas.openxmlformats.org/drawingml/2006/picture">
                <pic:pic>
                  <pic:nvPicPr>
                    <pic:cNvPr id="116" name="image62.jpeg"/>
                    <pic:cNvPicPr/>
                  </pic:nvPicPr>
                  <pic:blipFill>
                    <a:blip r:embed="rId136" cstate="print"/>
                    <a:stretch>
                      <a:fillRect/>
                    </a:stretch>
                  </pic:blipFill>
                  <pic:spPr>
                    <a:xfrm>
                      <a:off x="0" y="0"/>
                      <a:ext cx="5323384" cy="3405378"/>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5-9  </w:t>
      </w:r>
      <w:r>
        <w:rPr>
          <w:kern w:val="2"/>
          <w:szCs w:val="22"/>
          <w:rFonts w:cstheme="minorBidi" w:hAnsiTheme="minorHAnsi" w:eastAsiaTheme="minorHAnsi" w:asciiTheme="minorHAnsi"/>
          <w:sz w:val="21"/>
        </w:rPr>
        <w:t>数据库数据</w:t>
      </w:r>
    </w:p>
    <w:p w:rsidR="0018722C">
      <w:pPr>
        <w:topLinePunct/>
      </w:pPr>
      <w:r>
        <w:t>本文根据放电类型模式识别结论、放电指纹信息以及放电信号波形，诊断系统可依据基于局放在线监测数据，对电缆绝缘状态进行自动诊断。为了提高工作效率，解决工程人员难以到达的测试现场，系统在定位功能中，对电缆故障点实现了距离测算定位，达到了监测系统的自动监测、自动定位以及实时预警。此处的定位功能也是本文的难点和创新点之一。该功能不但实现了参考信号和局放信号的波形再现，而且在局放信号波形框中实现了游标功能，实现了在局放信号波形框中任意时刻截取时间段，依据设定波速，自动测算出故障点距上位机距离，</w:t>
      </w:r>
      <w:r>
        <w:t>为工程检修提供了定位信息。局放信号的诊断结果如下</w:t>
      </w:r>
      <w:r>
        <w:t>表</w:t>
      </w:r>
      <w:r>
        <w:rPr>
          <w:rFonts w:ascii="Times New Roman" w:eastAsia="Times New Roman"/>
        </w:rPr>
        <w:t>5-1</w:t>
      </w:r>
      <w:r>
        <w:t>所示。表中所列的三</w:t>
      </w:r>
      <w:r>
        <w:t>种情况，一是因电缆缺陷产生的较为明显的放电情况；二是因电缆工作异常时出现的轻微放电；三是电缆工作正常时，软件没有检测到放电信号。相应的各类放电数据只有极小的噪声产生，并且数据值很小，多个图谱显示因噪声出现的微小放电信息，工程中视这种微小的放电信息为电缆工作正常。</w:t>
      </w:r>
    </w:p>
    <w:p w:rsidR="0018722C">
      <w:pPr>
        <w:topLinePunct/>
      </w:pPr>
      <w:r>
        <w:rPr>
          <w:rFonts w:cstheme="minorBidi" w:hAnsiTheme="minorHAnsi" w:eastAsiaTheme="minorHAnsi" w:asciiTheme="minorHAnsi" w:ascii="Times New Roman"/>
        </w:rPr>
        <w:t>67</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5-1  </w:t>
      </w:r>
      <w:r>
        <w:rPr>
          <w:kern w:val="2"/>
          <w:szCs w:val="22"/>
          <w:rFonts w:cstheme="minorBidi" w:hAnsiTheme="minorHAnsi" w:eastAsiaTheme="minorHAnsi" w:asciiTheme="minorHAnsi"/>
          <w:sz w:val="21"/>
        </w:rPr>
        <w:t>电缆状态表</w:t>
      </w:r>
    </w:p>
    <w:tbl>
      <w:tblPr>
        <w:tblW w:w="5000" w:type="pct"/>
        <w:tblInd w:w="91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873"/>
        <w:gridCol w:w="1284"/>
        <w:gridCol w:w="2410"/>
        <w:gridCol w:w="1701"/>
        <w:gridCol w:w="2013"/>
      </w:tblGrid>
      <w:tr>
        <w:trPr>
          <w:tblHeader/>
        </w:trPr>
        <w:tc>
          <w:tcPr>
            <w:tcW w:w="52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r>
              <w:t>局部放电测试结果</w:t>
            </w:r>
          </w:p>
        </w:tc>
        <w:tc>
          <w:tcPr>
            <w:tcW w:w="1455" w:type="pct"/>
            <w:vAlign w:val="center"/>
            <w:tcBorders>
              <w:bottom w:val="single" w:sz="4" w:space="0" w:color="auto"/>
            </w:tcBorders>
          </w:tcPr>
          <w:p w:rsidR="0018722C">
            <w:pPr>
              <w:pStyle w:val="a7"/>
              <w:topLinePunct/>
              <w:ind w:leftChars="0" w:left="0" w:rightChars="0" w:right="0" w:firstLineChars="0" w:firstLine="0"/>
              <w:spacing w:line="240" w:lineRule="atLeast"/>
            </w:pPr>
            <w:r>
              <w:t>图谱特征</w:t>
            </w:r>
          </w:p>
        </w:tc>
        <w:tc>
          <w:tcPr>
            <w:tcW w:w="1027" w:type="pct"/>
            <w:vAlign w:val="center"/>
            <w:tcBorders>
              <w:bottom w:val="single" w:sz="4" w:space="0" w:color="auto"/>
            </w:tcBorders>
          </w:tcPr>
          <w:p w:rsidR="0018722C">
            <w:pPr>
              <w:pStyle w:val="a7"/>
              <w:topLinePunct/>
              <w:ind w:leftChars="0" w:left="0" w:rightChars="0" w:right="0" w:firstLineChars="0" w:firstLine="0"/>
              <w:spacing w:line="240" w:lineRule="atLeast"/>
            </w:pPr>
            <w:r>
              <w:t>放电幅值</w:t>
            </w:r>
          </w:p>
        </w:tc>
        <w:tc>
          <w:tcPr>
            <w:tcW w:w="1215" w:type="pct"/>
            <w:vAlign w:val="center"/>
            <w:tcBorders>
              <w:bottom w:val="single" w:sz="4" w:space="0" w:color="auto"/>
            </w:tcBorders>
          </w:tcPr>
          <w:p w:rsidR="0018722C">
            <w:pPr>
              <w:pStyle w:val="a7"/>
              <w:topLinePunct/>
              <w:ind w:leftChars="0" w:left="0" w:rightChars="0" w:right="0" w:firstLineChars="0" w:firstLine="0"/>
              <w:spacing w:line="240" w:lineRule="atLeast"/>
            </w:pPr>
            <w:r>
              <w:t>说明</w:t>
            </w:r>
          </w:p>
        </w:tc>
      </w:tr>
      <w:tr>
        <w:tc>
          <w:tcPr>
            <w:tcW w:w="527" w:type="pct"/>
            <w:vAlign w:val="center"/>
          </w:tcPr>
          <w:p w:rsidR="0018722C">
            <w:pPr>
              <w:pStyle w:val="a5"/>
              <w:topLinePunct/>
              <w:ind w:leftChars="0" w:left="0" w:rightChars="0" w:right="0" w:firstLineChars="0" w:firstLine="0"/>
              <w:spacing w:line="240" w:lineRule="atLeast"/>
            </w:pPr>
            <w:r>
              <w:t>缺陷</w:t>
            </w:r>
          </w:p>
        </w:tc>
        <w:tc>
          <w:tcPr>
            <w:tcW w:w="775" w:type="pct"/>
            <w:vAlign w:val="center"/>
          </w:tcPr>
          <w:p w:rsidR="0018722C">
            <w:pPr>
              <w:pStyle w:val="a5"/>
              <w:topLinePunct/>
              <w:ind w:leftChars="0" w:left="0" w:rightChars="0" w:right="0" w:firstLineChars="0" w:firstLine="0"/>
              <w:spacing w:line="240" w:lineRule="atLeast"/>
            </w:pPr>
            <w:r>
              <w:t>具有典型局 部放电的检 测图谱且放 </w:t>
            </w:r>
            <w:r>
              <w:t>电幅值较大。</w:t>
            </w:r>
          </w:p>
        </w:tc>
        <w:tc>
          <w:tcPr>
            <w:tcW w:w="1455" w:type="pct"/>
            <w:vAlign w:val="center"/>
          </w:tcPr>
          <w:p w:rsidR="0018722C">
            <w:pPr>
              <w:pStyle w:val="a5"/>
              <w:topLinePunct/>
              <w:ind w:leftChars="0" w:left="0" w:rightChars="0" w:right="0" w:firstLineChars="0" w:firstLine="0"/>
              <w:spacing w:line="240" w:lineRule="atLeast"/>
            </w:pPr>
            <w:r>
              <w:t>放电相位图谱具有明显 180 度特征，且与典型图谱库相</w:t>
            </w:r>
            <w:r>
              <w:t>似度高。</w:t>
            </w:r>
          </w:p>
        </w:tc>
        <w:tc>
          <w:tcPr>
            <w:tcW w:w="1027" w:type="pct"/>
            <w:vAlign w:val="center"/>
          </w:tcPr>
          <w:p w:rsidR="0018722C">
            <w:pPr>
              <w:pStyle w:val="a5"/>
              <w:topLinePunct/>
              <w:ind w:leftChars="0" w:left="0" w:rightChars="0" w:right="0" w:firstLineChars="0" w:firstLine="0"/>
              <w:spacing w:line="240" w:lineRule="atLeast"/>
            </w:pPr>
            <w:r>
              <w:t>大于 150pC 并参考发生频度与信噪 </w:t>
            </w:r>
            <w:r>
              <w:t>比。</w:t>
            </w:r>
          </w:p>
        </w:tc>
        <w:tc>
          <w:tcPr>
            <w:tcW w:w="1215" w:type="pct"/>
            <w:vAlign w:val="center"/>
          </w:tcPr>
          <w:p w:rsidR="0018722C">
            <w:pPr>
              <w:pStyle w:val="ad"/>
              <w:topLinePunct/>
              <w:ind w:leftChars="0" w:left="0" w:rightChars="0" w:right="0" w:firstLineChars="0" w:firstLine="0"/>
              <w:spacing w:line="240" w:lineRule="atLeast"/>
            </w:pPr>
            <w:r>
              <w:t>缺陷应密切监视，观察其发展趋势，必要时停电检修，通常频率越  </w:t>
            </w:r>
            <w:r>
              <w:t>低，缺陷越严重。</w:t>
            </w:r>
          </w:p>
        </w:tc>
      </w:tr>
      <w:tr>
        <w:tc>
          <w:tcPr>
            <w:tcW w:w="527" w:type="pct"/>
            <w:vAlign w:val="center"/>
          </w:tcPr>
          <w:p w:rsidR="0018722C">
            <w:pPr>
              <w:pStyle w:val="a5"/>
              <w:topLinePunct/>
              <w:ind w:leftChars="0" w:left="0" w:rightChars="0" w:right="0" w:firstLineChars="0" w:firstLine="0"/>
              <w:spacing w:line="240" w:lineRule="atLeast"/>
            </w:pPr>
            <w:r>
              <w:t>异常</w:t>
            </w:r>
          </w:p>
        </w:tc>
        <w:tc>
          <w:tcPr>
            <w:tcW w:w="775" w:type="pct"/>
            <w:vAlign w:val="center"/>
          </w:tcPr>
          <w:p w:rsidR="0018722C">
            <w:pPr>
              <w:pStyle w:val="a5"/>
              <w:topLinePunct/>
              <w:ind w:leftChars="0" w:left="0" w:rightChars="0" w:right="0" w:firstLineChars="0" w:firstLine="0"/>
              <w:spacing w:line="240" w:lineRule="atLeast"/>
            </w:pPr>
            <w:r>
              <w:t>具有局部放</w:t>
            </w:r>
            <w:r>
              <w:t>电特征且放</w:t>
            </w:r>
            <w:r>
              <w:t>电幅值较小</w:t>
            </w:r>
          </w:p>
        </w:tc>
        <w:tc>
          <w:tcPr>
            <w:tcW w:w="1455" w:type="pct"/>
            <w:vAlign w:val="center"/>
          </w:tcPr>
          <w:p w:rsidR="0018722C">
            <w:pPr>
              <w:pStyle w:val="a5"/>
              <w:topLinePunct/>
              <w:ind w:leftChars="0" w:left="0" w:rightChars="0" w:right="0" w:firstLineChars="0" w:firstLine="0"/>
              <w:spacing w:line="240" w:lineRule="atLeast"/>
            </w:pPr>
            <w:r>
              <w:t>放电相位图谱 180 度分布特征不明显，且与典型图谱库相似度极低。</w:t>
            </w:r>
          </w:p>
        </w:tc>
        <w:tc>
          <w:tcPr>
            <w:tcW w:w="1027" w:type="pct"/>
            <w:vAlign w:val="center"/>
          </w:tcPr>
          <w:p w:rsidR="0018722C">
            <w:pPr>
              <w:pStyle w:val="a5"/>
              <w:topLinePunct/>
              <w:ind w:leftChars="0" w:left="0" w:rightChars="0" w:right="0" w:firstLineChars="0" w:firstLine="0"/>
              <w:spacing w:line="240" w:lineRule="atLeast"/>
            </w:pPr>
            <w:r>
              <w:t>小于 150pC 大于</w:t>
            </w:r>
          </w:p>
          <w:p w:rsidR="0018722C">
            <w:pPr>
              <w:pStyle w:val="a5"/>
              <w:topLinePunct/>
              <w:ind w:leftChars="0" w:left="0" w:rightChars="0" w:right="0" w:firstLineChars="0" w:firstLine="0"/>
              <w:spacing w:line="240" w:lineRule="atLeast"/>
            </w:pPr>
            <w:r>
              <w:t>30pC，并参考发生</w:t>
            </w:r>
            <w:r>
              <w:t>频度与信噪比。</w:t>
            </w:r>
          </w:p>
        </w:tc>
        <w:tc>
          <w:tcPr>
            <w:tcW w:w="1215" w:type="pct"/>
            <w:vAlign w:val="center"/>
          </w:tcPr>
          <w:p w:rsidR="0018722C">
            <w:pPr>
              <w:pStyle w:val="ad"/>
              <w:topLinePunct/>
              <w:ind w:leftChars="0" w:left="0" w:rightChars="0" w:right="0" w:firstLineChars="0" w:firstLine="0"/>
              <w:spacing w:line="240" w:lineRule="atLeast"/>
            </w:pPr>
            <w:r>
              <w:t>异常情况缩短检测周期。</w:t>
            </w:r>
          </w:p>
        </w:tc>
      </w:tr>
      <w:tr>
        <w:tc>
          <w:tcPr>
            <w:tcW w:w="527" w:type="pct"/>
            <w:vAlign w:val="center"/>
            <w:tcBorders>
              <w:top w:val="single" w:sz="4" w:space="0" w:color="auto"/>
            </w:tcBorders>
          </w:tcPr>
          <w:p w:rsidR="0018722C">
            <w:pPr>
              <w:pStyle w:val="aff1"/>
              <w:topLinePunct/>
              <w:ind w:leftChars="0" w:left="0" w:rightChars="0" w:right="0" w:firstLineChars="0" w:firstLine="0"/>
              <w:spacing w:line="240" w:lineRule="atLeast"/>
            </w:pPr>
            <w:r>
              <w:t>正常</w:t>
            </w:r>
          </w:p>
        </w:tc>
        <w:tc>
          <w:tcPr>
            <w:tcW w:w="775" w:type="pct"/>
            <w:vAlign w:val="center"/>
            <w:tcBorders>
              <w:top w:val="single" w:sz="4" w:space="0" w:color="auto"/>
            </w:tcBorders>
          </w:tcPr>
          <w:p w:rsidR="0018722C">
            <w:pPr>
              <w:pStyle w:val="aff1"/>
              <w:topLinePunct/>
              <w:ind w:leftChars="0" w:left="0" w:rightChars="0" w:right="0" w:firstLineChars="0" w:firstLine="0"/>
              <w:spacing w:line="240" w:lineRule="atLeast"/>
            </w:pPr>
            <w:r>
              <w:t>无典型放电</w:t>
            </w:r>
            <w:r>
              <w:t>图谱。</w:t>
            </w:r>
          </w:p>
        </w:tc>
        <w:tc>
          <w:tcPr>
            <w:tcW w:w="1455" w:type="pct"/>
            <w:vAlign w:val="center"/>
            <w:tcBorders>
              <w:top w:val="single" w:sz="4" w:space="0" w:color="auto"/>
            </w:tcBorders>
          </w:tcPr>
          <w:p w:rsidR="0018722C">
            <w:pPr>
              <w:pStyle w:val="aff1"/>
              <w:topLinePunct/>
              <w:ind w:leftChars="0" w:left="0" w:rightChars="0" w:right="0" w:firstLineChars="0" w:firstLine="0"/>
              <w:spacing w:line="240" w:lineRule="atLeast"/>
            </w:pPr>
            <w:r>
              <w:t>没有放电特征。</w:t>
            </w:r>
          </w:p>
        </w:tc>
        <w:tc>
          <w:tcPr>
            <w:tcW w:w="1027" w:type="pct"/>
            <w:vAlign w:val="center"/>
            <w:tcBorders>
              <w:top w:val="single" w:sz="4" w:space="0" w:color="auto"/>
            </w:tcBorders>
          </w:tcPr>
          <w:p w:rsidR="0018722C">
            <w:pPr>
              <w:pStyle w:val="aff1"/>
              <w:topLinePunct/>
              <w:ind w:leftChars="0" w:left="0" w:rightChars="0" w:right="0" w:firstLineChars="0" w:firstLine="0"/>
              <w:spacing w:line="240" w:lineRule="atLeast"/>
            </w:pPr>
            <w:r>
              <w:t>没有放电波形。</w:t>
            </w:r>
          </w:p>
        </w:tc>
        <w:tc>
          <w:tcPr>
            <w:tcW w:w="1215" w:type="pct"/>
            <w:vAlign w:val="center"/>
            <w:tcBorders>
              <w:top w:val="single" w:sz="4" w:space="0" w:color="auto"/>
            </w:tcBorders>
          </w:tcPr>
          <w:p w:rsidR="0018722C">
            <w:pPr>
              <w:pStyle w:val="ad"/>
              <w:topLinePunct/>
              <w:ind w:leftChars="0" w:left="0" w:rightChars="0" w:right="0" w:firstLineChars="0" w:firstLine="0"/>
              <w:spacing w:line="240" w:lineRule="atLeast"/>
            </w:pPr>
            <w:r>
              <w:t>按正常检测周期进行。</w:t>
            </w:r>
          </w:p>
        </w:tc>
      </w:tr>
    </w:tbl>
    <w:p w:rsidR="0018722C">
      <w:pPr>
        <w:topLinePunct/>
        <w:pStyle w:val="affa"/>
      </w:pPr>
    </w:p>
    <w:p w:rsidR="0018722C">
      <w:pPr>
        <w:pStyle w:val="Heading2"/>
        <w:topLinePunct/>
        <w:ind w:left="171" w:hangingChars="171" w:hanging="171"/>
      </w:pPr>
      <w:bookmarkStart w:id="567162" w:name="_Toc686567162"/>
      <w:bookmarkStart w:name="_TOC_250006" w:id="85"/>
      <w:bookmarkStart w:name="5.3 本章小结 " w:id="86"/>
      <w:r/>
      <w:r>
        <w:t>5.3</w:t>
      </w:r>
      <w:r>
        <w:t> </w:t>
      </w:r>
      <w:bookmarkEnd w:id="85"/>
      <w:r>
        <w:t>本章小结</w:t>
      </w:r>
      <w:bookmarkEnd w:id="567162"/>
    </w:p>
    <w:p w:rsidR="0018722C">
      <w:pPr>
        <w:topLinePunct/>
      </w:pPr>
      <w:r>
        <w:t>本章阐述了高压电缆局部放电监测系统的硬件连接方式及可实现的具体功能，</w:t>
      </w:r>
      <w:r w:rsidR="001852F3">
        <w:t xml:space="preserve">针对调试中出现的问题和解决方法；对于软件部分的调试，采用分步骤、分块调试的方法，逐一进行调试，并对软件调试中出现的问题提出了解决方法，应用数据库管理技术，对存储的测试数据随机抽检，对软件图谱的可靠性进行了进一步验证。</w:t>
      </w:r>
    </w:p>
    <w:p w:rsidR="0018722C">
      <w:pPr>
        <w:topLinePunct/>
      </w:pPr>
      <w:r>
        <w:rPr>
          <w:rFonts w:cstheme="minorBidi" w:hAnsiTheme="minorHAnsi" w:eastAsiaTheme="minorHAnsi" w:asciiTheme="minorHAnsi" w:ascii="Times New Roman"/>
        </w:rPr>
        <w:t>68</w:t>
      </w:r>
    </w:p>
    <w:p w:rsidR="0018722C">
      <w:pPr>
        <w:topLinePunct/>
      </w:pPr>
      <w:r>
        <w:rPr>
          <w:rFonts w:cstheme="minorBidi" w:hAnsiTheme="minorHAnsi" w:eastAsiaTheme="minorHAnsi" w:asciiTheme="minorHAnsi" w:ascii="Times New Roman"/>
        </w:rPr>
        <w:t>69</w:t>
      </w:r>
    </w:p>
    <w:p w:rsidR="0018722C">
      <w:pPr>
        <w:pStyle w:val="Heading1"/>
        <w:topLinePunct/>
      </w:pPr>
      <w:bookmarkStart w:id="567163" w:name="_Toc686567163"/>
      <w:bookmarkStart w:name="_TOC_250005" w:id="87"/>
      <w:bookmarkStart w:name="第六章 总结 " w:id="88"/>
      <w:r/>
      <w:bookmarkEnd w:id="87"/>
      <w:r>
        <w:t>第六章</w:t>
      </w:r>
      <w:r>
        <w:t xml:space="preserve">  </w:t>
      </w:r>
      <w:r w:rsidRPr="00DB64CE">
        <w:t>总结</w:t>
      </w:r>
      <w:bookmarkEnd w:id="567163"/>
    </w:p>
    <w:p w:rsidR="0018722C">
      <w:pPr>
        <w:topLinePunct/>
      </w:pPr>
      <w:r>
        <w:t>本文根据高压电缆局部放电监测系统项目需求，基于非线性的狭义数学形态滤波器和多相态谱图聚类分析方法，研究设计了高压电缆局部放电监测系统。采用现代通信技术和手段，通过对多台测试设备和计算机系统构建局域网络，实现了高压电缆局部放电监测系统的软件开发和调试。</w:t>
      </w:r>
    </w:p>
    <w:p w:rsidR="0018722C">
      <w:pPr>
        <w:pStyle w:val="Heading2"/>
        <w:topLinePunct/>
        <w:ind w:left="171" w:hangingChars="171" w:hanging="171"/>
      </w:pPr>
      <w:bookmarkStart w:id="567164" w:name="_Toc686567164"/>
      <w:bookmarkStart w:name="_TOC_250004" w:id="89"/>
      <w:bookmarkStart w:name="6.1 本文的主要工作 " w:id="90"/>
      <w:r>
        <w:t>6.1</w:t>
      </w:r>
      <w:r>
        <w:t xml:space="preserve"> </w:t>
      </w:r>
      <w:r/>
      <w:bookmarkEnd w:id="90"/>
      <w:bookmarkEnd w:id="89"/>
      <w:r>
        <w:t>本文的主要工作</w:t>
      </w:r>
      <w:bookmarkEnd w:id="567164"/>
    </w:p>
    <w:p w:rsidR="0018722C">
      <w:pPr>
        <w:topLinePunct/>
      </w:pP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对高压电缆局部放电监测系统依据项目要求，完成了项目需求文档的梳理和分析，并对所开发的软件进行了可靠性评估。</w:t>
      </w:r>
    </w:p>
    <w:p w:rsidR="0018722C">
      <w:pPr>
        <w:topLinePunct/>
      </w:pP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Fonts w:ascii="Times New Roman" w:eastAsia="Times New Roman"/>
        </w:rPr>
        <w:t>）</w:t>
      </w:r>
      <w:r>
        <w:t>针对项目提供的仪器设备和需求，分析各个仪器设备在监测系统的作用，</w:t>
      </w:r>
      <w:r w:rsidR="001852F3">
        <w:t xml:space="preserve">设计搭建硬件平台。</w:t>
      </w:r>
    </w:p>
    <w:p w:rsidR="0018722C">
      <w:pPr>
        <w:topLinePunct/>
      </w:pPr>
      <w:r>
        <w:rPr>
          <w:rFonts w:ascii="Times New Roman" w:eastAsia="Times New Roman"/>
          <w:rFonts w:ascii="Times New Roman" w:eastAsia="Times New Roman"/>
        </w:rPr>
        <w:t>（</w:t>
      </w:r>
      <w:r>
        <w:rPr>
          <w:rFonts w:ascii="Times New Roman" w:eastAsia="Times New Roman"/>
        </w:rPr>
        <w:t xml:space="preserve">3</w:t>
      </w:r>
      <w:r>
        <w:rPr>
          <w:rFonts w:ascii="Times New Roman" w:eastAsia="Times New Roman"/>
          <w:rFonts w:ascii="Times New Roman" w:eastAsia="Times New Roman"/>
        </w:rPr>
        <w:t>）</w:t>
      </w:r>
      <w:r>
        <w:t>结合项目需求和《</w:t>
      </w:r>
      <w:r>
        <w:rPr>
          <w:rFonts w:ascii="Times New Roman" w:eastAsia="Times New Roman"/>
        </w:rPr>
        <w:t>IEC</w:t>
      </w:r>
      <w:r>
        <w:t>标准》，研究具体算法。</w:t>
      </w:r>
    </w:p>
    <w:p w:rsidR="0018722C">
      <w:pPr>
        <w:topLinePunct/>
      </w:pPr>
      <w:r>
        <w:rPr>
          <w:rFonts w:ascii="Times New Roman" w:eastAsia="Times New Roman"/>
          <w:rFonts w:ascii="Times New Roman" w:eastAsia="Times New Roman"/>
        </w:rPr>
        <w:t>（</w:t>
      </w:r>
      <w:r>
        <w:rPr>
          <w:rFonts w:ascii="Times New Roman" w:eastAsia="Times New Roman"/>
        </w:rPr>
        <w:t xml:space="preserve">4</w:t>
      </w:r>
      <w:r>
        <w:rPr>
          <w:rFonts w:ascii="Times New Roman" w:eastAsia="Times New Roman"/>
          <w:rFonts w:ascii="Times New Roman" w:eastAsia="Times New Roman"/>
        </w:rPr>
        <w:t>）</w:t>
      </w:r>
      <w:r>
        <w:t>设计开发了程控多种硬件设备的软件，在软件控制下，对高压电缆自动监测。</w:t>
      </w:r>
    </w:p>
    <w:p w:rsidR="0018722C">
      <w:pPr>
        <w:topLinePunct/>
      </w:pPr>
      <w:r>
        <w:rPr>
          <w:rFonts w:ascii="Times New Roman" w:eastAsia="Times New Roman"/>
          <w:rFonts w:ascii="Times New Roman" w:eastAsia="Times New Roman"/>
        </w:rPr>
        <w:t>（</w:t>
      </w:r>
      <w:r>
        <w:rPr>
          <w:rFonts w:ascii="Times New Roman" w:eastAsia="Times New Roman"/>
        </w:rPr>
        <w:t xml:space="preserve">5</w:t>
      </w:r>
      <w:r>
        <w:rPr>
          <w:rFonts w:ascii="Times New Roman" w:eastAsia="Times New Roman"/>
          <w:rFonts w:ascii="Times New Roman" w:eastAsia="Times New Roman"/>
        </w:rPr>
        <w:t>）</w:t>
      </w:r>
      <w:r>
        <w:t>软件的设计中多次用到多线程技术，提高了软件的运行效率，实现了软件的多操作功能。</w:t>
      </w:r>
    </w:p>
    <w:p w:rsidR="0018722C">
      <w:pPr>
        <w:topLinePunct/>
      </w:pPr>
      <w:r>
        <w:rPr>
          <w:rFonts w:ascii="Times New Roman" w:eastAsia="Times New Roman"/>
          <w:rFonts w:ascii="Times New Roman" w:eastAsia="Times New Roman"/>
        </w:rPr>
        <w:t>（</w:t>
      </w:r>
      <w:r>
        <w:rPr>
          <w:rFonts w:ascii="Times New Roman" w:eastAsia="Times New Roman"/>
        </w:rPr>
        <w:t xml:space="preserve">6</w:t>
      </w:r>
      <w:r>
        <w:rPr>
          <w:rFonts w:ascii="Times New Roman" w:eastAsia="Times New Roman"/>
          <w:rFonts w:ascii="Times New Roman" w:eastAsia="Times New Roman"/>
        </w:rPr>
        <w:t>）</w:t>
      </w:r>
      <w:r>
        <w:t>实现了软件的自动化，软件运行后，自动控制监测系统实施监测，并对监测结果实施自动存储、自动报警等。</w:t>
      </w:r>
    </w:p>
    <w:p w:rsidR="0018722C">
      <w:pPr>
        <w:topLinePunct/>
      </w:pPr>
      <w:r>
        <w:rPr>
          <w:rFonts w:ascii="Times New Roman" w:eastAsia="Times New Roman"/>
          <w:rFonts w:ascii="Times New Roman" w:eastAsia="Times New Roman"/>
        </w:rPr>
        <w:t>（</w:t>
      </w:r>
      <w:r>
        <w:rPr>
          <w:rFonts w:ascii="Times New Roman" w:eastAsia="Times New Roman"/>
        </w:rPr>
        <w:t xml:space="preserve">7</w:t>
      </w:r>
      <w:r>
        <w:rPr>
          <w:rFonts w:ascii="Times New Roman" w:eastAsia="Times New Roman"/>
          <w:rFonts w:ascii="Times New Roman" w:eastAsia="Times New Roman"/>
        </w:rPr>
        <w:t>）</w:t>
      </w:r>
      <w:r>
        <w:t>软件系统采用</w:t>
      </w:r>
      <w:r>
        <w:rPr>
          <w:rFonts w:ascii="Times New Roman" w:eastAsia="Times New Roman"/>
        </w:rPr>
        <w:t>MySQL</w:t>
      </w:r>
      <w:r>
        <w:t>数据库技术，对监测结果实时保存和调阅，为上一级主机系统提供</w:t>
      </w:r>
      <w:r>
        <w:rPr>
          <w:rFonts w:ascii="Times New Roman" w:eastAsia="Times New Roman"/>
        </w:rPr>
        <w:t>2</w:t>
      </w:r>
      <w:r>
        <w:t>年内的数据资料。</w:t>
      </w:r>
    </w:p>
    <w:p w:rsidR="0018722C">
      <w:pPr>
        <w:topLinePunct/>
      </w:pPr>
      <w:r>
        <w:rPr>
          <w:rFonts w:ascii="Times New Roman" w:eastAsia="Times New Roman"/>
          <w:rFonts w:ascii="Times New Roman" w:eastAsia="Times New Roman"/>
        </w:rPr>
        <w:t>（</w:t>
      </w:r>
      <w:r>
        <w:rPr>
          <w:rFonts w:ascii="Times New Roman" w:eastAsia="Times New Roman"/>
        </w:rPr>
        <w:t xml:space="preserve">8</w:t>
      </w:r>
      <w:r>
        <w:rPr>
          <w:rFonts w:ascii="Times New Roman" w:eastAsia="Times New Roman"/>
          <w:rFonts w:ascii="Times New Roman" w:eastAsia="Times New Roman"/>
        </w:rPr>
        <w:t>）</w:t>
      </w:r>
      <w:r>
        <w:t>人机交互界面更直观地为用户提供了数据分析的结果，根据需求，绘制了多种图谱，对信号波形进行显示，故障定位，为用户提供故障信息。</w:t>
      </w:r>
    </w:p>
    <w:p w:rsidR="0018722C">
      <w:pPr>
        <w:topLinePunct/>
      </w:pPr>
      <w:r>
        <w:t>通过上述设计，使得高压电缆局部放电监测系统能够在系统软件控制下自动、精确、高效的进行</w:t>
      </w:r>
      <w:r>
        <w:rPr>
          <w:rFonts w:ascii="Times New Roman" w:eastAsia="Times New Roman"/>
        </w:rPr>
        <w:t>24</w:t>
      </w:r>
      <w:r>
        <w:t>小时不间断监测，能及时为用户提供监测信息，实现了监测系统的完全自动化，填补了监测时段的空白和为用户节省了大量的人工的工作量。</w:t>
      </w:r>
    </w:p>
    <w:p w:rsidR="0018722C">
      <w:pPr>
        <w:pStyle w:val="Heading2"/>
        <w:topLinePunct/>
        <w:ind w:left="171" w:hangingChars="171" w:hanging="171"/>
      </w:pPr>
      <w:bookmarkStart w:id="567165" w:name="_Toc686567165"/>
      <w:bookmarkStart w:name="_TOC_250003" w:id="91"/>
      <w:bookmarkStart w:name="6.2 下一步工作展望 " w:id="92"/>
      <w:r>
        <w:t>6.2</w:t>
      </w:r>
      <w:r>
        <w:t xml:space="preserve"> </w:t>
      </w:r>
      <w:r/>
      <w:bookmarkEnd w:id="92"/>
      <w:bookmarkEnd w:id="91"/>
      <w:r>
        <w:t>下一步工作展望</w:t>
      </w:r>
      <w:bookmarkEnd w:id="567165"/>
    </w:p>
    <w:p w:rsidR="0018722C">
      <w:pPr>
        <w:topLinePunct/>
      </w:pPr>
      <w:r>
        <w:t>本监测系统只是达到了用户需求的功能，监测系统的精度和功能还可以作进</w:t>
      </w:r>
      <w:r>
        <w:t>一步提升，比如对信号的去噪，还可以采用小波理论做进一步研究验证，若可行，</w:t>
      </w:r>
      <w:r>
        <w:t>则可以进一步提高采样数据的精度。另外，如果在监测系统中加入短信收发模块，</w:t>
      </w:r>
      <w:r>
        <w:t>则可以实现监测系统的无人化操作，在监测系统监测到故障信息时，利用短信</w:t>
      </w:r>
      <w:r>
        <w:t>收</w:t>
      </w:r>
    </w:p>
    <w:p w:rsidR="0018722C">
      <w:pPr>
        <w:topLinePunct/>
      </w:pPr>
      <w:r>
        <w:rPr>
          <w:rFonts w:cstheme="minorBidi" w:hAnsiTheme="minorHAnsi" w:eastAsiaTheme="minorHAnsi" w:asciiTheme="minorHAnsi" w:ascii="Times New Roman"/>
        </w:rPr>
        <w:t>70</w:t>
      </w:r>
    </w:p>
    <w:p w:rsidR="0018722C">
      <w:pPr>
        <w:topLinePunct/>
      </w:pPr>
      <w:r>
        <w:t>发模块，可以及时将故障信息发送给用户，便于用户及时排除故障。监测系统的数据库部分也可作进一步开发研究，可实现数据信息的远程传送和共享，无需用户登录监测主机。因此，在下一步升级监测系统时，以上部分可作为监测系统进一步研究和升级的主要内容。</w:t>
      </w:r>
    </w:p>
    <w:p w:rsidR="0018722C">
      <w:pPr>
        <w:topLinePunct/>
      </w:pPr>
      <w:r>
        <w:rPr>
          <w:rFonts w:cstheme="minorBidi" w:hAnsiTheme="minorHAnsi" w:eastAsiaTheme="minorHAnsi" w:asciiTheme="minorHAnsi" w:ascii="Times New Roman"/>
        </w:rPr>
        <w:t>71</w:t>
      </w:r>
    </w:p>
    <w:p w:rsidR="0018722C">
      <w:pPr>
        <w:pStyle w:val="aff2"/>
        <w:topLinePunct/>
      </w:pPr>
      <w:bookmarkStart w:name="_TOC_250002" w:id="93"/>
      <w:bookmarkStart w:name="致谢 " w:id="94"/>
      <w:r/>
      <w:bookmarkEnd w:id="93"/>
      <w:r>
        <w:t>致</w:t>
      </w:r>
      <w:r w:rsidR="004F241D">
        <w:t xml:space="preserve">  </w:t>
      </w:r>
      <w:r w:rsidR="004F241D">
        <w:t xml:space="preserve">谢</w:t>
      </w:r>
    </w:p>
    <w:p w:rsidR="0018722C">
      <w:pPr>
        <w:topLinePunct/>
      </w:pPr>
      <w:r>
        <w:t>本课题从开题到系统设计开发直至论文撰写，首先衷心感谢我的研究生导师周秀云老师，周老师渊博的学识和</w:t>
      </w:r>
      <w:r>
        <w:t>一丝不苟</w:t>
      </w:r>
      <w:r>
        <w:t>的治学精神，时刻激励我认真学习，</w:t>
      </w:r>
      <w:r w:rsidR="001852F3">
        <w:t xml:space="preserve">不放过每一个学习的机会。尤其是周老师总是在百忙之中，及时帮助我解决学习和生活上的各种困难。周老师的这种责任心和关心，让我对研究生阶段的生活充满了感激和怀念。</w:t>
      </w:r>
    </w:p>
    <w:p w:rsidR="0018722C">
      <w:pPr>
        <w:topLinePunct/>
      </w:pPr>
      <w:r>
        <w:t>同时向我的实验室指导老师李力老师表示衷心的谢意。教研室两年的学习生活时间里，李老师不管我有多差的基础，对我始终充满信心和宽容心，并在同届中第一个给我项目学习和锻炼；不管我学的有多慢，李老师都始终给予我鼓励和支持；正是有了李老师这样很强责任心的老师，才让我能从基础差一步步走向科研的队伍，让我能将理论知识联系到实际应用中。感谢教研组的黄建国老师，及时根据我基础差的特点，安排我有针对性的学习。还要感谢教研室胡老师，在李老师出国期间，我遇有难题，胡老师始终给予我耐心讲解。感谢张老师为我排忧解难，当我没有实验仪器时，张老师总能为我找到仪器，为我提供方便。</w:t>
      </w:r>
    </w:p>
    <w:p w:rsidR="0018722C">
      <w:pPr>
        <w:topLinePunct/>
      </w:pPr>
      <w:r>
        <w:t>另外，还要感谢教研室已经毕业的师兄丁高ft师兄、陈振师兄以及陈宵、寇春燕、王诗舒、贾宇、于点、杨怡、王泽浩等同学，不管我有什么不懂的基础知识请教他们时，他们总是很热心地为我解答。在他们的帮助下，我所参与的项目研究以及论文撰写才能顺利完成。还要感谢教研室其他学弟、学妹们，在我学习出现疏漏时，他们也及时给予我提醒和帮助。</w:t>
      </w:r>
    </w:p>
    <w:p w:rsidR="0018722C">
      <w:pPr>
        <w:topLinePunct/>
      </w:pPr>
      <w:r>
        <w:t>最后，还要感谢我的父母和妻子，感谢他们对我学习、生活的大力支持，在</w:t>
      </w:r>
      <w:r>
        <w:t>我没有信心时鼓励我，在我放松时提醒我，让我的研究生生活始终平安顺利圆满。</w:t>
      </w:r>
    </w:p>
    <w:p w:rsidR="0018722C">
      <w:pPr>
        <w:topLinePunct/>
      </w:pPr>
      <w:r>
        <w:rPr>
          <w:rFonts w:cstheme="minorBidi" w:hAnsiTheme="minorHAnsi" w:eastAsiaTheme="minorHAnsi" w:asciiTheme="minorHAnsi" w:ascii="Times New Roman"/>
        </w:rPr>
        <w:t>72</w:t>
      </w:r>
    </w:p>
    <w:p w:rsidR="0018722C">
      <w:pPr>
        <w:pStyle w:val="afff1"/>
        <w:topLinePunct/>
      </w:pPr>
      <w:bookmarkStart w:id="567166" w:name="_Toc686567166"/>
      <w:bookmarkStart w:name="_TOC_250001" w:id="95"/>
      <w:bookmarkStart w:name="参考文献 " w:id="96"/>
      <w:r/>
      <w:bookmarkEnd w:id="95"/>
      <w:r>
        <w:t>参考文献</w:t>
      </w:r>
      <w:bookmarkEnd w:id="567166"/>
    </w:p>
    <w:p w:rsidR="0018722C">
      <w:pPr>
        <w:pStyle w:val="ab"/>
        <w:topLinePunct/>
        <w:ind w:left="200" w:hangingChars="200" w:hanging="200"/>
      </w:pPr>
      <w:r>
        <w:t>[</w:t>
      </w:r>
      <w:r>
        <w:t xml:space="preserve">1</w:t>
      </w:r>
      <w:r>
        <w:t>]</w:t>
      </w:r>
      <w:r w:rsidRPr="00281126">
        <w:t xml:space="preserve">  </w:t>
      </w:r>
      <w:r/>
      <w:r>
        <w:rPr>
          <w:rFonts w:ascii="宋体" w:eastAsia="宋体" w:hint="eastAsia"/>
        </w:rPr>
        <w:t>罗俊华等</w:t>
      </w:r>
      <w:r>
        <w:t xml:space="preserve">.</w:t>
      </w:r>
      <w:r>
        <w:t xml:space="preserve"> </w:t>
      </w:r>
      <w:r/>
      <w:r>
        <w:rPr>
          <w:rFonts w:ascii="宋体" w:eastAsia="宋体" w:hint="eastAsia"/>
        </w:rPr>
        <w:t>交联聚乙烯电缆局部放电高频检测技术的研究</w:t>
      </w:r>
      <w:r>
        <w:t>[</w:t>
      </w:r>
      <w:r>
        <w:t xml:space="preserve">J</w:t>
      </w:r>
      <w:r>
        <w:t>]</w:t>
      </w:r>
      <w:r>
        <w:t xml:space="preserve">.</w:t>
      </w:r>
      <w:r>
        <w:t xml:space="preserve"> </w:t>
      </w:r>
      <w:r/>
      <w:r>
        <w:rPr>
          <w:rFonts w:ascii="宋体" w:eastAsia="宋体" w:hint="eastAsia"/>
        </w:rPr>
        <w:t>电网技术</w:t>
      </w:r>
      <w:r>
        <w:rPr>
          <w:rFonts w:ascii="宋体" w:eastAsia="宋体" w:hint="eastAsia"/>
        </w:rPr>
        <w:t xml:space="preserve">, </w:t>
      </w:r>
      <w:r>
        <w:t>2001</w:t>
      </w:r>
      <w:r>
        <w:rPr>
          <w:rFonts w:ascii="宋体" w:eastAsia="宋体" w:hint="eastAsia"/>
          <w:rFonts w:ascii="宋体" w:eastAsia="宋体" w:hint="eastAsia"/>
          <w:spacing w:val="-5"/>
          <w:sz w:val="21"/>
        </w:rPr>
        <w:t xml:space="preserve">, </w:t>
      </w:r>
      <w:r>
        <w:t>25</w:t>
      </w:r>
      <w:r>
        <w:t>(</w:t>
      </w:r>
      <w:r>
        <w:t>12</w:t>
      </w:r>
      <w:r>
        <w:t>)</w:t>
      </w:r>
      <w:r>
        <w:rPr>
          <w:rFonts w:ascii="宋体" w:eastAsia="宋体" w:hint="eastAsia"/>
          <w:rFonts w:ascii="宋体" w:eastAsia="宋体" w:hint="eastAsia"/>
          <w:spacing w:val="-5"/>
          <w:sz w:val="21"/>
        </w:rPr>
        <w:t xml:space="preserve">: </w:t>
      </w:r>
      <w:r>
        <w:t>42-45</w:t>
      </w:r>
    </w:p>
    <w:p w:rsidR="0018722C">
      <w:pPr>
        <w:pStyle w:val="ab"/>
        <w:topLinePunct/>
        <w:ind w:left="200" w:hangingChars="200" w:hanging="200"/>
      </w:pPr>
      <w:r>
        <w:rPr>
          <w:rFonts w:ascii="宋体" w:eastAsia="宋体" w:hint="eastAsia"/>
        </w:rPr>
        <w:t>[</w:t>
      </w:r>
      <w:r>
        <w:rPr>
          <w:rFonts w:ascii="宋体" w:eastAsia="宋体" w:hint="eastAsia"/>
        </w:rPr>
        <w:t xml:space="preserve">2</w:t>
      </w:r>
      <w:r>
        <w:rPr>
          <w:rFonts w:ascii="宋体" w:eastAsia="宋体" w:hint="eastAsia"/>
        </w:rPr>
        <w:t>]</w:t>
      </w:r>
      <w:r w:rsidRPr="00281126">
        <w:t xml:space="preserve">  </w:t>
      </w:r>
      <w:r>
        <w:rPr>
          <w:rFonts w:ascii="宋体" w:eastAsia="宋体" w:hint="eastAsia"/>
        </w:rPr>
        <w:t>曹利强等</w:t>
      </w:r>
      <w:r>
        <w:t>. </w:t>
      </w:r>
      <w:r>
        <w:rPr>
          <w:rFonts w:ascii="宋体" w:eastAsia="宋体" w:hint="eastAsia"/>
        </w:rPr>
        <w:t>换流变压器空间电荷分布及快速释放方法的研究</w:t>
      </w:r>
      <w:r>
        <w:t>[</w:t>
      </w:r>
      <w:r>
        <w:t>J</w:t>
      </w:r>
      <w:r>
        <w:t>]</w:t>
      </w:r>
      <w:r>
        <w:t xml:space="preserve">. </w:t>
      </w:r>
      <w:r>
        <w:rPr>
          <w:rFonts w:ascii="宋体" w:eastAsia="宋体" w:hint="eastAsia"/>
        </w:rPr>
        <w:t>陕西电力</w:t>
      </w:r>
      <w:r>
        <w:rPr>
          <w:rFonts w:ascii="宋体" w:eastAsia="宋体" w:hint="eastAsia"/>
        </w:rPr>
        <w:t xml:space="preserve">, </w:t>
      </w:r>
      <w:r>
        <w:t>2013</w:t>
      </w:r>
      <w:r>
        <w:rPr>
          <w:rFonts w:ascii="宋体" w:eastAsia="宋体" w:hint="eastAsia"/>
          <w:rFonts w:ascii="宋体" w:eastAsia="宋体" w:hint="eastAsia"/>
          <w:sz w:val="21"/>
        </w:rPr>
        <w:t xml:space="preserve">, </w:t>
      </w:r>
      <w:r>
        <w:t>41</w:t>
      </w:r>
      <w:r>
        <w:t>(</w:t>
      </w:r>
      <w:r>
        <w:t>5</w:t>
      </w:r>
      <w:r>
        <w:t>)</w:t>
      </w:r>
      <w:r>
        <w:rPr>
          <w:rFonts w:ascii="宋体" w:eastAsia="宋体" w:hint="eastAsia"/>
          <w:rFonts w:ascii="宋体" w:eastAsia="宋体" w:hint="eastAsia"/>
          <w:sz w:val="21"/>
        </w:rPr>
        <w:t xml:space="preserve">: </w:t>
      </w:r>
      <w:r>
        <w:rPr>
          <w:rFonts w:cstheme="minorBidi" w:hAnsiTheme="minorHAnsi" w:eastAsiaTheme="minorHAnsi" w:asciiTheme="minorHAnsi" w:ascii="Times New Roman"/>
        </w:rPr>
        <w:t>38-42</w:t>
      </w:r>
    </w:p>
    <w:p w:rsidR="0018722C">
      <w:pPr>
        <w:pStyle w:val="ab"/>
        <w:topLinePunct/>
        <w:ind w:left="200" w:hangingChars="200" w:hanging="200"/>
      </w:pPr>
      <w:r>
        <w:rPr>
          <w:rFonts w:ascii="宋体" w:eastAsia="宋体" w:hint="eastAsia"/>
        </w:rPr>
        <w:t>[</w:t>
      </w:r>
      <w:r>
        <w:rPr>
          <w:rFonts w:ascii="宋体" w:eastAsia="宋体" w:hint="eastAsia"/>
        </w:rPr>
        <w:t xml:space="preserve">3</w:t>
      </w:r>
      <w:r>
        <w:rPr>
          <w:rFonts w:ascii="宋体" w:eastAsia="宋体" w:hint="eastAsia"/>
        </w:rPr>
        <w:t>]</w:t>
      </w:r>
      <w:r w:rsidRPr="00281126">
        <w:t xml:space="preserve">  </w:t>
      </w:r>
      <w:r>
        <w:rPr>
          <w:rFonts w:ascii="宋体" w:eastAsia="宋体" w:hint="eastAsia"/>
        </w:rPr>
        <w:t>李洪涛</w:t>
      </w:r>
      <w:r>
        <w:rPr>
          <w:rFonts w:ascii="宋体" w:eastAsia="宋体" w:hint="eastAsia"/>
        </w:rPr>
        <w:t xml:space="preserve">, </w:t>
      </w:r>
      <w:r>
        <w:rPr>
          <w:rFonts w:ascii="宋体" w:eastAsia="宋体" w:hint="eastAsia"/>
        </w:rPr>
        <w:t>吴晓文</w:t>
      </w:r>
      <w:r>
        <w:t>. </w:t>
      </w:r>
      <w:r>
        <w:rPr>
          <w:rFonts w:ascii="宋体" w:eastAsia="宋体" w:hint="eastAsia"/>
        </w:rPr>
        <w:t>基于小波变换和数学形态的局部放电信号降噪算法的研究</w:t>
      </w:r>
      <w:r>
        <w:t>[</w:t>
      </w:r>
      <w:r>
        <w:rPr>
          <w:sz w:val="21"/>
        </w:rPr>
        <w:t>J</w:t>
      </w:r>
      <w:r>
        <w:t>]</w:t>
      </w:r>
      <w:r>
        <w:t xml:space="preserve">. </w:t>
      </w:r>
      <w:r>
        <w:rPr>
          <w:rFonts w:ascii="宋体" w:eastAsia="宋体" w:hint="eastAsia"/>
        </w:rPr>
        <w:t>陕西电力</w:t>
      </w:r>
      <w:r>
        <w:rPr>
          <w:rFonts w:ascii="宋体" w:eastAsia="宋体" w:hint="eastAsia"/>
        </w:rPr>
        <w:t xml:space="preserve">, </w:t>
      </w:r>
      <w:r>
        <w:rPr>
          <w:rFonts w:cstheme="minorBidi" w:hAnsiTheme="minorHAnsi" w:eastAsiaTheme="minorHAnsi" w:asciiTheme="minorHAnsi" w:ascii="Times New Roman" w:eastAsia="Times New Roman"/>
        </w:rPr>
        <w:t>2013</w:t>
      </w:r>
      <w:r>
        <w:rPr>
          <w:rFonts w:cstheme="minorBidi" w:hAnsiTheme="minorHAnsi" w:eastAsiaTheme="minorHAnsi" w:asciiTheme="minorHAnsi"/>
          <w:kern w:val="2"/>
          <w:sz w:val="21"/>
        </w:rPr>
        <w:t xml:space="preserve">, </w:t>
      </w:r>
      <w:r>
        <w:rPr>
          <w:rFonts w:ascii="Times New Roman" w:eastAsia="Times New Roman" w:cstheme="minorBidi" w:hAnsiTheme="minorHAnsi"/>
        </w:rPr>
        <w:t>41</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1-5</w:t>
      </w:r>
    </w:p>
    <w:p w:rsidR="0018722C">
      <w:pPr>
        <w:pStyle w:val="ab"/>
        <w:topLinePunct/>
        <w:ind w:left="200" w:hangingChars="200" w:hanging="200"/>
      </w:pPr>
      <w:bookmarkStart w:id="656676" w:name="_cwCmt1"/>
      <w:r>
        <w:rPr>
          <w:rFonts w:ascii="宋体" w:eastAsia="宋体" w:hint="eastAsia"/>
        </w:rPr>
        <w:t>[</w:t>
      </w:r>
      <w:r>
        <w:rPr>
          <w:rFonts w:ascii="宋体" w:eastAsia="宋体" w:hint="eastAsia"/>
        </w:rPr>
        <w:t xml:space="preserve">4</w:t>
      </w:r>
      <w:r>
        <w:rPr>
          <w:rFonts w:ascii="宋体" w:eastAsia="宋体" w:hint="eastAsia"/>
        </w:rPr>
        <w:t>]</w:t>
      </w:r>
      <w:r w:rsidRPr="00281126">
        <w:t xml:space="preserve">  </w:t>
      </w:r>
      <w:r>
        <w:rPr>
          <w:rFonts w:ascii="宋体" w:eastAsia="宋体" w:hint="eastAsia"/>
        </w:rPr>
        <w:t xml:space="preserve">江秀臣等．</w:t>
      </w:r>
      <w:r>
        <w:rPr>
          <w:rFonts w:ascii="宋体" w:eastAsia="宋体" w:hint="eastAsia"/>
        </w:rPr>
        <w:t xml:space="preserve"> </w:t>
      </w:r>
      <w:r>
        <w:t>110</w:t>
      </w:r>
      <w:r>
        <w:t> </w:t>
      </w:r>
      <w:r>
        <w:t>kV</w:t>
      </w:r>
      <w:r/>
      <w:r w:rsidR="001852F3">
        <w:t xml:space="preserve"> </w:t>
      </w:r>
      <w:r>
        <w:rPr>
          <w:rFonts w:ascii="宋体" w:eastAsia="宋体" w:hint="eastAsia"/>
        </w:rPr>
        <w:t>及以上电压等级交联电缆在线监测技术</w:t>
      </w:r>
      <w:r>
        <w:t>[</w:t>
      </w:r>
      <w:r>
        <w:rPr>
          <w:sz w:val="21"/>
        </w:rP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电力自动化设备</w:t>
      </w:r>
      <w:r>
        <w:rPr>
          <w:rFonts w:ascii="宋体" w:eastAsia="宋体" w:hint="eastAsia"/>
        </w:rPr>
        <w:t xml:space="preserve">, </w:t>
      </w:r>
      <w:r>
        <w:t>2005</w:t>
      </w:r>
      <w:r>
        <w:rPr>
          <w:rFonts w:ascii="宋体" w:eastAsia="宋体" w:hint="eastAsia"/>
          <w:rFonts w:ascii="宋体" w:eastAsia="宋体" w:hint="eastAsia"/>
          <w:sz w:val="21"/>
        </w:rPr>
        <w:t xml:space="preserve">, </w:t>
      </w:r>
      <w:r>
        <w:rPr>
          <w:rFonts w:cstheme="minorBidi" w:hAnsiTheme="minorHAnsi" w:eastAsiaTheme="minorHAnsi" w:asciiTheme="minorHAnsi" w:ascii="Times New Roman" w:eastAsia="Times New Roman"/>
        </w:rPr>
        <w:t>25</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8</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13-17</w:t>
      </w:r>
      <w:bookmarkEnd w:id="656676"/>
    </w:p>
    <w:p w:rsidR="0018722C">
      <w:pPr>
        <w:pStyle w:val="ab"/>
        <w:topLinePunct/>
        <w:ind w:left="200" w:hangingChars="200" w:hanging="200"/>
      </w:pPr>
      <w:r>
        <w:rPr>
          <w:rFonts w:ascii="宋体" w:eastAsia="宋体" w:hint="eastAsia"/>
        </w:rPr>
        <w:t>[</w:t>
      </w:r>
      <w:r>
        <w:rPr>
          <w:rFonts w:ascii="宋体" w:eastAsia="宋体" w:hint="eastAsia"/>
        </w:rPr>
        <w:t xml:space="preserve">5</w:t>
      </w:r>
      <w:r>
        <w:rPr>
          <w:rFonts w:ascii="宋体" w:eastAsia="宋体" w:hint="eastAsia"/>
        </w:rPr>
        <w:t>]</w:t>
      </w:r>
      <w:r w:rsidRPr="00281126">
        <w:t xml:space="preserve">  </w:t>
      </w:r>
      <w:r>
        <w:rPr>
          <w:rFonts w:ascii="宋体" w:eastAsia="宋体" w:hint="eastAsia"/>
        </w:rPr>
        <w:t xml:space="preserve">段乃欣等．</w:t>
      </w:r>
      <w:r>
        <w:rPr>
          <w:rFonts w:ascii="宋体" w:eastAsia="宋体" w:hint="eastAsia"/>
        </w:rPr>
        <w:t xml:space="preserve"> </w:t>
      </w:r>
      <w:r>
        <w:t>XLPE</w:t>
      </w:r>
      <w:r/>
      <w:r w:rsidR="001852F3">
        <w:t xml:space="preserve"> </w:t>
      </w:r>
      <w:r>
        <w:rPr>
          <w:rFonts w:ascii="宋体" w:eastAsia="宋体" w:hint="eastAsia"/>
        </w:rPr>
        <w:t>电缆中局部放电脉冲传播特性的实验研究</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高压电器</w:t>
      </w:r>
      <w:r>
        <w:rPr>
          <w:rFonts w:ascii="宋体" w:eastAsia="宋体" w:hint="eastAsia"/>
        </w:rPr>
        <w:t xml:space="preserve">, </w:t>
      </w:r>
      <w:r>
        <w:t>2002</w:t>
      </w:r>
      <w:r>
        <w:rPr>
          <w:rFonts w:ascii="宋体" w:eastAsia="宋体" w:hint="eastAsia"/>
          <w:rFonts w:ascii="宋体" w:eastAsia="宋体" w:hint="eastAsia"/>
          <w:sz w:val="21"/>
        </w:rPr>
        <w:t xml:space="preserve">, </w:t>
      </w:r>
      <w:r>
        <w:t>38</w:t>
      </w:r>
      <w:r>
        <w:t>(</w:t>
      </w:r>
      <w:r>
        <w:t>4</w:t>
      </w:r>
      <w:r>
        <w:t>)</w:t>
      </w:r>
      <w:r>
        <w:rPr>
          <w:rFonts w:ascii="宋体" w:eastAsia="宋体" w:hint="eastAsia"/>
          <w:rFonts w:ascii="宋体" w:eastAsia="宋体" w:hint="eastAsia"/>
          <w:sz w:val="21"/>
        </w:rPr>
        <w:t xml:space="preserve">: </w:t>
      </w:r>
      <w:r>
        <w:rPr>
          <w:rFonts w:cstheme="minorBidi" w:hAnsiTheme="minorHAnsi" w:eastAsiaTheme="minorHAnsi" w:asciiTheme="minorHAnsi" w:ascii="Times New Roman"/>
        </w:rPr>
        <w:t>16-18</w:t>
      </w:r>
    </w:p>
    <w:p w:rsidR="0018722C">
      <w:pPr>
        <w:pStyle w:val="ab"/>
        <w:topLinePunct/>
        <w:ind w:left="200" w:hangingChars="200" w:hanging="200"/>
      </w:pPr>
      <w:r>
        <w:t>[</w:t>
      </w:r>
      <w:r>
        <w:t xml:space="preserve">6</w:t>
      </w:r>
      <w:r>
        <w:t>]</w:t>
      </w:r>
      <w:r w:rsidRPr="00281126">
        <w:t xml:space="preserve">  </w:t>
      </w:r>
      <w:r/>
      <w:r>
        <w:rPr>
          <w:rFonts w:ascii="宋体" w:eastAsia="宋体" w:hint="eastAsia"/>
        </w:rPr>
        <w:t xml:space="preserve">杜伯学等．</w:t>
      </w:r>
      <w:r>
        <w:rPr>
          <w:rFonts w:ascii="宋体" w:eastAsia="宋体" w:hint="eastAsia"/>
        </w:rPr>
        <w:t xml:space="preserve"> </w:t>
      </w:r>
      <w:r>
        <w:rPr>
          <w:rFonts w:ascii="宋体" w:eastAsia="宋体" w:hint="eastAsia"/>
        </w:rPr>
        <w:t>电力电缆技术的发展与研究动向</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高压电器</w:t>
      </w:r>
      <w:r>
        <w:rPr>
          <w:rFonts w:ascii="宋体" w:eastAsia="宋体" w:hint="eastAsia"/>
        </w:rPr>
        <w:t xml:space="preserve">, </w:t>
      </w:r>
      <w:r>
        <w:t>2010</w:t>
      </w:r>
      <w:r>
        <w:rPr>
          <w:rFonts w:ascii="宋体" w:eastAsia="宋体" w:hint="eastAsia"/>
          <w:rFonts w:ascii="宋体" w:eastAsia="宋体" w:hint="eastAsia"/>
          <w:sz w:val="21"/>
        </w:rPr>
        <w:t xml:space="preserve">, </w:t>
      </w:r>
      <w:r>
        <w:t>46</w:t>
      </w:r>
      <w:r>
        <w:t>(</w:t>
      </w:r>
      <w:r>
        <w:t>7</w:t>
      </w:r>
      <w:r>
        <w:t>)</w:t>
      </w:r>
      <w:r>
        <w:rPr>
          <w:rFonts w:ascii="宋体" w:eastAsia="宋体" w:hint="eastAsia"/>
          <w:rFonts w:ascii="宋体" w:eastAsia="宋体" w:hint="eastAsia"/>
          <w:sz w:val="21"/>
        </w:rPr>
        <w:t xml:space="preserve">: </w:t>
      </w:r>
      <w:r>
        <w:t>100-104</w:t>
      </w:r>
    </w:p>
    <w:p w:rsidR="0018722C">
      <w:pPr>
        <w:pStyle w:val="ab"/>
        <w:topLinePunct/>
        <w:ind w:left="200" w:hangingChars="200" w:hanging="200"/>
      </w:pPr>
      <w:r>
        <w:rPr>
          <w:rFonts w:ascii="宋体" w:eastAsia="宋体" w:hint="eastAsia"/>
        </w:rPr>
        <w:t>[</w:t>
      </w:r>
      <w:r>
        <w:rPr>
          <w:rFonts w:ascii="宋体" w:eastAsia="宋体" w:hint="eastAsia"/>
        </w:rPr>
        <w:t xml:space="preserve">7</w:t>
      </w:r>
      <w:r>
        <w:rPr>
          <w:rFonts w:ascii="宋体" w:eastAsia="宋体" w:hint="eastAsia"/>
        </w:rPr>
        <w:t>]</w:t>
      </w:r>
      <w:r w:rsidRPr="00281126">
        <w:t xml:space="preserve">  </w:t>
      </w:r>
      <w:r>
        <w:rPr>
          <w:rFonts w:ascii="宋体" w:eastAsia="宋体" w:hint="eastAsia"/>
        </w:rPr>
        <w:t xml:space="preserve">赵中原等．</w:t>
      </w:r>
      <w:r>
        <w:rPr>
          <w:rFonts w:ascii="宋体" w:eastAsia="宋体" w:hint="eastAsia"/>
        </w:rPr>
        <w:t xml:space="preserve"> </w:t>
      </w:r>
      <w:r>
        <w:rPr>
          <w:rFonts w:ascii="宋体" w:eastAsia="宋体" w:hint="eastAsia"/>
        </w:rPr>
        <w:t>交联聚乙烯电缆局部放电在线监测系统研制</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电力系统自动化</w:t>
      </w:r>
      <w:r>
        <w:rPr>
          <w:rFonts w:ascii="宋体" w:eastAsia="宋体" w:hint="eastAsia"/>
        </w:rPr>
        <w:t xml:space="preserve">, </w:t>
      </w:r>
      <w:r>
        <w:t>2004</w:t>
      </w:r>
      <w:r>
        <w:rPr>
          <w:rFonts w:ascii="宋体" w:eastAsia="宋体" w:hint="eastAsia"/>
          <w:rFonts w:ascii="宋体" w:eastAsia="宋体" w:hint="eastAsia"/>
          <w:spacing w:val="-4"/>
          <w:sz w:val="21"/>
        </w:rPr>
        <w:t xml:space="preserve">, </w:t>
      </w:r>
      <w:r>
        <w:t>28</w:t>
      </w:r>
      <w:r>
        <w:t>(</w:t>
      </w:r>
      <w:r>
        <w:t>5</w:t>
      </w:r>
      <w:r>
        <w:t>)</w:t>
      </w:r>
      <w:r>
        <w:rPr>
          <w:rFonts w:ascii="宋体" w:eastAsia="宋体" w:hint="eastAsia"/>
          <w:rFonts w:ascii="宋体" w:eastAsia="宋体" w:hint="eastAsia"/>
          <w:spacing w:val="-4"/>
          <w:sz w:val="21"/>
        </w:rPr>
        <w:t xml:space="preserve">: </w:t>
      </w:r>
      <w:r>
        <w:rPr>
          <w:rFonts w:cstheme="minorBidi" w:hAnsiTheme="minorHAnsi" w:eastAsiaTheme="minorHAnsi" w:asciiTheme="minorHAnsi" w:ascii="Times New Roman"/>
        </w:rPr>
        <w:t>59-62</w:t>
      </w:r>
    </w:p>
    <w:p w:rsidR="0018722C">
      <w:pPr>
        <w:pStyle w:val="ab"/>
        <w:topLinePunct/>
        <w:ind w:left="200" w:hangingChars="200" w:hanging="200"/>
      </w:pPr>
      <w:r>
        <w:t>[</w:t>
      </w:r>
      <w:r>
        <w:t xml:space="preserve">8</w:t>
      </w:r>
      <w:r>
        <w:t>]</w:t>
      </w:r>
      <w:r w:rsidRPr="00281126">
        <w:t xml:space="preserve">  </w:t>
      </w:r>
      <w:r/>
      <w:r>
        <w:rPr>
          <w:rFonts w:ascii="宋体" w:eastAsia="宋体" w:hint="eastAsia"/>
        </w:rPr>
        <w:t xml:space="preserve">陈巧勇等．</w:t>
      </w:r>
      <w:r>
        <w:rPr>
          <w:rFonts w:ascii="宋体" w:eastAsia="宋体" w:hint="eastAsia"/>
        </w:rPr>
        <w:t xml:space="preserve"> </w:t>
      </w:r>
      <w:r>
        <w:rPr>
          <w:rFonts w:ascii="宋体" w:eastAsia="宋体" w:hint="eastAsia"/>
        </w:rPr>
        <w:t>交联聚乙烯电力电缆的绝缘在线检测</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高压电器</w:t>
      </w:r>
      <w:r>
        <w:rPr>
          <w:rFonts w:ascii="宋体" w:eastAsia="宋体" w:hint="eastAsia"/>
        </w:rPr>
        <w:t xml:space="preserve">, </w:t>
      </w:r>
      <w:r>
        <w:t>2003</w:t>
      </w:r>
      <w:r>
        <w:rPr>
          <w:rFonts w:ascii="宋体" w:eastAsia="宋体" w:hint="eastAsia"/>
          <w:rFonts w:ascii="宋体" w:eastAsia="宋体" w:hint="eastAsia"/>
          <w:sz w:val="21"/>
        </w:rPr>
        <w:t xml:space="preserve">, </w:t>
      </w:r>
      <w:r>
        <w:t>39</w:t>
      </w:r>
      <w:r>
        <w:t>(</w:t>
      </w:r>
      <w:r>
        <w:t>1</w:t>
      </w:r>
      <w:r>
        <w:t>)</w:t>
      </w:r>
      <w:r>
        <w:rPr>
          <w:rFonts w:ascii="宋体" w:eastAsia="宋体" w:hint="eastAsia"/>
          <w:rFonts w:ascii="宋体" w:eastAsia="宋体" w:hint="eastAsia"/>
          <w:sz w:val="21"/>
        </w:rPr>
        <w:t xml:space="preserve">: </w:t>
      </w:r>
      <w:r>
        <w:t>60-62</w:t>
      </w:r>
    </w:p>
    <w:p w:rsidR="0018722C">
      <w:pPr>
        <w:pStyle w:val="ab"/>
        <w:topLinePunct/>
        <w:ind w:left="200" w:hangingChars="200" w:hanging="200"/>
      </w:pPr>
      <w:r>
        <w:t>[</w:t>
      </w:r>
      <w:r>
        <w:t xml:space="preserve">9</w:t>
      </w:r>
      <w:r>
        <w:t>]</w:t>
      </w:r>
      <w:r w:rsidRPr="00281126">
        <w:t xml:space="preserve">  </w:t>
      </w:r>
      <w:r/>
      <w:r>
        <w:t>POMMERENKE D</w:t>
      </w:r>
      <w:r>
        <w:rPr>
          <w:rFonts w:ascii="宋体" w:eastAsia="宋体" w:hint="eastAsia"/>
          <w:rFonts w:ascii="宋体" w:eastAsia="宋体" w:hint="eastAsia"/>
          <w:sz w:val="21"/>
        </w:rPr>
        <w:t>,</w:t>
      </w:r>
      <w:r>
        <w:rPr>
          <w:rFonts w:ascii="宋体" w:eastAsia="宋体" w:hint="eastAsia"/>
        </w:rPr>
        <w:t> </w:t>
      </w:r>
      <w:r>
        <w:t>STREHL T</w:t>
      </w:r>
      <w:r>
        <w:rPr>
          <w:rFonts w:ascii="宋体" w:eastAsia="宋体" w:hint="eastAsia"/>
          <w:rFonts w:ascii="宋体" w:eastAsia="宋体" w:hint="eastAsia"/>
          <w:sz w:val="21"/>
        </w:rPr>
        <w:t>,</w:t>
      </w:r>
      <w:r>
        <w:rPr>
          <w:rFonts w:ascii="宋体" w:eastAsia="宋体" w:hint="eastAsia"/>
        </w:rPr>
        <w:t> </w:t>
      </w:r>
      <w:r>
        <w:t>HEINRICH R</w:t>
      </w:r>
      <w:r>
        <w:rPr>
          <w:rFonts w:ascii="宋体" w:eastAsia="宋体" w:hint="eastAsia"/>
          <w:rFonts w:ascii="宋体" w:eastAsia="宋体" w:hint="eastAsia"/>
          <w:sz w:val="21"/>
        </w:rPr>
        <w:t>,</w:t>
      </w:r>
      <w:r>
        <w:rPr>
          <w:rFonts w:ascii="宋体" w:eastAsia="宋体" w:hint="eastAsia"/>
        </w:rPr>
        <w:t> </w:t>
      </w:r>
      <w:r>
        <w:t xml:space="preserve">et al</w:t>
      </w:r>
      <w:r w:rsidR="004B696B">
        <w:t xml:space="preserve">.</w:t>
      </w:r>
      <w:r>
        <w:t xml:space="preserve"> </w:t>
      </w:r>
      <w:r>
        <w:t xml:space="preserve">Discrimination between internal PD</w:t>
      </w:r>
      <w:r w:rsidR="001852F3">
        <w:t xml:space="preserve"> </w:t>
      </w:r>
      <w:r>
        <w:t> </w:t>
      </w:r>
      <w:r>
        <w:t>and</w:t>
      </w:r>
      <w:r>
        <w:t>other</w:t>
      </w:r>
      <w:r>
        <w:t>pulses</w:t>
      </w:r>
      <w:r>
        <w:t>usingdirectional</w:t>
      </w:r>
      <w:r>
        <w:t>coupling</w:t>
      </w:r>
      <w:r>
        <w:t>sensors</w:t>
      </w:r>
      <w:r w:rsidR="001852F3">
        <w:t xml:space="preserve"> </w:t>
      </w:r>
      <w:r>
        <w:t> </w:t>
      </w:r>
      <w:r>
        <w:t>on</w:t>
      </w:r>
      <w:r>
        <w:t>HV</w:t>
      </w:r>
      <w:r w:rsidR="001852F3">
        <w:t xml:space="preserve">   cable</w:t>
      </w:r>
      <w:r w:rsidR="001852F3">
        <w:t xml:space="preserve"> </w:t>
      </w:r>
      <w:r>
        <w:t> </w:t>
      </w:r>
      <w:r>
        <w:t>systems</w:t>
      </w:r>
      <w:r>
        <w:t>[</w:t>
      </w:r>
      <w:r>
        <w:rPr>
          <w:sz w:val="21"/>
        </w:rPr>
        <w:t>J</w:t>
      </w:r>
      <w:r>
        <w:t>]</w:t>
      </w:r>
      <w:r>
        <w:t xml:space="preserve">.</w:t>
      </w:r>
      <w:r>
        <w:t xml:space="preserve"> </w:t>
      </w:r>
      <w:r/>
      <w:r>
        <w:rPr>
          <w:rFonts w:cstheme="minorBidi" w:hAnsiTheme="minorHAnsi" w:eastAsiaTheme="minorHAnsi" w:asciiTheme="minorHAnsi" w:ascii="Times New Roman" w:eastAsia="Times New Roman"/>
        </w:rPr>
        <w:t>IEEETransactions on Dielectrics and Electrical Insulation</w:t>
      </w:r>
      <w:r>
        <w:rPr>
          <w:rFonts w:cstheme="minorBidi" w:hAnsiTheme="minorHAnsi" w:eastAsiaTheme="minorHAnsi" w:asciiTheme="minorHAnsi"/>
          <w:kern w:val="2"/>
          <w:sz w:val="21"/>
        </w:rPr>
        <w:t xml:space="preserve">, </w:t>
      </w:r>
      <w:r>
        <w:rPr>
          <w:rFonts w:ascii="Times New Roman" w:eastAsia="Times New Roman" w:cstheme="minorBidi" w:hAnsiTheme="minorHAnsi"/>
        </w:rPr>
        <w:t>1999</w:t>
      </w:r>
      <w:r>
        <w:rPr>
          <w:rFonts w:cstheme="minorBidi" w:hAnsiTheme="minorHAnsi" w:eastAsiaTheme="minorHAnsi" w:asciiTheme="minorHAnsi"/>
          <w:kern w:val="2"/>
          <w:sz w:val="21"/>
        </w:rPr>
        <w:t xml:space="preserve">, </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814-824</w:t>
      </w:r>
    </w:p>
    <w:p w:rsidR="0018722C">
      <w:pPr>
        <w:pStyle w:val="ab"/>
        <w:topLinePunct/>
        <w:ind w:left="200" w:hangingChars="200" w:hanging="200"/>
      </w:pPr>
      <w:r>
        <w:t>[</w:t>
      </w:r>
      <w:r>
        <w:t xml:space="preserve">10</w:t>
      </w:r>
      <w:r>
        <w:t>]</w:t>
      </w:r>
      <w:r w:rsidRPr="00281126">
        <w:t xml:space="preserve"> </w:t>
      </w:r>
      <w:r/>
      <w:r>
        <w:t>TIAN </w:t>
      </w:r>
      <w:r>
        <w:t>Y</w:t>
      </w:r>
      <w:r>
        <w:rPr>
          <w:rFonts w:ascii="宋体" w:eastAsia="宋体" w:hint="eastAsia"/>
          <w:rFonts w:ascii="宋体" w:eastAsia="宋体" w:hint="eastAsia"/>
          <w:sz w:val="21"/>
        </w:rPr>
        <w:t xml:space="preserve">, </w:t>
      </w:r>
      <w:r>
        <w:t>LEWIN P L</w:t>
      </w:r>
      <w:r>
        <w:rPr>
          <w:rFonts w:ascii="宋体" w:eastAsia="宋体" w:hint="eastAsia"/>
          <w:rFonts w:ascii="宋体" w:eastAsia="宋体" w:hint="eastAsia"/>
          <w:sz w:val="21"/>
        </w:rPr>
        <w:t xml:space="preserve">, </w:t>
      </w:r>
      <w:r>
        <w:t>POMMERENKE D</w:t>
      </w:r>
      <w:r>
        <w:rPr>
          <w:rFonts w:ascii="宋体" w:eastAsia="宋体" w:hint="eastAsia"/>
          <w:rFonts w:ascii="宋体" w:eastAsia="宋体" w:hint="eastAsia"/>
          <w:sz w:val="21"/>
        </w:rPr>
        <w:t xml:space="preserve">, </w:t>
      </w:r>
      <w:r>
        <w:t>et al. Partialdischarge on-line monitoring </w:t>
      </w:r>
      <w:r>
        <w:t>for </w:t>
      </w:r>
      <w:r>
        <w:t>HV cable systems usingelectro-optic modulators</w:t>
      </w:r>
      <w:r>
        <w:t>[</w:t>
      </w:r>
      <w:r>
        <w:t xml:space="preserve">J</w:t>
      </w:r>
      <w:r>
        <w:t>]</w:t>
      </w:r>
      <w:r>
        <w:t xml:space="preserve">. IEEE </w:t>
      </w:r>
      <w:r>
        <w:t>Transactions </w:t>
      </w:r>
      <w:r>
        <w:t>on </w:t>
      </w:r>
      <w:r>
        <w:t>Dielectricsand Electrical Insulation</w:t>
      </w:r>
      <w:r>
        <w:rPr>
          <w:rFonts w:ascii="宋体" w:eastAsia="宋体" w:hint="eastAsia"/>
          <w:rFonts w:ascii="宋体" w:eastAsia="宋体" w:hint="eastAsia"/>
          <w:sz w:val="21"/>
        </w:rPr>
        <w:t xml:space="preserve">, </w:t>
      </w:r>
      <w:r>
        <w:t>2004</w:t>
      </w:r>
      <w:r>
        <w:rPr>
          <w:rFonts w:ascii="宋体" w:eastAsia="宋体" w:hint="eastAsia"/>
          <w:rFonts w:ascii="宋体" w:eastAsia="宋体" w:hint="eastAsia"/>
          <w:sz w:val="21"/>
        </w:rPr>
        <w:t xml:space="preserve">, </w:t>
      </w:r>
      <w:r>
        <w:t>11</w:t>
      </w:r>
      <w:r>
        <w:t>(</w:t>
      </w:r>
      <w:r>
        <w:t>5</w:t>
      </w:r>
      <w:r>
        <w:t>)</w:t>
      </w:r>
      <w:r>
        <w:rPr>
          <w:rFonts w:ascii="宋体" w:eastAsia="宋体" w:hint="eastAsia"/>
          <w:rFonts w:ascii="宋体" w:eastAsia="宋体" w:hint="eastAsia"/>
          <w:sz w:val="21"/>
        </w:rPr>
        <w:t xml:space="preserve">: </w:t>
      </w:r>
      <w:r>
        <w:t>861-869</w:t>
      </w:r>
    </w:p>
    <w:p w:rsidR="0018722C">
      <w:pPr>
        <w:pStyle w:val="ab"/>
        <w:topLinePunct/>
        <w:ind w:left="200" w:hangingChars="200" w:hanging="200"/>
      </w:pPr>
      <w:r>
        <w:rPr>
          <w:rFonts w:ascii="宋体" w:eastAsia="宋体" w:hint="eastAsia"/>
        </w:rPr>
        <w:t>[</w:t>
      </w:r>
      <w:r>
        <w:rPr>
          <w:rFonts w:ascii="宋体" w:eastAsia="宋体" w:hint="eastAsia"/>
        </w:rPr>
        <w:t xml:space="preserve">11</w:t>
      </w:r>
      <w:r>
        <w:rPr>
          <w:rFonts w:ascii="宋体" w:eastAsia="宋体" w:hint="eastAsia"/>
        </w:rPr>
        <w:t>]</w:t>
      </w:r>
      <w:r w:rsidRPr="00281126">
        <w:t xml:space="preserve"> </w:t>
      </w:r>
      <w:r>
        <w:rPr>
          <w:rFonts w:ascii="宋体" w:eastAsia="宋体" w:hint="eastAsia"/>
        </w:rPr>
        <w:t xml:space="preserve">韦斌等．</w:t>
      </w:r>
      <w:r>
        <w:rPr>
          <w:rFonts w:ascii="宋体" w:eastAsia="宋体" w:hint="eastAsia"/>
        </w:rPr>
        <w:t xml:space="preserve"> </w:t>
      </w:r>
      <w:r>
        <w:t>V</w:t>
      </w:r>
      <w:r>
        <w:t>H</w:t>
      </w:r>
      <w:r>
        <w:t>F</w:t>
      </w:r>
      <w:r/>
      <w:r w:rsidR="001852F3">
        <w:t xml:space="preserve"> </w:t>
      </w:r>
      <w:r>
        <w:rPr>
          <w:rFonts w:ascii="宋体" w:eastAsia="宋体" w:hint="eastAsia"/>
        </w:rPr>
        <w:t>钳型传感器在线检测</w:t>
      </w:r>
      <w:r>
        <w:t>1</w:t>
      </w:r>
      <w:r>
        <w:t>10</w:t>
      </w:r>
      <w:r>
        <w:t> </w:t>
      </w:r>
      <w:r>
        <w:t>k</w:t>
      </w:r>
      <w:r>
        <w:t>V</w:t>
      </w:r>
      <w:r>
        <w:t> </w:t>
      </w:r>
      <w:r>
        <w:t>X</w:t>
      </w:r>
      <w:r>
        <w:t>L</w:t>
      </w:r>
      <w:r>
        <w:t>P</w:t>
      </w:r>
      <w:r>
        <w:t>E</w:t>
      </w:r>
      <w:r/>
      <w:r w:rsidR="001852F3">
        <w:t xml:space="preserve"> </w:t>
      </w:r>
      <w:r>
        <w:rPr>
          <w:rFonts w:ascii="宋体" w:eastAsia="宋体" w:hint="eastAsia"/>
        </w:rPr>
        <w:t>电缆局放</w:t>
      </w:r>
      <w:r>
        <w:t>[</w:t>
      </w:r>
      <w:r>
        <w:t>J</w:t>
      </w:r>
      <w:r>
        <w:t>]</w:t>
      </w:r>
      <w:r>
        <w:rPr>
          <w:rFonts w:ascii="宋体" w:eastAsia="宋体" w:hint="eastAsia"/>
        </w:rPr>
        <w:t xml:space="preserve">．</w:t>
      </w:r>
      <w:r>
        <w:rPr>
          <w:rFonts w:ascii="宋体" w:eastAsia="宋体" w:hint="eastAsia"/>
        </w:rPr>
        <w:t xml:space="preserve"> </w:t>
      </w:r>
      <w:r>
        <w:rPr>
          <w:rFonts w:ascii="宋体" w:eastAsia="宋体" w:hint="eastAsia"/>
        </w:rPr>
        <w:t>高电压技术</w:t>
      </w:r>
      <w:r>
        <w:rPr>
          <w:rFonts w:ascii="宋体" w:eastAsia="宋体" w:hint="eastAsia"/>
        </w:rPr>
        <w:t xml:space="preserve">, </w:t>
      </w:r>
      <w:r>
        <w:t>2004</w:t>
      </w:r>
      <w:r>
        <w:rPr>
          <w:rFonts w:ascii="宋体" w:eastAsia="宋体" w:hint="eastAsia"/>
          <w:rFonts w:ascii="宋体" w:eastAsia="宋体" w:hint="eastAsia"/>
          <w:spacing w:val="-46"/>
          <w:w w:val="100"/>
          <w:sz w:val="21"/>
        </w:rPr>
        <w:t xml:space="preserve">, </w:t>
      </w:r>
      <w:r>
        <w:t>30</w:t>
      </w:r>
      <w:r>
        <w:t>(</w:t>
      </w:r>
      <w:r>
        <w:t>7</w:t>
      </w:r>
      <w:r>
        <w:t>)</w:t>
      </w:r>
      <w:r>
        <w:rPr>
          <w:rFonts w:ascii="宋体" w:eastAsia="宋体" w:hint="eastAsia"/>
          <w:rFonts w:ascii="宋体" w:eastAsia="宋体" w:hint="eastAsia"/>
          <w:w w:val="100"/>
          <w:sz w:val="21"/>
        </w:rPr>
        <w:t xml:space="preserve">: </w:t>
      </w:r>
      <w:r>
        <w:rPr>
          <w:rFonts w:cstheme="minorBidi" w:hAnsiTheme="minorHAnsi" w:eastAsiaTheme="minorHAnsi" w:asciiTheme="minorHAnsi" w:ascii="Times New Roman"/>
        </w:rPr>
        <w:t>37-39</w:t>
      </w:r>
    </w:p>
    <w:p w:rsidR="0018722C">
      <w:pPr>
        <w:pStyle w:val="ab"/>
        <w:topLinePunct/>
        <w:ind w:left="200" w:hangingChars="200" w:hanging="200"/>
      </w:pPr>
      <w:r>
        <w:rPr>
          <w:rFonts w:ascii="宋体" w:eastAsia="宋体" w:hint="eastAsia"/>
        </w:rPr>
        <w:t>[</w:t>
      </w:r>
      <w:r>
        <w:rPr>
          <w:rFonts w:ascii="宋体" w:eastAsia="宋体" w:hint="eastAsia"/>
        </w:rPr>
        <w:t xml:space="preserve">12</w:t>
      </w:r>
      <w:r>
        <w:rPr>
          <w:rFonts w:ascii="宋体" w:eastAsia="宋体" w:hint="eastAsia"/>
        </w:rPr>
        <w:t>]</w:t>
      </w:r>
      <w:r w:rsidRPr="00281126">
        <w:t xml:space="preserve"> </w:t>
      </w:r>
      <w:r>
        <w:rPr>
          <w:rFonts w:ascii="宋体" w:eastAsia="宋体" w:hint="eastAsia"/>
        </w:rPr>
        <w:t>柯钜金</w:t>
      </w:r>
      <w:r>
        <w:t>. 220</w:t>
      </w:r>
      <w:r>
        <w:t> </w:t>
      </w:r>
      <w:r>
        <w:t>kV</w:t>
      </w:r>
      <w:r/>
      <w:r w:rsidR="001852F3">
        <w:t xml:space="preserve"> </w:t>
      </w:r>
      <w:r>
        <w:rPr>
          <w:rFonts w:ascii="宋体" w:eastAsia="宋体" w:hint="eastAsia"/>
        </w:rPr>
        <w:t>电缆及终端头局部放电测试技术的应用研究</w:t>
      </w:r>
      <w:r>
        <w:t>[</w:t>
      </w:r>
      <w:r>
        <w:t>J</w:t>
      </w:r>
      <w:r>
        <w:t>]</w:t>
      </w:r>
      <w:r>
        <w:t xml:space="preserve">. </w:t>
      </w:r>
      <w:r>
        <w:rPr>
          <w:rFonts w:ascii="宋体" w:eastAsia="宋体" w:hint="eastAsia"/>
        </w:rPr>
        <w:t>电力建设</w:t>
      </w:r>
      <w:r>
        <w:rPr>
          <w:rFonts w:ascii="宋体" w:eastAsia="宋体" w:hint="eastAsia"/>
        </w:rPr>
        <w:t xml:space="preserve">, </w:t>
      </w:r>
      <w:r>
        <w:t>2005</w:t>
      </w:r>
      <w:r>
        <w:rPr>
          <w:rFonts w:ascii="宋体" w:eastAsia="宋体" w:hint="eastAsia"/>
          <w:rFonts w:ascii="宋体" w:eastAsia="宋体" w:hint="eastAsia"/>
          <w:spacing w:val="-6"/>
          <w:sz w:val="21"/>
        </w:rPr>
        <w:t xml:space="preserve">, </w:t>
      </w:r>
      <w:r>
        <w:t>26</w:t>
      </w:r>
      <w:r>
        <w:t>(</w:t>
      </w:r>
      <w:r>
        <w:t>11</w:t>
      </w:r>
      <w:r>
        <w:t>)</w:t>
      </w:r>
      <w:r>
        <w:rPr>
          <w:rFonts w:ascii="宋体" w:eastAsia="宋体" w:hint="eastAsia"/>
          <w:rFonts w:ascii="宋体" w:eastAsia="宋体" w:hint="eastAsia"/>
          <w:spacing w:val="-6"/>
          <w:sz w:val="21"/>
        </w:rPr>
        <w:t xml:space="preserve">: </w:t>
      </w:r>
      <w:r>
        <w:rPr>
          <w:rFonts w:cstheme="minorBidi" w:hAnsiTheme="minorHAnsi" w:eastAsiaTheme="minorHAnsi" w:asciiTheme="minorHAnsi" w:ascii="Times New Roman"/>
        </w:rPr>
        <w:t>62-64</w:t>
      </w:r>
    </w:p>
    <w:p w:rsidR="0018722C">
      <w:pPr>
        <w:pStyle w:val="ab"/>
        <w:topLinePunct/>
        <w:ind w:left="200" w:hangingChars="200" w:hanging="200"/>
      </w:pPr>
      <w:r>
        <w:t>[</w:t>
      </w:r>
      <w:r>
        <w:t xml:space="preserve">13</w:t>
      </w:r>
      <w:r>
        <w:t>]</w:t>
      </w:r>
      <w:r w:rsidRPr="00281126">
        <w:t xml:space="preserve"> </w:t>
      </w:r>
      <w:r/>
      <w:r>
        <w:t>TOZZI</w:t>
      </w:r>
      <w:r>
        <w:t> </w:t>
      </w:r>
      <w:r>
        <w:t>M</w:t>
      </w:r>
      <w:r/>
      <w:r>
        <w:rPr>
          <w:rFonts w:ascii="宋体" w:eastAsia="宋体" w:hint="eastAsia"/>
          <w:rFonts w:ascii="宋体" w:eastAsia="宋体" w:hint="eastAsia"/>
          <w:sz w:val="21"/>
        </w:rPr>
        <w:t>,</w:t>
      </w:r>
      <w:r>
        <w:rPr>
          <w:rFonts w:ascii="宋体" w:eastAsia="宋体" w:hint="eastAsia"/>
        </w:rPr>
        <w:t> </w:t>
      </w:r>
      <w:r>
        <w:t>BURBUI</w:t>
      </w:r>
      <w:r>
        <w:t> </w:t>
      </w:r>
      <w:r>
        <w:t>G</w:t>
      </w:r>
      <w:r>
        <w:rPr>
          <w:rFonts w:ascii="宋体" w:eastAsia="宋体" w:hint="eastAsia"/>
          <w:rFonts w:ascii="宋体" w:eastAsia="宋体" w:hint="eastAsia"/>
          <w:sz w:val="21"/>
        </w:rPr>
        <w:t>,</w:t>
      </w:r>
      <w:r>
        <w:rPr>
          <w:rFonts w:ascii="宋体" w:eastAsia="宋体" w:hint="eastAsia"/>
        </w:rPr>
        <w:t> </w:t>
      </w:r>
      <w:r>
        <w:t>CAVALLINI</w:t>
      </w:r>
      <w:r>
        <w:t> </w:t>
      </w:r>
      <w:r>
        <w:t>A</w:t>
      </w:r>
      <w:r/>
      <w:r>
        <w:rPr>
          <w:rFonts w:ascii="宋体" w:eastAsia="宋体" w:hint="eastAsia"/>
          <w:rFonts w:ascii="宋体" w:eastAsia="宋体" w:hint="eastAsia"/>
          <w:sz w:val="21"/>
        </w:rPr>
        <w:t>,</w:t>
      </w:r>
      <w:r>
        <w:rPr>
          <w:rFonts w:ascii="宋体" w:eastAsia="宋体" w:hint="eastAsia"/>
        </w:rPr>
        <w:t> </w:t>
      </w:r>
      <w:r>
        <w:t>et</w:t>
      </w:r>
      <w:r>
        <w:t> </w:t>
      </w:r>
      <w:r>
        <w:t>al.</w:t>
      </w:r>
      <w:r>
        <w:t> </w:t>
      </w:r>
      <w:r>
        <w:t>Coupling</w:t>
      </w:r>
      <w:r>
        <w:t> </w:t>
      </w:r>
      <w:r>
        <w:t>mechanismsfor</w:t>
      </w:r>
      <w:r>
        <w:t> </w:t>
      </w:r>
      <w:r>
        <w:t>PD in</w:t>
      </w:r>
      <w:r>
        <w:t> </w:t>
      </w:r>
      <w:r>
        <w:t>MV cables</w:t>
      </w:r>
      <w:r>
        <w:t>[</w:t>
      </w:r>
      <w:r>
        <w:rPr>
          <w:sz w:val="21"/>
        </w:rPr>
        <w:t>C</w:t>
      </w:r>
      <w:r>
        <w:t xml:space="preserve">]</w:t>
      </w:r>
      <w:r>
        <w:t xml:space="preserve"> </w:t>
      </w:r>
      <w:r/>
      <w:r>
        <w:t>/</w:t>
      </w:r>
      <w:r/>
      <w:r>
        <w:t>/</w:t>
      </w:r>
      <w:r>
        <w:t xml:space="preserve">Annual Report Conferenceon Electrical Insulation and Dielectric Phenomena.</w:t>
      </w:r>
      <w:r>
        <w:t xml:space="preserve"> </w:t>
      </w:r>
      <w:r>
        <w:t>Quebec</w:t>
      </w:r>
      <w:r>
        <w:rPr>
          <w:rFonts w:ascii="宋体" w:eastAsia="宋体" w:hint="eastAsia"/>
          <w:rFonts w:ascii="宋体" w:eastAsia="宋体" w:hint="eastAsia"/>
          <w:sz w:val="21"/>
        </w:rPr>
        <w:t xml:space="preserve">: </w:t>
      </w:r>
      <w:r>
        <w:t>IEEE</w:t>
      </w:r>
      <w:r>
        <w:rPr>
          <w:rFonts w:ascii="宋体" w:eastAsia="宋体" w:hint="eastAsia"/>
          <w:rFonts w:ascii="宋体" w:eastAsia="宋体" w:hint="eastAsia"/>
          <w:sz w:val="21"/>
        </w:rPr>
        <w:t xml:space="preserve">, </w:t>
      </w:r>
      <w:r>
        <w:t>2008</w:t>
      </w:r>
      <w:r>
        <w:rPr>
          <w:rFonts w:ascii="宋体" w:eastAsia="宋体" w:hint="eastAsia"/>
          <w:rFonts w:ascii="宋体" w:eastAsia="宋体" w:hint="eastAsia"/>
          <w:sz w:val="21"/>
        </w:rPr>
        <w:t xml:space="preserve">: </w:t>
      </w:r>
      <w:r>
        <w:t>413-416</w:t>
      </w:r>
    </w:p>
    <w:p w:rsidR="0018722C">
      <w:pPr>
        <w:pStyle w:val="ab"/>
        <w:topLinePunct/>
        <w:ind w:left="200" w:hangingChars="200" w:hanging="200"/>
      </w:pPr>
      <w:r>
        <w:t>[</w:t>
      </w:r>
      <w:r>
        <w:t xml:space="preserve">14</w:t>
      </w:r>
      <w:r>
        <w:t>]</w:t>
      </w:r>
      <w:r w:rsidRPr="00281126">
        <w:t xml:space="preserve"> </w:t>
      </w:r>
      <w:r/>
      <w:r>
        <w:rPr>
          <w:rFonts w:ascii="宋体" w:eastAsia="宋体" w:hint="eastAsia"/>
        </w:rPr>
        <w:t xml:space="preserve">石磊．</w:t>
      </w:r>
      <w:r>
        <w:rPr>
          <w:rFonts w:ascii="宋体" w:eastAsia="宋体" w:hint="eastAsia"/>
        </w:rPr>
        <w:t xml:space="preserve"> </w:t>
      </w:r>
      <w:r>
        <w:rPr>
          <w:rFonts w:ascii="宋体" w:eastAsia="宋体" w:hint="eastAsia"/>
        </w:rPr>
        <w:t>高压电缆终端头在线局放测试方法探讨</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变压器</w:t>
      </w:r>
      <w:r>
        <w:rPr>
          <w:rFonts w:ascii="宋体" w:eastAsia="宋体" w:hint="eastAsia"/>
        </w:rPr>
        <w:t xml:space="preserve">, </w:t>
      </w:r>
      <w:r>
        <w:t>2007</w:t>
      </w:r>
      <w:r>
        <w:rPr>
          <w:rFonts w:ascii="宋体" w:eastAsia="宋体" w:hint="eastAsia"/>
          <w:rFonts w:ascii="宋体" w:eastAsia="宋体" w:hint="eastAsia"/>
          <w:sz w:val="21"/>
        </w:rPr>
        <w:t xml:space="preserve">, </w:t>
      </w:r>
      <w:r>
        <w:t>44</w:t>
      </w:r>
      <w:r>
        <w:t>(</w:t>
      </w:r>
      <w:r>
        <w:t>10</w:t>
      </w:r>
      <w:r>
        <w:t>)</w:t>
      </w:r>
      <w:r>
        <w:rPr>
          <w:rFonts w:ascii="宋体" w:eastAsia="宋体" w:hint="eastAsia"/>
          <w:rFonts w:ascii="宋体" w:eastAsia="宋体" w:hint="eastAsia"/>
          <w:sz w:val="21"/>
        </w:rPr>
        <w:t xml:space="preserve">: </w:t>
      </w:r>
      <w:r>
        <w:t>33-35</w:t>
      </w:r>
    </w:p>
    <w:p w:rsidR="0018722C">
      <w:pPr>
        <w:pStyle w:val="ab"/>
        <w:topLinePunct/>
        <w:ind w:left="200" w:hangingChars="200" w:hanging="200"/>
      </w:pPr>
      <w:r>
        <w:rPr>
          <w:rFonts w:ascii="宋体" w:eastAsia="宋体" w:hint="eastAsia"/>
        </w:rPr>
        <w:t>[</w:t>
      </w:r>
      <w:r>
        <w:rPr>
          <w:rFonts w:ascii="宋体" w:eastAsia="宋体" w:hint="eastAsia"/>
        </w:rPr>
        <w:t xml:space="preserve">15</w:t>
      </w:r>
      <w:r>
        <w:rPr>
          <w:rFonts w:ascii="宋体" w:eastAsia="宋体" w:hint="eastAsia"/>
        </w:rPr>
        <w:t>]</w:t>
      </w:r>
      <w:r w:rsidRPr="00281126">
        <w:t xml:space="preserve"> </w:t>
      </w:r>
      <w:r>
        <w:rPr>
          <w:rFonts w:ascii="宋体" w:eastAsia="宋体" w:hint="eastAsia"/>
        </w:rPr>
        <w:t xml:space="preserve">马翠姣等．</w:t>
      </w:r>
      <w:r>
        <w:rPr>
          <w:rFonts w:ascii="宋体" w:eastAsia="宋体" w:hint="eastAsia"/>
        </w:rPr>
        <w:t xml:space="preserve"> </w:t>
      </w:r>
      <w:r>
        <w:t>XLPE</w:t>
      </w:r>
      <w:r/>
      <w:r w:rsidR="001852F3">
        <w:t xml:space="preserve"> </w:t>
      </w:r>
      <w:r>
        <w:rPr>
          <w:rFonts w:ascii="宋体" w:eastAsia="宋体" w:hint="eastAsia"/>
        </w:rPr>
        <w:t>电力电缆局放的电磁耦合检测法的研究</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华东电力</w:t>
      </w:r>
      <w:r>
        <w:rPr>
          <w:rFonts w:ascii="宋体" w:eastAsia="宋体" w:hint="eastAsia"/>
        </w:rPr>
        <w:t xml:space="preserve">, </w:t>
      </w:r>
      <w:r>
        <w:t>2001</w:t>
      </w:r>
      <w:r>
        <w:rPr>
          <w:rFonts w:ascii="宋体" w:eastAsia="宋体" w:hint="eastAsia"/>
          <w:rFonts w:ascii="宋体" w:eastAsia="宋体" w:hint="eastAsia"/>
          <w:sz w:val="21"/>
        </w:rPr>
        <w:t xml:space="preserve">, </w:t>
      </w:r>
      <w:r>
        <w:t>29</w:t>
      </w:r>
      <w:r>
        <w:t>(</w:t>
      </w:r>
      <w:r>
        <w:t>6</w:t>
      </w:r>
      <w:r>
        <w:t>)</w:t>
      </w:r>
      <w:r>
        <w:rPr>
          <w:rFonts w:ascii="宋体" w:eastAsia="宋体" w:hint="eastAsia"/>
          <w:rFonts w:ascii="宋体" w:eastAsia="宋体" w:hint="eastAsia"/>
          <w:sz w:val="21"/>
        </w:rPr>
        <w:t xml:space="preserve">: </w:t>
      </w:r>
      <w:r>
        <w:rPr>
          <w:rFonts w:cstheme="minorBidi" w:hAnsiTheme="minorHAnsi" w:eastAsiaTheme="minorHAnsi" w:asciiTheme="minorHAnsi" w:ascii="Times New Roman"/>
        </w:rPr>
        <w:t>1-3</w:t>
      </w:r>
    </w:p>
    <w:p w:rsidR="0018722C">
      <w:pPr>
        <w:pStyle w:val="ab"/>
        <w:topLinePunct/>
        <w:ind w:left="200" w:hangingChars="200" w:hanging="200"/>
      </w:pPr>
      <w:r>
        <w:rPr>
          <w:rFonts w:ascii="宋体" w:eastAsia="宋体" w:hint="eastAsia"/>
        </w:rPr>
        <w:t>[</w:t>
      </w:r>
      <w:r>
        <w:rPr>
          <w:rFonts w:ascii="宋体" w:eastAsia="宋体" w:hint="eastAsia"/>
        </w:rPr>
        <w:t xml:space="preserve">16</w:t>
      </w:r>
      <w:r>
        <w:rPr>
          <w:rFonts w:ascii="宋体" w:eastAsia="宋体" w:hint="eastAsia"/>
        </w:rPr>
        <w:t>]</w:t>
      </w:r>
      <w:r w:rsidRPr="00281126">
        <w:t xml:space="preserve"> </w:t>
      </w:r>
      <w:r>
        <w:rPr>
          <w:rFonts w:ascii="宋体" w:eastAsia="宋体" w:hint="eastAsia"/>
        </w:rPr>
        <w:t>商哲</w:t>
      </w:r>
      <w:r>
        <w:t>. </w:t>
      </w:r>
      <w:r>
        <w:rPr>
          <w:rFonts w:ascii="宋体" w:eastAsia="宋体" w:hint="eastAsia"/>
        </w:rPr>
        <w:t>深圳</w:t>
      </w:r>
      <w:r>
        <w:t>110kV</w:t>
      </w:r>
      <w:r/>
      <w:r>
        <w:rPr>
          <w:rFonts w:ascii="宋体" w:eastAsia="宋体" w:hint="eastAsia"/>
        </w:rPr>
        <w:t>及以上变电站</w:t>
      </w:r>
      <w:r>
        <w:t>GIS</w:t>
      </w:r>
      <w:r/>
      <w:r>
        <w:rPr>
          <w:rFonts w:ascii="宋体" w:eastAsia="宋体" w:hint="eastAsia"/>
        </w:rPr>
        <w:t>局部放电在线监测系统的应用研究</w:t>
      </w:r>
      <w:r>
        <w:t>. </w:t>
      </w:r>
      <w:r>
        <w:rPr>
          <w:rFonts w:ascii="宋体" w:eastAsia="宋体" w:hint="eastAsia"/>
        </w:rPr>
        <w:t>华南理工大学</w:t>
      </w:r>
      <w:r>
        <w:rPr>
          <w:rFonts w:ascii="宋体" w:eastAsia="宋体" w:hint="eastAsia"/>
        </w:rPr>
        <w:t>,</w:t>
      </w:r>
    </w:p>
    <w:p w:rsidR="0018722C">
      <w:pPr>
        <w:topLinePunct/>
      </w:pPr>
      <w:r>
        <w:rPr>
          <w:rFonts w:cstheme="minorBidi" w:hAnsiTheme="minorHAnsi" w:eastAsiaTheme="minorHAnsi" w:asciiTheme="minorHAnsi" w:ascii="Times New Roman"/>
        </w:rPr>
        <w:t>73</w:t>
      </w:r>
    </w:p>
    <w:p w:rsidR="0018722C">
      <w:pPr>
        <w:topLinePunct/>
      </w:pPr>
      <w:r>
        <w:rPr>
          <w:rFonts w:cstheme="minorBidi" w:hAnsiTheme="minorHAnsi" w:eastAsiaTheme="minorHAnsi" w:asciiTheme="minorHAnsi" w:ascii="Times New Roman"/>
        </w:rPr>
        <w:t>2013</w:t>
      </w:r>
    </w:p>
    <w:p w:rsidR="0018722C">
      <w:pPr>
        <w:pStyle w:val="ab"/>
        <w:topLinePunct/>
        <w:ind w:left="200" w:hangingChars="200" w:hanging="200"/>
      </w:pPr>
      <w:r>
        <w:t>[</w:t>
      </w:r>
      <w:r>
        <w:t xml:space="preserve">17</w:t>
      </w:r>
      <w:r>
        <w:t>]</w:t>
      </w:r>
      <w:r w:rsidRPr="00281126">
        <w:t xml:space="preserve"> </w:t>
      </w:r>
      <w:r/>
      <w:r>
        <w:rPr>
          <w:rFonts w:ascii="宋体" w:eastAsia="宋体" w:hint="eastAsia"/>
        </w:rPr>
        <w:t>戴仁德</w:t>
      </w:r>
      <w:r>
        <w:t>.  </w:t>
      </w:r>
      <w:r>
        <w:rPr>
          <w:rFonts w:ascii="宋体" w:eastAsia="宋体" w:hint="eastAsia"/>
        </w:rPr>
        <w:t>基于超高频法的 </w:t>
      </w:r>
      <w:r>
        <w:t>GIS</w:t>
      </w:r>
      <w:r>
        <w:t> </w:t>
      </w:r>
      <w:r>
        <w:rPr>
          <w:rFonts w:ascii="宋体" w:eastAsia="宋体" w:hint="eastAsia"/>
        </w:rPr>
        <w:t>局放在线监测软件的设计与研发</w:t>
      </w:r>
      <w:r>
        <w:t>.  </w:t>
      </w:r>
      <w:r>
        <w:rPr>
          <w:rFonts w:ascii="宋体" w:eastAsia="宋体" w:hint="eastAsia"/>
        </w:rPr>
        <w:t>湖南大学</w:t>
      </w:r>
      <w:r>
        <w:rPr>
          <w:rFonts w:ascii="宋体" w:eastAsia="宋体" w:hint="eastAsia"/>
        </w:rPr>
        <w:t>,</w:t>
      </w:r>
      <w:r>
        <w:rPr>
          <w:rFonts w:ascii="宋体" w:eastAsia="宋体" w:hint="eastAsia"/>
        </w:rPr>
        <w:t> </w:t>
      </w:r>
      <w:r>
        <w:t>2013</w:t>
      </w:r>
    </w:p>
    <w:p w:rsidR="0018722C">
      <w:pPr>
        <w:pStyle w:val="ab"/>
        <w:topLinePunct/>
        <w:ind w:left="200" w:hangingChars="200" w:hanging="200"/>
      </w:pPr>
      <w:r>
        <w:t>[</w:t>
      </w:r>
      <w:r>
        <w:t xml:space="preserve">18</w:t>
      </w:r>
      <w:r>
        <w:t>]</w:t>
      </w:r>
      <w:r w:rsidRPr="00281126">
        <w:t xml:space="preserve"> </w:t>
      </w:r>
      <w:r/>
      <w:r>
        <w:rPr>
          <w:rFonts w:ascii="宋体" w:eastAsia="宋体" w:hint="eastAsia"/>
        </w:rPr>
        <w:t>卞佳音</w:t>
      </w:r>
      <w:r>
        <w:t>.  </w:t>
      </w:r>
      <w:r>
        <w:rPr>
          <w:rFonts w:ascii="宋体" w:eastAsia="宋体" w:hint="eastAsia"/>
        </w:rPr>
        <w:t>高压电力电缆故障监测技术的研究</w:t>
      </w:r>
      <w:r>
        <w:t>.  </w:t>
      </w:r>
      <w:r>
        <w:rPr>
          <w:rFonts w:ascii="宋体" w:eastAsia="宋体" w:hint="eastAsia"/>
        </w:rPr>
        <w:t>华南理工大学</w:t>
      </w:r>
      <w:r>
        <w:rPr>
          <w:rFonts w:ascii="宋体" w:eastAsia="宋体" w:hint="eastAsia"/>
        </w:rPr>
        <w:t>,</w:t>
      </w:r>
      <w:r>
        <w:rPr>
          <w:rFonts w:ascii="宋体" w:eastAsia="宋体" w:hint="eastAsia"/>
        </w:rPr>
        <w:t> </w:t>
      </w:r>
      <w:r>
        <w:t>2012</w:t>
      </w:r>
    </w:p>
    <w:p w:rsidR="0018722C">
      <w:pPr>
        <w:pStyle w:val="ab"/>
        <w:topLinePunct/>
        <w:ind w:left="200" w:hangingChars="200" w:hanging="200"/>
      </w:pPr>
      <w:r>
        <w:t>[</w:t>
      </w:r>
      <w:r>
        <w:t xml:space="preserve">19</w:t>
      </w:r>
      <w:r>
        <w:t>]</w:t>
      </w:r>
      <w:r w:rsidRPr="00281126">
        <w:t xml:space="preserve"> </w:t>
      </w:r>
      <w:r/>
      <w:r>
        <w:rPr>
          <w:rFonts w:ascii="宋体" w:eastAsia="宋体" w:hint="eastAsia"/>
        </w:rPr>
        <w:t>胡凯</w:t>
      </w:r>
      <w:r>
        <w:t>.  </w:t>
      </w:r>
      <w:r>
        <w:rPr>
          <w:rFonts w:ascii="宋体" w:eastAsia="宋体" w:hint="eastAsia"/>
        </w:rPr>
        <w:t>高压电缆附件局部放电在线监测方法研究与系统设计</w:t>
      </w:r>
      <w:r>
        <w:t>.  </w:t>
      </w:r>
      <w:r>
        <w:rPr>
          <w:rFonts w:ascii="宋体" w:eastAsia="宋体" w:hint="eastAsia"/>
        </w:rPr>
        <w:t>湖南大学</w:t>
      </w:r>
      <w:r>
        <w:rPr>
          <w:rFonts w:ascii="宋体" w:eastAsia="宋体" w:hint="eastAsia"/>
        </w:rPr>
        <w:t>,</w:t>
      </w:r>
      <w:r>
        <w:rPr>
          <w:rFonts w:ascii="宋体" w:eastAsia="宋体" w:hint="eastAsia"/>
        </w:rPr>
        <w:t> </w:t>
      </w:r>
      <w:r>
        <w:t>2010</w:t>
      </w:r>
    </w:p>
    <w:p w:rsidR="0018722C">
      <w:pPr>
        <w:pStyle w:val="ab"/>
        <w:topLinePunct/>
        <w:ind w:left="200" w:hangingChars="200" w:hanging="200"/>
      </w:pPr>
      <w:r>
        <w:rPr>
          <w:rFonts w:ascii="宋体" w:eastAsia="宋体" w:hint="eastAsia"/>
        </w:rPr>
        <w:t>[</w:t>
      </w:r>
      <w:r>
        <w:rPr>
          <w:rFonts w:ascii="宋体" w:eastAsia="宋体" w:hint="eastAsia"/>
        </w:rPr>
        <w:t xml:space="preserve">20</w:t>
      </w:r>
      <w:r>
        <w:rPr>
          <w:rFonts w:ascii="宋体" w:eastAsia="宋体" w:hint="eastAsia"/>
        </w:rPr>
        <w:t>]</w:t>
      </w:r>
      <w:r w:rsidRPr="00281126">
        <w:t xml:space="preserve"> </w:t>
      </w:r>
      <w:r>
        <w:rPr>
          <w:rFonts w:ascii="宋体" w:eastAsia="宋体" w:hint="eastAsia"/>
        </w:rPr>
        <w:t>刘明军</w:t>
      </w:r>
      <w:r>
        <w:t>.  </w:t>
      </w:r>
      <w:r>
        <w:rPr>
          <w:rFonts w:ascii="宋体" w:eastAsia="宋体" w:hint="eastAsia"/>
        </w:rPr>
        <w:t>基于虚拟仪器技术的 </w:t>
      </w:r>
      <w:r>
        <w:t>GIS</w:t>
      </w:r>
      <w:r>
        <w:t> </w:t>
      </w:r>
      <w:r>
        <w:rPr>
          <w:rFonts w:ascii="宋体" w:eastAsia="宋体" w:hint="eastAsia"/>
        </w:rPr>
        <w:t>局部放电超高频在线监测系统的研究</w:t>
      </w:r>
      <w:r>
        <w:t>.  </w:t>
      </w:r>
      <w:r>
        <w:rPr>
          <w:rFonts w:ascii="宋体" w:eastAsia="宋体" w:hint="eastAsia"/>
        </w:rPr>
        <w:t>重庆大学</w:t>
      </w:r>
      <w:r>
        <w:rPr>
          <w:rFonts w:ascii="宋体" w:eastAsia="宋体" w:hint="eastAsia"/>
        </w:rPr>
        <w:t xml:space="preserve">, </w:t>
      </w:r>
      <w:r>
        <w:rPr>
          <w:rFonts w:cstheme="minorBidi" w:hAnsiTheme="minorHAnsi" w:eastAsiaTheme="minorHAnsi" w:asciiTheme="minorHAnsi" w:ascii="Times New Roman"/>
        </w:rPr>
        <w:t>2006</w:t>
      </w:r>
    </w:p>
    <w:p w:rsidR="0018722C">
      <w:pPr>
        <w:pStyle w:val="ab"/>
        <w:topLinePunct/>
        <w:ind w:left="200" w:hangingChars="200" w:hanging="200"/>
      </w:pPr>
      <w:r>
        <w:t>[</w:t>
      </w:r>
      <w:r>
        <w:t xml:space="preserve">21</w:t>
      </w:r>
      <w:r>
        <w:t>]</w:t>
      </w:r>
      <w:r w:rsidRPr="00281126">
        <w:t xml:space="preserve"> </w:t>
      </w:r>
      <w:r/>
      <w:r>
        <w:rPr>
          <w:rFonts w:ascii="宋体" w:eastAsia="宋体" w:hint="eastAsia"/>
        </w:rPr>
        <w:t>尹旭晔</w:t>
      </w:r>
      <w:r>
        <w:t>. </w:t>
      </w:r>
      <w:r>
        <w:rPr>
          <w:rFonts w:ascii="宋体" w:eastAsia="宋体" w:hint="eastAsia"/>
        </w:rPr>
        <w:t>发电机局部放电在线监测系统的研究与开发</w:t>
      </w:r>
      <w:r>
        <w:t>. </w:t>
      </w:r>
      <w:r>
        <w:rPr>
          <w:rFonts w:ascii="宋体" w:eastAsia="宋体" w:hint="eastAsia"/>
        </w:rPr>
        <w:t>中国石油大学</w:t>
      </w:r>
      <w:r>
        <w:rPr>
          <w:rFonts w:ascii="宋体" w:eastAsia="宋体" w:hint="eastAsia"/>
        </w:rPr>
        <w:t>,</w:t>
      </w:r>
      <w:r>
        <w:rPr>
          <w:rFonts w:ascii="宋体" w:eastAsia="宋体" w:hint="eastAsia"/>
        </w:rPr>
        <w:t> </w:t>
      </w:r>
      <w:r>
        <w:t>2010</w:t>
      </w:r>
    </w:p>
    <w:p w:rsidR="0018722C">
      <w:pPr>
        <w:pStyle w:val="ab"/>
        <w:topLinePunct/>
        <w:ind w:left="200" w:hangingChars="200" w:hanging="200"/>
      </w:pPr>
      <w:r>
        <w:rPr>
          <w:rFonts w:ascii="宋体" w:eastAsia="宋体" w:hint="eastAsia"/>
        </w:rPr>
        <w:t>[</w:t>
      </w:r>
      <w:r>
        <w:rPr>
          <w:rFonts w:ascii="宋体" w:eastAsia="宋体" w:hint="eastAsia"/>
        </w:rPr>
        <w:t xml:space="preserve">22</w:t>
      </w:r>
      <w:r>
        <w:rPr>
          <w:rFonts w:ascii="宋体" w:eastAsia="宋体" w:hint="eastAsia"/>
        </w:rPr>
        <w:t>]</w:t>
      </w:r>
      <w:r w:rsidRPr="00281126">
        <w:t xml:space="preserve"> </w:t>
      </w:r>
      <w:r>
        <w:rPr>
          <w:rFonts w:ascii="宋体" w:eastAsia="宋体" w:hint="eastAsia"/>
        </w:rPr>
        <w:t xml:space="preserve">江秀臣等．</w:t>
      </w:r>
      <w:r>
        <w:rPr>
          <w:rFonts w:ascii="宋体" w:eastAsia="宋体" w:hint="eastAsia"/>
        </w:rPr>
        <w:t xml:space="preserve"> </w:t>
      </w:r>
      <w:r>
        <w:t>110kV</w:t>
      </w:r>
      <w:r/>
      <w:r>
        <w:rPr>
          <w:rFonts w:ascii="宋体" w:eastAsia="宋体" w:hint="eastAsia"/>
        </w:rPr>
        <w:t>及以上电压等级交联电缆在线监测技术</w:t>
      </w:r>
      <w:r>
        <w:t>. </w:t>
      </w:r>
      <w:r>
        <w:rPr>
          <w:rFonts w:ascii="宋体" w:eastAsia="宋体" w:hint="eastAsia"/>
        </w:rPr>
        <w:t>电力自动化设备</w:t>
      </w:r>
      <w:r>
        <w:rPr>
          <w:rFonts w:ascii="宋体" w:eastAsia="宋体" w:hint="eastAsia"/>
        </w:rPr>
        <w:t xml:space="preserve">, </w:t>
      </w:r>
      <w:r>
        <w:t>2005</w:t>
      </w:r>
      <w:r>
        <w:rPr>
          <w:rFonts w:ascii="宋体" w:eastAsia="宋体" w:hint="eastAsia"/>
          <w:rFonts w:ascii="宋体" w:eastAsia="宋体" w:hint="eastAsia"/>
          <w:spacing w:val="-6"/>
          <w:sz w:val="21"/>
        </w:rPr>
        <w:t xml:space="preserve">, </w:t>
      </w:r>
      <w:r>
        <w:t>25</w:t>
      </w:r>
      <w:r>
        <w:t>(</w:t>
      </w:r>
      <w:r>
        <w:t>8</w:t>
      </w:r>
      <w:r>
        <w:t>)</w:t>
      </w:r>
      <w:r>
        <w:rPr>
          <w:rFonts w:ascii="宋体" w:eastAsia="宋体" w:hint="eastAsia"/>
          <w:rFonts w:ascii="宋体" w:eastAsia="宋体" w:hint="eastAsia"/>
          <w:spacing w:val="-6"/>
          <w:sz w:val="21"/>
        </w:rPr>
        <w:t xml:space="preserve">: </w:t>
      </w:r>
      <w:r>
        <w:rPr>
          <w:rFonts w:cstheme="minorBidi" w:hAnsiTheme="minorHAnsi" w:eastAsiaTheme="minorHAnsi" w:asciiTheme="minorHAnsi" w:ascii="Times New Roman" w:hAnsi="Times New Roman"/>
        </w:rPr>
        <w:t>13</w:t>
      </w:r>
      <w:r>
        <w:rPr>
          <w:rFonts w:cstheme="minorBidi" w:hAnsiTheme="minorHAnsi" w:eastAsiaTheme="minorHAnsi" w:asciiTheme="minorHAnsi"/>
        </w:rPr>
        <w:t>—</w:t>
      </w:r>
      <w:r>
        <w:rPr>
          <w:rFonts w:ascii="Times New Roman" w:hAnsi="Times New Roman" w:cstheme="minorBidi" w:eastAsiaTheme="minorHAnsi"/>
        </w:rPr>
        <w:t>17</w:t>
      </w:r>
    </w:p>
    <w:p w:rsidR="0018722C">
      <w:pPr>
        <w:pStyle w:val="ab"/>
        <w:topLinePunct/>
        <w:ind w:left="200" w:hangingChars="200" w:hanging="200"/>
      </w:pPr>
      <w:r>
        <w:t>[</w:t>
      </w:r>
      <w:r>
        <w:t xml:space="preserve">23</w:t>
      </w:r>
      <w:r>
        <w:t>]</w:t>
      </w:r>
      <w:r w:rsidRPr="00281126">
        <w:t xml:space="preserve"> </w:t>
      </w:r>
      <w:r/>
      <w:r>
        <w:rPr>
          <w:rFonts w:ascii="宋体" w:eastAsia="宋体" w:hint="eastAsia"/>
        </w:rPr>
        <w:t xml:space="preserve">董小兵等．</w:t>
      </w:r>
      <w:r>
        <w:rPr>
          <w:rFonts w:ascii="宋体" w:eastAsia="宋体" w:hint="eastAsia"/>
        </w:rPr>
        <w:t xml:space="preserve"> </w:t>
      </w:r>
      <w:r>
        <w:t>10</w:t>
      </w:r>
      <w:r>
        <w:rPr>
          <w:rFonts w:ascii="宋体" w:eastAsia="宋体" w:hint="eastAsia"/>
        </w:rPr>
        <w:t>～</w:t>
      </w:r>
      <w:r>
        <w:t>35</w:t>
      </w:r>
      <w:r>
        <w:t> </w:t>
      </w:r>
      <w:r>
        <w:t>kV</w:t>
      </w:r>
      <w:r>
        <w:t> </w:t>
      </w:r>
      <w:r>
        <w:t>XLPE</w:t>
      </w:r>
      <w:r/>
      <w:r>
        <w:rPr>
          <w:rFonts w:ascii="宋体" w:eastAsia="宋体" w:hint="eastAsia"/>
        </w:rPr>
        <w:t>电缆在线监测技术</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电力自动化设备</w:t>
      </w:r>
      <w:r>
        <w:rPr>
          <w:rFonts w:ascii="宋体" w:eastAsia="宋体" w:hint="eastAsia"/>
        </w:rPr>
        <w:t xml:space="preserve">, </w:t>
      </w:r>
      <w:r>
        <w:t>2005</w:t>
      </w:r>
      <w:r>
        <w:rPr>
          <w:rFonts w:ascii="宋体" w:eastAsia="宋体" w:hint="eastAsia"/>
          <w:rFonts w:ascii="宋体" w:eastAsia="宋体" w:hint="eastAsia"/>
          <w:sz w:val="21"/>
        </w:rPr>
        <w:t xml:space="preserve">, </w:t>
      </w:r>
      <w:r>
        <w:t>25</w:t>
      </w:r>
      <w:r>
        <w:t>(</w:t>
      </w:r>
      <w:r>
        <w:t>9</w:t>
      </w:r>
      <w:r>
        <w:t>)</w:t>
      </w:r>
      <w:r>
        <w:rPr>
          <w:rFonts w:ascii="宋体" w:eastAsia="宋体" w:hint="eastAsia"/>
          <w:rFonts w:ascii="宋体" w:eastAsia="宋体" w:hint="eastAsia"/>
          <w:sz w:val="21"/>
        </w:rPr>
        <w:t xml:space="preserve">: </w:t>
      </w:r>
      <w:r>
        <w:t>20</w:t>
      </w:r>
      <w:r>
        <w:rPr>
          <w:kern w:val="2"/>
          <w:sz w:val="21"/>
          <w:szCs w:val="22"/>
          <w:rFonts w:cstheme="minorBidi" w:hAnsiTheme="minorHAnsi" w:eastAsiaTheme="minorHAnsi" w:asciiTheme="minorHAnsi"/>
        </w:rPr>
        <w:t>—</w:t>
      </w:r>
      <w:r>
        <w:rPr>
          <w:kern w:val="2"/>
          <w:szCs w:val="22"/>
          <w:rFonts w:ascii="Times New Roman" w:hAnsi="Times New Roman" w:cstheme="minorBidi" w:eastAsiaTheme="minorHAnsi"/>
          <w:sz w:val="21"/>
        </w:rPr>
        <w:t>24</w:t>
      </w:r>
    </w:p>
    <w:p w:rsidR="0018722C">
      <w:pPr>
        <w:pStyle w:val="ab"/>
        <w:topLinePunct/>
        <w:ind w:left="200" w:hangingChars="200" w:hanging="200"/>
      </w:pPr>
      <w:r>
        <w:t>[</w:t>
      </w:r>
      <w:r>
        <w:t xml:space="preserve">24</w:t>
      </w:r>
      <w:r>
        <w:t>]</w:t>
      </w:r>
      <w:r w:rsidRPr="00281126">
        <w:t xml:space="preserve"> </w:t>
      </w:r>
      <w:r/>
      <w:r>
        <w:rPr>
          <w:rFonts w:ascii="宋体" w:hAnsi="宋体" w:eastAsia="宋体" w:hint="eastAsia"/>
        </w:rPr>
        <w:t>罗俊华等</w:t>
      </w:r>
      <w:r>
        <w:t xml:space="preserve">.</w:t>
      </w:r>
      <w:r>
        <w:t xml:space="preserve"> </w:t>
      </w:r>
      <w:r/>
      <w:r>
        <w:rPr>
          <w:rFonts w:ascii="宋体" w:hAnsi="宋体" w:eastAsia="宋体" w:hint="eastAsia"/>
        </w:rPr>
        <w:t>交联聚乙烯电缆绝缘的在线监测</w:t>
      </w:r>
      <w:r>
        <w:t>[</w:t>
      </w:r>
      <w:r>
        <w:t xml:space="preserve">J</w:t>
      </w:r>
      <w: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高压电器</w:t>
      </w:r>
      <w:r>
        <w:rPr>
          <w:rFonts w:ascii="宋体" w:hAnsi="宋体" w:eastAsia="宋体" w:hint="eastAsia"/>
        </w:rPr>
        <w:t xml:space="preserve">, </w:t>
      </w:r>
      <w:r>
        <w:t>1999</w:t>
      </w:r>
      <w:r>
        <w:rPr>
          <w:rFonts w:ascii="宋体" w:hAnsi="宋体" w:eastAsia="宋体" w:hint="eastAsia"/>
          <w:rFonts w:ascii="宋体" w:hAnsi="宋体" w:eastAsia="宋体" w:hint="eastAsia"/>
          <w:sz w:val="21"/>
        </w:rPr>
        <w:t xml:space="preserve">, </w:t>
      </w:r>
      <w:r>
        <w:t>35</w:t>
      </w:r>
      <w:r>
        <w:t>(</w:t>
      </w:r>
      <w:r>
        <w:t>6</w:t>
      </w:r>
      <w:r>
        <w:t>)</w:t>
      </w:r>
      <w:r>
        <w:rPr>
          <w:rFonts w:ascii="宋体" w:hAnsi="宋体" w:eastAsia="宋体" w:hint="eastAsia"/>
          <w:rFonts w:ascii="宋体" w:hAnsi="宋体" w:eastAsia="宋体" w:hint="eastAsia"/>
          <w:sz w:val="21"/>
        </w:rPr>
        <w:t xml:space="preserve">: </w:t>
      </w:r>
      <w:r>
        <w:t>44</w:t>
      </w:r>
      <w:r>
        <w:rPr>
          <w:rFonts w:ascii="宋体" w:hAnsi="宋体" w:eastAsia="宋体" w:hint="eastAsia"/>
        </w:rPr>
        <w:t>—</w:t>
      </w:r>
      <w:r>
        <w:t>46</w:t>
      </w:r>
    </w:p>
    <w:p w:rsidR="0018722C">
      <w:pPr>
        <w:pStyle w:val="ab"/>
        <w:topLinePunct/>
        <w:ind w:left="200" w:hangingChars="200" w:hanging="200"/>
      </w:pPr>
      <w:r>
        <w:t>[</w:t>
      </w:r>
      <w:r>
        <w:t xml:space="preserve">25</w:t>
      </w:r>
      <w:r>
        <w:t>]</w:t>
      </w:r>
      <w:r w:rsidRPr="00281126">
        <w:t xml:space="preserve"> </w:t>
      </w:r>
      <w:r/>
      <w:r>
        <w:t>IEEE</w:t>
      </w:r>
      <w:r w:rsidR="001852F3">
        <w:t xml:space="preserve"> Guide for Partial </w:t>
      </w:r>
      <w:r>
        <w:t>DischargeTesting</w:t>
      </w:r>
      <w:r w:rsidR="001852F3">
        <w:t xml:space="preserve"> of</w:t>
      </w:r>
      <w:r w:rsidR="001852F3">
        <w:t xml:space="preserve"> </w:t>
      </w:r>
      <w:r>
        <w:t>Shielded Power Cable </w:t>
      </w:r>
      <w:r>
        <w:t>Systems</w:t>
      </w:r>
      <w:r w:rsidR="001852F3">
        <w:t xml:space="preserve"> </w:t>
      </w:r>
      <w:r>
        <w:t>in a Field</w:t>
      </w:r>
      <w:r>
        <w:t> </w:t>
      </w:r>
      <w:r>
        <w:t>Environ</w:t>
      </w:r>
      <w:r>
        <w:rPr>
          <w:kern w:val="2"/>
          <w:sz w:val="21"/>
          <w:szCs w:val="22"/>
          <w:rFonts w:cstheme="minorBidi" w:hAnsiTheme="minorHAnsi" w:eastAsiaTheme="minorHAnsi" w:asciiTheme="minorHAnsi"/>
        </w:rPr>
        <w:t>—</w:t>
      </w:r>
      <w:r>
        <w:rPr>
          <w:kern w:val="2"/>
          <w:szCs w:val="22"/>
          <w:rFonts w:ascii="Times New Roman" w:hAnsi="Times New Roman" w:eastAsia="Times New Roman" w:cstheme="minorBidi"/>
          <w:sz w:val="21"/>
        </w:rPr>
        <w:t>ment</w:t>
      </w:r>
      <w:r>
        <w:rPr>
          <w:kern w:val="2"/>
          <w:szCs w:val="22"/>
          <w:rFonts w:ascii="Times New Roman" w:hAnsi="Times New Roman" w:eastAsia="Times New Roman" w:cstheme="minorBidi"/>
          <w:sz w:val="21"/>
        </w:rPr>
        <w:t>[</w:t>
      </w:r>
      <w:r>
        <w:rPr>
          <w:kern w:val="2"/>
          <w:szCs w:val="22"/>
          <w:rFonts w:ascii="Times New Roman" w:hAnsi="Times New Roman" w:eastAsia="Times New Roman" w:cstheme="minorBidi"/>
          <w:sz w:val="21"/>
        </w:rPr>
        <w:t>S</w:t>
      </w:r>
      <w:r>
        <w:rPr>
          <w:kern w:val="2"/>
          <w:szCs w:val="22"/>
          <w:rFonts w:ascii="Times New Roman" w:hAnsi="Times New Roman" w:eastAsia="Times New Roman" w:cstheme="minorBidi"/>
          <w:sz w:val="21"/>
        </w:rPr>
        <w:t>]</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 </w:t>
      </w:r>
      <w:r>
        <w:rPr>
          <w:kern w:val="2"/>
          <w:szCs w:val="22"/>
          <w:rFonts w:ascii="Times New Roman" w:hAnsi="Times New Roman" w:eastAsia="Times New Roman" w:cstheme="minorBidi"/>
          <w:sz w:val="21"/>
        </w:rPr>
        <w:t>IEEE Std 400</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3</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2006</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2007</w:t>
      </w:r>
    </w:p>
    <w:p w:rsidR="0018722C">
      <w:pPr>
        <w:pStyle w:val="ab"/>
        <w:topLinePunct/>
        <w:ind w:left="200" w:hangingChars="200" w:hanging="200"/>
      </w:pPr>
      <w:r>
        <w:t>[</w:t>
      </w:r>
      <w:r>
        <w:t xml:space="preserve">26</w:t>
      </w:r>
      <w:r>
        <w:t>]</w:t>
      </w:r>
      <w:r w:rsidRPr="00281126">
        <w:t xml:space="preserve"> </w:t>
      </w:r>
      <w:r/>
      <w:r>
        <w:t>PracticalAspects </w:t>
      </w:r>
      <w:r>
        <w:t>of </w:t>
      </w:r>
      <w:r>
        <w:t>the Detection and Location </w:t>
      </w:r>
      <w:r>
        <w:t>of </w:t>
      </w:r>
      <w:r>
        <w:t>PD in Power CablesLEMKE E</w:t>
      </w:r>
      <w:r>
        <w:rPr>
          <w:rFonts w:ascii="宋体" w:hAnsi="宋体" w:eastAsia="宋体" w:hint="eastAsia"/>
        </w:rPr>
        <w:t xml:space="preserve">．</w:t>
      </w:r>
      <w:r>
        <w:rPr>
          <w:rFonts w:ascii="宋体" w:hAnsi="宋体" w:eastAsia="宋体" w:hint="eastAsia"/>
        </w:rPr>
        <w:t xml:space="preserve"> </w:t>
      </w:r>
      <w:r>
        <w:t>GUI5KL E</w:t>
      </w:r>
      <w:r>
        <w:rPr>
          <w:rFonts w:ascii="宋体" w:hAnsi="宋体" w:eastAsia="宋体" w:hint="eastAsia"/>
          <w:rFonts w:ascii="宋体" w:hAnsi="宋体" w:eastAsia="宋体" w:hint="eastAsia"/>
          <w:sz w:val="21"/>
        </w:rPr>
        <w:t>,</w:t>
      </w:r>
      <w:r>
        <w:rPr>
          <w:rFonts w:ascii="宋体" w:hAnsi="宋体" w:eastAsia="宋体" w:hint="eastAsia"/>
        </w:rPr>
        <w:t> </w:t>
      </w:r>
      <w:r>
        <w:t>HAUSCHLIO W</w:t>
      </w:r>
      <w:r>
        <w:rPr>
          <w:rFonts w:ascii="宋体" w:hAnsi="宋体" w:eastAsia="宋体" w:hint="eastAsia"/>
          <w:rFonts w:ascii="宋体" w:hAnsi="宋体" w:eastAsia="宋体" w:hint="eastAsia"/>
          <w:sz w:val="21"/>
        </w:rPr>
        <w:t>,</w:t>
      </w:r>
      <w:r>
        <w:rPr>
          <w:rFonts w:ascii="宋体" w:hAnsi="宋体" w:eastAsia="宋体" w:hint="eastAsia"/>
        </w:rPr>
        <w:t> </w:t>
      </w:r>
      <w:r>
        <w:t>et a1</w:t>
      </w:r>
      <w:r>
        <w:rPr>
          <w:rFonts w:ascii="宋体" w:hAnsi="宋体" w:eastAsia="宋体" w:hint="eastAsia"/>
        </w:rPr>
        <w:t xml:space="preserve">．</w:t>
      </w:r>
      <w:r>
        <w:rPr>
          <w:rFonts w:ascii="宋体" w:hAnsi="宋体" w:eastAsia="宋体" w:hint="eastAsia"/>
        </w:rPr>
        <w:t xml:space="preserve"> </w:t>
      </w:r>
      <w:r>
        <w:t>[</w:t>
      </w:r>
      <w:r>
        <w:rPr>
          <w:sz w:val="21"/>
        </w:rPr>
        <w:t xml:space="preserve">C1</w:t>
      </w:r>
      <w:r>
        <w:t xml:space="preserve">]</w:t>
      </w:r>
      <w:r>
        <w:t xml:space="preserve"> </w:t>
      </w:r>
      <w:r/>
      <w:r>
        <w:t>/</w:t>
      </w:r>
      <w:r/>
      <w:r>
        <w:t>/</w:t>
      </w:r>
      <w:r>
        <w:t>CIGRE WG</w:t>
      </w:r>
      <w:r>
        <w:t> </w:t>
      </w:r>
      <w:r>
        <w:t>D1</w:t>
      </w:r>
      <w:r>
        <w:rPr>
          <w:rFonts w:ascii="宋体" w:hAnsi="宋体" w:eastAsia="宋体" w:hint="eastAsia"/>
        </w:rPr>
        <w:t>．</w:t>
      </w:r>
      <w:r>
        <w:t>33</w:t>
      </w:r>
      <w:r>
        <w:rPr>
          <w:rFonts w:ascii="宋体" w:hAnsi="宋体" w:eastAsia="宋体" w:hint="eastAsia"/>
          <w:rFonts w:ascii="宋体" w:hAnsi="宋体" w:eastAsia="宋体" w:hint="eastAsia"/>
          <w:sz w:val="21"/>
        </w:rPr>
        <w:t xml:space="preserve">, </w:t>
      </w:r>
      <w:r>
        <w:t>Paris</w:t>
      </w:r>
      <w:r>
        <w:rPr>
          <w:rFonts w:ascii="宋体" w:hAnsi="宋体" w:eastAsia="宋体" w:hint="eastAsia"/>
          <w:rFonts w:ascii="宋体" w:hAnsi="宋体" w:eastAsia="宋体" w:hint="eastAsia"/>
          <w:sz w:val="21"/>
        </w:rPr>
        <w:t xml:space="preserve">, </w:t>
      </w:r>
      <w:r>
        <w:t>2006</w:t>
      </w:r>
      <w:r>
        <w:rPr>
          <w:rFonts w:ascii="宋体" w:hAnsi="宋体" w:eastAsia="宋体" w:hint="eastAsia"/>
          <w:rFonts w:ascii="宋体" w:hAnsi="宋体" w:eastAsia="宋体" w:hint="eastAsia"/>
          <w:sz w:val="21"/>
        </w:rPr>
        <w:t xml:space="preserve">: </w:t>
      </w:r>
      <w:r>
        <w:t>63</w:t>
      </w:r>
      <w:r>
        <w:rPr>
          <w:rFonts w:ascii="宋体" w:hAnsi="宋体" w:eastAsia="宋体" w:hint="eastAsia"/>
        </w:rPr>
        <w:t>—</w:t>
      </w:r>
      <w:r>
        <w:t>69</w:t>
      </w:r>
    </w:p>
    <w:p w:rsidR="0018722C">
      <w:pPr>
        <w:pStyle w:val="ab"/>
        <w:topLinePunct/>
        <w:ind w:left="200" w:hangingChars="200" w:hanging="200"/>
      </w:pPr>
      <w:r>
        <w:rPr>
          <w:rFonts w:ascii="宋体" w:eastAsia="宋体" w:hint="eastAsia"/>
        </w:rPr>
        <w:t>[</w:t>
      </w:r>
      <w:r>
        <w:rPr>
          <w:rFonts w:ascii="宋体" w:eastAsia="宋体" w:hint="eastAsia"/>
        </w:rPr>
        <w:t xml:space="preserve">27</w:t>
      </w:r>
      <w:r>
        <w:rPr>
          <w:rFonts w:ascii="宋体" w:eastAsia="宋体" w:hint="eastAsia"/>
        </w:rPr>
        <w:t>]</w:t>
      </w:r>
      <w:r w:rsidRPr="00281126">
        <w:t xml:space="preserve"> </w:t>
      </w:r>
      <w:r>
        <w:rPr>
          <w:rFonts w:ascii="宋体" w:eastAsia="宋体" w:hint="eastAsia"/>
        </w:rPr>
        <w:t xml:space="preserve">董一夫．</w:t>
      </w:r>
      <w:r>
        <w:rPr>
          <w:rFonts w:ascii="宋体" w:eastAsia="宋体" w:hint="eastAsia"/>
        </w:rPr>
        <w:t xml:space="preserve"> </w:t>
      </w:r>
      <w:r>
        <w:t>110kVXLPE</w:t>
      </w:r>
      <w:r/>
      <w:r>
        <w:rPr>
          <w:rFonts w:ascii="宋体" w:eastAsia="宋体" w:hint="eastAsia"/>
        </w:rPr>
        <w:t>电缆附件局部放电超高频检测及传输特性的研究</w:t>
      </w:r>
      <w:r>
        <w:t>. </w:t>
      </w:r>
      <w:r>
        <w:rPr>
          <w:rFonts w:ascii="宋体" w:eastAsia="宋体" w:hint="eastAsia"/>
        </w:rPr>
        <w:t>哈尔滨理工大学</w:t>
      </w:r>
      <w:r>
        <w:rPr>
          <w:rFonts w:ascii="宋体" w:eastAsia="宋体" w:hint="eastAsia"/>
        </w:rPr>
        <w:t xml:space="preserve">, </w:t>
      </w:r>
      <w:r>
        <w:rPr>
          <w:rFonts w:cstheme="minorBidi" w:hAnsiTheme="minorHAnsi" w:eastAsiaTheme="minorHAnsi" w:asciiTheme="minorHAnsi" w:ascii="Times New Roman"/>
        </w:rPr>
        <w:t>2014</w:t>
      </w:r>
    </w:p>
    <w:p w:rsidR="0018722C">
      <w:pPr>
        <w:pStyle w:val="ab"/>
        <w:topLinePunct/>
        <w:ind w:left="200" w:hangingChars="200" w:hanging="200"/>
      </w:pPr>
      <w:r>
        <w:t>[</w:t>
      </w:r>
      <w:r>
        <w:t xml:space="preserve">28</w:t>
      </w:r>
      <w:r>
        <w:t>]</w:t>
      </w:r>
      <w:r w:rsidRPr="00281126">
        <w:t xml:space="preserve"> </w:t>
      </w:r>
      <w:r/>
      <w:r>
        <w:rPr>
          <w:rFonts w:ascii="宋体" w:eastAsia="宋体" w:hint="eastAsia"/>
        </w:rPr>
        <w:t>陈弋</w:t>
      </w:r>
      <w:r>
        <w:rPr>
          <w:rFonts w:ascii="宋体" w:eastAsia="宋体" w:hint="eastAsia"/>
        </w:rPr>
        <w:t xml:space="preserve">, </w:t>
      </w:r>
      <w:r>
        <w:rPr>
          <w:rFonts w:ascii="宋体" w:eastAsia="宋体" w:hint="eastAsia"/>
        </w:rPr>
        <w:t>张丹</w:t>
      </w:r>
      <w:r>
        <w:rPr>
          <w:rFonts w:ascii="宋体" w:eastAsia="宋体" w:hint="eastAsia"/>
        </w:rPr>
        <w:t xml:space="preserve">, </w:t>
      </w:r>
      <w:r>
        <w:rPr>
          <w:rFonts w:ascii="宋体" w:eastAsia="宋体" w:hint="eastAsia"/>
        </w:rPr>
        <w:t>曾宪乐</w:t>
      </w:r>
      <w:r>
        <w:rPr>
          <w:rFonts w:ascii="宋体" w:eastAsia="宋体" w:hint="eastAsia"/>
        </w:rPr>
        <w:t xml:space="preserve">, </w:t>
      </w:r>
      <w:r>
        <w:rPr>
          <w:rFonts w:ascii="宋体" w:eastAsia="宋体" w:hint="eastAsia"/>
        </w:rPr>
        <w:t xml:space="preserve">李旭．</w:t>
      </w:r>
      <w:r>
        <w:rPr>
          <w:rFonts w:ascii="宋体" w:eastAsia="宋体" w:hint="eastAsia"/>
        </w:rPr>
        <w:t xml:space="preserve"> </w:t>
      </w:r>
      <w:r>
        <w:t>110kV</w:t>
      </w:r>
      <w:r/>
      <w:r>
        <w:rPr>
          <w:rFonts w:ascii="宋体" w:eastAsia="宋体" w:hint="eastAsia"/>
        </w:rPr>
        <w:t>高压电缆的局部放电在线监测</w:t>
      </w:r>
      <w:r>
        <w:t>. </w:t>
      </w:r>
      <w:r>
        <w:rPr>
          <w:rFonts w:ascii="宋体" w:eastAsia="宋体" w:hint="eastAsia"/>
        </w:rPr>
        <w:t>广西电力</w:t>
      </w:r>
      <w:r>
        <w:t xml:space="preserve">2013,</w:t>
      </w:r>
      <w:r>
        <w:t xml:space="preserve"> </w:t>
      </w:r>
      <w:r>
        <w:t>36-6</w:t>
      </w:r>
    </w:p>
    <w:p w:rsidR="0018722C">
      <w:pPr>
        <w:pStyle w:val="ab"/>
        <w:topLinePunct/>
        <w:ind w:left="200" w:hangingChars="200" w:hanging="200"/>
      </w:pPr>
      <w:r>
        <w:t>[</w:t>
      </w:r>
      <w:r>
        <w:t xml:space="preserve">29</w:t>
      </w:r>
      <w:r>
        <w:t>]</w:t>
      </w:r>
      <w:r w:rsidRPr="00281126">
        <w:t xml:space="preserve"> </w:t>
      </w:r>
      <w:r/>
      <w:r>
        <w:rPr>
          <w:rFonts w:ascii="宋体" w:eastAsia="宋体" w:hint="eastAsia"/>
        </w:rPr>
        <w:t xml:space="preserve">林李波．</w:t>
      </w:r>
      <w:r>
        <w:rPr>
          <w:rFonts w:ascii="宋体" w:eastAsia="宋体" w:hint="eastAsia"/>
        </w:rPr>
        <w:t xml:space="preserve"> </w:t>
      </w:r>
      <w:r>
        <w:t>GIS</w:t>
      </w:r>
      <w:r/>
      <w:r>
        <w:rPr>
          <w:rFonts w:ascii="宋体" w:eastAsia="宋体" w:hint="eastAsia"/>
        </w:rPr>
        <w:t>局部放电监测系统的应用研究</w:t>
      </w:r>
      <w:r>
        <w:t>. </w:t>
      </w:r>
      <w:r>
        <w:rPr>
          <w:rFonts w:ascii="宋体" w:eastAsia="宋体" w:hint="eastAsia"/>
        </w:rPr>
        <w:t>华南理工大学</w:t>
      </w:r>
      <w:r>
        <w:rPr>
          <w:rFonts w:ascii="宋体" w:eastAsia="宋体" w:hint="eastAsia"/>
        </w:rPr>
        <w:t>,</w:t>
      </w:r>
      <w:r>
        <w:rPr>
          <w:rFonts w:ascii="宋体" w:eastAsia="宋体" w:hint="eastAsia"/>
        </w:rPr>
        <w:t> </w:t>
      </w:r>
      <w:r>
        <w:t>2011</w:t>
      </w:r>
    </w:p>
    <w:p w:rsidR="0018722C">
      <w:pPr>
        <w:pStyle w:val="ab"/>
        <w:topLinePunct/>
        <w:ind w:left="200" w:hangingChars="200" w:hanging="200"/>
      </w:pPr>
      <w:r>
        <w:t>[</w:t>
      </w:r>
      <w:r>
        <w:t xml:space="preserve">30</w:t>
      </w:r>
      <w:r>
        <w:t>]</w:t>
      </w:r>
      <w:r w:rsidRPr="00281126">
        <w:t xml:space="preserve"> </w:t>
      </w:r>
      <w:r/>
      <w:r>
        <w:rPr>
          <w:rFonts w:ascii="宋体" w:eastAsia="宋体" w:hint="eastAsia"/>
        </w:rPr>
        <w:t xml:space="preserve">张正超．</w:t>
      </w:r>
      <w:r>
        <w:rPr>
          <w:rFonts w:ascii="宋体" w:eastAsia="宋体" w:hint="eastAsia"/>
        </w:rPr>
        <w:t xml:space="preserve"> </w:t>
      </w:r>
      <w:r>
        <w:rPr>
          <w:rFonts w:ascii="宋体" w:eastAsia="宋体" w:hint="eastAsia"/>
        </w:rPr>
        <w:t>电力电缆局部放电监测与绝缘故障诊断</w:t>
      </w:r>
      <w:r>
        <w:t>. </w:t>
      </w:r>
      <w:r>
        <w:rPr>
          <w:rFonts w:ascii="宋体" w:eastAsia="宋体" w:hint="eastAsia"/>
        </w:rPr>
        <w:t>湖北工业大学</w:t>
      </w:r>
      <w:r>
        <w:rPr>
          <w:rFonts w:ascii="宋体" w:eastAsia="宋体" w:hint="eastAsia"/>
        </w:rPr>
        <w:t>,</w:t>
      </w:r>
      <w:r>
        <w:rPr>
          <w:rFonts w:ascii="宋体" w:eastAsia="宋体" w:hint="eastAsia"/>
        </w:rPr>
        <w:t> </w:t>
      </w:r>
      <w:r>
        <w:t>2013</w:t>
      </w:r>
    </w:p>
    <w:p w:rsidR="0018722C">
      <w:pPr>
        <w:pStyle w:val="ab"/>
        <w:topLinePunct/>
        <w:ind w:left="200" w:hangingChars="200" w:hanging="200"/>
      </w:pPr>
      <w:r>
        <w:t>[</w:t>
      </w:r>
      <w:r>
        <w:t xml:space="preserve">31</w:t>
      </w:r>
      <w:r>
        <w:t>]</w:t>
      </w:r>
      <w:r w:rsidRPr="00281126">
        <w:t xml:space="preserve"> </w:t>
      </w:r>
      <w:r/>
      <w:r>
        <w:rPr>
          <w:rFonts w:ascii="宋体" w:eastAsia="宋体" w:hint="eastAsia"/>
        </w:rPr>
        <w:t>林</w:t>
      </w:r>
      <w:r>
        <w:rPr>
          <w:rFonts w:ascii="宋体" w:eastAsia="宋体" w:hint="eastAsia"/>
        </w:rPr>
        <w:t>相</w:t>
      </w:r>
      <w:r>
        <w:rPr>
          <w:rFonts w:ascii="宋体" w:eastAsia="宋体" w:hint="eastAsia"/>
        </w:rPr>
        <w:t>华</w:t>
      </w:r>
      <w:r>
        <w:rPr>
          <w:rFonts w:ascii="宋体" w:eastAsia="宋体" w:hint="eastAsia"/>
        </w:rPr>
        <w:t xml:space="preserve">．</w:t>
      </w:r>
      <w:r>
        <w:rPr>
          <w:rFonts w:ascii="宋体" w:eastAsia="宋体" w:hint="eastAsia"/>
        </w:rPr>
        <w:t xml:space="preserve"> </w:t>
      </w:r>
      <w:r>
        <w:rPr>
          <w:rFonts w:ascii="宋体" w:eastAsia="宋体" w:hint="eastAsia"/>
        </w:rPr>
        <w:t>高</w:t>
      </w:r>
      <w:r>
        <w:rPr>
          <w:rFonts w:ascii="宋体" w:eastAsia="宋体" w:hint="eastAsia"/>
        </w:rPr>
        <w:t>压</w:t>
      </w:r>
      <w:r>
        <w:rPr>
          <w:rFonts w:ascii="宋体" w:eastAsia="宋体" w:hint="eastAsia"/>
        </w:rPr>
        <w:t>电缆附</w:t>
      </w:r>
      <w:r>
        <w:rPr>
          <w:rFonts w:ascii="宋体" w:eastAsia="宋体" w:hint="eastAsia"/>
        </w:rPr>
        <w:t>件</w:t>
      </w:r>
      <w:r>
        <w:rPr>
          <w:rFonts w:ascii="宋体" w:eastAsia="宋体" w:hint="eastAsia"/>
        </w:rPr>
        <w:t>局部放</w:t>
      </w:r>
      <w:r>
        <w:rPr>
          <w:rFonts w:ascii="宋体" w:eastAsia="宋体" w:hint="eastAsia"/>
        </w:rPr>
        <w:t>电</w:t>
      </w:r>
      <w:r>
        <w:rPr>
          <w:rFonts w:ascii="宋体" w:eastAsia="宋体" w:hint="eastAsia"/>
        </w:rPr>
        <w:t>超高频</w:t>
      </w:r>
      <w:r>
        <w:rPr>
          <w:rFonts w:ascii="宋体" w:eastAsia="宋体" w:hint="eastAsia"/>
        </w:rPr>
        <w:t>检</w:t>
      </w:r>
      <w:r>
        <w:rPr>
          <w:rFonts w:ascii="宋体" w:eastAsia="宋体" w:hint="eastAsia"/>
        </w:rPr>
        <w:t>测与分</w:t>
      </w:r>
      <w:r>
        <w:rPr>
          <w:rFonts w:ascii="宋体" w:eastAsia="宋体" w:hint="eastAsia"/>
        </w:rPr>
        <w:t>析</w:t>
      </w:r>
      <w:r>
        <w:t>. </w:t>
      </w:r>
      <w:r/>
      <w:r>
        <w:rPr>
          <w:rFonts w:ascii="宋体" w:eastAsia="宋体" w:hint="eastAsia"/>
        </w:rPr>
        <w:t>中</w:t>
      </w:r>
      <w:r>
        <w:rPr>
          <w:rFonts w:ascii="宋体" w:eastAsia="宋体" w:hint="eastAsia"/>
        </w:rPr>
        <w:t>国</w:t>
      </w:r>
      <w:r>
        <w:rPr>
          <w:rFonts w:ascii="宋体" w:eastAsia="宋体" w:hint="eastAsia"/>
        </w:rPr>
        <w:t>新技术</w:t>
      </w:r>
      <w:r>
        <w:rPr>
          <w:rFonts w:ascii="宋体" w:eastAsia="宋体" w:hint="eastAsia"/>
        </w:rPr>
        <w:t>产</w:t>
      </w:r>
      <w:r>
        <w:rPr>
          <w:rFonts w:ascii="宋体" w:eastAsia="宋体" w:hint="eastAsia"/>
        </w:rPr>
        <w:t>品</w:t>
      </w:r>
      <w:r>
        <w:rPr>
          <w:rFonts w:ascii="宋体" w:eastAsia="宋体" w:hint="eastAsia"/>
        </w:rPr>
        <w:t>,</w:t>
      </w:r>
      <w:r>
        <w:rPr>
          <w:rFonts w:ascii="宋体" w:eastAsia="宋体" w:hint="eastAsia"/>
        </w:rPr>
        <w:t> </w:t>
      </w:r>
      <w:r>
        <w:t>2014</w:t>
      </w:r>
      <w:r>
        <w:t xml:space="preserve">NO.</w:t>
      </w:r>
      <w:r>
        <w:t xml:space="preserve"> </w:t>
      </w:r>
      <w:r>
        <w:t>05</w:t>
      </w:r>
      <w:r>
        <w:t>(</w:t>
      </w:r>
      <w:r>
        <w:rPr>
          <w:rFonts w:ascii="宋体" w:eastAsia="宋体" w:hint="eastAsia"/>
        </w:rPr>
        <w:t>下</w:t>
      </w:r>
      <w:r>
        <w:t>)</w:t>
      </w:r>
    </w:p>
    <w:p w:rsidR="0018722C">
      <w:pPr>
        <w:pStyle w:val="ab"/>
        <w:topLinePunct/>
        <w:ind w:left="200" w:hangingChars="200" w:hanging="200"/>
      </w:pPr>
      <w:r>
        <w:t>[</w:t>
      </w:r>
      <w:r>
        <w:t xml:space="preserve">32</w:t>
      </w:r>
      <w:r>
        <w:t>]</w:t>
      </w:r>
      <w:r w:rsidRPr="00281126">
        <w:t xml:space="preserve"> </w:t>
      </w:r>
      <w:r/>
      <w:r>
        <w:rPr>
          <w:rFonts w:ascii="宋体" w:eastAsia="宋体" w:hint="eastAsia"/>
        </w:rPr>
        <w:t>张红光</w:t>
      </w:r>
      <w:r>
        <w:rPr>
          <w:rFonts w:ascii="宋体" w:eastAsia="宋体" w:hint="eastAsia"/>
        </w:rPr>
        <w:t xml:space="preserve">, </w:t>
      </w:r>
      <w:r>
        <w:rPr>
          <w:rFonts w:ascii="宋体" w:eastAsia="宋体" w:hint="eastAsia"/>
        </w:rPr>
        <w:t xml:space="preserve">李正明．</w:t>
      </w:r>
      <w:r>
        <w:rPr>
          <w:rFonts w:ascii="宋体" w:eastAsia="宋体" w:hint="eastAsia"/>
        </w:rPr>
        <w:t xml:space="preserve"> </w:t>
      </w:r>
      <w:r>
        <w:rPr>
          <w:rFonts w:ascii="宋体" w:eastAsia="宋体" w:hint="eastAsia"/>
        </w:rPr>
        <w:t>基于</w:t>
      </w:r>
      <w:r>
        <w:t>LabWindows_CVI</w:t>
      </w:r>
      <w:r/>
      <w:r>
        <w:rPr>
          <w:rFonts w:ascii="宋体" w:eastAsia="宋体" w:hint="eastAsia"/>
        </w:rPr>
        <w:t>的虚拟示波器研究与设计</w:t>
      </w:r>
      <w:r>
        <w:t>. </w:t>
      </w:r>
      <w:r>
        <w:rPr>
          <w:rFonts w:ascii="宋体" w:eastAsia="宋体" w:hint="eastAsia"/>
        </w:rPr>
        <w:t>现代电子技术</w:t>
      </w:r>
      <w:r>
        <w:rPr>
          <w:rFonts w:ascii="宋体" w:eastAsia="宋体" w:hint="eastAsia"/>
        </w:rPr>
        <w:t>,</w:t>
      </w:r>
      <w:r>
        <w:rPr>
          <w:rFonts w:ascii="宋体" w:eastAsia="宋体" w:hint="eastAsia"/>
        </w:rPr>
        <w:t> </w:t>
      </w:r>
      <w:r>
        <w:t>2015 36-9</w:t>
      </w:r>
    </w:p>
    <w:p w:rsidR="0018722C">
      <w:pPr>
        <w:pStyle w:val="ab"/>
        <w:topLinePunct/>
        <w:ind w:left="200" w:hangingChars="200" w:hanging="200"/>
      </w:pPr>
      <w:r>
        <w:t>[</w:t>
      </w:r>
      <w:r>
        <w:t xml:space="preserve">33</w:t>
      </w:r>
      <w:r>
        <w:t>]</w:t>
      </w:r>
      <w:r w:rsidRPr="00281126">
        <w:t xml:space="preserve"> </w:t>
      </w:r>
      <w:r/>
      <w:r>
        <w:rPr>
          <w:rFonts w:ascii="宋体" w:eastAsia="宋体" w:hint="eastAsia"/>
        </w:rPr>
        <w:t xml:space="preserve">顾黄晶等．</w:t>
      </w:r>
      <w:r>
        <w:rPr>
          <w:rFonts w:ascii="宋体" w:eastAsia="宋体" w:hint="eastAsia"/>
        </w:rPr>
        <w:t xml:space="preserve"> </w:t>
      </w:r>
      <w:r>
        <w:rPr>
          <w:rFonts w:ascii="宋体" w:eastAsia="宋体" w:hint="eastAsia"/>
        </w:rPr>
        <w:t>局部放电在线监测系统在</w:t>
      </w:r>
      <w:r>
        <w:t>500kV</w:t>
      </w:r>
      <w:r/>
      <w:r>
        <w:rPr>
          <w:rFonts w:ascii="宋体" w:eastAsia="宋体" w:hint="eastAsia"/>
        </w:rPr>
        <w:t>电缆上的实用性研究</w:t>
      </w:r>
      <w:r>
        <w:t xml:space="preserve">.</w:t>
      </w:r>
      <w:r>
        <w:t xml:space="preserve"> </w:t>
      </w:r>
      <w:r/>
      <w:r>
        <w:rPr>
          <w:rFonts w:ascii="宋体" w:eastAsia="宋体" w:hint="eastAsia"/>
        </w:rPr>
        <w:t>华东电力</w:t>
      </w:r>
      <w:r>
        <w:rPr>
          <w:rFonts w:ascii="宋体" w:eastAsia="宋体" w:hint="eastAsia"/>
        </w:rPr>
        <w:t>,</w:t>
      </w:r>
      <w:r>
        <w:rPr>
          <w:rFonts w:ascii="宋体" w:eastAsia="宋体" w:hint="eastAsia"/>
        </w:rPr>
        <w:t> </w:t>
      </w:r>
      <w:r>
        <w:t>2014</w:t>
      </w:r>
      <w:r>
        <w:t> </w:t>
      </w:r>
      <w:r>
        <w:t>42-4</w:t>
      </w:r>
    </w:p>
    <w:p w:rsidR="0018722C">
      <w:pPr>
        <w:pStyle w:val="ab"/>
        <w:topLinePunct/>
        <w:ind w:left="200" w:hangingChars="200" w:hanging="200"/>
      </w:pPr>
      <w:r>
        <w:t>[</w:t>
      </w:r>
      <w:r>
        <w:t xml:space="preserve">34</w:t>
      </w:r>
      <w:r>
        <w:t>]</w:t>
      </w:r>
      <w:r w:rsidRPr="00281126">
        <w:t xml:space="preserve"> </w:t>
      </w:r>
      <w:r/>
      <w:r>
        <w:rPr>
          <w:rFonts w:ascii="宋体" w:eastAsia="宋体" w:hint="eastAsia"/>
        </w:rPr>
        <w:t xml:space="preserve">陈刚．</w:t>
      </w:r>
      <w:r>
        <w:rPr>
          <w:rFonts w:ascii="宋体" w:eastAsia="宋体" w:hint="eastAsia"/>
        </w:rPr>
        <w:t xml:space="preserve"> </w:t>
      </w:r>
      <w:r>
        <w:rPr>
          <w:rFonts w:ascii="宋体" w:eastAsia="宋体" w:hint="eastAsia"/>
        </w:rPr>
        <w:t>谱峭度及其在电力系统暂态信号处理中的应用研究</w:t>
      </w:r>
      <w:r>
        <w:t>. </w:t>
      </w:r>
      <w:r>
        <w:rPr>
          <w:rFonts w:ascii="宋体" w:eastAsia="宋体" w:hint="eastAsia"/>
        </w:rPr>
        <w:t>西南交通大学</w:t>
      </w:r>
      <w:r>
        <w:rPr>
          <w:rFonts w:ascii="宋体" w:eastAsia="宋体" w:hint="eastAsia"/>
        </w:rPr>
        <w:t>,</w:t>
      </w:r>
      <w:r>
        <w:rPr>
          <w:rFonts w:ascii="宋体" w:eastAsia="宋体" w:hint="eastAsia"/>
        </w:rPr>
        <w:t> </w:t>
      </w:r>
      <w:r>
        <w:t>2012</w:t>
      </w:r>
    </w:p>
    <w:p w:rsidR="0018722C">
      <w:pPr>
        <w:pStyle w:val="ab"/>
        <w:topLinePunct/>
        <w:ind w:left="200" w:hangingChars="200" w:hanging="200"/>
      </w:pPr>
      <w:r>
        <w:t>[</w:t>
      </w:r>
      <w:r>
        <w:t xml:space="preserve">35</w:t>
      </w:r>
      <w:r>
        <w:t>]</w:t>
      </w:r>
      <w:r w:rsidRPr="00281126">
        <w:t xml:space="preserve"> </w:t>
      </w:r>
      <w:r/>
      <w:r>
        <w:rPr>
          <w:rFonts w:ascii="宋体" w:eastAsia="宋体" w:hint="eastAsia"/>
        </w:rPr>
        <w:t xml:space="preserve">肖常纪．</w:t>
      </w:r>
      <w:r>
        <w:rPr>
          <w:rFonts w:ascii="宋体" w:eastAsia="宋体" w:hint="eastAsia"/>
        </w:rPr>
        <w:t xml:space="preserve"> </w:t>
      </w:r>
      <w:r>
        <w:rPr>
          <w:rFonts w:ascii="宋体" w:eastAsia="宋体" w:hint="eastAsia"/>
        </w:rPr>
        <w:t>一种有界随机变量的对称性分布及叠合正态分布分解的一个简化方法</w:t>
      </w:r>
      <w:r>
        <w:t>. </w:t>
      </w:r>
      <w:r>
        <w:rPr>
          <w:rFonts w:ascii="宋体" w:eastAsia="宋体" w:hint="eastAsia"/>
        </w:rPr>
        <w:t>内蒙古大</w:t>
      </w:r>
      <w:r>
        <w:rPr>
          <w:rFonts w:ascii="宋体" w:eastAsia="宋体" w:hint="eastAsia"/>
        </w:rPr>
        <w:t>学学报</w:t>
      </w:r>
      <w:r>
        <w:rPr>
          <w:rFonts w:ascii="宋体" w:eastAsia="宋体" w:hint="eastAsia"/>
        </w:rPr>
        <w:t>（</w:t>
      </w:r>
      <w:r>
        <w:rPr>
          <w:rFonts w:ascii="宋体" w:eastAsia="宋体" w:hint="eastAsia"/>
        </w:rPr>
        <w:t>自然科学版</w:t>
      </w:r>
      <w:r>
        <w:rPr>
          <w:rFonts w:ascii="宋体" w:eastAsia="宋体" w:hint="eastAsia"/>
        </w:rPr>
        <w:t>）</w:t>
      </w:r>
      <w:r>
        <w:rPr>
          <w:rFonts w:ascii="宋体" w:eastAsia="宋体" w:hint="eastAsia"/>
          <w:rFonts w:ascii="宋体" w:eastAsia="宋体" w:hint="eastAsia"/>
          <w:w w:val="100"/>
          <w:sz w:val="21"/>
        </w:rPr>
        <w:t>,</w:t>
      </w:r>
      <w:r>
        <w:rPr>
          <w:rFonts w:ascii="宋体" w:eastAsia="宋体" w:hint="eastAsia"/>
        </w:rPr>
        <w:t> </w:t>
      </w:r>
      <w:r>
        <w:t>1983</w:t>
      </w:r>
    </w:p>
    <w:p w:rsidR="0018722C">
      <w:pPr>
        <w:pStyle w:val="ab"/>
        <w:topLinePunct/>
        <w:ind w:left="200" w:hangingChars="200" w:hanging="200"/>
      </w:pPr>
      <w:r>
        <w:t>[</w:t>
      </w:r>
      <w:r>
        <w:t xml:space="preserve">36</w:t>
      </w:r>
      <w:r>
        <w:t>]</w:t>
      </w:r>
      <w:r w:rsidRPr="00281126">
        <w:t xml:space="preserve"> </w:t>
      </w:r>
      <w:r/>
      <w:r>
        <w:rPr>
          <w:rFonts w:ascii="宋体" w:eastAsia="宋体" w:hint="eastAsia"/>
        </w:rPr>
        <w:t>张新峰</w:t>
      </w:r>
      <w:r>
        <w:rPr>
          <w:rFonts w:ascii="宋体" w:eastAsia="宋体" w:hint="eastAsia"/>
        </w:rPr>
        <w:t xml:space="preserve">, </w:t>
      </w:r>
      <w:r>
        <w:rPr>
          <w:rFonts w:ascii="宋体" w:eastAsia="宋体" w:hint="eastAsia"/>
        </w:rPr>
        <w:t xml:space="preserve">沈兰荪．</w:t>
      </w:r>
      <w:r>
        <w:rPr>
          <w:rFonts w:ascii="宋体" w:eastAsia="宋体" w:hint="eastAsia"/>
        </w:rPr>
        <w:t xml:space="preserve"> </w:t>
      </w:r>
      <w:r>
        <w:rPr>
          <w:rFonts w:ascii="宋体" w:eastAsia="宋体" w:hint="eastAsia"/>
        </w:rPr>
        <w:t>模式识别及其在图像处理中的应用</w:t>
      </w:r>
      <w:r>
        <w:t>. </w:t>
      </w:r>
      <w:r>
        <w:rPr>
          <w:rFonts w:ascii="宋体" w:eastAsia="宋体" w:hint="eastAsia"/>
        </w:rPr>
        <w:t>《测控技术》</w:t>
      </w:r>
      <w:r>
        <w:rPr>
          <w:rFonts w:ascii="宋体" w:eastAsia="宋体" w:hint="eastAsia"/>
        </w:rPr>
        <w:t>,</w:t>
      </w:r>
      <w:r>
        <w:rPr>
          <w:rFonts w:ascii="宋体" w:eastAsia="宋体" w:hint="eastAsia"/>
        </w:rPr>
        <w:t> </w:t>
      </w:r>
      <w:r>
        <w:t>1000-8829</w:t>
      </w:r>
      <w:r>
        <w:rPr>
          <w:rFonts w:ascii="宋体" w:eastAsia="宋体" w:hint="eastAsia"/>
        </w:rPr>
        <w:t>（</w:t>
      </w:r>
      <w:r>
        <w:t>2004</w:t>
      </w:r>
      <w:r>
        <w:rPr>
          <w:rFonts w:ascii="宋体" w:eastAsia="宋体" w:hint="eastAsia"/>
        </w:rPr>
        <w:t>）</w:t>
      </w:r>
      <w:r>
        <w:t>05-0028-05</w:t>
      </w:r>
    </w:p>
    <w:p w:rsidR="0018722C">
      <w:pPr>
        <w:pStyle w:val="ab"/>
        <w:topLinePunct/>
        <w:ind w:left="200" w:hangingChars="200" w:hanging="200"/>
      </w:pPr>
      <w:r>
        <w:t>[</w:t>
      </w:r>
      <w:r>
        <w:t xml:space="preserve">37</w:t>
      </w:r>
      <w:r>
        <w:t>]</w:t>
      </w:r>
      <w:r w:rsidRPr="00281126">
        <w:t xml:space="preserve"> </w:t>
      </w:r>
      <w:r/>
      <w:r>
        <w:rPr>
          <w:rFonts w:ascii="宋体" w:eastAsia="宋体" w:hint="eastAsia"/>
        </w:rPr>
        <w:t xml:space="preserve">姜芸等．</w:t>
      </w:r>
      <w:r>
        <w:rPr>
          <w:rFonts w:ascii="宋体" w:eastAsia="宋体" w:hint="eastAsia"/>
        </w:rPr>
        <w:t xml:space="preserve"> </w:t>
      </w:r>
      <w:r>
        <w:rPr>
          <w:rFonts w:ascii="宋体" w:eastAsia="宋体" w:hint="eastAsia"/>
        </w:rPr>
        <w:t>高压交联</w:t>
      </w:r>
      <w:r>
        <w:rPr>
          <w:rFonts w:ascii="宋体" w:eastAsia="宋体" w:hint="eastAsia"/>
        </w:rPr>
        <w:t>电缆</w:t>
      </w:r>
      <w:r>
        <w:rPr>
          <w:rFonts w:ascii="宋体" w:eastAsia="宋体" w:hint="eastAsia"/>
        </w:rPr>
        <w:t>接头局部放电的电容耦合法检测及分析</w:t>
      </w:r>
      <w:r>
        <w:t>. </w:t>
      </w:r>
      <w:r>
        <w:rPr>
          <w:rFonts w:ascii="宋体" w:eastAsia="宋体" w:hint="eastAsia"/>
        </w:rPr>
        <w:t>《高电压技术》</w:t>
      </w:r>
      <w:r>
        <w:rPr>
          <w:rFonts w:ascii="宋体" w:eastAsia="宋体" w:hint="eastAsia"/>
        </w:rPr>
        <w:t>（</w:t>
      </w:r>
      <w:r>
        <w:rPr>
          <w:rFonts w:ascii="宋体" w:eastAsia="宋体" w:hint="eastAsia"/>
        </w:rPr>
        <w:t>学术期</w:t>
      </w:r>
      <w:r>
        <w:rPr>
          <w:rFonts w:ascii="宋体" w:eastAsia="宋体" w:hint="eastAsia"/>
        </w:rPr>
        <w:t>刊</w:t>
      </w:r>
      <w:r>
        <w:rPr>
          <w:rFonts w:ascii="宋体" w:eastAsia="宋体" w:hint="eastAsia"/>
        </w:rPr>
        <w:t>）</w:t>
      </w:r>
      <w:r>
        <w:rPr>
          <w:rFonts w:ascii="宋体" w:eastAsia="宋体" w:hint="eastAsia"/>
          <w:rFonts w:ascii="宋体" w:eastAsia="宋体" w:hint="eastAsia"/>
          <w:w w:val="100"/>
          <w:sz w:val="21"/>
        </w:rPr>
        <w:t>,</w:t>
      </w:r>
      <w:r>
        <w:rPr>
          <w:rFonts w:ascii="宋体" w:eastAsia="宋体" w:hint="eastAsia"/>
        </w:rPr>
        <w:t> </w:t>
      </w:r>
      <w:r>
        <w:t>2010</w:t>
      </w:r>
      <w:r>
        <w:t> </w:t>
      </w:r>
      <w:r>
        <w:t>I</w:t>
      </w:r>
      <w:r>
        <w:t>S</w:t>
      </w:r>
      <w:r>
        <w:t>T</w:t>
      </w:r>
      <w:r>
        <w:t>I</w:t>
      </w:r>
      <w:r>
        <w:t>C</w:t>
      </w:r>
      <w:r>
        <w:t> </w:t>
      </w:r>
      <w:r>
        <w:t>-</w:t>
      </w:r>
      <w:r>
        <w:t> </w:t>
      </w:r>
      <w:r>
        <w:t>P</w:t>
      </w:r>
      <w:r>
        <w:t>K</w:t>
      </w:r>
      <w:r>
        <w:t>U</w:t>
      </w:r>
    </w:p>
    <w:p w:rsidR="0018722C">
      <w:pPr>
        <w:pStyle w:val="ab"/>
        <w:topLinePunct/>
        <w:ind w:left="200" w:hangingChars="200" w:hanging="200"/>
      </w:pPr>
      <w:r>
        <w:rPr>
          <w:rFonts w:ascii="宋体" w:eastAsia="宋体" w:hint="eastAsia"/>
        </w:rPr>
        <w:t>[</w:t>
      </w:r>
      <w:r>
        <w:rPr>
          <w:rFonts w:ascii="宋体" w:eastAsia="宋体" w:hint="eastAsia"/>
        </w:rPr>
        <w:t xml:space="preserve">38</w:t>
      </w:r>
      <w:r>
        <w:rPr>
          <w:rFonts w:ascii="宋体" w:eastAsia="宋体" w:hint="eastAsia"/>
        </w:rPr>
        <w:t>]</w:t>
      </w:r>
      <w:r w:rsidRPr="00281126">
        <w:t xml:space="preserve"> </w:t>
      </w:r>
      <w:r>
        <w:rPr>
          <w:rFonts w:ascii="宋体" w:eastAsia="宋体" w:hint="eastAsia"/>
        </w:rPr>
        <w:t xml:space="preserve">刘安文等．</w:t>
      </w:r>
      <w:r>
        <w:rPr>
          <w:rFonts w:ascii="宋体" w:eastAsia="宋体" w:hint="eastAsia"/>
        </w:rPr>
        <w:t xml:space="preserve"> </w:t>
      </w:r>
      <w:r>
        <w:rPr>
          <w:rFonts w:ascii="宋体" w:eastAsia="宋体" w:hint="eastAsia"/>
        </w:rPr>
        <w:t>基于电桥平衡的差分法局部放电在线检测</w:t>
      </w:r>
      <w:r>
        <w:t>. </w:t>
      </w:r>
      <w:r>
        <w:rPr>
          <w:rFonts w:ascii="宋体" w:eastAsia="宋体" w:hint="eastAsia"/>
        </w:rPr>
        <w:t>华北电力大学高电压与电磁兼容北</w:t>
      </w:r>
    </w:p>
    <w:p w:rsidR="0018722C">
      <w:pPr>
        <w:topLinePunct/>
      </w:pPr>
      <w:r>
        <w:rPr>
          <w:rFonts w:cstheme="minorBidi" w:hAnsiTheme="minorHAnsi" w:eastAsiaTheme="minorHAnsi" w:asciiTheme="minorHAnsi" w:ascii="Times New Roman"/>
        </w:rPr>
        <w:t>74</w:t>
      </w:r>
    </w:p>
    <w:p w:rsidR="0018722C">
      <w:pPr>
        <w:spacing w:before="43"/>
        <w:ind w:leftChars="0" w:left="1221" w:rightChars="0" w:right="0" w:firstLineChars="0" w:firstLine="0"/>
        <w:jc w:val="left"/>
        <w:topLinePunct/>
      </w:pPr>
      <w:r>
        <w:rPr>
          <w:kern w:val="2"/>
          <w:sz w:val="21"/>
          <w:szCs w:val="22"/>
          <w:rFonts w:cstheme="minorBidi" w:hAnsiTheme="minorHAnsi" w:eastAsiaTheme="minorHAnsi" w:asciiTheme="minorHAnsi"/>
        </w:rPr>
        <w:t>京市重点实验室</w:t>
      </w:r>
      <w:r>
        <w:rPr>
          <w:kern w:val="2"/>
          <w:sz w:val="21"/>
          <w:szCs w:val="22"/>
          <w:rFonts w:cstheme="minorBidi" w:hAnsiTheme="minorHAnsi" w:eastAsiaTheme="minorHAnsi" w:asciiTheme="minorHAnsi"/>
        </w:rPr>
        <w:t xml:space="preserve">, </w:t>
      </w:r>
      <w:r>
        <w:rPr>
          <w:kern w:val="2"/>
          <w:sz w:val="21"/>
          <w:szCs w:val="22"/>
          <w:rFonts w:cstheme="minorBidi" w:hAnsiTheme="minorHAnsi" w:eastAsiaTheme="minorHAnsi" w:asciiTheme="minorHAnsi"/>
        </w:rPr>
        <w:t>北京</w:t>
      </w:r>
      <w:r>
        <w:rPr>
          <w:kern w:val="2"/>
          <w:szCs w:val="22"/>
          <w:rFonts w:ascii="Times New Roman" w:eastAsia="Times New Roman" w:cstheme="minorBidi" w:hAnsiTheme="minorHAnsi"/>
          <w:sz w:val="21"/>
        </w:rPr>
        <w:t>102206</w:t>
      </w:r>
    </w:p>
    <w:p w:rsidR="0018722C">
      <w:pPr>
        <w:pStyle w:val="ab"/>
        <w:topLinePunct/>
        <w:ind w:left="200" w:hangingChars="200" w:hanging="200"/>
      </w:pPr>
      <w:r>
        <w:t>[</w:t>
      </w:r>
      <w:r>
        <w:t xml:space="preserve">39</w:t>
      </w:r>
      <w:r>
        <w:t>]</w:t>
      </w:r>
      <w:r w:rsidRPr="00281126">
        <w:t xml:space="preserve"> </w:t>
      </w:r>
      <w:r/>
      <w:r>
        <w:rPr>
          <w:rFonts w:ascii="宋体" w:eastAsia="宋体" w:hint="eastAsia"/>
        </w:rPr>
        <w:t xml:space="preserve">陈智勇等．</w:t>
      </w:r>
      <w:r>
        <w:rPr>
          <w:rFonts w:ascii="宋体" w:eastAsia="宋体" w:hint="eastAsia"/>
        </w:rPr>
        <w:t xml:space="preserve"> </w:t>
      </w:r>
      <w:r>
        <w:rPr>
          <w:rFonts w:ascii="宋体" w:eastAsia="宋体" w:hint="eastAsia"/>
        </w:rPr>
        <w:t>基于高频电磁电流偶合法的</w:t>
      </w:r>
      <w:r>
        <w:t>XLPE</w:t>
      </w:r>
      <w:r/>
      <w:r>
        <w:rPr>
          <w:rFonts w:ascii="宋体" w:eastAsia="宋体" w:hint="eastAsia"/>
        </w:rPr>
        <w:t>电缆局部放电测量分析</w:t>
      </w:r>
      <w:r>
        <w:t>. </w:t>
      </w:r>
      <w:r>
        <w:rPr>
          <w:rFonts w:ascii="宋体" w:eastAsia="宋体" w:hint="eastAsia"/>
        </w:rPr>
        <w:t>广西电力</w:t>
      </w:r>
      <w:r>
        <w:rPr>
          <w:rFonts w:ascii="宋体" w:eastAsia="宋体" w:hint="eastAsia"/>
        </w:rPr>
        <w:t>,</w:t>
      </w:r>
      <w:r>
        <w:rPr>
          <w:rFonts w:ascii="宋体" w:eastAsia="宋体" w:hint="eastAsia"/>
        </w:rPr>
        <w:t> </w:t>
      </w:r>
      <w:r>
        <w:t>2012 </w:t>
      </w:r>
      <w:r>
        <w:t>Vol.35 </w:t>
      </w:r>
      <w:r>
        <w:t xml:space="preserve">No.</w:t>
      </w:r>
      <w:r>
        <w:t xml:space="preserve"> </w:t>
      </w:r>
      <w:r>
        <w:t>4</w:t>
      </w:r>
    </w:p>
    <w:p w:rsidR="0018722C">
      <w:pPr>
        <w:pStyle w:val="ab"/>
        <w:topLinePunct/>
        <w:ind w:left="200" w:hangingChars="200" w:hanging="200"/>
      </w:pPr>
      <w:r>
        <w:t>[</w:t>
      </w:r>
      <w:r>
        <w:t xml:space="preserve">40</w:t>
      </w:r>
      <w:r>
        <w:t>]</w:t>
      </w:r>
      <w:r w:rsidRPr="00281126">
        <w:t xml:space="preserve"> </w:t>
      </w:r>
      <w:r/>
      <w:r>
        <w:rPr>
          <w:rFonts w:ascii="宋体" w:eastAsia="宋体" w:hint="eastAsia"/>
        </w:rPr>
        <w:t>徐晓刚</w:t>
      </w:r>
      <w:r>
        <w:rPr>
          <w:rFonts w:ascii="宋体" w:eastAsia="宋体" w:hint="eastAsia"/>
        </w:rPr>
        <w:t xml:space="preserve">, </w:t>
      </w:r>
      <w:r>
        <w:rPr>
          <w:rFonts w:ascii="宋体" w:eastAsia="宋体" w:hint="eastAsia"/>
        </w:rPr>
        <w:t xml:space="preserve">麦晓明．</w:t>
      </w:r>
      <w:r>
        <w:rPr>
          <w:rFonts w:ascii="宋体" w:eastAsia="宋体" w:hint="eastAsia"/>
        </w:rPr>
        <w:t xml:space="preserve"> </w:t>
      </w:r>
      <w:r>
        <w:rPr>
          <w:rFonts w:ascii="宋体" w:eastAsia="宋体" w:hint="eastAsia"/>
        </w:rPr>
        <w:t>超高压交联电缆局部放电在线监测的干扰抑制技术研究</w:t>
      </w:r>
      <w:r>
        <w:t>. </w:t>
      </w:r>
      <w:r>
        <w:rPr>
          <w:rFonts w:ascii="宋体" w:eastAsia="宋体" w:hint="eastAsia"/>
        </w:rPr>
        <w:t>全国电力电缆</w:t>
      </w:r>
      <w:r>
        <w:rPr>
          <w:rFonts w:ascii="宋体" w:eastAsia="宋体" w:hint="eastAsia"/>
        </w:rPr>
        <w:t>运行经验交流会</w:t>
      </w:r>
      <w:r>
        <w:t>, </w:t>
      </w:r>
      <w:r>
        <w:rPr>
          <w:rFonts w:ascii="宋体" w:eastAsia="宋体" w:hint="eastAsia"/>
        </w:rPr>
        <w:t>广东电网公司电力科学研究院</w:t>
      </w:r>
      <w:r>
        <w:t>, </w:t>
      </w:r>
      <w:r>
        <w:t>2012</w:t>
      </w:r>
    </w:p>
    <w:p w:rsidR="0018722C">
      <w:pPr>
        <w:topLinePunct/>
      </w:pPr>
      <w:r>
        <w:rPr>
          <w:rFonts w:cstheme="minorBidi" w:hAnsiTheme="minorHAnsi" w:eastAsiaTheme="minorHAnsi" w:asciiTheme="minorHAnsi" w:ascii="Times New Roman"/>
        </w:rPr>
        <w:t>75</w:t>
      </w:r>
    </w:p>
    <w:p w:rsidR="0018722C">
      <w:pPr>
        <w:pStyle w:val="a4"/>
        <w:topLinePunct/>
      </w:pPr>
      <w:bookmarkStart w:id="567167" w:name="_Toc686567167"/>
      <w:bookmarkStart w:name="_TOC_250000" w:id="97"/>
      <w:bookmarkStart w:name="附录 " w:id="98"/>
      <w:r/>
      <w:bookmarkEnd w:id="97"/>
      <w:r>
        <w:t>附</w:t>
      </w:r>
      <w:r w:rsidR="004F241D">
        <w:t xml:space="preserve">  </w:t>
      </w:r>
      <w:r w:rsidR="004F241D">
        <w:t xml:space="preserve">录</w:t>
      </w:r>
      <w:bookmarkEnd w:id="567167"/>
    </w:p>
    <w:p w:rsidR="0018722C">
      <w:pPr>
        <w:spacing w:before="0"/>
        <w:ind w:leftChars="0" w:left="3429" w:rightChars="0" w:right="2747" w:firstLineChars="0" w:firstLine="0"/>
        <w:jc w:val="center"/>
        <w:topLinePunct/>
      </w:pPr>
      <w:r>
        <w:rPr>
          <w:kern w:val="2"/>
          <w:sz w:val="21"/>
          <w:szCs w:val="22"/>
          <w:rFonts w:cstheme="minorBidi" w:hAnsiTheme="minorHAnsi" w:eastAsiaTheme="minorHAnsi" w:asciiTheme="minorHAnsi"/>
        </w:rPr>
        <w:t>软件调试记录</w:t>
      </w:r>
    </w:p>
    <w:tbl>
      <w:tblPr>
        <w:tblW w:w="0" w:type="auto"/>
        <w:tblInd w:w="7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1"/>
        <w:gridCol w:w="1842"/>
        <w:gridCol w:w="2977"/>
        <w:gridCol w:w="2381"/>
        <w:gridCol w:w="879"/>
      </w:tblGrid>
      <w:tr>
        <w:trPr>
          <w:trHeight w:val="620" w:hRule="atLeast"/>
        </w:trPr>
        <w:tc>
          <w:tcPr>
            <w:tcW w:w="441" w:type="dxa"/>
            <w:tcBorders>
              <w:bottom w:val="single" w:sz="4" w:space="0" w:color="000000"/>
              <w:right w:val="single" w:sz="4" w:space="0" w:color="000000"/>
            </w:tcBorders>
          </w:tcPr>
          <w:p w:rsidR="0018722C">
            <w:pPr>
              <w:topLinePunct/>
              <w:ind w:leftChars="0" w:left="0" w:rightChars="0" w:right="0" w:firstLineChars="0" w:firstLine="0"/>
              <w:spacing w:line="240" w:lineRule="atLeast"/>
            </w:pPr>
            <w:r>
              <w:t>序</w:t>
            </w:r>
          </w:p>
          <w:p w:rsidR="0018722C">
            <w:pPr>
              <w:topLinePunct/>
              <w:ind w:leftChars="0" w:left="0" w:rightChars="0" w:right="0" w:firstLineChars="0" w:firstLine="0"/>
              <w:spacing w:line="240" w:lineRule="atLeast"/>
            </w:pPr>
            <w:r>
              <w:t>号</w:t>
            </w:r>
          </w:p>
        </w:tc>
        <w:tc>
          <w:tcPr>
            <w:tcW w:w="1842"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存在问题</w:t>
            </w:r>
          </w:p>
        </w:tc>
        <w:tc>
          <w:tcPr>
            <w:tcW w:w="2977"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原因</w:t>
            </w:r>
          </w:p>
        </w:tc>
        <w:tc>
          <w:tcPr>
            <w:tcW w:w="2381" w:type="dxa"/>
            <w:tcBorders>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解决方法</w:t>
            </w:r>
          </w:p>
        </w:tc>
        <w:tc>
          <w:tcPr>
            <w:tcW w:w="879" w:type="dxa"/>
            <w:tcBorders>
              <w:left w:val="single" w:sz="4" w:space="0" w:color="000000"/>
              <w:bottom w:val="single" w:sz="4" w:space="0" w:color="000000"/>
            </w:tcBorders>
          </w:tcPr>
          <w:p w:rsidR="0018722C">
            <w:pPr>
              <w:topLinePunct/>
              <w:ind w:leftChars="0" w:left="0" w:rightChars="0" w:right="0" w:firstLineChars="0" w:firstLine="0"/>
              <w:spacing w:line="240" w:lineRule="atLeast"/>
            </w:pPr>
            <w:r>
              <w:t>日期</w:t>
            </w:r>
          </w:p>
        </w:tc>
      </w:tr>
      <w:tr>
        <w:trPr>
          <w:trHeight w:val="1400" w:hRule="atLeast"/>
        </w:trPr>
        <w:tc>
          <w:tcPr>
            <w:tcW w:w="441"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w:t>
            </w:r>
          </w:p>
        </w:tc>
        <w:tc>
          <w:tcPr>
            <w:tcW w:w="184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打开软件，弹出没有安装控件提示框，询</w:t>
            </w:r>
            <w:r>
              <w:t>问是否保存。</w:t>
            </w:r>
          </w:p>
        </w:tc>
        <w:tc>
          <w:tcPr>
            <w:tcW w:w="297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CVI</w:t>
            </w:r>
            <w:r>
              <w:t> 中缺少软件所需的 </w:t>
            </w:r>
            <w:r>
              <w:t>3</w:t>
            </w:r>
            <w:r>
              <w:t> 个控件，它们</w:t>
            </w:r>
            <w:r>
              <w:t>是：</w:t>
            </w:r>
            <w:r>
              <w:t>MSCHRT20.OCX</w:t>
            </w:r>
            <w:r>
              <w:t>（</w:t>
            </w:r>
            <w:r>
              <w:t>柱状图控件</w:t>
            </w:r>
            <w:r>
              <w:t>）</w:t>
            </w:r>
            <w:r>
              <w:t>、</w:t>
            </w:r>
          </w:p>
          <w:p w:rsidR="0018722C">
            <w:pPr>
              <w:topLinePunct/>
              <w:ind w:leftChars="0" w:left="0" w:rightChars="0" w:right="0" w:firstLineChars="0" w:firstLine="0"/>
            </w:pPr>
            <w:r>
              <w:t>MSCAL</w:t>
            </w:r>
            <w:r>
              <w:t>(</w:t>
            </w:r>
            <w:r>
              <w:rPr>
                <w:sz w:val="17"/>
              </w:rPr>
              <w:t>日历控件</w:t>
            </w:r>
            <w:r>
              <w:t>)</w:t>
            </w:r>
            <w:r>
              <w:t>.OCX</w:t>
            </w:r>
            <w:r>
              <w:t>、</w:t>
            </w:r>
            <w:r>
              <w:t>cw3dgrph</w:t>
            </w:r>
            <w:r>
              <w:t>（</w:t>
            </w:r>
            <w:r>
              <w:rPr>
                <w:spacing w:line="240" w:lineRule="atLeast"/>
                <w:sz w:val="17"/>
              </w:rPr>
              <w:t xml:space="preserve">3 </w:t>
            </w:r>
            <w:r>
              <w:rPr>
                <w:sz w:val="17"/>
              </w:rPr>
              <w:t>维图控件</w:t>
            </w:r>
            <w:r>
              <w:t>）</w:t>
            </w:r>
            <w:r>
              <w:t>.ocx</w:t>
            </w:r>
          </w:p>
        </w:tc>
        <w:tc>
          <w:tcPr>
            <w:tcW w:w="23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从文件夹找到提供的 3 </w:t>
            </w:r>
            <w:r>
              <w:t>个控件，安装使用手册说明</w:t>
            </w:r>
            <w:r>
              <w:t>进行安装。</w:t>
            </w:r>
          </w:p>
        </w:tc>
        <w:tc>
          <w:tcPr>
            <w:tcW w:w="879" w:type="dxa"/>
            <w:tcBorders>
              <w:top w:val="single" w:sz="4" w:space="0" w:color="000000"/>
              <w:left w:val="single" w:sz="4" w:space="0" w:color="000000"/>
              <w:bottom w:val="single" w:sz="4" w:space="0" w:color="000000"/>
            </w:tcBorders>
          </w:tcPr>
          <w:p w:rsidR="0018722C">
            <w:pPr>
              <w:topLinePunct/>
            </w:pPr>
            <w:r>
              <w:t>2015.05</w:t>
            </w:r>
          </w:p>
          <w:p w:rsidR="0018722C">
            <w:pPr>
              <w:topLinePunct/>
              <w:ind w:leftChars="0" w:left="0" w:rightChars="0" w:right="0" w:firstLineChars="0" w:firstLine="0"/>
              <w:spacing w:line="240" w:lineRule="atLeast"/>
            </w:pPr>
            <w:r>
              <w:t>.04</w:t>
            </w:r>
          </w:p>
        </w:tc>
      </w:tr>
      <w:tr>
        <w:trPr>
          <w:trHeight w:val="2480" w:hRule="atLeast"/>
        </w:trPr>
        <w:tc>
          <w:tcPr>
            <w:tcW w:w="441"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w:t>
            </w:r>
          </w:p>
        </w:tc>
        <w:tc>
          <w:tcPr>
            <w:tcW w:w="184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w:t>
            </w:r>
            <w:r>
              <w:t> 个控件安装后，运</w:t>
            </w:r>
            <w:r>
              <w:t>行时又出现了“ActiveX control is not licensed for this</w:t>
            </w:r>
            <w:r>
              <w:t> </w:t>
            </w:r>
            <w:r>
              <w:t>operation</w:t>
            </w:r>
            <w:r>
              <w:t> </w:t>
            </w:r>
            <w:r>
              <w:t>"</w:t>
            </w:r>
            <w:r>
              <w:t>或</w:t>
            </w:r>
            <w:r>
              <w:t>类似提示</w:t>
            </w:r>
          </w:p>
        </w:tc>
        <w:tc>
          <w:tcPr>
            <w:tcW w:w="297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计算机系统注册表没有授权</w:t>
            </w:r>
          </w:p>
        </w:tc>
        <w:tc>
          <w:tcPr>
            <w:tcW w:w="23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需要用“记事本”格式的文档将“ActiveX 控件添加指导”文档中内容复制并保存，且必须将此程序保存</w:t>
            </w:r>
            <w:r>
              <w:t>为 </w:t>
            </w:r>
            <w:r>
              <w:rPr>
                <w:rFonts w:ascii="Times New Roman" w:hAnsi="Times New Roman" w:eastAsia="Times New Roman"/>
              </w:rPr>
              <w:t>XXX.reg</w:t>
            </w:r>
            <w:r>
              <w:rPr>
                <w:rFonts w:ascii="Times New Roman" w:hAnsi="Times New Roman" w:eastAsia="Times New Roman"/>
              </w:rPr>
              <w:t> </w:t>
            </w:r>
            <w:r>
              <w:t>格式</w:t>
            </w:r>
            <w:r>
              <w:t>（</w:t>
            </w:r>
            <w:r>
              <w:t>注册表格式</w:t>
            </w:r>
            <w:r>
              <w:t>）</w:t>
            </w:r>
            <w:r>
              <w:t>，然后直接双击此 </w:t>
            </w:r>
            <w:r>
              <w:rPr>
                <w:rFonts w:ascii="Times New Roman" w:hAnsi="Times New Roman" w:eastAsia="Times New Roman"/>
              </w:rPr>
              <w:t>reg </w:t>
            </w:r>
            <w:r>
              <w:t>格式的文件，就完成了许可</w:t>
            </w:r>
          </w:p>
          <w:p w:rsidR="0018722C">
            <w:pPr>
              <w:topLinePunct/>
              <w:ind w:leftChars="0" w:left="0" w:rightChars="0" w:right="0" w:firstLineChars="0" w:firstLine="0"/>
              <w:spacing w:line="240" w:lineRule="atLeast"/>
            </w:pPr>
            <w:r>
              <w:t>（</w:t>
            </w:r>
            <w:r>
              <w:t xml:space="preserve">授权</w:t>
            </w:r>
            <w:r>
              <w:t>）</w:t>
            </w:r>
            <w:r>
              <w:t>。</w:t>
            </w:r>
          </w:p>
        </w:tc>
        <w:tc>
          <w:tcPr>
            <w:tcW w:w="879" w:type="dxa"/>
            <w:tcBorders>
              <w:top w:val="single" w:sz="4" w:space="0" w:color="000000"/>
              <w:left w:val="single" w:sz="4" w:space="0" w:color="000000"/>
              <w:bottom w:val="single" w:sz="4" w:space="0" w:color="000000"/>
            </w:tcBorders>
          </w:tcPr>
          <w:p w:rsidR="0018722C">
            <w:pPr>
              <w:topLinePunct/>
            </w:pPr>
            <w:r>
              <w:t>2015.05</w:t>
            </w:r>
          </w:p>
          <w:p w:rsidR="0018722C">
            <w:pPr>
              <w:topLinePunct/>
              <w:ind w:leftChars="0" w:left="0" w:rightChars="0" w:right="0" w:firstLineChars="0" w:firstLine="0"/>
              <w:spacing w:line="240" w:lineRule="atLeast"/>
            </w:pPr>
            <w:r>
              <w:t>.07</w:t>
            </w:r>
          </w:p>
        </w:tc>
      </w:tr>
      <w:tr>
        <w:trPr>
          <w:trHeight w:val="1560" w:hRule="atLeast"/>
        </w:trPr>
        <w:tc>
          <w:tcPr>
            <w:tcW w:w="441"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3</w:t>
            </w:r>
          </w:p>
        </w:tc>
        <w:tc>
          <w:tcPr>
            <w:tcW w:w="184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软件运行时间延长后，出现卡死。</w:t>
            </w:r>
          </w:p>
        </w:tc>
        <w:tc>
          <w:tcPr>
            <w:tcW w:w="2977" w:type="dxa"/>
            <w:tcBorders>
              <w:top w:val="single" w:sz="4" w:space="0" w:color="000000"/>
              <w:left w:val="single" w:sz="4" w:space="0" w:color="000000"/>
              <w:bottom w:val="single" w:sz="4" w:space="0" w:color="000000"/>
              <w:right w:val="single" w:sz="4" w:space="0" w:color="000000"/>
            </w:tcBorders>
          </w:tcPr>
          <w:p w:rsidR="0018722C">
            <w:pPr>
              <w:topLinePunct/>
            </w:pPr>
            <w:r>
              <w:t>可能原因：1、软件的程序中有未释</w:t>
            </w:r>
            <w:r>
              <w:t>放的内存资源；</w:t>
            </w:r>
          </w:p>
          <w:p w:rsidR="0018722C">
            <w:pPr>
              <w:topLinePunct/>
              <w:ind w:leftChars="0" w:left="0" w:rightChars="0" w:right="0" w:firstLineChars="0" w:firstLine="0"/>
              <w:spacing w:line="240" w:lineRule="atLeast"/>
            </w:pPr>
            <w:r>
              <w:t>2、软件界面没有及时刷新，累积的</w:t>
            </w:r>
            <w:r>
              <w:t>资源过多。</w:t>
            </w:r>
          </w:p>
        </w:tc>
        <w:tc>
          <w:tcPr>
            <w:tcW w:w="23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情况 1：程序中分配内存使</w:t>
            </w:r>
            <w:r>
              <w:t>用完后，需及时释放；</w:t>
            </w:r>
          </w:p>
          <w:p w:rsidR="0018722C">
            <w:pPr>
              <w:topLinePunct/>
            </w:pPr>
            <w:r>
              <w:t>情况 2：需定时刷新文本框， </w:t>
            </w:r>
            <w:r>
              <w:t>不能让文本框内容一直累</w:t>
            </w:r>
          </w:p>
          <w:p w:rsidR="0018722C">
            <w:pPr>
              <w:topLinePunct/>
              <w:ind w:leftChars="0" w:left="0" w:rightChars="0" w:right="0" w:firstLineChars="0" w:firstLine="0"/>
              <w:spacing w:line="240" w:lineRule="atLeast"/>
            </w:pPr>
            <w:r>
              <w:t>积。</w:t>
            </w:r>
          </w:p>
        </w:tc>
        <w:tc>
          <w:tcPr>
            <w:tcW w:w="879" w:type="dxa"/>
            <w:tcBorders>
              <w:top w:val="single" w:sz="4" w:space="0" w:color="000000"/>
              <w:left w:val="single" w:sz="4" w:space="0" w:color="000000"/>
              <w:bottom w:val="single" w:sz="4" w:space="0" w:color="000000"/>
            </w:tcBorders>
          </w:tcPr>
          <w:p w:rsidR="0018722C">
            <w:pPr>
              <w:topLinePunct/>
            </w:pPr>
            <w:r>
              <w:t>2015.05</w:t>
            </w:r>
          </w:p>
          <w:p w:rsidR="0018722C">
            <w:pPr>
              <w:topLinePunct/>
              <w:ind w:leftChars="0" w:left="0" w:rightChars="0" w:right="0" w:firstLineChars="0" w:firstLine="0"/>
              <w:spacing w:line="240" w:lineRule="atLeast"/>
            </w:pPr>
            <w:r>
              <w:t>.20</w:t>
            </w:r>
          </w:p>
        </w:tc>
      </w:tr>
      <w:tr>
        <w:trPr>
          <w:trHeight w:val="1560" w:hRule="atLeast"/>
        </w:trPr>
        <w:tc>
          <w:tcPr>
            <w:tcW w:w="441"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w:t>
            </w:r>
          </w:p>
        </w:tc>
        <w:tc>
          <w:tcPr>
            <w:tcW w:w="184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示波器专用函数不能</w:t>
            </w:r>
            <w:r>
              <w:t>正常识别</w:t>
            </w:r>
          </w:p>
        </w:tc>
        <w:tc>
          <w:tcPr>
            <w:tcW w:w="2977" w:type="dxa"/>
            <w:tcBorders>
              <w:top w:val="single" w:sz="4" w:space="0" w:color="000000"/>
              <w:left w:val="single" w:sz="4" w:space="0" w:color="000000"/>
              <w:bottom w:val="single" w:sz="4" w:space="0" w:color="000000"/>
              <w:right w:val="single" w:sz="4" w:space="0" w:color="000000"/>
            </w:tcBorders>
          </w:tcPr>
          <w:p w:rsidR="0018722C">
            <w:pPr>
              <w:topLinePunct/>
            </w:pPr>
            <w:r>
              <w:t>4 通道数字示波器的函数文件</w:t>
            </w:r>
          </w:p>
          <w:p w:rsidR="0018722C">
            <w:pPr>
              <w:topLinePunct/>
              <w:ind w:leftChars="0" w:left="0" w:rightChars="0" w:right="0" w:firstLineChars="0" w:firstLine="0"/>
              <w:spacing w:line="240" w:lineRule="atLeast"/>
            </w:pPr>
            <w:r>
              <w:t>HTLANDLL.h 文件的每个函数声明前</w:t>
            </w:r>
            <w:r>
              <w:t>多了关于仪器的名称</w:t>
            </w:r>
            <w:r>
              <w:rPr>
                <w:rFonts w:hint="eastAsia"/>
              </w:rPr>
              <w:t>“</w:t>
            </w:r>
            <w:r>
              <w:t>DLL_API"。</w:t>
            </w:r>
          </w:p>
        </w:tc>
        <w:tc>
          <w:tcPr>
            <w:tcW w:w="23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4 通道数字示波器的函数文件 HTLANDLL.h 文件的每</w:t>
            </w:r>
            <w:r>
              <w:t>个函数声明中的名称</w:t>
            </w:r>
          </w:p>
          <w:p w:rsidR="0018722C">
            <w:pPr>
              <w:topLinePunct/>
            </w:pPr>
            <w:r>
              <w:t>"DLL_API"需要去掉，否则</w:t>
            </w:r>
          </w:p>
          <w:p w:rsidR="0018722C">
            <w:pPr>
              <w:topLinePunct/>
              <w:ind w:leftChars="0" w:left="0" w:rightChars="0" w:right="0" w:firstLineChars="0" w:firstLine="0"/>
              <w:spacing w:line="240" w:lineRule="atLeast"/>
            </w:pPr>
            <w:r>
              <w:t>CVI 无法识别。</w:t>
            </w:r>
          </w:p>
        </w:tc>
        <w:tc>
          <w:tcPr>
            <w:tcW w:w="879" w:type="dxa"/>
            <w:tcBorders>
              <w:top w:val="single" w:sz="4" w:space="0" w:color="000000"/>
              <w:left w:val="single" w:sz="4" w:space="0" w:color="000000"/>
              <w:bottom w:val="single" w:sz="4" w:space="0" w:color="000000"/>
            </w:tcBorders>
          </w:tcPr>
          <w:p w:rsidR="0018722C">
            <w:pPr>
              <w:topLinePunct/>
            </w:pPr>
            <w:r>
              <w:t>2015.05</w:t>
            </w:r>
          </w:p>
          <w:p w:rsidR="0018722C">
            <w:pPr>
              <w:topLinePunct/>
              <w:ind w:leftChars="0" w:left="0" w:rightChars="0" w:right="0" w:firstLineChars="0" w:firstLine="0"/>
              <w:spacing w:line="240" w:lineRule="atLeast"/>
            </w:pPr>
            <w:r>
              <w:t>.21</w:t>
            </w:r>
          </w:p>
        </w:tc>
      </w:tr>
      <w:tr>
        <w:trPr>
          <w:trHeight w:val="3720" w:hRule="atLeast"/>
        </w:trPr>
        <w:tc>
          <w:tcPr>
            <w:tcW w:w="441"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5</w:t>
            </w:r>
          </w:p>
        </w:tc>
        <w:tc>
          <w:tcPr>
            <w:tcW w:w="184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示波器不能正常采集数据</w:t>
            </w:r>
          </w:p>
        </w:tc>
        <w:tc>
          <w:tcPr>
            <w:tcW w:w="297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可能原因：</w:t>
            </w:r>
          </w:p>
          <w:p w:rsidR="0018722C">
            <w:pPr>
              <w:topLinePunct/>
            </w:pPr>
            <w:r>
              <w:t>1、示波器参数初始化不正确；</w:t>
            </w:r>
          </w:p>
          <w:p w:rsidR="0018722C">
            <w:pPr>
              <w:topLinePunct/>
            </w:pPr>
            <w:r>
              <w:t>2、示波器的专用函数</w:t>
            </w:r>
          </w:p>
          <w:p w:rsidR="0018722C">
            <w:pPr>
              <w:topLinePunct/>
            </w:pPr>
            <w:r>
              <w:t>dsoLANReadCalibrationData</w:t>
            </w:r>
            <w:r>
              <w:t> 的 参</w:t>
            </w:r>
            <w:r>
              <w:t>数“</w:t>
            </w:r>
            <w:r>
              <w:t>WORD</w:t>
            </w:r>
            <w:r>
              <w:t> </w:t>
            </w:r>
            <w:r>
              <w:t>nLen</w:t>
            </w:r>
            <w:r>
              <w:t>"</w:t>
            </w:r>
            <w:r>
              <w:t>的校正长度不能太小，否则无法获取到校正值，则示 波器不能正常采集数据；          </w:t>
            </w:r>
            <w:r>
              <w:t>3、示波器专用函数</w:t>
            </w:r>
          </w:p>
          <w:p w:rsidR="0018722C">
            <w:pPr>
              <w:topLinePunct/>
            </w:pPr>
            <w:r>
              <w:t>dsoSDLANGetData 的返回值决定了数据采集是否成功，当返回值为 1</w:t>
            </w:r>
          </w:p>
          <w:p w:rsidR="0018722C">
            <w:pPr>
              <w:topLinePunct/>
            </w:pPr>
            <w:r>
              <w:t>时表示成功，为 0 时，表示采集不</w:t>
            </w:r>
          </w:p>
          <w:p w:rsidR="0018722C">
            <w:pPr>
              <w:topLinePunct/>
              <w:ind w:leftChars="0" w:left="0" w:rightChars="0" w:right="0" w:firstLineChars="0" w:firstLine="0"/>
              <w:spacing w:line="240" w:lineRule="atLeast"/>
            </w:pPr>
            <w:r>
              <w:t>成功。</w:t>
            </w:r>
          </w:p>
        </w:tc>
        <w:tc>
          <w:tcPr>
            <w:tcW w:w="2381" w:type="dxa"/>
            <w:tcBorders>
              <w:top w:val="single" w:sz="4" w:space="0" w:color="000000"/>
              <w:left w:val="single" w:sz="4" w:space="0" w:color="000000"/>
              <w:bottom w:val="single" w:sz="4" w:space="0" w:color="000000"/>
              <w:right w:val="single" w:sz="4" w:space="0" w:color="000000"/>
            </w:tcBorders>
          </w:tcPr>
          <w:p w:rsidR="0018722C">
            <w:pPr>
              <w:topLinePunct/>
            </w:pPr>
            <w:r>
              <w:t>针对原因 1，对示波器</w:t>
            </w:r>
            <w:r>
              <w:t>参数进行正确配置；针对原</w:t>
            </w:r>
            <w:r>
              <w:t>因 2，根据采集数据量的大</w:t>
            </w:r>
            <w:r>
              <w:t>小进行试验确定；针对原因</w:t>
            </w:r>
          </w:p>
          <w:p w:rsidR="0018722C">
            <w:pPr>
              <w:topLinePunct/>
            </w:pPr>
            <w:r>
              <w:t>3，需在示波器的触发函数</w:t>
            </w:r>
          </w:p>
          <w:p w:rsidR="0018722C">
            <w:pPr>
              <w:topLinePunct/>
            </w:pPr>
            <w:r>
              <w:t>dsoLANStartTrigger、</w:t>
            </w:r>
          </w:p>
          <w:p w:rsidR="0018722C">
            <w:pPr>
              <w:topLinePunct/>
            </w:pPr>
            <w:r>
              <w:t>dsoLANForceTrigger 和 数</w:t>
            </w:r>
            <w:r>
              <w:t>据采集函数</w:t>
            </w:r>
          </w:p>
          <w:p w:rsidR="0018722C">
            <w:pPr>
              <w:topLinePunct/>
            </w:pPr>
            <w:r>
              <w:t>dsoLANGetState、</w:t>
            </w:r>
          </w:p>
          <w:p w:rsidR="0018722C">
            <w:pPr>
              <w:topLinePunct/>
              <w:ind w:leftChars="0" w:left="0" w:rightChars="0" w:right="0" w:firstLineChars="0" w:firstLine="0"/>
              <w:spacing w:line="240" w:lineRule="atLeast"/>
            </w:pPr>
            <w:r>
              <w:t>dsoSDLANGetData 后面增加</w:t>
            </w:r>
            <w:r>
              <w:t>延时。</w:t>
            </w:r>
          </w:p>
        </w:tc>
        <w:tc>
          <w:tcPr>
            <w:tcW w:w="879" w:type="dxa"/>
            <w:tcBorders>
              <w:top w:val="single" w:sz="4" w:space="0" w:color="000000"/>
              <w:left w:val="single" w:sz="4" w:space="0" w:color="000000"/>
              <w:bottom w:val="single" w:sz="4" w:space="0" w:color="000000"/>
            </w:tcBorders>
          </w:tcPr>
          <w:p w:rsidR="0018722C">
            <w:pPr>
              <w:topLinePunct/>
            </w:pPr>
            <w:r>
              <w:t>2015.06</w:t>
            </w:r>
          </w:p>
          <w:p w:rsidR="0018722C">
            <w:pPr>
              <w:topLinePunct/>
              <w:ind w:leftChars="0" w:left="0" w:rightChars="0" w:right="0" w:firstLineChars="0" w:firstLine="0"/>
              <w:spacing w:line="240" w:lineRule="atLeast"/>
            </w:pPr>
            <w:r>
              <w:t>.01</w:t>
            </w:r>
          </w:p>
        </w:tc>
      </w:tr>
    </w:tbl>
    <w:p w:rsidR="0018722C">
      <w:pPr>
        <w:topLinePunct/>
        <w:pStyle w:val="affa"/>
      </w:pPr>
    </w:p>
    <w:p w:rsidR="0018722C">
      <w:pPr>
        <w:topLinePunct/>
      </w:pPr>
      <w:r>
        <w:rPr>
          <w:rFonts w:cstheme="minorBidi" w:hAnsiTheme="minorHAnsi" w:eastAsiaTheme="minorHAnsi" w:asciiTheme="minorHAnsi" w:ascii="Times New Roman"/>
        </w:rPr>
        <w:t>76</w:t>
      </w:r>
    </w:p>
    <w:p w:rsidR="0018722C">
      <w:pPr>
        <w:rPr/>
        <w:topLinePunct/>
      </w:pPr>
    </w:p>
    <w:tbl>
      <w:tblPr>
        <w:tblW w:w="0" w:type="auto"/>
        <w:tblInd w:w="7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1"/>
        <w:gridCol w:w="1842"/>
        <w:gridCol w:w="2977"/>
        <w:gridCol w:w="2381"/>
        <w:gridCol w:w="879"/>
      </w:tblGrid>
      <w:tr>
        <w:trPr>
          <w:trHeight w:val="1880" w:hRule="atLeast"/>
        </w:trPr>
        <w:tc>
          <w:tcPr>
            <w:tcW w:w="441" w:type="dxa"/>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6</w:t>
            </w:r>
          </w:p>
        </w:tc>
        <w:tc>
          <w:tcPr>
            <w:tcW w:w="1842" w:type="dxa"/>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示波器专用函数：初始化失败dsoLANReadCalibrat ionData</w:t>
            </w:r>
            <w:r w:rsidRPr="00000000">
              <w:rPr>
                <w:sz w:val="24"/>
                <w:szCs w:val="24"/>
              </w:rPr>
              <w:t>(</w:t>
            </w:r>
            <w:r w:rsidRPr="00000000">
              <w:rPr>
                <w:sz w:val="24"/>
                <w:szCs w:val="24"/>
              </w:rPr>
              <w:t>WORD nDeviceIndex,WORD*</w:t>
            </w:r>
          </w:p>
          <w:p w:rsidR="0018722C">
            <w:pPr>
              <w:topLinePunct/>
              <w:ind w:leftChars="0" w:left="0" w:rightChars="0" w:right="0" w:firstLineChars="0" w:firstLine="0"/>
              <w:spacing w:line="240" w:lineRule="atLeast"/>
            </w:pPr>
            <w:r w:rsidRPr="00000000">
              <w:rPr>
                <w:sz w:val="24"/>
                <w:szCs w:val="24"/>
              </w:rPr>
              <w:t/>
            </w:r>
            <w:r w:rsidRPr="00000000">
              <w:rPr>
                <w:sz w:val="24"/>
                <w:szCs w:val="24"/>
              </w:rPr>
              <w:t>P</w:t>
            </w:r>
            <w:r w:rsidRPr="00000000">
              <w:rPr>
                <w:sz w:val="24"/>
                <w:szCs w:val="24"/>
              </w:rPr>
              <w:t>Level,WORD nLen</w:t>
            </w:r>
            <w:r w:rsidRPr="00000000">
              <w:rPr>
                <w:sz w:val="24"/>
                <w:szCs w:val="24"/>
              </w:rPr>
              <w:t>)</w:t>
            </w:r>
            <w:r w:rsidRPr="00000000">
              <w:rPr>
                <w:sz w:val="24"/>
                <w:szCs w:val="24"/>
              </w:rPr>
              <w:t>;</w:t>
            </w:r>
          </w:p>
        </w:tc>
        <w:tc>
          <w:tcPr>
            <w:tcW w:w="2977" w:type="dxa"/>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此函数的第三个参数设置&lt;256 时， 会出现 4 个通道无法采集到数据。</w:t>
            </w:r>
          </w:p>
        </w:tc>
        <w:tc>
          <w:tcPr>
            <w:tcW w:w="2381" w:type="dxa"/>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参数 nLen 的取值&gt;=256.</w:t>
            </w:r>
          </w:p>
        </w:tc>
        <w:tc>
          <w:tcPr>
            <w:tcW w:w="879" w:type="dxa"/>
            <w:tcBorders>
              <w:top w:val="nil"/>
              <w:left w:val="single" w:sz="4" w:space="0" w:color="000000"/>
              <w:bottom w:val="single" w:sz="4" w:space="0" w:color="000000"/>
            </w:tcBorders>
          </w:tcPr>
          <w:p w:rsidR="0018722C">
            <w:pPr>
              <w:topLinePunct/>
            </w:pPr>
            <w:r w:rsidRPr="00000000">
              <w:rPr>
                <w:sz w:val="24"/>
                <w:szCs w:val="24"/>
              </w:rPr>
              <w:t>2015.06</w:t>
            </w:r>
          </w:p>
          <w:p w:rsidR="0018722C">
            <w:pPr>
              <w:topLinePunct/>
              <w:ind w:leftChars="0" w:left="0" w:rightChars="0" w:right="0" w:firstLineChars="0" w:firstLine="0"/>
              <w:spacing w:line="240" w:lineRule="atLeast"/>
            </w:pPr>
            <w:r w:rsidRPr="00000000">
              <w:rPr>
                <w:sz w:val="24"/>
                <w:szCs w:val="24"/>
              </w:rPr>
              <w:t>.05</w:t>
            </w:r>
          </w:p>
        </w:tc>
      </w:tr>
      <w:tr>
        <w:trPr>
          <w:trHeight w:val="2180" w:hRule="atLeast"/>
        </w:trPr>
        <w:tc>
          <w:tcPr>
            <w:tcW w:w="441"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7</w:t>
            </w:r>
          </w:p>
        </w:tc>
        <w:tc>
          <w:tcPr>
            <w:tcW w:w="184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示波器专用函数： nState=dsoLANStart </w:t>
            </w:r>
            <w:r w:rsidRPr="00000000">
              <w:rPr>
                <w:sz w:val="24"/>
                <w:szCs w:val="24"/>
              </w:rPr>
              <w:t>Trigger</w:t>
            </w:r>
            <w:r w:rsidRPr="00000000">
              <w:rPr>
                <w:sz w:val="24"/>
                <w:szCs w:val="24"/>
              </w:rPr>
              <w:t>(</w:t>
            </w:r>
            <w:r w:rsidRPr="00000000">
              <w:rPr>
                <w:sz w:val="24"/>
                <w:szCs w:val="24"/>
              </w:rPr>
              <w:t>DeviceNum</w:t>
            </w:r>
            <w:r w:rsidRPr="00000000">
              <w:rPr>
                <w:sz w:val="24"/>
                <w:szCs w:val="24"/>
              </w:rPr>
              <w:t>)</w:t>
            </w:r>
          </w:p>
        </w:tc>
        <w:tc>
          <w:tcPr>
            <w:tcW w:w="2977" w:type="dxa"/>
            <w:tcBorders>
              <w:top w:val="single" w:sz="4" w:space="0" w:color="000000"/>
              <w:left w:val="single" w:sz="4" w:space="0" w:color="000000"/>
              <w:bottom w:val="single" w:sz="4" w:space="0" w:color="000000"/>
              <w:right w:val="single" w:sz="4" w:space="0" w:color="000000"/>
            </w:tcBorders>
          </w:tcPr>
          <w:p w:rsidR="0018722C">
            <w:pPr>
              <w:topLinePunct/>
            </w:pPr>
            <w:r w:rsidRPr="00000000">
              <w:rPr>
                <w:sz w:val="24"/>
                <w:szCs w:val="24"/>
              </w:rPr>
              <w:t>返回值 nstate 取值说明：</w:t>
            </w:r>
          </w:p>
          <w:p w:rsidR="0018722C">
            <w:pPr>
              <w:topLinePunct/>
            </w:pPr>
            <w:r w:rsidRPr="00000000">
              <w:rPr>
                <w:sz w:val="24"/>
                <w:szCs w:val="24"/>
              </w:rPr>
              <w:t>nState=7</w:t>
            </w:r>
            <w:r w:rsidRPr="00000000">
              <w:rPr>
                <w:sz w:val="24"/>
                <w:szCs w:val="24"/>
              </w:rPr>
              <w:t> 时，表示示波器触发成功；</w:t>
            </w:r>
          </w:p>
          <w:p w:rsidR="0018722C">
            <w:pPr>
              <w:topLinePunct/>
            </w:pPr>
            <w:r w:rsidRPr="00000000">
              <w:rPr>
                <w:sz w:val="24"/>
                <w:szCs w:val="24"/>
              </w:rPr>
              <w:t>nState=1 时，表示示波器触发不成功；</w:t>
            </w:r>
          </w:p>
          <w:p w:rsidR="0018722C">
            <w:pPr>
              <w:topLinePunct/>
              <w:ind w:leftChars="0" w:left="0" w:rightChars="0" w:right="0" w:firstLineChars="0" w:firstLine="0"/>
              <w:spacing w:line="240" w:lineRule="atLeast"/>
            </w:pPr>
            <w:r w:rsidRPr="00000000">
              <w:rPr>
                <w:sz w:val="24"/>
                <w:szCs w:val="24"/>
              </w:rPr>
              <w:t>nState=3 时，表示示波器触发不成</w:t>
            </w:r>
            <w:r w:rsidRPr="00000000">
              <w:rPr>
                <w:sz w:val="24"/>
                <w:szCs w:val="24"/>
              </w:rPr>
              <w:t>功。</w:t>
            </w:r>
          </w:p>
        </w:tc>
        <w:tc>
          <w:tcPr>
            <w:tcW w:w="23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当 </w:t>
            </w:r>
            <w:r w:rsidRPr="00000000">
              <w:rPr>
                <w:sz w:val="24"/>
                <w:szCs w:val="24"/>
              </w:rPr>
              <w:t>nState=1</w:t>
            </w:r>
            <w:r w:rsidRPr="00000000">
              <w:rPr>
                <w:sz w:val="24"/>
                <w:szCs w:val="24"/>
              </w:rPr>
              <w:t> 时，需要给</w:t>
            </w:r>
            <w:r w:rsidRPr="00000000">
              <w:rPr>
                <w:sz w:val="24"/>
                <w:szCs w:val="24"/>
              </w:rPr>
              <w:t>此函数加延时，最低 </w:t>
            </w:r>
            <w:r w:rsidRPr="00000000">
              <w:rPr>
                <w:sz w:val="24"/>
                <w:szCs w:val="24"/>
              </w:rPr>
              <w:t>43</w:t>
            </w:r>
            <w:r w:rsidRPr="00000000">
              <w:rPr>
                <w:sz w:val="24"/>
                <w:szCs w:val="24"/>
              </w:rPr>
              <w:t> 毫</w:t>
            </w:r>
            <w:r w:rsidRPr="00000000">
              <w:rPr>
                <w:sz w:val="24"/>
                <w:szCs w:val="24"/>
              </w:rPr>
              <w:t>秒；若值继续是 </w:t>
            </w:r>
            <w:r w:rsidRPr="00000000">
              <w:rPr>
                <w:sz w:val="24"/>
                <w:szCs w:val="24"/>
              </w:rPr>
              <w:t>1，则将垂</w:t>
            </w:r>
            <w:r w:rsidRPr="00000000">
              <w:rPr>
                <w:sz w:val="24"/>
                <w:szCs w:val="24"/>
              </w:rPr>
              <w:t>直触发电平的值调整</w:t>
            </w:r>
          </w:p>
          <w:p w:rsidR="0018722C">
            <w:pPr>
              <w:topLinePunct/>
            </w:pPr>
            <w:r w:rsidRPr="00000000">
              <w:rPr>
                <w:sz w:val="24"/>
                <w:szCs w:val="24"/>
              </w:rPr>
              <w:t>为&gt;=144;</w:t>
            </w:r>
          </w:p>
          <w:p w:rsidR="0018722C">
            <w:pPr>
              <w:topLinePunct/>
              <w:ind w:leftChars="0" w:left="0" w:rightChars="0" w:right="0" w:firstLineChars="0" w:firstLine="0"/>
              <w:spacing w:line="240" w:lineRule="atLeast"/>
            </w:pPr>
            <w:r w:rsidRPr="00000000">
              <w:rPr>
                <w:sz w:val="24"/>
                <w:szCs w:val="24"/>
              </w:rPr>
              <w:t>当 nState=3 时，需将水平触</w:t>
            </w:r>
            <w:r w:rsidRPr="00000000">
              <w:rPr>
                <w:sz w:val="24"/>
                <w:szCs w:val="24"/>
              </w:rPr>
              <w:t>发位置的值&gt;=12.</w:t>
            </w:r>
          </w:p>
        </w:tc>
        <w:tc>
          <w:tcPr>
            <w:tcW w:w="879" w:type="dxa"/>
            <w:tcBorders>
              <w:top w:val="single" w:sz="4" w:space="0" w:color="000000"/>
              <w:left w:val="single" w:sz="4" w:space="0" w:color="000000"/>
              <w:bottom w:val="single" w:sz="4" w:space="0" w:color="000000"/>
            </w:tcBorders>
          </w:tcPr>
          <w:p w:rsidR="0018722C">
            <w:pPr>
              <w:topLinePunct/>
            </w:pPr>
            <w:r w:rsidRPr="00000000">
              <w:rPr>
                <w:sz w:val="24"/>
                <w:szCs w:val="24"/>
              </w:rPr>
              <w:t>2015.06</w:t>
            </w:r>
          </w:p>
          <w:p w:rsidR="0018722C">
            <w:pPr>
              <w:topLinePunct/>
              <w:ind w:leftChars="0" w:left="0" w:rightChars="0" w:right="0" w:firstLineChars="0" w:firstLine="0"/>
              <w:spacing w:line="240" w:lineRule="atLeast"/>
            </w:pPr>
            <w:r w:rsidRPr="00000000">
              <w:rPr>
                <w:sz w:val="24"/>
                <w:szCs w:val="24"/>
              </w:rPr>
              <w:t>.10</w:t>
            </w:r>
          </w:p>
        </w:tc>
      </w:tr>
      <w:tr>
        <w:trPr>
          <w:trHeight w:val="1820" w:hRule="atLeast"/>
        </w:trPr>
        <w:tc>
          <w:tcPr>
            <w:tcW w:w="441"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8</w:t>
            </w:r>
          </w:p>
        </w:tc>
        <w:tc>
          <w:tcPr>
            <w:tcW w:w="184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示波器数据采集函  数 ： getDataOK=dsoSDLAN GetData</w:t>
            </w:r>
          </w:p>
        </w:tc>
        <w:tc>
          <w:tcPr>
            <w:tcW w:w="2977" w:type="dxa"/>
            <w:tcBorders>
              <w:top w:val="single" w:sz="4" w:space="0" w:color="000000"/>
              <w:left w:val="single" w:sz="4" w:space="0" w:color="000000"/>
              <w:bottom w:val="single" w:sz="4" w:space="0" w:color="000000"/>
              <w:right w:val="single" w:sz="4" w:space="0" w:color="000000"/>
            </w:tcBorders>
          </w:tcPr>
          <w:p w:rsidR="0018722C">
            <w:pPr>
              <w:topLinePunct/>
            </w:pPr>
            <w:r w:rsidRPr="00000000">
              <w:rPr>
                <w:sz w:val="24"/>
                <w:szCs w:val="24"/>
              </w:rPr>
              <w:t>getDataOK=0</w:t>
            </w:r>
            <w:r w:rsidRPr="00000000">
              <w:rPr>
                <w:sz w:val="24"/>
                <w:szCs w:val="24"/>
              </w:rPr>
              <w:t> 时，数据采集失败，原因 是  dsoLANReadCalibrationData </w:t>
            </w:r>
            <w:r w:rsidRPr="00000000">
              <w:rPr>
                <w:sz w:val="24"/>
                <w:szCs w:val="24"/>
              </w:rPr>
              <w:t>函数初始化失败。</w:t>
            </w:r>
          </w:p>
          <w:p w:rsidR="0018722C">
            <w:pPr>
              <w:topLinePunct/>
              <w:ind w:leftChars="0" w:left="0" w:rightChars="0" w:right="0" w:firstLineChars="0" w:firstLine="0"/>
              <w:spacing w:line="240" w:lineRule="atLeast"/>
            </w:pPr>
            <w:r w:rsidRPr="00000000">
              <w:rPr>
                <w:sz w:val="24"/>
                <w:szCs w:val="24"/>
              </w:rPr>
              <w:t>getDataOK=1 时，数据采集成功。</w:t>
            </w:r>
          </w:p>
        </w:tc>
        <w:tc>
          <w:tcPr>
            <w:tcW w:w="2381" w:type="dxa"/>
            <w:tcBorders>
              <w:top w:val="single" w:sz="4" w:space="0" w:color="000000"/>
              <w:left w:val="single" w:sz="4" w:space="0" w:color="000000"/>
              <w:bottom w:val="single" w:sz="4" w:space="0" w:color="000000"/>
              <w:right w:val="single" w:sz="4" w:space="0" w:color="000000"/>
            </w:tcBorders>
          </w:tcPr>
          <w:p w:rsidR="0018722C">
            <w:pPr>
              <w:topLinePunct/>
            </w:pPr>
            <w:r w:rsidRPr="00000000">
              <w:rPr>
                <w:sz w:val="24"/>
                <w:szCs w:val="24"/>
              </w:rPr>
              <w:t>当 getDataOK=0 时，需修改示波器专用函数dsoLANReadCalibrationDat</w:t>
            </w:r>
          </w:p>
          <w:p w:rsidR="0018722C">
            <w:pPr>
              <w:topLinePunct/>
              <w:ind w:leftChars="0" w:left="0" w:rightChars="0" w:right="0" w:firstLineChars="0" w:firstLine="0"/>
              <w:spacing w:line="240" w:lineRule="atLeast"/>
            </w:pPr>
            <w:r w:rsidRPr="00000000">
              <w:rPr>
                <w:sz w:val="24"/>
                <w:szCs w:val="24"/>
              </w:rPr>
              <w:t>a 的参数。</w:t>
            </w:r>
          </w:p>
        </w:tc>
        <w:tc>
          <w:tcPr>
            <w:tcW w:w="879" w:type="dxa"/>
            <w:tcBorders>
              <w:top w:val="single" w:sz="4" w:space="0" w:color="000000"/>
              <w:left w:val="single" w:sz="4" w:space="0" w:color="000000"/>
              <w:bottom w:val="single" w:sz="4" w:space="0" w:color="000000"/>
            </w:tcBorders>
          </w:tcPr>
          <w:p w:rsidR="0018722C">
            <w:pPr>
              <w:topLinePunct/>
            </w:pPr>
            <w:r w:rsidRPr="00000000">
              <w:rPr>
                <w:sz w:val="24"/>
                <w:szCs w:val="24"/>
              </w:rPr>
              <w:t>2015.06</w:t>
            </w:r>
          </w:p>
          <w:p w:rsidR="0018722C">
            <w:pPr>
              <w:topLinePunct/>
              <w:ind w:leftChars="0" w:left="0" w:rightChars="0" w:right="0" w:firstLineChars="0" w:firstLine="0"/>
              <w:spacing w:line="240" w:lineRule="atLeast"/>
            </w:pPr>
            <w:r w:rsidRPr="00000000">
              <w:rPr>
                <w:sz w:val="24"/>
                <w:szCs w:val="24"/>
              </w:rPr>
              <w:t>.15</w:t>
            </w:r>
          </w:p>
        </w:tc>
      </w:tr>
      <w:tr>
        <w:trPr>
          <w:trHeight w:val="3120" w:hRule="atLeast"/>
        </w:trPr>
        <w:tc>
          <w:tcPr>
            <w:tcW w:w="441"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9</w:t>
            </w:r>
          </w:p>
        </w:tc>
        <w:tc>
          <w:tcPr>
            <w:tcW w:w="184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示波器与电脑连接不通问题</w:t>
            </w:r>
          </w:p>
        </w:tc>
        <w:tc>
          <w:tcPr>
            <w:tcW w:w="2977" w:type="dxa"/>
            <w:tcBorders>
              <w:top w:val="single" w:sz="4" w:space="0" w:color="000000"/>
              <w:left w:val="single" w:sz="4" w:space="0" w:color="000000"/>
              <w:bottom w:val="single" w:sz="4" w:space="0" w:color="000000"/>
              <w:right w:val="single" w:sz="4" w:space="0" w:color="000000"/>
            </w:tcBorders>
          </w:tcPr>
          <w:p w:rsidR="0018722C">
            <w:pPr>
              <w:topLinePunct/>
            </w:pPr>
            <w:r w:rsidRPr="00000000">
              <w:rPr>
                <w:sz w:val="24"/>
                <w:szCs w:val="24"/>
              </w:rPr>
              <w:t>两种方式：</w:t>
            </w:r>
          </w:p>
          <w:p w:rsidR="0018722C">
            <w:pPr>
              <w:topLinePunct/>
              <w:ind w:leftChars="0" w:left="0" w:rightChars="0" w:right="0" w:firstLineChars="0" w:firstLine="0"/>
              <w:spacing w:line="240" w:lineRule="atLeast"/>
            </w:pPr>
            <w:r w:rsidRPr="00000000">
              <w:rPr>
                <w:sz w:val="24"/>
                <w:szCs w:val="24"/>
              </w:rPr>
              <w:t>一是网线连接；二是 </w:t>
            </w:r>
            <w:r w:rsidRPr="00000000">
              <w:rPr>
                <w:sz w:val="24"/>
                <w:szCs w:val="24"/>
              </w:rPr>
              <w:t>USB</w:t>
            </w:r>
            <w:r w:rsidRPr="00000000">
              <w:rPr>
                <w:sz w:val="24"/>
                <w:szCs w:val="24"/>
              </w:rPr>
              <w:t> 数据线连</w:t>
            </w:r>
            <w:r w:rsidRPr="00000000">
              <w:rPr>
                <w:sz w:val="24"/>
                <w:szCs w:val="24"/>
              </w:rPr>
              <w:t>接。</w:t>
            </w:r>
          </w:p>
        </w:tc>
        <w:tc>
          <w:tcPr>
            <w:tcW w:w="23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当网线连接时，主要用 于控制多台示波器。网线不 </w:t>
            </w:r>
            <w:r w:rsidRPr="00000000">
              <w:rPr>
                <w:sz w:val="24"/>
                <w:szCs w:val="24"/>
              </w:rPr>
              <w:t>通时，需检查网线是否完好； </w:t>
            </w:r>
            <w:r w:rsidRPr="00000000">
              <w:rPr>
                <w:sz w:val="24"/>
                <w:szCs w:val="24"/>
              </w:rPr>
              <w:t>若完好需检查程序中的  </w:t>
            </w:r>
            <w:r w:rsidRPr="00000000">
              <w:rPr>
                <w:sz w:val="24"/>
                <w:szCs w:val="24"/>
              </w:rPr>
              <w:t>IP </w:t>
            </w:r>
            <w:r w:rsidRPr="00000000">
              <w:rPr>
                <w:sz w:val="24"/>
                <w:szCs w:val="24"/>
              </w:rPr>
              <w:t>与示波器 </w:t>
            </w:r>
            <w:r w:rsidRPr="00000000">
              <w:rPr>
                <w:sz w:val="24"/>
                <w:szCs w:val="24"/>
              </w:rPr>
              <w:t>IP 的设置是否正确；若是，需重启计算机和 示波器电源。</w:t>
            </w:r>
          </w:p>
          <w:p w:rsidR="0018722C">
            <w:pPr>
              <w:topLinePunct/>
            </w:pPr>
            <w:r w:rsidRPr="00000000">
              <w:rPr>
                <w:sz w:val="24"/>
                <w:szCs w:val="24"/>
              </w:rPr>
              <w:t>当采用 USB 连接时，主要完成单台示波器的 IP 地</w:t>
            </w:r>
          </w:p>
          <w:p w:rsidR="0018722C">
            <w:pPr>
              <w:topLinePunct/>
              <w:ind w:leftChars="0" w:left="0" w:rightChars="0" w:right="0" w:firstLineChars="0" w:firstLine="0"/>
              <w:spacing w:line="240" w:lineRule="atLeast"/>
            </w:pPr>
            <w:r w:rsidRPr="00000000">
              <w:rPr>
                <w:sz w:val="24"/>
                <w:szCs w:val="24"/>
              </w:rPr>
              <w:t>址设置和示波器校正。</w:t>
            </w:r>
          </w:p>
        </w:tc>
        <w:tc>
          <w:tcPr>
            <w:tcW w:w="879" w:type="dxa"/>
            <w:tcBorders>
              <w:top w:val="single" w:sz="4" w:space="0" w:color="000000"/>
              <w:left w:val="single" w:sz="4" w:space="0" w:color="000000"/>
              <w:bottom w:val="single" w:sz="4" w:space="0" w:color="000000"/>
            </w:tcBorders>
          </w:tcPr>
          <w:p w:rsidR="0018722C">
            <w:pPr>
              <w:topLinePunct/>
            </w:pPr>
            <w:r w:rsidRPr="00000000">
              <w:rPr>
                <w:sz w:val="24"/>
                <w:szCs w:val="24"/>
              </w:rPr>
              <w:t>2015.06</w:t>
            </w:r>
          </w:p>
          <w:p w:rsidR="0018722C">
            <w:pPr>
              <w:topLinePunct/>
              <w:ind w:leftChars="0" w:left="0" w:rightChars="0" w:right="0" w:firstLineChars="0" w:firstLine="0"/>
              <w:spacing w:line="240" w:lineRule="atLeast"/>
            </w:pPr>
            <w:r w:rsidRPr="00000000">
              <w:rPr>
                <w:sz w:val="24"/>
                <w:szCs w:val="24"/>
              </w:rPr>
              <w:t>.17</w:t>
            </w:r>
          </w:p>
        </w:tc>
      </w:tr>
      <w:tr>
        <w:trPr>
          <w:trHeight w:val="1100" w:hRule="atLeast"/>
        </w:trPr>
        <w:tc>
          <w:tcPr>
            <w:tcW w:w="441"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10</w:t>
            </w:r>
          </w:p>
        </w:tc>
        <w:tc>
          <w:tcPr>
            <w:tcW w:w="184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热度图 P-Q-N 绘点报错</w:t>
            </w:r>
          </w:p>
        </w:tc>
        <w:tc>
          <w:tcPr>
            <w:tcW w:w="297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原因：程序中的  </w:t>
            </w:r>
            <w:r w:rsidRPr="00000000">
              <w:rPr>
                <w:sz w:val="24"/>
                <w:szCs w:val="24"/>
              </w:rPr>
              <w:t>counter</w:t>
            </w:r>
            <w:r w:rsidRPr="00000000">
              <w:rPr>
                <w:sz w:val="24"/>
                <w:szCs w:val="24"/>
              </w:rPr>
              <w:t>[</w:t>
            </w:r>
            <w:r w:rsidRPr="00000000">
              <w:rPr>
                <w:sz w:val="24"/>
                <w:szCs w:val="24"/>
              </w:rPr>
              <w:t xml:space="preserve">50</w:t>
            </w:r>
            <w:r w:rsidRPr="00000000">
              <w:rPr>
                <w:sz w:val="24"/>
                <w:szCs w:val="24"/>
              </w:rPr>
              <w:t>]</w:t>
            </w:r>
            <w:r w:rsidRPr="00000000">
              <w:rPr>
                <w:vertAlign w:val="superscript"/>
                <w:sz w:val="24"/>
                <w:szCs w:val="24"/>
              </w:rPr>
              <w:t>[</w:t>
            </w:r>
            <w:r w:rsidRPr="00000000">
              <w:rPr>
                <w:vertAlign w:val="superscript"/>
                <w:sz w:val="24"/>
                <w:szCs w:val="24"/>
              </w:rPr>
              <w:t xml:space="preserve">18</w:t>
            </w:r>
            <w:r w:rsidRPr="00000000">
              <w:rPr>
                <w:vertAlign w:val="superscript"/>
                <w:sz w:val="24"/>
                <w:szCs w:val="24"/>
              </w:rPr>
              <w:t>]</w:t>
            </w:r>
            <w:r w:rsidRPr="00000000">
              <w:rPr>
                <w:sz w:val="24"/>
                <w:szCs w:val="24"/>
              </w:rPr>
              <w:t xml:space="preserve"> </w:t>
            </w:r>
            <w:r w:rsidRPr="00000000">
              <w:rPr>
                <w:sz w:val="24"/>
                <w:szCs w:val="24"/>
              </w:rPr>
              <w:t>数组空间分配不够，需将值 </w:t>
            </w:r>
            <w:r w:rsidRPr="00000000">
              <w:rPr>
                <w:sz w:val="24"/>
                <w:szCs w:val="24"/>
              </w:rPr>
              <w:t>50</w:t>
            </w:r>
            <w:r w:rsidRPr="00000000">
              <w:rPr>
                <w:sz w:val="24"/>
                <w:szCs w:val="24"/>
              </w:rPr>
              <w:t> 增大。</w:t>
            </w:r>
          </w:p>
        </w:tc>
        <w:tc>
          <w:tcPr>
            <w:tcW w:w="23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程序中的 counter</w:t>
            </w:r>
            <w:r w:rsidRPr="00000000">
              <w:rPr>
                <w:sz w:val="24"/>
                <w:szCs w:val="24"/>
              </w:rPr>
              <w:t>[</w:t>
            </w:r>
            <w:r w:rsidRPr="00000000">
              <w:rPr>
                <w:sz w:val="24"/>
                <w:szCs w:val="24"/>
              </w:rPr>
              <w:t>50</w:t>
            </w:r>
            <w:r w:rsidRPr="00000000">
              <w:rPr>
                <w:sz w:val="24"/>
                <w:szCs w:val="24"/>
              </w:rPr>
              <w:t>]</w:t>
            </w:r>
            <w:r w:rsidRPr="00000000">
              <w:rPr>
                <w:vertAlign w:val="superscript"/>
                <w:sz w:val="24"/>
                <w:szCs w:val="24"/>
              </w:rPr>
              <w:t>[</w:t>
            </w:r>
            <w:r w:rsidRPr="00000000">
              <w:rPr>
                <w:vertAlign w:val="superscript"/>
                <w:sz w:val="24"/>
                <w:szCs w:val="24"/>
              </w:rPr>
              <w:t>18</w:t>
            </w:r>
            <w:r w:rsidRPr="00000000">
              <w:rPr>
                <w:vertAlign w:val="superscript"/>
                <w:sz w:val="24"/>
                <w:szCs w:val="24"/>
              </w:rPr>
              <w:t>]</w:t>
            </w:r>
            <w:r w:rsidRPr="00000000">
              <w:rPr>
                <w:sz w:val="24"/>
                <w:szCs w:val="24"/>
              </w:rPr>
              <w:t xml:space="preserve"> 改为 counter</w:t>
            </w:r>
            <w:r w:rsidRPr="00000000">
              <w:rPr>
                <w:sz w:val="24"/>
                <w:szCs w:val="24"/>
              </w:rPr>
              <w:t>[</w:t>
            </w:r>
            <w:r w:rsidRPr="00000000">
              <w:rPr>
                <w:sz w:val="24"/>
                <w:szCs w:val="24"/>
              </w:rPr>
              <w:t>2000</w:t>
            </w:r>
            <w:r w:rsidRPr="00000000">
              <w:rPr>
                <w:sz w:val="24"/>
                <w:szCs w:val="24"/>
              </w:rPr>
              <w:t>]</w:t>
            </w:r>
            <w:r w:rsidRPr="00000000">
              <w:rPr>
                <w:vertAlign w:val="superscript"/>
                <w:sz w:val="24"/>
                <w:szCs w:val="24"/>
              </w:rPr>
              <w:t>[</w:t>
            </w:r>
            <w:r w:rsidRPr="00000000">
              <w:rPr>
                <w:vertAlign w:val="superscript"/>
                <w:sz w:val="24"/>
                <w:szCs w:val="24"/>
              </w:rPr>
              <w:t>18</w:t>
            </w:r>
            <w:r w:rsidRPr="00000000">
              <w:rPr>
                <w:vertAlign w:val="superscript"/>
                <w:sz w:val="24"/>
                <w:szCs w:val="24"/>
              </w:rPr>
              <w:t>]</w:t>
            </w:r>
          </w:p>
        </w:tc>
        <w:tc>
          <w:tcPr>
            <w:tcW w:w="879" w:type="dxa"/>
            <w:tcBorders>
              <w:top w:val="single" w:sz="4" w:space="0" w:color="000000"/>
              <w:left w:val="single" w:sz="4" w:space="0" w:color="000000"/>
              <w:bottom w:val="single" w:sz="4" w:space="0" w:color="000000"/>
            </w:tcBorders>
          </w:tcPr>
          <w:p w:rsidR="0018722C">
            <w:pPr>
              <w:topLinePunct/>
            </w:pPr>
            <w:r w:rsidRPr="00000000">
              <w:rPr>
                <w:sz w:val="24"/>
                <w:szCs w:val="24"/>
              </w:rPr>
              <w:t>2015.06</w:t>
            </w:r>
          </w:p>
          <w:p w:rsidR="0018722C">
            <w:pPr>
              <w:topLinePunct/>
              <w:ind w:leftChars="0" w:left="0" w:rightChars="0" w:right="0" w:firstLineChars="0" w:firstLine="0"/>
              <w:spacing w:line="240" w:lineRule="atLeast"/>
            </w:pPr>
            <w:r w:rsidRPr="00000000">
              <w:rPr>
                <w:sz w:val="24"/>
                <w:szCs w:val="24"/>
              </w:rPr>
              <w:t>.25</w:t>
            </w:r>
          </w:p>
        </w:tc>
      </w:tr>
      <w:tr>
        <w:trPr>
          <w:trHeight w:val="1060" w:hRule="atLeast"/>
        </w:trPr>
        <w:tc>
          <w:tcPr>
            <w:tcW w:w="441"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11</w:t>
            </w:r>
          </w:p>
        </w:tc>
        <w:tc>
          <w:tcPr>
            <w:tcW w:w="184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绘制的点需修改，CVI</w:t>
            </w:r>
            <w:r w:rsidRPr="00000000">
              <w:rPr>
                <w:sz w:val="24"/>
                <w:szCs w:val="24"/>
              </w:rPr>
              <w:t>绘制点的函数为： PlotPoint</w:t>
            </w:r>
          </w:p>
        </w:tc>
        <w:tc>
          <w:tcPr>
            <w:tcW w:w="297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需要修改绘制点的大小。</w:t>
            </w:r>
          </w:p>
        </w:tc>
        <w:tc>
          <w:tcPr>
            <w:tcW w:w="23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点的大小修改：由</w:t>
            </w:r>
          </w:p>
          <w:p w:rsidR="0018722C">
            <w:pPr>
              <w:topLinePunct/>
              <w:ind w:leftChars="0" w:left="0" w:rightChars="0" w:right="0" w:firstLineChars="0" w:firstLine="0"/>
              <w:spacing w:line="240" w:lineRule="atLeast"/>
            </w:pPr>
            <w:r w:rsidRPr="00000000">
              <w:rPr>
                <w:sz w:val="24"/>
                <w:szCs w:val="24"/>
              </w:rPr>
              <w:t>VAL_SOLID_CIRCLE 改为VAL_SIMPLE_DOT</w:t>
            </w:r>
          </w:p>
        </w:tc>
        <w:tc>
          <w:tcPr>
            <w:tcW w:w="879" w:type="dxa"/>
            <w:tcBorders>
              <w:top w:val="single" w:sz="4" w:space="0" w:color="000000"/>
              <w:left w:val="single" w:sz="4" w:space="0" w:color="000000"/>
              <w:bottom w:val="single" w:sz="4" w:space="0" w:color="000000"/>
            </w:tcBorders>
          </w:tcPr>
          <w:p w:rsidR="0018722C">
            <w:pPr>
              <w:topLinePunct/>
            </w:pPr>
            <w:r w:rsidRPr="00000000">
              <w:rPr>
                <w:sz w:val="24"/>
                <w:szCs w:val="24"/>
              </w:rPr>
              <w:t>2015.06</w:t>
            </w:r>
          </w:p>
          <w:p w:rsidR="0018722C">
            <w:pPr>
              <w:topLinePunct/>
              <w:ind w:leftChars="0" w:left="0" w:rightChars="0" w:right="0" w:firstLineChars="0" w:firstLine="0"/>
              <w:spacing w:line="240" w:lineRule="atLeast"/>
            </w:pPr>
            <w:r w:rsidRPr="00000000">
              <w:rPr>
                <w:sz w:val="24"/>
                <w:szCs w:val="24"/>
              </w:rPr>
              <w:t>.29</w:t>
            </w:r>
          </w:p>
        </w:tc>
      </w:tr>
      <w:tr>
        <w:trPr>
          <w:trHeight w:val="900" w:hRule="atLeast"/>
        </w:trPr>
        <w:tc>
          <w:tcPr>
            <w:tcW w:w="441"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12</w:t>
            </w:r>
          </w:p>
        </w:tc>
        <w:tc>
          <w:tcPr>
            <w:tcW w:w="184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放电量=电压对时间</w:t>
            </w:r>
            <w:r w:rsidRPr="00000000">
              <w:rPr>
                <w:sz w:val="24"/>
                <w:szCs w:val="24"/>
              </w:rPr>
              <w:t>的积分</w:t>
            </w:r>
          </w:p>
        </w:tc>
        <w:tc>
          <w:tcPr>
            <w:tcW w:w="297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不需做复杂计算。</w:t>
            </w:r>
          </w:p>
        </w:tc>
        <w:tc>
          <w:tcPr>
            <w:tcW w:w="23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sidRPr="00000000">
              <w:rPr>
                <w:sz w:val="24"/>
                <w:szCs w:val="24"/>
              </w:rPr>
              <w:t>直接应用 CVI 积分函数Integrate</w:t>
            </w:r>
          </w:p>
        </w:tc>
        <w:tc>
          <w:tcPr>
            <w:tcW w:w="879" w:type="dxa"/>
            <w:tcBorders>
              <w:top w:val="single" w:sz="4" w:space="0" w:color="000000"/>
              <w:left w:val="single" w:sz="4" w:space="0" w:color="000000"/>
              <w:bottom w:val="single" w:sz="4" w:space="0" w:color="000000"/>
            </w:tcBorders>
          </w:tcPr>
          <w:p w:rsidR="0018722C">
            <w:pPr>
              <w:topLinePunct/>
            </w:pPr>
            <w:r w:rsidRPr="00000000">
              <w:rPr>
                <w:sz w:val="24"/>
                <w:szCs w:val="24"/>
              </w:rPr>
              <w:t>2015..6</w:t>
            </w:r>
          </w:p>
          <w:p w:rsidR="0018722C">
            <w:pPr>
              <w:topLinePunct/>
              <w:ind w:leftChars="0" w:left="0" w:rightChars="0" w:right="0" w:firstLineChars="0" w:firstLine="0"/>
              <w:spacing w:line="240" w:lineRule="atLeast"/>
            </w:pPr>
            <w:r w:rsidRPr="00000000">
              <w:rPr>
                <w:sz w:val="24"/>
                <w:szCs w:val="24"/>
              </w:rPr>
              <w:t>.30</w:t>
            </w:r>
          </w:p>
        </w:tc>
      </w:tr>
    </w:tbl>
    <w:p w:rsidR="0018722C">
      <w:pPr>
        <w:topLinePunct/>
        <w:pStyle w:val="affa"/>
      </w:pPr>
    </w:p>
    <w:p w:rsidR="0018722C">
      <w:pPr>
        <w:topLinePunct/>
      </w:pPr>
      <w:r>
        <w:rPr>
          <w:rFonts w:cstheme="minorBidi" w:hAnsiTheme="minorHAnsi" w:eastAsiaTheme="minorHAnsi" w:asciiTheme="minorHAnsi" w:ascii="Times New Roman"/>
        </w:rPr>
        <w:t>77</w:t>
      </w:r>
    </w:p>
    <w:p w:rsidR="0018722C">
      <w:pPr>
        <w:rPr/>
        <w:topLinePunct/>
      </w:pPr>
    </w:p>
    <w:tbl>
      <w:tblPr>
        <w:tblW w:w="0" w:type="auto"/>
        <w:tblInd w:w="7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1"/>
        <w:gridCol w:w="1842"/>
        <w:gridCol w:w="2977"/>
        <w:gridCol w:w="2381"/>
        <w:gridCol w:w="879"/>
      </w:tblGrid>
      <w:tr>
        <w:trPr>
          <w:trHeight w:val="320" w:hRule="atLeast"/>
        </w:trPr>
        <w:tc>
          <w:tcPr>
            <w:tcW w:w="441" w:type="dxa"/>
            <w:tcBorders>
              <w:top w:val="nil"/>
              <w:bottom w:val="nil"/>
              <w:right w:val="single" w:sz="4" w:space="0" w:color="000000"/>
            </w:tcBorders>
          </w:tcPr>
          <w:p w:rsidR="0018722C">
            <w:pPr>
              <w:topLinePunct/>
              <w:ind w:leftChars="0" w:left="0" w:rightChars="0" w:right="0" w:firstLineChars="0" w:firstLine="0"/>
              <w:spacing w:line="240" w:lineRule="atLeast"/>
            </w:pPr>
          </w:p>
        </w:tc>
        <w:tc>
          <w:tcPr>
            <w:tcW w:w="1842"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2977"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2381"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法一：定时刷新热度图；</w:t>
            </w:r>
          </w:p>
        </w:tc>
        <w:tc>
          <w:tcPr>
            <w:tcW w:w="879" w:type="dxa"/>
            <w:tcBorders>
              <w:top w:val="nil"/>
              <w:left w:val="single" w:sz="4" w:space="0" w:color="000000"/>
              <w:bottom w:val="nil"/>
            </w:tcBorders>
          </w:tcPr>
          <w:p w:rsidR="0018722C">
            <w:pPr>
              <w:topLinePunct/>
              <w:ind w:leftChars="0" w:left="0" w:rightChars="0" w:right="0" w:firstLineChars="0" w:firstLine="0"/>
              <w:spacing w:line="240" w:lineRule="atLeast"/>
            </w:pPr>
          </w:p>
        </w:tc>
      </w:tr>
      <w:tr>
        <w:trPr>
          <w:trHeight w:val="620" w:hRule="atLeast"/>
        </w:trPr>
        <w:tc>
          <w:tcPr>
            <w:tcW w:w="441" w:type="dxa"/>
            <w:tcBorders>
              <w:top w:val="nil"/>
              <w:bottom w:val="nil"/>
              <w:right w:val="single" w:sz="4" w:space="0" w:color="000000"/>
            </w:tcBorders>
          </w:tcPr>
          <w:p w:rsidR="0018722C">
            <w:pPr>
              <w:topLinePunct/>
              <w:ind w:leftChars="0" w:left="0" w:rightChars="0" w:right="0" w:firstLineChars="0" w:firstLine="0"/>
              <w:spacing w:line="240" w:lineRule="atLeast"/>
            </w:pPr>
            <w:r>
              <w:t>13</w:t>
            </w:r>
          </w:p>
        </w:tc>
        <w:tc>
          <w:tcPr>
            <w:tcW w:w="1842"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热度图散点累积后死</w:t>
            </w:r>
          </w:p>
          <w:p w:rsidR="0018722C">
            <w:pPr>
              <w:topLinePunct/>
              <w:ind w:leftChars="0" w:left="0" w:rightChars="0" w:right="0" w:firstLineChars="0" w:firstLine="0"/>
              <w:spacing w:line="240" w:lineRule="atLeast"/>
            </w:pPr>
            <w:r>
              <w:t>机</w:t>
            </w:r>
          </w:p>
        </w:tc>
        <w:tc>
          <w:tcPr>
            <w:tcW w:w="2977"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热度图持续累积散点，造成内存占</w:t>
            </w:r>
          </w:p>
          <w:p w:rsidR="0018722C">
            <w:pPr>
              <w:topLinePunct/>
              <w:ind w:leftChars="0" w:left="0" w:rightChars="0" w:right="0" w:firstLineChars="0" w:firstLine="0"/>
              <w:spacing w:line="240" w:lineRule="atLeast"/>
            </w:pPr>
            <w:r>
              <w:t>用过多而死机。</w:t>
            </w:r>
          </w:p>
        </w:tc>
        <w:tc>
          <w:tcPr>
            <w:tcW w:w="2381"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法二：双击图表控件，找到</w:t>
            </w:r>
          </w:p>
          <w:p w:rsidR="0018722C">
            <w:pPr>
              <w:topLinePunct/>
              <w:ind w:leftChars="0" w:left="0" w:rightChars="0" w:right="0" w:firstLineChars="0" w:firstLine="0"/>
              <w:spacing w:line="240" w:lineRule="atLeast"/>
            </w:pPr>
            <w:r>
              <w:t>Data Mode,选择 Discard,进</w:t>
            </w:r>
          </w:p>
        </w:tc>
        <w:tc>
          <w:tcPr>
            <w:tcW w:w="879" w:type="dxa"/>
            <w:tcBorders>
              <w:top w:val="nil"/>
              <w:left w:val="single" w:sz="4" w:space="0" w:color="000000"/>
              <w:bottom w:val="nil"/>
            </w:tcBorders>
          </w:tcPr>
          <w:p w:rsidR="0018722C">
            <w:pPr>
              <w:topLinePunct/>
              <w:ind w:leftChars="0" w:left="0" w:rightChars="0" w:right="0" w:firstLineChars="0" w:firstLine="0"/>
              <w:spacing w:line="240" w:lineRule="atLeast"/>
            </w:pPr>
            <w:r>
              <w:t>2015.07</w:t>
            </w:r>
          </w:p>
          <w:p w:rsidR="0018722C">
            <w:pPr>
              <w:topLinePunct/>
              <w:ind w:leftChars="0" w:left="0" w:rightChars="0" w:right="0" w:firstLineChars="0" w:firstLine="0"/>
              <w:spacing w:line="240" w:lineRule="atLeast"/>
            </w:pPr>
            <w:r>
              <w:t>.03</w:t>
            </w:r>
          </w:p>
        </w:tc>
      </w:tr>
      <w:tr>
        <w:trPr>
          <w:trHeight w:val="320" w:hRule="atLeast"/>
        </w:trPr>
        <w:tc>
          <w:tcPr>
            <w:tcW w:w="441" w:type="dxa"/>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842" w:type="dxa"/>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977" w:type="dxa"/>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381" w:type="dxa"/>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行清除。</w:t>
            </w:r>
          </w:p>
        </w:tc>
        <w:tc>
          <w:tcPr>
            <w:tcW w:w="879" w:type="dxa"/>
            <w:tcBorders>
              <w:top w:val="nil"/>
              <w:left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1260" w:hRule="atLeast"/>
        </w:trPr>
        <w:tc>
          <w:tcPr>
            <w:tcW w:w="441"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14</w:t>
            </w:r>
          </w:p>
        </w:tc>
        <w:tc>
          <w:tcPr>
            <w:tcW w:w="184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软件发布后并安装出</w:t>
            </w:r>
            <w:r>
              <w:t>现问题</w:t>
            </w:r>
          </w:p>
        </w:tc>
        <w:tc>
          <w:tcPr>
            <w:tcW w:w="297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HTSoft.dll</w:t>
            </w:r>
            <w:r>
              <w:t> 文件不存在，发布时没</w:t>
            </w:r>
            <w:r>
              <w:t>有添加上此文件</w:t>
            </w:r>
            <w:r>
              <w:t>（</w:t>
            </w:r>
            <w:r>
              <w:t>因缺 </w:t>
            </w:r>
            <w:r>
              <w:t>lib</w:t>
            </w:r>
            <w:r>
              <w:t> 文件， </w:t>
            </w:r>
            <w:r>
              <w:t>无法添加</w:t>
            </w:r>
            <w:r>
              <w:t>）</w:t>
            </w:r>
          </w:p>
        </w:tc>
        <w:tc>
          <w:tcPr>
            <w:tcW w:w="23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直接将 </w:t>
            </w:r>
            <w:r>
              <w:t>HTSoft.dll</w:t>
            </w:r>
            <w:r>
              <w:t> 文件复制</w:t>
            </w:r>
            <w:r>
              <w:t>到安装目录下，存放 dll </w:t>
            </w:r>
            <w:r>
              <w:t>文件的文件夹中可解决此问</w:t>
            </w:r>
          </w:p>
          <w:p w:rsidR="0018722C">
            <w:pPr>
              <w:topLinePunct/>
              <w:ind w:leftChars="0" w:left="0" w:rightChars="0" w:right="0" w:firstLineChars="0" w:firstLine="0"/>
              <w:spacing w:line="240" w:lineRule="atLeast"/>
            </w:pPr>
            <w:r>
              <w:t>题。</w:t>
            </w:r>
          </w:p>
        </w:tc>
        <w:tc>
          <w:tcPr>
            <w:tcW w:w="879" w:type="dxa"/>
            <w:tcBorders>
              <w:top w:val="single" w:sz="4" w:space="0" w:color="000000"/>
              <w:left w:val="single" w:sz="4" w:space="0" w:color="000000"/>
              <w:bottom w:val="single" w:sz="4" w:space="0" w:color="000000"/>
            </w:tcBorders>
          </w:tcPr>
          <w:p w:rsidR="0018722C">
            <w:pPr>
              <w:topLinePunct/>
            </w:pPr>
            <w:r>
              <w:t>2015.07</w:t>
            </w:r>
          </w:p>
          <w:p w:rsidR="0018722C">
            <w:pPr>
              <w:topLinePunct/>
              <w:ind w:leftChars="0" w:left="0" w:rightChars="0" w:right="0" w:firstLineChars="0" w:firstLine="0"/>
              <w:spacing w:line="240" w:lineRule="atLeast"/>
            </w:pPr>
            <w:r>
              <w:t>.04</w:t>
            </w:r>
          </w:p>
        </w:tc>
      </w:tr>
      <w:tr>
        <w:trPr>
          <w:trHeight w:val="1200" w:hRule="atLeast"/>
        </w:trPr>
        <w:tc>
          <w:tcPr>
            <w:tcW w:w="441"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15</w:t>
            </w:r>
          </w:p>
        </w:tc>
        <w:tc>
          <w:tcPr>
            <w:tcW w:w="184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示波器没有采集到数据</w:t>
            </w:r>
          </w:p>
        </w:tc>
        <w:tc>
          <w:tcPr>
            <w:tcW w:w="297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因为控制示波器采用网线连接，应用计算机网卡实现控制示波器采集数据的功能。</w:t>
            </w:r>
          </w:p>
        </w:tc>
        <w:tc>
          <w:tcPr>
            <w:tcW w:w="23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控制示波器采集数据的计算机在监测系统运行时，不能再利用网卡登录互联网等。</w:t>
            </w:r>
          </w:p>
        </w:tc>
        <w:tc>
          <w:tcPr>
            <w:tcW w:w="879" w:type="dxa"/>
            <w:tcBorders>
              <w:top w:val="single" w:sz="4" w:space="0" w:color="000000"/>
              <w:left w:val="single" w:sz="4" w:space="0" w:color="000000"/>
              <w:bottom w:val="single" w:sz="4" w:space="0" w:color="000000"/>
            </w:tcBorders>
          </w:tcPr>
          <w:p w:rsidR="0018722C">
            <w:pPr>
              <w:topLinePunct/>
            </w:pPr>
            <w:r>
              <w:t>2015.07</w:t>
            </w:r>
          </w:p>
          <w:p w:rsidR="0018722C">
            <w:pPr>
              <w:topLinePunct/>
              <w:ind w:leftChars="0" w:left="0" w:rightChars="0" w:right="0" w:firstLineChars="0" w:firstLine="0"/>
              <w:spacing w:line="240" w:lineRule="atLeast"/>
            </w:pPr>
            <w:r>
              <w:t>.14</w:t>
            </w:r>
          </w:p>
        </w:tc>
      </w:tr>
      <w:tr>
        <w:trPr>
          <w:trHeight w:val="300" w:hRule="atLeast"/>
        </w:trPr>
        <w:tc>
          <w:tcPr>
            <w:tcW w:w="441" w:type="dxa"/>
            <w:tcBorders>
              <w:top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1842" w:type="dxa"/>
            <w:tcBorders>
              <w:top w:val="single" w:sz="4" w:space="0" w:color="000000"/>
              <w:left w:val="single" w:sz="4" w:space="0" w:color="000000"/>
              <w:bottom w:val="nil"/>
              <w:right w:val="single" w:sz="4" w:space="0" w:color="000000"/>
            </w:tcBorders>
          </w:tcPr>
          <w:p w:rsidR="0018722C">
            <w:pPr>
              <w:topLinePunct/>
              <w:ind w:leftChars="0" w:left="0" w:rightChars="0" w:right="0" w:firstLineChars="0" w:firstLine="0"/>
              <w:spacing w:line="240" w:lineRule="atLeast"/>
            </w:pPr>
            <w:r>
              <w:t>程序文件</w:t>
            </w:r>
          </w:p>
        </w:tc>
        <w:tc>
          <w:tcPr>
            <w:tcW w:w="2977" w:type="dxa"/>
            <w:tcBorders>
              <w:top w:val="single" w:sz="4" w:space="0" w:color="000000"/>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2381" w:type="dxa"/>
            <w:tcBorders>
              <w:top w:val="single" w:sz="4" w:space="0" w:color="000000"/>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879" w:type="dxa"/>
            <w:tcBorders>
              <w:top w:val="single" w:sz="4" w:space="0" w:color="000000"/>
              <w:left w:val="single" w:sz="4" w:space="0" w:color="000000"/>
              <w:bottom w:val="nil"/>
            </w:tcBorders>
          </w:tcPr>
          <w:p w:rsidR="0018722C">
            <w:pPr>
              <w:topLinePunct/>
              <w:ind w:leftChars="0" w:left="0" w:rightChars="0" w:right="0" w:firstLineChars="0" w:firstLine="0"/>
              <w:spacing w:line="240" w:lineRule="atLeast"/>
            </w:pPr>
          </w:p>
        </w:tc>
      </w:tr>
      <w:tr>
        <w:trPr>
          <w:trHeight w:val="1240" w:hRule="atLeast"/>
        </w:trPr>
        <w:tc>
          <w:tcPr>
            <w:tcW w:w="441" w:type="dxa"/>
            <w:tcBorders>
              <w:top w:val="nil"/>
              <w:bottom w:val="nil"/>
              <w:right w:val="single" w:sz="4" w:space="0" w:color="000000"/>
            </w:tcBorders>
          </w:tcPr>
          <w:p w:rsidR="0018722C">
            <w:pPr>
              <w:topLinePunct/>
              <w:ind w:leftChars="0" w:left="0" w:rightChars="0" w:right="0" w:firstLineChars="0" w:firstLine="0"/>
              <w:spacing w:line="240" w:lineRule="atLeast"/>
            </w:pPr>
            <w:r>
              <w:t>16</w:t>
            </w:r>
          </w:p>
        </w:tc>
        <w:tc>
          <w:tcPr>
            <w:tcW w:w="1842"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“signalProcess”</w:t>
            </w:r>
          </w:p>
          <w:p w:rsidR="0018722C">
            <w:pPr>
              <w:topLinePunct/>
              <w:ind w:leftChars="0" w:left="0" w:rightChars="0" w:right="0" w:firstLineChars="0" w:firstLine="0"/>
              <w:spacing w:line="240" w:lineRule="atLeast"/>
            </w:pPr>
            <w:r>
              <w:t>193 行，70 列的专用函数参数pReadData</w:t>
            </w:r>
            <w:r>
              <w:t>[</w:t>
            </w:r>
            <w:r>
              <w:t>lsNum</w:t>
            </w:r>
            <w:r>
              <w:t>]</w:t>
            </w:r>
            <w:r/>
            <w:r>
              <w:t>[</w:t>
            </w:r>
            <w:r>
              <w:t>C</w:t>
            </w:r>
          </w:p>
        </w:tc>
        <w:tc>
          <w:tcPr>
            <w:tcW w:w="2977" w:type="dxa"/>
            <w:tcBorders>
              <w:top w:val="nil"/>
              <w:left w:val="single" w:sz="4" w:space="0" w:color="000000"/>
              <w:bottom w:val="nil"/>
              <w:right w:val="single" w:sz="4" w:space="0" w:color="000000"/>
            </w:tcBorders>
          </w:tcPr>
          <w:p w:rsidR="0018722C">
            <w:pPr>
              <w:topLinePunct/>
            </w:pPr>
            <w:r>
              <w:t>初始化仪器时，获取校对值函数</w:t>
            </w:r>
          </w:p>
          <w:p w:rsidR="0018722C">
            <w:pPr>
              <w:topLinePunct/>
              <w:ind w:leftChars="0" w:left="0" w:rightChars="0" w:right="0" w:firstLineChars="0" w:firstLine="0"/>
              <w:spacing w:line="240" w:lineRule="atLeast"/>
            </w:pPr>
            <w:r>
              <w:t>dsoLANReadCalibrationData 失败。</w:t>
            </w:r>
          </w:p>
        </w:tc>
        <w:tc>
          <w:tcPr>
            <w:tcW w:w="2381"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此函数中的第三个参数，数组存储数据的长度太小，需</w:t>
            </w:r>
            <w:r>
              <w:t>增大可解决。</w:t>
            </w:r>
          </w:p>
        </w:tc>
        <w:tc>
          <w:tcPr>
            <w:tcW w:w="879" w:type="dxa"/>
            <w:tcBorders>
              <w:top w:val="nil"/>
              <w:left w:val="single" w:sz="4" w:space="0" w:color="000000"/>
              <w:bottom w:val="nil"/>
            </w:tcBorders>
          </w:tcPr>
          <w:p w:rsidR="0018722C">
            <w:pPr>
              <w:topLinePunct/>
            </w:pPr>
            <w:r>
              <w:t>2015.09</w:t>
            </w:r>
          </w:p>
          <w:p w:rsidR="0018722C">
            <w:pPr>
              <w:topLinePunct/>
              <w:ind w:leftChars="0" w:left="0" w:rightChars="0" w:right="0" w:firstLineChars="0" w:firstLine="0"/>
              <w:spacing w:line="240" w:lineRule="atLeast"/>
            </w:pPr>
            <w:r>
              <w:t>.02</w:t>
            </w:r>
          </w:p>
        </w:tc>
      </w:tr>
      <w:tr>
        <w:trPr>
          <w:trHeight w:val="300" w:hRule="atLeast"/>
        </w:trPr>
        <w:tc>
          <w:tcPr>
            <w:tcW w:w="441" w:type="dxa"/>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842" w:type="dxa"/>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Hx</w:t>
            </w:r>
            <w:r>
              <w:t>]</w:t>
            </w:r>
            <w:r>
              <w:t>的值全为 0</w:t>
            </w:r>
            <w:r>
              <w:t>.</w:t>
            </w:r>
          </w:p>
        </w:tc>
        <w:tc>
          <w:tcPr>
            <w:tcW w:w="2977" w:type="dxa"/>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381" w:type="dxa"/>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79" w:type="dxa"/>
            <w:tcBorders>
              <w:top w:val="nil"/>
              <w:left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1120" w:hRule="atLeast"/>
        </w:trPr>
        <w:tc>
          <w:tcPr>
            <w:tcW w:w="441"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17</w:t>
            </w:r>
          </w:p>
        </w:tc>
        <w:tc>
          <w:tcPr>
            <w:tcW w:w="184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示波器信号波形噪声</w:t>
            </w:r>
            <w:r>
              <w:t>过大</w:t>
            </w:r>
          </w:p>
        </w:tc>
        <w:tc>
          <w:tcPr>
            <w:tcW w:w="297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示波器附近放置了其他仪器设备， 产生了信号干扰，如触发模块的电</w:t>
            </w:r>
            <w:r>
              <w:t>磁干扰。</w:t>
            </w:r>
          </w:p>
        </w:tc>
        <w:tc>
          <w:tcPr>
            <w:tcW w:w="23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将触发模块接地，可解决此</w:t>
            </w:r>
            <w:r>
              <w:t>问题。</w:t>
            </w:r>
          </w:p>
        </w:tc>
        <w:tc>
          <w:tcPr>
            <w:tcW w:w="879" w:type="dxa"/>
            <w:tcBorders>
              <w:top w:val="single" w:sz="4" w:space="0" w:color="000000"/>
              <w:left w:val="single" w:sz="4" w:space="0" w:color="000000"/>
              <w:bottom w:val="single" w:sz="4" w:space="0" w:color="000000"/>
            </w:tcBorders>
          </w:tcPr>
          <w:p w:rsidR="0018722C">
            <w:pPr>
              <w:topLinePunct/>
            </w:pPr>
            <w:r>
              <w:t>2015.09</w:t>
            </w:r>
          </w:p>
          <w:p w:rsidR="0018722C">
            <w:pPr>
              <w:topLinePunct/>
              <w:ind w:leftChars="0" w:left="0" w:rightChars="0" w:right="0" w:firstLineChars="0" w:firstLine="0"/>
              <w:spacing w:line="240" w:lineRule="atLeast"/>
            </w:pPr>
            <w:r>
              <w:t>.02</w:t>
            </w:r>
          </w:p>
        </w:tc>
      </w:tr>
      <w:tr>
        <w:trPr>
          <w:trHeight w:val="1260" w:hRule="atLeast"/>
        </w:trPr>
        <w:tc>
          <w:tcPr>
            <w:tcW w:w="441"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18</w:t>
            </w:r>
          </w:p>
        </w:tc>
        <w:tc>
          <w:tcPr>
            <w:tcW w:w="184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安装触发模块驱动 时，驱动无法正常安</w:t>
            </w:r>
            <w:r>
              <w:t>装。</w:t>
            </w:r>
            <w:r>
              <w:t>（</w:t>
            </w:r>
            <w:r>
              <w:t>现场调试</w:t>
            </w:r>
            <w:r>
              <w:t>）</w:t>
            </w:r>
          </w:p>
        </w:tc>
        <w:tc>
          <w:tcPr>
            <w:tcW w:w="297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驱动程序只适用于 </w:t>
            </w:r>
            <w:r>
              <w:t>XP</w:t>
            </w:r>
            <w:r>
              <w:t> 系统，需对驱</w:t>
            </w:r>
            <w:r>
              <w:t>动升级。</w:t>
            </w:r>
          </w:p>
        </w:tc>
        <w:tc>
          <w:tcPr>
            <w:tcW w:w="2381"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由实验室李欣和王诗舒完成触发模块升级，可适用 XP、</w:t>
            </w:r>
          </w:p>
          <w:p w:rsidR="0018722C">
            <w:pPr>
              <w:topLinePunct/>
              <w:ind w:leftChars="0" w:left="0" w:rightChars="0" w:right="0" w:firstLineChars="0" w:firstLine="0"/>
              <w:spacing w:line="240" w:lineRule="atLeast"/>
            </w:pPr>
            <w:r>
              <w:t>WIN7、Server2008 三种系</w:t>
            </w:r>
            <w:r>
              <w:t>统。</w:t>
            </w:r>
          </w:p>
        </w:tc>
        <w:tc>
          <w:tcPr>
            <w:tcW w:w="879" w:type="dxa"/>
            <w:tcBorders>
              <w:top w:val="single" w:sz="4" w:space="0" w:color="000000"/>
              <w:left w:val="single" w:sz="4" w:space="0" w:color="000000"/>
              <w:bottom w:val="single" w:sz="4" w:space="0" w:color="000000"/>
            </w:tcBorders>
          </w:tcPr>
          <w:p w:rsidR="0018722C">
            <w:pPr>
              <w:topLinePunct/>
            </w:pPr>
            <w:r>
              <w:t>2015.09</w:t>
            </w:r>
          </w:p>
          <w:p w:rsidR="0018722C">
            <w:pPr>
              <w:topLinePunct/>
              <w:ind w:leftChars="0" w:left="0" w:rightChars="0" w:right="0" w:firstLineChars="0" w:firstLine="0"/>
              <w:spacing w:line="240" w:lineRule="atLeast"/>
            </w:pPr>
            <w:r>
              <w:t>.10</w:t>
            </w:r>
          </w:p>
        </w:tc>
      </w:tr>
      <w:tr>
        <w:trPr>
          <w:trHeight w:val="300" w:hRule="atLeast"/>
        </w:trPr>
        <w:tc>
          <w:tcPr>
            <w:tcW w:w="441" w:type="dxa"/>
            <w:tcBorders>
              <w:top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1842" w:type="dxa"/>
            <w:tcBorders>
              <w:top w:val="single" w:sz="4" w:space="0" w:color="000000"/>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2977" w:type="dxa"/>
            <w:tcBorders>
              <w:top w:val="single" w:sz="4" w:space="0" w:color="000000"/>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2381" w:type="dxa"/>
            <w:tcBorders>
              <w:top w:val="single" w:sz="4" w:space="0" w:color="000000"/>
              <w:left w:val="single" w:sz="4" w:space="0" w:color="000000"/>
              <w:bottom w:val="nil"/>
              <w:right w:val="single" w:sz="4" w:space="0" w:color="000000"/>
            </w:tcBorders>
          </w:tcPr>
          <w:p w:rsidR="0018722C">
            <w:pPr>
              <w:topLinePunct/>
              <w:ind w:leftChars="0" w:left="0" w:rightChars="0" w:right="0" w:firstLineChars="0" w:firstLine="0"/>
              <w:spacing w:line="240" w:lineRule="atLeast"/>
            </w:pPr>
            <w:r>
              <w:t>第一步，在开始菜单下面输</w:t>
            </w:r>
          </w:p>
        </w:tc>
        <w:tc>
          <w:tcPr>
            <w:tcW w:w="879" w:type="dxa"/>
            <w:tcBorders>
              <w:top w:val="single" w:sz="4" w:space="0" w:color="000000"/>
              <w:left w:val="single" w:sz="4" w:space="0" w:color="000000"/>
              <w:bottom w:val="nil"/>
            </w:tcBorders>
          </w:tcPr>
          <w:p w:rsidR="0018722C">
            <w:pPr>
              <w:topLinePunct/>
              <w:ind w:leftChars="0" w:left="0" w:rightChars="0" w:right="0" w:firstLineChars="0" w:firstLine="0"/>
              <w:spacing w:line="240" w:lineRule="atLeast"/>
            </w:pPr>
          </w:p>
        </w:tc>
      </w:tr>
      <w:tr>
        <w:trPr>
          <w:trHeight w:val="300" w:hRule="atLeast"/>
        </w:trPr>
        <w:tc>
          <w:tcPr>
            <w:tcW w:w="441" w:type="dxa"/>
            <w:tcBorders>
              <w:top w:val="nil"/>
              <w:bottom w:val="nil"/>
              <w:right w:val="single" w:sz="4" w:space="0" w:color="000000"/>
            </w:tcBorders>
          </w:tcPr>
          <w:p w:rsidR="0018722C">
            <w:pPr>
              <w:topLinePunct/>
              <w:ind w:leftChars="0" w:left="0" w:rightChars="0" w:right="0" w:firstLineChars="0" w:firstLine="0"/>
              <w:spacing w:line="240" w:lineRule="atLeast"/>
            </w:pPr>
          </w:p>
        </w:tc>
        <w:tc>
          <w:tcPr>
            <w:tcW w:w="1842"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2977"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2381"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入：命令提示符；第二步，</w:t>
            </w:r>
          </w:p>
        </w:tc>
        <w:tc>
          <w:tcPr>
            <w:tcW w:w="879" w:type="dxa"/>
            <w:tcBorders>
              <w:top w:val="nil"/>
              <w:left w:val="single" w:sz="4" w:space="0" w:color="000000"/>
              <w:bottom w:val="nil"/>
            </w:tcBorders>
          </w:tcPr>
          <w:p w:rsidR="0018722C">
            <w:pPr>
              <w:topLinePunct/>
              <w:ind w:leftChars="0" w:left="0" w:rightChars="0" w:right="0" w:firstLineChars="0" w:firstLine="0"/>
              <w:spacing w:line="240" w:lineRule="atLeast"/>
            </w:pPr>
          </w:p>
        </w:tc>
      </w:tr>
      <w:tr>
        <w:trPr>
          <w:trHeight w:val="300" w:hRule="atLeast"/>
        </w:trPr>
        <w:tc>
          <w:tcPr>
            <w:tcW w:w="441" w:type="dxa"/>
            <w:tcBorders>
              <w:top w:val="nil"/>
              <w:bottom w:val="nil"/>
              <w:right w:val="single" w:sz="4" w:space="0" w:color="000000"/>
            </w:tcBorders>
          </w:tcPr>
          <w:p w:rsidR="0018722C">
            <w:pPr>
              <w:topLinePunct/>
              <w:ind w:leftChars="0" w:left="0" w:rightChars="0" w:right="0" w:firstLineChars="0" w:firstLine="0"/>
              <w:spacing w:line="240" w:lineRule="atLeast"/>
            </w:pPr>
          </w:p>
        </w:tc>
        <w:tc>
          <w:tcPr>
            <w:tcW w:w="1842"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2977"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2381"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在弹出的命令提示符栏单击</w:t>
            </w:r>
          </w:p>
        </w:tc>
        <w:tc>
          <w:tcPr>
            <w:tcW w:w="879" w:type="dxa"/>
            <w:tcBorders>
              <w:top w:val="nil"/>
              <w:left w:val="single" w:sz="4" w:space="0" w:color="000000"/>
              <w:bottom w:val="nil"/>
            </w:tcBorders>
          </w:tcPr>
          <w:p w:rsidR="0018722C">
            <w:pPr>
              <w:topLinePunct/>
              <w:ind w:leftChars="0" w:left="0" w:rightChars="0" w:right="0" w:firstLineChars="0" w:firstLine="0"/>
              <w:spacing w:line="240" w:lineRule="atLeast"/>
            </w:pPr>
          </w:p>
        </w:tc>
      </w:tr>
      <w:tr>
        <w:trPr>
          <w:trHeight w:val="300" w:hRule="atLeast"/>
        </w:trPr>
        <w:tc>
          <w:tcPr>
            <w:tcW w:w="441" w:type="dxa"/>
            <w:tcBorders>
              <w:top w:val="nil"/>
              <w:bottom w:val="nil"/>
              <w:right w:val="single" w:sz="4" w:space="0" w:color="000000"/>
            </w:tcBorders>
          </w:tcPr>
          <w:p w:rsidR="0018722C">
            <w:pPr>
              <w:topLinePunct/>
              <w:ind w:leftChars="0" w:left="0" w:rightChars="0" w:right="0" w:firstLineChars="0" w:firstLine="0"/>
              <w:spacing w:line="240" w:lineRule="atLeast"/>
            </w:pPr>
          </w:p>
        </w:tc>
        <w:tc>
          <w:tcPr>
            <w:tcW w:w="1842"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2977"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2381"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右键，以管理员身份运行；</w:t>
            </w:r>
          </w:p>
        </w:tc>
        <w:tc>
          <w:tcPr>
            <w:tcW w:w="879" w:type="dxa"/>
            <w:tcBorders>
              <w:top w:val="nil"/>
              <w:left w:val="single" w:sz="4" w:space="0" w:color="000000"/>
              <w:bottom w:val="nil"/>
            </w:tcBorders>
          </w:tcPr>
          <w:p w:rsidR="0018722C">
            <w:pPr>
              <w:topLinePunct/>
              <w:ind w:leftChars="0" w:left="0" w:rightChars="0" w:right="0" w:firstLineChars="0" w:firstLine="0"/>
              <w:spacing w:line="240" w:lineRule="atLeast"/>
            </w:pPr>
          </w:p>
        </w:tc>
      </w:tr>
      <w:tr>
        <w:trPr>
          <w:trHeight w:val="920" w:hRule="atLeast"/>
        </w:trPr>
        <w:tc>
          <w:tcPr>
            <w:tcW w:w="441" w:type="dxa"/>
            <w:tcBorders>
              <w:top w:val="nil"/>
              <w:bottom w:val="nil"/>
              <w:right w:val="single" w:sz="4" w:space="0" w:color="000000"/>
            </w:tcBorders>
          </w:tcPr>
          <w:p w:rsidR="0018722C">
            <w:pPr>
              <w:topLinePunct/>
              <w:ind w:leftChars="0" w:left="0" w:rightChars="0" w:right="0" w:firstLineChars="0" w:firstLine="0"/>
              <w:spacing w:line="240" w:lineRule="atLeast"/>
            </w:pPr>
            <w:r>
              <w:t>19</w:t>
            </w:r>
          </w:p>
        </w:tc>
        <w:tc>
          <w:tcPr>
            <w:tcW w:w="1842"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触发模块驱动还是无法正常安装</w:t>
            </w:r>
          </w:p>
        </w:tc>
        <w:tc>
          <w:tcPr>
            <w:tcW w:w="2977"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计算机系统的操作模式需要调整为测试模式</w:t>
            </w:r>
          </w:p>
        </w:tc>
        <w:tc>
          <w:tcPr>
            <w:tcW w:w="2381"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第三步，在弹出的</w:t>
            </w:r>
          </w:p>
          <w:p w:rsidR="0018722C">
            <w:pPr>
              <w:topLinePunct/>
              <w:ind w:leftChars="0" w:left="0" w:rightChars="0" w:right="0" w:firstLineChars="0" w:firstLine="0"/>
              <w:spacing w:line="240" w:lineRule="atLeast"/>
            </w:pPr>
            <w:r>
              <w:t>“windows\system32</w:t>
            </w:r>
            <w:r>
              <w:t>"</w:t>
            </w:r>
            <w:r>
              <w:t>对话</w:t>
            </w:r>
            <w:r>
              <w:t>框中，输入</w:t>
            </w:r>
            <w:r>
              <w:rPr>
                <w:rFonts w:hint="eastAsia"/>
              </w:rPr>
              <w:t>”</w:t>
            </w:r>
            <w:r>
              <w:t>bcdedit-set</w:t>
            </w:r>
          </w:p>
        </w:tc>
        <w:tc>
          <w:tcPr>
            <w:tcW w:w="879" w:type="dxa"/>
            <w:tcBorders>
              <w:top w:val="nil"/>
              <w:left w:val="single" w:sz="4" w:space="0" w:color="000000"/>
              <w:bottom w:val="nil"/>
            </w:tcBorders>
          </w:tcPr>
          <w:p w:rsidR="0018722C">
            <w:pPr>
              <w:topLinePunct/>
            </w:pPr>
            <w:r>
              <w:t>2015.09</w:t>
            </w:r>
          </w:p>
          <w:p w:rsidR="0018722C">
            <w:pPr>
              <w:topLinePunct/>
              <w:ind w:leftChars="0" w:left="0" w:rightChars="0" w:right="0" w:firstLineChars="0" w:firstLine="0"/>
              <w:spacing w:line="240" w:lineRule="atLeast"/>
            </w:pPr>
            <w:r>
              <w:t>.11</w:t>
            </w:r>
          </w:p>
        </w:tc>
      </w:tr>
      <w:tr>
        <w:trPr>
          <w:trHeight w:val="300" w:hRule="atLeast"/>
        </w:trPr>
        <w:tc>
          <w:tcPr>
            <w:tcW w:w="441" w:type="dxa"/>
            <w:tcBorders>
              <w:top w:val="nil"/>
              <w:bottom w:val="nil"/>
              <w:right w:val="single" w:sz="4" w:space="0" w:color="000000"/>
            </w:tcBorders>
          </w:tcPr>
          <w:p w:rsidR="0018722C">
            <w:pPr>
              <w:topLinePunct/>
              <w:ind w:leftChars="0" w:left="0" w:rightChars="0" w:right="0" w:firstLineChars="0" w:firstLine="0"/>
              <w:spacing w:line="240" w:lineRule="atLeast"/>
            </w:pPr>
          </w:p>
        </w:tc>
        <w:tc>
          <w:tcPr>
            <w:tcW w:w="1842"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2977"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2381"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testsigning on</w:t>
            </w:r>
            <w:r>
              <w:t>"</w:t>
            </w:r>
            <w:r>
              <w:rPr>
                <w:rFonts w:hint="eastAsia"/>
              </w:rPr>
              <w:t>，</w:t>
            </w:r>
            <w:r>
              <w:t>然后回</w:t>
            </w:r>
          </w:p>
        </w:tc>
        <w:tc>
          <w:tcPr>
            <w:tcW w:w="879" w:type="dxa"/>
            <w:tcBorders>
              <w:top w:val="nil"/>
              <w:left w:val="single" w:sz="4" w:space="0" w:color="000000"/>
              <w:bottom w:val="nil"/>
            </w:tcBorders>
          </w:tcPr>
          <w:p w:rsidR="0018722C">
            <w:pPr>
              <w:topLinePunct/>
              <w:ind w:leftChars="0" w:left="0" w:rightChars="0" w:right="0" w:firstLineChars="0" w:firstLine="0"/>
              <w:spacing w:line="240" w:lineRule="atLeast"/>
            </w:pPr>
          </w:p>
        </w:tc>
      </w:tr>
      <w:tr>
        <w:trPr>
          <w:trHeight w:val="300" w:hRule="atLeast"/>
        </w:trPr>
        <w:tc>
          <w:tcPr>
            <w:tcW w:w="441" w:type="dxa"/>
            <w:tcBorders>
              <w:top w:val="nil"/>
              <w:bottom w:val="nil"/>
              <w:right w:val="single" w:sz="4" w:space="0" w:color="000000"/>
            </w:tcBorders>
          </w:tcPr>
          <w:p w:rsidR="0018722C">
            <w:pPr>
              <w:topLinePunct/>
              <w:ind w:leftChars="0" w:left="0" w:rightChars="0" w:right="0" w:firstLineChars="0" w:firstLine="0"/>
              <w:spacing w:line="240" w:lineRule="atLeast"/>
            </w:pPr>
          </w:p>
        </w:tc>
        <w:tc>
          <w:tcPr>
            <w:tcW w:w="1842"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2977"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2381"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车，关闭，重启电脑，即完</w:t>
            </w:r>
          </w:p>
        </w:tc>
        <w:tc>
          <w:tcPr>
            <w:tcW w:w="879" w:type="dxa"/>
            <w:tcBorders>
              <w:top w:val="nil"/>
              <w:left w:val="single" w:sz="4" w:space="0" w:color="000000"/>
              <w:bottom w:val="nil"/>
            </w:tcBorders>
          </w:tcPr>
          <w:p w:rsidR="0018722C">
            <w:pPr>
              <w:topLinePunct/>
              <w:ind w:leftChars="0" w:left="0" w:rightChars="0" w:right="0" w:firstLineChars="0" w:firstLine="0"/>
              <w:spacing w:line="240" w:lineRule="atLeast"/>
            </w:pPr>
          </w:p>
        </w:tc>
      </w:tr>
      <w:tr>
        <w:trPr>
          <w:trHeight w:val="300" w:hRule="atLeast"/>
        </w:trPr>
        <w:tc>
          <w:tcPr>
            <w:tcW w:w="441" w:type="dxa"/>
            <w:tcBorders>
              <w:top w:val="nil"/>
              <w:bottom w:val="nil"/>
              <w:right w:val="single" w:sz="4" w:space="0" w:color="000000"/>
            </w:tcBorders>
          </w:tcPr>
          <w:p w:rsidR="0018722C">
            <w:pPr>
              <w:topLinePunct/>
              <w:ind w:leftChars="0" w:left="0" w:rightChars="0" w:right="0" w:firstLineChars="0" w:firstLine="0"/>
              <w:spacing w:line="240" w:lineRule="atLeast"/>
            </w:pPr>
          </w:p>
        </w:tc>
        <w:tc>
          <w:tcPr>
            <w:tcW w:w="1842"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2977"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2381"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成测试模式设置；第四步，</w:t>
            </w:r>
          </w:p>
        </w:tc>
        <w:tc>
          <w:tcPr>
            <w:tcW w:w="879" w:type="dxa"/>
            <w:tcBorders>
              <w:top w:val="nil"/>
              <w:left w:val="single" w:sz="4" w:space="0" w:color="000000"/>
              <w:bottom w:val="nil"/>
            </w:tcBorders>
          </w:tcPr>
          <w:p w:rsidR="0018722C">
            <w:pPr>
              <w:topLinePunct/>
              <w:ind w:leftChars="0" w:left="0" w:rightChars="0" w:right="0" w:firstLineChars="0" w:firstLine="0"/>
              <w:spacing w:line="240" w:lineRule="atLeast"/>
            </w:pPr>
          </w:p>
        </w:tc>
      </w:tr>
      <w:tr>
        <w:trPr>
          <w:trHeight w:val="300" w:hRule="atLeast"/>
        </w:trPr>
        <w:tc>
          <w:tcPr>
            <w:tcW w:w="441" w:type="dxa"/>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842" w:type="dxa"/>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977" w:type="dxa"/>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381" w:type="dxa"/>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再次安装驱动，成功！</w:t>
            </w:r>
          </w:p>
        </w:tc>
        <w:tc>
          <w:tcPr>
            <w:tcW w:w="879" w:type="dxa"/>
            <w:tcBorders>
              <w:top w:val="nil"/>
              <w:left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360" w:hRule="atLeast"/>
        </w:trPr>
        <w:tc>
          <w:tcPr>
            <w:tcW w:w="441" w:type="dxa"/>
            <w:tcBorders>
              <w:top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1842" w:type="dxa"/>
            <w:tcBorders>
              <w:top w:val="single" w:sz="4" w:space="0" w:color="000000"/>
              <w:left w:val="single" w:sz="4" w:space="0" w:color="000000"/>
              <w:bottom w:val="nil"/>
              <w:right w:val="single" w:sz="4" w:space="0" w:color="000000"/>
            </w:tcBorders>
          </w:tcPr>
          <w:p w:rsidR="0018722C">
            <w:pPr>
              <w:topLinePunct/>
              <w:ind w:leftChars="0" w:left="0" w:rightChars="0" w:right="0" w:firstLineChars="0" w:firstLine="0"/>
              <w:spacing w:line="240" w:lineRule="atLeast"/>
            </w:pPr>
            <w:r>
              <w:t>二次需求文档中，波</w:t>
            </w:r>
          </w:p>
        </w:tc>
        <w:tc>
          <w:tcPr>
            <w:tcW w:w="2977" w:type="dxa"/>
            <w:tcBorders>
              <w:top w:val="single" w:sz="4" w:space="0" w:color="000000"/>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2381" w:type="dxa"/>
            <w:tcBorders>
              <w:top w:val="single" w:sz="4" w:space="0" w:color="000000"/>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879" w:type="dxa"/>
            <w:tcBorders>
              <w:top w:val="single" w:sz="4" w:space="0" w:color="000000"/>
              <w:left w:val="single" w:sz="4" w:space="0" w:color="000000"/>
              <w:bottom w:val="nil"/>
            </w:tcBorders>
          </w:tcPr>
          <w:p w:rsidR="0018722C">
            <w:pPr>
              <w:topLinePunct/>
              <w:ind w:leftChars="0" w:left="0" w:rightChars="0" w:right="0" w:firstLineChars="0" w:firstLine="0"/>
              <w:spacing w:line="240" w:lineRule="atLeast"/>
            </w:pPr>
          </w:p>
        </w:tc>
      </w:tr>
      <w:tr>
        <w:trPr>
          <w:trHeight w:val="920" w:hRule="atLeast"/>
        </w:trPr>
        <w:tc>
          <w:tcPr>
            <w:tcW w:w="441" w:type="dxa"/>
            <w:tcBorders>
              <w:top w:val="nil"/>
              <w:bottom w:val="nil"/>
              <w:right w:val="single" w:sz="4" w:space="0" w:color="000000"/>
            </w:tcBorders>
          </w:tcPr>
          <w:p w:rsidR="0018722C">
            <w:pPr>
              <w:topLinePunct/>
              <w:ind w:leftChars="0" w:left="0" w:rightChars="0" w:right="0" w:firstLineChars="0" w:firstLine="0"/>
              <w:spacing w:line="240" w:lineRule="atLeast"/>
            </w:pPr>
            <w:r>
              <w:t>20</w:t>
            </w:r>
          </w:p>
        </w:tc>
        <w:tc>
          <w:tcPr>
            <w:tcW w:w="1842"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形显示功能问题。被</w:t>
            </w:r>
          </w:p>
          <w:p w:rsidR="0018722C">
            <w:pPr>
              <w:topLinePunct/>
              <w:ind w:leftChars="0" w:left="0" w:rightChars="0" w:right="0" w:firstLineChars="0" w:firstLine="0"/>
              <w:spacing w:line="240" w:lineRule="atLeast"/>
            </w:pPr>
            <w:r>
              <w:t>测信号的脉冲波没有</w:t>
            </w:r>
            <w:r>
              <w:t>在定位功能页面中显</w:t>
            </w:r>
          </w:p>
        </w:tc>
        <w:tc>
          <w:tcPr>
            <w:tcW w:w="2977"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原因：“signalProcess.c</w:t>
            </w:r>
            <w:r>
              <w:t>"</w:t>
            </w:r>
            <w:r>
              <w:t>程序文</w:t>
            </w:r>
            <w:r>
              <w:t>件中，“P-Q-N</w:t>
            </w:r>
            <w:r>
              <w:t>"</w:t>
            </w:r>
            <w:r>
              <w:t>热度图中的变量</w:t>
            </w:r>
          </w:p>
          <w:p w:rsidR="0018722C">
            <w:pPr>
              <w:topLinePunct/>
              <w:ind w:leftChars="0" w:left="0" w:rightChars="0" w:right="0" w:firstLineChars="0" w:firstLine="0"/>
              <w:spacing w:line="240" w:lineRule="atLeast"/>
            </w:pPr>
            <w:r>
              <w:t>“Count</w:t>
            </w:r>
            <w:r>
              <w:t>"</w:t>
            </w:r>
            <w:r>
              <w:t>缺少条件判断语句。</w:t>
            </w:r>
          </w:p>
        </w:tc>
        <w:tc>
          <w:tcPr>
            <w:tcW w:w="2381"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在“Count</w:t>
            </w:r>
            <w:r>
              <w:t>"</w:t>
            </w:r>
            <w:r>
              <w:t>变量下面加入</w:t>
            </w:r>
          </w:p>
          <w:p w:rsidR="0018722C">
            <w:pPr>
              <w:topLinePunct/>
              <w:ind w:leftChars="0" w:left="0" w:rightChars="0" w:right="0" w:firstLineChars="0" w:firstLine="0"/>
              <w:spacing w:line="240" w:lineRule="atLeast"/>
            </w:pPr>
            <w:r>
              <w:t>if 条件判断语句，并赋值， </w:t>
            </w:r>
            <w:r>
              <w:t>问题解决！</w:t>
            </w:r>
          </w:p>
        </w:tc>
        <w:tc>
          <w:tcPr>
            <w:tcW w:w="879" w:type="dxa"/>
            <w:tcBorders>
              <w:top w:val="nil"/>
              <w:left w:val="single" w:sz="4" w:space="0" w:color="000000"/>
              <w:bottom w:val="nil"/>
            </w:tcBorders>
          </w:tcPr>
          <w:p w:rsidR="0018722C">
            <w:pPr>
              <w:topLinePunct/>
            </w:pPr>
            <w:r>
              <w:t>2015.09</w:t>
            </w:r>
          </w:p>
          <w:p w:rsidR="0018722C">
            <w:pPr>
              <w:topLinePunct/>
              <w:ind w:leftChars="0" w:left="0" w:rightChars="0" w:right="0" w:firstLineChars="0" w:firstLine="0"/>
              <w:spacing w:line="240" w:lineRule="atLeast"/>
            </w:pPr>
            <w:r>
              <w:t>.11</w:t>
            </w:r>
          </w:p>
        </w:tc>
      </w:tr>
      <w:tr>
        <w:trPr>
          <w:trHeight w:val="360" w:hRule="atLeast"/>
        </w:trPr>
        <w:tc>
          <w:tcPr>
            <w:tcW w:w="441" w:type="dxa"/>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842" w:type="dxa"/>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示。</w:t>
            </w:r>
          </w:p>
        </w:tc>
        <w:tc>
          <w:tcPr>
            <w:tcW w:w="2977" w:type="dxa"/>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381" w:type="dxa"/>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79" w:type="dxa"/>
            <w:tcBorders>
              <w:top w:val="nil"/>
              <w:left w:val="single" w:sz="4" w:space="0" w:color="000000"/>
              <w:bottom w:val="single" w:sz="4"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Times New Roman"/>
        </w:rPr>
        <w:t>78</w:t>
      </w:r>
    </w:p>
    <w:p w:rsidR="0018722C">
      <w:pPr>
        <w:rPr/>
        <w:topLinePunct/>
      </w:pPr>
    </w:p>
    <w:tbl>
      <w:tblPr>
        <w:tblW w:w="0" w:type="auto"/>
        <w:tblInd w:w="7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41"/>
        <w:gridCol w:w="1842"/>
        <w:gridCol w:w="2977"/>
        <w:gridCol w:w="2381"/>
        <w:gridCol w:w="879"/>
      </w:tblGrid>
      <w:tr>
        <w:trPr>
          <w:trHeight w:val="1640" w:hRule="atLeast"/>
        </w:trPr>
        <w:tc>
          <w:tcPr>
            <w:tcW w:w="441" w:type="dxa"/>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r>
              <w:t>21</w:t>
            </w:r>
          </w:p>
        </w:tc>
        <w:tc>
          <w:tcPr>
            <w:tcW w:w="1842" w:type="dxa"/>
            <w:tcBorders>
              <w:top w:val="nil"/>
              <w:left w:val="single" w:sz="4" w:space="0" w:color="000000"/>
              <w:bottom w:val="single" w:sz="4" w:space="0" w:color="000000"/>
              <w:right w:val="single" w:sz="4" w:space="0" w:color="000000"/>
            </w:tcBorders>
          </w:tcPr>
          <w:p w:rsidR="0018722C">
            <w:pPr>
              <w:topLinePunct/>
            </w:pPr>
            <w:r>
              <w:t>用户需求修改：参考信号节点由 1 号示波</w:t>
            </w:r>
          </w:p>
          <w:p w:rsidR="0018722C">
            <w:pPr>
              <w:topLinePunct/>
            </w:pPr>
            <w:r>
              <w:t>器的 </w:t>
            </w:r>
            <w:r>
              <w:t>4</w:t>
            </w:r>
            <w:r>
              <w:t> 通道改为 </w:t>
            </w:r>
            <w:r>
              <w:t>3</w:t>
            </w:r>
            <w:r>
              <w:t> 号</w:t>
            </w:r>
          </w:p>
          <w:p w:rsidR="0018722C">
            <w:pPr>
              <w:topLinePunct/>
              <w:ind w:leftChars="0" w:left="0" w:rightChars="0" w:right="0" w:firstLineChars="0" w:firstLine="0"/>
              <w:spacing w:line="240" w:lineRule="atLeast"/>
            </w:pPr>
            <w:r>
              <w:t>示波器的 4 通道。</w:t>
            </w:r>
          </w:p>
        </w:tc>
        <w:tc>
          <w:tcPr>
            <w:tcW w:w="2977" w:type="dxa"/>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原因：用户需求修改。</w:t>
            </w:r>
          </w:p>
        </w:tc>
        <w:tc>
          <w:tcPr>
            <w:tcW w:w="2381" w:type="dxa"/>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pPr>
            <w:r>
              <w:t>在“</w:t>
            </w:r>
            <w:r>
              <w:t>signalProcess.c</w:t>
            </w:r>
            <w:r>
              <w:rPr>
                <w:spacing w:line="240" w:lineRule="atLeast"/>
                <w:sz w:val="17"/>
              </w:rPr>
              <w:t>"</w:t>
            </w:r>
            <w:r>
              <w:t>程序 </w:t>
            </w:r>
            <w:r>
              <w:t>文件中，第 </w:t>
            </w:r>
            <w:r>
              <w:t>233</w:t>
            </w:r>
            <w:r>
              <w:t> 行，第 </w:t>
            </w:r>
            <w:r>
              <w:t>8</w:t>
            </w:r>
            <w:r>
              <w:t> 列， </w:t>
            </w:r>
            <w:r>
              <w:t>将 </w:t>
            </w:r>
            <w:r>
              <w:t>getDataOK</w:t>
            </w:r>
            <w:r>
              <w:rPr>
                <w:vertAlign w:val="superscript"/>
              </w:rPr>
              <w:t>[</w:t>
            </w:r>
            <w:r>
              <w:rPr>
                <w:vertAlign w:val="superscript"/>
              </w:rPr>
              <w:t>0</w:t>
            </w:r>
            <w:r>
              <w:rPr>
                <w:vertAlign w:val="superscript"/>
              </w:rPr>
              <w:t>]</w:t>
            </w:r>
            <w:r>
              <w:t xml:space="preserve">中的 </w:t>
            </w:r>
            <w:r>
              <w:t>0</w:t>
            </w:r>
            <w:r>
              <w:t> 改为</w:t>
            </w:r>
          </w:p>
          <w:p w:rsidR="0018722C">
            <w:pPr>
              <w:topLinePunct/>
              <w:ind w:leftChars="0" w:left="0" w:rightChars="0" w:right="0" w:firstLineChars="0" w:firstLine="0"/>
              <w:spacing w:line="240" w:lineRule="atLeast"/>
            </w:pPr>
            <w:r>
              <w:t>2，随之下面的程序中的对应</w:t>
            </w:r>
            <w:r>
              <w:t>参考信号通道号都改为 2.</w:t>
            </w:r>
          </w:p>
        </w:tc>
        <w:tc>
          <w:tcPr>
            <w:tcW w:w="879" w:type="dxa"/>
            <w:tcBorders>
              <w:top w:val="nil"/>
              <w:left w:val="single" w:sz="4" w:space="0" w:color="000000"/>
              <w:bottom w:val="single" w:sz="4" w:space="0" w:color="000000"/>
            </w:tcBorders>
          </w:tcPr>
          <w:p w:rsidR="0018722C">
            <w:pPr>
              <w:topLinePunct/>
            </w:pPr>
            <w:r>
              <w:t>2015.09</w:t>
            </w:r>
          </w:p>
          <w:p w:rsidR="0018722C">
            <w:pPr>
              <w:topLinePunct/>
              <w:ind w:leftChars="0" w:left="0" w:rightChars="0" w:right="0" w:firstLineChars="0" w:firstLine="0"/>
              <w:spacing w:line="240" w:lineRule="atLeast"/>
            </w:pPr>
            <w:r>
              <w:t>.12</w:t>
            </w:r>
          </w:p>
        </w:tc>
      </w:tr>
      <w:tr>
        <w:trPr>
          <w:trHeight w:val="1080" w:hRule="atLeast"/>
        </w:trPr>
        <w:tc>
          <w:tcPr>
            <w:tcW w:w="441"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22</w:t>
            </w:r>
          </w:p>
        </w:tc>
        <w:tc>
          <w:tcPr>
            <w:tcW w:w="1842"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示波器初始参数：电</w:t>
            </w:r>
            <w:r>
              <w:t>压档需修改</w:t>
            </w:r>
          </w:p>
        </w:tc>
        <w:tc>
          <w:tcPr>
            <w:tcW w:w="2977" w:type="dxa"/>
            <w:tcBorders>
              <w:top w:val="single" w:sz="4" w:space="0" w:color="000000"/>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需考虑示波器使用寿命，采用较低电压档；同时根据参考信号波形， </w:t>
            </w:r>
            <w:r>
              <w:t>电压档不易过低。</w:t>
            </w:r>
          </w:p>
        </w:tc>
        <w:tc>
          <w:tcPr>
            <w:tcW w:w="2381" w:type="dxa"/>
            <w:tcBorders>
              <w:top w:val="single" w:sz="4" w:space="0" w:color="000000"/>
              <w:left w:val="single" w:sz="4" w:space="0" w:color="000000"/>
              <w:bottom w:val="single" w:sz="4" w:space="0" w:color="000000"/>
              <w:right w:val="single" w:sz="4" w:space="0" w:color="000000"/>
            </w:tcBorders>
          </w:tcPr>
          <w:p w:rsidR="0018722C">
            <w:pPr>
              <w:topLinePunct/>
            </w:pPr>
            <w:r>
              <w:t>电压档参数赋值由原值的</w:t>
            </w:r>
          </w:p>
          <w:p w:rsidR="0018722C">
            <w:pPr>
              <w:topLinePunct/>
              <w:ind w:leftChars="0" w:left="0" w:rightChars="0" w:right="0" w:firstLineChars="0" w:firstLine="0"/>
              <w:spacing w:line="240" w:lineRule="atLeast"/>
            </w:pPr>
            <w:r>
              <w:t>200mV 修改为 500mV。</w:t>
            </w:r>
          </w:p>
        </w:tc>
        <w:tc>
          <w:tcPr>
            <w:tcW w:w="879" w:type="dxa"/>
            <w:tcBorders>
              <w:top w:val="single" w:sz="4" w:space="0" w:color="000000"/>
              <w:left w:val="single" w:sz="4" w:space="0" w:color="000000"/>
              <w:bottom w:val="single" w:sz="4" w:space="0" w:color="000000"/>
            </w:tcBorders>
          </w:tcPr>
          <w:p w:rsidR="0018722C">
            <w:pPr>
              <w:topLinePunct/>
            </w:pPr>
            <w:r>
              <w:t>2015.09</w:t>
            </w:r>
          </w:p>
          <w:p w:rsidR="0018722C">
            <w:pPr>
              <w:topLinePunct/>
              <w:ind w:leftChars="0" w:left="0" w:rightChars="0" w:right="0" w:firstLineChars="0" w:firstLine="0"/>
              <w:spacing w:line="240" w:lineRule="atLeast"/>
            </w:pPr>
            <w:r>
              <w:t>.17</w:t>
            </w:r>
          </w:p>
        </w:tc>
      </w:tr>
      <w:tr>
        <w:trPr>
          <w:trHeight w:val="340" w:hRule="atLeast"/>
        </w:trPr>
        <w:tc>
          <w:tcPr>
            <w:tcW w:w="441" w:type="dxa"/>
            <w:tcBorders>
              <w:top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1842" w:type="dxa"/>
            <w:tcBorders>
              <w:top w:val="single" w:sz="4" w:space="0" w:color="000000"/>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2977" w:type="dxa"/>
            <w:tcBorders>
              <w:top w:val="single" w:sz="4" w:space="0" w:color="000000"/>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2381" w:type="dxa"/>
            <w:tcBorders>
              <w:top w:val="single" w:sz="4" w:space="0" w:color="000000"/>
              <w:left w:val="single" w:sz="4" w:space="0" w:color="000000"/>
              <w:bottom w:val="nil"/>
              <w:right w:val="single" w:sz="4" w:space="0" w:color="000000"/>
            </w:tcBorders>
          </w:tcPr>
          <w:p w:rsidR="0018722C">
            <w:pPr>
              <w:topLinePunct/>
              <w:ind w:leftChars="0" w:left="0" w:rightChars="0" w:right="0" w:firstLineChars="0" w:firstLine="0"/>
              <w:spacing w:line="240" w:lineRule="atLeast"/>
            </w:pPr>
            <w:r>
              <w:t>在 GRAPH 图表 Y 轴放单位的</w:t>
            </w:r>
          </w:p>
        </w:tc>
        <w:tc>
          <w:tcPr>
            <w:tcW w:w="879" w:type="dxa"/>
            <w:tcBorders>
              <w:top w:val="single" w:sz="4" w:space="0" w:color="000000"/>
              <w:left w:val="single" w:sz="4" w:space="0" w:color="000000"/>
              <w:bottom w:val="nil"/>
            </w:tcBorders>
          </w:tcPr>
          <w:p w:rsidR="0018722C">
            <w:pPr>
              <w:topLinePunct/>
              <w:ind w:leftChars="0" w:left="0" w:rightChars="0" w:right="0" w:firstLineChars="0" w:firstLine="0"/>
              <w:spacing w:line="240" w:lineRule="atLeast"/>
            </w:pPr>
          </w:p>
        </w:tc>
      </w:tr>
      <w:tr>
        <w:trPr>
          <w:trHeight w:val="920" w:hRule="atLeast"/>
        </w:trPr>
        <w:tc>
          <w:tcPr>
            <w:tcW w:w="441" w:type="dxa"/>
            <w:tcBorders>
              <w:top w:val="nil"/>
              <w:bottom w:val="nil"/>
              <w:right w:val="single" w:sz="4" w:space="0" w:color="000000"/>
            </w:tcBorders>
          </w:tcPr>
          <w:p w:rsidR="0018722C">
            <w:pPr>
              <w:topLinePunct/>
              <w:ind w:leftChars="0" w:left="0" w:rightChars="0" w:right="0" w:firstLineChars="0" w:firstLine="0"/>
              <w:spacing w:line="240" w:lineRule="atLeast"/>
            </w:pPr>
            <w:r>
              <w:t>23</w:t>
            </w:r>
          </w:p>
        </w:tc>
        <w:tc>
          <w:tcPr>
            <w:tcW w:w="1842"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图谱显示页面中，</w:t>
            </w:r>
          </w:p>
          <w:p w:rsidR="0018722C">
            <w:pPr>
              <w:topLinePunct/>
              <w:ind w:leftChars="0" w:left="0" w:rightChars="0" w:right="0" w:firstLineChars="0" w:firstLine="0"/>
              <w:spacing w:line="240" w:lineRule="atLeast"/>
            </w:pPr>
            <w:r>
              <w:t>GRAPH 图表左侧的单</w:t>
            </w:r>
            <w:r>
              <w:t>位有时不显示。</w:t>
            </w:r>
          </w:p>
        </w:tc>
        <w:tc>
          <w:tcPr>
            <w:tcW w:w="2977"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显示界面有限，发布出的软件无法显示单位。</w:t>
            </w:r>
          </w:p>
        </w:tc>
        <w:tc>
          <w:tcPr>
            <w:tcW w:w="2381"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位置添加“TEXT</w:t>
            </w:r>
            <w:r>
              <w:t>"</w:t>
            </w:r>
            <w:r>
              <w:t>文本格式， 在</w:t>
            </w:r>
            <w:r>
              <w:rPr>
                <w:rFonts w:hint="eastAsia"/>
              </w:rPr>
              <w:t>”</w:t>
            </w:r>
            <w:r>
              <w:t>TEXT</w:t>
            </w:r>
            <w:r>
              <w:t>"</w:t>
            </w:r>
            <w:r>
              <w:t>属性设置中，偏</w:t>
            </w:r>
          </w:p>
          <w:p w:rsidR="0018722C">
            <w:pPr>
              <w:topLinePunct/>
              <w:ind w:leftChars="0" w:left="0" w:rightChars="0" w:right="0" w:firstLineChars="0" w:firstLine="0"/>
              <w:spacing w:line="240" w:lineRule="atLeast"/>
            </w:pPr>
            <w:r>
              <w:t>转角度设为 900 度，可将文</w:t>
            </w:r>
          </w:p>
        </w:tc>
        <w:tc>
          <w:tcPr>
            <w:tcW w:w="879" w:type="dxa"/>
            <w:tcBorders>
              <w:top w:val="nil"/>
              <w:left w:val="single" w:sz="4" w:space="0" w:color="000000"/>
              <w:bottom w:val="nil"/>
            </w:tcBorders>
          </w:tcPr>
          <w:p w:rsidR="0018722C">
            <w:pPr>
              <w:topLinePunct/>
            </w:pPr>
            <w:r>
              <w:t>2015.09</w:t>
            </w:r>
          </w:p>
          <w:p w:rsidR="0018722C">
            <w:pPr>
              <w:topLinePunct/>
              <w:ind w:leftChars="0" w:left="0" w:rightChars="0" w:right="0" w:firstLineChars="0" w:firstLine="0"/>
              <w:spacing w:line="240" w:lineRule="atLeast"/>
            </w:pPr>
            <w:r>
              <w:t>.25</w:t>
            </w:r>
          </w:p>
        </w:tc>
      </w:tr>
      <w:tr>
        <w:trPr>
          <w:trHeight w:val="340" w:hRule="atLeast"/>
        </w:trPr>
        <w:tc>
          <w:tcPr>
            <w:tcW w:w="441" w:type="dxa"/>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842" w:type="dxa"/>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977" w:type="dxa"/>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381" w:type="dxa"/>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字变为竖排显示。</w:t>
            </w:r>
          </w:p>
        </w:tc>
        <w:tc>
          <w:tcPr>
            <w:tcW w:w="879" w:type="dxa"/>
            <w:tcBorders>
              <w:top w:val="nil"/>
              <w:left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300" w:hRule="atLeast"/>
        </w:trPr>
        <w:tc>
          <w:tcPr>
            <w:tcW w:w="441" w:type="dxa"/>
            <w:tcBorders>
              <w:top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1842" w:type="dxa"/>
            <w:tcBorders>
              <w:top w:val="single" w:sz="4" w:space="0" w:color="000000"/>
              <w:left w:val="single" w:sz="4" w:space="0" w:color="000000"/>
              <w:bottom w:val="nil"/>
              <w:right w:val="single" w:sz="4" w:space="0" w:color="000000"/>
            </w:tcBorders>
          </w:tcPr>
          <w:p w:rsidR="0018722C">
            <w:pPr>
              <w:topLinePunct/>
              <w:ind w:leftChars="0" w:left="0" w:rightChars="0" w:right="0" w:firstLineChars="0" w:firstLine="0"/>
              <w:spacing w:line="240" w:lineRule="atLeast"/>
            </w:pPr>
            <w:r>
              <w:t>监测系统的安装和调</w:t>
            </w:r>
          </w:p>
        </w:tc>
        <w:tc>
          <w:tcPr>
            <w:tcW w:w="2977" w:type="dxa"/>
            <w:tcBorders>
              <w:top w:val="single" w:sz="4" w:space="0" w:color="000000"/>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2381" w:type="dxa"/>
            <w:tcBorders>
              <w:top w:val="single" w:sz="4" w:space="0" w:color="000000"/>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879" w:type="dxa"/>
            <w:tcBorders>
              <w:top w:val="single" w:sz="4" w:space="0" w:color="000000"/>
              <w:left w:val="single" w:sz="4" w:space="0" w:color="000000"/>
              <w:bottom w:val="nil"/>
            </w:tcBorders>
          </w:tcPr>
          <w:p w:rsidR="0018722C">
            <w:pPr>
              <w:topLinePunct/>
              <w:ind w:leftChars="0" w:left="0" w:rightChars="0" w:right="0" w:firstLineChars="0" w:firstLine="0"/>
              <w:spacing w:line="240" w:lineRule="atLeast"/>
            </w:pPr>
          </w:p>
        </w:tc>
      </w:tr>
      <w:tr>
        <w:trPr>
          <w:trHeight w:val="300" w:hRule="atLeast"/>
        </w:trPr>
        <w:tc>
          <w:tcPr>
            <w:tcW w:w="441" w:type="dxa"/>
            <w:tcBorders>
              <w:top w:val="nil"/>
              <w:bottom w:val="nil"/>
              <w:right w:val="single" w:sz="4" w:space="0" w:color="000000"/>
            </w:tcBorders>
          </w:tcPr>
          <w:p w:rsidR="0018722C">
            <w:pPr>
              <w:topLinePunct/>
              <w:ind w:leftChars="0" w:left="0" w:rightChars="0" w:right="0" w:firstLineChars="0" w:firstLine="0"/>
              <w:spacing w:line="240" w:lineRule="atLeast"/>
            </w:pPr>
          </w:p>
        </w:tc>
        <w:tc>
          <w:tcPr>
            <w:tcW w:w="1842"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试问题：</w:t>
            </w:r>
          </w:p>
        </w:tc>
        <w:tc>
          <w:tcPr>
            <w:tcW w:w="2977"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2381"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879" w:type="dxa"/>
            <w:tcBorders>
              <w:top w:val="nil"/>
              <w:left w:val="single" w:sz="4" w:space="0" w:color="000000"/>
              <w:bottom w:val="nil"/>
            </w:tcBorders>
          </w:tcPr>
          <w:p w:rsidR="0018722C">
            <w:pPr>
              <w:topLinePunct/>
              <w:ind w:leftChars="0" w:left="0" w:rightChars="0" w:right="0" w:firstLineChars="0" w:firstLine="0"/>
              <w:spacing w:line="240" w:lineRule="atLeast"/>
            </w:pPr>
          </w:p>
        </w:tc>
      </w:tr>
      <w:tr>
        <w:trPr>
          <w:trHeight w:val="300" w:hRule="atLeast"/>
        </w:trPr>
        <w:tc>
          <w:tcPr>
            <w:tcW w:w="441" w:type="dxa"/>
            <w:tcBorders>
              <w:top w:val="nil"/>
              <w:bottom w:val="nil"/>
              <w:right w:val="single" w:sz="4" w:space="0" w:color="000000"/>
            </w:tcBorders>
          </w:tcPr>
          <w:p w:rsidR="0018722C">
            <w:pPr>
              <w:topLinePunct/>
              <w:ind w:leftChars="0" w:left="0" w:rightChars="0" w:right="0" w:firstLineChars="0" w:firstLine="0"/>
              <w:spacing w:line="240" w:lineRule="atLeast"/>
            </w:pPr>
          </w:p>
        </w:tc>
        <w:tc>
          <w:tcPr>
            <w:tcW w:w="1842"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监测软件按照使用手</w:t>
            </w:r>
          </w:p>
        </w:tc>
        <w:tc>
          <w:tcPr>
            <w:tcW w:w="2977"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2381"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879" w:type="dxa"/>
            <w:tcBorders>
              <w:top w:val="nil"/>
              <w:left w:val="single" w:sz="4" w:space="0" w:color="000000"/>
              <w:bottom w:val="nil"/>
            </w:tcBorders>
          </w:tcPr>
          <w:p w:rsidR="0018722C">
            <w:pPr>
              <w:topLinePunct/>
              <w:ind w:leftChars="0" w:left="0" w:rightChars="0" w:right="0" w:firstLineChars="0" w:firstLine="0"/>
              <w:spacing w:line="240" w:lineRule="atLeast"/>
            </w:pPr>
          </w:p>
        </w:tc>
      </w:tr>
      <w:tr>
        <w:trPr>
          <w:trHeight w:val="300" w:hRule="atLeast"/>
        </w:trPr>
        <w:tc>
          <w:tcPr>
            <w:tcW w:w="441" w:type="dxa"/>
            <w:tcBorders>
              <w:top w:val="nil"/>
              <w:bottom w:val="nil"/>
              <w:right w:val="single" w:sz="4" w:space="0" w:color="000000"/>
            </w:tcBorders>
          </w:tcPr>
          <w:p w:rsidR="0018722C">
            <w:pPr>
              <w:topLinePunct/>
              <w:ind w:leftChars="0" w:left="0" w:rightChars="0" w:right="0" w:firstLineChars="0" w:firstLine="0"/>
              <w:spacing w:line="240" w:lineRule="atLeast"/>
            </w:pPr>
          </w:p>
        </w:tc>
        <w:tc>
          <w:tcPr>
            <w:tcW w:w="1842"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册安装时，会出现安</w:t>
            </w:r>
          </w:p>
        </w:tc>
        <w:tc>
          <w:tcPr>
            <w:tcW w:w="2977"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2381"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879" w:type="dxa"/>
            <w:tcBorders>
              <w:top w:val="nil"/>
              <w:left w:val="single" w:sz="4" w:space="0" w:color="000000"/>
              <w:bottom w:val="nil"/>
            </w:tcBorders>
          </w:tcPr>
          <w:p w:rsidR="0018722C">
            <w:pPr>
              <w:topLinePunct/>
              <w:ind w:leftChars="0" w:left="0" w:rightChars="0" w:right="0" w:firstLineChars="0" w:firstLine="0"/>
              <w:spacing w:line="240" w:lineRule="atLeast"/>
            </w:pPr>
          </w:p>
        </w:tc>
      </w:tr>
      <w:tr>
        <w:trPr>
          <w:trHeight w:val="1240" w:hRule="atLeast"/>
        </w:trPr>
        <w:tc>
          <w:tcPr>
            <w:tcW w:w="441" w:type="dxa"/>
            <w:tcBorders>
              <w:top w:val="nil"/>
              <w:bottom w:val="nil"/>
              <w:right w:val="single" w:sz="4" w:space="0" w:color="000000"/>
            </w:tcBorders>
          </w:tcPr>
          <w:p w:rsidR="0018722C">
            <w:pPr>
              <w:topLinePunct/>
              <w:ind w:leftChars="0" w:left="0" w:rightChars="0" w:right="0" w:firstLineChars="0" w:firstLine="0"/>
              <w:spacing w:line="240" w:lineRule="atLeast"/>
            </w:pPr>
            <w:r>
              <w:t>24</w:t>
            </w:r>
          </w:p>
        </w:tc>
        <w:tc>
          <w:tcPr>
            <w:tcW w:w="1842" w:type="dxa"/>
            <w:tcBorders>
              <w:top w:val="nil"/>
              <w:left w:val="single" w:sz="4" w:space="0" w:color="000000"/>
              <w:bottom w:val="nil"/>
              <w:right w:val="single" w:sz="4" w:space="0" w:color="000000"/>
            </w:tcBorders>
          </w:tcPr>
          <w:p w:rsidR="0018722C">
            <w:pPr>
              <w:topLinePunct/>
              <w:ind w:leftChars="0" w:left="0" w:rightChars="0" w:right="0" w:firstLineChars="0" w:firstLine="0"/>
            </w:pPr>
            <w:r>
              <w:t>装运行“</w:t>
            </w:r>
            <w:r>
              <w:t>CMT</w:t>
            </w:r>
            <w:r>
              <w:rPr>
                <w:spacing w:line="240" w:lineRule="atLeast"/>
                <w:w w:val="105"/>
                <w:sz w:val="17"/>
              </w:rPr>
              <w:t>"</w:t>
            </w:r>
            <w:r>
              <w:t>数据库</w:t>
            </w:r>
            <w:r>
              <w:t>表 </w:t>
            </w:r>
            <w:r>
              <w:t>model</w:t>
            </w:r>
            <w:r>
              <w:t> 运行出错， </w:t>
            </w:r>
            <w:r>
              <w:t>出错提示框为：“一</w:t>
            </w:r>
          </w:p>
          <w:p w:rsidR="0018722C">
            <w:pPr>
              <w:topLinePunct/>
              <w:ind w:leftChars="0" w:left="0" w:rightChars="0" w:right="0" w:firstLineChars="0" w:firstLine="0"/>
              <w:spacing w:line="240" w:lineRule="atLeast"/>
            </w:pPr>
            <w:r>
              <w:t>个程序运行出错，程</w:t>
            </w:r>
          </w:p>
        </w:tc>
        <w:tc>
          <w:tcPr>
            <w:tcW w:w="2977"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原因：电脑操作系统安装不完整， 出现了操作系统的系统文件丢失或</w:t>
            </w:r>
            <w:r>
              <w:t>损坏的情况，需要修复系统。</w:t>
            </w:r>
          </w:p>
        </w:tc>
        <w:tc>
          <w:tcPr>
            <w:tcW w:w="2381"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安装 </w:t>
            </w:r>
            <w:r>
              <w:t>360</w:t>
            </w:r>
            <w:r>
              <w:t> 安全卫士，运行 </w:t>
            </w:r>
            <w:r>
              <w:t>360 </w:t>
            </w:r>
            <w:r>
              <w:t>安全卫士，选中“系统修复” </w:t>
            </w:r>
            <w:r>
              <w:t>项，选择“常规修复”即可</w:t>
            </w:r>
          </w:p>
          <w:p w:rsidR="0018722C">
            <w:pPr>
              <w:topLinePunct/>
              <w:ind w:leftChars="0" w:left="0" w:rightChars="0" w:right="0" w:firstLineChars="0" w:firstLine="0"/>
              <w:spacing w:line="240" w:lineRule="atLeast"/>
            </w:pPr>
            <w:r>
              <w:t>解决此问题。</w:t>
            </w:r>
          </w:p>
        </w:tc>
        <w:tc>
          <w:tcPr>
            <w:tcW w:w="879" w:type="dxa"/>
            <w:tcBorders>
              <w:top w:val="nil"/>
              <w:left w:val="single" w:sz="4" w:space="0" w:color="000000"/>
              <w:bottom w:val="nil"/>
            </w:tcBorders>
          </w:tcPr>
          <w:p w:rsidR="0018722C">
            <w:pPr>
              <w:topLinePunct/>
            </w:pPr>
            <w:r>
              <w:t>2015.10</w:t>
            </w:r>
          </w:p>
          <w:p w:rsidR="0018722C">
            <w:pPr>
              <w:topLinePunct/>
              <w:ind w:leftChars="0" w:left="0" w:rightChars="0" w:right="0" w:firstLineChars="0" w:firstLine="0"/>
              <w:spacing w:line="240" w:lineRule="atLeast"/>
            </w:pPr>
            <w:r>
              <w:t>.22</w:t>
            </w:r>
          </w:p>
        </w:tc>
      </w:tr>
      <w:tr>
        <w:trPr>
          <w:trHeight w:val="300" w:hRule="atLeast"/>
        </w:trPr>
        <w:tc>
          <w:tcPr>
            <w:tcW w:w="441" w:type="dxa"/>
            <w:tcBorders>
              <w:top w:val="nil"/>
              <w:bottom w:val="nil"/>
              <w:right w:val="single" w:sz="4" w:space="0" w:color="000000"/>
            </w:tcBorders>
          </w:tcPr>
          <w:p w:rsidR="0018722C">
            <w:pPr>
              <w:topLinePunct/>
              <w:ind w:leftChars="0" w:left="0" w:rightChars="0" w:right="0" w:firstLineChars="0" w:firstLine="0"/>
              <w:spacing w:line="240" w:lineRule="atLeast"/>
            </w:pPr>
          </w:p>
        </w:tc>
        <w:tc>
          <w:tcPr>
            <w:tcW w:w="1842"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序停止工作 关闭</w:t>
            </w:r>
            <w:r>
              <w:rPr>
                <w:rFonts w:hint="eastAsia"/>
              </w:rPr>
              <w:t>“</w:t>
            </w:r>
            <w:r>
              <w:t>或</w:t>
            </w:r>
          </w:p>
        </w:tc>
        <w:tc>
          <w:tcPr>
            <w:tcW w:w="2977"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2381"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879" w:type="dxa"/>
            <w:tcBorders>
              <w:top w:val="nil"/>
              <w:left w:val="single" w:sz="4" w:space="0" w:color="000000"/>
              <w:bottom w:val="nil"/>
            </w:tcBorders>
          </w:tcPr>
          <w:p w:rsidR="0018722C">
            <w:pPr>
              <w:topLinePunct/>
              <w:ind w:leftChars="0" w:left="0" w:rightChars="0" w:right="0" w:firstLineChars="0" w:firstLine="0"/>
              <w:spacing w:line="240" w:lineRule="atLeast"/>
            </w:pPr>
          </w:p>
        </w:tc>
      </w:tr>
      <w:tr>
        <w:trPr>
          <w:trHeight w:val="300" w:hRule="atLeast"/>
        </w:trPr>
        <w:tc>
          <w:tcPr>
            <w:tcW w:w="441" w:type="dxa"/>
            <w:tcBorders>
              <w:top w:val="nil"/>
              <w:bottom w:val="nil"/>
              <w:right w:val="single" w:sz="4" w:space="0" w:color="000000"/>
            </w:tcBorders>
          </w:tcPr>
          <w:p w:rsidR="0018722C">
            <w:pPr>
              <w:topLinePunct/>
              <w:ind w:leftChars="0" w:left="0" w:rightChars="0" w:right="0" w:firstLineChars="0" w:firstLine="0"/>
              <w:spacing w:line="240" w:lineRule="atLeast"/>
            </w:pPr>
          </w:p>
        </w:tc>
        <w:tc>
          <w:tcPr>
            <w:tcW w:w="1842"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激活控件</w:t>
            </w:r>
            <w:r>
              <w:t>（</w:t>
            </w:r>
            <w:r>
              <w:t>用于激活</w:t>
            </w:r>
          </w:p>
        </w:tc>
        <w:tc>
          <w:tcPr>
            <w:tcW w:w="2977"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2381"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879" w:type="dxa"/>
            <w:tcBorders>
              <w:top w:val="nil"/>
              <w:left w:val="single" w:sz="4" w:space="0" w:color="000000"/>
              <w:bottom w:val="nil"/>
            </w:tcBorders>
          </w:tcPr>
          <w:p w:rsidR="0018722C">
            <w:pPr>
              <w:topLinePunct/>
              <w:ind w:leftChars="0" w:left="0" w:rightChars="0" w:right="0" w:firstLineChars="0" w:firstLine="0"/>
              <w:spacing w:line="240" w:lineRule="atLeast"/>
            </w:pPr>
          </w:p>
        </w:tc>
      </w:tr>
      <w:tr>
        <w:trPr>
          <w:trHeight w:val="300" w:hRule="atLeast"/>
        </w:trPr>
        <w:tc>
          <w:tcPr>
            <w:tcW w:w="441" w:type="dxa"/>
            <w:tcBorders>
              <w:top w:val="nil"/>
              <w:bottom w:val="nil"/>
              <w:right w:val="single" w:sz="4" w:space="0" w:color="000000"/>
            </w:tcBorders>
          </w:tcPr>
          <w:p w:rsidR="0018722C">
            <w:pPr>
              <w:topLinePunct/>
              <w:ind w:leftChars="0" w:left="0" w:rightChars="0" w:right="0" w:firstLineChars="0" w:firstLine="0"/>
              <w:spacing w:line="240" w:lineRule="atLeast"/>
            </w:pPr>
          </w:p>
        </w:tc>
        <w:tc>
          <w:tcPr>
            <w:tcW w:w="1842"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r>
              <w:t>CV</w:t>
            </w:r>
            <w:r>
              <w:t>I</w:t>
            </w:r>
            <w:r>
              <w:t>）</w:t>
            </w:r>
            <w:r>
              <w:t>也会遇到这种情</w:t>
            </w:r>
          </w:p>
        </w:tc>
        <w:tc>
          <w:tcPr>
            <w:tcW w:w="2977"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2381" w:type="dxa"/>
            <w:tcBorders>
              <w:top w:val="nil"/>
              <w:left w:val="single" w:sz="4" w:space="0" w:color="000000"/>
              <w:bottom w:val="nil"/>
              <w:right w:val="single" w:sz="4" w:space="0" w:color="000000"/>
            </w:tcBorders>
          </w:tcPr>
          <w:p w:rsidR="0018722C">
            <w:pPr>
              <w:topLinePunct/>
              <w:ind w:leftChars="0" w:left="0" w:rightChars="0" w:right="0" w:firstLineChars="0" w:firstLine="0"/>
              <w:spacing w:line="240" w:lineRule="atLeast"/>
            </w:pPr>
          </w:p>
        </w:tc>
        <w:tc>
          <w:tcPr>
            <w:tcW w:w="879" w:type="dxa"/>
            <w:tcBorders>
              <w:top w:val="nil"/>
              <w:left w:val="single" w:sz="4" w:space="0" w:color="000000"/>
              <w:bottom w:val="nil"/>
            </w:tcBorders>
          </w:tcPr>
          <w:p w:rsidR="0018722C">
            <w:pPr>
              <w:topLinePunct/>
              <w:ind w:leftChars="0" w:left="0" w:rightChars="0" w:right="0" w:firstLineChars="0" w:firstLine="0"/>
              <w:spacing w:line="240" w:lineRule="atLeast"/>
            </w:pPr>
          </w:p>
        </w:tc>
      </w:tr>
      <w:tr>
        <w:trPr>
          <w:trHeight w:val="300" w:hRule="atLeast"/>
        </w:trPr>
        <w:tc>
          <w:tcPr>
            <w:tcW w:w="441" w:type="dxa"/>
            <w:tcBorders>
              <w:top w:val="nil"/>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1842" w:type="dxa"/>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况。</w:t>
            </w:r>
          </w:p>
        </w:tc>
        <w:tc>
          <w:tcPr>
            <w:tcW w:w="2977" w:type="dxa"/>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2381" w:type="dxa"/>
            <w:tcBorders>
              <w:top w:val="nil"/>
              <w:left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79" w:type="dxa"/>
            <w:tcBorders>
              <w:top w:val="nil"/>
              <w:left w:val="single" w:sz="4" w:space="0" w:color="000000"/>
              <w:bottom w:val="single" w:sz="4" w:space="0" w:color="000000"/>
            </w:tcBorders>
          </w:tcPr>
          <w:p w:rsidR="0018722C">
            <w:pPr>
              <w:topLinePunct/>
              <w:ind w:leftChars="0" w:left="0" w:rightChars="0" w:right="0" w:firstLineChars="0" w:firstLine="0"/>
              <w:spacing w:line="240" w:lineRule="atLeast"/>
            </w:pPr>
          </w:p>
        </w:tc>
      </w:tr>
      <w:tr>
        <w:trPr>
          <w:trHeight w:val="1860" w:hRule="atLeast"/>
        </w:trPr>
        <w:tc>
          <w:tcPr>
            <w:tcW w:w="441" w:type="dxa"/>
            <w:tcBorders>
              <w:top w:val="single" w:sz="4" w:space="0" w:color="000000"/>
              <w:right w:val="single" w:sz="4" w:space="0" w:color="000000"/>
            </w:tcBorders>
          </w:tcPr>
          <w:p w:rsidR="0018722C">
            <w:pPr>
              <w:topLinePunct/>
              <w:ind w:leftChars="0" w:left="0" w:rightChars="0" w:right="0" w:firstLineChars="0" w:firstLine="0"/>
              <w:spacing w:line="240" w:lineRule="atLeast"/>
            </w:pPr>
            <w:r>
              <w:t>25</w:t>
            </w:r>
          </w:p>
        </w:tc>
        <w:tc>
          <w:tcPr>
            <w:tcW w:w="1842" w:type="dxa"/>
            <w:tcBorders>
              <w:top w:val="single" w:sz="4" w:space="0" w:color="000000"/>
              <w:left w:val="single" w:sz="4" w:space="0" w:color="000000"/>
              <w:right w:val="single" w:sz="4" w:space="0" w:color="000000"/>
            </w:tcBorders>
          </w:tcPr>
          <w:p w:rsidR="0018722C">
            <w:pPr>
              <w:topLinePunct/>
            </w:pPr>
            <w:r>
              <w:t>程序文件</w:t>
            </w:r>
            <w:r>
              <w:t>“signalProcess</w:t>
            </w:r>
            <w:r>
              <w:t>"</w:t>
            </w:r>
            <w:r>
              <w:t>中</w:t>
            </w:r>
          </w:p>
          <w:p w:rsidR="0018722C">
            <w:pPr>
              <w:topLinePunct/>
              <w:ind w:leftChars="0" w:left="0" w:rightChars="0" w:right="0" w:firstLineChars="0" w:firstLine="0"/>
              <w:spacing w:line="240" w:lineRule="atLeast"/>
            </w:pPr>
            <w:r>
              <w:t>476 行，13 列的数据库函数建数据表时出错。</w:t>
            </w:r>
          </w:p>
        </w:tc>
        <w:tc>
          <w:tcPr>
            <w:tcW w:w="2977"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原因 </w:t>
            </w:r>
            <w:r>
              <w:t>1</w:t>
            </w:r>
            <w:r>
              <w:t>：计算机不能休眠，否则软件</w:t>
            </w:r>
            <w:r>
              <w:t>无法连续运行；</w:t>
            </w:r>
          </w:p>
          <w:p w:rsidR="0018722C">
            <w:pPr>
              <w:topLinePunct/>
            </w:pPr>
            <w:r>
              <w:t>原因 </w:t>
            </w:r>
            <w:r>
              <w:t>2</w:t>
            </w:r>
            <w:r>
              <w:t>：在 </w:t>
            </w:r>
            <w:r>
              <w:t>MySQL</w:t>
            </w:r>
            <w:r>
              <w:t> 数据库中创建数据</w:t>
            </w:r>
            <w:r>
              <w:t>表时，在一张表中会出现跨越至第</w:t>
            </w:r>
            <w:r>
              <w:t>二天时间的情况，如从 </w:t>
            </w:r>
            <w:r>
              <w:t>23</w:t>
            </w:r>
            <w:r>
              <w:t xml:space="preserve">: </w:t>
            </w:r>
            <w:r>
              <w:t>57</w:t>
            </w:r>
            <w:r>
              <w:t> 至 </w:t>
            </w:r>
            <w:r>
              <w:t>0</w:t>
            </w:r>
            <w:r>
              <w:t>:</w:t>
            </w:r>
          </w:p>
          <w:p w:rsidR="0018722C">
            <w:pPr>
              <w:topLinePunct/>
              <w:ind w:leftChars="0" w:left="0" w:rightChars="0" w:right="0" w:firstLineChars="0" w:firstLine="0"/>
              <w:spacing w:line="240" w:lineRule="atLeast"/>
            </w:pPr>
            <w:r>
              <w:t>02</w:t>
            </w:r>
            <w:r>
              <w:t>.</w:t>
            </w:r>
          </w:p>
        </w:tc>
        <w:tc>
          <w:tcPr>
            <w:tcW w:w="238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1.计算机系统设置关闭休  眠；2.在程序中加入条件判</w:t>
            </w:r>
            <w:r>
              <w:t>断。</w:t>
            </w:r>
          </w:p>
        </w:tc>
        <w:tc>
          <w:tcPr>
            <w:tcW w:w="879" w:type="dxa"/>
            <w:tcBorders>
              <w:top w:val="single" w:sz="4" w:space="0" w:color="000000"/>
              <w:left w:val="single" w:sz="4" w:space="0" w:color="000000"/>
            </w:tcBorders>
          </w:tcPr>
          <w:p w:rsidR="0018722C">
            <w:pPr>
              <w:topLinePunct/>
            </w:pPr>
            <w:r>
              <w:t>2016.01</w:t>
            </w:r>
          </w:p>
          <w:p w:rsidR="0018722C">
            <w:pPr>
              <w:topLinePunct/>
            </w:pPr>
            <w:r>
              <w:t>.06 至</w:t>
            </w:r>
          </w:p>
          <w:p w:rsidR="0018722C">
            <w:pPr>
              <w:topLinePunct/>
            </w:pPr>
            <w:r>
              <w:t>2016.01</w:t>
            </w:r>
          </w:p>
          <w:p w:rsidR="0018722C">
            <w:pPr>
              <w:topLinePunct/>
              <w:ind w:leftChars="0" w:left="0" w:rightChars="0" w:right="0" w:firstLineChars="0" w:firstLine="0"/>
              <w:spacing w:line="240" w:lineRule="atLeast"/>
            </w:pPr>
            <w:r>
              <w:t>.12</w:t>
            </w:r>
          </w:p>
        </w:tc>
      </w:tr>
    </w:tbl>
    <w:p w:rsidR="0018722C">
      <w:pPr>
        <w:topLinePunct/>
        <w:pStyle w:val="affa"/>
      </w:pPr>
    </w:p>
    <w:p w:rsidR="0018722C">
      <w:pPr>
        <w:topLinePunct/>
      </w:pPr>
      <w:r>
        <w:rPr>
          <w:rFonts w:cstheme="minorBidi" w:hAnsiTheme="minorHAnsi" w:eastAsiaTheme="minorHAnsi" w:asciiTheme="minorHAnsi" w:ascii="Times New Roman"/>
        </w:rPr>
        <w:t>79</w:t>
      </w:r>
    </w:p>
    <w:p w:rsidR="0018722C">
      <w:pPr>
        <w:pStyle w:val="BodyText"/>
        <w:spacing w:before="26"/>
        <w:ind w:leftChars="0" w:left="3492"/>
        <w:topLinePunct/>
      </w:pPr>
      <w:r>
        <w:t>数据采集模组驱动函数解析表</w:t>
      </w:r>
    </w:p>
    <w:p w:rsidR="0018722C">
      <w:pPr>
        <w:pStyle w:val="cw22"/>
        <w:topLinePunct/>
      </w:pPr>
      <w:r>
        <w:rPr>
          <w:rFonts w:cstheme="minorBidi" w:hAnsiTheme="minorHAnsi" w:eastAsiaTheme="minorHAnsi" w:asciiTheme="minorHAnsi" w:ascii="Times New Roman" w:eastAsia="Times New Roman"/>
          <w:b/>
        </w:rPr>
        <w:t>/</w:t>
      </w:r>
      <w:r>
        <w:rPr>
          <w:rFonts w:cstheme="minorBidi" w:hAnsiTheme="minorHAnsi" w:eastAsiaTheme="minorHAnsi" w:asciiTheme="minorHAnsi" w:ascii="Times New Roman" w:eastAsia="Times New Roman"/>
          <w:b/>
        </w:rPr>
        <w:t>/</w:t>
      </w:r>
      <w:r>
        <w:rPr>
          <w:rFonts w:cstheme="minorBidi" w:hAnsiTheme="minorHAnsi" w:eastAsiaTheme="minorHAnsi" w:asciiTheme="minorHAnsi" w:ascii="Times New Roman" w:eastAsia="Times New Roman"/>
          <w:b/>
        </w:rPr>
        <w:t xml:space="preserve">  </w:t>
      </w:r>
      <w:r>
        <w:rPr>
          <w:rFonts w:cstheme="minorBidi" w:hAnsiTheme="minorHAnsi" w:eastAsiaTheme="minorHAnsi" w:asciiTheme="minorHAnsi"/>
        </w:rPr>
        <w:t>初始化端口及 </w:t>
      </w:r>
      <w:r>
        <w:rPr>
          <w:rFonts w:ascii="Times New Roman" w:eastAsia="Times New Roman" w:cstheme="minorBidi" w:hAnsiTheme="minorHAnsi"/>
        </w:rPr>
        <w:t>IP </w:t>
      </w:r>
      <w:r>
        <w:rPr>
          <w:rFonts w:cstheme="minorBidi" w:hAnsiTheme="minorHAnsi" w:eastAsiaTheme="minorHAnsi" w:asciiTheme="minorHAnsi"/>
        </w:rPr>
        <w:t>地址。</w:t>
      </w:r>
    </w:p>
    <w:p w:rsidR="0018722C">
      <w:pPr>
        <w:pStyle w:val="cw22"/>
        <w:topLinePunct/>
      </w:pPr>
      <w:r>
        <w:rPr>
          <w:rFonts w:ascii="Times New Roman"/>
        </w:rPr>
        <w:t>WORD WINAPI dsoLANInitSocket</w:t>
      </w:r>
      <w:r>
        <w:rPr>
          <w:rFonts w:ascii="Times New Roman"/>
        </w:rPr>
        <w:t>(</w:t>
      </w:r>
      <w:r>
        <w:rPr>
          <w:rFonts w:ascii="Times New Roman"/>
        </w:rPr>
        <w:t>WORD nDeviceIndex,USHORT* pIP,USHORT iPort</w:t>
      </w:r>
      <w:r>
        <w:rPr>
          <w:rFonts w:ascii="Times New Roman"/>
        </w:rPr>
        <w:t>)</w:t>
      </w:r>
      <w:r>
        <w:rPr>
          <w:rFonts w:ascii="Times New Roman"/>
        </w:rPr>
        <w:t>;</w:t>
      </w:r>
    </w:p>
    <w:p w:rsidR="0018722C">
      <w:pPr>
        <w:pStyle w:val="cw22"/>
        <w:topLinePunct/>
      </w:pPr>
      <w:r>
        <w:rPr>
          <w:rFonts w:ascii="Times New Roman" w:eastAsia="Times New Roman"/>
        </w:rPr>
        <w:t>/</w:t>
      </w:r>
      <w:r>
        <w:rPr>
          <w:rFonts w:ascii="Times New Roman" w:eastAsia="Times New Roman"/>
        </w:rPr>
        <w:t>/</w:t>
      </w:r>
      <w:r>
        <w:rPr>
          <w:rFonts w:ascii="Times New Roman" w:eastAsia="Times New Roman"/>
        </w:rPr>
        <w:t xml:space="preserve">  </w:t>
      </w:r>
      <w:r>
        <w:t>关闭网络连接。</w:t>
      </w:r>
    </w:p>
    <w:p w:rsidR="0018722C">
      <w:pPr>
        <w:pStyle w:val="cw22"/>
        <w:topLinePunct/>
      </w:pPr>
      <w:r>
        <w:rPr>
          <w:rFonts w:ascii="Times New Roman"/>
        </w:rPr>
        <w:t>WORD WINAPI dsoLANClose</w:t>
      </w:r>
      <w:r>
        <w:rPr>
          <w:rFonts w:ascii="Times New Roman"/>
        </w:rPr>
        <w:t>(</w:t>
      </w:r>
      <w:r>
        <w:rPr>
          <w:rFonts w:ascii="Times New Roman"/>
        </w:rPr>
        <w:t>WORD nDeviceIndex</w:t>
      </w:r>
      <w:r>
        <w:rPr>
          <w:rFonts w:ascii="Times New Roman"/>
        </w:rPr>
        <w:t>)</w:t>
      </w:r>
      <w:r>
        <w:rPr>
          <w:rFonts w:ascii="Times New Roman"/>
        </w:rPr>
        <w:t>;</w:t>
      </w:r>
    </w:p>
    <w:p w:rsidR="0018722C">
      <w:pPr>
        <w:pStyle w:val="cw22"/>
        <w:topLinePunct/>
      </w:pPr>
      <w:r>
        <w:rPr>
          <w:rFonts w:ascii="Times New Roman" w:eastAsia="Times New Roman"/>
        </w:rPr>
        <w:t>/</w:t>
      </w:r>
      <w:r>
        <w:rPr>
          <w:rFonts w:ascii="Times New Roman" w:eastAsia="Times New Roman"/>
        </w:rPr>
        <w:t>/</w:t>
      </w:r>
      <w:r>
        <w:rPr>
          <w:rFonts w:ascii="Times New Roman" w:eastAsia="Times New Roman"/>
        </w:rPr>
        <w:t xml:space="preserve"> </w:t>
      </w:r>
      <w:r>
        <w:t>当零电平</w:t>
      </w:r>
      <w:r>
        <w:t>（</w:t>
      </w:r>
      <w:r>
        <w:t>参考电平</w:t>
      </w:r>
      <w:r>
        <w:t>）</w:t>
      </w:r>
      <w:r>
        <w:t>发生变化时，调用此函数进行设置。设定某通道</w:t>
      </w:r>
      <w:r>
        <w:t>（</w:t>
      </w:r>
      <w:r>
        <w:rPr>
          <w:rFonts w:ascii="Times New Roman" w:eastAsia="Times New Roman"/>
        </w:rPr>
        <w:t>CHX</w:t>
      </w:r>
      <w:r>
        <w:t>）</w:t>
      </w:r>
      <w:r>
        <w:t xml:space="preserve"> 的参考电平。</w:t>
      </w:r>
    </w:p>
    <w:p w:rsidR="0018722C">
      <w:pPr>
        <w:pStyle w:val="cw22"/>
        <w:topLinePunct/>
      </w:pPr>
      <w:r>
        <w:rPr>
          <w:rFonts w:ascii="Times New Roman" w:eastAsia="Times New Roman"/>
        </w:rPr>
        <w:t>/</w:t>
      </w:r>
      <w:r>
        <w:rPr>
          <w:rFonts w:ascii="Times New Roman" w:eastAsia="Times New Roman"/>
        </w:rPr>
        <w:t>/</w:t>
      </w:r>
      <w:r>
        <w:rPr>
          <w:rFonts w:ascii="Times New Roman" w:eastAsia="Times New Roman"/>
        </w:rPr>
        <w:t xml:space="preserve"> nDeviceIndex:</w:t>
      </w:r>
      <w:r>
        <w:t>索引值</w:t>
      </w:r>
      <w:r>
        <w:rPr>
          <w:rFonts w:ascii="Times New Roman" w:eastAsia="Times New Roman"/>
        </w:rPr>
        <w:t>;pLevel:</w:t>
      </w:r>
      <w:r>
        <w:t>指向校对电平</w:t>
      </w:r>
      <w:r>
        <w:rPr>
          <w:rFonts w:ascii="Times New Roman" w:eastAsia="Times New Roman"/>
        </w:rPr>
        <w:t>;nVoltDIV:</w:t>
      </w:r>
      <w:r>
        <w:t>电压档位索引值</w:t>
      </w:r>
      <w:r>
        <w:rPr>
          <w:rFonts w:ascii="Times New Roman" w:eastAsia="Times New Roman"/>
        </w:rPr>
        <w:t>;</w:t>
      </w:r>
    </w:p>
    <w:p w:rsidR="0018722C">
      <w:pPr>
        <w:pStyle w:val="cw22"/>
        <w:topLinePunct/>
      </w:pPr>
      <w:r>
        <w:rPr>
          <w:rFonts w:ascii="Times New Roman" w:eastAsia="Times New Roman"/>
        </w:rPr>
        <w:t>/</w:t>
      </w:r>
      <w:r>
        <w:rPr>
          <w:rFonts w:ascii="Times New Roman" w:eastAsia="Times New Roman"/>
        </w:rPr>
        <w:t>/</w:t>
      </w:r>
      <w:r>
        <w:rPr>
          <w:rFonts w:ascii="Times New Roman" w:eastAsia="Times New Roman"/>
        </w:rPr>
        <w:t xml:space="preserve"> nPos:</w:t>
      </w:r>
      <w:r>
        <w:t>零电平位置</w:t>
      </w:r>
      <w:r>
        <w:rPr>
          <w:rFonts w:ascii="Times New Roman" w:eastAsia="Times New Roman"/>
        </w:rPr>
        <w:t>[</w:t>
      </w:r>
      <w:r>
        <w:rPr>
          <w:rFonts w:ascii="Times New Roman" w:eastAsia="Times New Roman"/>
        </w:rPr>
        <w:t xml:space="preserve">0-255</w:t>
      </w:r>
      <w:r>
        <w:rPr>
          <w:rFonts w:ascii="Times New Roman" w:eastAsia="Times New Roman"/>
        </w:rPr>
        <w:t>]</w:t>
      </w:r>
      <w:r>
        <w:rPr>
          <w:rFonts w:ascii="Times New Roman" w:eastAsia="Times New Roman"/>
        </w:rPr>
        <w:t>;nCH:</w:t>
      </w:r>
      <w:r>
        <w:t>通道</w:t>
      </w:r>
      <w:r>
        <w:rPr>
          <w:rFonts w:ascii="Times New Roman" w:eastAsia="Times New Roman"/>
        </w:rPr>
        <w:t>[</w:t>
      </w:r>
      <w:r>
        <w:rPr>
          <w:rFonts w:ascii="Times New Roman" w:eastAsia="Times New Roman"/>
        </w:rPr>
        <w:t xml:space="preserve">0-3</w:t>
      </w:r>
      <w:r>
        <w:rPr>
          <w:rFonts w:ascii="Times New Roman" w:eastAsia="Times New Roman"/>
        </w:rPr>
        <w:t>]</w:t>
      </w:r>
      <w:r>
        <w:t>。</w:t>
      </w:r>
    </w:p>
    <w:p w:rsidR="0018722C">
      <w:pPr>
        <w:pStyle w:val="cw22"/>
        <w:topLinePunct/>
      </w:pPr>
      <w:r>
        <w:rPr>
          <w:rFonts w:ascii="Times New Roman"/>
        </w:rPr>
        <w:t>WORD WINAPI dsoLANSetCHPos</w:t>
      </w:r>
      <w:r>
        <w:rPr>
          <w:rFonts w:ascii="Times New Roman"/>
        </w:rPr>
        <w:t>(</w:t>
      </w:r>
      <w:r>
        <w:rPr>
          <w:rFonts w:ascii="Times New Roman"/>
        </w:rPr>
        <w:t>WORD nDeviceIndex,WORD* pLevel,WORD nVoltDIV,WORD nPos,WORD nCH</w:t>
      </w:r>
      <w:r>
        <w:rPr>
          <w:rFonts w:ascii="Times New Roman"/>
        </w:rPr>
        <w:t>)</w:t>
      </w:r>
      <w:r>
        <w:rPr>
          <w:rFonts w:ascii="Times New Roman"/>
        </w:rPr>
        <w:t>;</w:t>
      </w:r>
    </w:p>
    <w:p w:rsidR="0018722C">
      <w:pPr>
        <w:pStyle w:val="cw22"/>
        <w:topLinePunct/>
      </w:pPr>
      <w:r>
        <w:rPr>
          <w:rFonts w:ascii="Times New Roman" w:eastAsia="Times New Roman"/>
        </w:rPr>
        <w:t>/</w:t>
      </w:r>
      <w:r>
        <w:rPr>
          <w:rFonts w:ascii="Times New Roman" w:eastAsia="Times New Roman"/>
        </w:rPr>
        <w:t>/</w:t>
      </w:r>
      <w:r>
        <w:rPr>
          <w:rFonts w:ascii="Times New Roman" w:eastAsia="Times New Roman"/>
        </w:rPr>
        <w:t xml:space="preserve">  </w:t>
      </w:r>
      <w:r>
        <w:t>当需要设置触发电平时，调用此函数设置。</w:t>
      </w:r>
    </w:p>
    <w:p w:rsidR="0018722C">
      <w:pPr>
        <w:pStyle w:val="cw22"/>
        <w:topLinePunct/>
      </w:pPr>
      <w:r>
        <w:rPr>
          <w:rFonts w:ascii="Times New Roman" w:eastAsia="Times New Roman"/>
        </w:rPr>
        <w:t>/</w:t>
      </w:r>
      <w:r>
        <w:rPr>
          <w:rFonts w:ascii="Times New Roman" w:eastAsia="Times New Roman"/>
        </w:rPr>
        <w:t>/</w:t>
      </w:r>
      <w:r>
        <w:rPr>
          <w:rFonts w:ascii="Times New Roman" w:eastAsia="Times New Roman"/>
        </w:rPr>
        <w:t xml:space="preserve"> nDeviceIndex:</w:t>
      </w:r>
      <w:r>
        <w:t>索引值</w:t>
      </w:r>
      <w:r>
        <w:rPr>
          <w:rFonts w:ascii="Times New Roman" w:eastAsia="Times New Roman"/>
        </w:rPr>
        <w:t>;pLevel:</w:t>
      </w:r>
      <w:r>
        <w:t>指向校对电平</w:t>
      </w:r>
      <w:r>
        <w:rPr>
          <w:rFonts w:ascii="Times New Roman" w:eastAsia="Times New Roman"/>
        </w:rPr>
        <w:t>;nPos:</w:t>
      </w:r>
      <w:r>
        <w:t>垂直触发电平位置</w:t>
      </w:r>
      <w:r>
        <w:rPr>
          <w:rFonts w:ascii="Times New Roman" w:eastAsia="Times New Roman"/>
        </w:rPr>
        <w:t>[</w:t>
      </w:r>
      <w:r>
        <w:rPr>
          <w:rFonts w:ascii="Times New Roman" w:eastAsia="Times New Roman"/>
        </w:rPr>
        <w:t xml:space="preserve">0-255</w:t>
      </w:r>
      <w:r>
        <w:rPr>
          <w:rFonts w:ascii="Times New Roman" w:eastAsia="Times New Roman"/>
        </w:rPr>
        <w:t>]</w:t>
      </w:r>
      <w:r>
        <w:rPr>
          <w:rFonts w:ascii="Times New Roman" w:eastAsia="Times New Roman"/>
        </w:rPr>
        <w:t xml:space="preserve"> WORD WINAPI dsoLANSetVTriggerLevel</w:t>
      </w:r>
      <w:r>
        <w:rPr>
          <w:rFonts w:ascii="Times New Roman" w:eastAsia="Times New Roman"/>
        </w:rPr>
        <w:t>(</w:t>
      </w:r>
      <w:r>
        <w:rPr>
          <w:rFonts w:ascii="Times New Roman" w:eastAsia="Times New Roman"/>
        </w:rPr>
        <w:t>WORD nDeviceIndex,WORD* pLevel,WORD nPos</w:t>
      </w:r>
      <w:r>
        <w:rPr>
          <w:rFonts w:ascii="Times New Roman" w:eastAsia="Times New Roman"/>
        </w:rPr>
        <w:t>)</w:t>
      </w:r>
      <w:r>
        <w:rPr>
          <w:rFonts w:ascii="Times New Roman" w:eastAsia="Times New Roman"/>
        </w:rPr>
        <w:t>;</w:t>
      </w:r>
    </w:p>
    <w:p w:rsidR="0018722C">
      <w:pPr>
        <w:pStyle w:val="cw22"/>
        <w:topLinePunct/>
      </w:pPr>
      <w:r>
        <w:rPr>
          <w:rFonts w:ascii="Times New Roman" w:eastAsia="Times New Roman"/>
        </w:rPr>
        <w:t>/</w:t>
      </w:r>
      <w:r>
        <w:rPr>
          <w:rFonts w:ascii="Times New Roman" w:eastAsia="Times New Roman"/>
        </w:rPr>
        <w:t>/</w:t>
      </w:r>
      <w:r>
        <w:rPr>
          <w:rFonts w:ascii="Times New Roman" w:eastAsia="Times New Roman"/>
        </w:rPr>
        <w:t xml:space="preserve">  </w:t>
      </w:r>
      <w:r>
        <w:t>设置触发和预触发长度。</w:t>
      </w:r>
    </w:p>
    <w:p w:rsidR="0018722C">
      <w:pPr>
        <w:pStyle w:val="cw22"/>
        <w:topLinePunct/>
      </w:pPr>
      <w:r>
        <w:rPr>
          <w:rFonts w:ascii="Times New Roman" w:eastAsia="Times New Roman"/>
        </w:rPr>
        <w:t>/</w:t>
      </w:r>
      <w:r>
        <w:rPr>
          <w:rFonts w:ascii="Times New Roman" w:eastAsia="Times New Roman"/>
        </w:rPr>
        <w:t>/</w:t>
      </w:r>
      <w:r>
        <w:rPr>
          <w:rFonts w:ascii="Times New Roman" w:eastAsia="Times New Roman"/>
        </w:rPr>
        <w:t xml:space="preserve"> nDeviceIndex:</w:t>
      </w:r>
      <w:r>
        <w:t>索引值</w:t>
      </w:r>
      <w:r>
        <w:rPr>
          <w:rFonts w:ascii="Times New Roman" w:eastAsia="Times New Roman"/>
        </w:rPr>
        <w:t>;nBufferLen:</w:t>
      </w:r>
      <w:r>
        <w:t>内存长度</w:t>
      </w:r>
      <w:r>
        <w:rPr>
          <w:rFonts w:ascii="Times New Roman" w:eastAsia="Times New Roman"/>
        </w:rPr>
        <w:t>;HTriggerPos:</w:t>
      </w:r>
      <w:r>
        <w:t>水平触发位置</w:t>
      </w:r>
      <w:r>
        <w:rPr>
          <w:rFonts w:ascii="Times New Roman" w:eastAsia="Times New Roman"/>
        </w:rPr>
        <w:t>[</w:t>
      </w:r>
      <w:r>
        <w:rPr>
          <w:rFonts w:ascii="Times New Roman" w:eastAsia="Times New Roman"/>
        </w:rPr>
        <w:t xml:space="preserve">0-100</w:t>
      </w:r>
      <w:r>
        <w:rPr>
          <w:rFonts w:ascii="Times New Roman" w:eastAsia="Times New Roman"/>
        </w:rPr>
        <w:t>]</w:t>
      </w:r>
    </w:p>
    <w:p w:rsidR="0018722C">
      <w:pPr>
        <w:pStyle w:val="cw22"/>
        <w:topLinePunct/>
      </w:pPr>
      <w:r>
        <w:rPr>
          <w:rFonts w:ascii="Times New Roman" w:eastAsia="Times New Roman"/>
        </w:rPr>
        <w:t>/</w:t>
      </w:r>
      <w:r>
        <w:rPr>
          <w:rFonts w:ascii="Times New Roman" w:eastAsia="Times New Roman"/>
        </w:rPr>
        <w:t>/</w:t>
      </w:r>
      <w:r>
        <w:rPr>
          <w:rFonts w:ascii="Times New Roman" w:eastAsia="Times New Roman"/>
        </w:rPr>
        <w:t xml:space="preserve"> nTimeDIV:</w:t>
      </w:r>
      <w:r>
        <w:t>时基索引值</w:t>
      </w:r>
      <w:r>
        <w:rPr>
          <w:rFonts w:ascii="Times New Roman" w:eastAsia="Times New Roman"/>
        </w:rPr>
        <w:t>;nYTFormat:</w:t>
      </w:r>
      <w:r>
        <w:t>采样格式</w:t>
      </w:r>
      <w:r>
        <w:rPr>
          <w:rFonts w:ascii="Times New Roman" w:eastAsia="Times New Roman"/>
        </w:rPr>
        <w:t>[</w:t>
      </w:r>
      <w:r>
        <w:rPr>
          <w:rFonts w:ascii="Times New Roman" w:eastAsia="Times New Roman"/>
        </w:rPr>
        <w:t xml:space="preserve">0: Normal, 1: Scan, 2: Roll</w:t>
      </w:r>
      <w:r>
        <w:rPr>
          <w:rFonts w:ascii="Times New Roman" w:eastAsia="Times New Roman"/>
        </w:rPr>
        <w:t>]</w:t>
      </w:r>
      <w:r>
        <w:rPr>
          <w:rFonts w:ascii="Times New Roman" w:eastAsia="Times New Roman"/>
        </w:rPr>
        <w:t xml:space="preserve"> WORD WINAPI dsoLANSetHTriggerLength</w:t>
      </w:r>
      <w:r>
        <w:rPr>
          <w:rFonts w:ascii="Times New Roman" w:eastAsia="Times New Roman"/>
        </w:rPr>
        <w:t>(</w:t>
      </w:r>
      <w:r>
        <w:rPr>
          <w:rFonts w:ascii="Times New Roman" w:eastAsia="Times New Roman"/>
        </w:rPr>
        <w:t>WORD nDeviceIndex,ULONG nBufferLen,WORD HTriggerPos,WORD nTimeDIV,WORD nYTFormat</w:t>
      </w:r>
      <w:r>
        <w:rPr>
          <w:rFonts w:ascii="Times New Roman" w:eastAsia="Times New Roman"/>
        </w:rPr>
        <w:t>)</w:t>
      </w:r>
      <w:r>
        <w:rPr>
          <w:rFonts w:ascii="Times New Roman" w:eastAsia="Times New Roman"/>
        </w:rPr>
        <w:t>;</w:t>
      </w:r>
    </w:p>
    <w:p w:rsidR="0018722C">
      <w:pPr>
        <w:pStyle w:val="cw22"/>
        <w:ind w:leftChars="0" w:left="799"/>
        <w:rPr>
          <w:rFonts w:ascii="Times New Roman" w:eastAsia="Times New Roman"/>
        </w:rPr>
        <w:topLinePunct/>
      </w:pPr>
      <w:r>
        <w:rPr>
          <w:rFonts w:ascii="Times New Roman" w:eastAsia="Times New Roman"/>
        </w:rPr>
        <w:t>//</w:t>
      </w:r>
      <w:r>
        <w:rPr>
          <w:rFonts w:ascii="Times New Roman" w:eastAsia="Times New Roman"/>
          <w:spacing w:val="28"/>
        </w:rPr>
        <w:t> </w:t>
      </w:r>
      <w:r>
        <w:rPr>
          <w:spacing w:val="-10"/>
        </w:rPr>
        <w:t>设置 </w:t>
      </w:r>
      <w:r>
        <w:rPr>
          <w:rFonts w:ascii="Times New Roman" w:eastAsia="Times New Roman"/>
        </w:rPr>
        <w:t>CH </w:t>
      </w:r>
      <w:r>
        <w:rPr>
          <w:spacing w:val="-15"/>
        </w:rPr>
        <w:t>和 </w:t>
      </w:r>
      <w:r>
        <w:rPr>
          <w:rFonts w:ascii="Times New Roman" w:eastAsia="Times New Roman"/>
        </w:rPr>
        <w:t>trigger</w:t>
      </w:r>
    </w:p>
    <w:p w:rsidR="0018722C">
      <w:pPr>
        <w:pStyle w:val="cw22"/>
        <w:topLinePunct/>
      </w:pPr>
      <w:r>
        <w:rPr>
          <w:rFonts w:ascii="Times New Roman" w:eastAsia="Times New Roman"/>
        </w:rPr>
        <w:t>/</w:t>
      </w:r>
      <w:r>
        <w:rPr>
          <w:rFonts w:ascii="Times New Roman" w:eastAsia="Times New Roman"/>
        </w:rPr>
        <w:t>/</w:t>
      </w:r>
      <w:r>
        <w:rPr>
          <w:rFonts w:ascii="Times New Roman" w:eastAsia="Times New Roman"/>
        </w:rPr>
        <w:t xml:space="preserve"> nDeviceIndex:</w:t>
      </w:r>
      <w:r>
        <w:t>索引值</w:t>
      </w:r>
      <w:r>
        <w:rPr>
          <w:rFonts w:ascii="Times New Roman" w:eastAsia="Times New Roman"/>
        </w:rPr>
        <w:t>;RelayControl:</w:t>
      </w:r>
      <w:r>
        <w:t>结构体</w:t>
      </w:r>
    </w:p>
    <w:p w:rsidR="0018722C">
      <w:pPr>
        <w:pStyle w:val="cw22"/>
        <w:topLinePunct/>
      </w:pPr>
      <w:r>
        <w:rPr>
          <w:rFonts w:ascii="Times New Roman"/>
        </w:rPr>
        <w:t>WORD WINAPI dsoLANSetCHAndTrigger</w:t>
      </w:r>
      <w:r>
        <w:rPr>
          <w:rFonts w:ascii="Times New Roman"/>
        </w:rPr>
        <w:t>(</w:t>
      </w:r>
      <w:r>
        <w:rPr>
          <w:rFonts w:ascii="Times New Roman"/>
        </w:rPr>
        <w:t>WORD nDeviceIndex,RELAYCONTROL RelayControl</w:t>
      </w:r>
      <w:r>
        <w:rPr>
          <w:rFonts w:ascii="Times New Roman"/>
        </w:rPr>
        <w:t>)</w:t>
      </w:r>
      <w:r>
        <w:rPr>
          <w:rFonts w:ascii="Times New Roman"/>
        </w:rPr>
        <w:t>;</w:t>
      </w:r>
    </w:p>
    <w:p w:rsidR="0018722C">
      <w:pPr>
        <w:pStyle w:val="cw22"/>
        <w:ind w:leftChars="0" w:left="799"/>
        <w:topLinePunct/>
      </w:pPr>
      <w:r>
        <w:rPr>
          <w:rFonts w:ascii="Times New Roman" w:eastAsia="Times New Roman"/>
        </w:rPr>
        <w:t>//  </w:t>
      </w:r>
      <w:r>
        <w:t>设置 </w:t>
      </w:r>
      <w:r>
        <w:rPr>
          <w:rFonts w:ascii="Times New Roman" w:eastAsia="Times New Roman"/>
        </w:rPr>
        <w:t>Trigger </w:t>
      </w:r>
      <w:r>
        <w:t>和同步输出</w:t>
      </w:r>
    </w:p>
    <w:p w:rsidR="0018722C">
      <w:pPr>
        <w:pStyle w:val="cw22"/>
        <w:topLinePunct/>
      </w:pPr>
      <w:r>
        <w:rPr>
          <w:rFonts w:ascii="Times New Roman" w:eastAsia="Times New Roman"/>
        </w:rPr>
        <w:t>/</w:t>
      </w:r>
      <w:r>
        <w:rPr>
          <w:rFonts w:ascii="Times New Roman" w:eastAsia="Times New Roman"/>
        </w:rPr>
        <w:t>/</w:t>
      </w:r>
      <w:r>
        <w:rPr>
          <w:rFonts w:ascii="Times New Roman" w:eastAsia="Times New Roman"/>
        </w:rPr>
        <w:t xml:space="preserve"> nDeviceIndex:</w:t>
      </w:r>
      <w:r>
        <w:t>索引值</w:t>
      </w:r>
      <w:r>
        <w:rPr>
          <w:rFonts w:ascii="Times New Roman" w:eastAsia="Times New Roman"/>
        </w:rPr>
        <w:t>;nTriggerMode:</w:t>
      </w:r>
      <w:r>
        <w:t>触发模式</w:t>
      </w:r>
      <w:r>
        <w:rPr>
          <w:rFonts w:ascii="Times New Roman" w:eastAsia="Times New Roman"/>
        </w:rPr>
        <w:t>[</w:t>
      </w:r>
      <w:r>
        <w:rPr>
          <w:rFonts w:ascii="Times New Roman" w:eastAsia="Times New Roman"/>
        </w:rPr>
        <w:t>0:</w:t>
      </w:r>
      <w:r>
        <w:t>边沿</w:t>
      </w:r>
      <w:r>
        <w:rPr>
          <w:rFonts w:ascii="Times New Roman" w:eastAsia="Times New Roman"/>
        </w:rPr>
        <w:t>,1:</w:t>
      </w:r>
      <w:r>
        <w:t>脉冲</w:t>
      </w:r>
      <w:r>
        <w:rPr>
          <w:rFonts w:ascii="Times New Roman" w:eastAsia="Times New Roman"/>
        </w:rPr>
        <w:t>]</w:t>
      </w:r>
      <w:r>
        <w:rPr>
          <w:rFonts w:ascii="Times New Roman" w:eastAsia="Times New Roman"/>
        </w:rPr>
        <w:t>;nTriggerSlope:</w:t>
      </w:r>
      <w:r>
        <w:t>触发</w:t>
      </w:r>
    </w:p>
    <w:p w:rsidR="0018722C">
      <w:pPr>
        <w:topLinePunct/>
      </w:pPr>
      <w:r>
        <w:rPr>
          <w:rFonts w:cstheme="minorBidi" w:hAnsiTheme="minorHAnsi" w:eastAsiaTheme="minorHAnsi" w:asciiTheme="minorHAnsi" w:ascii="Times New Roman"/>
        </w:rPr>
        <w:t>80</w:t>
      </w:r>
    </w:p>
    <w:p w:rsidR="0018722C">
      <w:pPr>
        <w:topLinePunct/>
      </w:pPr>
      <w:r>
        <w:t>沿</w:t>
      </w:r>
      <w:r>
        <w:rPr>
          <w:rFonts w:ascii="Times New Roman" w:eastAsia="Times New Roman"/>
        </w:rPr>
        <w:t>[</w:t>
      </w:r>
      <w:r>
        <w:rPr>
          <w:rFonts w:ascii="Times New Roman" w:eastAsia="Times New Roman"/>
        </w:rPr>
        <w:t>0</w:t>
      </w:r>
      <w:r>
        <w:rPr>
          <w:rFonts w:hint="eastAsia"/>
        </w:rPr>
        <w:t>：</w:t>
      </w:r>
      <w:r>
        <w:t>上升沿</w:t>
      </w:r>
      <w:r>
        <w:rPr>
          <w:rFonts w:ascii="Times New Roman" w:eastAsia="Times New Roman"/>
          <w:rFonts w:hint="eastAsia"/>
        </w:rPr>
        <w:t>，</w:t>
      </w:r>
      <w:r>
        <w:rPr>
          <w:rFonts w:ascii="Times New Roman" w:eastAsia="Times New Roman"/>
        </w:rPr>
        <w:t>1</w:t>
      </w:r>
      <w:r>
        <w:rPr>
          <w:rFonts w:hint="eastAsia"/>
        </w:rPr>
        <w:t>：</w:t>
      </w:r>
      <w:r>
        <w:t>下降沿</w:t>
      </w:r>
      <w:r>
        <w:rPr>
          <w:rFonts w:ascii="Times New Roman" w:eastAsia="Times New Roman"/>
        </w:rPr>
        <w:t>]</w:t>
      </w:r>
      <w:r>
        <w:rPr>
          <w:rFonts w:ascii="Times New Roman" w:eastAsia="Times New Roman"/>
          <w:rFonts w:hint="eastAsia"/>
        </w:rPr>
        <w:t>；</w:t>
      </w:r>
    </w:p>
    <w:p w:rsidR="0018722C">
      <w:pPr>
        <w:pStyle w:val="BodyText"/>
        <w:spacing w:before="65"/>
        <w:ind w:leftChars="0" w:left="919"/>
        <w:topLinePunct/>
      </w:pPr>
      <w:r>
        <w:rPr>
          <w:rFonts w:ascii="Times New Roman" w:eastAsia="Times New Roman"/>
        </w:rPr>
        <w:t>// nPWCondition:</w:t>
      </w:r>
      <w:r>
        <w:t>脉冲触发下</w:t>
      </w:r>
    </w:p>
    <w:p w:rsidR="0018722C">
      <w:pPr>
        <w:topLinePunct/>
      </w:pPr>
      <w:r>
        <w:rPr>
          <w:rFonts w:ascii="Times New Roman" w:eastAsia="宋体"/>
        </w:rPr>
        <w:t>/</w:t>
      </w:r>
      <w:r>
        <w:rPr>
          <w:rFonts w:ascii="Times New Roman" w:eastAsia="宋体"/>
        </w:rPr>
        <w:t>*</w:t>
      </w:r>
      <w:r>
        <w:rPr>
          <w:rFonts w:ascii="Times New Roman" w:eastAsia="宋体"/>
        </w:rPr>
        <w:t>[</w:t>
      </w:r>
      <w:r>
        <w:rPr>
          <w:rFonts w:ascii="Times New Roman" w:eastAsia="宋体"/>
        </w:rPr>
        <w:t xml:space="preserve">+ </w:t>
      </w:r>
      <w:r>
        <w:rPr>
          <w:rFonts w:ascii="Times New Roman" w:eastAsia="宋体"/>
        </w:rPr>
        <w:t>Less</w:t>
      </w:r>
      <w:r w:rsidR="001852F3">
        <w:rPr>
          <w:rFonts w:ascii="Times New Roman" w:eastAsia="宋体"/>
        </w:rPr>
        <w:t xml:space="preserve"> </w:t>
      </w:r>
      <w:r>
        <w:t>为</w:t>
      </w:r>
      <w:r>
        <w:rPr>
          <w:rFonts w:ascii="Times New Roman" w:eastAsia="宋体"/>
        </w:rPr>
        <w:t>0</w:t>
      </w:r>
      <w:r>
        <w:t>：当正脉宽小于</w:t>
      </w:r>
      <w:r>
        <w:rPr>
          <w:rFonts w:ascii="Times New Roman" w:eastAsia="宋体"/>
        </w:rPr>
        <w:t>nPW</w:t>
      </w:r>
      <w:r>
        <w:t>时进行触发。</w:t>
      </w:r>
    </w:p>
    <w:p w:rsidR="0018722C">
      <w:pPr>
        <w:topLinePunct/>
      </w:pPr>
      <w:r>
        <w:rPr>
          <w:rFonts w:ascii="Times New Roman" w:eastAsia="宋体"/>
        </w:rPr>
        <w:t>+ </w:t>
      </w:r>
      <w:r>
        <w:rPr>
          <w:rFonts w:ascii="Times New Roman" w:eastAsia="宋体"/>
        </w:rPr>
        <w:t>Equal</w:t>
      </w:r>
      <w:r>
        <w:t>为</w:t>
      </w:r>
      <w:r>
        <w:rPr>
          <w:rFonts w:ascii="Times New Roman" w:eastAsia="宋体"/>
        </w:rPr>
        <w:t>1</w:t>
      </w:r>
      <w:r>
        <w:t>：当正脉宽等于</w:t>
      </w:r>
      <w:r>
        <w:rPr>
          <w:rFonts w:ascii="Times New Roman" w:eastAsia="宋体"/>
        </w:rPr>
        <w:t>nPW</w:t>
      </w:r>
      <w:r>
        <w:t>时进行触发。</w:t>
      </w:r>
    </w:p>
    <w:p w:rsidR="0018722C">
      <w:pPr>
        <w:topLinePunct/>
      </w:pPr>
      <w:r>
        <w:rPr>
          <w:rFonts w:ascii="Times New Roman" w:eastAsia="宋体"/>
        </w:rPr>
        <w:t>+ </w:t>
      </w:r>
      <w:r>
        <w:rPr>
          <w:rFonts w:ascii="Times New Roman" w:eastAsia="宋体"/>
        </w:rPr>
        <w:t>More</w:t>
      </w:r>
      <w:r>
        <w:t>为</w:t>
      </w:r>
      <w:r>
        <w:rPr>
          <w:rFonts w:ascii="Times New Roman" w:eastAsia="宋体"/>
        </w:rPr>
        <w:t>2</w:t>
      </w:r>
      <w:r>
        <w:t>：当正脉宽大于</w:t>
      </w:r>
      <w:r>
        <w:rPr>
          <w:rFonts w:ascii="Times New Roman" w:eastAsia="宋体"/>
        </w:rPr>
        <w:t>nPW</w:t>
      </w:r>
      <w:r>
        <w:t>时进行触发。</w:t>
      </w:r>
    </w:p>
    <w:p w:rsidR="0018722C">
      <w:pPr>
        <w:pStyle w:val="cw22"/>
        <w:topLinePunct/>
      </w:pPr>
      <w:r w:rsidP="005B568E">
        <w:rPr>
          <w:rFonts w:hint="default" w:ascii="Times New Roman" w:hAnsi="Times New Roman" w:eastAsia="Times New Roman" w:cs="Times New Roman"/>
        </w:rPr>
        <w:t>- </w:t>
      </w:r>
      <w:r>
        <w:t>Less</w:t>
      </w:r>
      <w:r>
        <w:t> </w:t>
      </w:r>
      <w:r>
        <w:rPr>
          <w:rFonts w:ascii="宋体" w:eastAsia="宋体" w:hint="eastAsia"/>
        </w:rPr>
        <w:t>为 </w:t>
      </w:r>
      <w:r>
        <w:t>3</w:t>
      </w:r>
      <w:r>
        <w:t> </w:t>
      </w:r>
      <w:r>
        <w:rPr>
          <w:rFonts w:ascii="宋体" w:eastAsia="宋体" w:hint="eastAsia"/>
        </w:rPr>
        <w:t>：当负脉宽小于 </w:t>
      </w:r>
      <w:r>
        <w:t>nPW  </w:t>
      </w:r>
      <w:r>
        <w:rPr>
          <w:rFonts w:ascii="宋体" w:eastAsia="宋体" w:hint="eastAsia"/>
        </w:rPr>
        <w:t>时进行触发。</w:t>
      </w:r>
    </w:p>
    <w:p w:rsidR="0018722C">
      <w:pPr>
        <w:pStyle w:val="cw22"/>
        <w:topLinePunct/>
      </w:pPr>
      <w:r w:rsidP="005B568E">
        <w:rPr>
          <w:rFonts w:hint="default" w:ascii="Times New Roman" w:hAnsi="Times New Roman" w:eastAsia="Times New Roman" w:cs="Times New Roman"/>
        </w:rPr>
        <w:t>- </w:t>
      </w:r>
      <w:r>
        <w:t>Equal</w:t>
      </w:r>
      <w:r>
        <w:t> </w:t>
      </w:r>
      <w:r>
        <w:rPr>
          <w:rFonts w:ascii="宋体" w:eastAsia="宋体" w:hint="eastAsia"/>
        </w:rPr>
        <w:t>为 </w:t>
      </w:r>
      <w:r>
        <w:t>4</w:t>
      </w:r>
      <w:r>
        <w:t> </w:t>
      </w:r>
      <w:r>
        <w:rPr>
          <w:rFonts w:ascii="宋体" w:eastAsia="宋体" w:hint="eastAsia"/>
        </w:rPr>
        <w:t>：当负脉宽等于 </w:t>
      </w:r>
      <w:r>
        <w:t>nPW  </w:t>
      </w:r>
      <w:r>
        <w:rPr>
          <w:rFonts w:ascii="宋体" w:eastAsia="宋体" w:hint="eastAsia"/>
        </w:rPr>
        <w:t>时进行触发。</w:t>
      </w:r>
    </w:p>
    <w:p w:rsidR="0018722C">
      <w:pPr>
        <w:pStyle w:val="cw22"/>
        <w:topLinePunct/>
      </w:pPr>
      <w:r w:rsidP="005B568E">
        <w:rPr>
          <w:rFonts w:hint="default" w:ascii="Times New Roman" w:hAnsi="Times New Roman" w:eastAsia="Times New Roman" w:cs="Times New Roman"/>
        </w:rPr>
        <w:t>- </w:t>
      </w:r>
      <w:r>
        <w:t>More</w:t>
      </w:r>
      <w:r>
        <w:t> </w:t>
      </w:r>
      <w:r>
        <w:rPr>
          <w:rFonts w:ascii="宋体" w:eastAsia="宋体" w:hint="eastAsia"/>
        </w:rPr>
        <w:t>为 </w:t>
      </w:r>
      <w:r>
        <w:t>5</w:t>
      </w:r>
      <w:r>
        <w:t> </w:t>
      </w:r>
      <w:r>
        <w:rPr>
          <w:rFonts w:ascii="宋体" w:eastAsia="宋体" w:hint="eastAsia"/>
        </w:rPr>
        <w:t>：当负脉宽大于 </w:t>
      </w:r>
      <w:r>
        <w:t>nPW</w:t>
      </w:r>
      <w:r>
        <w:t> </w:t>
      </w:r>
      <w:r>
        <w:rPr>
          <w:rFonts w:ascii="宋体" w:eastAsia="宋体" w:hint="eastAsia"/>
        </w:rPr>
        <w:t>时进行触发。</w:t>
      </w:r>
      <w:r>
        <w:t>]</w:t>
      </w:r>
      <w:r>
        <w:t xml:space="preserve"> </w:t>
      </w:r>
      <w:r>
        <w:t>*</w:t>
      </w:r>
      <w:r>
        <w:t>/</w:t>
      </w:r>
    </w:p>
    <w:p w:rsidR="0018722C">
      <w:pPr>
        <w:pStyle w:val="cw22"/>
        <w:topLinePunct/>
      </w:pPr>
      <w:r>
        <w:rPr>
          <w:rFonts w:ascii="Times New Roman" w:eastAsia="Times New Roman"/>
        </w:rPr>
        <w:t>/</w:t>
      </w:r>
      <w:r>
        <w:rPr>
          <w:rFonts w:ascii="Times New Roman" w:eastAsia="Times New Roman"/>
        </w:rPr>
        <w:t>/</w:t>
      </w:r>
      <w:r>
        <w:rPr>
          <w:rFonts w:ascii="Times New Roman" w:eastAsia="Times New Roman"/>
        </w:rPr>
        <w:t xml:space="preserve"> nPW</w:t>
      </w:r>
      <w:r>
        <w:rPr>
          <w:rFonts w:ascii="Times New Roman" w:eastAsia="Times New Roman"/>
        </w:rPr>
        <w:t> </w:t>
      </w:r>
      <w:r>
        <w:t>脉冲宽度设置。脉冲宽度时间范围为 </w:t>
      </w:r>
      <w:r>
        <w:rPr>
          <w:rFonts w:ascii="Times New Roman" w:eastAsia="Times New Roman"/>
        </w:rPr>
        <w:t>10ns ~ 10s</w:t>
      </w:r>
      <w:r>
        <w:t>。</w:t>
      </w:r>
      <w:r>
        <w:rPr>
          <w:rFonts w:ascii="Times New Roman" w:eastAsia="Times New Roman"/>
        </w:rPr>
        <w:t>nPW</w:t>
      </w:r>
    </w:p>
    <w:p w:rsidR="0018722C">
      <w:pPr>
        <w:pStyle w:val="cw22"/>
        <w:topLinePunct/>
      </w:pPr>
      <w:r>
        <w:rPr>
          <w:rFonts w:ascii="Times New Roman" w:eastAsia="Times New Roman"/>
        </w:rPr>
        <w:t>/</w:t>
      </w:r>
      <w:r>
        <w:rPr>
          <w:rFonts w:ascii="Times New Roman" w:eastAsia="Times New Roman"/>
        </w:rPr>
        <w:t>/</w:t>
      </w:r>
      <w:r>
        <w:rPr>
          <w:rFonts w:ascii="Times New Roman" w:eastAsia="Times New Roman"/>
        </w:rPr>
        <w:t> </w:t>
      </w:r>
      <w:r>
        <w:t>的取值范围为 </w:t>
      </w:r>
      <w:r>
        <w:rPr>
          <w:rFonts w:ascii="Times New Roman" w:eastAsia="Times New Roman"/>
        </w:rPr>
        <w:t>2 ~ 2000000000</w:t>
      </w:r>
      <w:r>
        <w:rPr>
          <w:rFonts w:ascii="Times New Roman" w:eastAsia="Times New Roman"/>
        </w:rPr>
        <w:t>(</w:t>
      </w:r>
      <w:r>
        <w:rPr>
          <w:rFonts w:ascii="Times New Roman" w:eastAsia="Times New Roman"/>
        </w:rPr>
        <w:t>10ns</w:t>
      </w:r>
      <w:r>
        <w:rPr>
          <w:rFonts w:ascii="Times New Roman" w:eastAsia="Times New Roman"/>
        </w:rPr>
        <w:t>/</w:t>
      </w:r>
      <w:r>
        <w:rPr>
          <w:rFonts w:ascii="Times New Roman" w:eastAsia="Times New Roman"/>
        </w:rPr>
        <w:t>5 ~ 10000000000ns</w:t>
      </w:r>
      <w:r>
        <w:rPr>
          <w:rFonts w:ascii="Times New Roman" w:eastAsia="Times New Roman"/>
        </w:rPr>
        <w:t>/</w:t>
      </w:r>
      <w:r>
        <w:rPr>
          <w:rFonts w:ascii="Times New Roman" w:eastAsia="Times New Roman"/>
        </w:rPr>
        <w:t>5</w:t>
      </w:r>
      <w:r>
        <w:rPr>
          <w:rFonts w:ascii="Times New Roman" w:eastAsia="Times New Roman"/>
        </w:rPr>
        <w:t>)</w:t>
      </w:r>
    </w:p>
    <w:p w:rsidR="0018722C">
      <w:pPr>
        <w:pStyle w:val="cw22"/>
        <w:topLinePunct/>
      </w:pPr>
      <w:r>
        <w:rPr>
          <w:rFonts w:ascii="Times New Roman" w:eastAsia="Times New Roman"/>
        </w:rPr>
        <w:t>/</w:t>
      </w:r>
      <w:r>
        <w:rPr>
          <w:rFonts w:ascii="Times New Roman" w:eastAsia="Times New Roman"/>
        </w:rPr>
        <w:t>/</w:t>
      </w:r>
      <w:r>
        <w:rPr>
          <w:rFonts w:ascii="Times New Roman" w:eastAsia="Times New Roman"/>
        </w:rPr>
        <w:t xml:space="preserve"> ......</w:t>
      </w:r>
      <w:r>
        <w:t>视频设置</w:t>
      </w:r>
      <w:r>
        <w:rPr>
          <w:rFonts w:ascii="Times New Roman" w:eastAsia="Times New Roman"/>
        </w:rPr>
        <w:t>?</w:t>
      </w:r>
      <w:r>
        <w:t>作用</w:t>
      </w:r>
      <w:r>
        <w:rPr>
          <w:rFonts w:ascii="Times New Roman" w:eastAsia="Times New Roman"/>
        </w:rPr>
        <w:t>?</w:t>
      </w:r>
    </w:p>
    <w:p w:rsidR="0018722C">
      <w:pPr>
        <w:pStyle w:val="cw22"/>
        <w:topLinePunct/>
      </w:pPr>
      <w:r>
        <w:rPr>
          <w:rFonts w:ascii="Times New Roman"/>
        </w:rPr>
        <w:t>WORD WINAPI dsoLANSetTriggerAndSyncOutput</w:t>
      </w:r>
      <w:r>
        <w:rPr>
          <w:rFonts w:ascii="Times New Roman"/>
        </w:rPr>
        <w:t>(</w:t>
      </w:r>
      <w:r>
        <w:rPr>
          <w:rFonts w:ascii="Times New Roman"/>
        </w:rPr>
        <w:t>WORD nDeviceIndex,WORD nTriggerMode,WORD nTriggerSlope,WORD nPWCondition,ULONG nPW,USHORT nVideoStandard,USHORT nVedioSyncSelect,USHORT nVideoHsyncNumOption,WORD nSync</w:t>
      </w:r>
      <w:r>
        <w:rPr>
          <w:rFonts w:ascii="Times New Roman"/>
        </w:rPr>
        <w:t>)</w:t>
      </w:r>
      <w:r>
        <w:rPr>
          <w:rFonts w:ascii="Times New Roman"/>
        </w:rPr>
        <w:t>;</w:t>
      </w:r>
    </w:p>
    <w:p w:rsidR="0018722C">
      <w:pPr>
        <w:pStyle w:val="cw22"/>
        <w:topLinePunct/>
      </w:pPr>
      <w:r>
        <w:rPr>
          <w:rFonts w:ascii="Times New Roman" w:eastAsia="Times New Roman"/>
        </w:rPr>
        <w:t>/</w:t>
      </w:r>
      <w:r>
        <w:rPr>
          <w:rFonts w:ascii="Times New Roman" w:eastAsia="Times New Roman"/>
        </w:rPr>
        <w:t>/</w:t>
      </w:r>
      <w:r>
        <w:rPr>
          <w:rFonts w:ascii="Times New Roman" w:eastAsia="Times New Roman"/>
        </w:rPr>
        <w:t xml:space="preserve">  </w:t>
      </w:r>
      <w:r>
        <w:t>设置时基</w:t>
      </w:r>
      <w:r>
        <w:rPr>
          <w:rFonts w:ascii="Times New Roman" w:eastAsia="Times New Roman"/>
        </w:rPr>
        <w:t>(</w:t>
      </w:r>
      <w:r>
        <w:t>采样率</w:t>
      </w:r>
      <w:r>
        <w:rPr>
          <w:rFonts w:ascii="Times New Roman" w:eastAsia="Times New Roman"/>
        </w:rPr>
        <w:t>)</w:t>
      </w:r>
    </w:p>
    <w:p w:rsidR="0018722C">
      <w:pPr>
        <w:pStyle w:val="cw22"/>
        <w:topLinePunct/>
      </w:pPr>
      <w:r>
        <w:rPr>
          <w:rFonts w:ascii="Times New Roman" w:eastAsia="Times New Roman"/>
        </w:rPr>
        <w:t>/</w:t>
      </w:r>
      <w:r>
        <w:rPr>
          <w:rFonts w:ascii="Times New Roman" w:eastAsia="Times New Roman"/>
        </w:rPr>
        <w:t>/</w:t>
      </w:r>
      <w:r>
        <w:rPr>
          <w:rFonts w:ascii="Times New Roman" w:eastAsia="Times New Roman"/>
        </w:rPr>
        <w:t xml:space="preserve"> nDeviceIndex:</w:t>
      </w:r>
      <w:r>
        <w:t>索引值</w:t>
      </w:r>
      <w:r>
        <w:rPr>
          <w:rFonts w:ascii="Times New Roman" w:eastAsia="Times New Roman"/>
        </w:rPr>
        <w:t>;nTimeDIV:</w:t>
      </w:r>
      <w:r>
        <w:t>时基的索引值</w:t>
      </w:r>
      <w:r>
        <w:rPr>
          <w:rFonts w:ascii="Times New Roman" w:eastAsia="Times New Roman"/>
        </w:rPr>
        <w:t>;nYTFormat:3 </w:t>
      </w:r>
      <w:r>
        <w:t>种采样格式</w:t>
      </w:r>
    </w:p>
    <w:p w:rsidR="0018722C">
      <w:pPr>
        <w:pStyle w:val="cw22"/>
        <w:topLinePunct/>
      </w:pPr>
      <w:r>
        <w:rPr>
          <w:rFonts w:ascii="Times New Roman"/>
        </w:rPr>
        <w:t>[</w:t>
      </w:r>
      <w:r>
        <w:rPr>
          <w:rFonts w:ascii="Times New Roman"/>
        </w:rPr>
        <w:t xml:space="preserve">0:Normal,1:Scan,2:Roll</w:t>
      </w:r>
      <w:r>
        <w:rPr>
          <w:rFonts w:ascii="Times New Roman"/>
        </w:rPr>
        <w:t>]</w:t>
      </w:r>
      <w:r>
        <w:rPr>
          <w:rFonts w:ascii="Times New Roman"/>
        </w:rPr>
        <w:t>;</w:t>
      </w:r>
    </w:p>
    <w:p w:rsidR="0018722C">
      <w:pPr>
        <w:pStyle w:val="cw22"/>
        <w:topLinePunct/>
      </w:pPr>
      <w:r>
        <w:rPr>
          <w:rFonts w:ascii="Times New Roman"/>
        </w:rPr>
        <w:t>WORD WINAPI dsoLANSetSampleRate</w:t>
      </w:r>
      <w:r>
        <w:rPr>
          <w:rFonts w:ascii="Times New Roman"/>
        </w:rPr>
        <w:t>(</w:t>
      </w:r>
      <w:r>
        <w:rPr>
          <w:rFonts w:ascii="Times New Roman"/>
        </w:rPr>
        <w:t>WORD nDeviceIndex,WORD nTimeDIV,WORD nYTFormat</w:t>
      </w:r>
      <w:r>
        <w:rPr>
          <w:rFonts w:ascii="Times New Roman"/>
        </w:rPr>
        <w:t>)</w:t>
      </w:r>
      <w:r>
        <w:rPr>
          <w:rFonts w:ascii="Times New Roman"/>
        </w:rPr>
        <w:t>;</w:t>
      </w:r>
    </w:p>
    <w:p w:rsidR="0018722C">
      <w:pPr>
        <w:pStyle w:val="cw22"/>
        <w:topLinePunct/>
      </w:pPr>
      <w:r>
        <w:rPr>
          <w:rFonts w:ascii="Times New Roman" w:eastAsia="Times New Roman"/>
        </w:rPr>
        <w:t>/</w:t>
      </w:r>
      <w:r>
        <w:rPr>
          <w:rFonts w:ascii="Times New Roman" w:eastAsia="Times New Roman"/>
        </w:rPr>
        <w:t>/</w:t>
      </w:r>
      <w:r>
        <w:t>开始新的一轮数据采集。</w:t>
      </w:r>
    </w:p>
    <w:p w:rsidR="0018722C">
      <w:pPr>
        <w:pStyle w:val="cw22"/>
        <w:topLinePunct/>
      </w:pPr>
      <w:r>
        <w:rPr>
          <w:rFonts w:ascii="Times New Roman"/>
        </w:rPr>
        <w:t>WORD WINAPI dsoLANStartCollectData</w:t>
      </w:r>
      <w:r>
        <w:rPr>
          <w:rFonts w:ascii="Times New Roman"/>
        </w:rPr>
        <w:t>(</w:t>
      </w:r>
      <w:r>
        <w:rPr>
          <w:rFonts w:ascii="Times New Roman"/>
        </w:rPr>
        <w:t>WORD nDeviceIndex</w:t>
      </w:r>
      <w:r>
        <w:rPr>
          <w:rFonts w:ascii="Times New Roman"/>
        </w:rPr>
        <w:t>)</w:t>
      </w:r>
      <w:r>
        <w:rPr>
          <w:rFonts w:ascii="Times New Roman"/>
        </w:rPr>
        <w:t>;</w:t>
      </w:r>
    </w:p>
    <w:p w:rsidR="0018722C">
      <w:pPr>
        <w:pStyle w:val="cw22"/>
        <w:topLinePunct/>
      </w:pPr>
      <w:r>
        <w:rPr>
          <w:rFonts w:ascii="Times New Roman" w:eastAsia="Times New Roman"/>
        </w:rPr>
        <w:t>/</w:t>
      </w:r>
      <w:r>
        <w:rPr>
          <w:rFonts w:ascii="Times New Roman" w:eastAsia="Times New Roman"/>
        </w:rPr>
        <w:t>/</w:t>
      </w:r>
      <w:r>
        <w:rPr>
          <w:rFonts w:ascii="Times New Roman" w:eastAsia="Times New Roman"/>
        </w:rPr>
        <w:t xml:space="preserve">  </w:t>
      </w:r>
      <w:r>
        <w:t>开始新的一轮触发</w:t>
      </w:r>
      <w:r>
        <w:rPr>
          <w:rFonts w:ascii="Times New Roman" w:eastAsia="Times New Roman"/>
        </w:rPr>
        <w:t>,</w:t>
      </w:r>
      <w:r>
        <w:t>通知设备准备检测触发信号</w:t>
      </w:r>
    </w:p>
    <w:p w:rsidR="0018722C">
      <w:pPr>
        <w:pStyle w:val="cw22"/>
        <w:topLinePunct/>
      </w:pPr>
      <w:r>
        <w:rPr>
          <w:rFonts w:ascii="Times New Roman" w:eastAsia="Times New Roman"/>
        </w:rPr>
        <w:t>/</w:t>
      </w:r>
      <w:r>
        <w:rPr>
          <w:rFonts w:ascii="Times New Roman" w:eastAsia="Times New Roman"/>
        </w:rPr>
        <w:t>/</w:t>
      </w:r>
      <w:r>
        <w:rPr>
          <w:rFonts w:ascii="Times New Roman" w:eastAsia="Times New Roman"/>
        </w:rPr>
        <w:t> </w:t>
      </w:r>
      <w:r>
        <w:t>采集状态下，调用函数 </w:t>
      </w:r>
      <w:r>
        <w:rPr>
          <w:rFonts w:ascii="Times New Roman" w:eastAsia="Times New Roman"/>
        </w:rPr>
        <w:t>dsoHTStartCollectData </w:t>
      </w:r>
      <w:r>
        <w:t>成功之后</w:t>
      </w:r>
      <w:r>
        <w:rPr>
          <w:rFonts w:ascii="Times New Roman" w:eastAsia="Times New Roman"/>
        </w:rPr>
        <w:t>,</w:t>
      </w:r>
      <w:r>
        <w:t>调用本函数启动触发信号检测</w:t>
      </w:r>
      <w:r>
        <w:rPr>
          <w:rFonts w:ascii="Times New Roman" w:eastAsia="Times New Roman"/>
        </w:rPr>
        <w:t>;</w:t>
      </w:r>
    </w:p>
    <w:p w:rsidR="0018722C">
      <w:pPr>
        <w:pStyle w:val="cw22"/>
        <w:topLinePunct/>
      </w:pPr>
      <w:r>
        <w:rPr>
          <w:rFonts w:ascii="Times New Roman"/>
        </w:rPr>
        <w:t>WORD WINAPI dsoLANStartTrigger</w:t>
      </w:r>
      <w:r>
        <w:rPr>
          <w:rFonts w:ascii="Times New Roman"/>
        </w:rPr>
        <w:t>(</w:t>
      </w:r>
      <w:r>
        <w:rPr>
          <w:rFonts w:ascii="Times New Roman"/>
        </w:rPr>
        <w:t>WORD nDeviceIndex</w:t>
      </w:r>
      <w:r>
        <w:rPr>
          <w:rFonts w:ascii="Times New Roman"/>
        </w:rPr>
        <w:t>)</w:t>
      </w:r>
      <w:r>
        <w:rPr>
          <w:rFonts w:ascii="Times New Roman"/>
        </w:rPr>
        <w:t>;</w:t>
      </w:r>
    </w:p>
    <w:p w:rsidR="0018722C">
      <w:pPr>
        <w:pStyle w:val="cw22"/>
        <w:topLinePunct/>
      </w:pPr>
      <w:r>
        <w:rPr>
          <w:rFonts w:ascii="Times New Roman" w:eastAsia="Times New Roman"/>
        </w:rPr>
        <w:t>/</w:t>
      </w:r>
      <w:r>
        <w:rPr>
          <w:rFonts w:ascii="Times New Roman" w:eastAsia="Times New Roman"/>
        </w:rPr>
        <w:t>/</w:t>
      </w:r>
      <w:r>
        <w:rPr>
          <w:rFonts w:ascii="Times New Roman" w:eastAsia="Times New Roman"/>
        </w:rPr>
        <w:t xml:space="preserve">  </w:t>
      </w:r>
      <w:r>
        <w:t>强制触发。</w:t>
      </w:r>
    </w:p>
    <w:p w:rsidR="0018722C">
      <w:pPr>
        <w:pStyle w:val="cw22"/>
        <w:topLinePunct/>
      </w:pPr>
      <w:r>
        <w:rPr>
          <w:rFonts w:ascii="Times New Roman"/>
        </w:rPr>
        <w:t>WORD WINAPI dsoLANForceTrigger</w:t>
      </w:r>
      <w:r>
        <w:rPr>
          <w:rFonts w:ascii="Times New Roman"/>
        </w:rPr>
        <w:t>(</w:t>
      </w:r>
      <w:r>
        <w:rPr>
          <w:rFonts w:ascii="Times New Roman"/>
        </w:rPr>
        <w:t>WORD nDeviceIndex</w:t>
      </w:r>
      <w:r>
        <w:rPr>
          <w:rFonts w:ascii="Times New Roman"/>
        </w:rPr>
        <w:t>)</w:t>
      </w:r>
      <w:r>
        <w:rPr>
          <w:rFonts w:ascii="Times New Roman"/>
        </w:rPr>
        <w:t>;</w:t>
      </w:r>
    </w:p>
    <w:p w:rsidR="0018722C">
      <w:pPr>
        <w:pStyle w:val="cw22"/>
        <w:topLinePunct/>
      </w:pPr>
      <w:r>
        <w:rPr>
          <w:rFonts w:cstheme="minorBidi" w:hAnsiTheme="minorHAnsi" w:eastAsiaTheme="minorHAnsi" w:asciiTheme="minorHAnsi" w:ascii="Times New Roman"/>
        </w:rPr>
        <w:t>81</w:t>
      </w:r>
    </w:p>
    <w:p w:rsidR="0018722C">
      <w:pPr>
        <w:pStyle w:val="cw22"/>
        <w:topLinePunct/>
      </w:pPr>
      <w:r>
        <w:rPr>
          <w:rFonts w:ascii="Times New Roman" w:eastAsia="Times New Roman"/>
        </w:rPr>
        <w:t>/</w:t>
      </w:r>
      <w:r>
        <w:rPr>
          <w:rFonts w:ascii="Times New Roman" w:eastAsia="Times New Roman"/>
        </w:rPr>
        <w:t>/</w:t>
      </w:r>
      <w:r>
        <w:rPr>
          <w:rFonts w:ascii="Times New Roman" w:eastAsia="Times New Roman"/>
        </w:rPr>
        <w:t> </w:t>
      </w:r>
      <w:r>
        <w:t>判断设备是否采集完数据</w:t>
      </w:r>
      <w:r>
        <w:rPr>
          <w:rFonts w:ascii="Times New Roman" w:eastAsia="Times New Roman"/>
        </w:rPr>
        <w:t>[</w:t>
      </w:r>
      <w:r>
        <w:rPr>
          <w:rFonts w:ascii="Times New Roman" w:eastAsia="Times New Roman"/>
        </w:rPr>
        <w:t xml:space="preserve">0x07 </w:t>
      </w:r>
      <w:r>
        <w:t>时</w:t>
      </w:r>
      <w:r>
        <w:rPr>
          <w:rFonts w:ascii="Times New Roman" w:eastAsia="Times New Roman"/>
        </w:rPr>
        <w:t>,</w:t>
      </w:r>
      <w:r>
        <w:t>表示设备已经采集完数据</w:t>
      </w:r>
      <w:r>
        <w:rPr>
          <w:rFonts w:ascii="Times New Roman" w:eastAsia="Times New Roman"/>
        </w:rPr>
        <w:t>]</w:t>
      </w:r>
      <w:r>
        <w:t>。</w:t>
      </w:r>
    </w:p>
    <w:p w:rsidR="0018722C">
      <w:pPr>
        <w:pStyle w:val="cw22"/>
        <w:topLinePunct/>
      </w:pPr>
      <w:r>
        <w:rPr>
          <w:rFonts w:ascii="Times New Roman"/>
        </w:rPr>
        <w:t>WORD WINAPI dsoLANGetState</w:t>
      </w:r>
      <w:r>
        <w:rPr>
          <w:rFonts w:ascii="Times New Roman"/>
        </w:rPr>
        <w:t>(</w:t>
      </w:r>
      <w:r>
        <w:rPr>
          <w:rFonts w:ascii="Times New Roman"/>
        </w:rPr>
        <w:t>WORD nDeviceIndex</w:t>
      </w:r>
      <w:r>
        <w:rPr>
          <w:rFonts w:ascii="Times New Roman"/>
        </w:rPr>
        <w:t>)</w:t>
      </w:r>
      <w:r>
        <w:rPr>
          <w:rFonts w:ascii="Times New Roman"/>
        </w:rPr>
        <w:t>;</w:t>
      </w:r>
    </w:p>
    <w:p w:rsidR="0018722C">
      <w:pPr>
        <w:pStyle w:val="cw22"/>
        <w:topLinePunct/>
      </w:pPr>
      <w:r>
        <w:rPr>
          <w:rFonts w:ascii="Times New Roman" w:eastAsia="Times New Roman"/>
        </w:rPr>
        <w:t>/</w:t>
      </w:r>
      <w:r>
        <w:rPr>
          <w:rFonts w:ascii="Times New Roman" w:eastAsia="Times New Roman"/>
        </w:rPr>
        <w:t>/</w:t>
      </w:r>
      <w:r>
        <w:rPr>
          <w:rFonts w:ascii="Times New Roman" w:eastAsia="Times New Roman"/>
        </w:rPr>
        <w:t xml:space="preserve"> </w:t>
      </w:r>
      <w:r>
        <w:t>每次初始化设备，都要首先读取设备的校对值，以确保通道的零电平位置正确。</w:t>
      </w:r>
      <w:r>
        <w:rPr>
          <w:rFonts w:ascii="Times New Roman" w:eastAsia="Times New Roman"/>
        </w:rPr>
        <w:t>WORD WINAPI dsoLANReadCalibrationData</w:t>
      </w:r>
      <w:r>
        <w:rPr>
          <w:rFonts w:ascii="Times New Roman" w:eastAsia="Times New Roman"/>
        </w:rPr>
        <w:t>(</w:t>
      </w:r>
      <w:r>
        <w:rPr>
          <w:rFonts w:ascii="Times New Roman" w:eastAsia="Times New Roman"/>
        </w:rPr>
        <w:t>WORD nDeviceIndex,WORD* pLevel,WORD nLen</w:t>
      </w:r>
      <w:r>
        <w:rPr>
          <w:rFonts w:ascii="Times New Roman" w:eastAsia="Times New Roman"/>
        </w:rPr>
        <w:t>)</w:t>
      </w:r>
      <w:r>
        <w:rPr>
          <w:rFonts w:ascii="Times New Roman" w:eastAsia="Times New Roman"/>
        </w:rPr>
        <w:t>;</w:t>
      </w:r>
    </w:p>
    <w:p w:rsidR="0018722C">
      <w:pPr>
        <w:pStyle w:val="cw22"/>
        <w:topLinePunct/>
      </w:pPr>
      <w:r>
        <w:rPr>
          <w:rFonts w:ascii="Times New Roman" w:eastAsia="Times New Roman"/>
        </w:rPr>
        <w:t>/</w:t>
      </w:r>
      <w:r>
        <w:rPr>
          <w:rFonts w:ascii="Times New Roman" w:eastAsia="Times New Roman"/>
        </w:rPr>
        <w:t>/</w:t>
      </w:r>
      <w:r>
        <w:t>读取数据。</w:t>
      </w:r>
    </w:p>
    <w:p w:rsidR="0018722C">
      <w:pPr>
        <w:pStyle w:val="cw22"/>
        <w:topLinePunct/>
      </w:pPr>
      <w:r>
        <w:rPr>
          <w:rFonts w:ascii="Times New Roman"/>
        </w:rPr>
        <w:t>WORD WINAPI dsoSDLANGetData</w:t>
      </w:r>
      <w:r>
        <w:rPr>
          <w:rFonts w:ascii="Times New Roman"/>
        </w:rPr>
        <w:t>(</w:t>
      </w:r>
      <w:r>
        <w:rPr>
          <w:rFonts w:ascii="Times New Roman"/>
        </w:rPr>
        <w:t>WORD nDeviceIndex,WORD* pCH1Data,WORD* pCH2Data,WORD* pCH3Data,WORD* pCH4Data,PCONTROLDATA pControl,WORD nInsertMode</w:t>
      </w:r>
      <w:r>
        <w:rPr>
          <w:rFonts w:ascii="Times New Roman"/>
        </w:rPr>
        <w:t>)</w:t>
      </w:r>
      <w:r>
        <w:rPr>
          <w:rFonts w:ascii="Times New Roman"/>
        </w:rPr>
        <w:t>;</w:t>
      </w:r>
    </w:p>
    <w:p w:rsidR="0018722C">
      <w:pPr>
        <w:pStyle w:val="cw22"/>
        <w:topLinePunct/>
      </w:pPr>
      <w:r>
        <w:rPr>
          <w:rFonts w:ascii="Times New Roman" w:eastAsia="Times New Roman"/>
        </w:rPr>
        <w:t>/</w:t>
      </w:r>
      <w:r>
        <w:rPr>
          <w:rFonts w:ascii="Times New Roman" w:eastAsia="Times New Roman"/>
        </w:rPr>
        <w:t>/</w:t>
      </w:r>
      <w:r>
        <w:t>当设置为硬件频率计时，返回的是频率值，单位是 </w:t>
      </w:r>
      <w:r>
        <w:rPr>
          <w:rFonts w:ascii="Times New Roman" w:eastAsia="Times New Roman"/>
        </w:rPr>
        <w:t>Hz, </w:t>
      </w:r>
      <w:r>
        <w:t>当设置为计数器时，返回的是触发信号的个数。注意，当没有触发信号时，返回的值是不正确的。</w:t>
      </w:r>
      <w:r>
        <w:rPr>
          <w:rFonts w:ascii="Times New Roman" w:eastAsia="Times New Roman"/>
        </w:rPr>
        <w:t>ULONG WINAPI dsoLANGetHardFC</w:t>
      </w:r>
      <w:r>
        <w:rPr>
          <w:rFonts w:ascii="Times New Roman" w:eastAsia="Times New Roman"/>
        </w:rPr>
        <w:t>(</w:t>
      </w:r>
      <w:r>
        <w:rPr>
          <w:rFonts w:ascii="Times New Roman" w:eastAsia="Times New Roman"/>
        </w:rPr>
        <w:t>WORD nDeviceIndex</w:t>
      </w:r>
      <w:r>
        <w:rPr>
          <w:rFonts w:ascii="Times New Roman" w:eastAsia="Times New Roman"/>
        </w:rPr>
        <w:t>)</w:t>
      </w:r>
      <w:r>
        <w:rPr>
          <w:rFonts w:ascii="Times New Roman" w:eastAsia="Times New Roman"/>
        </w:rPr>
        <w:t>;</w:t>
      </w:r>
    </w:p>
    <w:p w:rsidR="0018722C">
      <w:pPr>
        <w:pStyle w:val="cw22"/>
        <w:topLinePunct/>
      </w:pPr>
      <w:r>
        <w:rPr>
          <w:rFonts w:ascii="Times New Roman" w:eastAsia="Times New Roman"/>
        </w:rPr>
        <w:t>/</w:t>
      </w:r>
      <w:r>
        <w:rPr>
          <w:rFonts w:ascii="Times New Roman" w:eastAsia="Times New Roman"/>
        </w:rPr>
        <w:t>/</w:t>
      </w:r>
      <w:r>
        <w:t>硬件频率计和计数器同一时刻只能打开一个。</w:t>
      </w:r>
      <w:r>
        <w:rPr>
          <w:rFonts w:ascii="Times New Roman" w:eastAsia="Times New Roman"/>
        </w:rPr>
        <w:t>nType </w:t>
      </w:r>
      <w:r>
        <w:t>的值的意义是，</w:t>
      </w:r>
      <w:r>
        <w:rPr>
          <w:rFonts w:ascii="Times New Roman" w:eastAsia="Times New Roman"/>
        </w:rPr>
        <w:t>0: </w:t>
      </w:r>
      <w:r>
        <w:t>打开硬件频率计</w:t>
      </w:r>
      <w:r>
        <w:rPr>
          <w:rFonts w:ascii="Times New Roman" w:eastAsia="Times New Roman"/>
        </w:rPr>
        <w:t>,1:  </w:t>
      </w:r>
      <w:r>
        <w:t>打开硬件计数器</w:t>
      </w:r>
      <w:r>
        <w:rPr>
          <w:rFonts w:ascii="Times New Roman" w:eastAsia="Times New Roman"/>
        </w:rPr>
        <w:t>,2:</w:t>
      </w:r>
      <w:r>
        <w:rPr>
          <w:rFonts w:ascii="Times New Roman" w:eastAsia="Times New Roman"/>
        </w:rPr>
        <w:t> </w:t>
      </w:r>
      <w:r>
        <w:t>关闭</w:t>
      </w:r>
    </w:p>
    <w:p w:rsidR="0018722C">
      <w:pPr>
        <w:pStyle w:val="cw22"/>
        <w:topLinePunct/>
      </w:pPr>
      <w:r>
        <w:rPr>
          <w:rFonts w:ascii="Times New Roman"/>
        </w:rPr>
        <w:t>WORD WINAPI dsoLANSetHardFC</w:t>
      </w:r>
      <w:r>
        <w:rPr>
          <w:rFonts w:ascii="Times New Roman"/>
        </w:rPr>
        <w:t>(</w:t>
      </w:r>
      <w:r>
        <w:rPr>
          <w:rFonts w:ascii="Times New Roman"/>
        </w:rPr>
        <w:t>WORD nDeviceIndex,WORD nType</w:t>
      </w:r>
      <w:r>
        <w:rPr>
          <w:rFonts w:ascii="Times New Roman"/>
        </w:rPr>
        <w:t>)</w:t>
      </w:r>
      <w:r>
        <w:rPr>
          <w:rFonts w:ascii="Times New Roman"/>
        </w:rPr>
        <w:t>;</w:t>
      </w:r>
    </w:p>
    <w:p w:rsidR="0018722C">
      <w:pPr>
        <w:pStyle w:val="cw22"/>
        <w:topLinePunct/>
      </w:pPr>
      <w:r>
        <w:rPr>
          <w:rFonts w:ascii="Times New Roman" w:eastAsia="Times New Roman"/>
        </w:rPr>
        <w:t>/</w:t>
      </w:r>
      <w:r>
        <w:rPr>
          <w:rFonts w:ascii="Times New Roman" w:eastAsia="Times New Roman"/>
        </w:rPr>
        <w:t>/</w:t>
      </w:r>
      <w:r>
        <w:t>网络通讯模式下设置设备的 </w:t>
      </w:r>
      <w:r>
        <w:rPr>
          <w:rFonts w:ascii="Times New Roman" w:eastAsia="Times New Roman"/>
        </w:rPr>
        <w:t>IP </w:t>
      </w:r>
      <w:r>
        <w:t>地址。</w:t>
      </w:r>
    </w:p>
    <w:p w:rsidR="0018722C">
      <w:pPr>
        <w:pStyle w:val="cw22"/>
        <w:topLinePunct/>
      </w:pPr>
      <w:r>
        <w:rPr>
          <w:rFonts w:ascii="Times New Roman"/>
        </w:rPr>
        <w:t>WORD WINAPI dsoLANModeSetIPAddr</w:t>
      </w:r>
      <w:r>
        <w:rPr>
          <w:rFonts w:ascii="Times New Roman"/>
        </w:rPr>
        <w:t>(</w:t>
      </w:r>
      <w:r>
        <w:rPr>
          <w:rFonts w:ascii="Times New Roman"/>
        </w:rPr>
        <w:t>WORD DeviceIndex,ULONG nIP,ULONG nSubnetMask,ULONG nGateway,USHORT nPort,BYTE* pMac</w:t>
      </w:r>
      <w:r>
        <w:rPr>
          <w:rFonts w:ascii="Times New Roman"/>
        </w:rPr>
        <w:t>)</w:t>
      </w:r>
      <w:r>
        <w:rPr>
          <w:rFonts w:ascii="Times New Roman"/>
        </w:rPr>
        <w:t>;</w:t>
      </w:r>
    </w:p>
    <w:p w:rsidR="0018722C">
      <w:pPr>
        <w:pStyle w:val="cw22"/>
        <w:topLinePunct/>
      </w:pPr>
      <w:r>
        <w:rPr>
          <w:rFonts w:ascii="Times New Roman" w:eastAsia="Times New Roman"/>
        </w:rPr>
        <w:t>/</w:t>
      </w:r>
      <w:r>
        <w:rPr>
          <w:rFonts w:ascii="Times New Roman" w:eastAsia="Times New Roman"/>
        </w:rPr>
        <w:t>/</w:t>
      </w:r>
      <w:r>
        <w:t>网络通讯模式下获取设备的 </w:t>
      </w:r>
      <w:r>
        <w:rPr>
          <w:rFonts w:ascii="Times New Roman" w:eastAsia="Times New Roman"/>
        </w:rPr>
        <w:t>IP </w:t>
      </w:r>
      <w:r>
        <w:t>地址。</w:t>
      </w:r>
    </w:p>
    <w:p w:rsidR="0018722C">
      <w:pPr>
        <w:pStyle w:val="cw22"/>
        <w:topLinePunct/>
      </w:pPr>
      <w:r>
        <w:rPr>
          <w:rFonts w:ascii="Times New Roman"/>
        </w:rPr>
        <w:t>WORD WINAPI dsoLANModeGetIPAddr</w:t>
      </w:r>
      <w:r>
        <w:rPr>
          <w:rFonts w:ascii="Times New Roman"/>
        </w:rPr>
        <w:t>(</w:t>
      </w:r>
      <w:r>
        <w:rPr>
          <w:rFonts w:ascii="Times New Roman"/>
        </w:rPr>
        <w:t>WORD DeviceIndex,ULONG* pIP,ULONG* pSubnetMask,ULONG* pGateway,USHORT* pPort,BYTE* pMac</w:t>
      </w:r>
      <w:r>
        <w:rPr>
          <w:rFonts w:ascii="Times New Roman"/>
        </w:rPr>
        <w:t>)</w:t>
      </w:r>
      <w:r>
        <w:rPr>
          <w:rFonts w:ascii="Times New Roman"/>
        </w:rPr>
        <w:t>;</w:t>
      </w:r>
    </w:p>
    <w:p w:rsidR="0018722C">
      <w:pPr>
        <w:pStyle w:val="cw22"/>
        <w:topLinePunct/>
      </w:pPr>
      <w:r>
        <w:rPr>
          <w:rFonts w:ascii="Times New Roman" w:eastAsia="Times New Roman"/>
        </w:rPr>
        <w:t>/</w:t>
      </w:r>
      <w:r>
        <w:rPr>
          <w:rFonts w:ascii="Times New Roman" w:eastAsia="Times New Roman"/>
        </w:rPr>
        <w:t>/</w:t>
      </w:r>
      <w:r>
        <w:t>网络通讯模式下，获取重置的连接设备的状态。</w:t>
      </w:r>
    </w:p>
    <w:p w:rsidR="0018722C">
      <w:pPr>
        <w:pStyle w:val="cw22"/>
        <w:topLinePunct/>
      </w:pPr>
      <w:r>
        <w:rPr>
          <w:rFonts w:ascii="Times New Roman"/>
        </w:rPr>
        <w:t>WORD WINAPI dsoLANGetRestartLANStatus</w:t>
      </w:r>
      <w:r>
        <w:rPr>
          <w:rFonts w:ascii="Times New Roman"/>
        </w:rPr>
        <w:t>(</w:t>
      </w:r>
      <w:r>
        <w:rPr>
          <w:rFonts w:ascii="Times New Roman"/>
        </w:rPr>
        <w:t>WORD DeviceIndex</w:t>
      </w:r>
      <w:r>
        <w:rPr>
          <w:rFonts w:ascii="Times New Roman"/>
        </w:rPr>
        <w:t>)</w:t>
      </w:r>
      <w:r>
        <w:rPr>
          <w:rFonts w:ascii="Times New Roman"/>
        </w:rPr>
        <w:t>;</w:t>
      </w:r>
    </w:p>
    <w:p w:rsidR="0018722C">
      <w:pPr>
        <w:pStyle w:val="cw22"/>
        <w:topLinePunct/>
      </w:pPr>
      <w:r>
        <w:rPr>
          <w:rFonts w:ascii="Times New Roman" w:eastAsia="Times New Roman"/>
        </w:rPr>
        <w:t>/</w:t>
      </w:r>
      <w:r>
        <w:rPr>
          <w:rFonts w:ascii="Times New Roman" w:eastAsia="Times New Roman"/>
        </w:rPr>
        <w:t>/</w:t>
      </w:r>
      <w:r>
        <w:t>网络通讯模式下，打开设备连接。</w:t>
      </w:r>
      <w:r>
        <w:rPr>
          <w:rFonts w:ascii="Times New Roman" w:eastAsia="Times New Roman"/>
        </w:rPr>
        <w:t>nMode=0 </w:t>
      </w:r>
      <w:r>
        <w:t>时，为 </w:t>
      </w:r>
      <w:r>
        <w:rPr>
          <w:rFonts w:ascii="Times New Roman" w:eastAsia="Times New Roman"/>
        </w:rPr>
        <w:t>LAN </w:t>
      </w:r>
      <w:r>
        <w:t>模式，</w:t>
      </w:r>
      <w:r>
        <w:rPr>
          <w:rFonts w:ascii="Times New Roman" w:eastAsia="Times New Roman"/>
        </w:rPr>
        <w:t>nMode=1 </w:t>
      </w:r>
      <w:r>
        <w:t>时，为</w:t>
      </w:r>
    </w:p>
    <w:p w:rsidR="0018722C">
      <w:pPr>
        <w:topLinePunct/>
      </w:pPr>
      <w:r>
        <w:rPr>
          <w:rFonts w:ascii="Times New Roman" w:eastAsia="Times New Roman"/>
        </w:rPr>
        <w:t>WIFI</w:t>
      </w:r>
      <w:r>
        <w:t>模式。</w:t>
      </w:r>
    </w:p>
    <w:p w:rsidR="0018722C">
      <w:pPr>
        <w:topLinePunct/>
      </w:pPr>
      <w:r>
        <w:rPr>
          <w:rFonts w:cstheme="minorBidi" w:hAnsiTheme="minorHAnsi" w:eastAsiaTheme="minorHAnsi" w:asciiTheme="minorHAnsi" w:ascii="Times New Roman"/>
        </w:rPr>
        <w:t>82</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Unicode MS">
    <w:altName w:val="Arial Unicode MS"/>
    <w:charset w:val="86"/>
    <w:family w:val="swiss"/>
    <w:pitch w:val="variable"/>
  </w:font>
  <w:font w:name="微软雅黑">
    <w:altName w:val="微软雅黑"/>
    <w:charset w:val="86"/>
    <w:family w:val="swiss"/>
    <w:pitch w:val="variable"/>
  </w:font>
  <w:font w:name="黑体">
    <w:altName w:val="黑体"/>
    <w:charset w:val="86"/>
    <w:family w:val="modern"/>
    <w:pitch w:val="fixed"/>
  </w:font>
  <w:font w:name="Calibri">
    <w:altName w:val="Calibri"/>
    <w:charset w:val="0"/>
    <w:family w:val="swiss"/>
    <w:pitch w:val="variable"/>
  </w:font>
  <w:font w:name="Symbol">
    <w:altName w:val="Symbol"/>
    <w:charset w:val="2"/>
    <w:family w:val="roman"/>
    <w:pitch w:val="variable"/>
  </w:font>
  <w:font w:name="MT Extra">
    <w:altName w:val="MT Extra"/>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06274pt;width:42pt;height:12pt;mso-position-horizontal-relative:page;mso-position-vertical-relative:page;z-index:-11766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640" from="85.050003pt,70.110023pt" to="510.250003pt,70.110023pt" stroked="true" strokeweight=".72pt" strokecolor="#000000">
          <v:stroke dashstyle="solid"/>
          <w10:wrap type="none"/>
        </v:line>
      </w:pict>
    </w:r>
    <w:r>
      <w:rPr/>
      <w:pict>
        <v:shape style="position:absolute;margin-left:269.239990pt;margin-top:56.12878pt;width:56.7pt;height:13.7pt;mso-position-horizontal-relative:page;mso-position-vertical-relative:page;z-index:-117616" type="#_x0000_t202" filled="false" stroked="false">
          <v:textbox inset="0,0,0,0">
            <w:txbxContent>
              <w:p>
                <w:pPr>
                  <w:spacing w:before="12"/>
                  <w:ind w:left="20" w:right="0" w:firstLine="0"/>
                  <w:jc w:val="left"/>
                  <w:rPr>
                    <w:rFonts w:ascii="Times New Roman"/>
                    <w:sz w:val="21"/>
                  </w:rPr>
                </w:pPr>
                <w:r>
                  <w:rPr>
                    <w:rFonts w:ascii="Times New Roman"/>
                    <w:sz w:val="21"/>
                  </w:rPr>
                  <w:t>ABSTRACT</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208"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7184"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160" from="85.050003pt,71.660027pt" to="510.250003pt,71.660027pt" stroked="true" strokeweight=".72pt" strokecolor="#000000">
          <v:stroke dashstyle="solid"/>
          <w10:wrap type="none"/>
        </v:line>
      </w:pict>
    </w:r>
    <w:r>
      <w:rPr/>
      <w:pict>
        <v:shape style="position:absolute;margin-left:215.240005pt;margin-top:57.183617pt;width:164.75pt;height:12.55pt;mso-position-horizontal-relative:page;mso-position-vertical-relative:page;z-index:-117136" type="#_x0000_t202" filled="false" stroked="false">
          <v:textbox inset="0,0,0,0">
            <w:txbxContent>
              <w:p>
                <w:pPr>
                  <w:spacing w:line="231" w:lineRule="exact" w:before="0"/>
                  <w:ind w:left="20" w:right="0" w:firstLine="0"/>
                  <w:jc w:val="left"/>
                  <w:rPr>
                    <w:sz w:val="21"/>
                  </w:rPr>
                </w:pPr>
                <w:r>
                  <w:rPr>
                    <w:sz w:val="21"/>
                  </w:rPr>
                  <w:t>第二章 高压电缆局部放电监测系统</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112"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7088"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064" from="85.050003pt,71.660027pt" to="510.250003pt,71.660027pt" stroked="true" strokeweight=".72pt" strokecolor="#000000">
          <v:stroke dashstyle="solid"/>
          <w10:wrap type="none"/>
        </v:line>
      </w:pict>
    </w:r>
    <w:r>
      <w:rPr/>
      <w:pict>
        <v:shape style="position:absolute;margin-left:215.240005pt;margin-top:57.183617pt;width:164.75pt;height:12.55pt;mso-position-horizontal-relative:page;mso-position-vertical-relative:page;z-index:-117040" type="#_x0000_t202" filled="false" stroked="false">
          <v:textbox inset="0,0,0,0">
            <w:txbxContent>
              <w:p>
                <w:pPr>
                  <w:spacing w:line="231" w:lineRule="exact" w:before="0"/>
                  <w:ind w:left="20" w:right="0" w:firstLine="0"/>
                  <w:jc w:val="left"/>
                  <w:rPr>
                    <w:sz w:val="21"/>
                  </w:rPr>
                </w:pPr>
                <w:r>
                  <w:rPr>
                    <w:sz w:val="21"/>
                  </w:rPr>
                  <w:t>第二章 高压电缆局部放电监测系统</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016"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6992"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968" from="85.050003pt,71.660027pt" to="510.250003pt,71.660027pt" stroked="true" strokeweight=".72pt" strokecolor="#000000">
          <v:stroke dashstyle="solid"/>
          <w10:wrap type="none"/>
        </v:line>
      </w:pict>
    </w:r>
    <w:r>
      <w:rPr/>
      <w:pict>
        <v:shape style="position:absolute;margin-left:215.240005pt;margin-top:57.183617pt;width:164.75pt;height:12.55pt;mso-position-horizontal-relative:page;mso-position-vertical-relative:page;z-index:-116944" type="#_x0000_t202" filled="false" stroked="false">
          <v:textbox inset="0,0,0,0">
            <w:txbxContent>
              <w:p>
                <w:pPr>
                  <w:spacing w:line="231" w:lineRule="exact" w:before="0"/>
                  <w:ind w:left="20" w:right="0" w:firstLine="0"/>
                  <w:jc w:val="left"/>
                  <w:rPr>
                    <w:sz w:val="21"/>
                  </w:rPr>
                </w:pPr>
                <w:r>
                  <w:rPr>
                    <w:sz w:val="21"/>
                  </w:rPr>
                  <w:t>第二章 高压电缆局部放电监测系统</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920"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6896"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872" from="85.050003pt,71.660027pt" to="510.250003pt,71.660027pt" stroked="true" strokeweight=".72pt" strokecolor="#000000">
          <v:stroke dashstyle="solid"/>
          <w10:wrap type="none"/>
        </v:line>
      </w:pict>
    </w:r>
    <w:r>
      <w:rPr/>
      <w:pict>
        <v:shape style="position:absolute;margin-left:215.240005pt;margin-top:57.183617pt;width:164.75pt;height:12.55pt;mso-position-horizontal-relative:page;mso-position-vertical-relative:page;z-index:-116848" type="#_x0000_t202" filled="false" stroked="false">
          <v:textbox inset="0,0,0,0">
            <w:txbxContent>
              <w:p>
                <w:pPr>
                  <w:spacing w:line="231" w:lineRule="exact" w:before="0"/>
                  <w:ind w:left="20" w:right="0" w:firstLine="0"/>
                  <w:jc w:val="left"/>
                  <w:rPr>
                    <w:sz w:val="21"/>
                  </w:rPr>
                </w:pPr>
                <w:r>
                  <w:rPr>
                    <w:sz w:val="21"/>
                  </w:rPr>
                  <w:t>第二章 高压电缆局部放电监测系统</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824"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6800"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776" from="85.050003pt,71.660027pt" to="510.250003pt,71.660027pt" stroked="true" strokeweight=".72pt" strokecolor="#000000">
          <v:stroke dashstyle="solid"/>
          <w10:wrap type="none"/>
        </v:line>
      </w:pict>
    </w:r>
    <w:r>
      <w:rPr/>
      <w:pict>
        <v:shape style="position:absolute;margin-left:236.358994pt;margin-top:57.183617pt;width:122.75pt;height:12.55pt;mso-position-horizontal-relative:page;mso-position-vertical-relative:page;z-index:-116752" type="#_x0000_t202" filled="false" stroked="false">
          <v:textbox inset="0,0,0,0">
            <w:txbxContent>
              <w:p>
                <w:pPr>
                  <w:spacing w:line="231" w:lineRule="exact" w:before="0"/>
                  <w:ind w:left="20" w:right="0" w:firstLine="0"/>
                  <w:jc w:val="left"/>
                  <w:rPr>
                    <w:sz w:val="21"/>
                  </w:rPr>
                </w:pPr>
                <w:r>
                  <w:rPr>
                    <w:sz w:val="21"/>
                  </w:rPr>
                  <w:t>第三章 监测系统软件设计</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592" from="85.050003pt,71.660027pt" to="510.250003pt,71.660027pt" stroked="true" strokeweight=".72pt" strokecolor="#000000">
          <v:stroke dashstyle="solid"/>
          <w10:wrap type="none"/>
        </v:line>
      </w:pict>
    </w:r>
    <w:r>
      <w:rPr/>
      <w:pict>
        <v:shape style="position:absolute;margin-left:286.040009pt;margin-top:57.183617pt;width:23.15pt;height:12.55pt;mso-position-horizontal-relative:page;mso-position-vertical-relative:page;z-index:-117568" type="#_x0000_t202" filled="false" stroked="false">
          <v:textbox inset="0,0,0,0">
            <w:txbxContent>
              <w:p>
                <w:pPr>
                  <w:spacing w:line="231" w:lineRule="exact" w:before="0"/>
                  <w:ind w:left="20" w:right="0" w:firstLine="0"/>
                  <w:jc w:val="left"/>
                  <w:rPr>
                    <w:sz w:val="21"/>
                  </w:rPr>
                </w:pPr>
                <w:r>
                  <w:rPr>
                    <w:sz w:val="21"/>
                  </w:rPr>
                  <w:t>目录</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728"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6704"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680" from="85.050003pt,71.660027pt" to="510.250003pt,71.660027pt" stroked="true" strokeweight=".72pt" strokecolor="#000000">
          <v:stroke dashstyle="solid"/>
          <w10:wrap type="none"/>
        </v:line>
      </w:pict>
    </w:r>
    <w:r>
      <w:rPr/>
      <w:pict>
        <v:shape style="position:absolute;margin-left:236.358994pt;margin-top:57.183617pt;width:122.75pt;height:12.55pt;mso-position-horizontal-relative:page;mso-position-vertical-relative:page;z-index:-116656" type="#_x0000_t202" filled="false" stroked="false">
          <v:textbox inset="0,0,0,0">
            <w:txbxContent>
              <w:p>
                <w:pPr>
                  <w:spacing w:line="231" w:lineRule="exact" w:before="0"/>
                  <w:ind w:left="20" w:right="0" w:firstLine="0"/>
                  <w:jc w:val="left"/>
                  <w:rPr>
                    <w:sz w:val="21"/>
                  </w:rPr>
                </w:pPr>
                <w:r>
                  <w:rPr>
                    <w:sz w:val="21"/>
                  </w:rPr>
                  <w:t>第三章 监测系统软件设计</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632"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6608"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584" from="85.050003pt,71.660027pt" to="510.250003pt,71.660027pt" stroked="true" strokeweight=".72pt" strokecolor="#000000">
          <v:stroke dashstyle="solid"/>
          <w10:wrap type="none"/>
        </v:line>
      </w:pict>
    </w:r>
    <w:r>
      <w:rPr/>
      <w:pict>
        <v:shape style="position:absolute;margin-left:236.358994pt;margin-top:57.183617pt;width:122.75pt;height:12.55pt;mso-position-horizontal-relative:page;mso-position-vertical-relative:page;z-index:-116560" type="#_x0000_t202" filled="false" stroked="false">
          <v:textbox inset="0,0,0,0">
            <w:txbxContent>
              <w:p>
                <w:pPr>
                  <w:spacing w:line="231" w:lineRule="exact" w:before="0"/>
                  <w:ind w:left="20" w:right="0" w:firstLine="0"/>
                  <w:jc w:val="left"/>
                  <w:rPr>
                    <w:sz w:val="21"/>
                  </w:rPr>
                </w:pPr>
                <w:r>
                  <w:rPr>
                    <w:sz w:val="21"/>
                  </w:rPr>
                  <w:t>第三章 监测系统软件设计</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536"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6512"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488" from="85.050003pt,71.660027pt" to="510.250003pt,71.660027pt" stroked="true" strokeweight=".72pt" strokecolor="#000000">
          <v:stroke dashstyle="solid"/>
          <w10:wrap type="none"/>
        </v:line>
      </w:pict>
    </w:r>
    <w:r>
      <w:rPr/>
      <w:pict>
        <v:shape style="position:absolute;margin-left:236.358994pt;margin-top:57.183617pt;width:122.75pt;height:12.55pt;mso-position-horizontal-relative:page;mso-position-vertical-relative:page;z-index:-116464" type="#_x0000_t202" filled="false" stroked="false">
          <v:textbox inset="0,0,0,0">
            <w:txbxContent>
              <w:p>
                <w:pPr>
                  <w:spacing w:line="231" w:lineRule="exact" w:before="0"/>
                  <w:ind w:left="20" w:right="0" w:firstLine="0"/>
                  <w:jc w:val="left"/>
                  <w:rPr>
                    <w:sz w:val="21"/>
                  </w:rPr>
                </w:pPr>
                <w:r>
                  <w:rPr>
                    <w:sz w:val="21"/>
                  </w:rPr>
                  <w:t>第三章 监测系统软件设计</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440"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6416"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392" from="85.050003pt,71.660027pt" to="510.250003pt,71.660027pt" stroked="true" strokeweight=".72pt" strokecolor="#000000">
          <v:stroke dashstyle="solid"/>
          <w10:wrap type="none"/>
        </v:line>
      </w:pict>
    </w:r>
    <w:r>
      <w:rPr/>
      <w:pict>
        <v:shape style="position:absolute;margin-left:236.358994pt;margin-top:57.183617pt;width:122.75pt;height:12.55pt;mso-position-horizontal-relative:page;mso-position-vertical-relative:page;z-index:-116368" type="#_x0000_t202" filled="false" stroked="false">
          <v:textbox inset="0,0,0,0">
            <w:txbxContent>
              <w:p>
                <w:pPr>
                  <w:spacing w:line="231" w:lineRule="exact" w:before="0"/>
                  <w:ind w:left="20" w:right="0" w:firstLine="0"/>
                  <w:jc w:val="left"/>
                  <w:rPr>
                    <w:sz w:val="21"/>
                  </w:rPr>
                </w:pPr>
                <w:r>
                  <w:rPr>
                    <w:sz w:val="21"/>
                  </w:rPr>
                  <w:t>第三章 监测系统软件设计</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344"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6320"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296" from="85.050003pt,71.660027pt" to="510.250003pt,71.660027pt" stroked="true" strokeweight=".72pt" strokecolor="#000000">
          <v:stroke dashstyle="solid"/>
          <w10:wrap type="none"/>
        </v:line>
      </w:pict>
    </w:r>
    <w:r>
      <w:rPr/>
      <w:pict>
        <v:shape style="position:absolute;margin-left:236.358994pt;margin-top:57.183617pt;width:122.75pt;height:12.55pt;mso-position-horizontal-relative:page;mso-position-vertical-relative:page;z-index:-116272" type="#_x0000_t202" filled="false" stroked="false">
          <v:textbox inset="0,0,0,0">
            <w:txbxContent>
              <w:p>
                <w:pPr>
                  <w:spacing w:line="231" w:lineRule="exact" w:before="0"/>
                  <w:ind w:left="20" w:right="0" w:firstLine="0"/>
                  <w:jc w:val="left"/>
                  <w:rPr>
                    <w:sz w:val="21"/>
                  </w:rPr>
                </w:pPr>
                <w:r>
                  <w:rPr>
                    <w:sz w:val="21"/>
                  </w:rPr>
                  <w:t>第三章 监测系统软件设计</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544" from="85.050003pt,71.660027pt" to="510.250003pt,71.660027pt" stroked="true" strokeweight=".72pt" strokecolor="#000000">
          <v:stroke dashstyle="solid"/>
          <w10:wrap type="none"/>
        </v:line>
      </w:pict>
    </w:r>
    <w:r>
      <w:rPr/>
      <w:pict>
        <v:shape style="position:absolute;margin-left:267.799988pt;margin-top:57.183617pt;width:59.85pt;height:12.55pt;mso-position-horizontal-relative:page;mso-position-vertical-relative:page;z-index:-117520"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248"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6224"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200" from="85.050003pt,71.660027pt" to="510.250003pt,71.660027pt" stroked="true" strokeweight=".72pt" strokecolor="#000000">
          <v:stroke dashstyle="solid"/>
          <w10:wrap type="none"/>
        </v:line>
      </w:pict>
    </w:r>
    <w:r>
      <w:rPr/>
      <w:pict>
        <v:shape style="position:absolute;margin-left:236.358994pt;margin-top:57.183617pt;width:122.75pt;height:12.55pt;mso-position-horizontal-relative:page;mso-position-vertical-relative:page;z-index:-116176" type="#_x0000_t202" filled="false" stroked="false">
          <v:textbox inset="0,0,0,0">
            <w:txbxContent>
              <w:p>
                <w:pPr>
                  <w:spacing w:line="231" w:lineRule="exact" w:before="0"/>
                  <w:ind w:left="20" w:right="0" w:firstLine="0"/>
                  <w:jc w:val="left"/>
                  <w:rPr>
                    <w:sz w:val="21"/>
                  </w:rPr>
                </w:pPr>
                <w:r>
                  <w:rPr>
                    <w:sz w:val="21"/>
                  </w:rPr>
                  <w:t>第三章 监测系统软件设计</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152"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6128"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104" from="85.050003pt,71.660027pt" to="510.250003pt,71.660027pt" stroked="true" strokeweight=".72pt" strokecolor="#000000">
          <v:stroke dashstyle="solid"/>
          <w10:wrap type="none"/>
        </v:line>
      </w:pict>
    </w:r>
    <w:r>
      <w:rPr/>
      <w:pict>
        <v:shape style="position:absolute;margin-left:236.358994pt;margin-top:57.183617pt;width:122.75pt;height:12.55pt;mso-position-horizontal-relative:page;mso-position-vertical-relative:page;z-index:-116080" type="#_x0000_t202" filled="false" stroked="false">
          <v:textbox inset="0,0,0,0">
            <w:txbxContent>
              <w:p>
                <w:pPr>
                  <w:spacing w:line="231" w:lineRule="exact" w:before="0"/>
                  <w:ind w:left="20" w:right="0" w:firstLine="0"/>
                  <w:jc w:val="left"/>
                  <w:rPr>
                    <w:sz w:val="21"/>
                  </w:rPr>
                </w:pPr>
                <w:r>
                  <w:rPr>
                    <w:sz w:val="21"/>
                  </w:rPr>
                  <w:t>第三章 监测系统软件设计</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056"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6032"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6008" from="85.050003pt,71.660027pt" to="510.250003pt,71.660027pt" stroked="true" strokeweight=".72pt" strokecolor="#000000">
          <v:stroke dashstyle="solid"/>
          <w10:wrap type="none"/>
        </v:line>
      </w:pict>
    </w:r>
    <w:r>
      <w:rPr/>
      <w:pict>
        <v:shape style="position:absolute;margin-left:231.080002pt;margin-top:57.183617pt;width:133.3pt;height:12.55pt;mso-position-horizontal-relative:page;mso-position-vertical-relative:page;z-index:-115984" type="#_x0000_t202" filled="false" stroked="false">
          <v:textbox inset="0,0,0,0">
            <w:txbxContent>
              <w:p>
                <w:pPr>
                  <w:spacing w:line="231" w:lineRule="exact" w:before="0"/>
                  <w:ind w:left="20" w:right="0" w:firstLine="0"/>
                  <w:jc w:val="left"/>
                  <w:rPr>
                    <w:sz w:val="21"/>
                  </w:rPr>
                </w:pPr>
                <w:r>
                  <w:rPr>
                    <w:sz w:val="21"/>
                  </w:rPr>
                  <w:t>第四章 监测系统软件的实现</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960"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5936"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912" from="85.050003pt,71.660027pt" to="510.250003pt,71.660027pt" stroked="true" strokeweight=".72pt" strokecolor="#000000">
          <v:stroke dashstyle="solid"/>
          <w10:wrap type="none"/>
        </v:line>
      </w:pict>
    </w:r>
    <w:r>
      <w:rPr/>
      <w:pict>
        <v:shape style="position:absolute;margin-left:231.080002pt;margin-top:57.183617pt;width:133.3pt;height:12.55pt;mso-position-horizontal-relative:page;mso-position-vertical-relative:page;z-index:-115888" type="#_x0000_t202" filled="false" stroked="false">
          <v:textbox inset="0,0,0,0">
            <w:txbxContent>
              <w:p>
                <w:pPr>
                  <w:spacing w:line="231" w:lineRule="exact" w:before="0"/>
                  <w:ind w:left="20" w:right="0" w:firstLine="0"/>
                  <w:jc w:val="left"/>
                  <w:rPr>
                    <w:sz w:val="21"/>
                  </w:rPr>
                </w:pPr>
                <w:r>
                  <w:rPr>
                    <w:sz w:val="21"/>
                  </w:rPr>
                  <w:t>第四章 监测系统软件的实现</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864"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5840"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816" from="85.050003pt,71.660027pt" to="510.250003pt,71.660027pt" stroked="true" strokeweight=".72pt" strokecolor="#000000">
          <v:stroke dashstyle="solid"/>
          <w10:wrap type="none"/>
        </v:line>
      </w:pict>
    </w:r>
    <w:r>
      <w:rPr/>
      <w:pict>
        <v:shape style="position:absolute;margin-left:231.080002pt;margin-top:57.183617pt;width:133.3pt;height:12.55pt;mso-position-horizontal-relative:page;mso-position-vertical-relative:page;z-index:-115792" type="#_x0000_t202" filled="false" stroked="false">
          <v:textbox inset="0,0,0,0">
            <w:txbxContent>
              <w:p>
                <w:pPr>
                  <w:spacing w:line="231" w:lineRule="exact" w:before="0"/>
                  <w:ind w:left="20" w:right="0" w:firstLine="0"/>
                  <w:jc w:val="left"/>
                  <w:rPr>
                    <w:sz w:val="21"/>
                  </w:rPr>
                </w:pPr>
                <w:r>
                  <w:rPr>
                    <w:sz w:val="21"/>
                  </w:rPr>
                  <w:t>第四章 监测系统软件的实现</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496"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7472"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768"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5744"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720" from="85.050003pt,71.660027pt" to="510.250003pt,71.660027pt" stroked="true" strokeweight=".72pt" strokecolor="#000000">
          <v:stroke dashstyle="solid"/>
          <w10:wrap type="none"/>
        </v:line>
      </w:pict>
    </w:r>
    <w:r>
      <w:rPr/>
      <w:pict>
        <v:shape style="position:absolute;margin-left:231.080002pt;margin-top:57.183617pt;width:133.3pt;height:12.55pt;mso-position-horizontal-relative:page;mso-position-vertical-relative:page;z-index:-115696" type="#_x0000_t202" filled="false" stroked="false">
          <v:textbox inset="0,0,0,0">
            <w:txbxContent>
              <w:p>
                <w:pPr>
                  <w:spacing w:line="231" w:lineRule="exact" w:before="0"/>
                  <w:ind w:left="20" w:right="0" w:firstLine="0"/>
                  <w:jc w:val="left"/>
                  <w:rPr>
                    <w:sz w:val="21"/>
                  </w:rPr>
                </w:pPr>
                <w:r>
                  <w:rPr>
                    <w:sz w:val="21"/>
                  </w:rPr>
                  <w:t>第四章 监测系统软件的实现</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672"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5648"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624" from="85.050003pt,71.660027pt" to="510.250003pt,71.660027pt" stroked="true" strokeweight=".72pt" strokecolor="#000000">
          <v:stroke dashstyle="solid"/>
          <w10:wrap type="none"/>
        </v:line>
      </w:pict>
    </w:r>
    <w:r>
      <w:rPr/>
      <w:pict>
        <v:shape style="position:absolute;margin-left:231.080002pt;margin-top:57.183617pt;width:133.3pt;height:12.55pt;mso-position-horizontal-relative:page;mso-position-vertical-relative:page;z-index:-115600" type="#_x0000_t202" filled="false" stroked="false">
          <v:textbox inset="0,0,0,0">
            <w:txbxContent>
              <w:p>
                <w:pPr>
                  <w:spacing w:line="231" w:lineRule="exact" w:before="0"/>
                  <w:ind w:left="20" w:right="0" w:firstLine="0"/>
                  <w:jc w:val="left"/>
                  <w:rPr>
                    <w:sz w:val="21"/>
                  </w:rPr>
                </w:pPr>
                <w:r>
                  <w:rPr>
                    <w:sz w:val="21"/>
                  </w:rPr>
                  <w:t>第四章 监测系统软件的实现</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576"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5552"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528" from="85.050003pt,71.660027pt" to="510.250003pt,71.660027pt" stroked="true" strokeweight=".72pt" strokecolor="#000000">
          <v:stroke dashstyle="solid"/>
          <w10:wrap type="none"/>
        </v:line>
      </w:pict>
    </w:r>
    <w:r>
      <w:rPr/>
      <w:pict>
        <v:shape style="position:absolute;margin-left:231.080002pt;margin-top:57.183617pt;width:133.3pt;height:12.55pt;mso-position-horizontal-relative:page;mso-position-vertical-relative:page;z-index:-115504" type="#_x0000_t202" filled="false" stroked="false">
          <v:textbox inset="0,0,0,0">
            <w:txbxContent>
              <w:p>
                <w:pPr>
                  <w:spacing w:line="231" w:lineRule="exact" w:before="0"/>
                  <w:ind w:left="20" w:right="0" w:firstLine="0"/>
                  <w:jc w:val="left"/>
                  <w:rPr>
                    <w:sz w:val="21"/>
                  </w:rPr>
                </w:pPr>
                <w:r>
                  <w:rPr>
                    <w:sz w:val="21"/>
                  </w:rPr>
                  <w:t>第四章 监测系统软件的实现</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480"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5456"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432" from="85.050003pt,71.660027pt" to="510.250003pt,71.660027pt" stroked="true" strokeweight=".72pt" strokecolor="#000000">
          <v:stroke dashstyle="solid"/>
          <w10:wrap type="none"/>
        </v:line>
      </w:pict>
    </w:r>
    <w:r>
      <w:rPr/>
      <w:pict>
        <v:shape style="position:absolute;margin-left:231.080002pt;margin-top:57.183617pt;width:133.3pt;height:12.55pt;mso-position-horizontal-relative:page;mso-position-vertical-relative:page;z-index:-115408" type="#_x0000_t202" filled="false" stroked="false">
          <v:textbox inset="0,0,0,0">
            <w:txbxContent>
              <w:p>
                <w:pPr>
                  <w:spacing w:line="231" w:lineRule="exact" w:before="0"/>
                  <w:ind w:left="20" w:right="0" w:firstLine="0"/>
                  <w:jc w:val="left"/>
                  <w:rPr>
                    <w:sz w:val="21"/>
                  </w:rPr>
                </w:pPr>
                <w:r>
                  <w:rPr>
                    <w:sz w:val="21"/>
                  </w:rPr>
                  <w:t>第四章 监测系统软件的实现</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384"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5360"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336" from="85.050003pt,71.660027pt" to="510.250003pt,71.660027pt" stroked="true" strokeweight=".72pt" strokecolor="#000000">
          <v:stroke dashstyle="solid"/>
          <w10:wrap type="none"/>
        </v:line>
      </w:pict>
    </w:r>
    <w:r>
      <w:rPr/>
      <w:pict>
        <v:shape style="position:absolute;margin-left:231.080002pt;margin-top:57.183617pt;width:133.3pt;height:12.55pt;mso-position-horizontal-relative:page;mso-position-vertical-relative:page;z-index:-115312" type="#_x0000_t202" filled="false" stroked="false">
          <v:textbox inset="0,0,0,0">
            <w:txbxContent>
              <w:p>
                <w:pPr>
                  <w:spacing w:line="231" w:lineRule="exact" w:before="0"/>
                  <w:ind w:left="20" w:right="0" w:firstLine="0"/>
                  <w:jc w:val="left"/>
                  <w:rPr>
                    <w:sz w:val="21"/>
                  </w:rPr>
                </w:pPr>
                <w:r>
                  <w:rPr>
                    <w:sz w:val="21"/>
                  </w:rPr>
                  <w:t>第四章 监测系统软件的实现</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448" from="85.050003pt,71.660027pt" to="510.250003pt,71.660027pt" stroked="true" strokeweight=".72pt" strokecolor="#000000">
          <v:stroke dashstyle="solid"/>
          <w10:wrap type="none"/>
        </v:line>
      </w:pict>
    </w:r>
    <w:r>
      <w:rPr/>
      <w:pict>
        <v:shape style="position:absolute;margin-left:267.799988pt;margin-top:57.183617pt;width:59.85pt;height:12.55pt;mso-position-horizontal-relative:page;mso-position-vertical-relative:page;z-index:-117424"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288"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5264"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240" from="85.050003pt,71.660027pt" to="510.250003pt,71.660027pt" stroked="true" strokeweight=".72pt" strokecolor="#000000">
          <v:stroke dashstyle="solid"/>
          <w10:wrap type="none"/>
        </v:line>
      </w:pict>
    </w:r>
    <w:r>
      <w:rPr/>
      <w:pict>
        <v:shape style="position:absolute;margin-left:231.080002pt;margin-top:57.183617pt;width:133.3pt;height:12.55pt;mso-position-horizontal-relative:page;mso-position-vertical-relative:page;z-index:-115216" type="#_x0000_t202" filled="false" stroked="false">
          <v:textbox inset="0,0,0,0">
            <w:txbxContent>
              <w:p>
                <w:pPr>
                  <w:spacing w:line="231" w:lineRule="exact" w:before="0"/>
                  <w:ind w:left="20" w:right="0" w:firstLine="0"/>
                  <w:jc w:val="left"/>
                  <w:rPr>
                    <w:sz w:val="21"/>
                  </w:rPr>
                </w:pPr>
                <w:r>
                  <w:rPr>
                    <w:sz w:val="21"/>
                  </w:rPr>
                  <w:t>第四章 监测系统软件的实现</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192"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5168"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144" from="85.050003pt,71.660027pt" to="510.250003pt,71.660027pt" stroked="true" strokeweight=".72pt" strokecolor="#000000">
          <v:stroke dashstyle="solid"/>
          <w10:wrap type="none"/>
        </v:line>
      </w:pict>
    </w:r>
    <w:r>
      <w:rPr/>
      <w:pict>
        <v:shape style="position:absolute;margin-left:231.080002pt;margin-top:57.183617pt;width:133.3pt;height:12.55pt;mso-position-horizontal-relative:page;mso-position-vertical-relative:page;z-index:-115120" type="#_x0000_t202" filled="false" stroked="false">
          <v:textbox inset="0,0,0,0">
            <w:txbxContent>
              <w:p>
                <w:pPr>
                  <w:spacing w:line="231" w:lineRule="exact" w:before="0"/>
                  <w:ind w:left="20" w:right="0" w:firstLine="0"/>
                  <w:jc w:val="left"/>
                  <w:rPr>
                    <w:sz w:val="21"/>
                  </w:rPr>
                </w:pPr>
                <w:r>
                  <w:rPr>
                    <w:sz w:val="21"/>
                  </w:rPr>
                  <w:t>第四章 监测系统软件的实现</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096"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5072"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048" from="85.050003pt,71.660027pt" to="510.250003pt,71.660027pt" stroked="true" strokeweight=".72pt" strokecolor="#000000">
          <v:stroke dashstyle="solid"/>
          <w10:wrap type="none"/>
        </v:line>
      </w:pict>
    </w:r>
    <w:r>
      <w:rPr/>
      <w:pict>
        <v:shape style="position:absolute;margin-left:231.080002pt;margin-top:57.183617pt;width:133.3pt;height:12.55pt;mso-position-horizontal-relative:page;mso-position-vertical-relative:page;z-index:-115024" type="#_x0000_t202" filled="false" stroked="false">
          <v:textbox inset="0,0,0,0">
            <w:txbxContent>
              <w:p>
                <w:pPr>
                  <w:spacing w:line="231" w:lineRule="exact" w:before="0"/>
                  <w:ind w:left="20" w:right="0" w:firstLine="0"/>
                  <w:jc w:val="left"/>
                  <w:rPr>
                    <w:sz w:val="21"/>
                  </w:rPr>
                </w:pPr>
                <w:r>
                  <w:rPr>
                    <w:sz w:val="21"/>
                  </w:rPr>
                  <w:t>第四章 监测系统软件的实现</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5000"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4976"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952" from="85.050003pt,71.660027pt" to="510.250003pt,71.660027pt" stroked="true" strokeweight=".72pt" strokecolor="#000000">
          <v:stroke dashstyle="solid"/>
          <w10:wrap type="none"/>
        </v:line>
      </w:pict>
    </w:r>
    <w:r>
      <w:rPr/>
      <w:pict>
        <v:shape style="position:absolute;margin-left:231.080002pt;margin-top:57.183617pt;width:133.3pt;height:12.55pt;mso-position-horizontal-relative:page;mso-position-vertical-relative:page;z-index:-114928" type="#_x0000_t202" filled="false" stroked="false">
          <v:textbox inset="0,0,0,0">
            <w:txbxContent>
              <w:p>
                <w:pPr>
                  <w:spacing w:line="231" w:lineRule="exact" w:before="0"/>
                  <w:ind w:left="20" w:right="0" w:firstLine="0"/>
                  <w:jc w:val="left"/>
                  <w:rPr>
                    <w:sz w:val="21"/>
                  </w:rPr>
                </w:pPr>
                <w:r>
                  <w:rPr>
                    <w:sz w:val="21"/>
                  </w:rPr>
                  <w:t>第四章 监测系统软件的实现</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904"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4880"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856" from="85.050003pt,71.660027pt" to="510.250003pt,71.660027pt" stroked="true" strokeweight=".72pt" strokecolor="#000000">
          <v:stroke dashstyle="solid"/>
          <w10:wrap type="none"/>
        </v:line>
      </w:pict>
    </w:r>
    <w:r>
      <w:rPr/>
      <w:pict>
        <v:shape style="position:absolute;margin-left:215.240005pt;margin-top:57.183617pt;width:164.75pt;height:12.55pt;mso-position-horizontal-relative:page;mso-position-vertical-relative:page;z-index:-114832" type="#_x0000_t202" filled="false" stroked="false">
          <v:textbox inset="0,0,0,0">
            <w:txbxContent>
              <w:p>
                <w:pPr>
                  <w:spacing w:line="231" w:lineRule="exact" w:before="0"/>
                  <w:ind w:left="20" w:right="0" w:firstLine="0"/>
                  <w:jc w:val="left"/>
                  <w:rPr>
                    <w:sz w:val="21"/>
                  </w:rPr>
                </w:pPr>
                <w:r>
                  <w:rPr>
                    <w:sz w:val="21"/>
                  </w:rPr>
                  <w:t>第五章 监测系统的调试及结果分析</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400"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7376"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808"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4784"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760" from="85.050003pt,71.660027pt" to="510.250003pt,71.660027pt" stroked="true" strokeweight=".72pt" strokecolor="#000000">
          <v:stroke dashstyle="solid"/>
          <w10:wrap type="none"/>
        </v:line>
      </w:pict>
    </w:r>
    <w:r>
      <w:rPr/>
      <w:pict>
        <v:shape style="position:absolute;margin-left:215.240005pt;margin-top:57.183617pt;width:164.75pt;height:12.55pt;mso-position-horizontal-relative:page;mso-position-vertical-relative:page;z-index:-114736" type="#_x0000_t202" filled="false" stroked="false">
          <v:textbox inset="0,0,0,0">
            <w:txbxContent>
              <w:p>
                <w:pPr>
                  <w:spacing w:line="231" w:lineRule="exact" w:before="0"/>
                  <w:ind w:left="20" w:right="0" w:firstLine="0"/>
                  <w:jc w:val="left"/>
                  <w:rPr>
                    <w:sz w:val="21"/>
                  </w:rPr>
                </w:pPr>
                <w:r>
                  <w:rPr>
                    <w:sz w:val="21"/>
                  </w:rPr>
                  <w:t>第五章 监测系统的调试及结果分析</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712"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4688"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664" from="85.050003pt,71.660027pt" to="510.250003pt,71.660027pt" stroked="true" strokeweight=".72pt" strokecolor="#000000">
          <v:stroke dashstyle="solid"/>
          <w10:wrap type="none"/>
        </v:line>
      </w:pict>
    </w:r>
    <w:r>
      <w:rPr/>
      <w:pict>
        <v:shape style="position:absolute;margin-left:215.240005pt;margin-top:57.183617pt;width:164.75pt;height:12.55pt;mso-position-horizontal-relative:page;mso-position-vertical-relative:page;z-index:-114640" type="#_x0000_t202" filled="false" stroked="false">
          <v:textbox inset="0,0,0,0">
            <w:txbxContent>
              <w:p>
                <w:pPr>
                  <w:spacing w:line="231" w:lineRule="exact" w:before="0"/>
                  <w:ind w:left="20" w:right="0" w:firstLine="0"/>
                  <w:jc w:val="left"/>
                  <w:rPr>
                    <w:sz w:val="21"/>
                  </w:rPr>
                </w:pPr>
                <w:r>
                  <w:rPr>
                    <w:sz w:val="21"/>
                  </w:rPr>
                  <w:t>第五章 监测系统的调试及结果分析</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616"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4592"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568" from="85.050003pt,71.660027pt" to="510.250003pt,71.660027pt" stroked="true" strokeweight=".72pt" strokecolor="#000000">
          <v:stroke dashstyle="solid"/>
          <w10:wrap type="none"/>
        </v:line>
      </w:pict>
    </w:r>
    <w:r>
      <w:rPr/>
      <w:pict>
        <v:shape style="position:absolute;margin-left:215.240005pt;margin-top:57.183617pt;width:164.75pt;height:12.55pt;mso-position-horizontal-relative:page;mso-position-vertical-relative:page;z-index:-114544" type="#_x0000_t202" filled="false" stroked="false">
          <v:textbox inset="0,0,0,0">
            <w:txbxContent>
              <w:p>
                <w:pPr>
                  <w:spacing w:line="231" w:lineRule="exact" w:before="0"/>
                  <w:ind w:left="20" w:right="0" w:firstLine="0"/>
                  <w:jc w:val="left"/>
                  <w:rPr>
                    <w:sz w:val="21"/>
                  </w:rPr>
                </w:pPr>
                <w:r>
                  <w:rPr>
                    <w:sz w:val="21"/>
                  </w:rPr>
                  <w:t>第五章 监测系统的调试及结果分析</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520"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4496"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472" from="85.050003pt,71.660027pt" to="510.250003pt,71.660027pt" stroked="true" strokeweight=".72pt" strokecolor="#000000">
          <v:stroke dashstyle="solid"/>
          <w10:wrap type="none"/>
        </v:line>
      </w:pict>
    </w:r>
    <w:r>
      <w:rPr/>
      <w:pict>
        <v:shape style="position:absolute;margin-left:215.240005pt;margin-top:57.183617pt;width:164.75pt;height:12.55pt;mso-position-horizontal-relative:page;mso-position-vertical-relative:page;z-index:-114448" type="#_x0000_t202" filled="false" stroked="false">
          <v:textbox inset="0,0,0,0">
            <w:txbxContent>
              <w:p>
                <w:pPr>
                  <w:spacing w:line="231" w:lineRule="exact" w:before="0"/>
                  <w:ind w:left="20" w:right="0" w:firstLine="0"/>
                  <w:jc w:val="left"/>
                  <w:rPr>
                    <w:sz w:val="21"/>
                  </w:rPr>
                </w:pPr>
                <w:r>
                  <w:rPr>
                    <w:sz w:val="21"/>
                  </w:rPr>
                  <w:t>第五章 监测系统的调试及结果分析</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424"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4400"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376" from="85.050003pt,71.660027pt" to="510.250003pt,71.660027pt" stroked="true" strokeweight=".72pt" strokecolor="#000000">
          <v:stroke dashstyle="solid"/>
          <w10:wrap type="none"/>
        </v:line>
      </w:pict>
    </w:r>
    <w:r>
      <w:rPr/>
      <w:pict>
        <v:shape style="position:absolute;margin-left:215.240005pt;margin-top:57.183617pt;width:164.75pt;height:12.55pt;mso-position-horizontal-relative:page;mso-position-vertical-relative:page;z-index:-114352" type="#_x0000_t202" filled="false" stroked="false">
          <v:textbox inset="0,0,0,0">
            <w:txbxContent>
              <w:p>
                <w:pPr>
                  <w:spacing w:line="231" w:lineRule="exact" w:before="0"/>
                  <w:ind w:left="20" w:right="0" w:firstLine="0"/>
                  <w:jc w:val="left"/>
                  <w:rPr>
                    <w:sz w:val="21"/>
                  </w:rPr>
                </w:pPr>
                <w:r>
                  <w:rPr>
                    <w:sz w:val="21"/>
                  </w:rPr>
                  <w:t>第五章 监测系统的调试及结果分析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352" from="85.050003pt,71.660027pt" to="510.250003pt,71.660027pt" stroked="true" strokeweight=".72pt" strokecolor="#000000">
          <v:stroke dashstyle="solid"/>
          <w10:wrap type="none"/>
        </v:line>
      </w:pict>
    </w:r>
    <w:r>
      <w:rPr/>
      <w:pict>
        <v:shape style="position:absolute;margin-left:267.799988pt;margin-top:57.183617pt;width:59.85pt;height:12.55pt;mso-position-horizontal-relative:page;mso-position-vertical-relative:page;z-index:-117328"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328"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4304"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280" from="85.050003pt,71.660027pt" to="510.250003pt,71.660027pt" stroked="true" strokeweight=".72pt" strokecolor="#000000">
          <v:stroke dashstyle="solid"/>
          <w10:wrap type="none"/>
        </v:line>
      </w:pict>
    </w:r>
    <w:r>
      <w:rPr/>
      <w:pict>
        <v:shape style="position:absolute;margin-left:215.240005pt;margin-top:57.183617pt;width:164.75pt;height:12.55pt;mso-position-horizontal-relative:page;mso-position-vertical-relative:page;z-index:-114256" type="#_x0000_t202" filled="false" stroked="false">
          <v:textbox inset="0,0,0,0">
            <w:txbxContent>
              <w:p>
                <w:pPr>
                  <w:spacing w:line="231" w:lineRule="exact" w:before="0"/>
                  <w:ind w:left="20" w:right="0" w:firstLine="0"/>
                  <w:jc w:val="left"/>
                  <w:rPr>
                    <w:sz w:val="21"/>
                  </w:rPr>
                </w:pPr>
                <w:r>
                  <w:rPr>
                    <w:sz w:val="21"/>
                  </w:rPr>
                  <w:t>第五章 监测系统的调试及结果分析</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232"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4208"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184" from="85.050003pt,71.660027pt" to="510.250003pt,71.660027pt" stroked="true" strokeweight=".72pt" strokecolor="#000000">
          <v:stroke dashstyle="solid"/>
          <w10:wrap type="none"/>
        </v:line>
      </w:pict>
    </w:r>
    <w:r>
      <w:rPr/>
      <w:pict>
        <v:shape style="position:absolute;margin-left:267.799988pt;margin-top:57.183617pt;width:59.85pt;height:12.55pt;mso-position-horizontal-relative:page;mso-position-vertical-relative:page;z-index:-114160" type="#_x0000_t202" filled="false" stroked="false">
          <v:textbox inset="0,0,0,0">
            <w:txbxContent>
              <w:p>
                <w:pPr>
                  <w:spacing w:line="231" w:lineRule="exact" w:before="0"/>
                  <w:ind w:left="20" w:right="0" w:firstLine="0"/>
                  <w:jc w:val="left"/>
                  <w:rPr>
                    <w:sz w:val="21"/>
                  </w:rPr>
                </w:pPr>
                <w:r>
                  <w:rPr>
                    <w:sz w:val="21"/>
                  </w:rPr>
                  <w:t>第六章 总结</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136"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4112"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088" from="85.050003pt,71.660027pt" to="510.250003pt,71.660027pt" stroked="true" strokeweight=".72pt" strokecolor="#000000">
          <v:stroke dashstyle="solid"/>
          <w10:wrap type="none"/>
        </v:line>
      </w:pict>
    </w:r>
    <w:r>
      <w:rPr/>
      <w:pict>
        <v:shape style="position:absolute;margin-left:275.720001pt;margin-top:57.183617pt;width:44pt;height:12.55pt;mso-position-horizontal-relative:page;mso-position-vertical-relative:page;z-index:-114064"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4040"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4016"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992" from="85.050003pt,71.660027pt" to="510.250003pt,71.660027pt" stroked="true" strokeweight=".72pt" strokecolor="#000000">
          <v:stroke dashstyle="solid"/>
          <w10:wrap type="none"/>
        </v:line>
      </w:pict>
    </w:r>
    <w:r>
      <w:rPr/>
      <w:pict>
        <v:shape style="position:absolute;margin-left:275.720001pt;margin-top:57.183617pt;width:44pt;height:12.55pt;mso-position-horizontal-relative:page;mso-position-vertical-relative:page;z-index:-11396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944"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3920"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896" from="85.050003pt,71.660027pt" to="510.250003pt,71.660027pt" stroked="true" strokeweight=".72pt" strokecolor="#000000">
          <v:stroke dashstyle="solid"/>
          <w10:wrap type="none"/>
        </v:line>
      </w:pict>
    </w:r>
    <w:r>
      <w:rPr/>
      <w:pict>
        <v:shape style="position:absolute;margin-left:286.040009pt;margin-top:57.183617pt;width:23.15pt;height:12.55pt;mso-position-horizontal-relative:page;mso-position-vertical-relative:page;z-index:-113872"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304"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7280"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848"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3824"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800" from="85.050003pt,71.660027pt" to="510.250003pt,71.660027pt" stroked="true" strokeweight=".72pt" strokecolor="#000000">
          <v:stroke dashstyle="solid"/>
          <w10:wrap type="none"/>
        </v:line>
      </w:pict>
    </w:r>
    <w:r>
      <w:rPr/>
      <w:pict>
        <v:shape style="position:absolute;margin-left:286.040009pt;margin-top:57.183617pt;width:23.15pt;height:12.55pt;mso-position-horizontal-relative:page;mso-position-vertical-relative:page;z-index:-113776"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752"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3728"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704" from="85.050003pt,71.660027pt" to="510.250003pt,71.660027pt" stroked="true" strokeweight=".72pt" strokecolor="#000000">
          <v:stroke dashstyle="solid"/>
          <w10:wrap type="none"/>
        </v:line>
      </w:pict>
    </w:r>
    <w:r>
      <w:rPr/>
      <w:pict>
        <v:shape style="position:absolute;margin-left:286.040009pt;margin-top:57.183617pt;width:23.15pt;height:12.55pt;mso-position-horizontal-relative:page;mso-position-vertical-relative:page;z-index:-113680" type="#_x0000_t202" filled="false" stroked="false">
          <v:textbox inset="0,0,0,0">
            <w:txbxContent>
              <w:p>
                <w:pPr>
                  <w:spacing w:line="231" w:lineRule="exact" w:before="0"/>
                  <w:ind w:left="20" w:right="0" w:firstLine="0"/>
                  <w:jc w:val="left"/>
                  <w:rPr>
                    <w:sz w:val="21"/>
                  </w:rPr>
                </w:pPr>
                <w:r>
                  <w:rPr>
                    <w:sz w:val="21"/>
                  </w:rPr>
                  <w:t>附录</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3656" from="85.050003pt,71.660027pt" to="510.250003pt,71.660027pt" stroked="true" strokeweight=".72pt" strokecolor="#000000">
          <v:stroke dashstyle="solid"/>
          <w10:wrap type="none"/>
        </v:line>
      </w:pict>
    </w:r>
    <w:r>
      <w:rPr/>
      <w:pict>
        <v:shape style="position:absolute;margin-left:233.720001pt;margin-top:57.183617pt;width:128pt;height:12.55pt;mso-position-horizontal-relative:page;mso-position-vertical-relative:page;z-index:-113632" type="#_x0000_t202" filled="false" stroked="false">
          <v:textbox inset="0,0,0,0">
            <w:txbxContent>
              <w:p>
                <w:pPr>
                  <w:spacing w:line="231" w:lineRule="exact" w:before="0"/>
                  <w:ind w:left="20" w:right="0" w:firstLine="0"/>
                  <w:jc w:val="left"/>
                  <w:rPr>
                    <w:sz w:val="21"/>
                  </w:rPr>
                </w:pPr>
                <w:r>
                  <w:rPr>
                    <w:sz w:val="21"/>
                  </w:rPr>
                  <w:t>电子科技大学硕士学位论文</w:t>
                </w:r>
              </w:p>
            </w:txbxContent>
          </v:textbox>
          <w10:wrap type="none"/>
        </v:shape>
      </w:pict>
    </w:r>
  </w:p>
</w:hdr>
</file>

<file path=word/header8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640" from="85.050003pt,70.110023pt" to="510.250003pt,70.110023pt" stroked="true" strokeweight=".72pt" strokecolor="#000000">
          <v:stroke dashstyle="solid"/>
          <w10:wrap type="none"/>
        </v:line>
      </w:pict>
    </w:r>
    <w:r>
      <w:rPr/>
      <w:pict>
        <v:shape style="position:absolute;margin-left:269.239990pt;margin-top:56.12878pt;width:56.7pt;height:13.7pt;mso-position-horizontal-relative:page;mso-position-vertical-relative:page;z-index:-117616" type="#_x0000_t202" filled="false" stroked="false">
          <v:textbox inset="0,0,0,0">
            <w:txbxContent>
              <w:p>
                <w:pPr>
                  <w:spacing w:before="12"/>
                  <w:ind w:left="20" w:right="0" w:firstLine="0"/>
                  <w:jc w:val="left"/>
                  <w:rPr>
                    <w:rFonts w:ascii="Times New Roman"/>
                    <w:sz w:val="21"/>
                  </w:rPr>
                </w:pPr>
                <w:r>
                  <w:rPr>
                    <w:rFonts w:ascii="Times New Roman"/>
                    <w:sz w:val="21"/>
                  </w:rPr>
                  <w:t>ABSTRACT</w:t>
                </w:r>
              </w:p>
            </w:txbxContent>
          </v:textbox>
          <w10:wrap type="none"/>
        </v:shape>
      </w:pic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7256" from="85.050003pt,71.660027pt" to="510.250003pt,71.660027pt" stroked="true" strokeweight=".72pt" strokecolor="#000000">
          <v:stroke dashstyle="solid"/>
          <w10:wrap type="none"/>
        </v:line>
      </w:pict>
    </w:r>
    <w:r>
      <w:rPr/>
      <w:pict>
        <v:shape style="position:absolute;margin-left:215.240005pt;margin-top:57.183617pt;width:164.75pt;height:12.55pt;mso-position-horizontal-relative:page;mso-position-vertical-relative:page;z-index:-117232" type="#_x0000_t202" filled="false" stroked="false">
          <v:textbox inset="0,0,0,0">
            <w:txbxContent>
              <w:p>
                <w:pPr>
                  <w:spacing w:line="231" w:lineRule="exact" w:before="0"/>
                  <w:ind w:left="20" w:right="0" w:firstLine="0"/>
                  <w:jc w:val="left"/>
                  <w:rPr>
                    <w:sz w:val="21"/>
                  </w:rPr>
                </w:pPr>
                <w:r>
                  <w:rPr>
                    <w:sz w:val="21"/>
                  </w:rPr>
                  <w:t>第二章 高压电缆局部放电监测系统</w:t>
                </w:r>
              </w:p>
            </w:txbxContent>
          </v:textbox>
          <w10:wrap type="none"/>
        </v:shape>
      </w:pic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_Ref665656674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_Ref665656675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9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0"/>
      <w:numFmt w:val="bullet"/>
      <w:lvlText w:val="-"/>
      <w:lvlJc w:val="left"/>
      <w:pPr>
        <w:ind w:left="1360" w:hanging="140"/>
      </w:pPr>
      <w:rPr>
        <w:rFonts w:hint="default" w:ascii="Times New Roman" w:hAnsi="Times New Roman" w:eastAsia="Times New Roman" w:cs="Times New Roman"/>
        <w:w w:val="100"/>
        <w:sz w:val="24"/>
        <w:szCs w:val="24"/>
      </w:rPr>
    </w:lvl>
    <w:lvl w:ilvl="1">
      <w:start w:val="0"/>
      <w:numFmt w:val="bullet"/>
      <w:lvlText w:val="•"/>
      <w:lvlJc w:val="left"/>
      <w:pPr>
        <w:ind w:left="2164" w:hanging="140"/>
      </w:pPr>
      <w:rPr>
        <w:rFonts w:hint="default"/>
      </w:rPr>
    </w:lvl>
    <w:lvl w:ilvl="2">
      <w:start w:val="0"/>
      <w:numFmt w:val="bullet"/>
      <w:lvlText w:val="•"/>
      <w:lvlJc w:val="left"/>
      <w:pPr>
        <w:ind w:left="2969" w:hanging="140"/>
      </w:pPr>
      <w:rPr>
        <w:rFonts w:hint="default"/>
      </w:rPr>
    </w:lvl>
    <w:lvl w:ilvl="3">
      <w:start w:val="0"/>
      <w:numFmt w:val="bullet"/>
      <w:lvlText w:val="•"/>
      <w:lvlJc w:val="left"/>
      <w:pPr>
        <w:ind w:left="3773" w:hanging="140"/>
      </w:pPr>
      <w:rPr>
        <w:rFonts w:hint="default"/>
      </w:rPr>
    </w:lvl>
    <w:lvl w:ilvl="4">
      <w:start w:val="0"/>
      <w:numFmt w:val="bullet"/>
      <w:lvlText w:val="•"/>
      <w:lvlJc w:val="left"/>
      <w:pPr>
        <w:ind w:left="4578" w:hanging="140"/>
      </w:pPr>
      <w:rPr>
        <w:rFonts w:hint="default"/>
      </w:rPr>
    </w:lvl>
    <w:lvl w:ilvl="5">
      <w:start w:val="0"/>
      <w:numFmt w:val="bullet"/>
      <w:lvlText w:val="•"/>
      <w:lvlJc w:val="left"/>
      <w:pPr>
        <w:ind w:left="5383" w:hanging="140"/>
      </w:pPr>
      <w:rPr>
        <w:rFonts w:hint="default"/>
      </w:rPr>
    </w:lvl>
    <w:lvl w:ilvl="6">
      <w:start w:val="0"/>
      <w:numFmt w:val="bullet"/>
      <w:lvlText w:val="•"/>
      <w:lvlJc w:val="left"/>
      <w:pPr>
        <w:ind w:left="6187" w:hanging="140"/>
      </w:pPr>
      <w:rPr>
        <w:rFonts w:hint="default"/>
      </w:rPr>
    </w:lvl>
    <w:lvl w:ilvl="7">
      <w:start w:val="0"/>
      <w:numFmt w:val="bullet"/>
      <w:lvlText w:val="•"/>
      <w:lvlJc w:val="left"/>
      <w:pPr>
        <w:ind w:left="6992" w:hanging="140"/>
      </w:pPr>
      <w:rPr>
        <w:rFonts w:hint="default"/>
      </w:rPr>
    </w:lvl>
    <w:lvl w:ilvl="8">
      <w:start w:val="0"/>
      <w:numFmt w:val="bullet"/>
      <w:lvlText w:val="•"/>
      <w:lvlJc w:val="left"/>
      <w:pPr>
        <w:ind w:left="7796" w:hanging="140"/>
      </w:pPr>
      <w:rPr>
        <w:rFonts w:hint="default"/>
      </w:rPr>
    </w:lvl>
  </w:abstractNum>
  <w:abstractNum w:abstractNumId="17">
    <w:multiLevelType w:val="hybridMultilevel"/>
    <w:lvl w:ilvl="0">
      <w:start w:val="1"/>
      <w:numFmt w:val="decimal"/>
      <w:lvlText w:val="[%1]"/>
      <w:lvlJc w:val="left"/>
      <w:pPr>
        <w:ind w:left="1221" w:hanging="351"/>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2052" w:hanging="351"/>
      </w:pPr>
      <w:rPr>
        <w:rFonts w:hint="default"/>
      </w:rPr>
    </w:lvl>
    <w:lvl w:ilvl="2">
      <w:start w:val="0"/>
      <w:numFmt w:val="bullet"/>
      <w:lvlText w:val="•"/>
      <w:lvlJc w:val="left"/>
      <w:pPr>
        <w:ind w:left="2885" w:hanging="351"/>
      </w:pPr>
      <w:rPr>
        <w:rFonts w:hint="default"/>
      </w:rPr>
    </w:lvl>
    <w:lvl w:ilvl="3">
      <w:start w:val="0"/>
      <w:numFmt w:val="bullet"/>
      <w:lvlText w:val="•"/>
      <w:lvlJc w:val="left"/>
      <w:pPr>
        <w:ind w:left="3717" w:hanging="351"/>
      </w:pPr>
      <w:rPr>
        <w:rFonts w:hint="default"/>
      </w:rPr>
    </w:lvl>
    <w:lvl w:ilvl="4">
      <w:start w:val="0"/>
      <w:numFmt w:val="bullet"/>
      <w:lvlText w:val="•"/>
      <w:lvlJc w:val="left"/>
      <w:pPr>
        <w:ind w:left="4550" w:hanging="351"/>
      </w:pPr>
      <w:rPr>
        <w:rFonts w:hint="default"/>
      </w:rPr>
    </w:lvl>
    <w:lvl w:ilvl="5">
      <w:start w:val="0"/>
      <w:numFmt w:val="bullet"/>
      <w:lvlText w:val="•"/>
      <w:lvlJc w:val="left"/>
      <w:pPr>
        <w:ind w:left="5383" w:hanging="351"/>
      </w:pPr>
      <w:rPr>
        <w:rFonts w:hint="default"/>
      </w:rPr>
    </w:lvl>
    <w:lvl w:ilvl="6">
      <w:start w:val="0"/>
      <w:numFmt w:val="bullet"/>
      <w:lvlText w:val="•"/>
      <w:lvlJc w:val="left"/>
      <w:pPr>
        <w:ind w:left="6215" w:hanging="351"/>
      </w:pPr>
      <w:rPr>
        <w:rFonts w:hint="default"/>
      </w:rPr>
    </w:lvl>
    <w:lvl w:ilvl="7">
      <w:start w:val="0"/>
      <w:numFmt w:val="bullet"/>
      <w:lvlText w:val="•"/>
      <w:lvlJc w:val="left"/>
      <w:pPr>
        <w:ind w:left="7048" w:hanging="351"/>
      </w:pPr>
      <w:rPr>
        <w:rFonts w:hint="default"/>
      </w:rPr>
    </w:lvl>
    <w:lvl w:ilvl="8">
      <w:start w:val="0"/>
      <w:numFmt w:val="bullet"/>
      <w:lvlText w:val="•"/>
      <w:lvlJc w:val="left"/>
      <w:pPr>
        <w:ind w:left="7880" w:hanging="351"/>
      </w:pPr>
      <w:rPr>
        <w:rFonts w:hint="default"/>
      </w:rPr>
    </w:lvl>
  </w:abstractNum>
  <w:abstractNum w:abstractNumId="16">
    <w:multiLevelType w:val="hybridMultilevel"/>
    <w:lvl w:ilvl="0">
      <w:start w:val="6"/>
      <w:numFmt w:val="decimal"/>
      <w:lvlText w:val="%1"/>
      <w:lvlJc w:val="left"/>
      <w:pPr>
        <w:ind w:left="1288" w:hanging="490"/>
        <w:jc w:val="left"/>
      </w:pPr>
      <w:rPr>
        <w:rFonts w:hint="default"/>
      </w:rPr>
    </w:lvl>
    <w:lvl w:ilvl="1">
      <w:start w:val="1"/>
      <w:numFmt w:val="decimal"/>
      <w:lvlText w:val="%1.%2"/>
      <w:lvlJc w:val="left"/>
      <w:pPr>
        <w:ind w:left="1288" w:hanging="490"/>
        <w:jc w:val="left"/>
      </w:pPr>
      <w:rPr>
        <w:rFonts w:hint="default" w:ascii="Times New Roman" w:hAnsi="Times New Roman" w:eastAsia="Times New Roman" w:cs="Times New Roman"/>
        <w:w w:val="99"/>
        <w:sz w:val="27"/>
        <w:szCs w:val="27"/>
      </w:rPr>
    </w:lvl>
    <w:lvl w:ilvl="2">
      <w:start w:val="0"/>
      <w:numFmt w:val="bullet"/>
      <w:lvlText w:val="•"/>
      <w:lvlJc w:val="left"/>
      <w:pPr>
        <w:ind w:left="2929" w:hanging="490"/>
      </w:pPr>
      <w:rPr>
        <w:rFonts w:hint="default"/>
      </w:rPr>
    </w:lvl>
    <w:lvl w:ilvl="3">
      <w:start w:val="0"/>
      <w:numFmt w:val="bullet"/>
      <w:lvlText w:val="•"/>
      <w:lvlJc w:val="left"/>
      <w:pPr>
        <w:ind w:left="3753" w:hanging="490"/>
      </w:pPr>
      <w:rPr>
        <w:rFonts w:hint="default"/>
      </w:rPr>
    </w:lvl>
    <w:lvl w:ilvl="4">
      <w:start w:val="0"/>
      <w:numFmt w:val="bullet"/>
      <w:lvlText w:val="•"/>
      <w:lvlJc w:val="left"/>
      <w:pPr>
        <w:ind w:left="4578" w:hanging="490"/>
      </w:pPr>
      <w:rPr>
        <w:rFonts w:hint="default"/>
      </w:rPr>
    </w:lvl>
    <w:lvl w:ilvl="5">
      <w:start w:val="0"/>
      <w:numFmt w:val="bullet"/>
      <w:lvlText w:val="•"/>
      <w:lvlJc w:val="left"/>
      <w:pPr>
        <w:ind w:left="5403" w:hanging="490"/>
      </w:pPr>
      <w:rPr>
        <w:rFonts w:hint="default"/>
      </w:rPr>
    </w:lvl>
    <w:lvl w:ilvl="6">
      <w:start w:val="0"/>
      <w:numFmt w:val="bullet"/>
      <w:lvlText w:val="•"/>
      <w:lvlJc w:val="left"/>
      <w:pPr>
        <w:ind w:left="6227" w:hanging="490"/>
      </w:pPr>
      <w:rPr>
        <w:rFonts w:hint="default"/>
      </w:rPr>
    </w:lvl>
    <w:lvl w:ilvl="7">
      <w:start w:val="0"/>
      <w:numFmt w:val="bullet"/>
      <w:lvlText w:val="•"/>
      <w:lvlJc w:val="left"/>
      <w:pPr>
        <w:ind w:left="7052" w:hanging="490"/>
      </w:pPr>
      <w:rPr>
        <w:rFonts w:hint="default"/>
      </w:rPr>
    </w:lvl>
    <w:lvl w:ilvl="8">
      <w:start w:val="0"/>
      <w:numFmt w:val="bullet"/>
      <w:lvlText w:val="•"/>
      <w:lvlJc w:val="left"/>
      <w:pPr>
        <w:ind w:left="7876" w:hanging="490"/>
      </w:pPr>
      <w:rPr>
        <w:rFonts w:hint="default"/>
      </w:rPr>
    </w:lvl>
  </w:abstractNum>
  <w:abstractNum w:abstractNumId="15">
    <w:multiLevelType w:val="hybridMultilevel"/>
    <w:lvl w:ilvl="0">
      <w:start w:val="5"/>
      <w:numFmt w:val="decimal"/>
      <w:lvlText w:val="%1"/>
      <w:lvlJc w:val="left"/>
      <w:pPr>
        <w:ind w:left="1288" w:hanging="490"/>
        <w:jc w:val="left"/>
      </w:pPr>
      <w:rPr>
        <w:rFonts w:hint="default"/>
      </w:rPr>
    </w:lvl>
    <w:lvl w:ilvl="1">
      <w:start w:val="2"/>
      <w:numFmt w:val="decimal"/>
      <w:lvlText w:val="%1.%2"/>
      <w:lvlJc w:val="left"/>
      <w:pPr>
        <w:ind w:left="1288" w:hanging="490"/>
        <w:jc w:val="left"/>
      </w:pPr>
      <w:rPr>
        <w:rFonts w:hint="default" w:ascii="Times New Roman" w:hAnsi="Times New Roman" w:eastAsia="Times New Roman" w:cs="Times New Roman"/>
        <w:w w:val="99"/>
        <w:sz w:val="27"/>
        <w:szCs w:val="27"/>
      </w:rPr>
    </w:lvl>
    <w:lvl w:ilvl="2">
      <w:start w:val="1"/>
      <w:numFmt w:val="decimal"/>
      <w:lvlText w:val="%1.%2.%3"/>
      <w:lvlJc w:val="left"/>
      <w:pPr>
        <w:ind w:left="1500" w:hanging="701"/>
        <w:jc w:val="left"/>
      </w:pPr>
      <w:rPr>
        <w:rFonts w:hint="default"/>
        <w:w w:val="99"/>
      </w:rPr>
    </w:lvl>
    <w:lvl w:ilvl="3">
      <w:start w:val="0"/>
      <w:numFmt w:val="bullet"/>
      <w:lvlText w:val="•"/>
      <w:lvlJc w:val="left"/>
      <w:pPr>
        <w:ind w:left="3288" w:hanging="701"/>
      </w:pPr>
      <w:rPr>
        <w:rFonts w:hint="default"/>
      </w:rPr>
    </w:lvl>
    <w:lvl w:ilvl="4">
      <w:start w:val="0"/>
      <w:numFmt w:val="bullet"/>
      <w:lvlText w:val="•"/>
      <w:lvlJc w:val="left"/>
      <w:pPr>
        <w:ind w:left="4182" w:hanging="701"/>
      </w:pPr>
      <w:rPr>
        <w:rFonts w:hint="default"/>
      </w:rPr>
    </w:lvl>
    <w:lvl w:ilvl="5">
      <w:start w:val="0"/>
      <w:numFmt w:val="bullet"/>
      <w:lvlText w:val="•"/>
      <w:lvlJc w:val="left"/>
      <w:pPr>
        <w:ind w:left="5076" w:hanging="701"/>
      </w:pPr>
      <w:rPr>
        <w:rFonts w:hint="default"/>
      </w:rPr>
    </w:lvl>
    <w:lvl w:ilvl="6">
      <w:start w:val="0"/>
      <w:numFmt w:val="bullet"/>
      <w:lvlText w:val="•"/>
      <w:lvlJc w:val="left"/>
      <w:pPr>
        <w:ind w:left="5970" w:hanging="701"/>
      </w:pPr>
      <w:rPr>
        <w:rFonts w:hint="default"/>
      </w:rPr>
    </w:lvl>
    <w:lvl w:ilvl="7">
      <w:start w:val="0"/>
      <w:numFmt w:val="bullet"/>
      <w:lvlText w:val="•"/>
      <w:lvlJc w:val="left"/>
      <w:pPr>
        <w:ind w:left="6864" w:hanging="701"/>
      </w:pPr>
      <w:rPr>
        <w:rFonts w:hint="default"/>
      </w:rPr>
    </w:lvl>
    <w:lvl w:ilvl="8">
      <w:start w:val="0"/>
      <w:numFmt w:val="bullet"/>
      <w:lvlText w:val="•"/>
      <w:lvlJc w:val="left"/>
      <w:pPr>
        <w:ind w:left="7758" w:hanging="701"/>
      </w:pPr>
      <w:rPr>
        <w:rFonts w:hint="default"/>
      </w:rPr>
    </w:lvl>
  </w:abstractNum>
  <w:abstractNum w:abstractNumId="14">
    <w:multiLevelType w:val="hybridMultilevel"/>
    <w:lvl w:ilvl="0">
      <w:start w:val="5"/>
      <w:numFmt w:val="decimal"/>
      <w:lvlText w:val="%1"/>
      <w:lvlJc w:val="left"/>
      <w:pPr>
        <w:ind w:left="1288" w:hanging="490"/>
        <w:jc w:val="left"/>
      </w:pPr>
      <w:rPr>
        <w:rFonts w:hint="default"/>
      </w:rPr>
    </w:lvl>
    <w:lvl w:ilvl="1">
      <w:start w:val="1"/>
      <w:numFmt w:val="decimal"/>
      <w:lvlText w:val="%1.%2"/>
      <w:lvlJc w:val="left"/>
      <w:pPr>
        <w:ind w:left="1288" w:hanging="490"/>
        <w:jc w:val="left"/>
      </w:pPr>
      <w:rPr>
        <w:rFonts w:hint="default" w:ascii="Times New Roman" w:hAnsi="Times New Roman" w:eastAsia="Times New Roman" w:cs="Times New Roman"/>
        <w:w w:val="99"/>
        <w:sz w:val="27"/>
        <w:szCs w:val="27"/>
      </w:rPr>
    </w:lvl>
    <w:lvl w:ilvl="2">
      <w:start w:val="1"/>
      <w:numFmt w:val="decimal"/>
      <w:lvlText w:val="%1.%2.%3"/>
      <w:lvlJc w:val="left"/>
      <w:pPr>
        <w:ind w:left="1500" w:hanging="701"/>
        <w:jc w:val="left"/>
      </w:pPr>
      <w:rPr>
        <w:rFonts w:hint="default" w:ascii="Times New Roman" w:hAnsi="Times New Roman" w:eastAsia="Times New Roman" w:cs="Times New Roman"/>
        <w:w w:val="99"/>
        <w:sz w:val="27"/>
        <w:szCs w:val="27"/>
      </w:rPr>
    </w:lvl>
    <w:lvl w:ilvl="3">
      <w:start w:val="0"/>
      <w:numFmt w:val="bullet"/>
      <w:lvlText w:val="•"/>
      <w:lvlJc w:val="left"/>
      <w:pPr>
        <w:ind w:left="3283" w:hanging="701"/>
      </w:pPr>
      <w:rPr>
        <w:rFonts w:hint="default"/>
      </w:rPr>
    </w:lvl>
    <w:lvl w:ilvl="4">
      <w:start w:val="0"/>
      <w:numFmt w:val="bullet"/>
      <w:lvlText w:val="•"/>
      <w:lvlJc w:val="left"/>
      <w:pPr>
        <w:ind w:left="4175" w:hanging="701"/>
      </w:pPr>
      <w:rPr>
        <w:rFonts w:hint="default"/>
      </w:rPr>
    </w:lvl>
    <w:lvl w:ilvl="5">
      <w:start w:val="0"/>
      <w:numFmt w:val="bullet"/>
      <w:lvlText w:val="•"/>
      <w:lvlJc w:val="left"/>
      <w:pPr>
        <w:ind w:left="5067" w:hanging="701"/>
      </w:pPr>
      <w:rPr>
        <w:rFonts w:hint="default"/>
      </w:rPr>
    </w:lvl>
    <w:lvl w:ilvl="6">
      <w:start w:val="0"/>
      <w:numFmt w:val="bullet"/>
      <w:lvlText w:val="•"/>
      <w:lvlJc w:val="left"/>
      <w:pPr>
        <w:ind w:left="5958" w:hanging="701"/>
      </w:pPr>
      <w:rPr>
        <w:rFonts w:hint="default"/>
      </w:rPr>
    </w:lvl>
    <w:lvl w:ilvl="7">
      <w:start w:val="0"/>
      <w:numFmt w:val="bullet"/>
      <w:lvlText w:val="•"/>
      <w:lvlJc w:val="left"/>
      <w:pPr>
        <w:ind w:left="6850" w:hanging="701"/>
      </w:pPr>
      <w:rPr>
        <w:rFonts w:hint="default"/>
      </w:rPr>
    </w:lvl>
    <w:lvl w:ilvl="8">
      <w:start w:val="0"/>
      <w:numFmt w:val="bullet"/>
      <w:lvlText w:val="•"/>
      <w:lvlJc w:val="left"/>
      <w:pPr>
        <w:ind w:left="7742" w:hanging="701"/>
      </w:pPr>
      <w:rPr>
        <w:rFonts w:hint="default"/>
      </w:rPr>
    </w:lvl>
  </w:abstractNum>
  <w:abstractNum w:abstractNumId="13">
    <w:multiLevelType w:val="hybridMultilevel"/>
    <w:lvl w:ilvl="0">
      <w:start w:val="4"/>
      <w:numFmt w:val="decimal"/>
      <w:lvlText w:val="%1"/>
      <w:lvlJc w:val="left"/>
      <w:pPr>
        <w:ind w:left="1288" w:hanging="490"/>
        <w:jc w:val="left"/>
      </w:pPr>
      <w:rPr>
        <w:rFonts w:hint="default"/>
      </w:rPr>
    </w:lvl>
    <w:lvl w:ilvl="1">
      <w:start w:val="3"/>
      <w:numFmt w:val="decimal"/>
      <w:lvlText w:val="%1.%2"/>
      <w:lvlJc w:val="left"/>
      <w:pPr>
        <w:ind w:left="1288" w:hanging="490"/>
        <w:jc w:val="left"/>
      </w:pPr>
      <w:rPr>
        <w:rFonts w:hint="default" w:ascii="Times New Roman" w:hAnsi="Times New Roman" w:eastAsia="Times New Roman" w:cs="Times New Roman"/>
        <w:w w:val="99"/>
        <w:sz w:val="27"/>
        <w:szCs w:val="27"/>
      </w:rPr>
    </w:lvl>
    <w:lvl w:ilvl="2">
      <w:start w:val="1"/>
      <w:numFmt w:val="decimal"/>
      <w:lvlText w:val="%1.%2.%3"/>
      <w:lvlJc w:val="left"/>
      <w:pPr>
        <w:ind w:left="1500" w:hanging="701"/>
        <w:jc w:val="left"/>
      </w:pPr>
      <w:rPr>
        <w:rFonts w:hint="default" w:ascii="Times New Roman" w:hAnsi="Times New Roman" w:eastAsia="Times New Roman" w:cs="Times New Roman"/>
        <w:w w:val="99"/>
        <w:sz w:val="27"/>
        <w:szCs w:val="27"/>
      </w:rPr>
    </w:lvl>
    <w:lvl w:ilvl="3">
      <w:start w:val="0"/>
      <w:numFmt w:val="bullet"/>
      <w:lvlText w:val="•"/>
      <w:lvlJc w:val="left"/>
      <w:pPr>
        <w:ind w:left="5425" w:hanging="701"/>
      </w:pPr>
      <w:rPr>
        <w:rFonts w:hint="default"/>
      </w:rPr>
    </w:lvl>
    <w:lvl w:ilvl="4">
      <w:start w:val="0"/>
      <w:numFmt w:val="bullet"/>
      <w:lvlText w:val="•"/>
      <w:lvlJc w:val="left"/>
      <w:pPr>
        <w:ind w:left="6011" w:hanging="701"/>
      </w:pPr>
      <w:rPr>
        <w:rFonts w:hint="default"/>
      </w:rPr>
    </w:lvl>
    <w:lvl w:ilvl="5">
      <w:start w:val="0"/>
      <w:numFmt w:val="bullet"/>
      <w:lvlText w:val="•"/>
      <w:lvlJc w:val="left"/>
      <w:pPr>
        <w:ind w:left="6597" w:hanging="701"/>
      </w:pPr>
      <w:rPr>
        <w:rFonts w:hint="default"/>
      </w:rPr>
    </w:lvl>
    <w:lvl w:ilvl="6">
      <w:start w:val="0"/>
      <w:numFmt w:val="bullet"/>
      <w:lvlText w:val="•"/>
      <w:lvlJc w:val="left"/>
      <w:pPr>
        <w:ind w:left="7183" w:hanging="701"/>
      </w:pPr>
      <w:rPr>
        <w:rFonts w:hint="default"/>
      </w:rPr>
    </w:lvl>
    <w:lvl w:ilvl="7">
      <w:start w:val="0"/>
      <w:numFmt w:val="bullet"/>
      <w:lvlText w:val="•"/>
      <w:lvlJc w:val="left"/>
      <w:pPr>
        <w:ind w:left="7768" w:hanging="701"/>
      </w:pPr>
      <w:rPr>
        <w:rFonts w:hint="default"/>
      </w:rPr>
    </w:lvl>
    <w:lvl w:ilvl="8">
      <w:start w:val="0"/>
      <w:numFmt w:val="bullet"/>
      <w:lvlText w:val="•"/>
      <w:lvlJc w:val="left"/>
      <w:pPr>
        <w:ind w:left="8354" w:hanging="701"/>
      </w:pPr>
      <w:rPr>
        <w:rFonts w:hint="default"/>
      </w:rPr>
    </w:lvl>
  </w:abstractNum>
  <w:abstractNum w:abstractNumId="12">
    <w:multiLevelType w:val="hybridMultilevel"/>
    <w:lvl w:ilvl="0">
      <w:start w:val="4"/>
      <w:numFmt w:val="decimal"/>
      <w:lvlText w:val="%1"/>
      <w:lvlJc w:val="left"/>
      <w:pPr>
        <w:ind w:left="1288" w:hanging="490"/>
        <w:jc w:val="left"/>
      </w:pPr>
      <w:rPr>
        <w:rFonts w:hint="default"/>
      </w:rPr>
    </w:lvl>
    <w:lvl w:ilvl="1">
      <w:start w:val="2"/>
      <w:numFmt w:val="decimal"/>
      <w:lvlText w:val="%1.%2"/>
      <w:lvlJc w:val="left"/>
      <w:pPr>
        <w:ind w:left="1288" w:hanging="490"/>
        <w:jc w:val="left"/>
      </w:pPr>
      <w:rPr>
        <w:rFonts w:hint="default" w:ascii="Times New Roman" w:hAnsi="Times New Roman" w:eastAsia="Times New Roman" w:cs="Times New Roman"/>
        <w:w w:val="99"/>
        <w:sz w:val="27"/>
        <w:szCs w:val="27"/>
      </w:rPr>
    </w:lvl>
    <w:lvl w:ilvl="2">
      <w:start w:val="1"/>
      <w:numFmt w:val="decimal"/>
      <w:lvlText w:val="%1.%2.%3"/>
      <w:lvlJc w:val="left"/>
      <w:pPr>
        <w:ind w:left="1432" w:hanging="634"/>
        <w:jc w:val="left"/>
      </w:pPr>
      <w:rPr>
        <w:rFonts w:hint="default" w:ascii="Times New Roman" w:hAnsi="Times New Roman" w:eastAsia="Times New Roman" w:cs="Times New Roman"/>
        <w:w w:val="99"/>
        <w:sz w:val="27"/>
        <w:szCs w:val="27"/>
      </w:rPr>
    </w:lvl>
    <w:lvl w:ilvl="3">
      <w:start w:val="0"/>
      <w:numFmt w:val="bullet"/>
      <w:lvlText w:val="•"/>
      <w:lvlJc w:val="left"/>
      <w:pPr>
        <w:ind w:left="3236" w:hanging="634"/>
      </w:pPr>
      <w:rPr>
        <w:rFonts w:hint="default"/>
      </w:rPr>
    </w:lvl>
    <w:lvl w:ilvl="4">
      <w:start w:val="0"/>
      <w:numFmt w:val="bullet"/>
      <w:lvlText w:val="•"/>
      <w:lvlJc w:val="left"/>
      <w:pPr>
        <w:ind w:left="4135" w:hanging="634"/>
      </w:pPr>
      <w:rPr>
        <w:rFonts w:hint="default"/>
      </w:rPr>
    </w:lvl>
    <w:lvl w:ilvl="5">
      <w:start w:val="0"/>
      <w:numFmt w:val="bullet"/>
      <w:lvlText w:val="•"/>
      <w:lvlJc w:val="left"/>
      <w:pPr>
        <w:ind w:left="5033" w:hanging="634"/>
      </w:pPr>
      <w:rPr>
        <w:rFonts w:hint="default"/>
      </w:rPr>
    </w:lvl>
    <w:lvl w:ilvl="6">
      <w:start w:val="0"/>
      <w:numFmt w:val="bullet"/>
      <w:lvlText w:val="•"/>
      <w:lvlJc w:val="left"/>
      <w:pPr>
        <w:ind w:left="5932" w:hanging="634"/>
      </w:pPr>
      <w:rPr>
        <w:rFonts w:hint="default"/>
      </w:rPr>
    </w:lvl>
    <w:lvl w:ilvl="7">
      <w:start w:val="0"/>
      <w:numFmt w:val="bullet"/>
      <w:lvlText w:val="•"/>
      <w:lvlJc w:val="left"/>
      <w:pPr>
        <w:ind w:left="6830" w:hanging="634"/>
      </w:pPr>
      <w:rPr>
        <w:rFonts w:hint="default"/>
      </w:rPr>
    </w:lvl>
    <w:lvl w:ilvl="8">
      <w:start w:val="0"/>
      <w:numFmt w:val="bullet"/>
      <w:lvlText w:val="•"/>
      <w:lvlJc w:val="left"/>
      <w:pPr>
        <w:ind w:left="7729" w:hanging="634"/>
      </w:pPr>
      <w:rPr>
        <w:rFonts w:hint="default"/>
      </w:rPr>
    </w:lvl>
  </w:abstractNum>
  <w:abstractNum w:abstractNumId="11">
    <w:multiLevelType w:val="hybridMultilevel"/>
    <w:lvl w:ilvl="0">
      <w:start w:val="4"/>
      <w:numFmt w:val="decimal"/>
      <w:lvlText w:val="%1"/>
      <w:lvlJc w:val="left"/>
      <w:pPr>
        <w:ind w:left="1288" w:hanging="490"/>
        <w:jc w:val="left"/>
      </w:pPr>
      <w:rPr>
        <w:rFonts w:hint="default"/>
      </w:rPr>
    </w:lvl>
    <w:lvl w:ilvl="1">
      <w:start w:val="1"/>
      <w:numFmt w:val="decimal"/>
      <w:lvlText w:val="%1.%2"/>
      <w:lvlJc w:val="left"/>
      <w:pPr>
        <w:ind w:left="1288" w:hanging="490"/>
        <w:jc w:val="left"/>
      </w:pPr>
      <w:rPr>
        <w:rFonts w:hint="default" w:ascii="Times New Roman" w:hAnsi="Times New Roman" w:eastAsia="Times New Roman" w:cs="Times New Roman"/>
        <w:w w:val="99"/>
        <w:sz w:val="27"/>
        <w:szCs w:val="27"/>
      </w:rPr>
    </w:lvl>
    <w:lvl w:ilvl="2">
      <w:start w:val="1"/>
      <w:numFmt w:val="decimal"/>
      <w:lvlText w:val="%1.%2.%3"/>
      <w:lvlJc w:val="left"/>
      <w:pPr>
        <w:ind w:left="1432" w:hanging="634"/>
        <w:jc w:val="left"/>
      </w:pPr>
      <w:rPr>
        <w:rFonts w:hint="default"/>
        <w:w w:val="99"/>
      </w:rPr>
    </w:lvl>
    <w:lvl w:ilvl="3">
      <w:start w:val="2"/>
      <w:numFmt w:val="decimal"/>
      <w:lvlText w:val="(%4)"/>
      <w:lvlJc w:val="left"/>
      <w:pPr>
        <w:ind w:left="799" w:hanging="317"/>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3431" w:hanging="317"/>
      </w:pPr>
      <w:rPr>
        <w:rFonts w:hint="default"/>
      </w:rPr>
    </w:lvl>
    <w:lvl w:ilvl="5">
      <w:start w:val="0"/>
      <w:numFmt w:val="bullet"/>
      <w:lvlText w:val="•"/>
      <w:lvlJc w:val="left"/>
      <w:pPr>
        <w:ind w:left="4427" w:hanging="317"/>
      </w:pPr>
      <w:rPr>
        <w:rFonts w:hint="default"/>
      </w:rPr>
    </w:lvl>
    <w:lvl w:ilvl="6">
      <w:start w:val="0"/>
      <w:numFmt w:val="bullet"/>
      <w:lvlText w:val="•"/>
      <w:lvlJc w:val="left"/>
      <w:pPr>
        <w:ind w:left="5423" w:hanging="317"/>
      </w:pPr>
      <w:rPr>
        <w:rFonts w:hint="default"/>
      </w:rPr>
    </w:lvl>
    <w:lvl w:ilvl="7">
      <w:start w:val="0"/>
      <w:numFmt w:val="bullet"/>
      <w:lvlText w:val="•"/>
      <w:lvlJc w:val="left"/>
      <w:pPr>
        <w:ind w:left="6418" w:hanging="317"/>
      </w:pPr>
      <w:rPr>
        <w:rFonts w:hint="default"/>
      </w:rPr>
    </w:lvl>
    <w:lvl w:ilvl="8">
      <w:start w:val="0"/>
      <w:numFmt w:val="bullet"/>
      <w:lvlText w:val="•"/>
      <w:lvlJc w:val="left"/>
      <w:pPr>
        <w:ind w:left="7414" w:hanging="317"/>
      </w:pPr>
      <w:rPr>
        <w:rFonts w:hint="default"/>
      </w:rPr>
    </w:lvl>
  </w:abstractNum>
  <w:abstractNum w:abstractNumId="10">
    <w:multiLevelType w:val="hybridMultilevel"/>
    <w:lvl w:ilvl="0">
      <w:start w:val="3"/>
      <w:numFmt w:val="decimal"/>
      <w:lvlText w:val="%1"/>
      <w:lvlJc w:val="left"/>
      <w:pPr>
        <w:ind w:left="1288" w:hanging="490"/>
        <w:jc w:val="left"/>
      </w:pPr>
      <w:rPr>
        <w:rFonts w:hint="default"/>
      </w:rPr>
    </w:lvl>
    <w:lvl w:ilvl="1">
      <w:start w:val="1"/>
      <w:numFmt w:val="decimal"/>
      <w:lvlText w:val="%1.%2"/>
      <w:lvlJc w:val="left"/>
      <w:pPr>
        <w:ind w:left="1288" w:hanging="490"/>
        <w:jc w:val="left"/>
      </w:pPr>
      <w:rPr>
        <w:rFonts w:hint="default"/>
        <w:w w:val="99"/>
      </w:rPr>
    </w:lvl>
    <w:lvl w:ilvl="2">
      <w:start w:val="1"/>
      <w:numFmt w:val="decimal"/>
      <w:lvlText w:val="%1.%2.%3"/>
      <w:lvlJc w:val="left"/>
      <w:pPr>
        <w:ind w:left="1500" w:hanging="701"/>
        <w:jc w:val="left"/>
      </w:pPr>
      <w:rPr>
        <w:rFonts w:hint="default"/>
        <w:w w:val="102"/>
      </w:rPr>
    </w:lvl>
    <w:lvl w:ilvl="3">
      <w:start w:val="0"/>
      <w:numFmt w:val="bullet"/>
      <w:lvlText w:val="•"/>
      <w:lvlJc w:val="left"/>
      <w:pPr>
        <w:ind w:left="3261" w:hanging="701"/>
      </w:pPr>
      <w:rPr>
        <w:rFonts w:hint="default"/>
      </w:rPr>
    </w:lvl>
    <w:lvl w:ilvl="4">
      <w:start w:val="0"/>
      <w:numFmt w:val="bullet"/>
      <w:lvlText w:val="•"/>
      <w:lvlJc w:val="left"/>
      <w:pPr>
        <w:ind w:left="4142" w:hanging="701"/>
      </w:pPr>
      <w:rPr>
        <w:rFonts w:hint="default"/>
      </w:rPr>
    </w:lvl>
    <w:lvl w:ilvl="5">
      <w:start w:val="0"/>
      <w:numFmt w:val="bullet"/>
      <w:lvlText w:val="•"/>
      <w:lvlJc w:val="left"/>
      <w:pPr>
        <w:ind w:left="5022" w:hanging="701"/>
      </w:pPr>
      <w:rPr>
        <w:rFonts w:hint="default"/>
      </w:rPr>
    </w:lvl>
    <w:lvl w:ilvl="6">
      <w:start w:val="0"/>
      <w:numFmt w:val="bullet"/>
      <w:lvlText w:val="•"/>
      <w:lvlJc w:val="left"/>
      <w:pPr>
        <w:ind w:left="5903" w:hanging="701"/>
      </w:pPr>
      <w:rPr>
        <w:rFonts w:hint="default"/>
      </w:rPr>
    </w:lvl>
    <w:lvl w:ilvl="7">
      <w:start w:val="0"/>
      <w:numFmt w:val="bullet"/>
      <w:lvlText w:val="•"/>
      <w:lvlJc w:val="left"/>
      <w:pPr>
        <w:ind w:left="6784" w:hanging="701"/>
      </w:pPr>
      <w:rPr>
        <w:rFonts w:hint="default"/>
      </w:rPr>
    </w:lvl>
    <w:lvl w:ilvl="8">
      <w:start w:val="0"/>
      <w:numFmt w:val="bullet"/>
      <w:lvlText w:val="•"/>
      <w:lvlJc w:val="left"/>
      <w:pPr>
        <w:ind w:left="7664" w:hanging="701"/>
      </w:pPr>
      <w:rPr>
        <w:rFonts w:hint="default"/>
      </w:rPr>
    </w:lvl>
  </w:abstractNum>
  <w:abstractNum w:abstractNumId="9">
    <w:multiLevelType w:val="hybridMultilevel"/>
    <w:lvl w:ilvl="0">
      <w:start w:val="2"/>
      <w:numFmt w:val="decimal"/>
      <w:lvlText w:val="%1"/>
      <w:lvlJc w:val="left"/>
      <w:pPr>
        <w:ind w:left="1288" w:hanging="490"/>
        <w:jc w:val="left"/>
      </w:pPr>
      <w:rPr>
        <w:rFonts w:hint="default"/>
      </w:rPr>
    </w:lvl>
    <w:lvl w:ilvl="1">
      <w:start w:val="3"/>
      <w:numFmt w:val="decimal"/>
      <w:lvlText w:val="%1.%2"/>
      <w:lvlJc w:val="left"/>
      <w:pPr>
        <w:ind w:left="1288" w:hanging="490"/>
        <w:jc w:val="left"/>
      </w:pPr>
      <w:rPr>
        <w:rFonts w:hint="default" w:ascii="Times New Roman" w:hAnsi="Times New Roman" w:eastAsia="Times New Roman" w:cs="Times New Roman"/>
        <w:w w:val="99"/>
        <w:sz w:val="27"/>
        <w:szCs w:val="27"/>
      </w:rPr>
    </w:lvl>
    <w:lvl w:ilvl="2">
      <w:start w:val="1"/>
      <w:numFmt w:val="decimal"/>
      <w:lvlText w:val="%1.%2.%3"/>
      <w:lvlJc w:val="left"/>
      <w:pPr>
        <w:ind w:left="1500" w:hanging="701"/>
        <w:jc w:val="left"/>
      </w:pPr>
      <w:rPr>
        <w:rFonts w:hint="default"/>
        <w:w w:val="99"/>
      </w:rPr>
    </w:lvl>
    <w:lvl w:ilvl="3">
      <w:start w:val="0"/>
      <w:numFmt w:val="bullet"/>
      <w:lvlText w:val="•"/>
      <w:lvlJc w:val="left"/>
      <w:pPr>
        <w:ind w:left="3283" w:hanging="701"/>
      </w:pPr>
      <w:rPr>
        <w:rFonts w:hint="default"/>
      </w:rPr>
    </w:lvl>
    <w:lvl w:ilvl="4">
      <w:start w:val="0"/>
      <w:numFmt w:val="bullet"/>
      <w:lvlText w:val="•"/>
      <w:lvlJc w:val="left"/>
      <w:pPr>
        <w:ind w:left="4175" w:hanging="701"/>
      </w:pPr>
      <w:rPr>
        <w:rFonts w:hint="default"/>
      </w:rPr>
    </w:lvl>
    <w:lvl w:ilvl="5">
      <w:start w:val="0"/>
      <w:numFmt w:val="bullet"/>
      <w:lvlText w:val="•"/>
      <w:lvlJc w:val="left"/>
      <w:pPr>
        <w:ind w:left="5067" w:hanging="701"/>
      </w:pPr>
      <w:rPr>
        <w:rFonts w:hint="default"/>
      </w:rPr>
    </w:lvl>
    <w:lvl w:ilvl="6">
      <w:start w:val="0"/>
      <w:numFmt w:val="bullet"/>
      <w:lvlText w:val="•"/>
      <w:lvlJc w:val="left"/>
      <w:pPr>
        <w:ind w:left="5958" w:hanging="701"/>
      </w:pPr>
      <w:rPr>
        <w:rFonts w:hint="default"/>
      </w:rPr>
    </w:lvl>
    <w:lvl w:ilvl="7">
      <w:start w:val="0"/>
      <w:numFmt w:val="bullet"/>
      <w:lvlText w:val="•"/>
      <w:lvlJc w:val="left"/>
      <w:pPr>
        <w:ind w:left="6850" w:hanging="701"/>
      </w:pPr>
      <w:rPr>
        <w:rFonts w:hint="default"/>
      </w:rPr>
    </w:lvl>
    <w:lvl w:ilvl="8">
      <w:start w:val="0"/>
      <w:numFmt w:val="bullet"/>
      <w:lvlText w:val="•"/>
      <w:lvlJc w:val="left"/>
      <w:pPr>
        <w:ind w:left="7742" w:hanging="701"/>
      </w:pPr>
      <w:rPr>
        <w:rFonts w:hint="default"/>
      </w:rPr>
    </w:lvl>
  </w:abstractNum>
  <w:abstractNum w:abstractNumId="8">
    <w:multiLevelType w:val="hybridMultilevel"/>
    <w:lvl w:ilvl="0">
      <w:start w:val="2"/>
      <w:numFmt w:val="decimal"/>
      <w:lvlText w:val="%1"/>
      <w:lvlJc w:val="left"/>
      <w:pPr>
        <w:ind w:left="1288" w:hanging="490"/>
        <w:jc w:val="left"/>
      </w:pPr>
      <w:rPr>
        <w:rFonts w:hint="default"/>
      </w:rPr>
    </w:lvl>
    <w:lvl w:ilvl="1">
      <w:start w:val="1"/>
      <w:numFmt w:val="decimal"/>
      <w:lvlText w:val="%1.%2"/>
      <w:lvlJc w:val="left"/>
      <w:pPr>
        <w:ind w:left="1288" w:hanging="490"/>
        <w:jc w:val="left"/>
      </w:pPr>
      <w:rPr>
        <w:rFonts w:hint="default"/>
        <w:w w:val="99"/>
      </w:rPr>
    </w:lvl>
    <w:lvl w:ilvl="2">
      <w:start w:val="1"/>
      <w:numFmt w:val="decimal"/>
      <w:lvlText w:val="%1.%2.%3"/>
      <w:lvlJc w:val="left"/>
      <w:pPr>
        <w:ind w:left="1500" w:hanging="701"/>
        <w:jc w:val="left"/>
      </w:pPr>
      <w:rPr>
        <w:rFonts w:hint="default"/>
        <w:w w:val="99"/>
      </w:rPr>
    </w:lvl>
    <w:lvl w:ilvl="3">
      <w:start w:val="0"/>
      <w:numFmt w:val="bullet"/>
      <w:lvlText w:val="•"/>
      <w:lvlJc w:val="left"/>
      <w:pPr>
        <w:ind w:left="3261" w:hanging="701"/>
      </w:pPr>
      <w:rPr>
        <w:rFonts w:hint="default"/>
      </w:rPr>
    </w:lvl>
    <w:lvl w:ilvl="4">
      <w:start w:val="0"/>
      <w:numFmt w:val="bullet"/>
      <w:lvlText w:val="•"/>
      <w:lvlJc w:val="left"/>
      <w:pPr>
        <w:ind w:left="4142" w:hanging="701"/>
      </w:pPr>
      <w:rPr>
        <w:rFonts w:hint="default"/>
      </w:rPr>
    </w:lvl>
    <w:lvl w:ilvl="5">
      <w:start w:val="0"/>
      <w:numFmt w:val="bullet"/>
      <w:lvlText w:val="•"/>
      <w:lvlJc w:val="left"/>
      <w:pPr>
        <w:ind w:left="5022" w:hanging="701"/>
      </w:pPr>
      <w:rPr>
        <w:rFonts w:hint="default"/>
      </w:rPr>
    </w:lvl>
    <w:lvl w:ilvl="6">
      <w:start w:val="0"/>
      <w:numFmt w:val="bullet"/>
      <w:lvlText w:val="•"/>
      <w:lvlJc w:val="left"/>
      <w:pPr>
        <w:ind w:left="5903" w:hanging="701"/>
      </w:pPr>
      <w:rPr>
        <w:rFonts w:hint="default"/>
      </w:rPr>
    </w:lvl>
    <w:lvl w:ilvl="7">
      <w:start w:val="0"/>
      <w:numFmt w:val="bullet"/>
      <w:lvlText w:val="•"/>
      <w:lvlJc w:val="left"/>
      <w:pPr>
        <w:ind w:left="6784" w:hanging="701"/>
      </w:pPr>
      <w:rPr>
        <w:rFonts w:hint="default"/>
      </w:rPr>
    </w:lvl>
    <w:lvl w:ilvl="8">
      <w:start w:val="0"/>
      <w:numFmt w:val="bullet"/>
      <w:lvlText w:val="•"/>
      <w:lvlJc w:val="left"/>
      <w:pPr>
        <w:ind w:left="7664" w:hanging="701"/>
      </w:pPr>
      <w:rPr>
        <w:rFonts w:hint="default"/>
      </w:rPr>
    </w:lvl>
  </w:abstractNum>
  <w:abstractNum w:abstractNumId="7">
    <w:multiLevelType w:val="hybridMultilevel"/>
    <w:lvl w:ilvl="0">
      <w:start w:val="1"/>
      <w:numFmt w:val="decimal"/>
      <w:lvlText w:val="%1"/>
      <w:lvlJc w:val="left"/>
      <w:pPr>
        <w:ind w:left="1288" w:hanging="490"/>
        <w:jc w:val="left"/>
      </w:pPr>
      <w:rPr>
        <w:rFonts w:hint="default"/>
      </w:rPr>
    </w:lvl>
    <w:lvl w:ilvl="1">
      <w:start w:val="1"/>
      <w:numFmt w:val="decimal"/>
      <w:lvlText w:val="%1.%2"/>
      <w:lvlJc w:val="left"/>
      <w:pPr>
        <w:ind w:left="1288" w:hanging="490"/>
        <w:jc w:val="left"/>
      </w:pPr>
      <w:rPr>
        <w:rFonts w:hint="default" w:ascii="Times New Roman" w:hAnsi="Times New Roman" w:eastAsia="Times New Roman" w:cs="Times New Roman"/>
        <w:w w:val="99"/>
        <w:sz w:val="27"/>
        <w:szCs w:val="27"/>
      </w:rPr>
    </w:lvl>
    <w:lvl w:ilvl="2">
      <w:start w:val="0"/>
      <w:numFmt w:val="bullet"/>
      <w:lvlText w:val="•"/>
      <w:lvlJc w:val="left"/>
      <w:pPr>
        <w:ind w:left="2929" w:hanging="490"/>
      </w:pPr>
      <w:rPr>
        <w:rFonts w:hint="default"/>
      </w:rPr>
    </w:lvl>
    <w:lvl w:ilvl="3">
      <w:start w:val="0"/>
      <w:numFmt w:val="bullet"/>
      <w:lvlText w:val="•"/>
      <w:lvlJc w:val="left"/>
      <w:pPr>
        <w:ind w:left="3753" w:hanging="490"/>
      </w:pPr>
      <w:rPr>
        <w:rFonts w:hint="default"/>
      </w:rPr>
    </w:lvl>
    <w:lvl w:ilvl="4">
      <w:start w:val="0"/>
      <w:numFmt w:val="bullet"/>
      <w:lvlText w:val="•"/>
      <w:lvlJc w:val="left"/>
      <w:pPr>
        <w:ind w:left="4578" w:hanging="490"/>
      </w:pPr>
      <w:rPr>
        <w:rFonts w:hint="default"/>
      </w:rPr>
    </w:lvl>
    <w:lvl w:ilvl="5">
      <w:start w:val="0"/>
      <w:numFmt w:val="bullet"/>
      <w:lvlText w:val="•"/>
      <w:lvlJc w:val="left"/>
      <w:pPr>
        <w:ind w:left="5403" w:hanging="490"/>
      </w:pPr>
      <w:rPr>
        <w:rFonts w:hint="default"/>
      </w:rPr>
    </w:lvl>
    <w:lvl w:ilvl="6">
      <w:start w:val="0"/>
      <w:numFmt w:val="bullet"/>
      <w:lvlText w:val="•"/>
      <w:lvlJc w:val="left"/>
      <w:pPr>
        <w:ind w:left="6227" w:hanging="490"/>
      </w:pPr>
      <w:rPr>
        <w:rFonts w:hint="default"/>
      </w:rPr>
    </w:lvl>
    <w:lvl w:ilvl="7">
      <w:start w:val="0"/>
      <w:numFmt w:val="bullet"/>
      <w:lvlText w:val="•"/>
      <w:lvlJc w:val="left"/>
      <w:pPr>
        <w:ind w:left="7052" w:hanging="490"/>
      </w:pPr>
      <w:rPr>
        <w:rFonts w:hint="default"/>
      </w:rPr>
    </w:lvl>
    <w:lvl w:ilvl="8">
      <w:start w:val="0"/>
      <w:numFmt w:val="bullet"/>
      <w:lvlText w:val="•"/>
      <w:lvlJc w:val="left"/>
      <w:pPr>
        <w:ind w:left="7876" w:hanging="490"/>
      </w:pPr>
      <w:rPr>
        <w:rFonts w:hint="default"/>
      </w:rPr>
    </w:lvl>
  </w:abstractNum>
  <w:abstractNum w:abstractNumId="6">
    <w:multiLevelType w:val="hybridMultilevel"/>
    <w:lvl w:ilvl="0">
      <w:start w:val="6"/>
      <w:numFmt w:val="decimal"/>
      <w:lvlText w:val="%1"/>
      <w:lvlJc w:val="left"/>
      <w:pPr>
        <w:ind w:left="1639" w:hanging="418"/>
        <w:jc w:val="left"/>
      </w:pPr>
      <w:rPr>
        <w:rFonts w:hint="default"/>
      </w:rPr>
    </w:lvl>
    <w:lvl w:ilvl="1">
      <w:start w:val="1"/>
      <w:numFmt w:val="decimal"/>
      <w:lvlText w:val="%1.%2"/>
      <w:lvlJc w:val="left"/>
      <w:pPr>
        <w:ind w:left="1639" w:hanging="418"/>
        <w:jc w:val="left"/>
      </w:pPr>
      <w:rPr>
        <w:rFonts w:hint="default" w:ascii="Times New Roman" w:hAnsi="Times New Roman" w:eastAsia="Times New Roman" w:cs="Times New Roman"/>
        <w:spacing w:val="-5"/>
        <w:w w:val="100"/>
        <w:sz w:val="24"/>
        <w:szCs w:val="24"/>
      </w:rPr>
    </w:lvl>
    <w:lvl w:ilvl="2">
      <w:start w:val="0"/>
      <w:numFmt w:val="bullet"/>
      <w:lvlText w:val="•"/>
      <w:lvlJc w:val="left"/>
      <w:pPr>
        <w:ind w:left="3193" w:hanging="418"/>
      </w:pPr>
      <w:rPr>
        <w:rFonts w:hint="default"/>
      </w:rPr>
    </w:lvl>
    <w:lvl w:ilvl="3">
      <w:start w:val="0"/>
      <w:numFmt w:val="bullet"/>
      <w:lvlText w:val="•"/>
      <w:lvlJc w:val="left"/>
      <w:pPr>
        <w:ind w:left="3969" w:hanging="418"/>
      </w:pPr>
      <w:rPr>
        <w:rFonts w:hint="default"/>
      </w:rPr>
    </w:lvl>
    <w:lvl w:ilvl="4">
      <w:start w:val="0"/>
      <w:numFmt w:val="bullet"/>
      <w:lvlText w:val="•"/>
      <w:lvlJc w:val="left"/>
      <w:pPr>
        <w:ind w:left="4746" w:hanging="418"/>
      </w:pPr>
      <w:rPr>
        <w:rFonts w:hint="default"/>
      </w:rPr>
    </w:lvl>
    <w:lvl w:ilvl="5">
      <w:start w:val="0"/>
      <w:numFmt w:val="bullet"/>
      <w:lvlText w:val="•"/>
      <w:lvlJc w:val="left"/>
      <w:pPr>
        <w:ind w:left="5523" w:hanging="418"/>
      </w:pPr>
      <w:rPr>
        <w:rFonts w:hint="default"/>
      </w:rPr>
    </w:lvl>
    <w:lvl w:ilvl="6">
      <w:start w:val="0"/>
      <w:numFmt w:val="bullet"/>
      <w:lvlText w:val="•"/>
      <w:lvlJc w:val="left"/>
      <w:pPr>
        <w:ind w:left="6299" w:hanging="418"/>
      </w:pPr>
      <w:rPr>
        <w:rFonts w:hint="default"/>
      </w:rPr>
    </w:lvl>
    <w:lvl w:ilvl="7">
      <w:start w:val="0"/>
      <w:numFmt w:val="bullet"/>
      <w:lvlText w:val="•"/>
      <w:lvlJc w:val="left"/>
      <w:pPr>
        <w:ind w:left="7076" w:hanging="418"/>
      </w:pPr>
      <w:rPr>
        <w:rFonts w:hint="default"/>
      </w:rPr>
    </w:lvl>
    <w:lvl w:ilvl="8">
      <w:start w:val="0"/>
      <w:numFmt w:val="bullet"/>
      <w:lvlText w:val="•"/>
      <w:lvlJc w:val="left"/>
      <w:pPr>
        <w:ind w:left="7852" w:hanging="418"/>
      </w:pPr>
      <w:rPr>
        <w:rFonts w:hint="default"/>
      </w:rPr>
    </w:lvl>
  </w:abstractNum>
  <w:abstractNum w:abstractNumId="5">
    <w:multiLevelType w:val="hybridMultilevel"/>
    <w:lvl w:ilvl="0">
      <w:start w:val="5"/>
      <w:numFmt w:val="decimal"/>
      <w:lvlText w:val="%1"/>
      <w:lvlJc w:val="left"/>
      <w:pPr>
        <w:ind w:left="1639" w:hanging="418"/>
        <w:jc w:val="left"/>
      </w:pPr>
      <w:rPr>
        <w:rFonts w:hint="default"/>
      </w:rPr>
    </w:lvl>
    <w:lvl w:ilvl="1">
      <w:start w:val="1"/>
      <w:numFmt w:val="decimal"/>
      <w:lvlText w:val="%1.%2"/>
      <w:lvlJc w:val="left"/>
      <w:pPr>
        <w:ind w:left="1639" w:hanging="418"/>
        <w:jc w:val="left"/>
      </w:pPr>
      <w:rPr>
        <w:rFonts w:hint="default" w:ascii="Times New Roman" w:hAnsi="Times New Roman" w:eastAsia="Times New Roman" w:cs="Times New Roman"/>
        <w:spacing w:val="-5"/>
        <w:w w:val="100"/>
        <w:sz w:val="24"/>
        <w:szCs w:val="24"/>
      </w:rPr>
    </w:lvl>
    <w:lvl w:ilvl="2">
      <w:start w:val="1"/>
      <w:numFmt w:val="decimal"/>
      <w:lvlText w:val="%1.%2.%3"/>
      <w:lvlJc w:val="left"/>
      <w:pPr>
        <w:ind w:left="2239" w:hanging="600"/>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3832" w:hanging="600"/>
      </w:pPr>
      <w:rPr>
        <w:rFonts w:hint="default"/>
      </w:rPr>
    </w:lvl>
    <w:lvl w:ilvl="4">
      <w:start w:val="0"/>
      <w:numFmt w:val="bullet"/>
      <w:lvlText w:val="•"/>
      <w:lvlJc w:val="left"/>
      <w:pPr>
        <w:ind w:left="4628" w:hanging="600"/>
      </w:pPr>
      <w:rPr>
        <w:rFonts w:hint="default"/>
      </w:rPr>
    </w:lvl>
    <w:lvl w:ilvl="5">
      <w:start w:val="0"/>
      <w:numFmt w:val="bullet"/>
      <w:lvlText w:val="•"/>
      <w:lvlJc w:val="left"/>
      <w:pPr>
        <w:ind w:left="5424" w:hanging="600"/>
      </w:pPr>
      <w:rPr>
        <w:rFonts w:hint="default"/>
      </w:rPr>
    </w:lvl>
    <w:lvl w:ilvl="6">
      <w:start w:val="0"/>
      <w:numFmt w:val="bullet"/>
      <w:lvlText w:val="•"/>
      <w:lvlJc w:val="left"/>
      <w:pPr>
        <w:ind w:left="6221" w:hanging="600"/>
      </w:pPr>
      <w:rPr>
        <w:rFonts w:hint="default"/>
      </w:rPr>
    </w:lvl>
    <w:lvl w:ilvl="7">
      <w:start w:val="0"/>
      <w:numFmt w:val="bullet"/>
      <w:lvlText w:val="•"/>
      <w:lvlJc w:val="left"/>
      <w:pPr>
        <w:ind w:left="7017" w:hanging="600"/>
      </w:pPr>
      <w:rPr>
        <w:rFonts w:hint="default"/>
      </w:rPr>
    </w:lvl>
    <w:lvl w:ilvl="8">
      <w:start w:val="0"/>
      <w:numFmt w:val="bullet"/>
      <w:lvlText w:val="•"/>
      <w:lvlJc w:val="left"/>
      <w:pPr>
        <w:ind w:left="7813" w:hanging="600"/>
      </w:pPr>
      <w:rPr>
        <w:rFonts w:hint="default"/>
      </w:rPr>
    </w:lvl>
  </w:abstractNum>
  <w:abstractNum w:abstractNumId="4">
    <w:multiLevelType w:val="hybridMultilevel"/>
    <w:lvl w:ilvl="0">
      <w:start w:val="4"/>
      <w:numFmt w:val="decimal"/>
      <w:lvlText w:val="%1"/>
      <w:lvlJc w:val="left"/>
      <w:pPr>
        <w:ind w:left="1639" w:hanging="418"/>
        <w:jc w:val="left"/>
      </w:pPr>
      <w:rPr>
        <w:rFonts w:hint="default"/>
      </w:rPr>
    </w:lvl>
    <w:lvl w:ilvl="1">
      <w:start w:val="1"/>
      <w:numFmt w:val="decimal"/>
      <w:lvlText w:val="%1.%2"/>
      <w:lvlJc w:val="left"/>
      <w:pPr>
        <w:ind w:left="1639" w:hanging="418"/>
        <w:jc w:val="left"/>
      </w:pPr>
      <w:rPr>
        <w:rFonts w:hint="default" w:ascii="Times New Roman" w:hAnsi="Times New Roman" w:eastAsia="Times New Roman" w:cs="Times New Roman"/>
        <w:spacing w:val="-5"/>
        <w:w w:val="100"/>
        <w:sz w:val="24"/>
        <w:szCs w:val="24"/>
      </w:rPr>
    </w:lvl>
    <w:lvl w:ilvl="2">
      <w:start w:val="1"/>
      <w:numFmt w:val="decimal"/>
      <w:lvlText w:val="%1.%2.%3"/>
      <w:lvlJc w:val="left"/>
      <w:pPr>
        <w:ind w:left="2181" w:hanging="543"/>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3135" w:hanging="543"/>
      </w:pPr>
      <w:rPr>
        <w:rFonts w:hint="default"/>
      </w:rPr>
    </w:lvl>
    <w:lvl w:ilvl="4">
      <w:start w:val="0"/>
      <w:numFmt w:val="bullet"/>
      <w:lvlText w:val="•"/>
      <w:lvlJc w:val="left"/>
      <w:pPr>
        <w:ind w:left="4031" w:hanging="543"/>
      </w:pPr>
      <w:rPr>
        <w:rFonts w:hint="default"/>
      </w:rPr>
    </w:lvl>
    <w:lvl w:ilvl="5">
      <w:start w:val="0"/>
      <w:numFmt w:val="bullet"/>
      <w:lvlText w:val="•"/>
      <w:lvlJc w:val="left"/>
      <w:pPr>
        <w:ind w:left="4927" w:hanging="543"/>
      </w:pPr>
      <w:rPr>
        <w:rFonts w:hint="default"/>
      </w:rPr>
    </w:lvl>
    <w:lvl w:ilvl="6">
      <w:start w:val="0"/>
      <w:numFmt w:val="bullet"/>
      <w:lvlText w:val="•"/>
      <w:lvlJc w:val="left"/>
      <w:pPr>
        <w:ind w:left="5823" w:hanging="543"/>
      </w:pPr>
      <w:rPr>
        <w:rFonts w:hint="default"/>
      </w:rPr>
    </w:lvl>
    <w:lvl w:ilvl="7">
      <w:start w:val="0"/>
      <w:numFmt w:val="bullet"/>
      <w:lvlText w:val="•"/>
      <w:lvlJc w:val="left"/>
      <w:pPr>
        <w:ind w:left="6718" w:hanging="543"/>
      </w:pPr>
      <w:rPr>
        <w:rFonts w:hint="default"/>
      </w:rPr>
    </w:lvl>
    <w:lvl w:ilvl="8">
      <w:start w:val="0"/>
      <w:numFmt w:val="bullet"/>
      <w:lvlText w:val="•"/>
      <w:lvlJc w:val="left"/>
      <w:pPr>
        <w:ind w:left="7614" w:hanging="543"/>
      </w:pPr>
      <w:rPr>
        <w:rFonts w:hint="default"/>
      </w:rPr>
    </w:lvl>
  </w:abstractNum>
  <w:abstractNum w:abstractNumId="3">
    <w:multiLevelType w:val="hybridMultilevel"/>
    <w:lvl w:ilvl="0">
      <w:start w:val="3"/>
      <w:numFmt w:val="decimal"/>
      <w:lvlText w:val="%1"/>
      <w:lvlJc w:val="left"/>
      <w:pPr>
        <w:ind w:left="1639" w:hanging="418"/>
        <w:jc w:val="left"/>
      </w:pPr>
      <w:rPr>
        <w:rFonts w:hint="default"/>
      </w:rPr>
    </w:lvl>
    <w:lvl w:ilvl="1">
      <w:start w:val="1"/>
      <w:numFmt w:val="decimal"/>
      <w:lvlText w:val="%1.%2"/>
      <w:lvlJc w:val="left"/>
      <w:pPr>
        <w:ind w:left="1639" w:hanging="418"/>
        <w:jc w:val="left"/>
      </w:pPr>
      <w:rPr>
        <w:rFonts w:hint="default" w:ascii="Times New Roman" w:hAnsi="Times New Roman" w:eastAsia="Times New Roman" w:cs="Times New Roman"/>
        <w:spacing w:val="-5"/>
        <w:w w:val="100"/>
        <w:sz w:val="24"/>
        <w:szCs w:val="24"/>
      </w:rPr>
    </w:lvl>
    <w:lvl w:ilvl="2">
      <w:start w:val="1"/>
      <w:numFmt w:val="decimal"/>
      <w:lvlText w:val="%1.%2.%3"/>
      <w:lvlJc w:val="left"/>
      <w:pPr>
        <w:ind w:left="2239" w:hanging="600"/>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3832" w:hanging="600"/>
      </w:pPr>
      <w:rPr>
        <w:rFonts w:hint="default"/>
      </w:rPr>
    </w:lvl>
    <w:lvl w:ilvl="4">
      <w:start w:val="0"/>
      <w:numFmt w:val="bullet"/>
      <w:lvlText w:val="•"/>
      <w:lvlJc w:val="left"/>
      <w:pPr>
        <w:ind w:left="4628" w:hanging="600"/>
      </w:pPr>
      <w:rPr>
        <w:rFonts w:hint="default"/>
      </w:rPr>
    </w:lvl>
    <w:lvl w:ilvl="5">
      <w:start w:val="0"/>
      <w:numFmt w:val="bullet"/>
      <w:lvlText w:val="•"/>
      <w:lvlJc w:val="left"/>
      <w:pPr>
        <w:ind w:left="5424" w:hanging="600"/>
      </w:pPr>
      <w:rPr>
        <w:rFonts w:hint="default"/>
      </w:rPr>
    </w:lvl>
    <w:lvl w:ilvl="6">
      <w:start w:val="0"/>
      <w:numFmt w:val="bullet"/>
      <w:lvlText w:val="•"/>
      <w:lvlJc w:val="left"/>
      <w:pPr>
        <w:ind w:left="6221" w:hanging="600"/>
      </w:pPr>
      <w:rPr>
        <w:rFonts w:hint="default"/>
      </w:rPr>
    </w:lvl>
    <w:lvl w:ilvl="7">
      <w:start w:val="0"/>
      <w:numFmt w:val="bullet"/>
      <w:lvlText w:val="•"/>
      <w:lvlJc w:val="left"/>
      <w:pPr>
        <w:ind w:left="7017" w:hanging="600"/>
      </w:pPr>
      <w:rPr>
        <w:rFonts w:hint="default"/>
      </w:rPr>
    </w:lvl>
    <w:lvl w:ilvl="8">
      <w:start w:val="0"/>
      <w:numFmt w:val="bullet"/>
      <w:lvlText w:val="•"/>
      <w:lvlJc w:val="left"/>
      <w:pPr>
        <w:ind w:left="7813" w:hanging="600"/>
      </w:pPr>
      <w:rPr>
        <w:rFonts w:hint="default"/>
      </w:rPr>
    </w:lvl>
  </w:abstractNum>
  <w:abstractNum w:abstractNumId="2">
    <w:multiLevelType w:val="hybridMultilevel"/>
    <w:lvl w:ilvl="0">
      <w:start w:val="2"/>
      <w:numFmt w:val="decimal"/>
      <w:lvlText w:val="%1"/>
      <w:lvlJc w:val="left"/>
      <w:pPr>
        <w:ind w:left="1639" w:hanging="418"/>
        <w:jc w:val="left"/>
      </w:pPr>
      <w:rPr>
        <w:rFonts w:hint="default"/>
      </w:rPr>
    </w:lvl>
    <w:lvl w:ilvl="1">
      <w:start w:val="1"/>
      <w:numFmt w:val="decimal"/>
      <w:lvlText w:val="%1.%2"/>
      <w:lvlJc w:val="left"/>
      <w:pPr>
        <w:ind w:left="1639" w:hanging="418"/>
        <w:jc w:val="left"/>
      </w:pPr>
      <w:rPr>
        <w:rFonts w:hint="default" w:ascii="Times New Roman" w:hAnsi="Times New Roman" w:eastAsia="Times New Roman" w:cs="Times New Roman"/>
        <w:spacing w:val="-5"/>
        <w:w w:val="100"/>
        <w:sz w:val="24"/>
        <w:szCs w:val="24"/>
      </w:rPr>
    </w:lvl>
    <w:lvl w:ilvl="2">
      <w:start w:val="1"/>
      <w:numFmt w:val="decimal"/>
      <w:lvlText w:val="%1.%2.%3"/>
      <w:lvlJc w:val="left"/>
      <w:pPr>
        <w:ind w:left="2239" w:hanging="600"/>
        <w:jc w:val="left"/>
      </w:pPr>
      <w:rPr>
        <w:rFonts w:hint="default" w:ascii="Times New Roman" w:hAnsi="Times New Roman" w:eastAsia="Times New Roman" w:cs="Times New Roman"/>
        <w:spacing w:val="-3"/>
        <w:w w:val="100"/>
        <w:sz w:val="24"/>
        <w:szCs w:val="24"/>
      </w:rPr>
    </w:lvl>
    <w:lvl w:ilvl="3">
      <w:start w:val="0"/>
      <w:numFmt w:val="bullet"/>
      <w:lvlText w:val="•"/>
      <w:lvlJc w:val="left"/>
      <w:pPr>
        <w:ind w:left="3832" w:hanging="600"/>
      </w:pPr>
      <w:rPr>
        <w:rFonts w:hint="default"/>
      </w:rPr>
    </w:lvl>
    <w:lvl w:ilvl="4">
      <w:start w:val="0"/>
      <w:numFmt w:val="bullet"/>
      <w:lvlText w:val="•"/>
      <w:lvlJc w:val="left"/>
      <w:pPr>
        <w:ind w:left="4628" w:hanging="600"/>
      </w:pPr>
      <w:rPr>
        <w:rFonts w:hint="default"/>
      </w:rPr>
    </w:lvl>
    <w:lvl w:ilvl="5">
      <w:start w:val="0"/>
      <w:numFmt w:val="bullet"/>
      <w:lvlText w:val="•"/>
      <w:lvlJc w:val="left"/>
      <w:pPr>
        <w:ind w:left="5424" w:hanging="600"/>
      </w:pPr>
      <w:rPr>
        <w:rFonts w:hint="default"/>
      </w:rPr>
    </w:lvl>
    <w:lvl w:ilvl="6">
      <w:start w:val="0"/>
      <w:numFmt w:val="bullet"/>
      <w:lvlText w:val="•"/>
      <w:lvlJc w:val="left"/>
      <w:pPr>
        <w:ind w:left="6221" w:hanging="600"/>
      </w:pPr>
      <w:rPr>
        <w:rFonts w:hint="default"/>
      </w:rPr>
    </w:lvl>
    <w:lvl w:ilvl="7">
      <w:start w:val="0"/>
      <w:numFmt w:val="bullet"/>
      <w:lvlText w:val="•"/>
      <w:lvlJc w:val="left"/>
      <w:pPr>
        <w:ind w:left="7017" w:hanging="600"/>
      </w:pPr>
      <w:rPr>
        <w:rFonts w:hint="default"/>
      </w:rPr>
    </w:lvl>
    <w:lvl w:ilvl="8">
      <w:start w:val="0"/>
      <w:numFmt w:val="bullet"/>
      <w:lvlText w:val="•"/>
      <w:lvlJc w:val="left"/>
      <w:pPr>
        <w:ind w:left="7813" w:hanging="600"/>
      </w:pPr>
      <w:rPr>
        <w:rFonts w:hint="default"/>
      </w:rPr>
    </w:lvl>
  </w:abstractNum>
  <w:abstractNum w:abstractNumId="1">
    <w:multiLevelType w:val="hybridMultilevel"/>
    <w:lvl w:ilvl="0">
      <w:start w:val="1"/>
      <w:numFmt w:val="decimal"/>
      <w:lvlText w:val="%1"/>
      <w:lvlJc w:val="left"/>
      <w:pPr>
        <w:ind w:left="1639" w:hanging="418"/>
        <w:jc w:val="left"/>
      </w:pPr>
      <w:rPr>
        <w:rFonts w:hint="default"/>
      </w:rPr>
    </w:lvl>
    <w:lvl w:ilvl="1">
      <w:start w:val="1"/>
      <w:numFmt w:val="decimal"/>
      <w:lvlText w:val="%1.%2"/>
      <w:lvlJc w:val="left"/>
      <w:pPr>
        <w:ind w:left="1639" w:hanging="418"/>
        <w:jc w:val="left"/>
      </w:pPr>
      <w:rPr>
        <w:rFonts w:hint="default" w:ascii="Times New Roman" w:hAnsi="Times New Roman" w:eastAsia="Times New Roman" w:cs="Times New Roman"/>
        <w:spacing w:val="-5"/>
        <w:w w:val="100"/>
        <w:sz w:val="24"/>
        <w:szCs w:val="24"/>
      </w:rPr>
    </w:lvl>
    <w:lvl w:ilvl="2">
      <w:start w:val="0"/>
      <w:numFmt w:val="bullet"/>
      <w:lvlText w:val="•"/>
      <w:lvlJc w:val="left"/>
      <w:pPr>
        <w:ind w:left="3193" w:hanging="418"/>
      </w:pPr>
      <w:rPr>
        <w:rFonts w:hint="default"/>
      </w:rPr>
    </w:lvl>
    <w:lvl w:ilvl="3">
      <w:start w:val="0"/>
      <w:numFmt w:val="bullet"/>
      <w:lvlText w:val="•"/>
      <w:lvlJc w:val="left"/>
      <w:pPr>
        <w:ind w:left="3969" w:hanging="418"/>
      </w:pPr>
      <w:rPr>
        <w:rFonts w:hint="default"/>
      </w:rPr>
    </w:lvl>
    <w:lvl w:ilvl="4">
      <w:start w:val="0"/>
      <w:numFmt w:val="bullet"/>
      <w:lvlText w:val="•"/>
      <w:lvlJc w:val="left"/>
      <w:pPr>
        <w:ind w:left="4746" w:hanging="418"/>
      </w:pPr>
      <w:rPr>
        <w:rFonts w:hint="default"/>
      </w:rPr>
    </w:lvl>
    <w:lvl w:ilvl="5">
      <w:start w:val="0"/>
      <w:numFmt w:val="bullet"/>
      <w:lvlText w:val="•"/>
      <w:lvlJc w:val="left"/>
      <w:pPr>
        <w:ind w:left="5523" w:hanging="418"/>
      </w:pPr>
      <w:rPr>
        <w:rFonts w:hint="default"/>
      </w:rPr>
    </w:lvl>
    <w:lvl w:ilvl="6">
      <w:start w:val="0"/>
      <w:numFmt w:val="bullet"/>
      <w:lvlText w:val="•"/>
      <w:lvlJc w:val="left"/>
      <w:pPr>
        <w:ind w:left="6299" w:hanging="418"/>
      </w:pPr>
      <w:rPr>
        <w:rFonts w:hint="default"/>
      </w:rPr>
    </w:lvl>
    <w:lvl w:ilvl="7">
      <w:start w:val="0"/>
      <w:numFmt w:val="bullet"/>
      <w:lvlText w:val="•"/>
      <w:lvlJc w:val="left"/>
      <w:pPr>
        <w:ind w:left="7076" w:hanging="418"/>
      </w:pPr>
      <w:rPr>
        <w:rFonts w:hint="default"/>
      </w:rPr>
    </w:lvl>
    <w:lvl w:ilvl="8">
      <w:start w:val="0"/>
      <w:numFmt w:val="bullet"/>
      <w:lvlText w:val="•"/>
      <w:lvlJc w:val="left"/>
      <w:pPr>
        <w:ind w:left="7852" w:hanging="418"/>
      </w:pPr>
      <w:rPr>
        <w:rFonts w:hint="default"/>
      </w:rPr>
    </w:lvl>
  </w:abstractNum>
  <w:abstractNum w:abstractNumId="0">
    <w:multiLevelType w:val="hybridMultilevel"/>
    <w:lvl w:ilvl="0">
      <w:start w:val="1"/>
      <w:numFmt w:val="decimal"/>
      <w:lvlText w:val="%1."/>
      <w:lvlJc w:val="left"/>
      <w:pPr>
        <w:ind w:left="799" w:hanging="183"/>
        <w:jc w:val="left"/>
      </w:pPr>
      <w:rPr>
        <w:rFonts w:hint="default" w:ascii="Times New Roman" w:hAnsi="Times New Roman" w:eastAsia="Times New Roman" w:cs="Times New Roman"/>
        <w:w w:val="100"/>
        <w:sz w:val="22"/>
        <w:szCs w:val="22"/>
      </w:rPr>
    </w:lvl>
    <w:lvl w:ilvl="1">
      <w:start w:val="0"/>
      <w:numFmt w:val="bullet"/>
      <w:lvlText w:val="•"/>
      <w:lvlJc w:val="left"/>
      <w:pPr>
        <w:ind w:left="1664" w:hanging="183"/>
      </w:pPr>
      <w:rPr>
        <w:rFonts w:hint="default"/>
      </w:rPr>
    </w:lvl>
    <w:lvl w:ilvl="2">
      <w:start w:val="0"/>
      <w:numFmt w:val="bullet"/>
      <w:lvlText w:val="•"/>
      <w:lvlJc w:val="left"/>
      <w:pPr>
        <w:ind w:left="2529" w:hanging="183"/>
      </w:pPr>
      <w:rPr>
        <w:rFonts w:hint="default"/>
      </w:rPr>
    </w:lvl>
    <w:lvl w:ilvl="3">
      <w:start w:val="0"/>
      <w:numFmt w:val="bullet"/>
      <w:lvlText w:val="•"/>
      <w:lvlJc w:val="left"/>
      <w:pPr>
        <w:ind w:left="3393" w:hanging="183"/>
      </w:pPr>
      <w:rPr>
        <w:rFonts w:hint="default"/>
      </w:rPr>
    </w:lvl>
    <w:lvl w:ilvl="4">
      <w:start w:val="0"/>
      <w:numFmt w:val="bullet"/>
      <w:lvlText w:val="•"/>
      <w:lvlJc w:val="left"/>
      <w:pPr>
        <w:ind w:left="4258" w:hanging="183"/>
      </w:pPr>
      <w:rPr>
        <w:rFonts w:hint="default"/>
      </w:rPr>
    </w:lvl>
    <w:lvl w:ilvl="5">
      <w:start w:val="0"/>
      <w:numFmt w:val="bullet"/>
      <w:lvlText w:val="•"/>
      <w:lvlJc w:val="left"/>
      <w:pPr>
        <w:ind w:left="5123" w:hanging="183"/>
      </w:pPr>
      <w:rPr>
        <w:rFonts w:hint="default"/>
      </w:rPr>
    </w:lvl>
    <w:lvl w:ilvl="6">
      <w:start w:val="0"/>
      <w:numFmt w:val="bullet"/>
      <w:lvlText w:val="•"/>
      <w:lvlJc w:val="left"/>
      <w:pPr>
        <w:ind w:left="5987" w:hanging="183"/>
      </w:pPr>
      <w:rPr>
        <w:rFonts w:hint="default"/>
      </w:rPr>
    </w:lvl>
    <w:lvl w:ilvl="7">
      <w:start w:val="0"/>
      <w:numFmt w:val="bullet"/>
      <w:lvlText w:val="•"/>
      <w:lvlJc w:val="left"/>
      <w:pPr>
        <w:ind w:left="6852" w:hanging="183"/>
      </w:pPr>
      <w:rPr>
        <w:rFonts w:hint="default"/>
      </w:rPr>
    </w:lvl>
    <w:lvl w:ilvl="8">
      <w:start w:val="0"/>
      <w:numFmt w:val="bullet"/>
      <w:lvlText w:val="•"/>
      <w:lvlJc w:val="left"/>
      <w:pPr>
        <w:ind w:left="7716" w:hanging="183"/>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ind w:leftChars="0" w:left="1500" w:hanging="701"/>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image" Target="media/image2.jpeg"/><Relationship Id="rId19" Type="http://schemas.openxmlformats.org/officeDocument/2006/relationships/header" Target="header12.xml"/><Relationship Id="rId20" Type="http://schemas.openxmlformats.org/officeDocument/2006/relationships/image" Target="media/image3.jpeg"/><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header" Target="header15.xml"/><Relationship Id="rId24" Type="http://schemas.openxmlformats.org/officeDocument/2006/relationships/header" Target="header16.xml"/><Relationship Id="rId25" Type="http://schemas.openxmlformats.org/officeDocument/2006/relationships/image" Target="media/image4.jpeg"/><Relationship Id="rId26" Type="http://schemas.openxmlformats.org/officeDocument/2006/relationships/header" Target="header17.xml"/><Relationship Id="rId27" Type="http://schemas.openxmlformats.org/officeDocument/2006/relationships/image" Target="media/image5.png"/><Relationship Id="rId28" Type="http://schemas.openxmlformats.org/officeDocument/2006/relationships/header" Target="header18.xml"/><Relationship Id="rId29" Type="http://schemas.openxmlformats.org/officeDocument/2006/relationships/header" Target="header19.xml"/><Relationship Id="rId30" Type="http://schemas.openxmlformats.org/officeDocument/2006/relationships/image" Target="media/image6.png"/><Relationship Id="rId31" Type="http://schemas.openxmlformats.org/officeDocument/2006/relationships/header" Target="header20.xml"/><Relationship Id="rId32" Type="http://schemas.openxmlformats.org/officeDocument/2006/relationships/header" Target="header21.xml"/><Relationship Id="rId33" Type="http://schemas.openxmlformats.org/officeDocument/2006/relationships/image" Target="media/image7.jpeg"/><Relationship Id="rId34" Type="http://schemas.openxmlformats.org/officeDocument/2006/relationships/header" Target="header22.xml"/><Relationship Id="rId35" Type="http://schemas.openxmlformats.org/officeDocument/2006/relationships/image" Target="media/image8.jpeg"/><Relationship Id="rId36" Type="http://schemas.openxmlformats.org/officeDocument/2006/relationships/image" Target="media/image9.jpeg"/><Relationship Id="rId37" Type="http://schemas.openxmlformats.org/officeDocument/2006/relationships/header" Target="header23.xml"/><Relationship Id="rId38" Type="http://schemas.openxmlformats.org/officeDocument/2006/relationships/image" Target="media/image10.jpeg"/><Relationship Id="rId39" Type="http://schemas.openxmlformats.org/officeDocument/2006/relationships/header" Target="header24.xml"/><Relationship Id="rId40" Type="http://schemas.openxmlformats.org/officeDocument/2006/relationships/image" Target="media/image11.jpeg"/><Relationship Id="rId41" Type="http://schemas.openxmlformats.org/officeDocument/2006/relationships/image" Target="media/image12.png"/><Relationship Id="rId42" Type="http://schemas.openxmlformats.org/officeDocument/2006/relationships/header" Target="header25.xml"/><Relationship Id="rId43" Type="http://schemas.openxmlformats.org/officeDocument/2006/relationships/image" Target="media/image13.jpeg"/><Relationship Id="rId44" Type="http://schemas.openxmlformats.org/officeDocument/2006/relationships/header" Target="header26.xml"/><Relationship Id="rId45" Type="http://schemas.openxmlformats.org/officeDocument/2006/relationships/image" Target="media/image14.png"/><Relationship Id="rId46" Type="http://schemas.openxmlformats.org/officeDocument/2006/relationships/header" Target="header27.xml"/><Relationship Id="rId47" Type="http://schemas.openxmlformats.org/officeDocument/2006/relationships/header" Target="header28.xml"/><Relationship Id="rId48" Type="http://schemas.openxmlformats.org/officeDocument/2006/relationships/image" Target="media/image15.png"/><Relationship Id="rId49" Type="http://schemas.openxmlformats.org/officeDocument/2006/relationships/header" Target="header29.xml"/><Relationship Id="rId50" Type="http://schemas.openxmlformats.org/officeDocument/2006/relationships/image" Target="media/image16.jpeg"/><Relationship Id="rId51" Type="http://schemas.openxmlformats.org/officeDocument/2006/relationships/image" Target="media/image17.png"/><Relationship Id="rId52" Type="http://schemas.openxmlformats.org/officeDocument/2006/relationships/header" Target="header30.xml"/><Relationship Id="rId53" Type="http://schemas.openxmlformats.org/officeDocument/2006/relationships/image" Target="media/image18.png"/><Relationship Id="rId54" Type="http://schemas.openxmlformats.org/officeDocument/2006/relationships/header" Target="header31.xml"/><Relationship Id="rId55" Type="http://schemas.openxmlformats.org/officeDocument/2006/relationships/image" Target="media/image19.png"/><Relationship Id="rId56" Type="http://schemas.openxmlformats.org/officeDocument/2006/relationships/image" Target="media/image20.png"/><Relationship Id="rId57" Type="http://schemas.openxmlformats.org/officeDocument/2006/relationships/header" Target="header32.xml"/><Relationship Id="rId58" Type="http://schemas.openxmlformats.org/officeDocument/2006/relationships/image" Target="media/image21.png"/><Relationship Id="rId59" Type="http://schemas.openxmlformats.org/officeDocument/2006/relationships/header" Target="header33.xml"/><Relationship Id="rId60" Type="http://schemas.openxmlformats.org/officeDocument/2006/relationships/image" Target="media/image22.png"/><Relationship Id="rId61" Type="http://schemas.openxmlformats.org/officeDocument/2006/relationships/header" Target="header34.xml"/><Relationship Id="rId62" Type="http://schemas.openxmlformats.org/officeDocument/2006/relationships/header" Target="header35.xml"/><Relationship Id="rId63" Type="http://schemas.openxmlformats.org/officeDocument/2006/relationships/image" Target="media/image23.png"/><Relationship Id="rId64" Type="http://schemas.openxmlformats.org/officeDocument/2006/relationships/image" Target="media/image24.jpeg"/><Relationship Id="rId65" Type="http://schemas.openxmlformats.org/officeDocument/2006/relationships/header" Target="header36.xml"/><Relationship Id="rId66" Type="http://schemas.openxmlformats.org/officeDocument/2006/relationships/image" Target="media/image25.png"/><Relationship Id="rId67" Type="http://schemas.openxmlformats.org/officeDocument/2006/relationships/header" Target="header37.xml"/><Relationship Id="rId68" Type="http://schemas.openxmlformats.org/officeDocument/2006/relationships/image" Target="media/image26.jpeg"/><Relationship Id="rId69" Type="http://schemas.openxmlformats.org/officeDocument/2006/relationships/header" Target="header38.xml"/><Relationship Id="rId70" Type="http://schemas.openxmlformats.org/officeDocument/2006/relationships/header" Target="header39.xml"/><Relationship Id="rId71" Type="http://schemas.openxmlformats.org/officeDocument/2006/relationships/header" Target="header40.xml"/><Relationship Id="rId72" Type="http://schemas.openxmlformats.org/officeDocument/2006/relationships/image" Target="media/image27.jpeg"/><Relationship Id="rId73" Type="http://schemas.openxmlformats.org/officeDocument/2006/relationships/image" Target="media/image28.jpeg"/><Relationship Id="rId74" Type="http://schemas.openxmlformats.org/officeDocument/2006/relationships/header" Target="header41.xml"/><Relationship Id="rId75" Type="http://schemas.openxmlformats.org/officeDocument/2006/relationships/image" Target="media/image29.png"/><Relationship Id="rId76" Type="http://schemas.openxmlformats.org/officeDocument/2006/relationships/header" Target="header42.xml"/><Relationship Id="rId77" Type="http://schemas.openxmlformats.org/officeDocument/2006/relationships/image" Target="media/image30.jpeg"/><Relationship Id="rId78" Type="http://schemas.openxmlformats.org/officeDocument/2006/relationships/header" Target="header43.xml"/><Relationship Id="rId79" Type="http://schemas.openxmlformats.org/officeDocument/2006/relationships/header" Target="header44.xml"/><Relationship Id="rId80" Type="http://schemas.openxmlformats.org/officeDocument/2006/relationships/header" Target="header45.xml"/><Relationship Id="rId81" Type="http://schemas.openxmlformats.org/officeDocument/2006/relationships/image" Target="media/image31.png"/><Relationship Id="rId82" Type="http://schemas.openxmlformats.org/officeDocument/2006/relationships/image" Target="media/image32.png"/><Relationship Id="rId83" Type="http://schemas.openxmlformats.org/officeDocument/2006/relationships/image" Target="media/image33.png"/><Relationship Id="rId84" Type="http://schemas.openxmlformats.org/officeDocument/2006/relationships/image" Target="media/image34.png"/><Relationship Id="rId85" Type="http://schemas.openxmlformats.org/officeDocument/2006/relationships/image" Target="media/image35.png"/><Relationship Id="rId86" Type="http://schemas.openxmlformats.org/officeDocument/2006/relationships/image" Target="media/image36.png"/><Relationship Id="rId87" Type="http://schemas.openxmlformats.org/officeDocument/2006/relationships/header" Target="header46.xml"/><Relationship Id="rId88" Type="http://schemas.openxmlformats.org/officeDocument/2006/relationships/header" Target="header47.xml"/><Relationship Id="rId89" Type="http://schemas.openxmlformats.org/officeDocument/2006/relationships/image" Target="media/image37.jpeg"/><Relationship Id="rId90" Type="http://schemas.openxmlformats.org/officeDocument/2006/relationships/header" Target="header48.xml"/><Relationship Id="rId91" Type="http://schemas.openxmlformats.org/officeDocument/2006/relationships/image" Target="media/image38.jpeg"/><Relationship Id="rId92" Type="http://schemas.openxmlformats.org/officeDocument/2006/relationships/image" Target="media/image39.jpeg"/><Relationship Id="rId93" Type="http://schemas.openxmlformats.org/officeDocument/2006/relationships/image" Target="media/image40.jpeg"/><Relationship Id="rId94" Type="http://schemas.openxmlformats.org/officeDocument/2006/relationships/header" Target="header49.xml"/><Relationship Id="rId95" Type="http://schemas.openxmlformats.org/officeDocument/2006/relationships/image" Target="media/image41.jpeg"/><Relationship Id="rId96" Type="http://schemas.openxmlformats.org/officeDocument/2006/relationships/header" Target="header50.xml"/><Relationship Id="rId97" Type="http://schemas.openxmlformats.org/officeDocument/2006/relationships/image" Target="media/image42.jpeg"/><Relationship Id="rId98" Type="http://schemas.openxmlformats.org/officeDocument/2006/relationships/header" Target="header51.xml"/><Relationship Id="rId99" Type="http://schemas.openxmlformats.org/officeDocument/2006/relationships/image" Target="media/image43.png"/><Relationship Id="rId100" Type="http://schemas.openxmlformats.org/officeDocument/2006/relationships/image" Target="media/image44.jpeg"/><Relationship Id="rId101" Type="http://schemas.openxmlformats.org/officeDocument/2006/relationships/image" Target="media/image45.jpeg"/><Relationship Id="rId102" Type="http://schemas.openxmlformats.org/officeDocument/2006/relationships/header" Target="header52.xml"/><Relationship Id="rId103" Type="http://schemas.openxmlformats.org/officeDocument/2006/relationships/image" Target="media/image46.jpeg"/><Relationship Id="rId104" Type="http://schemas.openxmlformats.org/officeDocument/2006/relationships/image" Target="media/image47.jpeg"/><Relationship Id="rId105" Type="http://schemas.openxmlformats.org/officeDocument/2006/relationships/image" Target="media/image48.jpeg"/><Relationship Id="rId106" Type="http://schemas.openxmlformats.org/officeDocument/2006/relationships/header" Target="header53.xml"/><Relationship Id="rId107" Type="http://schemas.openxmlformats.org/officeDocument/2006/relationships/image" Target="media/image49.png"/><Relationship Id="rId108" Type="http://schemas.openxmlformats.org/officeDocument/2006/relationships/header" Target="header54.xml"/><Relationship Id="rId109" Type="http://schemas.openxmlformats.org/officeDocument/2006/relationships/header" Target="header55.xml"/><Relationship Id="rId110" Type="http://schemas.openxmlformats.org/officeDocument/2006/relationships/image" Target="media/image50.png"/><Relationship Id="rId111" Type="http://schemas.openxmlformats.org/officeDocument/2006/relationships/image" Target="media/image51.png"/><Relationship Id="rId112" Type="http://schemas.openxmlformats.org/officeDocument/2006/relationships/header" Target="header56.xml"/><Relationship Id="rId113" Type="http://schemas.openxmlformats.org/officeDocument/2006/relationships/image" Target="media/image52.png"/><Relationship Id="rId114" Type="http://schemas.openxmlformats.org/officeDocument/2006/relationships/image" Target="media/image53.png"/><Relationship Id="rId115" Type="http://schemas.openxmlformats.org/officeDocument/2006/relationships/header" Target="header57.xml"/><Relationship Id="rId116" Type="http://schemas.openxmlformats.org/officeDocument/2006/relationships/image" Target="media/image54.png"/><Relationship Id="rId117" Type="http://schemas.openxmlformats.org/officeDocument/2006/relationships/header" Target="header58.xml"/><Relationship Id="rId118" Type="http://schemas.openxmlformats.org/officeDocument/2006/relationships/header" Target="header59.xml"/><Relationship Id="rId119" Type="http://schemas.openxmlformats.org/officeDocument/2006/relationships/header" Target="header60.xml"/><Relationship Id="rId120" Type="http://schemas.openxmlformats.org/officeDocument/2006/relationships/image" Target="media/image55.jpeg"/><Relationship Id="rId121" Type="http://schemas.openxmlformats.org/officeDocument/2006/relationships/header" Target="header61.xml"/><Relationship Id="rId122" Type="http://schemas.openxmlformats.org/officeDocument/2006/relationships/header" Target="header62.xml"/><Relationship Id="rId123" Type="http://schemas.openxmlformats.org/officeDocument/2006/relationships/image" Target="media/image56.jpeg"/><Relationship Id="rId124" Type="http://schemas.openxmlformats.org/officeDocument/2006/relationships/header" Target="header63.xml"/><Relationship Id="rId125" Type="http://schemas.openxmlformats.org/officeDocument/2006/relationships/image" Target="media/image57.jpeg"/><Relationship Id="rId126" Type="http://schemas.openxmlformats.org/officeDocument/2006/relationships/header" Target="header64.xml"/><Relationship Id="rId127" Type="http://schemas.openxmlformats.org/officeDocument/2006/relationships/header" Target="header65.xml"/><Relationship Id="rId128" Type="http://schemas.openxmlformats.org/officeDocument/2006/relationships/image" Target="media/image58.jpeg"/><Relationship Id="rId129" Type="http://schemas.openxmlformats.org/officeDocument/2006/relationships/image" Target="media/image59.jpeg"/><Relationship Id="rId130" Type="http://schemas.openxmlformats.org/officeDocument/2006/relationships/header" Target="header66.xml"/><Relationship Id="rId131" Type="http://schemas.openxmlformats.org/officeDocument/2006/relationships/image" Target="media/image60.jpeg"/><Relationship Id="rId132" Type="http://schemas.openxmlformats.org/officeDocument/2006/relationships/header" Target="header67.xml"/><Relationship Id="rId133" Type="http://schemas.openxmlformats.org/officeDocument/2006/relationships/header" Target="header68.xml"/><Relationship Id="rId134" Type="http://schemas.openxmlformats.org/officeDocument/2006/relationships/image" Target="media/image61.jpeg"/><Relationship Id="rId135" Type="http://schemas.openxmlformats.org/officeDocument/2006/relationships/header" Target="header69.xml"/><Relationship Id="rId136" Type="http://schemas.openxmlformats.org/officeDocument/2006/relationships/image" Target="media/image62.jpeg"/><Relationship Id="rId137" Type="http://schemas.openxmlformats.org/officeDocument/2006/relationships/header" Target="header70.xml"/><Relationship Id="rId138" Type="http://schemas.openxmlformats.org/officeDocument/2006/relationships/header" Target="header71.xml"/><Relationship Id="rId139" Type="http://schemas.openxmlformats.org/officeDocument/2006/relationships/header" Target="header72.xml"/><Relationship Id="rId140" Type="http://schemas.openxmlformats.org/officeDocument/2006/relationships/header" Target="header73.xml"/><Relationship Id="rId141" Type="http://schemas.openxmlformats.org/officeDocument/2006/relationships/header" Target="header74.xml"/><Relationship Id="rId142" Type="http://schemas.openxmlformats.org/officeDocument/2006/relationships/header" Target="header75.xml"/><Relationship Id="rId143" Type="http://schemas.openxmlformats.org/officeDocument/2006/relationships/header" Target="header76.xml"/><Relationship Id="rId144" Type="http://schemas.openxmlformats.org/officeDocument/2006/relationships/header" Target="header77.xml"/><Relationship Id="rId145" Type="http://schemas.openxmlformats.org/officeDocument/2006/relationships/header" Target="header78.xml"/><Relationship Id="rId146" Type="http://schemas.openxmlformats.org/officeDocument/2006/relationships/header" Target="header79.xml"/><Relationship Id="rId147" Type="http://schemas.openxmlformats.org/officeDocument/2006/relationships/header" Target="header80.xml"/><Relationship Id="rId148" Type="http://schemas.openxmlformats.org/officeDocument/2006/relationships/header" Target="header81.xml"/><Relationship Id="rId149" Type="http://schemas.openxmlformats.org/officeDocument/2006/relationships/header" Target="header82.xml"/><Relationship Id="rId150" Type="http://schemas.openxmlformats.org/officeDocument/2006/relationships/header" Target="header83.xml"/><Relationship Id="rId151" Type="http://schemas.openxmlformats.org/officeDocument/2006/relationships/header" Target="header84.xml"/><Relationship Id="rId152" Type="http://schemas.openxmlformats.org/officeDocument/2006/relationships/numbering" Target="numbering.xml"/><Relationship Id="rId153" Type="http://schemas.openxmlformats.org/officeDocument/2006/relationships/endnotes" Target="endnotes.xml"/><Relationship Id="rId154" Type="http://schemas.openxmlformats.org/officeDocument/2006/relationships/header" Target="header85.xml"/><Relationship Id="rId155" Type="http://schemas.openxmlformats.org/officeDocument/2006/relationships/header" Target="header86.xml"/><Relationship Id="rId156" Type="http://schemas.openxmlformats.org/officeDocument/2006/relationships/footer" Target="footer2.xml"/><Relationship Id="rId157" Type="http://schemas.openxmlformats.org/officeDocument/2006/relationships/footer" Target="footer3.xml"/><Relationship Id="rId158" Type="http://schemas.openxmlformats.org/officeDocument/2006/relationships/header" Target="header87.xml"/><Relationship Id="rId160" Type="http://schemas.openxmlformats.org/officeDocument/2006/relationships/footer" Target="footer7.xml"/><Relationship Id="rId161" Type="http://schemas.openxmlformats.org/officeDocument/2006/relationships/header" Target="header88.xml"/><Relationship Id="rId162" Type="http://schemas.openxmlformats.org/officeDocument/2006/relationships/footer" Target="footer8.xml"/><Relationship Id="rId163" Type="http://schemas.openxmlformats.org/officeDocument/2006/relationships/footer" Target="footer9.xml"/><Relationship Id="rId164" Type="http://schemas.openxmlformats.org/officeDocument/2006/relationships/footer" Target="footer10.xml"/><Relationship Id="rId165" Type="http://schemas.openxmlformats.org/officeDocument/2006/relationships/footer" Target="footer11.xml"/><Relationship Id="rId166" Type="http://schemas.openxmlformats.org/officeDocument/2006/relationships/header" Target="header89.xml"/><Relationship Id="rId167" Type="http://schemas.openxmlformats.org/officeDocument/2006/relationships/header" Target="header90.xml"/><Relationship Id="rId168" Type="http://schemas.openxmlformats.org/officeDocument/2006/relationships/footer" Target="footer12.xml"/><Relationship Id="rId169" Type="http://schemas.openxmlformats.org/officeDocument/2006/relationships/header" Target="header91.xml"/><Relationship Id="rId170" Type="http://schemas.openxmlformats.org/officeDocument/2006/relationships/header" Target="header92.xml"/><Relationship Id="rId171" Type="http://schemas.openxmlformats.org/officeDocument/2006/relationships/header" Target="header93.xml"/><Relationship Id="rId17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dc:creator>
  <dcterms:created xsi:type="dcterms:W3CDTF">2017-03-15T00:00:48Z</dcterms:created>
  <dcterms:modified xsi:type="dcterms:W3CDTF">2017-03-15T00:00:48Z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2016-06-15T00:00:00Z</vt:filetime>
  </property>
  <property fmtid="{D5CDD505-2E9C-101B-9397-08002B2CF9AE}" pid="3" name="Creator">
    <vt:lpwstr>WPS Office</vt:lpwstr>
  </property>
  <property fmtid="{D5CDD505-2E9C-101B-9397-08002B2CF9AE}" pid="4" name="LastSaved">
    <vt:filetime>2017-03-14T00:00:00Z</vt:filetime>
  </property>
</Properties>
</file>