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AC52CBA" w14:textId="77777777" w:rsidR="00DF6EA2" w:rsidRDefault="00DF6EA2" w:rsidP="007136DE">
      <w:pPr>
        <w:adjustRightInd w:val="0"/>
        <w:snapToGrid w:val="0"/>
        <w:spacing w:beforeLines="50" w:before="156" w:line="400" w:lineRule="atLeast"/>
        <w:rPr>
          <w:rFonts w:ascii="楷体_GB2312" w:eastAsia="楷体_GB2312"/>
          <w:color w:val="FF0000"/>
        </w:rPr>
      </w:pPr>
    </w:p>
    <w:p w14:paraId="2951D10F" w14:textId="77777777" w:rsidR="007136DE" w:rsidRDefault="007136DE" w:rsidP="0065264A">
      <w:pPr>
        <w:spacing w:line="500" w:lineRule="exact"/>
        <w:rPr>
          <w:rFonts w:eastAsia="黑体"/>
          <w:b/>
          <w:sz w:val="32"/>
        </w:rPr>
      </w:pPr>
    </w:p>
    <w:p w14:paraId="42CDFF18" w14:textId="77777777" w:rsidR="007136DE" w:rsidRDefault="007136DE" w:rsidP="007136DE">
      <w:pPr>
        <w:spacing w:line="360" w:lineRule="auto"/>
        <w:jc w:val="center"/>
        <w:rPr>
          <w:rFonts w:eastAsia="黑体"/>
          <w:sz w:val="34"/>
        </w:rPr>
      </w:pPr>
      <w:r>
        <w:rPr>
          <w:rFonts w:hAnsi="宋体" w:hint="eastAsia"/>
          <w:noProof/>
          <w:kern w:val="0"/>
        </w:rPr>
        <w:t xml:space="preserve"> </w:t>
      </w:r>
      <w:bookmarkStart w:id="0" w:name="_MON_1064953734"/>
      <w:bookmarkEnd w:id="0"/>
      <w:bookmarkStart w:id="1" w:name="_MON_1065102613"/>
      <w:bookmarkEnd w:id="1"/>
      <w:r>
        <w:rPr>
          <w:rFonts w:hAnsi="宋体"/>
          <w:noProof/>
          <w:kern w:val="0"/>
        </w:rPr>
        <w:object w:dxaOrig="3165" w:dyaOrig="720" w14:anchorId="7F7C2A8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6pt;height:46.35pt" o:ole="" filled="t">
            <v:imagedata r:id="rId8" o:title=""/>
          </v:shape>
          <o:OLEObject Type="Embed" ProgID="Word.Picture.8" ShapeID="_x0000_i1025" DrawAspect="Content" ObjectID="_1716215113" r:id="rId9"/>
        </w:object>
      </w:r>
    </w:p>
    <w:p w14:paraId="73C022F8" w14:textId="77777777" w:rsidR="007136DE" w:rsidRDefault="007136DE" w:rsidP="007136DE">
      <w:pPr>
        <w:adjustRightInd w:val="0"/>
        <w:snapToGrid w:val="0"/>
        <w:jc w:val="center"/>
        <w:rPr>
          <w:b/>
          <w:bCs/>
          <w:spacing w:val="20"/>
          <w:sz w:val="18"/>
        </w:rPr>
      </w:pPr>
    </w:p>
    <w:p w14:paraId="2D0A6979" w14:textId="77777777" w:rsidR="007136DE" w:rsidRDefault="007136DE" w:rsidP="007136DE">
      <w:pPr>
        <w:adjustRightInd w:val="0"/>
        <w:snapToGrid w:val="0"/>
        <w:jc w:val="center"/>
        <w:rPr>
          <w:b/>
          <w:bCs/>
          <w:spacing w:val="20"/>
          <w:sz w:val="18"/>
        </w:rPr>
      </w:pPr>
    </w:p>
    <w:p w14:paraId="037D17A9" w14:textId="77777777" w:rsidR="007136DE" w:rsidRPr="00E34353" w:rsidRDefault="007136DE" w:rsidP="007136DE">
      <w:pPr>
        <w:spacing w:line="360" w:lineRule="auto"/>
        <w:jc w:val="center"/>
        <w:rPr>
          <w:rFonts w:ascii="华文中宋" w:eastAsia="华文中宋" w:hAnsi="华文中宋"/>
          <w:b/>
          <w:bCs/>
          <w:sz w:val="72"/>
          <w:szCs w:val="72"/>
        </w:rPr>
      </w:pPr>
      <w:r w:rsidRPr="00E34353">
        <w:rPr>
          <w:rFonts w:ascii="华文中宋" w:eastAsia="华文中宋" w:hAnsi="华文中宋" w:hint="eastAsia"/>
          <w:b/>
          <w:bCs/>
          <w:spacing w:val="20"/>
          <w:sz w:val="72"/>
          <w:szCs w:val="72"/>
        </w:rPr>
        <w:t>本科生毕业设计[论文]</w:t>
      </w:r>
    </w:p>
    <w:p w14:paraId="7101538E" w14:textId="77777777" w:rsidR="007136DE" w:rsidRDefault="007136DE" w:rsidP="007136DE">
      <w:pPr>
        <w:adjustRightInd w:val="0"/>
        <w:snapToGrid w:val="0"/>
        <w:spacing w:line="264" w:lineRule="auto"/>
        <w:rPr>
          <w:rFonts w:eastAsia="华文中宋"/>
          <w:b/>
          <w:bCs/>
          <w:spacing w:val="12"/>
          <w:sz w:val="52"/>
          <w:szCs w:val="32"/>
        </w:rPr>
      </w:pPr>
    </w:p>
    <w:p w14:paraId="5AEF7262" w14:textId="4D747219" w:rsidR="007136DE" w:rsidRPr="002F6C23" w:rsidRDefault="00DF6EA2" w:rsidP="007136DE">
      <w:pPr>
        <w:spacing w:line="360" w:lineRule="auto"/>
        <w:jc w:val="center"/>
        <w:rPr>
          <w:rFonts w:ascii="黑体" w:eastAsia="黑体" w:hAnsi="黑体"/>
          <w:bCs/>
          <w:color w:val="FF0000"/>
          <w:sz w:val="36"/>
          <w:szCs w:val="36"/>
        </w:rPr>
      </w:pPr>
      <w:r>
        <w:rPr>
          <w:rFonts w:ascii="黑体" w:eastAsia="黑体" w:hint="eastAsia"/>
          <w:b/>
          <w:sz w:val="44"/>
          <w:szCs w:val="44"/>
        </w:rPr>
        <w:t>团购消费者口碑分享意愿研究</w:t>
      </w:r>
    </w:p>
    <w:p w14:paraId="2F0406EC" w14:textId="77777777" w:rsidR="007136DE" w:rsidRDefault="007136DE" w:rsidP="007136DE">
      <w:pPr>
        <w:adjustRightInd w:val="0"/>
        <w:snapToGrid w:val="0"/>
        <w:spacing w:line="264" w:lineRule="auto"/>
        <w:rPr>
          <w:rFonts w:eastAsia="华文中宋"/>
          <w:b/>
          <w:bCs/>
          <w:spacing w:val="12"/>
          <w:sz w:val="52"/>
          <w:szCs w:val="32"/>
        </w:rPr>
      </w:pPr>
    </w:p>
    <w:p w14:paraId="488A6619" w14:textId="77777777" w:rsidR="007136DE" w:rsidRDefault="007136DE" w:rsidP="007136DE">
      <w:pPr>
        <w:adjustRightInd w:val="0"/>
        <w:snapToGrid w:val="0"/>
        <w:spacing w:line="264" w:lineRule="auto"/>
        <w:rPr>
          <w:rFonts w:eastAsia="华文中宋"/>
          <w:b/>
          <w:bCs/>
          <w:spacing w:val="12"/>
          <w:sz w:val="52"/>
          <w:szCs w:val="32"/>
        </w:rPr>
      </w:pPr>
    </w:p>
    <w:p w14:paraId="007BA92C" w14:textId="77777777" w:rsidR="007136DE" w:rsidRPr="008A525F" w:rsidRDefault="007136DE" w:rsidP="007136DE">
      <w:pPr>
        <w:spacing w:line="720" w:lineRule="auto"/>
        <w:jc w:val="center"/>
        <w:rPr>
          <w:rFonts w:ascii="华文中宋" w:eastAsia="华文中宋" w:hAnsi="华文中宋"/>
          <w:noProof/>
          <w:kern w:val="0"/>
          <w:sz w:val="32"/>
          <w:szCs w:val="32"/>
        </w:rPr>
      </w:pPr>
      <w:r w:rsidRPr="008A525F">
        <w:rPr>
          <w:rFonts w:ascii="华文中宋" w:eastAsia="华文中宋" w:hAnsi="华文中宋" w:hint="eastAsia"/>
          <w:noProof/>
          <w:kern w:val="0"/>
          <w:sz w:val="32"/>
          <w:szCs w:val="32"/>
        </w:rPr>
        <w:t>院    系_______</w:t>
      </w:r>
      <w:r w:rsidR="00F37A74">
        <w:rPr>
          <w:rFonts w:ascii="华文中宋" w:eastAsia="华文中宋" w:hAnsi="华文中宋" w:hint="eastAsia"/>
          <w:noProof/>
          <w:kern w:val="0"/>
          <w:sz w:val="32"/>
          <w:szCs w:val="32"/>
        </w:rPr>
        <w:t>管理学院</w:t>
      </w:r>
      <w:r w:rsidRPr="008A525F">
        <w:rPr>
          <w:rFonts w:ascii="华文中宋" w:eastAsia="华文中宋" w:hAnsi="华文中宋" w:hint="eastAsia"/>
          <w:noProof/>
          <w:kern w:val="0"/>
          <w:sz w:val="32"/>
          <w:szCs w:val="32"/>
        </w:rPr>
        <w:t>____________</w:t>
      </w:r>
    </w:p>
    <w:p w14:paraId="2315B987" w14:textId="77777777" w:rsidR="007136DE" w:rsidRPr="008A525F" w:rsidRDefault="007136DE" w:rsidP="007136DE">
      <w:pPr>
        <w:spacing w:line="720" w:lineRule="auto"/>
        <w:jc w:val="center"/>
        <w:rPr>
          <w:rFonts w:ascii="华文中宋" w:eastAsia="华文中宋" w:hAnsi="华文中宋"/>
          <w:noProof/>
          <w:kern w:val="0"/>
          <w:sz w:val="32"/>
          <w:szCs w:val="32"/>
        </w:rPr>
      </w:pPr>
      <w:r w:rsidRPr="008A525F">
        <w:rPr>
          <w:rFonts w:ascii="华文中宋" w:eastAsia="华文中宋" w:hAnsi="华文中宋" w:hint="eastAsia"/>
          <w:noProof/>
          <w:kern w:val="0"/>
          <w:sz w:val="32"/>
          <w:szCs w:val="32"/>
        </w:rPr>
        <w:t>专业班级_______</w:t>
      </w:r>
      <w:r w:rsidR="00F37A74">
        <w:rPr>
          <w:rFonts w:ascii="华文中宋" w:eastAsia="华文中宋" w:hAnsi="华文中宋" w:hint="eastAsia"/>
          <w:noProof/>
          <w:kern w:val="0"/>
          <w:sz w:val="32"/>
          <w:szCs w:val="32"/>
        </w:rPr>
        <w:t>市场营销1</w:t>
      </w:r>
      <w:r w:rsidR="00F37A74">
        <w:rPr>
          <w:rFonts w:ascii="华文中宋" w:eastAsia="华文中宋" w:hAnsi="华文中宋"/>
          <w:noProof/>
          <w:kern w:val="0"/>
          <w:sz w:val="32"/>
          <w:szCs w:val="32"/>
        </w:rPr>
        <w:t>801</w:t>
      </w:r>
      <w:r w:rsidR="00F37A74">
        <w:rPr>
          <w:rFonts w:ascii="华文中宋" w:eastAsia="华文中宋" w:hAnsi="华文中宋" w:hint="eastAsia"/>
          <w:noProof/>
          <w:kern w:val="0"/>
          <w:sz w:val="32"/>
          <w:szCs w:val="32"/>
        </w:rPr>
        <w:t>班</w:t>
      </w:r>
      <w:r w:rsidRPr="008A525F">
        <w:rPr>
          <w:rFonts w:ascii="华文中宋" w:eastAsia="华文中宋" w:hAnsi="华文中宋" w:hint="eastAsia"/>
          <w:noProof/>
          <w:kern w:val="0"/>
          <w:sz w:val="32"/>
          <w:szCs w:val="32"/>
        </w:rPr>
        <w:t>_____</w:t>
      </w:r>
    </w:p>
    <w:p w14:paraId="137B40E5" w14:textId="77777777" w:rsidR="007136DE" w:rsidRPr="008A525F" w:rsidRDefault="007136DE" w:rsidP="007136DE">
      <w:pPr>
        <w:spacing w:line="720" w:lineRule="auto"/>
        <w:jc w:val="center"/>
        <w:rPr>
          <w:rFonts w:ascii="华文中宋" w:eastAsia="华文中宋" w:hAnsi="华文中宋"/>
          <w:noProof/>
          <w:kern w:val="0"/>
          <w:sz w:val="32"/>
          <w:szCs w:val="32"/>
        </w:rPr>
      </w:pPr>
      <w:r w:rsidRPr="008A525F">
        <w:rPr>
          <w:rFonts w:ascii="华文中宋" w:eastAsia="华文中宋" w:hAnsi="华文中宋" w:hint="eastAsia"/>
          <w:noProof/>
          <w:kern w:val="0"/>
          <w:sz w:val="32"/>
          <w:szCs w:val="32"/>
        </w:rPr>
        <w:t>姓    名______</w:t>
      </w:r>
      <w:r w:rsidR="00F37A74" w:rsidRPr="008A525F">
        <w:rPr>
          <w:rFonts w:ascii="华文中宋" w:eastAsia="华文中宋" w:hAnsi="华文中宋" w:hint="eastAsia"/>
          <w:noProof/>
          <w:kern w:val="0"/>
          <w:sz w:val="32"/>
          <w:szCs w:val="32"/>
        </w:rPr>
        <w:t>_</w:t>
      </w:r>
      <w:r w:rsidR="00F37A74">
        <w:rPr>
          <w:rFonts w:ascii="华文中宋" w:eastAsia="华文中宋" w:hAnsi="华文中宋" w:hint="eastAsia"/>
          <w:noProof/>
          <w:kern w:val="0"/>
          <w:sz w:val="32"/>
          <w:szCs w:val="32"/>
        </w:rPr>
        <w:t>齐</w:t>
      </w:r>
      <w:r w:rsidRPr="008A525F">
        <w:rPr>
          <w:rFonts w:ascii="华文中宋" w:eastAsia="华文中宋" w:hAnsi="华文中宋" w:hint="eastAsia"/>
          <w:noProof/>
          <w:kern w:val="0"/>
          <w:sz w:val="32"/>
          <w:szCs w:val="32"/>
        </w:rPr>
        <w:t>_</w:t>
      </w:r>
      <w:r w:rsidR="00F37A74">
        <w:rPr>
          <w:rFonts w:ascii="华文中宋" w:eastAsia="华文中宋" w:hAnsi="华文中宋" w:hint="eastAsia"/>
          <w:noProof/>
          <w:kern w:val="0"/>
          <w:sz w:val="32"/>
          <w:szCs w:val="32"/>
        </w:rPr>
        <w:t>子</w:t>
      </w:r>
      <w:r w:rsidRPr="008A525F">
        <w:rPr>
          <w:rFonts w:ascii="华文中宋" w:eastAsia="华文中宋" w:hAnsi="华文中宋" w:hint="eastAsia"/>
          <w:noProof/>
          <w:kern w:val="0"/>
          <w:sz w:val="32"/>
          <w:szCs w:val="32"/>
        </w:rPr>
        <w:t>_</w:t>
      </w:r>
      <w:r w:rsidR="00F37A74">
        <w:rPr>
          <w:rFonts w:ascii="华文中宋" w:eastAsia="华文中宋" w:hAnsi="华文中宋" w:hint="eastAsia"/>
          <w:noProof/>
          <w:kern w:val="0"/>
          <w:sz w:val="32"/>
          <w:szCs w:val="32"/>
        </w:rPr>
        <w:t>真</w:t>
      </w:r>
      <w:r w:rsidRPr="008A525F">
        <w:rPr>
          <w:rFonts w:ascii="华文中宋" w:eastAsia="华文中宋" w:hAnsi="华文中宋" w:hint="eastAsia"/>
          <w:noProof/>
          <w:kern w:val="0"/>
          <w:sz w:val="32"/>
          <w:szCs w:val="32"/>
        </w:rPr>
        <w:t>_____________</w:t>
      </w:r>
    </w:p>
    <w:p w14:paraId="7A754FCA" w14:textId="77777777" w:rsidR="007136DE" w:rsidRPr="008A525F" w:rsidRDefault="007136DE" w:rsidP="007136DE">
      <w:pPr>
        <w:spacing w:line="720" w:lineRule="auto"/>
        <w:jc w:val="center"/>
        <w:rPr>
          <w:rFonts w:ascii="华文中宋" w:eastAsia="华文中宋" w:hAnsi="华文中宋"/>
          <w:noProof/>
          <w:kern w:val="0"/>
          <w:sz w:val="32"/>
          <w:szCs w:val="32"/>
        </w:rPr>
      </w:pPr>
      <w:r w:rsidRPr="008A525F">
        <w:rPr>
          <w:rFonts w:ascii="华文中宋" w:eastAsia="华文中宋" w:hAnsi="华文中宋" w:hint="eastAsia"/>
          <w:noProof/>
          <w:kern w:val="0"/>
          <w:sz w:val="32"/>
          <w:szCs w:val="32"/>
        </w:rPr>
        <w:t>学    号______</w:t>
      </w:r>
      <w:r w:rsidR="00F37A74" w:rsidRPr="008A525F">
        <w:rPr>
          <w:rFonts w:ascii="华文中宋" w:eastAsia="华文中宋" w:hAnsi="华文中宋" w:hint="eastAsia"/>
          <w:noProof/>
          <w:kern w:val="0"/>
          <w:sz w:val="32"/>
          <w:szCs w:val="32"/>
        </w:rPr>
        <w:t>_</w:t>
      </w:r>
      <w:r w:rsidR="00F37A74">
        <w:rPr>
          <w:rFonts w:ascii="华文中宋" w:eastAsia="华文中宋" w:hAnsi="华文中宋" w:hint="eastAsia"/>
          <w:noProof/>
          <w:kern w:val="0"/>
          <w:sz w:val="32"/>
          <w:szCs w:val="32"/>
        </w:rPr>
        <w:t>U</w:t>
      </w:r>
      <w:r w:rsidR="00F37A74">
        <w:rPr>
          <w:rFonts w:ascii="华文中宋" w:eastAsia="华文中宋" w:hAnsi="华文中宋"/>
          <w:noProof/>
          <w:kern w:val="0"/>
          <w:sz w:val="32"/>
          <w:szCs w:val="32"/>
        </w:rPr>
        <w:t>201815811</w:t>
      </w:r>
      <w:r w:rsidRPr="008A525F">
        <w:rPr>
          <w:rFonts w:ascii="华文中宋" w:eastAsia="华文中宋" w:hAnsi="华文中宋" w:hint="eastAsia"/>
          <w:noProof/>
          <w:kern w:val="0"/>
          <w:sz w:val="32"/>
          <w:szCs w:val="32"/>
        </w:rPr>
        <w:t>________</w:t>
      </w:r>
    </w:p>
    <w:p w14:paraId="01830298" w14:textId="77777777" w:rsidR="007136DE" w:rsidRPr="008A525F" w:rsidRDefault="007136DE" w:rsidP="007136DE">
      <w:pPr>
        <w:spacing w:line="720" w:lineRule="auto"/>
        <w:jc w:val="center"/>
        <w:rPr>
          <w:rFonts w:ascii="华文中宋" w:eastAsia="华文中宋" w:hAnsi="华文中宋"/>
          <w:noProof/>
          <w:kern w:val="0"/>
          <w:sz w:val="32"/>
          <w:szCs w:val="32"/>
        </w:rPr>
      </w:pPr>
      <w:r w:rsidRPr="008A525F">
        <w:rPr>
          <w:rFonts w:ascii="华文中宋" w:eastAsia="华文中宋" w:hAnsi="华文中宋" w:hint="eastAsia"/>
          <w:noProof/>
          <w:kern w:val="0"/>
          <w:sz w:val="32"/>
          <w:szCs w:val="32"/>
        </w:rPr>
        <w:t>指导教师______</w:t>
      </w:r>
      <w:r w:rsidR="00F37A74" w:rsidRPr="008A525F">
        <w:rPr>
          <w:rFonts w:ascii="华文中宋" w:eastAsia="华文中宋" w:hAnsi="华文中宋" w:hint="eastAsia"/>
          <w:noProof/>
          <w:kern w:val="0"/>
          <w:sz w:val="32"/>
          <w:szCs w:val="32"/>
        </w:rPr>
        <w:t>_</w:t>
      </w:r>
      <w:r w:rsidR="00F37A74">
        <w:rPr>
          <w:rFonts w:ascii="华文中宋" w:eastAsia="华文中宋" w:hAnsi="华文中宋" w:hint="eastAsia"/>
          <w:noProof/>
          <w:kern w:val="0"/>
          <w:sz w:val="32"/>
          <w:szCs w:val="32"/>
        </w:rPr>
        <w:t>杜</w:t>
      </w:r>
      <w:r w:rsidRPr="008A525F">
        <w:rPr>
          <w:rFonts w:ascii="华文中宋" w:eastAsia="华文中宋" w:hAnsi="华文中宋" w:hint="eastAsia"/>
          <w:noProof/>
          <w:kern w:val="0"/>
          <w:sz w:val="32"/>
          <w:szCs w:val="32"/>
        </w:rPr>
        <w:t>_</w:t>
      </w:r>
      <w:r w:rsidR="00F37A74">
        <w:rPr>
          <w:rFonts w:ascii="华文中宋" w:eastAsia="华文中宋" w:hAnsi="华文中宋" w:hint="eastAsia"/>
          <w:noProof/>
          <w:kern w:val="0"/>
          <w:sz w:val="32"/>
          <w:szCs w:val="32"/>
        </w:rPr>
        <w:t>兰</w:t>
      </w:r>
      <w:r w:rsidRPr="008A525F">
        <w:rPr>
          <w:rFonts w:ascii="华文中宋" w:eastAsia="华文中宋" w:hAnsi="华文中宋" w:hint="eastAsia"/>
          <w:noProof/>
          <w:kern w:val="0"/>
          <w:sz w:val="32"/>
          <w:szCs w:val="32"/>
        </w:rPr>
        <w:t>_</w:t>
      </w:r>
      <w:r w:rsidR="00F37A74">
        <w:rPr>
          <w:rFonts w:ascii="华文中宋" w:eastAsia="华文中宋" w:hAnsi="华文中宋" w:hint="eastAsia"/>
          <w:noProof/>
          <w:kern w:val="0"/>
          <w:sz w:val="32"/>
          <w:szCs w:val="32"/>
        </w:rPr>
        <w:t>英</w:t>
      </w:r>
      <w:r w:rsidRPr="008A525F">
        <w:rPr>
          <w:rFonts w:ascii="华文中宋" w:eastAsia="华文中宋" w:hAnsi="华文中宋" w:hint="eastAsia"/>
          <w:noProof/>
          <w:kern w:val="0"/>
          <w:sz w:val="32"/>
          <w:szCs w:val="32"/>
        </w:rPr>
        <w:t>_____________</w:t>
      </w:r>
    </w:p>
    <w:p w14:paraId="1A072304" w14:textId="77777777" w:rsidR="007136DE" w:rsidRDefault="007136DE" w:rsidP="007136DE">
      <w:pPr>
        <w:jc w:val="center"/>
        <w:rPr>
          <w:rFonts w:ascii="华文中宋" w:eastAsia="华文中宋" w:hAnsi="华文中宋"/>
          <w:bCs/>
          <w:noProof/>
          <w:kern w:val="0"/>
          <w:sz w:val="32"/>
          <w:szCs w:val="32"/>
        </w:rPr>
      </w:pPr>
    </w:p>
    <w:p w14:paraId="1ED700DC" w14:textId="77777777" w:rsidR="0065264A" w:rsidRPr="008A525F" w:rsidRDefault="0065264A" w:rsidP="007136DE">
      <w:pPr>
        <w:jc w:val="center"/>
        <w:rPr>
          <w:rFonts w:ascii="华文中宋" w:eastAsia="华文中宋" w:hAnsi="华文中宋"/>
          <w:bCs/>
          <w:noProof/>
          <w:kern w:val="0"/>
          <w:sz w:val="32"/>
          <w:szCs w:val="32"/>
        </w:rPr>
      </w:pPr>
    </w:p>
    <w:p w14:paraId="3948C3F0" w14:textId="7F3479ED" w:rsidR="007136DE" w:rsidRPr="006013A3" w:rsidRDefault="00A81EFB" w:rsidP="007136DE">
      <w:pPr>
        <w:spacing w:line="360" w:lineRule="auto"/>
        <w:jc w:val="center"/>
        <w:rPr>
          <w:rFonts w:eastAsia="黑体"/>
          <w:bCs/>
          <w:color w:val="FF0000"/>
          <w:sz w:val="36"/>
          <w:szCs w:val="36"/>
        </w:rPr>
      </w:pPr>
      <w:r w:rsidRPr="006013A3">
        <w:rPr>
          <w:rFonts w:eastAsia="华文中宋"/>
          <w:bCs/>
          <w:noProof/>
          <w:kern w:val="0"/>
          <w:sz w:val="32"/>
          <w:szCs w:val="32"/>
        </w:rPr>
        <w:t>2022</w:t>
      </w:r>
      <w:r w:rsidR="007136DE" w:rsidRPr="006013A3">
        <w:rPr>
          <w:rFonts w:eastAsia="华文中宋"/>
          <w:bCs/>
          <w:noProof/>
          <w:kern w:val="0"/>
          <w:sz w:val="32"/>
          <w:szCs w:val="32"/>
        </w:rPr>
        <w:t>年</w:t>
      </w:r>
      <w:r w:rsidR="007136DE" w:rsidRPr="006013A3">
        <w:rPr>
          <w:rFonts w:eastAsia="华文中宋"/>
          <w:bCs/>
          <w:noProof/>
          <w:kern w:val="0"/>
          <w:sz w:val="32"/>
          <w:szCs w:val="32"/>
        </w:rPr>
        <w:t xml:space="preserve"> </w:t>
      </w:r>
      <w:r w:rsidR="00280B3E">
        <w:rPr>
          <w:rFonts w:eastAsia="华文中宋"/>
          <w:bCs/>
          <w:noProof/>
          <w:kern w:val="0"/>
          <w:sz w:val="32"/>
          <w:szCs w:val="32"/>
        </w:rPr>
        <w:t>6</w:t>
      </w:r>
      <w:r w:rsidR="007136DE" w:rsidRPr="006013A3">
        <w:rPr>
          <w:rFonts w:eastAsia="华文中宋"/>
          <w:bCs/>
          <w:noProof/>
          <w:kern w:val="0"/>
          <w:sz w:val="32"/>
          <w:szCs w:val="32"/>
        </w:rPr>
        <w:t xml:space="preserve"> </w:t>
      </w:r>
      <w:r w:rsidR="007136DE" w:rsidRPr="006013A3">
        <w:rPr>
          <w:rFonts w:eastAsia="华文中宋"/>
          <w:bCs/>
          <w:noProof/>
          <w:kern w:val="0"/>
          <w:sz w:val="32"/>
          <w:szCs w:val="32"/>
        </w:rPr>
        <w:t>月</w:t>
      </w:r>
      <w:r w:rsidR="007136DE" w:rsidRPr="006013A3">
        <w:rPr>
          <w:rFonts w:eastAsia="华文中宋"/>
          <w:bCs/>
          <w:noProof/>
          <w:kern w:val="0"/>
          <w:sz w:val="32"/>
          <w:szCs w:val="32"/>
        </w:rPr>
        <w:t xml:space="preserve"> </w:t>
      </w:r>
      <w:r w:rsidR="00280B3E">
        <w:rPr>
          <w:rFonts w:eastAsia="华文中宋"/>
          <w:bCs/>
          <w:noProof/>
          <w:kern w:val="0"/>
          <w:sz w:val="32"/>
          <w:szCs w:val="32"/>
        </w:rPr>
        <w:t>1</w:t>
      </w:r>
      <w:r w:rsidR="007136DE" w:rsidRPr="006013A3">
        <w:rPr>
          <w:rFonts w:eastAsia="华文中宋"/>
          <w:bCs/>
          <w:noProof/>
          <w:kern w:val="0"/>
          <w:sz w:val="32"/>
          <w:szCs w:val="32"/>
        </w:rPr>
        <w:t xml:space="preserve"> </w:t>
      </w:r>
      <w:r w:rsidR="007136DE" w:rsidRPr="006013A3">
        <w:rPr>
          <w:rFonts w:eastAsia="华文中宋"/>
          <w:bCs/>
          <w:noProof/>
          <w:kern w:val="0"/>
          <w:sz w:val="32"/>
          <w:szCs w:val="32"/>
        </w:rPr>
        <w:t>日</w:t>
      </w:r>
    </w:p>
    <w:p w14:paraId="37919F60" w14:textId="77777777" w:rsidR="007136DE" w:rsidRPr="006013A3" w:rsidRDefault="007136DE" w:rsidP="007136DE">
      <w:pPr>
        <w:ind w:firstLineChars="1300" w:firstLine="4160"/>
        <w:rPr>
          <w:rFonts w:eastAsia="华文中宋"/>
          <w:bCs/>
          <w:noProof/>
          <w:kern w:val="0"/>
          <w:sz w:val="32"/>
          <w:szCs w:val="32"/>
        </w:rPr>
      </w:pPr>
    </w:p>
    <w:p w14:paraId="689BE51D" w14:textId="77777777" w:rsidR="007136DE" w:rsidRPr="006013A3" w:rsidRDefault="007136DE" w:rsidP="007136DE"/>
    <w:p w14:paraId="3FB16F10" w14:textId="77777777" w:rsidR="007136DE" w:rsidRPr="006013A3" w:rsidRDefault="007136DE" w:rsidP="007136DE">
      <w:pPr>
        <w:rPr>
          <w:b/>
          <w:bCs/>
          <w:sz w:val="28"/>
          <w:szCs w:val="30"/>
        </w:rPr>
        <w:sectPr w:rsidR="007136DE" w:rsidRPr="006013A3" w:rsidSect="00D03E90">
          <w:pgSz w:w="11906" w:h="16838"/>
          <w:pgMar w:top="1418" w:right="1701" w:bottom="1134" w:left="1701" w:header="851" w:footer="992" w:gutter="0"/>
          <w:cols w:space="720"/>
          <w:titlePg/>
          <w:docGrid w:type="lines" w:linePitch="312"/>
        </w:sectPr>
      </w:pPr>
    </w:p>
    <w:p w14:paraId="14FE9760" w14:textId="77777777" w:rsidR="007136DE" w:rsidRPr="006013A3" w:rsidRDefault="007136DE" w:rsidP="007136DE">
      <w:pPr>
        <w:spacing w:beforeLines="150" w:before="468" w:line="360" w:lineRule="auto"/>
        <w:jc w:val="center"/>
        <w:rPr>
          <w:rFonts w:eastAsia="黑体"/>
          <w:b/>
          <w:bCs/>
          <w:sz w:val="36"/>
          <w:szCs w:val="36"/>
        </w:rPr>
      </w:pPr>
      <w:r w:rsidRPr="006013A3">
        <w:rPr>
          <w:rFonts w:eastAsia="黑体"/>
          <w:b/>
          <w:bCs/>
          <w:sz w:val="36"/>
          <w:szCs w:val="36"/>
        </w:rPr>
        <w:lastRenderedPageBreak/>
        <w:t>学位论文原创性声明</w:t>
      </w:r>
    </w:p>
    <w:p w14:paraId="0601FA32" w14:textId="77777777" w:rsidR="007136DE" w:rsidRPr="006013A3" w:rsidRDefault="00DF6EA2" w:rsidP="007136DE">
      <w:pPr>
        <w:spacing w:line="360" w:lineRule="auto"/>
        <w:jc w:val="center"/>
        <w:rPr>
          <w:rFonts w:eastAsia="楷体_GB2312"/>
          <w:color w:val="FF0000"/>
        </w:rPr>
      </w:pPr>
      <w:r w:rsidRPr="006013A3">
        <w:rPr>
          <w:rFonts w:eastAsia="楷体_GB2312"/>
          <w:color w:val="FF0000"/>
        </w:rPr>
        <w:t xml:space="preserve"> </w:t>
      </w:r>
    </w:p>
    <w:p w14:paraId="14E80C1C" w14:textId="77777777" w:rsidR="007136DE" w:rsidRPr="006013A3" w:rsidRDefault="007136DE" w:rsidP="007136DE">
      <w:pPr>
        <w:spacing w:line="360" w:lineRule="auto"/>
        <w:ind w:firstLineChars="200" w:firstLine="480"/>
        <w:rPr>
          <w:sz w:val="24"/>
          <w:szCs w:val="21"/>
        </w:rPr>
      </w:pPr>
      <w:r w:rsidRPr="006013A3">
        <w:rPr>
          <w:sz w:val="24"/>
          <w:szCs w:val="21"/>
        </w:rPr>
        <w:t>本人郑重声明：所呈交的论文是本人在导师的指导下独立进行研究所取得的研究成果。除了文中特别加以标注引用的内容外，本论文不包括任何其他个人或集体已经发表或撰写的成果作品。本人完全意识到本声明的法律后果由本人承担。</w:t>
      </w:r>
    </w:p>
    <w:p w14:paraId="25254DA3" w14:textId="77777777" w:rsidR="00DF6EA2" w:rsidRPr="006013A3" w:rsidRDefault="00DF6EA2" w:rsidP="007136DE">
      <w:pPr>
        <w:wordWrap w:val="0"/>
        <w:spacing w:line="360" w:lineRule="auto"/>
        <w:jc w:val="right"/>
        <w:rPr>
          <w:rFonts w:eastAsia="楷体_GB2312"/>
          <w:color w:val="FF0000"/>
        </w:rPr>
      </w:pPr>
    </w:p>
    <w:p w14:paraId="23203A49" w14:textId="77777777" w:rsidR="007136DE" w:rsidRPr="006013A3" w:rsidRDefault="007136DE" w:rsidP="00DF6EA2">
      <w:pPr>
        <w:spacing w:line="360" w:lineRule="auto"/>
        <w:jc w:val="right"/>
        <w:rPr>
          <w:sz w:val="24"/>
        </w:rPr>
      </w:pPr>
      <w:r w:rsidRPr="006013A3">
        <w:rPr>
          <w:sz w:val="24"/>
        </w:rPr>
        <w:t>作者签名：</w:t>
      </w:r>
      <w:r w:rsidRPr="006013A3">
        <w:rPr>
          <w:sz w:val="24"/>
        </w:rPr>
        <w:t xml:space="preserve">             </w:t>
      </w:r>
      <w:r w:rsidRPr="006013A3">
        <w:rPr>
          <w:sz w:val="24"/>
        </w:rPr>
        <w:t>年</w:t>
      </w:r>
      <w:r w:rsidRPr="006013A3">
        <w:rPr>
          <w:sz w:val="24"/>
        </w:rPr>
        <w:t xml:space="preserve">   </w:t>
      </w:r>
      <w:r w:rsidRPr="006013A3">
        <w:rPr>
          <w:sz w:val="24"/>
        </w:rPr>
        <w:t>月</w:t>
      </w:r>
      <w:r w:rsidRPr="006013A3">
        <w:rPr>
          <w:sz w:val="24"/>
        </w:rPr>
        <w:t xml:space="preserve">    </w:t>
      </w:r>
      <w:r w:rsidRPr="006013A3">
        <w:rPr>
          <w:sz w:val="24"/>
        </w:rPr>
        <w:t>日</w:t>
      </w:r>
    </w:p>
    <w:p w14:paraId="2668D4B8" w14:textId="77777777" w:rsidR="007136DE" w:rsidRPr="006013A3" w:rsidRDefault="007136DE" w:rsidP="007136DE">
      <w:pPr>
        <w:spacing w:beforeLines="100" w:before="312" w:line="360" w:lineRule="auto"/>
        <w:jc w:val="center"/>
        <w:rPr>
          <w:b/>
          <w:bCs/>
          <w:sz w:val="40"/>
          <w:szCs w:val="36"/>
        </w:rPr>
      </w:pPr>
    </w:p>
    <w:p w14:paraId="1EB5544A" w14:textId="77777777" w:rsidR="007136DE" w:rsidRPr="006013A3" w:rsidRDefault="007136DE" w:rsidP="007136DE">
      <w:pPr>
        <w:spacing w:beforeLines="150" w:before="468" w:line="360" w:lineRule="auto"/>
        <w:jc w:val="center"/>
        <w:rPr>
          <w:rFonts w:eastAsia="黑体"/>
          <w:b/>
          <w:bCs/>
          <w:sz w:val="36"/>
          <w:szCs w:val="36"/>
        </w:rPr>
      </w:pPr>
      <w:r w:rsidRPr="006013A3">
        <w:rPr>
          <w:rFonts w:eastAsia="黑体"/>
          <w:b/>
          <w:bCs/>
          <w:sz w:val="36"/>
          <w:szCs w:val="36"/>
        </w:rPr>
        <w:t>学位论文版权使用授权书</w:t>
      </w:r>
    </w:p>
    <w:p w14:paraId="2D6F4C43" w14:textId="77777777" w:rsidR="007136DE" w:rsidRPr="006013A3" w:rsidRDefault="00DF6EA2" w:rsidP="007136DE">
      <w:pPr>
        <w:spacing w:line="360" w:lineRule="auto"/>
        <w:jc w:val="center"/>
        <w:rPr>
          <w:rFonts w:eastAsia="楷体_GB2312"/>
          <w:color w:val="FF0000"/>
        </w:rPr>
      </w:pPr>
      <w:r w:rsidRPr="006013A3">
        <w:rPr>
          <w:rFonts w:eastAsia="楷体_GB2312"/>
          <w:color w:val="FF0000"/>
        </w:rPr>
        <w:t xml:space="preserve"> </w:t>
      </w:r>
    </w:p>
    <w:p w14:paraId="21CD74B8" w14:textId="77777777" w:rsidR="007136DE" w:rsidRPr="006013A3" w:rsidRDefault="007136DE" w:rsidP="007136DE">
      <w:pPr>
        <w:spacing w:line="360" w:lineRule="auto"/>
        <w:ind w:firstLineChars="200" w:firstLine="480"/>
        <w:rPr>
          <w:sz w:val="24"/>
          <w:szCs w:val="21"/>
        </w:rPr>
      </w:pPr>
      <w:r w:rsidRPr="006013A3">
        <w:rPr>
          <w:sz w:val="24"/>
          <w:szCs w:val="21"/>
        </w:rPr>
        <w:t>本学位论文作者完全了解学校有关保障、使用学位论文的规定，同意学校保留并向有关学位论文管理部门或机构送交论文的复印件和电子版，允许论文被查阅和借阅。本人授权省级优秀学士论文评选机构将本学位论文的全部或部分内容编入有关数据进行检索，可以采用影印、缩印或扫描等复制手段保存和汇编本学位论文。</w:t>
      </w:r>
    </w:p>
    <w:p w14:paraId="62036A2B" w14:textId="77777777" w:rsidR="007136DE" w:rsidRPr="006013A3" w:rsidRDefault="007136DE" w:rsidP="007136DE">
      <w:pPr>
        <w:spacing w:line="360" w:lineRule="auto"/>
        <w:ind w:firstLineChars="200" w:firstLine="480"/>
        <w:rPr>
          <w:sz w:val="24"/>
          <w:szCs w:val="21"/>
        </w:rPr>
      </w:pPr>
      <w:r w:rsidRPr="006013A3">
        <w:rPr>
          <w:sz w:val="24"/>
          <w:szCs w:val="21"/>
        </w:rPr>
        <w:t>本学位论文属于</w:t>
      </w:r>
      <w:r w:rsidRPr="006013A3">
        <w:rPr>
          <w:sz w:val="24"/>
          <w:szCs w:val="21"/>
        </w:rPr>
        <w:t xml:space="preserve"> 1</w:t>
      </w:r>
      <w:r w:rsidRPr="006013A3">
        <w:rPr>
          <w:sz w:val="24"/>
          <w:szCs w:val="21"/>
        </w:rPr>
        <w:t>、保密</w:t>
      </w:r>
      <w:proofErr w:type="gramStart"/>
      <w:r w:rsidRPr="006013A3">
        <w:rPr>
          <w:sz w:val="24"/>
          <w:szCs w:val="21"/>
        </w:rPr>
        <w:t>囗</w:t>
      </w:r>
      <w:proofErr w:type="gramEnd"/>
      <w:r w:rsidRPr="006013A3">
        <w:rPr>
          <w:sz w:val="24"/>
          <w:szCs w:val="21"/>
        </w:rPr>
        <w:t>，在</w:t>
      </w:r>
      <w:r w:rsidRPr="006013A3">
        <w:rPr>
          <w:sz w:val="24"/>
          <w:szCs w:val="21"/>
        </w:rPr>
        <w:t xml:space="preserve">    </w:t>
      </w:r>
      <w:r w:rsidRPr="006013A3">
        <w:rPr>
          <w:sz w:val="24"/>
          <w:szCs w:val="21"/>
        </w:rPr>
        <w:t>年解密后适用本授权书</w:t>
      </w:r>
    </w:p>
    <w:p w14:paraId="380CDDB8" w14:textId="77777777" w:rsidR="007136DE" w:rsidRPr="006013A3" w:rsidRDefault="007136DE" w:rsidP="007136DE">
      <w:pPr>
        <w:spacing w:line="360" w:lineRule="auto"/>
        <w:ind w:firstLineChars="950" w:firstLine="2280"/>
        <w:rPr>
          <w:sz w:val="24"/>
          <w:szCs w:val="21"/>
        </w:rPr>
      </w:pPr>
      <w:r w:rsidRPr="006013A3">
        <w:rPr>
          <w:sz w:val="24"/>
          <w:szCs w:val="21"/>
        </w:rPr>
        <w:t>2</w:t>
      </w:r>
      <w:r w:rsidRPr="006013A3">
        <w:rPr>
          <w:sz w:val="24"/>
          <w:szCs w:val="21"/>
        </w:rPr>
        <w:t>、不保密</w:t>
      </w:r>
      <w:proofErr w:type="gramStart"/>
      <w:r w:rsidRPr="006013A3">
        <w:rPr>
          <w:sz w:val="24"/>
          <w:szCs w:val="21"/>
        </w:rPr>
        <w:t>囗</w:t>
      </w:r>
      <w:proofErr w:type="gramEnd"/>
      <w:r w:rsidRPr="006013A3">
        <w:rPr>
          <w:sz w:val="24"/>
          <w:szCs w:val="21"/>
        </w:rPr>
        <w:t xml:space="preserve">  </w:t>
      </w:r>
      <w:r w:rsidRPr="006013A3">
        <w:rPr>
          <w:sz w:val="24"/>
          <w:szCs w:val="21"/>
        </w:rPr>
        <w:t>。</w:t>
      </w:r>
    </w:p>
    <w:p w14:paraId="60A2BD79" w14:textId="77777777" w:rsidR="007136DE" w:rsidRPr="006013A3" w:rsidRDefault="007136DE" w:rsidP="007136DE">
      <w:pPr>
        <w:spacing w:line="360" w:lineRule="auto"/>
        <w:ind w:firstLineChars="900" w:firstLine="2160"/>
        <w:rPr>
          <w:sz w:val="24"/>
          <w:szCs w:val="21"/>
        </w:rPr>
      </w:pPr>
      <w:r w:rsidRPr="006013A3">
        <w:rPr>
          <w:sz w:val="24"/>
          <w:szCs w:val="21"/>
        </w:rPr>
        <w:t>（请在以上相应方框内打</w:t>
      </w:r>
      <w:r w:rsidRPr="006013A3">
        <w:rPr>
          <w:sz w:val="24"/>
          <w:szCs w:val="21"/>
        </w:rPr>
        <w:t>“√”</w:t>
      </w:r>
      <w:r w:rsidRPr="006013A3">
        <w:rPr>
          <w:sz w:val="24"/>
          <w:szCs w:val="21"/>
        </w:rPr>
        <w:t>）</w:t>
      </w:r>
    </w:p>
    <w:p w14:paraId="5E4BBECB" w14:textId="77777777" w:rsidR="007136DE" w:rsidRPr="006013A3" w:rsidRDefault="00DF6EA2" w:rsidP="007136DE">
      <w:pPr>
        <w:spacing w:line="360" w:lineRule="auto"/>
        <w:jc w:val="center"/>
        <w:rPr>
          <w:rFonts w:eastAsia="楷体_GB2312"/>
          <w:color w:val="FF0000"/>
        </w:rPr>
      </w:pPr>
      <w:r w:rsidRPr="006013A3">
        <w:rPr>
          <w:rFonts w:eastAsia="楷体_GB2312"/>
          <w:color w:val="FF0000"/>
        </w:rPr>
        <w:t xml:space="preserve"> </w:t>
      </w:r>
    </w:p>
    <w:p w14:paraId="1AE36AE8" w14:textId="77777777" w:rsidR="007136DE" w:rsidRPr="006013A3" w:rsidRDefault="007136DE" w:rsidP="007136DE">
      <w:pPr>
        <w:wordWrap w:val="0"/>
        <w:spacing w:line="360" w:lineRule="auto"/>
        <w:jc w:val="right"/>
        <w:rPr>
          <w:sz w:val="24"/>
        </w:rPr>
      </w:pPr>
      <w:r w:rsidRPr="006013A3">
        <w:rPr>
          <w:sz w:val="24"/>
        </w:rPr>
        <w:t>作者签名：</w:t>
      </w:r>
      <w:r w:rsidRPr="006013A3">
        <w:rPr>
          <w:sz w:val="24"/>
        </w:rPr>
        <w:t xml:space="preserve">             </w:t>
      </w:r>
      <w:r w:rsidRPr="006013A3">
        <w:rPr>
          <w:sz w:val="24"/>
        </w:rPr>
        <w:t>年</w:t>
      </w:r>
      <w:r w:rsidRPr="006013A3">
        <w:rPr>
          <w:sz w:val="24"/>
        </w:rPr>
        <w:t xml:space="preserve">   </w:t>
      </w:r>
      <w:r w:rsidRPr="006013A3">
        <w:rPr>
          <w:sz w:val="24"/>
        </w:rPr>
        <w:t>月</w:t>
      </w:r>
      <w:r w:rsidRPr="006013A3">
        <w:rPr>
          <w:sz w:val="24"/>
        </w:rPr>
        <w:t xml:space="preserve">    </w:t>
      </w:r>
      <w:r w:rsidRPr="006013A3">
        <w:rPr>
          <w:sz w:val="24"/>
        </w:rPr>
        <w:t>日</w:t>
      </w:r>
    </w:p>
    <w:p w14:paraId="2189151C" w14:textId="77777777" w:rsidR="007136DE" w:rsidRPr="006013A3" w:rsidRDefault="007136DE" w:rsidP="007136DE">
      <w:pPr>
        <w:wordWrap w:val="0"/>
        <w:spacing w:line="360" w:lineRule="auto"/>
        <w:jc w:val="right"/>
        <w:rPr>
          <w:sz w:val="24"/>
        </w:rPr>
      </w:pPr>
      <w:r w:rsidRPr="006013A3">
        <w:rPr>
          <w:sz w:val="24"/>
        </w:rPr>
        <w:t>导师签名：</w:t>
      </w:r>
      <w:r w:rsidRPr="006013A3">
        <w:rPr>
          <w:sz w:val="24"/>
        </w:rPr>
        <w:t xml:space="preserve">             </w:t>
      </w:r>
      <w:r w:rsidRPr="006013A3">
        <w:rPr>
          <w:sz w:val="24"/>
        </w:rPr>
        <w:t>年</w:t>
      </w:r>
      <w:r w:rsidRPr="006013A3">
        <w:rPr>
          <w:sz w:val="24"/>
        </w:rPr>
        <w:t xml:space="preserve">   </w:t>
      </w:r>
      <w:r w:rsidRPr="006013A3">
        <w:rPr>
          <w:sz w:val="24"/>
        </w:rPr>
        <w:t>月</w:t>
      </w:r>
      <w:r w:rsidRPr="006013A3">
        <w:rPr>
          <w:sz w:val="24"/>
        </w:rPr>
        <w:t xml:space="preserve">    </w:t>
      </w:r>
      <w:r w:rsidRPr="006013A3">
        <w:rPr>
          <w:sz w:val="24"/>
        </w:rPr>
        <w:t>日</w:t>
      </w:r>
    </w:p>
    <w:p w14:paraId="22FB89F2" w14:textId="77777777" w:rsidR="007136DE" w:rsidRPr="006013A3" w:rsidRDefault="007136DE" w:rsidP="007136DE">
      <w:pPr>
        <w:jc w:val="right"/>
        <w:rPr>
          <w:sz w:val="24"/>
        </w:rPr>
      </w:pPr>
    </w:p>
    <w:p w14:paraId="26E7DA4A" w14:textId="77777777" w:rsidR="007136DE" w:rsidRPr="006013A3" w:rsidRDefault="007136DE" w:rsidP="007136DE">
      <w:pPr>
        <w:spacing w:line="360" w:lineRule="auto"/>
        <w:jc w:val="center"/>
        <w:rPr>
          <w:rFonts w:eastAsia="楷体_GB2312"/>
          <w:color w:val="FF0000"/>
        </w:rPr>
      </w:pPr>
    </w:p>
    <w:p w14:paraId="27AE0667" w14:textId="77777777" w:rsidR="000861C5" w:rsidRPr="006013A3" w:rsidRDefault="000861C5" w:rsidP="000861C5">
      <w:pPr>
        <w:spacing w:beforeLines="50" w:before="156" w:afterLines="50" w:after="156"/>
        <w:rPr>
          <w:sz w:val="24"/>
        </w:rPr>
        <w:sectPr w:rsidR="000861C5" w:rsidRPr="006013A3" w:rsidSect="00D03E90">
          <w:headerReference w:type="default" r:id="rId10"/>
          <w:footerReference w:type="default" r:id="rId11"/>
          <w:type w:val="continuous"/>
          <w:pgSz w:w="11906" w:h="16838"/>
          <w:pgMar w:top="1418" w:right="1701" w:bottom="1134" w:left="1701" w:header="851" w:footer="992" w:gutter="0"/>
          <w:pgNumType w:fmt="upperRoman" w:start="1"/>
          <w:cols w:space="720"/>
          <w:docGrid w:type="lines" w:linePitch="312"/>
        </w:sectPr>
      </w:pPr>
      <w:r w:rsidRPr="006013A3">
        <w:rPr>
          <w:sz w:val="24"/>
        </w:rPr>
        <w:t xml:space="preserve"> </w:t>
      </w:r>
    </w:p>
    <w:p w14:paraId="5A3855C3" w14:textId="05F82017" w:rsidR="000861C5" w:rsidRPr="006013A3" w:rsidRDefault="000861C5" w:rsidP="004F2747">
      <w:pPr>
        <w:pStyle w:val="afa"/>
        <w:rPr>
          <w:rFonts w:ascii="Times New Roman" w:eastAsia="黑体" w:hAnsi="Times New Roman" w:cs="Times New Roman"/>
        </w:rPr>
      </w:pPr>
      <w:bookmarkStart w:id="2" w:name="_Toc104305580"/>
      <w:r w:rsidRPr="006013A3">
        <w:rPr>
          <w:rFonts w:ascii="Times New Roman" w:eastAsia="黑体" w:hAnsi="Times New Roman" w:cs="Times New Roman"/>
          <w:sz w:val="36"/>
          <w:szCs w:val="36"/>
        </w:rPr>
        <w:lastRenderedPageBreak/>
        <w:t>摘</w:t>
      </w:r>
      <w:r w:rsidRPr="006013A3">
        <w:rPr>
          <w:rFonts w:ascii="Times New Roman" w:eastAsia="黑体" w:hAnsi="Times New Roman" w:cs="Times New Roman"/>
          <w:sz w:val="36"/>
          <w:szCs w:val="36"/>
        </w:rPr>
        <w:t xml:space="preserve">  </w:t>
      </w:r>
      <w:r w:rsidRPr="006013A3">
        <w:rPr>
          <w:rFonts w:ascii="Times New Roman" w:eastAsia="黑体" w:hAnsi="Times New Roman" w:cs="Times New Roman"/>
          <w:sz w:val="36"/>
          <w:szCs w:val="36"/>
        </w:rPr>
        <w:t>要</w:t>
      </w:r>
      <w:bookmarkEnd w:id="2"/>
    </w:p>
    <w:p w14:paraId="3E3F0A75" w14:textId="155A2F37" w:rsidR="000861C5" w:rsidRPr="006013A3" w:rsidRDefault="000861C5" w:rsidP="000861C5">
      <w:pPr>
        <w:pStyle w:val="Default"/>
        <w:spacing w:line="360" w:lineRule="auto"/>
        <w:ind w:firstLineChars="200" w:firstLine="480"/>
        <w:rPr>
          <w:rFonts w:ascii="Times New Roman" w:cs="Times New Roman"/>
        </w:rPr>
      </w:pPr>
      <w:r w:rsidRPr="006013A3">
        <w:rPr>
          <w:rFonts w:ascii="Times New Roman" w:cs="Times New Roman"/>
        </w:rPr>
        <w:t>互联网的快速发展催生了网络社区团购这一商业模式，同时也让企业对网络口碑营销重视起来，消费者口碑分享</w:t>
      </w:r>
      <w:r w:rsidR="00F4448F" w:rsidRPr="006013A3">
        <w:rPr>
          <w:rFonts w:ascii="Times New Roman" w:cs="Times New Roman"/>
        </w:rPr>
        <w:t>行为</w:t>
      </w:r>
      <w:r w:rsidR="00BA3A2D" w:rsidRPr="006013A3">
        <w:rPr>
          <w:rFonts w:ascii="Times New Roman" w:cs="Times New Roman"/>
        </w:rPr>
        <w:t>与</w:t>
      </w:r>
      <w:r w:rsidRPr="006013A3">
        <w:rPr>
          <w:rFonts w:ascii="Times New Roman" w:cs="Times New Roman"/>
        </w:rPr>
        <w:t>消费者口碑传播带来的价值</w:t>
      </w:r>
      <w:r w:rsidR="00BA3A2D" w:rsidRPr="006013A3">
        <w:rPr>
          <w:rFonts w:ascii="Times New Roman" w:cs="Times New Roman"/>
        </w:rPr>
        <w:t>成为</w:t>
      </w:r>
      <w:r w:rsidR="009E1D3C" w:rsidRPr="006013A3">
        <w:rPr>
          <w:rFonts w:ascii="Times New Roman" w:cs="Times New Roman"/>
        </w:rPr>
        <w:t>部分</w:t>
      </w:r>
      <w:r w:rsidR="00BA3A2D" w:rsidRPr="006013A3">
        <w:rPr>
          <w:rFonts w:ascii="Times New Roman" w:cs="Times New Roman"/>
        </w:rPr>
        <w:t>学者研究的重点</w:t>
      </w:r>
      <w:r w:rsidRPr="006013A3">
        <w:rPr>
          <w:rFonts w:ascii="Times New Roman" w:cs="Times New Roman"/>
        </w:rPr>
        <w:t>。</w:t>
      </w:r>
    </w:p>
    <w:p w14:paraId="13810492" w14:textId="435C0F37" w:rsidR="000861C5" w:rsidRPr="008014E2" w:rsidRDefault="000861C5" w:rsidP="000861C5">
      <w:pPr>
        <w:pStyle w:val="Default"/>
        <w:spacing w:line="360" w:lineRule="auto"/>
        <w:ind w:firstLineChars="200" w:firstLine="480"/>
        <w:rPr>
          <w:rFonts w:ascii="Times New Roman" w:cs="Times New Roman"/>
          <w:color w:val="auto"/>
        </w:rPr>
      </w:pPr>
      <w:r w:rsidRPr="00DA7485">
        <w:rPr>
          <w:rFonts w:ascii="Times New Roman" w:cs="Times New Roman"/>
          <w:color w:val="auto"/>
        </w:rPr>
        <w:t>本研究</w:t>
      </w:r>
      <w:r w:rsidR="00CE781F" w:rsidRPr="00DA7485">
        <w:rPr>
          <w:rFonts w:ascii="Times New Roman" w:cs="Times New Roman" w:hint="eastAsia"/>
          <w:color w:val="auto"/>
        </w:rPr>
        <w:t>基于感知价值</w:t>
      </w:r>
      <w:r w:rsidRPr="00DA7485">
        <w:rPr>
          <w:rFonts w:ascii="Times New Roman" w:cs="Times New Roman"/>
          <w:color w:val="auto"/>
        </w:rPr>
        <w:t>，研究</w:t>
      </w:r>
      <w:r w:rsidR="00CE781F" w:rsidRPr="00DA7485">
        <w:rPr>
          <w:rFonts w:ascii="Times New Roman" w:cs="Times New Roman" w:hint="eastAsia"/>
          <w:color w:val="auto"/>
        </w:rPr>
        <w:t>社区</w:t>
      </w:r>
      <w:r w:rsidRPr="00DA7485">
        <w:rPr>
          <w:rFonts w:ascii="Times New Roman" w:cs="Times New Roman"/>
          <w:color w:val="auto"/>
        </w:rPr>
        <w:t>团购</w:t>
      </w:r>
      <w:r w:rsidR="00CE781F" w:rsidRPr="00DA7485">
        <w:rPr>
          <w:rFonts w:ascii="Times New Roman" w:cs="Times New Roman" w:hint="eastAsia"/>
          <w:color w:val="auto"/>
        </w:rPr>
        <w:t>的社群特征对消费者</w:t>
      </w:r>
      <w:r w:rsidRPr="00DA7485">
        <w:rPr>
          <w:rFonts w:ascii="Times New Roman" w:cs="Times New Roman"/>
          <w:color w:val="auto"/>
        </w:rPr>
        <w:t>口碑分享意愿</w:t>
      </w:r>
      <w:r w:rsidR="00CE781F" w:rsidRPr="00DA7485">
        <w:rPr>
          <w:rFonts w:ascii="Times New Roman" w:cs="Times New Roman" w:hint="eastAsia"/>
          <w:color w:val="auto"/>
        </w:rPr>
        <w:t>的影响</w:t>
      </w:r>
      <w:r w:rsidRPr="00DA7485">
        <w:rPr>
          <w:rFonts w:ascii="Times New Roman" w:cs="Times New Roman"/>
          <w:color w:val="auto"/>
        </w:rPr>
        <w:t>。</w:t>
      </w:r>
      <w:r w:rsidR="00E324D6" w:rsidRPr="00DA7485">
        <w:rPr>
          <w:rFonts w:ascii="Times New Roman" w:cs="Times New Roman"/>
          <w:color w:val="auto"/>
        </w:rPr>
        <w:t>首先对口碑营销、</w:t>
      </w:r>
      <w:r w:rsidR="0099741A" w:rsidRPr="00DA7485">
        <w:rPr>
          <w:rFonts w:ascii="Times New Roman" w:cs="Times New Roman"/>
          <w:color w:val="auto"/>
        </w:rPr>
        <w:t>网络口碑传播、</w:t>
      </w:r>
      <w:r w:rsidR="00E324D6" w:rsidRPr="00DA7485">
        <w:rPr>
          <w:rFonts w:ascii="Times New Roman" w:cs="Times New Roman"/>
          <w:color w:val="auto"/>
        </w:rPr>
        <w:t>消费者分享意愿和社区团购</w:t>
      </w:r>
      <w:r w:rsidR="0099741A" w:rsidRPr="00DA7485">
        <w:rPr>
          <w:rFonts w:ascii="Times New Roman" w:cs="Times New Roman"/>
          <w:color w:val="auto"/>
        </w:rPr>
        <w:t>的相关研究</w:t>
      </w:r>
      <w:r w:rsidR="00E324D6" w:rsidRPr="00DA7485">
        <w:rPr>
          <w:rFonts w:ascii="Times New Roman" w:cs="Times New Roman"/>
          <w:color w:val="auto"/>
        </w:rPr>
        <w:t>进行文献回顾，然后</w:t>
      </w:r>
      <w:r w:rsidR="00CE781F" w:rsidRPr="00DA7485">
        <w:rPr>
          <w:rFonts w:ascii="Times New Roman" w:cs="Times New Roman" w:hint="eastAsia"/>
          <w:color w:val="auto"/>
        </w:rPr>
        <w:t>从社群互动、信息质量、社群认同三个维度的特征</w:t>
      </w:r>
      <w:r w:rsidRPr="00DA7485">
        <w:rPr>
          <w:rFonts w:ascii="Times New Roman" w:cs="Times New Roman"/>
          <w:color w:val="auto"/>
        </w:rPr>
        <w:t>对团购消费者口碑分享意愿</w:t>
      </w:r>
      <w:r w:rsidR="005B55FE" w:rsidRPr="00DA7485">
        <w:rPr>
          <w:rFonts w:ascii="Times New Roman" w:cs="Times New Roman"/>
          <w:color w:val="auto"/>
        </w:rPr>
        <w:t>的</w:t>
      </w:r>
      <w:r w:rsidRPr="00DA7485">
        <w:rPr>
          <w:rFonts w:ascii="Times New Roman" w:cs="Times New Roman"/>
          <w:color w:val="auto"/>
        </w:rPr>
        <w:t>影响</w:t>
      </w:r>
      <w:r w:rsidR="00E324D6" w:rsidRPr="00DA7485">
        <w:rPr>
          <w:rFonts w:ascii="Times New Roman" w:cs="Times New Roman"/>
          <w:color w:val="auto"/>
        </w:rPr>
        <w:t>进行假设</w:t>
      </w:r>
      <w:r w:rsidR="00397AD5" w:rsidRPr="00DA7485">
        <w:rPr>
          <w:rFonts w:ascii="Times New Roman" w:cs="Times New Roman" w:hint="eastAsia"/>
          <w:color w:val="auto"/>
        </w:rPr>
        <w:t>。</w:t>
      </w:r>
      <w:r w:rsidR="00E324D6" w:rsidRPr="00DA7485">
        <w:rPr>
          <w:rFonts w:ascii="Times New Roman" w:cs="Times New Roman"/>
          <w:color w:val="auto"/>
        </w:rPr>
        <w:t>之后</w:t>
      </w:r>
      <w:r w:rsidR="00AE391B" w:rsidRPr="00DA7485">
        <w:rPr>
          <w:rFonts w:ascii="Times New Roman" w:cs="Times New Roman"/>
          <w:color w:val="auto"/>
        </w:rPr>
        <w:t>以</w:t>
      </w:r>
      <w:r w:rsidR="00CE781F" w:rsidRPr="00DA7485">
        <w:rPr>
          <w:rFonts w:ascii="Times New Roman" w:cs="Times New Roman" w:hint="eastAsia"/>
          <w:color w:val="auto"/>
        </w:rPr>
        <w:t>社区</w:t>
      </w:r>
      <w:r w:rsidR="00AE391B" w:rsidRPr="00DA7485">
        <w:rPr>
          <w:rFonts w:ascii="Times New Roman" w:cs="Times New Roman"/>
          <w:color w:val="auto"/>
        </w:rPr>
        <w:t>团购消费者</w:t>
      </w:r>
      <w:r w:rsidR="00CE781F" w:rsidRPr="00DA7485">
        <w:rPr>
          <w:rFonts w:ascii="Times New Roman" w:cs="Times New Roman" w:hint="eastAsia"/>
          <w:color w:val="auto"/>
        </w:rPr>
        <w:t>和社群参与者</w:t>
      </w:r>
      <w:r w:rsidR="00AE391B" w:rsidRPr="00DA7485">
        <w:rPr>
          <w:rFonts w:ascii="Times New Roman" w:cs="Times New Roman"/>
          <w:color w:val="auto"/>
        </w:rPr>
        <w:t>为调研对象，</w:t>
      </w:r>
      <w:r w:rsidRPr="00DA7485">
        <w:rPr>
          <w:rFonts w:ascii="Times New Roman" w:cs="Times New Roman"/>
          <w:color w:val="auto"/>
        </w:rPr>
        <w:t>采用问卷调查法和</w:t>
      </w:r>
      <w:r w:rsidR="00B60C8B" w:rsidRPr="00DA7485">
        <w:rPr>
          <w:rFonts w:ascii="Times New Roman" w:cs="Times New Roman"/>
          <w:color w:val="auto"/>
        </w:rPr>
        <w:t>SPSS</w:t>
      </w:r>
      <w:r w:rsidRPr="00DA7485">
        <w:rPr>
          <w:rFonts w:ascii="Times New Roman" w:cs="Times New Roman"/>
          <w:color w:val="auto"/>
        </w:rPr>
        <w:t>数据分析</w:t>
      </w:r>
      <w:r w:rsidR="00E324D6" w:rsidRPr="00DA7485">
        <w:rPr>
          <w:rFonts w:ascii="Times New Roman" w:cs="Times New Roman"/>
          <w:color w:val="auto"/>
        </w:rPr>
        <w:t>方法</w:t>
      </w:r>
      <w:r w:rsidR="0099741A" w:rsidRPr="00DA7485">
        <w:rPr>
          <w:rFonts w:ascii="Times New Roman" w:cs="Times New Roman"/>
          <w:color w:val="auto"/>
        </w:rPr>
        <w:t>，</w:t>
      </w:r>
      <w:r w:rsidR="00AE391B" w:rsidRPr="00DA7485">
        <w:rPr>
          <w:rFonts w:ascii="Times New Roman" w:cs="Times New Roman"/>
          <w:color w:val="auto"/>
        </w:rPr>
        <w:t>对各个假设进行检验</w:t>
      </w:r>
      <w:r w:rsidR="005478A0">
        <w:rPr>
          <w:rFonts w:ascii="Times New Roman" w:cs="Times New Roman" w:hint="eastAsia"/>
          <w:color w:val="auto"/>
        </w:rPr>
        <w:t>。结果表明，</w:t>
      </w:r>
      <w:r w:rsidR="00CE781F" w:rsidRPr="00DA7485">
        <w:rPr>
          <w:rFonts w:ascii="Times New Roman" w:cs="Times New Roman" w:hint="eastAsia"/>
          <w:color w:val="auto"/>
        </w:rPr>
        <w:t>消费者在</w:t>
      </w:r>
      <w:r w:rsidR="006013A3" w:rsidRPr="00DA7485">
        <w:rPr>
          <w:rFonts w:ascii="Times New Roman" w:cs="Times New Roman" w:hint="eastAsia"/>
          <w:color w:val="auto"/>
        </w:rPr>
        <w:t>社区</w:t>
      </w:r>
      <w:r w:rsidR="0003261E" w:rsidRPr="00DA7485">
        <w:rPr>
          <w:rFonts w:ascii="Times New Roman" w:cs="Times New Roman"/>
          <w:color w:val="auto"/>
        </w:rPr>
        <w:t>团购</w:t>
      </w:r>
      <w:r w:rsidR="00CE781F" w:rsidRPr="00DA7485">
        <w:rPr>
          <w:rFonts w:ascii="Times New Roman" w:cs="Times New Roman" w:hint="eastAsia"/>
          <w:color w:val="auto"/>
        </w:rPr>
        <w:t>社群的互动性、信息质量、社群认同感</w:t>
      </w:r>
      <w:r w:rsidR="0003261E" w:rsidRPr="00DA7485">
        <w:rPr>
          <w:rFonts w:ascii="Times New Roman" w:cs="Times New Roman"/>
          <w:color w:val="auto"/>
        </w:rPr>
        <w:t>对团购消费者的口碑分享意愿</w:t>
      </w:r>
      <w:r w:rsidR="0099741A" w:rsidRPr="00DA7485">
        <w:rPr>
          <w:rFonts w:ascii="Times New Roman" w:cs="Times New Roman"/>
          <w:color w:val="auto"/>
        </w:rPr>
        <w:t>均</w:t>
      </w:r>
      <w:r w:rsidR="0003261E" w:rsidRPr="00DA7485">
        <w:rPr>
          <w:rFonts w:ascii="Times New Roman" w:cs="Times New Roman"/>
          <w:color w:val="auto"/>
        </w:rPr>
        <w:t>有正向影响</w:t>
      </w:r>
      <w:r w:rsidR="00CE781F" w:rsidRPr="00DA7485">
        <w:rPr>
          <w:rFonts w:ascii="Times New Roman" w:cs="Times New Roman" w:hint="eastAsia"/>
          <w:color w:val="auto"/>
        </w:rPr>
        <w:t>，其中感知价值在互动性和社群认同与分享意愿之间的</w:t>
      </w:r>
      <w:r w:rsidR="00397AD5" w:rsidRPr="00DA7485">
        <w:rPr>
          <w:rFonts w:ascii="Times New Roman" w:cs="Times New Roman" w:hint="eastAsia"/>
          <w:color w:val="auto"/>
        </w:rPr>
        <w:t>关系</w:t>
      </w:r>
      <w:r w:rsidR="00CE781F" w:rsidRPr="00DA7485">
        <w:rPr>
          <w:rFonts w:ascii="Times New Roman" w:cs="Times New Roman" w:hint="eastAsia"/>
          <w:color w:val="auto"/>
        </w:rPr>
        <w:t>起完全中介作用，在</w:t>
      </w:r>
      <w:r w:rsidR="00397AD5" w:rsidRPr="00DA7485">
        <w:rPr>
          <w:rFonts w:ascii="Times New Roman" w:cs="Times New Roman" w:hint="eastAsia"/>
          <w:color w:val="auto"/>
        </w:rPr>
        <w:t>社群互动、社群认同与</w:t>
      </w:r>
      <w:r w:rsidR="005E1E99">
        <w:rPr>
          <w:rFonts w:ascii="Times New Roman" w:cs="Times New Roman" w:hint="eastAsia"/>
          <w:color w:val="auto"/>
        </w:rPr>
        <w:t>社区团购消费者</w:t>
      </w:r>
      <w:r w:rsidR="00397AD5" w:rsidRPr="00DA7485">
        <w:rPr>
          <w:rFonts w:ascii="Times New Roman" w:cs="Times New Roman" w:hint="eastAsia"/>
          <w:color w:val="auto"/>
        </w:rPr>
        <w:t>分享意愿之间起部分中介作用；</w:t>
      </w:r>
      <w:r w:rsidR="00397AD5" w:rsidRPr="008014E2">
        <w:rPr>
          <w:rFonts w:ascii="Times New Roman" w:cs="Times New Roman" w:hint="eastAsia"/>
          <w:color w:val="auto"/>
        </w:rPr>
        <w:t>感知风险在社群</w:t>
      </w:r>
      <w:r w:rsidR="000B2F9B" w:rsidRPr="008014E2">
        <w:rPr>
          <w:rFonts w:ascii="Times New Roman" w:cs="Times New Roman" w:hint="eastAsia"/>
          <w:color w:val="auto"/>
        </w:rPr>
        <w:t>互动、</w:t>
      </w:r>
      <w:r w:rsidR="005E1E99">
        <w:rPr>
          <w:rFonts w:ascii="Times New Roman" w:cs="Times New Roman" w:hint="eastAsia"/>
          <w:color w:val="auto"/>
        </w:rPr>
        <w:t>社群</w:t>
      </w:r>
      <w:r w:rsidR="000B2F9B" w:rsidRPr="008014E2">
        <w:rPr>
          <w:rFonts w:ascii="Times New Roman" w:cs="Times New Roman" w:hint="eastAsia"/>
          <w:color w:val="auto"/>
        </w:rPr>
        <w:t>信息质量</w:t>
      </w:r>
      <w:r w:rsidR="00397AD5" w:rsidRPr="008014E2">
        <w:rPr>
          <w:rFonts w:ascii="Times New Roman" w:cs="Times New Roman" w:hint="eastAsia"/>
          <w:color w:val="auto"/>
        </w:rPr>
        <w:t>与</w:t>
      </w:r>
      <w:r w:rsidR="005E1E99">
        <w:rPr>
          <w:rFonts w:ascii="Times New Roman" w:cs="Times New Roman" w:hint="eastAsia"/>
          <w:color w:val="auto"/>
        </w:rPr>
        <w:t>社区团购消费者</w:t>
      </w:r>
      <w:r w:rsidR="00397AD5" w:rsidRPr="008014E2">
        <w:rPr>
          <w:rFonts w:ascii="Times New Roman" w:cs="Times New Roman" w:hint="eastAsia"/>
          <w:color w:val="auto"/>
        </w:rPr>
        <w:t>分享意愿的关系中没有中介作用</w:t>
      </w:r>
      <w:r w:rsidR="000B2F9B" w:rsidRPr="008014E2">
        <w:rPr>
          <w:rFonts w:ascii="Times New Roman" w:cs="Times New Roman" w:hint="eastAsia"/>
          <w:color w:val="auto"/>
        </w:rPr>
        <w:t>，在社群认同与</w:t>
      </w:r>
      <w:r w:rsidR="005E1E99">
        <w:rPr>
          <w:rFonts w:ascii="Times New Roman" w:cs="Times New Roman" w:hint="eastAsia"/>
          <w:color w:val="auto"/>
        </w:rPr>
        <w:t>口碑</w:t>
      </w:r>
      <w:r w:rsidR="000B2F9B" w:rsidRPr="008014E2">
        <w:rPr>
          <w:rFonts w:ascii="Times New Roman" w:cs="Times New Roman" w:hint="eastAsia"/>
          <w:color w:val="auto"/>
        </w:rPr>
        <w:t>分享意愿的之间的关系起部分中介作用。</w:t>
      </w:r>
    </w:p>
    <w:p w14:paraId="26D12BA4" w14:textId="1D4B5517" w:rsidR="000861C5" w:rsidRPr="002E5FC0" w:rsidRDefault="0003261E" w:rsidP="002E5FC0">
      <w:pPr>
        <w:spacing w:after="240" w:line="360" w:lineRule="auto"/>
        <w:ind w:firstLineChars="200" w:firstLine="480"/>
        <w:rPr>
          <w:sz w:val="24"/>
        </w:rPr>
      </w:pPr>
      <w:r w:rsidRPr="006013A3">
        <w:rPr>
          <w:sz w:val="24"/>
        </w:rPr>
        <w:t>最后提出</w:t>
      </w:r>
      <w:r w:rsidR="00265322" w:rsidRPr="006013A3">
        <w:rPr>
          <w:sz w:val="24"/>
        </w:rPr>
        <w:t>本研究</w:t>
      </w:r>
      <w:r w:rsidR="00406CBD">
        <w:rPr>
          <w:rFonts w:hint="eastAsia"/>
          <w:sz w:val="24"/>
        </w:rPr>
        <w:t>过程</w:t>
      </w:r>
      <w:r w:rsidR="00265322" w:rsidRPr="006013A3">
        <w:rPr>
          <w:sz w:val="24"/>
        </w:rPr>
        <w:t>中存在的不足</w:t>
      </w:r>
      <w:r w:rsidR="00406CBD">
        <w:rPr>
          <w:rFonts w:hint="eastAsia"/>
          <w:sz w:val="24"/>
        </w:rPr>
        <w:t>以及研究的</w:t>
      </w:r>
      <w:r w:rsidR="00265322" w:rsidRPr="006013A3">
        <w:rPr>
          <w:sz w:val="24"/>
        </w:rPr>
        <w:t>局限性，</w:t>
      </w:r>
      <w:r w:rsidR="000861C5" w:rsidRPr="006013A3">
        <w:rPr>
          <w:sz w:val="24"/>
        </w:rPr>
        <w:t>并根据研究结果对团购商家提出一些营销管理</w:t>
      </w:r>
      <w:r w:rsidRPr="006013A3">
        <w:rPr>
          <w:sz w:val="24"/>
        </w:rPr>
        <w:t>方面的</w:t>
      </w:r>
      <w:r w:rsidR="000861C5" w:rsidRPr="006013A3">
        <w:rPr>
          <w:sz w:val="24"/>
        </w:rPr>
        <w:t>建议。</w:t>
      </w:r>
    </w:p>
    <w:p w14:paraId="418401ED" w14:textId="1AA4FA21" w:rsidR="000861C5" w:rsidRPr="008014E2" w:rsidRDefault="000861C5" w:rsidP="000861C5">
      <w:pPr>
        <w:spacing w:beforeLines="50" w:before="156" w:line="360" w:lineRule="auto"/>
        <w:rPr>
          <w:sz w:val="24"/>
        </w:rPr>
        <w:sectPr w:rsidR="000861C5" w:rsidRPr="008014E2" w:rsidSect="00D03E90">
          <w:headerReference w:type="default" r:id="rId12"/>
          <w:footerReference w:type="default" r:id="rId13"/>
          <w:pgSz w:w="11906" w:h="16838"/>
          <w:pgMar w:top="1418" w:right="1701" w:bottom="1134" w:left="1701" w:header="851" w:footer="992" w:gutter="0"/>
          <w:pgNumType w:fmt="upperRoman" w:start="1"/>
          <w:cols w:space="720"/>
          <w:docGrid w:type="lines" w:linePitch="312"/>
        </w:sectPr>
      </w:pPr>
      <w:r w:rsidRPr="006013A3">
        <w:rPr>
          <w:rFonts w:eastAsia="黑体"/>
          <w:b/>
          <w:bCs/>
          <w:sz w:val="24"/>
        </w:rPr>
        <w:t>关键词：</w:t>
      </w:r>
      <w:r w:rsidRPr="008014E2">
        <w:rPr>
          <w:sz w:val="24"/>
        </w:rPr>
        <w:t>口碑营销；社区团购；分享意愿；</w:t>
      </w:r>
      <w:r w:rsidR="00A234DB" w:rsidRPr="008014E2">
        <w:rPr>
          <w:rFonts w:hint="eastAsia"/>
          <w:sz w:val="24"/>
        </w:rPr>
        <w:t>感知价值</w:t>
      </w:r>
      <w:r w:rsidR="00DA7485" w:rsidRPr="008014E2">
        <w:rPr>
          <w:rFonts w:hint="eastAsia"/>
          <w:sz w:val="24"/>
        </w:rPr>
        <w:t>；社群认同</w:t>
      </w:r>
    </w:p>
    <w:p w14:paraId="004AC8A7" w14:textId="17E56BB0" w:rsidR="007136DE" w:rsidRPr="006013A3" w:rsidRDefault="00C260FD" w:rsidP="004F2747">
      <w:pPr>
        <w:pStyle w:val="afa"/>
        <w:rPr>
          <w:rFonts w:ascii="Times New Roman" w:hAnsi="Times New Roman" w:cs="Times New Roman"/>
          <w:color w:val="FF0000"/>
          <w:sz w:val="24"/>
        </w:rPr>
      </w:pPr>
      <w:r w:rsidRPr="008014E2">
        <w:rPr>
          <w:rFonts w:ascii="Times New Roman" w:hAnsi="Times New Roman" w:cs="Times New Roman"/>
        </w:rPr>
        <w:br w:type="page"/>
      </w:r>
      <w:bookmarkStart w:id="3" w:name="_Toc104305581"/>
      <w:r w:rsidR="007136DE" w:rsidRPr="006013A3">
        <w:rPr>
          <w:rFonts w:ascii="Times New Roman" w:hAnsi="Times New Roman" w:cs="Times New Roman"/>
          <w:sz w:val="36"/>
          <w:szCs w:val="36"/>
        </w:rPr>
        <w:lastRenderedPageBreak/>
        <w:t>Abstract</w:t>
      </w:r>
      <w:bookmarkEnd w:id="3"/>
    </w:p>
    <w:p w14:paraId="50006331" w14:textId="69A6CC4A" w:rsidR="00D707D2" w:rsidRPr="00796447" w:rsidRDefault="00D707D2" w:rsidP="00146BA3">
      <w:pPr>
        <w:spacing w:line="336" w:lineRule="auto"/>
        <w:ind w:firstLineChars="200" w:firstLine="480"/>
        <w:rPr>
          <w:color w:val="000000"/>
          <w:kern w:val="0"/>
          <w:sz w:val="24"/>
          <w:szCs w:val="24"/>
        </w:rPr>
      </w:pPr>
      <w:r w:rsidRPr="00796447">
        <w:rPr>
          <w:color w:val="000000"/>
          <w:kern w:val="0"/>
          <w:sz w:val="24"/>
          <w:szCs w:val="24"/>
        </w:rPr>
        <w:t>The rapid development of the Internet gives birth to the business model of online community group purchase. Meanwhile, enterprises also pay attention to online word-of-mouth marketing</w:t>
      </w:r>
      <w:r w:rsidR="007226D2" w:rsidRPr="00796447">
        <w:rPr>
          <w:color w:val="000000"/>
          <w:kern w:val="0"/>
          <w:sz w:val="24"/>
          <w:szCs w:val="24"/>
        </w:rPr>
        <w:t>. U</w:t>
      </w:r>
      <w:r w:rsidRPr="00796447">
        <w:rPr>
          <w:color w:val="000000"/>
          <w:kern w:val="0"/>
          <w:sz w:val="24"/>
          <w:szCs w:val="24"/>
        </w:rPr>
        <w:t>nderstand</w:t>
      </w:r>
      <w:r w:rsidR="007226D2" w:rsidRPr="00796447">
        <w:rPr>
          <w:color w:val="000000"/>
          <w:kern w:val="0"/>
          <w:sz w:val="24"/>
          <w:szCs w:val="24"/>
        </w:rPr>
        <w:t>ing</w:t>
      </w:r>
      <w:r w:rsidRPr="00796447">
        <w:rPr>
          <w:color w:val="000000"/>
          <w:kern w:val="0"/>
          <w:sz w:val="24"/>
          <w:szCs w:val="24"/>
        </w:rPr>
        <w:t xml:space="preserve"> the motivation factors of consumers' willingness to share word-of-mouth</w:t>
      </w:r>
      <w:r w:rsidR="007226D2" w:rsidRPr="00796447">
        <w:rPr>
          <w:color w:val="000000"/>
          <w:kern w:val="0"/>
          <w:sz w:val="24"/>
          <w:szCs w:val="24"/>
        </w:rPr>
        <w:t xml:space="preserve"> </w:t>
      </w:r>
      <w:r w:rsidRPr="00796447">
        <w:rPr>
          <w:color w:val="000000"/>
          <w:kern w:val="0"/>
          <w:sz w:val="24"/>
          <w:szCs w:val="24"/>
        </w:rPr>
        <w:t>and pay</w:t>
      </w:r>
      <w:r w:rsidR="007226D2" w:rsidRPr="00796447">
        <w:rPr>
          <w:color w:val="000000"/>
          <w:kern w:val="0"/>
          <w:sz w:val="24"/>
          <w:szCs w:val="24"/>
        </w:rPr>
        <w:t>ing</w:t>
      </w:r>
      <w:r w:rsidRPr="00796447">
        <w:rPr>
          <w:color w:val="000000"/>
          <w:kern w:val="0"/>
          <w:sz w:val="24"/>
          <w:szCs w:val="24"/>
        </w:rPr>
        <w:t xml:space="preserve"> attention to the value brought by consumers' word-of-mouth evaluation</w:t>
      </w:r>
      <w:r w:rsidR="007226D2" w:rsidRPr="00796447">
        <w:rPr>
          <w:color w:val="000000"/>
          <w:kern w:val="0"/>
          <w:sz w:val="24"/>
          <w:szCs w:val="24"/>
        </w:rPr>
        <w:t xml:space="preserve"> ha</w:t>
      </w:r>
      <w:r w:rsidR="00174908" w:rsidRPr="00796447">
        <w:rPr>
          <w:color w:val="000000"/>
          <w:kern w:val="0"/>
          <w:sz w:val="24"/>
          <w:szCs w:val="24"/>
        </w:rPr>
        <w:t>ve become the focus of scholar’s research.</w:t>
      </w:r>
    </w:p>
    <w:p w14:paraId="13B54CD1" w14:textId="69380EF6" w:rsidR="00E0792D" w:rsidRPr="00796447" w:rsidRDefault="008276C4" w:rsidP="00146BA3">
      <w:pPr>
        <w:spacing w:line="336" w:lineRule="auto"/>
        <w:ind w:firstLineChars="200" w:firstLine="480"/>
        <w:rPr>
          <w:color w:val="FF0000"/>
          <w:kern w:val="0"/>
          <w:sz w:val="24"/>
          <w:szCs w:val="24"/>
        </w:rPr>
      </w:pPr>
      <w:r w:rsidRPr="00796447">
        <w:rPr>
          <w:kern w:val="0"/>
          <w:sz w:val="24"/>
          <w:szCs w:val="24"/>
        </w:rPr>
        <w:t>Based on the social cognitive theory and perceived value</w:t>
      </w:r>
      <w:r w:rsidR="00E0792D" w:rsidRPr="00796447">
        <w:rPr>
          <w:kern w:val="0"/>
          <w:sz w:val="24"/>
          <w:szCs w:val="24"/>
        </w:rPr>
        <w:t>, this paper studies the influence of community characteristics of community group-buying on consumers' willingness to share word of mouth. Firstly, literature review is conducted on the relevant researches of word-of-mouth marketing, online word-of-mouth communication, consumers' willingness to share and community group buying. Then, hypotheses are made on the influence of the three dimensions of community interaction, information quality and community identity on consumers' willingness to share word of mouth in group buying.</w:t>
      </w:r>
      <w:r w:rsidR="00E0792D" w:rsidRPr="00796447">
        <w:rPr>
          <w:color w:val="FF0000"/>
          <w:kern w:val="0"/>
          <w:sz w:val="24"/>
          <w:szCs w:val="24"/>
        </w:rPr>
        <w:t xml:space="preserve"> </w:t>
      </w:r>
      <w:r w:rsidR="00315069" w:rsidRPr="00796447">
        <w:rPr>
          <w:kern w:val="0"/>
          <w:sz w:val="24"/>
          <w:szCs w:val="24"/>
        </w:rPr>
        <w:t>B</w:t>
      </w:r>
      <w:r w:rsidR="00E0792D" w:rsidRPr="00796447">
        <w:rPr>
          <w:kern w:val="0"/>
          <w:sz w:val="24"/>
          <w:szCs w:val="24"/>
        </w:rPr>
        <w:t>y taking community group buying consumers and community participants as the research objects</w:t>
      </w:r>
      <w:r w:rsidR="00315069" w:rsidRPr="00796447">
        <w:rPr>
          <w:kern w:val="0"/>
          <w:sz w:val="24"/>
          <w:szCs w:val="24"/>
        </w:rPr>
        <w:t>.</w:t>
      </w:r>
      <w:r w:rsidR="00E0792D" w:rsidRPr="00796447">
        <w:rPr>
          <w:kern w:val="0"/>
          <w:sz w:val="24"/>
          <w:szCs w:val="24"/>
        </w:rPr>
        <w:t xml:space="preserve"> </w:t>
      </w:r>
      <w:r w:rsidR="00315069" w:rsidRPr="00796447">
        <w:rPr>
          <w:kern w:val="0"/>
          <w:sz w:val="24"/>
          <w:szCs w:val="24"/>
        </w:rPr>
        <w:t>T</w:t>
      </w:r>
      <w:r w:rsidR="00E0792D" w:rsidRPr="00796447">
        <w:rPr>
          <w:kern w:val="0"/>
          <w:sz w:val="24"/>
          <w:szCs w:val="24"/>
        </w:rPr>
        <w:t>he questionnaire survey method and SPSS data analysis method are adopted to test each hypothesis</w:t>
      </w:r>
      <w:r w:rsidR="005478A0" w:rsidRPr="00796447">
        <w:rPr>
          <w:kern w:val="0"/>
          <w:sz w:val="24"/>
          <w:szCs w:val="24"/>
        </w:rPr>
        <w:t>.</w:t>
      </w:r>
      <w:r w:rsidR="005478A0" w:rsidRPr="00796447">
        <w:rPr>
          <w:color w:val="FF0000"/>
          <w:kern w:val="0"/>
          <w:sz w:val="24"/>
          <w:szCs w:val="24"/>
        </w:rPr>
        <w:t xml:space="preserve"> </w:t>
      </w:r>
      <w:r w:rsidR="005478A0" w:rsidRPr="00796447">
        <w:rPr>
          <w:kern w:val="0"/>
          <w:sz w:val="24"/>
          <w:szCs w:val="24"/>
        </w:rPr>
        <w:t>The results show</w:t>
      </w:r>
      <w:r w:rsidR="00E0792D" w:rsidRPr="00796447">
        <w:rPr>
          <w:kern w:val="0"/>
          <w:sz w:val="24"/>
          <w:szCs w:val="24"/>
        </w:rPr>
        <w:t xml:space="preserve"> that the interaction, information quality and community identity of consumers in the community group buying community have a positive</w:t>
      </w:r>
      <w:r w:rsidR="00315069" w:rsidRPr="00796447">
        <w:rPr>
          <w:kern w:val="0"/>
          <w:sz w:val="24"/>
          <w:szCs w:val="24"/>
        </w:rPr>
        <w:t xml:space="preserve"> influence</w:t>
      </w:r>
      <w:r w:rsidR="00E0792D" w:rsidRPr="00796447">
        <w:rPr>
          <w:kern w:val="0"/>
          <w:sz w:val="24"/>
          <w:szCs w:val="24"/>
        </w:rPr>
        <w:t xml:space="preserve"> on the willingness of consumers to share. </w:t>
      </w:r>
      <w:r w:rsidR="00A60DA0" w:rsidRPr="00796447">
        <w:rPr>
          <w:kern w:val="0"/>
          <w:sz w:val="24"/>
          <w:szCs w:val="24"/>
        </w:rPr>
        <w:t>Moreover</w:t>
      </w:r>
      <w:r w:rsidR="005478A0" w:rsidRPr="00796447">
        <w:rPr>
          <w:kern w:val="0"/>
          <w:sz w:val="24"/>
          <w:szCs w:val="24"/>
        </w:rPr>
        <w:t>, p</w:t>
      </w:r>
      <w:r w:rsidR="00E0792D" w:rsidRPr="00796447">
        <w:rPr>
          <w:kern w:val="0"/>
          <w:sz w:val="24"/>
          <w:szCs w:val="24"/>
        </w:rPr>
        <w:t xml:space="preserve">erceived value plays a complete mediating </w:t>
      </w:r>
      <w:r w:rsidR="005478A0" w:rsidRPr="00796447">
        <w:rPr>
          <w:kern w:val="0"/>
          <w:sz w:val="24"/>
          <w:szCs w:val="24"/>
        </w:rPr>
        <w:t>effect</w:t>
      </w:r>
      <w:r w:rsidR="00E0792D" w:rsidRPr="00796447">
        <w:rPr>
          <w:kern w:val="0"/>
          <w:sz w:val="24"/>
          <w:szCs w:val="24"/>
        </w:rPr>
        <w:t xml:space="preserve"> in the relationship between interaction and community identity and sharing intention, and plays a </w:t>
      </w:r>
      <w:r w:rsidR="005478A0" w:rsidRPr="00796447">
        <w:rPr>
          <w:kern w:val="0"/>
          <w:sz w:val="24"/>
          <w:szCs w:val="24"/>
        </w:rPr>
        <w:t>significant</w:t>
      </w:r>
      <w:r w:rsidR="00E0792D" w:rsidRPr="00796447">
        <w:rPr>
          <w:kern w:val="0"/>
          <w:sz w:val="24"/>
          <w:szCs w:val="24"/>
        </w:rPr>
        <w:t xml:space="preserve"> mediating </w:t>
      </w:r>
      <w:r w:rsidR="005478A0" w:rsidRPr="00796447">
        <w:rPr>
          <w:kern w:val="0"/>
          <w:sz w:val="24"/>
          <w:szCs w:val="24"/>
        </w:rPr>
        <w:t>effect</w:t>
      </w:r>
      <w:r w:rsidR="00E0792D" w:rsidRPr="00796447">
        <w:rPr>
          <w:kern w:val="0"/>
          <w:sz w:val="24"/>
          <w:szCs w:val="24"/>
        </w:rPr>
        <w:t xml:space="preserve"> in the relationship between community interaction, community identity and sharing intention. </w:t>
      </w:r>
      <w:r w:rsidR="00820E43" w:rsidRPr="00796447">
        <w:rPr>
          <w:kern w:val="0"/>
          <w:sz w:val="24"/>
          <w:szCs w:val="24"/>
        </w:rPr>
        <w:t>On the other hand, p</w:t>
      </w:r>
      <w:r w:rsidR="009109B2" w:rsidRPr="00796447">
        <w:rPr>
          <w:kern w:val="0"/>
          <w:sz w:val="24"/>
          <w:szCs w:val="24"/>
        </w:rPr>
        <w:t xml:space="preserve">erceived risk has no mediating effect on the relationship between community interaction, information quality and willingness to share, but plays a </w:t>
      </w:r>
      <w:r w:rsidR="00D9629E" w:rsidRPr="00796447">
        <w:rPr>
          <w:kern w:val="0"/>
          <w:sz w:val="24"/>
          <w:szCs w:val="24"/>
        </w:rPr>
        <w:t>significant</w:t>
      </w:r>
      <w:r w:rsidR="009109B2" w:rsidRPr="00796447">
        <w:rPr>
          <w:kern w:val="0"/>
          <w:sz w:val="24"/>
          <w:szCs w:val="24"/>
        </w:rPr>
        <w:t xml:space="preserve"> mediating effect on the relationship between community identity and willingness to share.</w:t>
      </w:r>
    </w:p>
    <w:p w14:paraId="03AF5856" w14:textId="7195913C" w:rsidR="007136DE" w:rsidRPr="00796447" w:rsidRDefault="00367B8D" w:rsidP="00146BA3">
      <w:pPr>
        <w:spacing w:after="240" w:line="336" w:lineRule="auto"/>
        <w:ind w:firstLineChars="200" w:firstLine="480"/>
        <w:rPr>
          <w:color w:val="000000"/>
          <w:kern w:val="0"/>
          <w:sz w:val="24"/>
          <w:szCs w:val="24"/>
        </w:rPr>
      </w:pPr>
      <w:r w:rsidRPr="00796447">
        <w:rPr>
          <w:color w:val="000000"/>
          <w:kern w:val="0"/>
          <w:sz w:val="24"/>
          <w:szCs w:val="24"/>
        </w:rPr>
        <w:t xml:space="preserve">Finally, this </w:t>
      </w:r>
      <w:r w:rsidR="00A60DA0" w:rsidRPr="00796447">
        <w:rPr>
          <w:color w:val="000000"/>
          <w:kern w:val="0"/>
          <w:sz w:val="24"/>
          <w:szCs w:val="24"/>
        </w:rPr>
        <w:t>essay</w:t>
      </w:r>
      <w:r w:rsidRPr="00796447">
        <w:rPr>
          <w:color w:val="000000"/>
          <w:kern w:val="0"/>
          <w:sz w:val="24"/>
          <w:szCs w:val="24"/>
        </w:rPr>
        <w:t xml:space="preserve"> </w:t>
      </w:r>
      <w:r w:rsidR="006E649E" w:rsidRPr="00796447">
        <w:rPr>
          <w:color w:val="000000"/>
          <w:kern w:val="0"/>
          <w:sz w:val="24"/>
          <w:szCs w:val="24"/>
        </w:rPr>
        <w:t>comes up with</w:t>
      </w:r>
      <w:r w:rsidRPr="00796447">
        <w:rPr>
          <w:color w:val="000000"/>
          <w:kern w:val="0"/>
          <w:sz w:val="24"/>
          <w:szCs w:val="24"/>
        </w:rPr>
        <w:t xml:space="preserve"> the shortcomings and limitations of this research</w:t>
      </w:r>
      <w:r w:rsidR="00985118" w:rsidRPr="00796447">
        <w:rPr>
          <w:color w:val="000000"/>
          <w:kern w:val="0"/>
          <w:sz w:val="24"/>
          <w:szCs w:val="24"/>
        </w:rPr>
        <w:t>. Base on the conclusion of the study, we</w:t>
      </w:r>
      <w:r w:rsidR="009F2694" w:rsidRPr="00796447">
        <w:rPr>
          <w:color w:val="000000"/>
          <w:kern w:val="0"/>
          <w:sz w:val="24"/>
          <w:szCs w:val="24"/>
        </w:rPr>
        <w:t xml:space="preserve"> put forward some suggestions</w:t>
      </w:r>
      <w:r w:rsidR="00985118" w:rsidRPr="00796447">
        <w:rPr>
          <w:color w:val="000000"/>
          <w:kern w:val="0"/>
          <w:sz w:val="24"/>
          <w:szCs w:val="24"/>
        </w:rPr>
        <w:t xml:space="preserve"> about</w:t>
      </w:r>
      <w:r w:rsidR="009F2694" w:rsidRPr="00796447">
        <w:rPr>
          <w:color w:val="000000"/>
          <w:kern w:val="0"/>
          <w:sz w:val="24"/>
          <w:szCs w:val="24"/>
        </w:rPr>
        <w:t xml:space="preserve"> the</w:t>
      </w:r>
      <w:r w:rsidR="00985118" w:rsidRPr="00796447">
        <w:rPr>
          <w:color w:val="000000"/>
          <w:kern w:val="0"/>
          <w:sz w:val="24"/>
          <w:szCs w:val="24"/>
        </w:rPr>
        <w:t xml:space="preserve"> group</w:t>
      </w:r>
      <w:r w:rsidR="009F2694" w:rsidRPr="00796447">
        <w:rPr>
          <w:color w:val="000000"/>
          <w:kern w:val="0"/>
          <w:sz w:val="24"/>
          <w:szCs w:val="24"/>
        </w:rPr>
        <w:t>-</w:t>
      </w:r>
      <w:r w:rsidR="00985118" w:rsidRPr="00796447">
        <w:rPr>
          <w:color w:val="000000"/>
          <w:kern w:val="0"/>
          <w:sz w:val="24"/>
          <w:szCs w:val="24"/>
        </w:rPr>
        <w:t>buying</w:t>
      </w:r>
      <w:r w:rsidR="009F2694" w:rsidRPr="00796447">
        <w:rPr>
          <w:color w:val="000000"/>
          <w:kern w:val="0"/>
          <w:sz w:val="24"/>
          <w:szCs w:val="24"/>
        </w:rPr>
        <w:t xml:space="preserve"> businesse</w:t>
      </w:r>
      <w:r w:rsidR="00985118" w:rsidRPr="00796447">
        <w:rPr>
          <w:color w:val="000000"/>
          <w:kern w:val="0"/>
          <w:sz w:val="24"/>
          <w:szCs w:val="24"/>
        </w:rPr>
        <w:t xml:space="preserve">s should how to </w:t>
      </w:r>
      <w:r w:rsidR="009F2694" w:rsidRPr="00796447">
        <w:rPr>
          <w:color w:val="000000"/>
          <w:kern w:val="0"/>
          <w:sz w:val="24"/>
          <w:szCs w:val="24"/>
        </w:rPr>
        <w:t>select</w:t>
      </w:r>
      <w:r w:rsidR="00985118" w:rsidRPr="00796447">
        <w:rPr>
          <w:color w:val="000000"/>
          <w:kern w:val="0"/>
          <w:sz w:val="24"/>
          <w:szCs w:val="24"/>
        </w:rPr>
        <w:t>, design and manage customer participation.</w:t>
      </w:r>
    </w:p>
    <w:p w14:paraId="1C2E66A8" w14:textId="20DFDF47" w:rsidR="00054477" w:rsidRPr="00577ED8" w:rsidRDefault="007136DE" w:rsidP="00146BA3">
      <w:pPr>
        <w:spacing w:line="336" w:lineRule="auto"/>
        <w:rPr>
          <w:color w:val="FF0000"/>
          <w:kern w:val="0"/>
          <w:sz w:val="24"/>
        </w:rPr>
      </w:pPr>
      <w:r w:rsidRPr="00796447">
        <w:rPr>
          <w:b/>
          <w:sz w:val="24"/>
        </w:rPr>
        <w:t>Key Words</w:t>
      </w:r>
      <w:r w:rsidRPr="00796447">
        <w:rPr>
          <w:b/>
          <w:sz w:val="24"/>
        </w:rPr>
        <w:t>：</w:t>
      </w:r>
      <w:r w:rsidR="005B5335" w:rsidRPr="00796447">
        <w:rPr>
          <w:kern w:val="0"/>
          <w:sz w:val="24"/>
        </w:rPr>
        <w:t>Word of Mouth</w:t>
      </w:r>
      <w:r w:rsidRPr="00796447">
        <w:rPr>
          <w:kern w:val="0"/>
          <w:sz w:val="24"/>
        </w:rPr>
        <w:t xml:space="preserve">; </w:t>
      </w:r>
      <w:r w:rsidR="005B5335" w:rsidRPr="00796447">
        <w:rPr>
          <w:kern w:val="0"/>
          <w:sz w:val="24"/>
        </w:rPr>
        <w:t>group buying</w:t>
      </w:r>
      <w:r w:rsidRPr="00796447">
        <w:rPr>
          <w:kern w:val="0"/>
          <w:sz w:val="24"/>
        </w:rPr>
        <w:t xml:space="preserve">; </w:t>
      </w:r>
      <w:r w:rsidR="005B5335" w:rsidRPr="00796447">
        <w:rPr>
          <w:kern w:val="0"/>
          <w:sz w:val="24"/>
        </w:rPr>
        <w:t>Willingness to share</w:t>
      </w:r>
      <w:r w:rsidRPr="00796447">
        <w:rPr>
          <w:kern w:val="0"/>
          <w:sz w:val="24"/>
        </w:rPr>
        <w:t xml:space="preserve">; </w:t>
      </w:r>
      <w:r w:rsidR="00A60DA0" w:rsidRPr="00796447">
        <w:rPr>
          <w:kern w:val="0"/>
          <w:sz w:val="24"/>
        </w:rPr>
        <w:t>Perceived value</w:t>
      </w:r>
      <w:r w:rsidR="00A60DA0" w:rsidRPr="00796447">
        <w:rPr>
          <w:kern w:val="0"/>
          <w:sz w:val="24"/>
        </w:rPr>
        <w:t>；</w:t>
      </w:r>
      <w:r w:rsidR="00A60DA0" w:rsidRPr="00796447">
        <w:rPr>
          <w:kern w:val="0"/>
          <w:sz w:val="24"/>
        </w:rPr>
        <w:t>Community identity</w:t>
      </w:r>
      <w:bookmarkStart w:id="4" w:name="_Toc169531124"/>
      <w:bookmarkStart w:id="5" w:name="_Toc169531231"/>
      <w:bookmarkStart w:id="6" w:name="_Toc169531621"/>
      <w:bookmarkStart w:id="7" w:name="_Toc169703550"/>
      <w:bookmarkStart w:id="8" w:name="_Toc169709665"/>
      <w:bookmarkStart w:id="9" w:name="_Toc169776804"/>
      <w:bookmarkStart w:id="10" w:name="_Toc177972378"/>
      <w:r w:rsidR="00054477" w:rsidRPr="006013A3">
        <w:rPr>
          <w:rFonts w:eastAsia="黑体"/>
          <w:b/>
          <w:sz w:val="36"/>
          <w:szCs w:val="36"/>
        </w:rPr>
        <w:br w:type="page"/>
      </w:r>
    </w:p>
    <w:bookmarkStart w:id="11" w:name="_Toc104305582" w:displacedByCustomXml="next"/>
    <w:sdt>
      <w:sdtPr>
        <w:rPr>
          <w:rFonts w:eastAsia="宋体"/>
          <w:b w:val="0"/>
          <w:bCs w:val="0"/>
          <w:kern w:val="2"/>
          <w:sz w:val="21"/>
          <w:szCs w:val="20"/>
          <w:lang w:val="en-US" w:eastAsia="zh-CN"/>
        </w:rPr>
        <w:id w:val="-2070032607"/>
        <w:docPartObj>
          <w:docPartGallery w:val="Table of Contents"/>
          <w:docPartUnique/>
        </w:docPartObj>
      </w:sdtPr>
      <w:sdtEndPr>
        <w:rPr>
          <w:lang w:val="zh-CN"/>
        </w:rPr>
      </w:sdtEndPr>
      <w:sdtContent>
        <w:p w14:paraId="28A511DD" w14:textId="0F9D365B" w:rsidR="004F2747" w:rsidRPr="006013A3" w:rsidRDefault="00EC74D6" w:rsidP="00EC74D6">
          <w:pPr>
            <w:pStyle w:val="1"/>
            <w:spacing w:before="156" w:after="156"/>
          </w:pPr>
          <w:r w:rsidRPr="006013A3">
            <w:rPr>
              <w:rFonts w:eastAsia="黑体"/>
              <w:sz w:val="36"/>
              <w:szCs w:val="56"/>
              <w:lang w:eastAsia="zh-CN"/>
            </w:rPr>
            <w:t>目</w:t>
          </w:r>
          <w:r w:rsidRPr="006013A3">
            <w:rPr>
              <w:rFonts w:eastAsia="黑体"/>
              <w:sz w:val="36"/>
              <w:szCs w:val="56"/>
              <w:lang w:eastAsia="zh-CN"/>
            </w:rPr>
            <w:t xml:space="preserve">  </w:t>
          </w:r>
          <w:r w:rsidRPr="006013A3">
            <w:rPr>
              <w:rFonts w:eastAsia="黑体"/>
              <w:sz w:val="36"/>
              <w:szCs w:val="56"/>
              <w:lang w:eastAsia="zh-CN"/>
            </w:rPr>
            <w:t>录</w:t>
          </w:r>
          <w:bookmarkEnd w:id="11"/>
        </w:p>
        <w:p w14:paraId="445B2120" w14:textId="2B34E849" w:rsidR="00A42D7B" w:rsidRPr="00A42D7B" w:rsidRDefault="004F2747" w:rsidP="00A42D7B">
          <w:pPr>
            <w:pStyle w:val="TOC1"/>
            <w:rPr>
              <w:sz w:val="21"/>
              <w:szCs w:val="22"/>
            </w:rPr>
          </w:pPr>
          <w:r w:rsidRPr="00A42D7B">
            <w:fldChar w:fldCharType="begin"/>
          </w:r>
          <w:r w:rsidRPr="00A42D7B">
            <w:instrText xml:space="preserve"> TOC \o "1-3" \h \z \u </w:instrText>
          </w:r>
          <w:r w:rsidRPr="00A42D7B">
            <w:fldChar w:fldCharType="separate"/>
          </w:r>
          <w:hyperlink w:anchor="_Toc104305580" w:history="1">
            <w:r w:rsidR="00A42D7B" w:rsidRPr="00A42D7B">
              <w:rPr>
                <w:rStyle w:val="a6"/>
                <w:b/>
                <w:bCs/>
              </w:rPr>
              <w:t>摘</w:t>
            </w:r>
            <w:r w:rsidR="00A42D7B" w:rsidRPr="00A42D7B">
              <w:rPr>
                <w:rStyle w:val="a6"/>
                <w:b/>
                <w:bCs/>
              </w:rPr>
              <w:t xml:space="preserve">  </w:t>
            </w:r>
            <w:r w:rsidR="00A42D7B" w:rsidRPr="00A42D7B">
              <w:rPr>
                <w:rStyle w:val="a6"/>
                <w:b/>
                <w:bCs/>
              </w:rPr>
              <w:t>要</w:t>
            </w:r>
            <w:r w:rsidR="00A42D7B" w:rsidRPr="00A42D7B">
              <w:rPr>
                <w:webHidden/>
              </w:rPr>
              <w:tab/>
            </w:r>
            <w:r w:rsidR="00A42D7B" w:rsidRPr="00A42D7B">
              <w:rPr>
                <w:webHidden/>
              </w:rPr>
              <w:fldChar w:fldCharType="begin"/>
            </w:r>
            <w:r w:rsidR="00A42D7B" w:rsidRPr="00A42D7B">
              <w:rPr>
                <w:webHidden/>
              </w:rPr>
              <w:instrText xml:space="preserve"> PAGEREF _Toc104305580 \h </w:instrText>
            </w:r>
            <w:r w:rsidR="00A42D7B" w:rsidRPr="00A42D7B">
              <w:rPr>
                <w:webHidden/>
              </w:rPr>
            </w:r>
            <w:r w:rsidR="00A42D7B" w:rsidRPr="00A42D7B">
              <w:rPr>
                <w:webHidden/>
              </w:rPr>
              <w:fldChar w:fldCharType="separate"/>
            </w:r>
            <w:r w:rsidR="0059254C">
              <w:rPr>
                <w:webHidden/>
              </w:rPr>
              <w:t>I</w:t>
            </w:r>
            <w:r w:rsidR="00A42D7B" w:rsidRPr="00A42D7B">
              <w:rPr>
                <w:webHidden/>
              </w:rPr>
              <w:fldChar w:fldCharType="end"/>
            </w:r>
          </w:hyperlink>
        </w:p>
        <w:p w14:paraId="7712A2C3" w14:textId="600C04E6" w:rsidR="00A42D7B" w:rsidRPr="00A42D7B" w:rsidRDefault="002710E4" w:rsidP="00A42D7B">
          <w:pPr>
            <w:pStyle w:val="TOC1"/>
            <w:rPr>
              <w:sz w:val="21"/>
              <w:szCs w:val="22"/>
            </w:rPr>
          </w:pPr>
          <w:hyperlink w:anchor="_Toc104305581" w:history="1">
            <w:r w:rsidR="00A66A58">
              <w:rPr>
                <w:rStyle w:val="a6"/>
                <w:b/>
                <w:bCs/>
              </w:rPr>
              <w:t>A</w:t>
            </w:r>
            <w:r w:rsidR="00A42D7B" w:rsidRPr="00A66A58">
              <w:rPr>
                <w:rStyle w:val="a6"/>
                <w:b/>
                <w:bCs/>
              </w:rPr>
              <w:t>bstract</w:t>
            </w:r>
            <w:r w:rsidR="00A42D7B" w:rsidRPr="00A42D7B">
              <w:rPr>
                <w:webHidden/>
              </w:rPr>
              <w:tab/>
            </w:r>
            <w:r w:rsidR="00A42D7B" w:rsidRPr="00A42D7B">
              <w:rPr>
                <w:webHidden/>
              </w:rPr>
              <w:fldChar w:fldCharType="begin"/>
            </w:r>
            <w:r w:rsidR="00A42D7B" w:rsidRPr="00A42D7B">
              <w:rPr>
                <w:webHidden/>
              </w:rPr>
              <w:instrText xml:space="preserve"> PAGEREF _Toc104305581 \h </w:instrText>
            </w:r>
            <w:r w:rsidR="00A42D7B" w:rsidRPr="00A42D7B">
              <w:rPr>
                <w:webHidden/>
              </w:rPr>
            </w:r>
            <w:r w:rsidR="00A42D7B" w:rsidRPr="00A42D7B">
              <w:rPr>
                <w:webHidden/>
              </w:rPr>
              <w:fldChar w:fldCharType="separate"/>
            </w:r>
            <w:r w:rsidR="0059254C">
              <w:rPr>
                <w:webHidden/>
              </w:rPr>
              <w:t>II</w:t>
            </w:r>
            <w:r w:rsidR="00A42D7B" w:rsidRPr="00A42D7B">
              <w:rPr>
                <w:webHidden/>
              </w:rPr>
              <w:fldChar w:fldCharType="end"/>
            </w:r>
          </w:hyperlink>
        </w:p>
        <w:p w14:paraId="20FB0063" w14:textId="5DE3361C" w:rsidR="00A42D7B" w:rsidRPr="00A42D7B" w:rsidRDefault="002710E4" w:rsidP="00A42D7B">
          <w:pPr>
            <w:pStyle w:val="TOC1"/>
            <w:rPr>
              <w:sz w:val="21"/>
              <w:szCs w:val="22"/>
            </w:rPr>
          </w:pPr>
          <w:hyperlink w:anchor="_Toc104305582" w:history="1">
            <w:r w:rsidR="00827C8D">
              <w:rPr>
                <w:rStyle w:val="a6"/>
                <w:rFonts w:hint="eastAsia"/>
                <w:b/>
                <w:bCs/>
              </w:rPr>
              <w:t>目</w:t>
            </w:r>
            <w:r w:rsidR="00827C8D">
              <w:rPr>
                <w:rStyle w:val="a6"/>
                <w:rFonts w:hint="eastAsia"/>
                <w:b/>
                <w:bCs/>
              </w:rPr>
              <w:t xml:space="preserve"> </w:t>
            </w:r>
            <w:r w:rsidR="00827C8D">
              <w:rPr>
                <w:rStyle w:val="a6"/>
                <w:b/>
                <w:bCs/>
              </w:rPr>
              <w:t xml:space="preserve"> </w:t>
            </w:r>
            <w:r w:rsidR="00827C8D">
              <w:rPr>
                <w:rStyle w:val="a6"/>
                <w:rFonts w:hint="eastAsia"/>
                <w:b/>
                <w:bCs/>
              </w:rPr>
              <w:t>录</w:t>
            </w:r>
            <w:r w:rsidR="00A42D7B" w:rsidRPr="00A42D7B">
              <w:rPr>
                <w:webHidden/>
              </w:rPr>
              <w:tab/>
            </w:r>
            <w:r w:rsidR="00A42D7B" w:rsidRPr="00A42D7B">
              <w:rPr>
                <w:webHidden/>
              </w:rPr>
              <w:fldChar w:fldCharType="begin"/>
            </w:r>
            <w:r w:rsidR="00A42D7B" w:rsidRPr="00A42D7B">
              <w:rPr>
                <w:webHidden/>
              </w:rPr>
              <w:instrText xml:space="preserve"> PAGEREF _Toc104305582 \h </w:instrText>
            </w:r>
            <w:r w:rsidR="00A42D7B" w:rsidRPr="00A42D7B">
              <w:rPr>
                <w:webHidden/>
              </w:rPr>
            </w:r>
            <w:r w:rsidR="00A42D7B" w:rsidRPr="00A42D7B">
              <w:rPr>
                <w:webHidden/>
              </w:rPr>
              <w:fldChar w:fldCharType="separate"/>
            </w:r>
            <w:r w:rsidR="0059254C">
              <w:rPr>
                <w:webHidden/>
              </w:rPr>
              <w:t>IV</w:t>
            </w:r>
            <w:r w:rsidR="00A42D7B" w:rsidRPr="00A42D7B">
              <w:rPr>
                <w:webHidden/>
              </w:rPr>
              <w:fldChar w:fldCharType="end"/>
            </w:r>
          </w:hyperlink>
        </w:p>
        <w:p w14:paraId="584A9F05" w14:textId="18E0614E" w:rsidR="00A42D7B" w:rsidRPr="00A42D7B" w:rsidRDefault="002710E4" w:rsidP="00A42D7B">
          <w:pPr>
            <w:pStyle w:val="TOC1"/>
            <w:rPr>
              <w:sz w:val="21"/>
              <w:szCs w:val="22"/>
            </w:rPr>
          </w:pPr>
          <w:hyperlink w:anchor="_Toc104305583" w:history="1">
            <w:r w:rsidR="00827C8D">
              <w:rPr>
                <w:rStyle w:val="a6"/>
                <w:b/>
                <w:bCs/>
              </w:rPr>
              <w:t>1</w:t>
            </w:r>
            <w:r w:rsidR="00A42D7B" w:rsidRPr="00827C8D">
              <w:rPr>
                <w:rStyle w:val="a6"/>
                <w:b/>
                <w:bCs/>
              </w:rPr>
              <w:t xml:space="preserve"> </w:t>
            </w:r>
            <w:r w:rsidR="00492051">
              <w:rPr>
                <w:rStyle w:val="a6"/>
                <w:b/>
                <w:bCs/>
              </w:rPr>
              <w:t xml:space="preserve">  </w:t>
            </w:r>
            <w:r w:rsidR="00A42D7B" w:rsidRPr="00827C8D">
              <w:rPr>
                <w:rStyle w:val="a6"/>
                <w:b/>
                <w:bCs/>
              </w:rPr>
              <w:t>绪论</w:t>
            </w:r>
            <w:r w:rsidR="00A42D7B" w:rsidRPr="00A42D7B">
              <w:rPr>
                <w:webHidden/>
              </w:rPr>
              <w:tab/>
            </w:r>
            <w:r w:rsidR="00A42D7B" w:rsidRPr="00A42D7B">
              <w:rPr>
                <w:webHidden/>
              </w:rPr>
              <w:fldChar w:fldCharType="begin"/>
            </w:r>
            <w:r w:rsidR="00A42D7B" w:rsidRPr="00A42D7B">
              <w:rPr>
                <w:webHidden/>
              </w:rPr>
              <w:instrText xml:space="preserve"> PAGEREF _Toc104305583 \h </w:instrText>
            </w:r>
            <w:r w:rsidR="00A42D7B" w:rsidRPr="00A42D7B">
              <w:rPr>
                <w:webHidden/>
              </w:rPr>
            </w:r>
            <w:r w:rsidR="00A42D7B" w:rsidRPr="00A42D7B">
              <w:rPr>
                <w:webHidden/>
              </w:rPr>
              <w:fldChar w:fldCharType="separate"/>
            </w:r>
            <w:r w:rsidR="0059254C">
              <w:rPr>
                <w:webHidden/>
              </w:rPr>
              <w:t>1</w:t>
            </w:r>
            <w:r w:rsidR="00A42D7B" w:rsidRPr="00A42D7B">
              <w:rPr>
                <w:webHidden/>
              </w:rPr>
              <w:fldChar w:fldCharType="end"/>
            </w:r>
          </w:hyperlink>
        </w:p>
        <w:p w14:paraId="41C3607A" w14:textId="7301B14B" w:rsidR="00A42D7B" w:rsidRPr="00A42D7B" w:rsidRDefault="002710E4" w:rsidP="00E41AE6">
          <w:pPr>
            <w:pStyle w:val="TOC2"/>
            <w:spacing w:line="360" w:lineRule="auto"/>
            <w:ind w:leftChars="0" w:left="0"/>
            <w:rPr>
              <w:sz w:val="21"/>
            </w:rPr>
          </w:pPr>
          <w:hyperlink w:anchor="_Toc104305584" w:history="1">
            <w:r w:rsidR="00A42D7B" w:rsidRPr="00A42D7B">
              <w:rPr>
                <w:rStyle w:val="a6"/>
              </w:rPr>
              <w:t>1.</w:t>
            </w:r>
            <w:r w:rsidR="00C14B43">
              <w:rPr>
                <w:rStyle w:val="a6"/>
              </w:rPr>
              <w:t xml:space="preserve"> </w:t>
            </w:r>
            <w:r w:rsidR="00A42D7B" w:rsidRPr="00A42D7B">
              <w:rPr>
                <w:rStyle w:val="a6"/>
              </w:rPr>
              <w:t xml:space="preserve">1 </w:t>
            </w:r>
            <w:r w:rsidR="00492051">
              <w:rPr>
                <w:rStyle w:val="a6"/>
              </w:rPr>
              <w:t xml:space="preserve"> </w:t>
            </w:r>
            <w:r w:rsidR="00A42D7B" w:rsidRPr="00A42D7B">
              <w:rPr>
                <w:rStyle w:val="a6"/>
              </w:rPr>
              <w:t>研究背景</w:t>
            </w:r>
            <w:r w:rsidR="00A42D7B" w:rsidRPr="00A42D7B">
              <w:rPr>
                <w:webHidden/>
              </w:rPr>
              <w:tab/>
            </w:r>
            <w:r w:rsidR="00A42D7B" w:rsidRPr="00A42D7B">
              <w:rPr>
                <w:webHidden/>
              </w:rPr>
              <w:fldChar w:fldCharType="begin"/>
            </w:r>
            <w:r w:rsidR="00A42D7B" w:rsidRPr="00A42D7B">
              <w:rPr>
                <w:webHidden/>
              </w:rPr>
              <w:instrText xml:space="preserve"> PAGEREF _Toc104305584 \h </w:instrText>
            </w:r>
            <w:r w:rsidR="00A42D7B" w:rsidRPr="00A42D7B">
              <w:rPr>
                <w:webHidden/>
              </w:rPr>
            </w:r>
            <w:r w:rsidR="00A42D7B" w:rsidRPr="00A42D7B">
              <w:rPr>
                <w:webHidden/>
              </w:rPr>
              <w:fldChar w:fldCharType="separate"/>
            </w:r>
            <w:r w:rsidR="0059254C">
              <w:rPr>
                <w:webHidden/>
              </w:rPr>
              <w:t>1</w:t>
            </w:r>
            <w:r w:rsidR="00A42D7B" w:rsidRPr="00A42D7B">
              <w:rPr>
                <w:webHidden/>
              </w:rPr>
              <w:fldChar w:fldCharType="end"/>
            </w:r>
          </w:hyperlink>
        </w:p>
        <w:p w14:paraId="7F59041B" w14:textId="22FB80C9" w:rsidR="00A42D7B" w:rsidRPr="00A42D7B" w:rsidRDefault="002710E4" w:rsidP="00E41AE6">
          <w:pPr>
            <w:pStyle w:val="TOC2"/>
            <w:spacing w:line="360" w:lineRule="auto"/>
            <w:ind w:leftChars="0" w:left="0"/>
            <w:rPr>
              <w:sz w:val="21"/>
            </w:rPr>
          </w:pPr>
          <w:hyperlink w:anchor="_Toc104305585" w:history="1">
            <w:r w:rsidR="00A42D7B" w:rsidRPr="00A42D7B">
              <w:rPr>
                <w:rStyle w:val="a6"/>
              </w:rPr>
              <w:t>1.</w:t>
            </w:r>
            <w:r w:rsidR="00C14B43">
              <w:rPr>
                <w:rStyle w:val="a6"/>
              </w:rPr>
              <w:t xml:space="preserve"> </w:t>
            </w:r>
            <w:r w:rsidR="00A42D7B" w:rsidRPr="00A42D7B">
              <w:rPr>
                <w:rStyle w:val="a6"/>
              </w:rPr>
              <w:t xml:space="preserve">2 </w:t>
            </w:r>
            <w:r w:rsidR="00492051">
              <w:rPr>
                <w:rStyle w:val="a6"/>
              </w:rPr>
              <w:t xml:space="preserve"> </w:t>
            </w:r>
            <w:r w:rsidR="00A42D7B" w:rsidRPr="00A42D7B">
              <w:rPr>
                <w:rStyle w:val="a6"/>
              </w:rPr>
              <w:t>研究意义</w:t>
            </w:r>
            <w:r w:rsidR="00A42D7B" w:rsidRPr="00A42D7B">
              <w:rPr>
                <w:webHidden/>
              </w:rPr>
              <w:tab/>
            </w:r>
            <w:r w:rsidR="00A42D7B" w:rsidRPr="00A42D7B">
              <w:rPr>
                <w:webHidden/>
              </w:rPr>
              <w:fldChar w:fldCharType="begin"/>
            </w:r>
            <w:r w:rsidR="00A42D7B" w:rsidRPr="00A42D7B">
              <w:rPr>
                <w:webHidden/>
              </w:rPr>
              <w:instrText xml:space="preserve"> PAGEREF _Toc104305585 \h </w:instrText>
            </w:r>
            <w:r w:rsidR="00A42D7B" w:rsidRPr="00A42D7B">
              <w:rPr>
                <w:webHidden/>
              </w:rPr>
            </w:r>
            <w:r w:rsidR="00A42D7B" w:rsidRPr="00A42D7B">
              <w:rPr>
                <w:webHidden/>
              </w:rPr>
              <w:fldChar w:fldCharType="separate"/>
            </w:r>
            <w:r w:rsidR="0059254C">
              <w:rPr>
                <w:webHidden/>
              </w:rPr>
              <w:t>2</w:t>
            </w:r>
            <w:r w:rsidR="00A42D7B" w:rsidRPr="00A42D7B">
              <w:rPr>
                <w:webHidden/>
              </w:rPr>
              <w:fldChar w:fldCharType="end"/>
            </w:r>
          </w:hyperlink>
        </w:p>
        <w:p w14:paraId="14FF6D35" w14:textId="25886049" w:rsidR="00A42D7B" w:rsidRPr="00A42D7B" w:rsidRDefault="002710E4" w:rsidP="00E41AE6">
          <w:pPr>
            <w:pStyle w:val="TOC3"/>
            <w:ind w:leftChars="0" w:left="0"/>
            <w:rPr>
              <w:sz w:val="21"/>
            </w:rPr>
          </w:pPr>
          <w:hyperlink w:anchor="_Toc104305586" w:history="1">
            <w:r w:rsidR="00A42D7B" w:rsidRPr="00A42D7B">
              <w:rPr>
                <w:rStyle w:val="a6"/>
              </w:rPr>
              <w:t xml:space="preserve">1.2.1 </w:t>
            </w:r>
            <w:r w:rsidR="00492051">
              <w:rPr>
                <w:rStyle w:val="a6"/>
              </w:rPr>
              <w:t xml:space="preserve"> </w:t>
            </w:r>
            <w:r w:rsidR="00A42D7B" w:rsidRPr="00A42D7B">
              <w:rPr>
                <w:rStyle w:val="a6"/>
              </w:rPr>
              <w:t>理论意义</w:t>
            </w:r>
            <w:r w:rsidR="00A42D7B" w:rsidRPr="00A42D7B">
              <w:rPr>
                <w:webHidden/>
              </w:rPr>
              <w:tab/>
            </w:r>
            <w:r w:rsidR="00A42D7B" w:rsidRPr="00A42D7B">
              <w:rPr>
                <w:webHidden/>
              </w:rPr>
              <w:fldChar w:fldCharType="begin"/>
            </w:r>
            <w:r w:rsidR="00A42D7B" w:rsidRPr="00A42D7B">
              <w:rPr>
                <w:webHidden/>
              </w:rPr>
              <w:instrText xml:space="preserve"> PAGEREF _Toc104305586 \h </w:instrText>
            </w:r>
            <w:r w:rsidR="00A42D7B" w:rsidRPr="00A42D7B">
              <w:rPr>
                <w:webHidden/>
              </w:rPr>
            </w:r>
            <w:r w:rsidR="00A42D7B" w:rsidRPr="00A42D7B">
              <w:rPr>
                <w:webHidden/>
              </w:rPr>
              <w:fldChar w:fldCharType="separate"/>
            </w:r>
            <w:r w:rsidR="0059254C">
              <w:rPr>
                <w:webHidden/>
              </w:rPr>
              <w:t>2</w:t>
            </w:r>
            <w:r w:rsidR="00A42D7B" w:rsidRPr="00A42D7B">
              <w:rPr>
                <w:webHidden/>
              </w:rPr>
              <w:fldChar w:fldCharType="end"/>
            </w:r>
          </w:hyperlink>
        </w:p>
        <w:p w14:paraId="260D4539" w14:textId="7BE28C02" w:rsidR="00A42D7B" w:rsidRPr="00A42D7B" w:rsidRDefault="002710E4" w:rsidP="00E41AE6">
          <w:pPr>
            <w:pStyle w:val="TOC3"/>
            <w:ind w:leftChars="0" w:left="0"/>
            <w:rPr>
              <w:sz w:val="21"/>
            </w:rPr>
          </w:pPr>
          <w:hyperlink w:anchor="_Toc104305587" w:history="1">
            <w:r w:rsidR="00A42D7B" w:rsidRPr="00A42D7B">
              <w:rPr>
                <w:rStyle w:val="a6"/>
              </w:rPr>
              <w:t xml:space="preserve">1.2.2 </w:t>
            </w:r>
            <w:r w:rsidR="00492051">
              <w:rPr>
                <w:rStyle w:val="a6"/>
              </w:rPr>
              <w:t xml:space="preserve"> </w:t>
            </w:r>
            <w:r w:rsidR="00A42D7B" w:rsidRPr="00A42D7B">
              <w:rPr>
                <w:rStyle w:val="a6"/>
              </w:rPr>
              <w:t>现实意义</w:t>
            </w:r>
            <w:r w:rsidR="00A42D7B" w:rsidRPr="00A42D7B">
              <w:rPr>
                <w:webHidden/>
              </w:rPr>
              <w:tab/>
            </w:r>
            <w:r w:rsidR="00A42D7B" w:rsidRPr="00A42D7B">
              <w:rPr>
                <w:webHidden/>
              </w:rPr>
              <w:fldChar w:fldCharType="begin"/>
            </w:r>
            <w:r w:rsidR="00A42D7B" w:rsidRPr="00A42D7B">
              <w:rPr>
                <w:webHidden/>
              </w:rPr>
              <w:instrText xml:space="preserve"> PAGEREF _Toc104305587 \h </w:instrText>
            </w:r>
            <w:r w:rsidR="00A42D7B" w:rsidRPr="00A42D7B">
              <w:rPr>
                <w:webHidden/>
              </w:rPr>
            </w:r>
            <w:r w:rsidR="00A42D7B" w:rsidRPr="00A42D7B">
              <w:rPr>
                <w:webHidden/>
              </w:rPr>
              <w:fldChar w:fldCharType="separate"/>
            </w:r>
            <w:r w:rsidR="0059254C">
              <w:rPr>
                <w:webHidden/>
              </w:rPr>
              <w:t>2</w:t>
            </w:r>
            <w:r w:rsidR="00A42D7B" w:rsidRPr="00A42D7B">
              <w:rPr>
                <w:webHidden/>
              </w:rPr>
              <w:fldChar w:fldCharType="end"/>
            </w:r>
          </w:hyperlink>
        </w:p>
        <w:p w14:paraId="662573AC" w14:textId="3D223179" w:rsidR="00A42D7B" w:rsidRPr="00A42D7B" w:rsidRDefault="002710E4" w:rsidP="00E41AE6">
          <w:pPr>
            <w:pStyle w:val="TOC2"/>
            <w:spacing w:line="360" w:lineRule="auto"/>
            <w:ind w:leftChars="0" w:left="0"/>
            <w:rPr>
              <w:sz w:val="21"/>
            </w:rPr>
          </w:pPr>
          <w:hyperlink w:anchor="_Toc104305588" w:history="1">
            <w:r w:rsidR="00A42D7B" w:rsidRPr="00A42D7B">
              <w:rPr>
                <w:rStyle w:val="a6"/>
              </w:rPr>
              <w:t xml:space="preserve">1. 3 </w:t>
            </w:r>
            <w:r w:rsidR="00492051">
              <w:rPr>
                <w:rStyle w:val="a6"/>
              </w:rPr>
              <w:t xml:space="preserve"> </w:t>
            </w:r>
            <w:r w:rsidR="00A42D7B" w:rsidRPr="00A42D7B">
              <w:rPr>
                <w:rStyle w:val="a6"/>
              </w:rPr>
              <w:t>研究方法</w:t>
            </w:r>
            <w:r w:rsidR="00A42D7B" w:rsidRPr="00A42D7B">
              <w:rPr>
                <w:webHidden/>
              </w:rPr>
              <w:tab/>
            </w:r>
            <w:r w:rsidR="00A42D7B" w:rsidRPr="00A42D7B">
              <w:rPr>
                <w:webHidden/>
              </w:rPr>
              <w:fldChar w:fldCharType="begin"/>
            </w:r>
            <w:r w:rsidR="00A42D7B" w:rsidRPr="00A42D7B">
              <w:rPr>
                <w:webHidden/>
              </w:rPr>
              <w:instrText xml:space="preserve"> PAGEREF _Toc104305588 \h </w:instrText>
            </w:r>
            <w:r w:rsidR="00A42D7B" w:rsidRPr="00A42D7B">
              <w:rPr>
                <w:webHidden/>
              </w:rPr>
            </w:r>
            <w:r w:rsidR="00A42D7B" w:rsidRPr="00A42D7B">
              <w:rPr>
                <w:webHidden/>
              </w:rPr>
              <w:fldChar w:fldCharType="separate"/>
            </w:r>
            <w:r w:rsidR="0059254C">
              <w:rPr>
                <w:webHidden/>
              </w:rPr>
              <w:t>2</w:t>
            </w:r>
            <w:r w:rsidR="00A42D7B" w:rsidRPr="00A42D7B">
              <w:rPr>
                <w:webHidden/>
              </w:rPr>
              <w:fldChar w:fldCharType="end"/>
            </w:r>
          </w:hyperlink>
        </w:p>
        <w:p w14:paraId="45D370C4" w14:textId="63D0B576" w:rsidR="00A42D7B" w:rsidRPr="00A42D7B" w:rsidRDefault="002710E4" w:rsidP="00E41AE6">
          <w:pPr>
            <w:pStyle w:val="TOC3"/>
            <w:ind w:leftChars="0" w:left="0"/>
            <w:rPr>
              <w:sz w:val="21"/>
            </w:rPr>
          </w:pPr>
          <w:hyperlink w:anchor="_Toc104305589" w:history="1">
            <w:r w:rsidR="00A42D7B" w:rsidRPr="00A42D7B">
              <w:rPr>
                <w:rStyle w:val="a6"/>
              </w:rPr>
              <w:t xml:space="preserve">1.3.1 </w:t>
            </w:r>
            <w:r w:rsidR="00492051">
              <w:rPr>
                <w:rStyle w:val="a6"/>
              </w:rPr>
              <w:t xml:space="preserve"> </w:t>
            </w:r>
            <w:r w:rsidR="00A42D7B" w:rsidRPr="00A42D7B">
              <w:rPr>
                <w:rStyle w:val="a6"/>
              </w:rPr>
              <w:t>文献分析法</w:t>
            </w:r>
            <w:r w:rsidR="00A42D7B" w:rsidRPr="00A42D7B">
              <w:rPr>
                <w:webHidden/>
              </w:rPr>
              <w:tab/>
            </w:r>
            <w:r w:rsidR="00A42D7B" w:rsidRPr="00A42D7B">
              <w:rPr>
                <w:webHidden/>
              </w:rPr>
              <w:fldChar w:fldCharType="begin"/>
            </w:r>
            <w:r w:rsidR="00A42D7B" w:rsidRPr="00A42D7B">
              <w:rPr>
                <w:webHidden/>
              </w:rPr>
              <w:instrText xml:space="preserve"> PAGEREF _Toc104305589 \h </w:instrText>
            </w:r>
            <w:r w:rsidR="00A42D7B" w:rsidRPr="00A42D7B">
              <w:rPr>
                <w:webHidden/>
              </w:rPr>
            </w:r>
            <w:r w:rsidR="00A42D7B" w:rsidRPr="00A42D7B">
              <w:rPr>
                <w:webHidden/>
              </w:rPr>
              <w:fldChar w:fldCharType="separate"/>
            </w:r>
            <w:r w:rsidR="0059254C">
              <w:rPr>
                <w:webHidden/>
              </w:rPr>
              <w:t>3</w:t>
            </w:r>
            <w:r w:rsidR="00A42D7B" w:rsidRPr="00A42D7B">
              <w:rPr>
                <w:webHidden/>
              </w:rPr>
              <w:fldChar w:fldCharType="end"/>
            </w:r>
          </w:hyperlink>
        </w:p>
        <w:p w14:paraId="5B99DC87" w14:textId="58CE6D25" w:rsidR="00A42D7B" w:rsidRPr="00A42D7B" w:rsidRDefault="002710E4" w:rsidP="00E41AE6">
          <w:pPr>
            <w:pStyle w:val="TOC3"/>
            <w:ind w:leftChars="0" w:left="0"/>
            <w:rPr>
              <w:sz w:val="21"/>
            </w:rPr>
          </w:pPr>
          <w:hyperlink w:anchor="_Toc104305590" w:history="1">
            <w:r w:rsidR="00A42D7B" w:rsidRPr="00A42D7B">
              <w:rPr>
                <w:rStyle w:val="a6"/>
              </w:rPr>
              <w:t xml:space="preserve">1.3.2 </w:t>
            </w:r>
            <w:r w:rsidR="00492051">
              <w:rPr>
                <w:rStyle w:val="a6"/>
              </w:rPr>
              <w:t xml:space="preserve"> </w:t>
            </w:r>
            <w:r w:rsidR="00A42D7B" w:rsidRPr="00A42D7B">
              <w:rPr>
                <w:rStyle w:val="a6"/>
              </w:rPr>
              <w:t>问卷调查法</w:t>
            </w:r>
            <w:r w:rsidR="00A42D7B" w:rsidRPr="00A42D7B">
              <w:rPr>
                <w:webHidden/>
              </w:rPr>
              <w:tab/>
            </w:r>
            <w:r w:rsidR="00A42D7B" w:rsidRPr="00A42D7B">
              <w:rPr>
                <w:webHidden/>
              </w:rPr>
              <w:fldChar w:fldCharType="begin"/>
            </w:r>
            <w:r w:rsidR="00A42D7B" w:rsidRPr="00A42D7B">
              <w:rPr>
                <w:webHidden/>
              </w:rPr>
              <w:instrText xml:space="preserve"> PAGEREF _Toc104305590 \h </w:instrText>
            </w:r>
            <w:r w:rsidR="00A42D7B" w:rsidRPr="00A42D7B">
              <w:rPr>
                <w:webHidden/>
              </w:rPr>
            </w:r>
            <w:r w:rsidR="00A42D7B" w:rsidRPr="00A42D7B">
              <w:rPr>
                <w:webHidden/>
              </w:rPr>
              <w:fldChar w:fldCharType="separate"/>
            </w:r>
            <w:r w:rsidR="0059254C">
              <w:rPr>
                <w:webHidden/>
              </w:rPr>
              <w:t>3</w:t>
            </w:r>
            <w:r w:rsidR="00A42D7B" w:rsidRPr="00A42D7B">
              <w:rPr>
                <w:webHidden/>
              </w:rPr>
              <w:fldChar w:fldCharType="end"/>
            </w:r>
          </w:hyperlink>
        </w:p>
        <w:p w14:paraId="38AE1244" w14:textId="023E1942" w:rsidR="00A42D7B" w:rsidRPr="00A42D7B" w:rsidRDefault="002710E4" w:rsidP="00E41AE6">
          <w:pPr>
            <w:pStyle w:val="TOC3"/>
            <w:ind w:leftChars="0" w:left="0"/>
            <w:rPr>
              <w:sz w:val="21"/>
            </w:rPr>
          </w:pPr>
          <w:hyperlink w:anchor="_Toc104305591" w:history="1">
            <w:r w:rsidR="00A42D7B" w:rsidRPr="00A42D7B">
              <w:rPr>
                <w:rStyle w:val="a6"/>
              </w:rPr>
              <w:t xml:space="preserve">1.3.3 </w:t>
            </w:r>
            <w:r w:rsidR="00492051">
              <w:rPr>
                <w:rStyle w:val="a6"/>
              </w:rPr>
              <w:t xml:space="preserve"> </w:t>
            </w:r>
            <w:r w:rsidR="00A42D7B" w:rsidRPr="00A42D7B">
              <w:rPr>
                <w:rStyle w:val="a6"/>
              </w:rPr>
              <w:t>实证研究法</w:t>
            </w:r>
            <w:r w:rsidR="00A42D7B" w:rsidRPr="00A42D7B">
              <w:rPr>
                <w:webHidden/>
              </w:rPr>
              <w:tab/>
            </w:r>
            <w:r w:rsidR="00A42D7B" w:rsidRPr="00A42D7B">
              <w:rPr>
                <w:webHidden/>
              </w:rPr>
              <w:fldChar w:fldCharType="begin"/>
            </w:r>
            <w:r w:rsidR="00A42D7B" w:rsidRPr="00A42D7B">
              <w:rPr>
                <w:webHidden/>
              </w:rPr>
              <w:instrText xml:space="preserve"> PAGEREF _Toc104305591 \h </w:instrText>
            </w:r>
            <w:r w:rsidR="00A42D7B" w:rsidRPr="00A42D7B">
              <w:rPr>
                <w:webHidden/>
              </w:rPr>
            </w:r>
            <w:r w:rsidR="00A42D7B" w:rsidRPr="00A42D7B">
              <w:rPr>
                <w:webHidden/>
              </w:rPr>
              <w:fldChar w:fldCharType="separate"/>
            </w:r>
            <w:r w:rsidR="0059254C">
              <w:rPr>
                <w:webHidden/>
              </w:rPr>
              <w:t>3</w:t>
            </w:r>
            <w:r w:rsidR="00A42D7B" w:rsidRPr="00A42D7B">
              <w:rPr>
                <w:webHidden/>
              </w:rPr>
              <w:fldChar w:fldCharType="end"/>
            </w:r>
          </w:hyperlink>
        </w:p>
        <w:p w14:paraId="08FF91C6" w14:textId="68B45301" w:rsidR="00A42D7B" w:rsidRPr="00A42D7B" w:rsidRDefault="002710E4" w:rsidP="00E41AE6">
          <w:pPr>
            <w:pStyle w:val="TOC2"/>
            <w:spacing w:line="360" w:lineRule="auto"/>
            <w:ind w:leftChars="0" w:left="0"/>
            <w:rPr>
              <w:sz w:val="21"/>
            </w:rPr>
          </w:pPr>
          <w:hyperlink w:anchor="_Toc104305592" w:history="1">
            <w:r w:rsidR="00A42D7B" w:rsidRPr="00A42D7B">
              <w:rPr>
                <w:rStyle w:val="a6"/>
              </w:rPr>
              <w:t xml:space="preserve">1. 4 </w:t>
            </w:r>
            <w:r w:rsidR="00492051">
              <w:rPr>
                <w:rStyle w:val="a6"/>
              </w:rPr>
              <w:t xml:space="preserve"> </w:t>
            </w:r>
            <w:r w:rsidR="00A42D7B" w:rsidRPr="00A42D7B">
              <w:rPr>
                <w:rStyle w:val="a6"/>
              </w:rPr>
              <w:t>研究内容和技术路线</w:t>
            </w:r>
            <w:r w:rsidR="00A42D7B" w:rsidRPr="00A42D7B">
              <w:rPr>
                <w:webHidden/>
              </w:rPr>
              <w:tab/>
            </w:r>
            <w:r w:rsidR="00A42D7B" w:rsidRPr="00A42D7B">
              <w:rPr>
                <w:webHidden/>
              </w:rPr>
              <w:fldChar w:fldCharType="begin"/>
            </w:r>
            <w:r w:rsidR="00A42D7B" w:rsidRPr="00A42D7B">
              <w:rPr>
                <w:webHidden/>
              </w:rPr>
              <w:instrText xml:space="preserve"> PAGEREF _Toc104305592 \h </w:instrText>
            </w:r>
            <w:r w:rsidR="00A42D7B" w:rsidRPr="00A42D7B">
              <w:rPr>
                <w:webHidden/>
              </w:rPr>
            </w:r>
            <w:r w:rsidR="00A42D7B" w:rsidRPr="00A42D7B">
              <w:rPr>
                <w:webHidden/>
              </w:rPr>
              <w:fldChar w:fldCharType="separate"/>
            </w:r>
            <w:r w:rsidR="0059254C">
              <w:rPr>
                <w:webHidden/>
              </w:rPr>
              <w:t>3</w:t>
            </w:r>
            <w:r w:rsidR="00A42D7B" w:rsidRPr="00A42D7B">
              <w:rPr>
                <w:webHidden/>
              </w:rPr>
              <w:fldChar w:fldCharType="end"/>
            </w:r>
          </w:hyperlink>
        </w:p>
        <w:p w14:paraId="4F880EF4" w14:textId="68E1349D" w:rsidR="00A42D7B" w:rsidRPr="00A42D7B" w:rsidRDefault="002710E4" w:rsidP="00E41AE6">
          <w:pPr>
            <w:pStyle w:val="TOC3"/>
            <w:ind w:leftChars="0" w:left="0"/>
            <w:rPr>
              <w:sz w:val="21"/>
            </w:rPr>
          </w:pPr>
          <w:hyperlink w:anchor="_Toc104305593" w:history="1">
            <w:r w:rsidR="00A42D7B" w:rsidRPr="00A42D7B">
              <w:rPr>
                <w:rStyle w:val="a6"/>
              </w:rPr>
              <w:t xml:space="preserve">1.4.1 </w:t>
            </w:r>
            <w:r w:rsidR="00492051">
              <w:rPr>
                <w:rStyle w:val="a6"/>
              </w:rPr>
              <w:t xml:space="preserve"> </w:t>
            </w:r>
            <w:r w:rsidR="00A42D7B" w:rsidRPr="00A42D7B">
              <w:rPr>
                <w:rStyle w:val="a6"/>
              </w:rPr>
              <w:t>研究内容</w:t>
            </w:r>
            <w:r w:rsidR="00A42D7B" w:rsidRPr="00A42D7B">
              <w:rPr>
                <w:webHidden/>
              </w:rPr>
              <w:tab/>
            </w:r>
            <w:r w:rsidR="00A42D7B" w:rsidRPr="00A42D7B">
              <w:rPr>
                <w:webHidden/>
              </w:rPr>
              <w:fldChar w:fldCharType="begin"/>
            </w:r>
            <w:r w:rsidR="00A42D7B" w:rsidRPr="00A42D7B">
              <w:rPr>
                <w:webHidden/>
              </w:rPr>
              <w:instrText xml:space="preserve"> PAGEREF _Toc104305593 \h </w:instrText>
            </w:r>
            <w:r w:rsidR="00A42D7B" w:rsidRPr="00A42D7B">
              <w:rPr>
                <w:webHidden/>
              </w:rPr>
            </w:r>
            <w:r w:rsidR="00A42D7B" w:rsidRPr="00A42D7B">
              <w:rPr>
                <w:webHidden/>
              </w:rPr>
              <w:fldChar w:fldCharType="separate"/>
            </w:r>
            <w:r w:rsidR="0059254C">
              <w:rPr>
                <w:webHidden/>
              </w:rPr>
              <w:t>3</w:t>
            </w:r>
            <w:r w:rsidR="00A42D7B" w:rsidRPr="00A42D7B">
              <w:rPr>
                <w:webHidden/>
              </w:rPr>
              <w:fldChar w:fldCharType="end"/>
            </w:r>
          </w:hyperlink>
        </w:p>
        <w:p w14:paraId="31B27F0F" w14:textId="22AC506A" w:rsidR="00A42D7B" w:rsidRPr="00A42D7B" w:rsidRDefault="002710E4" w:rsidP="00E41AE6">
          <w:pPr>
            <w:pStyle w:val="TOC3"/>
            <w:ind w:leftChars="0" w:left="0"/>
            <w:rPr>
              <w:sz w:val="21"/>
            </w:rPr>
          </w:pPr>
          <w:hyperlink w:anchor="_Toc104305594" w:history="1">
            <w:r w:rsidR="00A42D7B" w:rsidRPr="00A42D7B">
              <w:rPr>
                <w:rStyle w:val="a6"/>
              </w:rPr>
              <w:t xml:space="preserve">1.4.2 </w:t>
            </w:r>
            <w:r w:rsidR="00492051">
              <w:rPr>
                <w:rStyle w:val="a6"/>
              </w:rPr>
              <w:t xml:space="preserve"> </w:t>
            </w:r>
            <w:r w:rsidR="00A42D7B" w:rsidRPr="00A42D7B">
              <w:rPr>
                <w:rStyle w:val="a6"/>
              </w:rPr>
              <w:t>技术路线</w:t>
            </w:r>
            <w:r w:rsidR="00A42D7B" w:rsidRPr="00A42D7B">
              <w:rPr>
                <w:webHidden/>
              </w:rPr>
              <w:tab/>
            </w:r>
            <w:r w:rsidR="00A42D7B" w:rsidRPr="00A42D7B">
              <w:rPr>
                <w:webHidden/>
              </w:rPr>
              <w:fldChar w:fldCharType="begin"/>
            </w:r>
            <w:r w:rsidR="00A42D7B" w:rsidRPr="00A42D7B">
              <w:rPr>
                <w:webHidden/>
              </w:rPr>
              <w:instrText xml:space="preserve"> PAGEREF _Toc104305594 \h </w:instrText>
            </w:r>
            <w:r w:rsidR="00A42D7B" w:rsidRPr="00A42D7B">
              <w:rPr>
                <w:webHidden/>
              </w:rPr>
            </w:r>
            <w:r w:rsidR="00A42D7B" w:rsidRPr="00A42D7B">
              <w:rPr>
                <w:webHidden/>
              </w:rPr>
              <w:fldChar w:fldCharType="separate"/>
            </w:r>
            <w:r w:rsidR="0059254C">
              <w:rPr>
                <w:webHidden/>
              </w:rPr>
              <w:t>4</w:t>
            </w:r>
            <w:r w:rsidR="00A42D7B" w:rsidRPr="00A42D7B">
              <w:rPr>
                <w:webHidden/>
              </w:rPr>
              <w:fldChar w:fldCharType="end"/>
            </w:r>
          </w:hyperlink>
        </w:p>
        <w:p w14:paraId="27C122D0" w14:textId="576BB3E9" w:rsidR="00A42D7B" w:rsidRPr="00A42D7B" w:rsidRDefault="002710E4" w:rsidP="00A42D7B">
          <w:pPr>
            <w:pStyle w:val="TOC1"/>
            <w:rPr>
              <w:sz w:val="21"/>
              <w:szCs w:val="22"/>
            </w:rPr>
          </w:pPr>
          <w:hyperlink w:anchor="_Toc104305595" w:history="1">
            <w:r w:rsidR="00827C8D">
              <w:rPr>
                <w:rStyle w:val="a6"/>
                <w:b/>
                <w:bCs/>
              </w:rPr>
              <w:t>2</w:t>
            </w:r>
            <w:r w:rsidR="00A42D7B" w:rsidRPr="00827C8D">
              <w:rPr>
                <w:rStyle w:val="a6"/>
                <w:b/>
                <w:bCs/>
              </w:rPr>
              <w:t xml:space="preserve"> </w:t>
            </w:r>
            <w:r w:rsidR="00492051">
              <w:rPr>
                <w:rStyle w:val="a6"/>
                <w:b/>
                <w:bCs/>
              </w:rPr>
              <w:t xml:space="preserve">  </w:t>
            </w:r>
            <w:r w:rsidR="00A42D7B" w:rsidRPr="00827C8D">
              <w:rPr>
                <w:rStyle w:val="a6"/>
                <w:b/>
                <w:bCs/>
              </w:rPr>
              <w:t>文献综述与研究假设</w:t>
            </w:r>
            <w:r w:rsidR="00A42D7B" w:rsidRPr="00A42D7B">
              <w:rPr>
                <w:webHidden/>
              </w:rPr>
              <w:tab/>
            </w:r>
            <w:r w:rsidR="00A42D7B" w:rsidRPr="00A42D7B">
              <w:rPr>
                <w:webHidden/>
              </w:rPr>
              <w:fldChar w:fldCharType="begin"/>
            </w:r>
            <w:r w:rsidR="00A42D7B" w:rsidRPr="00A42D7B">
              <w:rPr>
                <w:webHidden/>
              </w:rPr>
              <w:instrText xml:space="preserve"> PAGEREF _Toc104305595 \h </w:instrText>
            </w:r>
            <w:r w:rsidR="00A42D7B" w:rsidRPr="00A42D7B">
              <w:rPr>
                <w:webHidden/>
              </w:rPr>
            </w:r>
            <w:r w:rsidR="00A42D7B" w:rsidRPr="00A42D7B">
              <w:rPr>
                <w:webHidden/>
              </w:rPr>
              <w:fldChar w:fldCharType="separate"/>
            </w:r>
            <w:r w:rsidR="0059254C">
              <w:rPr>
                <w:webHidden/>
              </w:rPr>
              <w:t>5</w:t>
            </w:r>
            <w:r w:rsidR="00A42D7B" w:rsidRPr="00A42D7B">
              <w:rPr>
                <w:webHidden/>
              </w:rPr>
              <w:fldChar w:fldCharType="end"/>
            </w:r>
          </w:hyperlink>
        </w:p>
        <w:p w14:paraId="37616087" w14:textId="59E1D333" w:rsidR="00A42D7B" w:rsidRPr="00A42D7B" w:rsidRDefault="002710E4" w:rsidP="00E41AE6">
          <w:pPr>
            <w:pStyle w:val="TOC2"/>
            <w:spacing w:line="360" w:lineRule="auto"/>
            <w:ind w:leftChars="0" w:left="0"/>
            <w:rPr>
              <w:sz w:val="21"/>
            </w:rPr>
          </w:pPr>
          <w:hyperlink w:anchor="_Toc104305596" w:history="1">
            <w:r w:rsidR="00A42D7B" w:rsidRPr="00A42D7B">
              <w:rPr>
                <w:rStyle w:val="a6"/>
              </w:rPr>
              <w:t xml:space="preserve">2. 1 </w:t>
            </w:r>
            <w:r w:rsidR="00492051">
              <w:rPr>
                <w:rStyle w:val="a6"/>
              </w:rPr>
              <w:t xml:space="preserve"> </w:t>
            </w:r>
            <w:r w:rsidR="00A42D7B" w:rsidRPr="00A42D7B">
              <w:rPr>
                <w:rStyle w:val="a6"/>
              </w:rPr>
              <w:t>文献综述</w:t>
            </w:r>
            <w:r w:rsidR="00A42D7B" w:rsidRPr="00A42D7B">
              <w:rPr>
                <w:webHidden/>
              </w:rPr>
              <w:tab/>
            </w:r>
            <w:r w:rsidR="00A42D7B" w:rsidRPr="00A42D7B">
              <w:rPr>
                <w:webHidden/>
              </w:rPr>
              <w:fldChar w:fldCharType="begin"/>
            </w:r>
            <w:r w:rsidR="00A42D7B" w:rsidRPr="00A42D7B">
              <w:rPr>
                <w:webHidden/>
              </w:rPr>
              <w:instrText xml:space="preserve"> PAGEREF _Toc104305596 \h </w:instrText>
            </w:r>
            <w:r w:rsidR="00A42D7B" w:rsidRPr="00A42D7B">
              <w:rPr>
                <w:webHidden/>
              </w:rPr>
            </w:r>
            <w:r w:rsidR="00A42D7B" w:rsidRPr="00A42D7B">
              <w:rPr>
                <w:webHidden/>
              </w:rPr>
              <w:fldChar w:fldCharType="separate"/>
            </w:r>
            <w:r w:rsidR="0059254C">
              <w:rPr>
                <w:webHidden/>
              </w:rPr>
              <w:t>5</w:t>
            </w:r>
            <w:r w:rsidR="00A42D7B" w:rsidRPr="00A42D7B">
              <w:rPr>
                <w:webHidden/>
              </w:rPr>
              <w:fldChar w:fldCharType="end"/>
            </w:r>
          </w:hyperlink>
        </w:p>
        <w:p w14:paraId="2DC0E227" w14:textId="47703866" w:rsidR="00A42D7B" w:rsidRPr="00A42D7B" w:rsidRDefault="002710E4" w:rsidP="00E41AE6">
          <w:pPr>
            <w:pStyle w:val="TOC3"/>
            <w:ind w:leftChars="0" w:left="0"/>
            <w:rPr>
              <w:sz w:val="21"/>
            </w:rPr>
          </w:pPr>
          <w:hyperlink w:anchor="_Toc104305597" w:history="1">
            <w:r w:rsidR="00A42D7B" w:rsidRPr="00A42D7B">
              <w:rPr>
                <w:rStyle w:val="a6"/>
              </w:rPr>
              <w:t xml:space="preserve">2.1.1 </w:t>
            </w:r>
            <w:r w:rsidR="00492051">
              <w:rPr>
                <w:rStyle w:val="a6"/>
              </w:rPr>
              <w:t xml:space="preserve"> </w:t>
            </w:r>
            <w:r w:rsidR="00A42D7B" w:rsidRPr="00A42D7B">
              <w:rPr>
                <w:rStyle w:val="a6"/>
              </w:rPr>
              <w:t>社区团购</w:t>
            </w:r>
            <w:r w:rsidR="00A42D7B" w:rsidRPr="00A42D7B">
              <w:rPr>
                <w:webHidden/>
              </w:rPr>
              <w:tab/>
            </w:r>
            <w:r w:rsidR="00A42D7B" w:rsidRPr="00A42D7B">
              <w:rPr>
                <w:webHidden/>
              </w:rPr>
              <w:fldChar w:fldCharType="begin"/>
            </w:r>
            <w:r w:rsidR="00A42D7B" w:rsidRPr="00A42D7B">
              <w:rPr>
                <w:webHidden/>
              </w:rPr>
              <w:instrText xml:space="preserve"> PAGEREF _Toc104305597 \h </w:instrText>
            </w:r>
            <w:r w:rsidR="00A42D7B" w:rsidRPr="00A42D7B">
              <w:rPr>
                <w:webHidden/>
              </w:rPr>
            </w:r>
            <w:r w:rsidR="00A42D7B" w:rsidRPr="00A42D7B">
              <w:rPr>
                <w:webHidden/>
              </w:rPr>
              <w:fldChar w:fldCharType="separate"/>
            </w:r>
            <w:r w:rsidR="0059254C">
              <w:rPr>
                <w:webHidden/>
              </w:rPr>
              <w:t>5</w:t>
            </w:r>
            <w:r w:rsidR="00A42D7B" w:rsidRPr="00A42D7B">
              <w:rPr>
                <w:webHidden/>
              </w:rPr>
              <w:fldChar w:fldCharType="end"/>
            </w:r>
          </w:hyperlink>
        </w:p>
        <w:p w14:paraId="5BB0B41A" w14:textId="74F9F743" w:rsidR="00A42D7B" w:rsidRPr="00A42D7B" w:rsidRDefault="002710E4" w:rsidP="00E41AE6">
          <w:pPr>
            <w:pStyle w:val="TOC3"/>
            <w:ind w:leftChars="0" w:left="0"/>
            <w:rPr>
              <w:sz w:val="21"/>
            </w:rPr>
          </w:pPr>
          <w:hyperlink w:anchor="_Toc104305598" w:history="1">
            <w:r w:rsidR="00A42D7B" w:rsidRPr="00A42D7B">
              <w:rPr>
                <w:rStyle w:val="a6"/>
              </w:rPr>
              <w:t xml:space="preserve">2.1.2 </w:t>
            </w:r>
            <w:r w:rsidR="00492051">
              <w:rPr>
                <w:rStyle w:val="a6"/>
              </w:rPr>
              <w:t xml:space="preserve"> </w:t>
            </w:r>
            <w:r w:rsidR="00A42D7B" w:rsidRPr="00A42D7B">
              <w:rPr>
                <w:rStyle w:val="a6"/>
              </w:rPr>
              <w:t>口碑营销</w:t>
            </w:r>
            <w:r w:rsidR="00A42D7B" w:rsidRPr="00A42D7B">
              <w:rPr>
                <w:webHidden/>
              </w:rPr>
              <w:tab/>
            </w:r>
            <w:r w:rsidR="00A42D7B" w:rsidRPr="00A42D7B">
              <w:rPr>
                <w:webHidden/>
              </w:rPr>
              <w:fldChar w:fldCharType="begin"/>
            </w:r>
            <w:r w:rsidR="00A42D7B" w:rsidRPr="00A42D7B">
              <w:rPr>
                <w:webHidden/>
              </w:rPr>
              <w:instrText xml:space="preserve"> PAGEREF _Toc104305598 \h </w:instrText>
            </w:r>
            <w:r w:rsidR="00A42D7B" w:rsidRPr="00A42D7B">
              <w:rPr>
                <w:webHidden/>
              </w:rPr>
            </w:r>
            <w:r w:rsidR="00A42D7B" w:rsidRPr="00A42D7B">
              <w:rPr>
                <w:webHidden/>
              </w:rPr>
              <w:fldChar w:fldCharType="separate"/>
            </w:r>
            <w:r w:rsidR="0059254C">
              <w:rPr>
                <w:webHidden/>
              </w:rPr>
              <w:t>6</w:t>
            </w:r>
            <w:r w:rsidR="00A42D7B" w:rsidRPr="00A42D7B">
              <w:rPr>
                <w:webHidden/>
              </w:rPr>
              <w:fldChar w:fldCharType="end"/>
            </w:r>
          </w:hyperlink>
        </w:p>
        <w:p w14:paraId="24FA43A8" w14:textId="5041522A" w:rsidR="00A42D7B" w:rsidRPr="00A42D7B" w:rsidRDefault="002710E4" w:rsidP="00E41AE6">
          <w:pPr>
            <w:pStyle w:val="TOC3"/>
            <w:ind w:leftChars="0" w:left="0"/>
            <w:rPr>
              <w:sz w:val="21"/>
            </w:rPr>
          </w:pPr>
          <w:hyperlink w:anchor="_Toc104305599" w:history="1">
            <w:r w:rsidR="00A42D7B" w:rsidRPr="00A42D7B">
              <w:rPr>
                <w:rStyle w:val="a6"/>
              </w:rPr>
              <w:t xml:space="preserve">2.1.3 </w:t>
            </w:r>
            <w:r w:rsidR="00492051">
              <w:rPr>
                <w:rStyle w:val="a6"/>
              </w:rPr>
              <w:t xml:space="preserve"> </w:t>
            </w:r>
            <w:r w:rsidR="00A42D7B" w:rsidRPr="00A42D7B">
              <w:rPr>
                <w:rStyle w:val="a6"/>
              </w:rPr>
              <w:t>消费者分享意愿</w:t>
            </w:r>
            <w:r w:rsidR="00A42D7B" w:rsidRPr="00A42D7B">
              <w:rPr>
                <w:webHidden/>
              </w:rPr>
              <w:tab/>
            </w:r>
            <w:r w:rsidR="00A42D7B" w:rsidRPr="00A42D7B">
              <w:rPr>
                <w:webHidden/>
              </w:rPr>
              <w:fldChar w:fldCharType="begin"/>
            </w:r>
            <w:r w:rsidR="00A42D7B" w:rsidRPr="00A42D7B">
              <w:rPr>
                <w:webHidden/>
              </w:rPr>
              <w:instrText xml:space="preserve"> PAGEREF _Toc104305599 \h </w:instrText>
            </w:r>
            <w:r w:rsidR="00A42D7B" w:rsidRPr="00A42D7B">
              <w:rPr>
                <w:webHidden/>
              </w:rPr>
            </w:r>
            <w:r w:rsidR="00A42D7B" w:rsidRPr="00A42D7B">
              <w:rPr>
                <w:webHidden/>
              </w:rPr>
              <w:fldChar w:fldCharType="separate"/>
            </w:r>
            <w:r w:rsidR="0059254C">
              <w:rPr>
                <w:webHidden/>
              </w:rPr>
              <w:t>7</w:t>
            </w:r>
            <w:r w:rsidR="00A42D7B" w:rsidRPr="00A42D7B">
              <w:rPr>
                <w:webHidden/>
              </w:rPr>
              <w:fldChar w:fldCharType="end"/>
            </w:r>
          </w:hyperlink>
        </w:p>
        <w:p w14:paraId="30024153" w14:textId="1B366A3E" w:rsidR="00A42D7B" w:rsidRPr="00A42D7B" w:rsidRDefault="002710E4" w:rsidP="00E41AE6">
          <w:pPr>
            <w:pStyle w:val="TOC3"/>
            <w:ind w:leftChars="0" w:left="0"/>
            <w:rPr>
              <w:sz w:val="21"/>
            </w:rPr>
          </w:pPr>
          <w:hyperlink w:anchor="_Toc104305600" w:history="1">
            <w:r w:rsidR="00A42D7B" w:rsidRPr="00A42D7B">
              <w:rPr>
                <w:rStyle w:val="a6"/>
              </w:rPr>
              <w:t xml:space="preserve">2.1.4 </w:t>
            </w:r>
            <w:r w:rsidR="00280B3E">
              <w:rPr>
                <w:rStyle w:val="a6"/>
              </w:rPr>
              <w:t xml:space="preserve"> </w:t>
            </w:r>
            <w:r w:rsidR="00A42D7B" w:rsidRPr="00A42D7B">
              <w:rPr>
                <w:rStyle w:val="a6"/>
              </w:rPr>
              <w:t>社群</w:t>
            </w:r>
            <w:r w:rsidR="00263E8A">
              <w:rPr>
                <w:rStyle w:val="a6"/>
                <w:rFonts w:hint="eastAsia"/>
              </w:rPr>
              <w:t>营销</w:t>
            </w:r>
            <w:r w:rsidR="00A42D7B" w:rsidRPr="00A42D7B">
              <w:rPr>
                <w:webHidden/>
              </w:rPr>
              <w:tab/>
            </w:r>
            <w:r w:rsidR="00A42D7B" w:rsidRPr="00A42D7B">
              <w:rPr>
                <w:webHidden/>
              </w:rPr>
              <w:fldChar w:fldCharType="begin"/>
            </w:r>
            <w:r w:rsidR="00A42D7B" w:rsidRPr="00A42D7B">
              <w:rPr>
                <w:webHidden/>
              </w:rPr>
              <w:instrText xml:space="preserve"> PAGEREF _Toc104305600 \h </w:instrText>
            </w:r>
            <w:r w:rsidR="00A42D7B" w:rsidRPr="00A42D7B">
              <w:rPr>
                <w:webHidden/>
              </w:rPr>
            </w:r>
            <w:r w:rsidR="00A42D7B" w:rsidRPr="00A42D7B">
              <w:rPr>
                <w:webHidden/>
              </w:rPr>
              <w:fldChar w:fldCharType="separate"/>
            </w:r>
            <w:r w:rsidR="0059254C">
              <w:rPr>
                <w:webHidden/>
              </w:rPr>
              <w:t>8</w:t>
            </w:r>
            <w:r w:rsidR="00A42D7B" w:rsidRPr="00A42D7B">
              <w:rPr>
                <w:webHidden/>
              </w:rPr>
              <w:fldChar w:fldCharType="end"/>
            </w:r>
          </w:hyperlink>
        </w:p>
        <w:p w14:paraId="6190D6F4" w14:textId="597759E8" w:rsidR="00A42D7B" w:rsidRPr="00A42D7B" w:rsidRDefault="002710E4" w:rsidP="00E41AE6">
          <w:pPr>
            <w:pStyle w:val="TOC2"/>
            <w:spacing w:line="360" w:lineRule="auto"/>
            <w:ind w:leftChars="0" w:left="0"/>
            <w:rPr>
              <w:sz w:val="21"/>
            </w:rPr>
          </w:pPr>
          <w:hyperlink w:anchor="_Toc104305601" w:history="1">
            <w:r w:rsidR="00A42D7B" w:rsidRPr="00A42D7B">
              <w:rPr>
                <w:rStyle w:val="a6"/>
              </w:rPr>
              <w:t xml:space="preserve">2. 2 </w:t>
            </w:r>
            <w:r w:rsidR="00492051">
              <w:rPr>
                <w:rStyle w:val="a6"/>
              </w:rPr>
              <w:t xml:space="preserve"> </w:t>
            </w:r>
            <w:r w:rsidR="00A42D7B" w:rsidRPr="00A42D7B">
              <w:rPr>
                <w:rStyle w:val="a6"/>
              </w:rPr>
              <w:t>理论基础</w:t>
            </w:r>
            <w:r w:rsidR="00A42D7B" w:rsidRPr="00A42D7B">
              <w:rPr>
                <w:webHidden/>
              </w:rPr>
              <w:tab/>
            </w:r>
            <w:r w:rsidR="00A42D7B" w:rsidRPr="00A42D7B">
              <w:rPr>
                <w:webHidden/>
              </w:rPr>
              <w:fldChar w:fldCharType="begin"/>
            </w:r>
            <w:r w:rsidR="00A42D7B" w:rsidRPr="00A42D7B">
              <w:rPr>
                <w:webHidden/>
              </w:rPr>
              <w:instrText xml:space="preserve"> PAGEREF _Toc104305601 \h </w:instrText>
            </w:r>
            <w:r w:rsidR="00A42D7B" w:rsidRPr="00A42D7B">
              <w:rPr>
                <w:webHidden/>
              </w:rPr>
            </w:r>
            <w:r w:rsidR="00A42D7B" w:rsidRPr="00A42D7B">
              <w:rPr>
                <w:webHidden/>
              </w:rPr>
              <w:fldChar w:fldCharType="separate"/>
            </w:r>
            <w:r w:rsidR="0059254C">
              <w:rPr>
                <w:webHidden/>
              </w:rPr>
              <w:t>9</w:t>
            </w:r>
            <w:r w:rsidR="00A42D7B" w:rsidRPr="00A42D7B">
              <w:rPr>
                <w:webHidden/>
              </w:rPr>
              <w:fldChar w:fldCharType="end"/>
            </w:r>
          </w:hyperlink>
        </w:p>
        <w:p w14:paraId="0C934BA0" w14:textId="373077F9" w:rsidR="00A42D7B" w:rsidRPr="00A42D7B" w:rsidRDefault="002710E4" w:rsidP="00E41AE6">
          <w:pPr>
            <w:pStyle w:val="TOC3"/>
            <w:ind w:leftChars="0" w:left="0"/>
            <w:rPr>
              <w:sz w:val="21"/>
            </w:rPr>
          </w:pPr>
          <w:hyperlink w:anchor="_Toc104305602" w:history="1">
            <w:r w:rsidR="00A42D7B" w:rsidRPr="00A42D7B">
              <w:rPr>
                <w:rStyle w:val="a6"/>
              </w:rPr>
              <w:t xml:space="preserve">2.2.1 </w:t>
            </w:r>
            <w:r w:rsidR="00492051">
              <w:rPr>
                <w:rStyle w:val="a6"/>
              </w:rPr>
              <w:t xml:space="preserve"> </w:t>
            </w:r>
            <w:r w:rsidR="00A42D7B" w:rsidRPr="00A42D7B">
              <w:rPr>
                <w:rStyle w:val="a6"/>
              </w:rPr>
              <w:t>S-O-R</w:t>
            </w:r>
            <w:r w:rsidR="00A42D7B" w:rsidRPr="00A42D7B">
              <w:rPr>
                <w:rStyle w:val="a6"/>
              </w:rPr>
              <w:t>理论</w:t>
            </w:r>
            <w:r w:rsidR="00A42D7B" w:rsidRPr="00A42D7B">
              <w:rPr>
                <w:webHidden/>
              </w:rPr>
              <w:tab/>
            </w:r>
            <w:r w:rsidR="00A42D7B" w:rsidRPr="00A42D7B">
              <w:rPr>
                <w:webHidden/>
              </w:rPr>
              <w:fldChar w:fldCharType="begin"/>
            </w:r>
            <w:r w:rsidR="00A42D7B" w:rsidRPr="00A42D7B">
              <w:rPr>
                <w:webHidden/>
              </w:rPr>
              <w:instrText xml:space="preserve"> PAGEREF _Toc104305602 \h </w:instrText>
            </w:r>
            <w:r w:rsidR="00A42D7B" w:rsidRPr="00A42D7B">
              <w:rPr>
                <w:webHidden/>
              </w:rPr>
            </w:r>
            <w:r w:rsidR="00A42D7B" w:rsidRPr="00A42D7B">
              <w:rPr>
                <w:webHidden/>
              </w:rPr>
              <w:fldChar w:fldCharType="separate"/>
            </w:r>
            <w:r w:rsidR="0059254C">
              <w:rPr>
                <w:webHidden/>
              </w:rPr>
              <w:t>9</w:t>
            </w:r>
            <w:r w:rsidR="00A42D7B" w:rsidRPr="00A42D7B">
              <w:rPr>
                <w:webHidden/>
              </w:rPr>
              <w:fldChar w:fldCharType="end"/>
            </w:r>
          </w:hyperlink>
        </w:p>
        <w:p w14:paraId="09C8EBB5" w14:textId="52C0F9F0" w:rsidR="00A42D7B" w:rsidRPr="00A42D7B" w:rsidRDefault="002710E4" w:rsidP="00E41AE6">
          <w:pPr>
            <w:pStyle w:val="TOC3"/>
            <w:ind w:leftChars="0" w:left="0"/>
            <w:rPr>
              <w:sz w:val="21"/>
            </w:rPr>
          </w:pPr>
          <w:hyperlink w:anchor="_Toc104305603" w:history="1">
            <w:r w:rsidR="00A42D7B" w:rsidRPr="00A42D7B">
              <w:rPr>
                <w:rStyle w:val="a6"/>
              </w:rPr>
              <w:t xml:space="preserve">2.2.2 </w:t>
            </w:r>
            <w:r w:rsidR="00492051">
              <w:rPr>
                <w:rStyle w:val="a6"/>
              </w:rPr>
              <w:t xml:space="preserve"> </w:t>
            </w:r>
            <w:r w:rsidR="00A42D7B" w:rsidRPr="00A42D7B">
              <w:rPr>
                <w:rStyle w:val="a6"/>
              </w:rPr>
              <w:t>技术接受理论</w:t>
            </w:r>
            <w:r w:rsidR="00A42D7B" w:rsidRPr="00A42D7B">
              <w:rPr>
                <w:webHidden/>
              </w:rPr>
              <w:tab/>
            </w:r>
            <w:r w:rsidR="00A42D7B" w:rsidRPr="00A42D7B">
              <w:rPr>
                <w:webHidden/>
              </w:rPr>
              <w:fldChar w:fldCharType="begin"/>
            </w:r>
            <w:r w:rsidR="00A42D7B" w:rsidRPr="00A42D7B">
              <w:rPr>
                <w:webHidden/>
              </w:rPr>
              <w:instrText xml:space="preserve"> PAGEREF _Toc104305603 \h </w:instrText>
            </w:r>
            <w:r w:rsidR="00A42D7B" w:rsidRPr="00A42D7B">
              <w:rPr>
                <w:webHidden/>
              </w:rPr>
            </w:r>
            <w:r w:rsidR="00A42D7B" w:rsidRPr="00A42D7B">
              <w:rPr>
                <w:webHidden/>
              </w:rPr>
              <w:fldChar w:fldCharType="separate"/>
            </w:r>
            <w:r w:rsidR="0059254C">
              <w:rPr>
                <w:webHidden/>
              </w:rPr>
              <w:t>10</w:t>
            </w:r>
            <w:r w:rsidR="00A42D7B" w:rsidRPr="00A42D7B">
              <w:rPr>
                <w:webHidden/>
              </w:rPr>
              <w:fldChar w:fldCharType="end"/>
            </w:r>
          </w:hyperlink>
        </w:p>
        <w:p w14:paraId="7C07232A" w14:textId="348FB5A9" w:rsidR="00A42D7B" w:rsidRPr="00A42D7B" w:rsidRDefault="002710E4" w:rsidP="00E41AE6">
          <w:pPr>
            <w:pStyle w:val="TOC3"/>
            <w:ind w:leftChars="0" w:left="0"/>
            <w:rPr>
              <w:sz w:val="21"/>
            </w:rPr>
          </w:pPr>
          <w:hyperlink w:anchor="_Toc104305604" w:history="1">
            <w:r w:rsidR="00A42D7B" w:rsidRPr="00A42D7B">
              <w:rPr>
                <w:rStyle w:val="a6"/>
              </w:rPr>
              <w:t xml:space="preserve">2.2.3 </w:t>
            </w:r>
            <w:r w:rsidR="00492051">
              <w:rPr>
                <w:rStyle w:val="a6"/>
              </w:rPr>
              <w:t xml:space="preserve"> </w:t>
            </w:r>
            <w:r w:rsidR="00A42D7B" w:rsidRPr="00A42D7B">
              <w:rPr>
                <w:rStyle w:val="a6"/>
              </w:rPr>
              <w:t>社会认同理论</w:t>
            </w:r>
            <w:r w:rsidR="00A42D7B" w:rsidRPr="00A42D7B">
              <w:rPr>
                <w:webHidden/>
              </w:rPr>
              <w:tab/>
            </w:r>
            <w:r w:rsidR="00A42D7B" w:rsidRPr="00A42D7B">
              <w:rPr>
                <w:webHidden/>
              </w:rPr>
              <w:fldChar w:fldCharType="begin"/>
            </w:r>
            <w:r w:rsidR="00A42D7B" w:rsidRPr="00A42D7B">
              <w:rPr>
                <w:webHidden/>
              </w:rPr>
              <w:instrText xml:space="preserve"> PAGEREF _Toc104305604 \h </w:instrText>
            </w:r>
            <w:r w:rsidR="00A42D7B" w:rsidRPr="00A42D7B">
              <w:rPr>
                <w:webHidden/>
              </w:rPr>
            </w:r>
            <w:r w:rsidR="00A42D7B" w:rsidRPr="00A42D7B">
              <w:rPr>
                <w:webHidden/>
              </w:rPr>
              <w:fldChar w:fldCharType="separate"/>
            </w:r>
            <w:r w:rsidR="0059254C">
              <w:rPr>
                <w:webHidden/>
              </w:rPr>
              <w:t>10</w:t>
            </w:r>
            <w:r w:rsidR="00A42D7B" w:rsidRPr="00A42D7B">
              <w:rPr>
                <w:webHidden/>
              </w:rPr>
              <w:fldChar w:fldCharType="end"/>
            </w:r>
          </w:hyperlink>
        </w:p>
        <w:p w14:paraId="38DD0D1A" w14:textId="0838D2AA" w:rsidR="00A42D7B" w:rsidRPr="00A42D7B" w:rsidRDefault="002710E4" w:rsidP="00E41AE6">
          <w:pPr>
            <w:pStyle w:val="TOC2"/>
            <w:spacing w:line="360" w:lineRule="auto"/>
            <w:ind w:leftChars="0" w:left="0"/>
            <w:rPr>
              <w:sz w:val="21"/>
            </w:rPr>
          </w:pPr>
          <w:hyperlink w:anchor="_Toc104305605" w:history="1">
            <w:r w:rsidR="00A42D7B" w:rsidRPr="00A42D7B">
              <w:rPr>
                <w:rStyle w:val="a6"/>
              </w:rPr>
              <w:t>2.</w:t>
            </w:r>
            <w:r w:rsidR="00827C8D">
              <w:rPr>
                <w:rStyle w:val="a6"/>
              </w:rPr>
              <w:t xml:space="preserve"> </w:t>
            </w:r>
            <w:r w:rsidR="00A42D7B" w:rsidRPr="00A42D7B">
              <w:rPr>
                <w:rStyle w:val="a6"/>
              </w:rPr>
              <w:t xml:space="preserve">3 </w:t>
            </w:r>
            <w:r w:rsidR="00492051">
              <w:rPr>
                <w:rStyle w:val="a6"/>
              </w:rPr>
              <w:t xml:space="preserve"> </w:t>
            </w:r>
            <w:r w:rsidR="00A42D7B" w:rsidRPr="00A42D7B">
              <w:rPr>
                <w:rStyle w:val="a6"/>
              </w:rPr>
              <w:t>研究假设</w:t>
            </w:r>
            <w:r w:rsidR="00A42D7B" w:rsidRPr="00A42D7B">
              <w:rPr>
                <w:webHidden/>
              </w:rPr>
              <w:tab/>
            </w:r>
            <w:r w:rsidR="00A42D7B" w:rsidRPr="00A42D7B">
              <w:rPr>
                <w:webHidden/>
              </w:rPr>
              <w:fldChar w:fldCharType="begin"/>
            </w:r>
            <w:r w:rsidR="00A42D7B" w:rsidRPr="00A42D7B">
              <w:rPr>
                <w:webHidden/>
              </w:rPr>
              <w:instrText xml:space="preserve"> PAGEREF _Toc104305605 \h </w:instrText>
            </w:r>
            <w:r w:rsidR="00A42D7B" w:rsidRPr="00A42D7B">
              <w:rPr>
                <w:webHidden/>
              </w:rPr>
            </w:r>
            <w:r w:rsidR="00A42D7B" w:rsidRPr="00A42D7B">
              <w:rPr>
                <w:webHidden/>
              </w:rPr>
              <w:fldChar w:fldCharType="separate"/>
            </w:r>
            <w:r w:rsidR="0059254C">
              <w:rPr>
                <w:webHidden/>
              </w:rPr>
              <w:t>11</w:t>
            </w:r>
            <w:r w:rsidR="00A42D7B" w:rsidRPr="00A42D7B">
              <w:rPr>
                <w:webHidden/>
              </w:rPr>
              <w:fldChar w:fldCharType="end"/>
            </w:r>
          </w:hyperlink>
        </w:p>
        <w:p w14:paraId="134C6841" w14:textId="67297827" w:rsidR="00A42D7B" w:rsidRPr="00A42D7B" w:rsidRDefault="002710E4" w:rsidP="00E41AE6">
          <w:pPr>
            <w:pStyle w:val="TOC3"/>
            <w:ind w:leftChars="0" w:left="0"/>
            <w:rPr>
              <w:sz w:val="21"/>
            </w:rPr>
          </w:pPr>
          <w:hyperlink w:anchor="_Toc104305606" w:history="1">
            <w:r w:rsidR="00A42D7B" w:rsidRPr="00A42D7B">
              <w:rPr>
                <w:rStyle w:val="a6"/>
              </w:rPr>
              <w:t xml:space="preserve">2.3.1 </w:t>
            </w:r>
            <w:r w:rsidR="00492051">
              <w:rPr>
                <w:rStyle w:val="a6"/>
              </w:rPr>
              <w:t xml:space="preserve"> </w:t>
            </w:r>
            <w:r w:rsidR="00A42D7B" w:rsidRPr="00A42D7B">
              <w:rPr>
                <w:rStyle w:val="a6"/>
              </w:rPr>
              <w:t>研究假设</w:t>
            </w:r>
            <w:r w:rsidR="00A42D7B" w:rsidRPr="00A42D7B">
              <w:rPr>
                <w:webHidden/>
              </w:rPr>
              <w:tab/>
            </w:r>
            <w:r w:rsidR="00A42D7B" w:rsidRPr="00A42D7B">
              <w:rPr>
                <w:webHidden/>
              </w:rPr>
              <w:fldChar w:fldCharType="begin"/>
            </w:r>
            <w:r w:rsidR="00A42D7B" w:rsidRPr="00A42D7B">
              <w:rPr>
                <w:webHidden/>
              </w:rPr>
              <w:instrText xml:space="preserve"> PAGEREF _Toc104305606 \h </w:instrText>
            </w:r>
            <w:r w:rsidR="00A42D7B" w:rsidRPr="00A42D7B">
              <w:rPr>
                <w:webHidden/>
              </w:rPr>
            </w:r>
            <w:r w:rsidR="00A42D7B" w:rsidRPr="00A42D7B">
              <w:rPr>
                <w:webHidden/>
              </w:rPr>
              <w:fldChar w:fldCharType="separate"/>
            </w:r>
            <w:r w:rsidR="0059254C">
              <w:rPr>
                <w:webHidden/>
              </w:rPr>
              <w:t>11</w:t>
            </w:r>
            <w:r w:rsidR="00A42D7B" w:rsidRPr="00A42D7B">
              <w:rPr>
                <w:webHidden/>
              </w:rPr>
              <w:fldChar w:fldCharType="end"/>
            </w:r>
          </w:hyperlink>
        </w:p>
        <w:p w14:paraId="754835DD" w14:textId="3CF359E4" w:rsidR="00A42D7B" w:rsidRPr="00A42D7B" w:rsidRDefault="002710E4" w:rsidP="00E41AE6">
          <w:pPr>
            <w:pStyle w:val="TOC3"/>
            <w:ind w:leftChars="0" w:left="0"/>
            <w:rPr>
              <w:sz w:val="21"/>
            </w:rPr>
          </w:pPr>
          <w:hyperlink w:anchor="_Toc104305607" w:history="1">
            <w:r w:rsidR="00A42D7B" w:rsidRPr="00A42D7B">
              <w:rPr>
                <w:rStyle w:val="a6"/>
              </w:rPr>
              <w:t xml:space="preserve">2.3.2 </w:t>
            </w:r>
            <w:r w:rsidR="00492051">
              <w:rPr>
                <w:rStyle w:val="a6"/>
              </w:rPr>
              <w:t xml:space="preserve"> </w:t>
            </w:r>
            <w:r w:rsidR="00A42D7B" w:rsidRPr="00A42D7B">
              <w:rPr>
                <w:rStyle w:val="a6"/>
              </w:rPr>
              <w:t>模型构建</w:t>
            </w:r>
            <w:r w:rsidR="00A42D7B" w:rsidRPr="00A42D7B">
              <w:rPr>
                <w:webHidden/>
              </w:rPr>
              <w:tab/>
            </w:r>
            <w:r w:rsidR="00A42D7B" w:rsidRPr="00A42D7B">
              <w:rPr>
                <w:webHidden/>
              </w:rPr>
              <w:fldChar w:fldCharType="begin"/>
            </w:r>
            <w:r w:rsidR="00A42D7B" w:rsidRPr="00A42D7B">
              <w:rPr>
                <w:webHidden/>
              </w:rPr>
              <w:instrText xml:space="preserve"> PAGEREF _Toc104305607 \h </w:instrText>
            </w:r>
            <w:r w:rsidR="00A42D7B" w:rsidRPr="00A42D7B">
              <w:rPr>
                <w:webHidden/>
              </w:rPr>
            </w:r>
            <w:r w:rsidR="00A42D7B" w:rsidRPr="00A42D7B">
              <w:rPr>
                <w:webHidden/>
              </w:rPr>
              <w:fldChar w:fldCharType="separate"/>
            </w:r>
            <w:r w:rsidR="0059254C">
              <w:rPr>
                <w:webHidden/>
              </w:rPr>
              <w:t>13</w:t>
            </w:r>
            <w:r w:rsidR="00A42D7B" w:rsidRPr="00A42D7B">
              <w:rPr>
                <w:webHidden/>
              </w:rPr>
              <w:fldChar w:fldCharType="end"/>
            </w:r>
          </w:hyperlink>
        </w:p>
        <w:p w14:paraId="6E475E96" w14:textId="624AD343" w:rsidR="00A42D7B" w:rsidRPr="00A42D7B" w:rsidRDefault="002710E4" w:rsidP="00A42D7B">
          <w:pPr>
            <w:pStyle w:val="TOC1"/>
            <w:rPr>
              <w:sz w:val="21"/>
              <w:szCs w:val="22"/>
            </w:rPr>
          </w:pPr>
          <w:hyperlink w:anchor="_Toc104305608" w:history="1">
            <w:r w:rsidR="00827C8D">
              <w:rPr>
                <w:rStyle w:val="a6"/>
                <w:b/>
                <w:bCs/>
              </w:rPr>
              <w:t>3</w:t>
            </w:r>
            <w:r w:rsidR="00A42D7B" w:rsidRPr="00A42D7B">
              <w:rPr>
                <w:rStyle w:val="a6"/>
              </w:rPr>
              <w:t xml:space="preserve"> </w:t>
            </w:r>
            <w:r w:rsidR="00492051">
              <w:rPr>
                <w:rStyle w:val="a6"/>
              </w:rPr>
              <w:t xml:space="preserve">  </w:t>
            </w:r>
            <w:r w:rsidR="00A42D7B" w:rsidRPr="00827C8D">
              <w:rPr>
                <w:rStyle w:val="a6"/>
                <w:b/>
                <w:bCs/>
              </w:rPr>
              <w:t>研究设计与结果分析</w:t>
            </w:r>
            <w:r w:rsidR="00A42D7B" w:rsidRPr="00A42D7B">
              <w:rPr>
                <w:webHidden/>
              </w:rPr>
              <w:tab/>
            </w:r>
            <w:r w:rsidR="00A42D7B" w:rsidRPr="00A42D7B">
              <w:rPr>
                <w:webHidden/>
              </w:rPr>
              <w:fldChar w:fldCharType="begin"/>
            </w:r>
            <w:r w:rsidR="00A42D7B" w:rsidRPr="00A42D7B">
              <w:rPr>
                <w:webHidden/>
              </w:rPr>
              <w:instrText xml:space="preserve"> PAGEREF _Toc104305608 \h </w:instrText>
            </w:r>
            <w:r w:rsidR="00A42D7B" w:rsidRPr="00A42D7B">
              <w:rPr>
                <w:webHidden/>
              </w:rPr>
            </w:r>
            <w:r w:rsidR="00A42D7B" w:rsidRPr="00A42D7B">
              <w:rPr>
                <w:webHidden/>
              </w:rPr>
              <w:fldChar w:fldCharType="separate"/>
            </w:r>
            <w:r w:rsidR="0059254C">
              <w:rPr>
                <w:webHidden/>
              </w:rPr>
              <w:t>15</w:t>
            </w:r>
            <w:r w:rsidR="00A42D7B" w:rsidRPr="00A42D7B">
              <w:rPr>
                <w:webHidden/>
              </w:rPr>
              <w:fldChar w:fldCharType="end"/>
            </w:r>
          </w:hyperlink>
        </w:p>
        <w:p w14:paraId="430491B5" w14:textId="6B97A8A0" w:rsidR="00A42D7B" w:rsidRPr="00A42D7B" w:rsidRDefault="002710E4" w:rsidP="00E41AE6">
          <w:pPr>
            <w:pStyle w:val="TOC2"/>
            <w:spacing w:line="360" w:lineRule="auto"/>
            <w:ind w:leftChars="0" w:left="0"/>
            <w:rPr>
              <w:sz w:val="21"/>
            </w:rPr>
          </w:pPr>
          <w:hyperlink w:anchor="_Toc104305609" w:history="1">
            <w:r w:rsidR="00A42D7B" w:rsidRPr="00A42D7B">
              <w:rPr>
                <w:rStyle w:val="a6"/>
              </w:rPr>
              <w:t xml:space="preserve">3. 1 </w:t>
            </w:r>
            <w:r w:rsidR="00492051">
              <w:rPr>
                <w:rStyle w:val="a6"/>
              </w:rPr>
              <w:t xml:space="preserve"> </w:t>
            </w:r>
            <w:r w:rsidR="00A42D7B" w:rsidRPr="00A42D7B">
              <w:rPr>
                <w:rStyle w:val="a6"/>
              </w:rPr>
              <w:t>问卷设计及数据收集</w:t>
            </w:r>
            <w:r w:rsidR="00A42D7B" w:rsidRPr="00A42D7B">
              <w:rPr>
                <w:webHidden/>
              </w:rPr>
              <w:tab/>
            </w:r>
            <w:r w:rsidR="00A42D7B" w:rsidRPr="00A42D7B">
              <w:rPr>
                <w:webHidden/>
              </w:rPr>
              <w:fldChar w:fldCharType="begin"/>
            </w:r>
            <w:r w:rsidR="00A42D7B" w:rsidRPr="00A42D7B">
              <w:rPr>
                <w:webHidden/>
              </w:rPr>
              <w:instrText xml:space="preserve"> PAGEREF _Toc104305609 \h </w:instrText>
            </w:r>
            <w:r w:rsidR="00A42D7B" w:rsidRPr="00A42D7B">
              <w:rPr>
                <w:webHidden/>
              </w:rPr>
            </w:r>
            <w:r w:rsidR="00A42D7B" w:rsidRPr="00A42D7B">
              <w:rPr>
                <w:webHidden/>
              </w:rPr>
              <w:fldChar w:fldCharType="separate"/>
            </w:r>
            <w:r w:rsidR="0059254C">
              <w:rPr>
                <w:webHidden/>
              </w:rPr>
              <w:t>15</w:t>
            </w:r>
            <w:r w:rsidR="00A42D7B" w:rsidRPr="00A42D7B">
              <w:rPr>
                <w:webHidden/>
              </w:rPr>
              <w:fldChar w:fldCharType="end"/>
            </w:r>
          </w:hyperlink>
        </w:p>
        <w:p w14:paraId="2156B847" w14:textId="342CE28F" w:rsidR="00A42D7B" w:rsidRPr="00A42D7B" w:rsidRDefault="002710E4" w:rsidP="00E41AE6">
          <w:pPr>
            <w:pStyle w:val="TOC3"/>
            <w:ind w:leftChars="0" w:left="0"/>
            <w:rPr>
              <w:sz w:val="21"/>
            </w:rPr>
          </w:pPr>
          <w:hyperlink w:anchor="_Toc104305610" w:history="1">
            <w:r w:rsidR="00A42D7B" w:rsidRPr="00A42D7B">
              <w:rPr>
                <w:rStyle w:val="a6"/>
              </w:rPr>
              <w:t xml:space="preserve">3.1.1 </w:t>
            </w:r>
            <w:r w:rsidR="00492051">
              <w:rPr>
                <w:rStyle w:val="a6"/>
              </w:rPr>
              <w:t xml:space="preserve"> </w:t>
            </w:r>
            <w:r w:rsidR="00A42D7B" w:rsidRPr="00A42D7B">
              <w:rPr>
                <w:rStyle w:val="a6"/>
              </w:rPr>
              <w:t>问卷设计</w:t>
            </w:r>
            <w:r w:rsidR="00A42D7B" w:rsidRPr="00A42D7B">
              <w:rPr>
                <w:webHidden/>
              </w:rPr>
              <w:tab/>
            </w:r>
            <w:r w:rsidR="00A42D7B" w:rsidRPr="00A42D7B">
              <w:rPr>
                <w:webHidden/>
              </w:rPr>
              <w:fldChar w:fldCharType="begin"/>
            </w:r>
            <w:r w:rsidR="00A42D7B" w:rsidRPr="00A42D7B">
              <w:rPr>
                <w:webHidden/>
              </w:rPr>
              <w:instrText xml:space="preserve"> PAGEREF _Toc104305610 \h </w:instrText>
            </w:r>
            <w:r w:rsidR="00A42D7B" w:rsidRPr="00A42D7B">
              <w:rPr>
                <w:webHidden/>
              </w:rPr>
            </w:r>
            <w:r w:rsidR="00A42D7B" w:rsidRPr="00A42D7B">
              <w:rPr>
                <w:webHidden/>
              </w:rPr>
              <w:fldChar w:fldCharType="separate"/>
            </w:r>
            <w:r w:rsidR="0059254C">
              <w:rPr>
                <w:webHidden/>
              </w:rPr>
              <w:t>15</w:t>
            </w:r>
            <w:r w:rsidR="00A42D7B" w:rsidRPr="00A42D7B">
              <w:rPr>
                <w:webHidden/>
              </w:rPr>
              <w:fldChar w:fldCharType="end"/>
            </w:r>
          </w:hyperlink>
        </w:p>
        <w:p w14:paraId="16E8485F" w14:textId="38FC5919" w:rsidR="00A42D7B" w:rsidRPr="00A42D7B" w:rsidRDefault="002710E4" w:rsidP="00E41AE6">
          <w:pPr>
            <w:pStyle w:val="TOC3"/>
            <w:ind w:leftChars="0" w:left="0"/>
            <w:rPr>
              <w:sz w:val="21"/>
            </w:rPr>
          </w:pPr>
          <w:hyperlink w:anchor="_Toc104305611" w:history="1">
            <w:r w:rsidR="00A42D7B" w:rsidRPr="00A42D7B">
              <w:rPr>
                <w:rStyle w:val="a6"/>
              </w:rPr>
              <w:t xml:space="preserve">3.1.2 </w:t>
            </w:r>
            <w:r w:rsidR="00492051">
              <w:rPr>
                <w:rStyle w:val="a6"/>
              </w:rPr>
              <w:t xml:space="preserve"> </w:t>
            </w:r>
            <w:r w:rsidR="00A42D7B" w:rsidRPr="00A42D7B">
              <w:rPr>
                <w:rStyle w:val="a6"/>
              </w:rPr>
              <w:t>信度和效度</w:t>
            </w:r>
            <w:r w:rsidR="00A42D7B" w:rsidRPr="00A42D7B">
              <w:rPr>
                <w:webHidden/>
              </w:rPr>
              <w:tab/>
            </w:r>
            <w:r w:rsidR="00A42D7B" w:rsidRPr="00A42D7B">
              <w:rPr>
                <w:webHidden/>
              </w:rPr>
              <w:fldChar w:fldCharType="begin"/>
            </w:r>
            <w:r w:rsidR="00A42D7B" w:rsidRPr="00A42D7B">
              <w:rPr>
                <w:webHidden/>
              </w:rPr>
              <w:instrText xml:space="preserve"> PAGEREF _Toc104305611 \h </w:instrText>
            </w:r>
            <w:r w:rsidR="00A42D7B" w:rsidRPr="00A42D7B">
              <w:rPr>
                <w:webHidden/>
              </w:rPr>
            </w:r>
            <w:r w:rsidR="00A42D7B" w:rsidRPr="00A42D7B">
              <w:rPr>
                <w:webHidden/>
              </w:rPr>
              <w:fldChar w:fldCharType="separate"/>
            </w:r>
            <w:r w:rsidR="0059254C">
              <w:rPr>
                <w:webHidden/>
              </w:rPr>
              <w:t>16</w:t>
            </w:r>
            <w:r w:rsidR="00A42D7B" w:rsidRPr="00A42D7B">
              <w:rPr>
                <w:webHidden/>
              </w:rPr>
              <w:fldChar w:fldCharType="end"/>
            </w:r>
          </w:hyperlink>
        </w:p>
        <w:p w14:paraId="682D3069" w14:textId="43F2E30E" w:rsidR="00A42D7B" w:rsidRPr="00A42D7B" w:rsidRDefault="002710E4" w:rsidP="00E41AE6">
          <w:pPr>
            <w:pStyle w:val="TOC2"/>
            <w:spacing w:line="360" w:lineRule="auto"/>
            <w:ind w:leftChars="0" w:left="0"/>
            <w:rPr>
              <w:sz w:val="21"/>
            </w:rPr>
          </w:pPr>
          <w:hyperlink w:anchor="_Toc104305612" w:history="1">
            <w:r w:rsidR="00A42D7B" w:rsidRPr="00A42D7B">
              <w:rPr>
                <w:rStyle w:val="a6"/>
              </w:rPr>
              <w:t xml:space="preserve">3. 2 </w:t>
            </w:r>
            <w:r w:rsidR="00492051">
              <w:rPr>
                <w:rStyle w:val="a6"/>
              </w:rPr>
              <w:t xml:space="preserve"> </w:t>
            </w:r>
            <w:r w:rsidR="00A42D7B" w:rsidRPr="00A42D7B">
              <w:rPr>
                <w:rStyle w:val="a6"/>
              </w:rPr>
              <w:t>数据分析</w:t>
            </w:r>
            <w:r w:rsidR="00A42D7B" w:rsidRPr="00A42D7B">
              <w:rPr>
                <w:webHidden/>
              </w:rPr>
              <w:tab/>
            </w:r>
            <w:r w:rsidR="00A42D7B" w:rsidRPr="00A42D7B">
              <w:rPr>
                <w:webHidden/>
              </w:rPr>
              <w:fldChar w:fldCharType="begin"/>
            </w:r>
            <w:r w:rsidR="00A42D7B" w:rsidRPr="00A42D7B">
              <w:rPr>
                <w:webHidden/>
              </w:rPr>
              <w:instrText xml:space="preserve"> PAGEREF _Toc104305612 \h </w:instrText>
            </w:r>
            <w:r w:rsidR="00A42D7B" w:rsidRPr="00A42D7B">
              <w:rPr>
                <w:webHidden/>
              </w:rPr>
            </w:r>
            <w:r w:rsidR="00A42D7B" w:rsidRPr="00A42D7B">
              <w:rPr>
                <w:webHidden/>
              </w:rPr>
              <w:fldChar w:fldCharType="separate"/>
            </w:r>
            <w:r w:rsidR="0059254C">
              <w:rPr>
                <w:webHidden/>
              </w:rPr>
              <w:t>20</w:t>
            </w:r>
            <w:r w:rsidR="00A42D7B" w:rsidRPr="00A42D7B">
              <w:rPr>
                <w:webHidden/>
              </w:rPr>
              <w:fldChar w:fldCharType="end"/>
            </w:r>
          </w:hyperlink>
        </w:p>
        <w:p w14:paraId="28A72C6C" w14:textId="57FD7B28" w:rsidR="00A42D7B" w:rsidRPr="00A42D7B" w:rsidRDefault="002710E4" w:rsidP="00E41AE6">
          <w:pPr>
            <w:pStyle w:val="TOC3"/>
            <w:ind w:leftChars="0" w:left="0"/>
            <w:rPr>
              <w:sz w:val="21"/>
            </w:rPr>
          </w:pPr>
          <w:hyperlink w:anchor="_Toc104305613" w:history="1">
            <w:r w:rsidR="00A42D7B" w:rsidRPr="00A42D7B">
              <w:rPr>
                <w:rStyle w:val="a6"/>
              </w:rPr>
              <w:t xml:space="preserve">3.2.1 </w:t>
            </w:r>
            <w:r w:rsidR="00492051">
              <w:rPr>
                <w:rStyle w:val="a6"/>
              </w:rPr>
              <w:t xml:space="preserve"> </w:t>
            </w:r>
            <w:r w:rsidR="00A42D7B" w:rsidRPr="00A42D7B">
              <w:rPr>
                <w:rStyle w:val="a6"/>
              </w:rPr>
              <w:t>描述性统计分析</w:t>
            </w:r>
            <w:r w:rsidR="00A42D7B" w:rsidRPr="00A42D7B">
              <w:rPr>
                <w:webHidden/>
              </w:rPr>
              <w:tab/>
            </w:r>
            <w:r w:rsidR="00A42D7B" w:rsidRPr="00A42D7B">
              <w:rPr>
                <w:webHidden/>
              </w:rPr>
              <w:fldChar w:fldCharType="begin"/>
            </w:r>
            <w:r w:rsidR="00A42D7B" w:rsidRPr="00A42D7B">
              <w:rPr>
                <w:webHidden/>
              </w:rPr>
              <w:instrText xml:space="preserve"> PAGEREF _Toc104305613 \h </w:instrText>
            </w:r>
            <w:r w:rsidR="00A42D7B" w:rsidRPr="00A42D7B">
              <w:rPr>
                <w:webHidden/>
              </w:rPr>
            </w:r>
            <w:r w:rsidR="00A42D7B" w:rsidRPr="00A42D7B">
              <w:rPr>
                <w:webHidden/>
              </w:rPr>
              <w:fldChar w:fldCharType="separate"/>
            </w:r>
            <w:r w:rsidR="0059254C">
              <w:rPr>
                <w:webHidden/>
              </w:rPr>
              <w:t>20</w:t>
            </w:r>
            <w:r w:rsidR="00A42D7B" w:rsidRPr="00A42D7B">
              <w:rPr>
                <w:webHidden/>
              </w:rPr>
              <w:fldChar w:fldCharType="end"/>
            </w:r>
          </w:hyperlink>
        </w:p>
        <w:p w14:paraId="6E817DA4" w14:textId="326A9D07" w:rsidR="00A42D7B" w:rsidRPr="00A42D7B" w:rsidRDefault="002710E4" w:rsidP="00E41AE6">
          <w:pPr>
            <w:pStyle w:val="TOC3"/>
            <w:ind w:leftChars="0" w:left="0"/>
            <w:rPr>
              <w:sz w:val="21"/>
            </w:rPr>
          </w:pPr>
          <w:hyperlink w:anchor="_Toc104305615" w:history="1">
            <w:r w:rsidR="00A42D7B" w:rsidRPr="00A42D7B">
              <w:rPr>
                <w:rStyle w:val="a6"/>
              </w:rPr>
              <w:t xml:space="preserve">3.2.3 </w:t>
            </w:r>
            <w:r w:rsidR="00492051">
              <w:rPr>
                <w:rStyle w:val="a6"/>
              </w:rPr>
              <w:t xml:space="preserve"> </w:t>
            </w:r>
            <w:r w:rsidR="00A42D7B" w:rsidRPr="00A42D7B">
              <w:rPr>
                <w:rStyle w:val="a6"/>
              </w:rPr>
              <w:t>相关性分析</w:t>
            </w:r>
            <w:r w:rsidR="00A42D7B" w:rsidRPr="00A42D7B">
              <w:rPr>
                <w:webHidden/>
              </w:rPr>
              <w:tab/>
            </w:r>
            <w:r w:rsidR="00A42D7B" w:rsidRPr="00A42D7B">
              <w:rPr>
                <w:webHidden/>
              </w:rPr>
              <w:fldChar w:fldCharType="begin"/>
            </w:r>
            <w:r w:rsidR="00A42D7B" w:rsidRPr="00A42D7B">
              <w:rPr>
                <w:webHidden/>
              </w:rPr>
              <w:instrText xml:space="preserve"> PAGEREF _Toc104305615 \h </w:instrText>
            </w:r>
            <w:r w:rsidR="00A42D7B" w:rsidRPr="00A42D7B">
              <w:rPr>
                <w:webHidden/>
              </w:rPr>
            </w:r>
            <w:r w:rsidR="00A42D7B" w:rsidRPr="00A42D7B">
              <w:rPr>
                <w:webHidden/>
              </w:rPr>
              <w:fldChar w:fldCharType="separate"/>
            </w:r>
            <w:r w:rsidR="0059254C">
              <w:rPr>
                <w:webHidden/>
              </w:rPr>
              <w:t>21</w:t>
            </w:r>
            <w:r w:rsidR="00A42D7B" w:rsidRPr="00A42D7B">
              <w:rPr>
                <w:webHidden/>
              </w:rPr>
              <w:fldChar w:fldCharType="end"/>
            </w:r>
          </w:hyperlink>
        </w:p>
        <w:p w14:paraId="78BDF18A" w14:textId="3F16D3CF" w:rsidR="00A42D7B" w:rsidRPr="00A42D7B" w:rsidRDefault="002710E4" w:rsidP="00E41AE6">
          <w:pPr>
            <w:pStyle w:val="TOC3"/>
            <w:ind w:leftChars="0" w:left="0"/>
            <w:rPr>
              <w:sz w:val="21"/>
            </w:rPr>
          </w:pPr>
          <w:hyperlink w:anchor="_Toc104305616" w:history="1">
            <w:r w:rsidR="00A42D7B" w:rsidRPr="00A42D7B">
              <w:rPr>
                <w:rStyle w:val="a6"/>
              </w:rPr>
              <w:t xml:space="preserve">3.2.4 </w:t>
            </w:r>
            <w:r w:rsidR="00492051">
              <w:rPr>
                <w:rStyle w:val="a6"/>
              </w:rPr>
              <w:t xml:space="preserve"> </w:t>
            </w:r>
            <w:r w:rsidR="00A42D7B" w:rsidRPr="00A42D7B">
              <w:rPr>
                <w:rStyle w:val="a6"/>
              </w:rPr>
              <w:t>假设检验</w:t>
            </w:r>
            <w:r w:rsidR="00A42D7B" w:rsidRPr="00A42D7B">
              <w:rPr>
                <w:webHidden/>
              </w:rPr>
              <w:tab/>
            </w:r>
            <w:r w:rsidR="00A42D7B" w:rsidRPr="00A42D7B">
              <w:rPr>
                <w:webHidden/>
              </w:rPr>
              <w:fldChar w:fldCharType="begin"/>
            </w:r>
            <w:r w:rsidR="00A42D7B" w:rsidRPr="00A42D7B">
              <w:rPr>
                <w:webHidden/>
              </w:rPr>
              <w:instrText xml:space="preserve"> PAGEREF _Toc104305616 \h </w:instrText>
            </w:r>
            <w:r w:rsidR="00A42D7B" w:rsidRPr="00A42D7B">
              <w:rPr>
                <w:webHidden/>
              </w:rPr>
            </w:r>
            <w:r w:rsidR="00A42D7B" w:rsidRPr="00A42D7B">
              <w:rPr>
                <w:webHidden/>
              </w:rPr>
              <w:fldChar w:fldCharType="separate"/>
            </w:r>
            <w:r w:rsidR="0059254C">
              <w:rPr>
                <w:webHidden/>
              </w:rPr>
              <w:t>22</w:t>
            </w:r>
            <w:r w:rsidR="00A42D7B" w:rsidRPr="00A42D7B">
              <w:rPr>
                <w:webHidden/>
              </w:rPr>
              <w:fldChar w:fldCharType="end"/>
            </w:r>
          </w:hyperlink>
        </w:p>
        <w:p w14:paraId="29E829CE" w14:textId="20FF5D2A" w:rsidR="00A42D7B" w:rsidRPr="00A42D7B" w:rsidRDefault="002710E4" w:rsidP="00A42D7B">
          <w:pPr>
            <w:pStyle w:val="TOC1"/>
            <w:rPr>
              <w:sz w:val="21"/>
              <w:szCs w:val="22"/>
            </w:rPr>
          </w:pPr>
          <w:hyperlink w:anchor="_Toc104305617" w:history="1">
            <w:r w:rsidR="00A66A58">
              <w:rPr>
                <w:rStyle w:val="a6"/>
                <w:b/>
                <w:bCs/>
              </w:rPr>
              <w:t>4</w:t>
            </w:r>
            <w:r w:rsidR="00A42D7B" w:rsidRPr="00A42D7B">
              <w:rPr>
                <w:rStyle w:val="a6"/>
              </w:rPr>
              <w:t xml:space="preserve"> </w:t>
            </w:r>
            <w:r w:rsidR="00492051">
              <w:rPr>
                <w:rStyle w:val="a6"/>
              </w:rPr>
              <w:t xml:space="preserve">  </w:t>
            </w:r>
            <w:r w:rsidR="00A42D7B" w:rsidRPr="00A66A58">
              <w:rPr>
                <w:rStyle w:val="a6"/>
                <w:b/>
                <w:bCs/>
              </w:rPr>
              <w:t>结论和启示</w:t>
            </w:r>
            <w:r w:rsidR="00A42D7B" w:rsidRPr="00A42D7B">
              <w:rPr>
                <w:webHidden/>
              </w:rPr>
              <w:tab/>
            </w:r>
            <w:r w:rsidR="00A42D7B" w:rsidRPr="00A42D7B">
              <w:rPr>
                <w:webHidden/>
              </w:rPr>
              <w:fldChar w:fldCharType="begin"/>
            </w:r>
            <w:r w:rsidR="00A42D7B" w:rsidRPr="00A42D7B">
              <w:rPr>
                <w:webHidden/>
              </w:rPr>
              <w:instrText xml:space="preserve"> PAGEREF _Toc104305617 \h </w:instrText>
            </w:r>
            <w:r w:rsidR="00A42D7B" w:rsidRPr="00A42D7B">
              <w:rPr>
                <w:webHidden/>
              </w:rPr>
            </w:r>
            <w:r w:rsidR="00A42D7B" w:rsidRPr="00A42D7B">
              <w:rPr>
                <w:webHidden/>
              </w:rPr>
              <w:fldChar w:fldCharType="separate"/>
            </w:r>
            <w:r w:rsidR="0059254C">
              <w:rPr>
                <w:webHidden/>
              </w:rPr>
              <w:t>30</w:t>
            </w:r>
            <w:r w:rsidR="00A42D7B" w:rsidRPr="00A42D7B">
              <w:rPr>
                <w:webHidden/>
              </w:rPr>
              <w:fldChar w:fldCharType="end"/>
            </w:r>
          </w:hyperlink>
        </w:p>
        <w:p w14:paraId="4A988240" w14:textId="69C883DD" w:rsidR="00A42D7B" w:rsidRPr="00A42D7B" w:rsidRDefault="002710E4" w:rsidP="00E41AE6">
          <w:pPr>
            <w:pStyle w:val="TOC2"/>
            <w:spacing w:line="360" w:lineRule="auto"/>
            <w:ind w:leftChars="0" w:left="0"/>
            <w:rPr>
              <w:sz w:val="21"/>
            </w:rPr>
          </w:pPr>
          <w:hyperlink w:anchor="_Toc104305618" w:history="1">
            <w:r w:rsidR="00A42D7B" w:rsidRPr="00A42D7B">
              <w:rPr>
                <w:rStyle w:val="a6"/>
              </w:rPr>
              <w:t xml:space="preserve">4. 1 </w:t>
            </w:r>
            <w:r w:rsidR="00492051">
              <w:rPr>
                <w:rStyle w:val="a6"/>
              </w:rPr>
              <w:t xml:space="preserve"> </w:t>
            </w:r>
            <w:r w:rsidR="00A42D7B" w:rsidRPr="00A42D7B">
              <w:rPr>
                <w:rStyle w:val="a6"/>
              </w:rPr>
              <w:t>研究结论</w:t>
            </w:r>
            <w:r w:rsidR="00A42D7B" w:rsidRPr="00A42D7B">
              <w:rPr>
                <w:webHidden/>
              </w:rPr>
              <w:tab/>
            </w:r>
            <w:r w:rsidR="00A42D7B" w:rsidRPr="00A42D7B">
              <w:rPr>
                <w:webHidden/>
              </w:rPr>
              <w:fldChar w:fldCharType="begin"/>
            </w:r>
            <w:r w:rsidR="00A42D7B" w:rsidRPr="00A42D7B">
              <w:rPr>
                <w:webHidden/>
              </w:rPr>
              <w:instrText xml:space="preserve"> PAGEREF _Toc104305618 \h </w:instrText>
            </w:r>
            <w:r w:rsidR="00A42D7B" w:rsidRPr="00A42D7B">
              <w:rPr>
                <w:webHidden/>
              </w:rPr>
            </w:r>
            <w:r w:rsidR="00A42D7B" w:rsidRPr="00A42D7B">
              <w:rPr>
                <w:webHidden/>
              </w:rPr>
              <w:fldChar w:fldCharType="separate"/>
            </w:r>
            <w:r w:rsidR="0059254C">
              <w:rPr>
                <w:webHidden/>
              </w:rPr>
              <w:t>30</w:t>
            </w:r>
            <w:r w:rsidR="00A42D7B" w:rsidRPr="00A42D7B">
              <w:rPr>
                <w:webHidden/>
              </w:rPr>
              <w:fldChar w:fldCharType="end"/>
            </w:r>
          </w:hyperlink>
        </w:p>
        <w:p w14:paraId="57C9B6DA" w14:textId="4C77A30E" w:rsidR="00A42D7B" w:rsidRPr="00A42D7B" w:rsidRDefault="002710E4" w:rsidP="00E41AE6">
          <w:pPr>
            <w:pStyle w:val="TOC2"/>
            <w:spacing w:line="360" w:lineRule="auto"/>
            <w:ind w:leftChars="0" w:left="0"/>
            <w:rPr>
              <w:sz w:val="21"/>
            </w:rPr>
          </w:pPr>
          <w:hyperlink w:anchor="_Toc104305619" w:history="1">
            <w:r w:rsidR="00A42D7B" w:rsidRPr="00A42D7B">
              <w:rPr>
                <w:rStyle w:val="a6"/>
              </w:rPr>
              <w:t xml:space="preserve">4. 2 </w:t>
            </w:r>
            <w:r w:rsidR="00492051">
              <w:rPr>
                <w:rStyle w:val="a6"/>
              </w:rPr>
              <w:t xml:space="preserve"> </w:t>
            </w:r>
            <w:r w:rsidR="00A42D7B" w:rsidRPr="00A42D7B">
              <w:rPr>
                <w:rStyle w:val="a6"/>
              </w:rPr>
              <w:t>管理启示</w:t>
            </w:r>
            <w:r w:rsidR="00A42D7B" w:rsidRPr="00A42D7B">
              <w:rPr>
                <w:webHidden/>
              </w:rPr>
              <w:tab/>
            </w:r>
            <w:r w:rsidR="00A42D7B" w:rsidRPr="00A42D7B">
              <w:rPr>
                <w:webHidden/>
              </w:rPr>
              <w:fldChar w:fldCharType="begin"/>
            </w:r>
            <w:r w:rsidR="00A42D7B" w:rsidRPr="00A42D7B">
              <w:rPr>
                <w:webHidden/>
              </w:rPr>
              <w:instrText xml:space="preserve"> PAGEREF _Toc104305619 \h </w:instrText>
            </w:r>
            <w:r w:rsidR="00A42D7B" w:rsidRPr="00A42D7B">
              <w:rPr>
                <w:webHidden/>
              </w:rPr>
            </w:r>
            <w:r w:rsidR="00A42D7B" w:rsidRPr="00A42D7B">
              <w:rPr>
                <w:webHidden/>
              </w:rPr>
              <w:fldChar w:fldCharType="separate"/>
            </w:r>
            <w:r w:rsidR="0059254C">
              <w:rPr>
                <w:webHidden/>
              </w:rPr>
              <w:t>30</w:t>
            </w:r>
            <w:r w:rsidR="00A42D7B" w:rsidRPr="00A42D7B">
              <w:rPr>
                <w:webHidden/>
              </w:rPr>
              <w:fldChar w:fldCharType="end"/>
            </w:r>
          </w:hyperlink>
        </w:p>
        <w:p w14:paraId="7078AEB8" w14:textId="24B72DE6" w:rsidR="00A42D7B" w:rsidRPr="00A42D7B" w:rsidRDefault="002710E4" w:rsidP="00E41AE6">
          <w:pPr>
            <w:pStyle w:val="TOC2"/>
            <w:spacing w:line="360" w:lineRule="auto"/>
            <w:ind w:leftChars="0" w:left="0"/>
            <w:rPr>
              <w:sz w:val="21"/>
            </w:rPr>
          </w:pPr>
          <w:hyperlink w:anchor="_Toc104305620" w:history="1">
            <w:r w:rsidR="00A42D7B" w:rsidRPr="00A42D7B">
              <w:rPr>
                <w:rStyle w:val="a6"/>
              </w:rPr>
              <w:t xml:space="preserve">4. 3 </w:t>
            </w:r>
            <w:r w:rsidR="00492051">
              <w:rPr>
                <w:rStyle w:val="a6"/>
              </w:rPr>
              <w:t xml:space="preserve"> </w:t>
            </w:r>
            <w:r w:rsidR="00A42D7B" w:rsidRPr="00A42D7B">
              <w:rPr>
                <w:rStyle w:val="a6"/>
              </w:rPr>
              <w:t>局限性和展望</w:t>
            </w:r>
            <w:r w:rsidR="00A42D7B" w:rsidRPr="00A42D7B">
              <w:rPr>
                <w:webHidden/>
              </w:rPr>
              <w:tab/>
            </w:r>
            <w:r w:rsidR="00A42D7B" w:rsidRPr="00A42D7B">
              <w:rPr>
                <w:webHidden/>
              </w:rPr>
              <w:fldChar w:fldCharType="begin"/>
            </w:r>
            <w:r w:rsidR="00A42D7B" w:rsidRPr="00A42D7B">
              <w:rPr>
                <w:webHidden/>
              </w:rPr>
              <w:instrText xml:space="preserve"> PAGEREF _Toc104305620 \h </w:instrText>
            </w:r>
            <w:r w:rsidR="00A42D7B" w:rsidRPr="00A42D7B">
              <w:rPr>
                <w:webHidden/>
              </w:rPr>
            </w:r>
            <w:r w:rsidR="00A42D7B" w:rsidRPr="00A42D7B">
              <w:rPr>
                <w:webHidden/>
              </w:rPr>
              <w:fldChar w:fldCharType="separate"/>
            </w:r>
            <w:r w:rsidR="0059254C">
              <w:rPr>
                <w:webHidden/>
              </w:rPr>
              <w:t>31</w:t>
            </w:r>
            <w:r w:rsidR="00A42D7B" w:rsidRPr="00A42D7B">
              <w:rPr>
                <w:webHidden/>
              </w:rPr>
              <w:fldChar w:fldCharType="end"/>
            </w:r>
          </w:hyperlink>
        </w:p>
        <w:p w14:paraId="60D3CDC4" w14:textId="6CFA373A" w:rsidR="00A42D7B" w:rsidRPr="00A42D7B" w:rsidRDefault="002710E4" w:rsidP="00A42D7B">
          <w:pPr>
            <w:pStyle w:val="TOC1"/>
            <w:rPr>
              <w:sz w:val="21"/>
              <w:szCs w:val="22"/>
            </w:rPr>
          </w:pPr>
          <w:hyperlink w:anchor="_Toc104305621" w:history="1">
            <w:r w:rsidR="00A66A58">
              <w:rPr>
                <w:rStyle w:val="a6"/>
                <w:rFonts w:hint="eastAsia"/>
                <w:b/>
                <w:bCs/>
              </w:rPr>
              <w:t>致</w:t>
            </w:r>
            <w:r w:rsidR="00A66A58">
              <w:rPr>
                <w:rStyle w:val="a6"/>
                <w:rFonts w:hint="eastAsia"/>
                <w:b/>
                <w:bCs/>
              </w:rPr>
              <w:t xml:space="preserve"> </w:t>
            </w:r>
            <w:r w:rsidR="00A66A58">
              <w:rPr>
                <w:rStyle w:val="a6"/>
                <w:b/>
                <w:bCs/>
              </w:rPr>
              <w:t xml:space="preserve"> </w:t>
            </w:r>
            <w:r w:rsidR="00A66A58">
              <w:rPr>
                <w:rStyle w:val="a6"/>
                <w:rFonts w:hint="eastAsia"/>
                <w:b/>
                <w:bCs/>
              </w:rPr>
              <w:t>谢</w:t>
            </w:r>
            <w:r w:rsidR="00A42D7B" w:rsidRPr="00A42D7B">
              <w:rPr>
                <w:webHidden/>
              </w:rPr>
              <w:tab/>
            </w:r>
            <w:r w:rsidR="00A42D7B" w:rsidRPr="00A42D7B">
              <w:rPr>
                <w:webHidden/>
              </w:rPr>
              <w:fldChar w:fldCharType="begin"/>
            </w:r>
            <w:r w:rsidR="00A42D7B" w:rsidRPr="00A42D7B">
              <w:rPr>
                <w:webHidden/>
              </w:rPr>
              <w:instrText xml:space="preserve"> PAGEREF _Toc104305621 \h </w:instrText>
            </w:r>
            <w:r w:rsidR="00A42D7B" w:rsidRPr="00A42D7B">
              <w:rPr>
                <w:webHidden/>
              </w:rPr>
            </w:r>
            <w:r w:rsidR="00A42D7B" w:rsidRPr="00A42D7B">
              <w:rPr>
                <w:webHidden/>
              </w:rPr>
              <w:fldChar w:fldCharType="separate"/>
            </w:r>
            <w:r w:rsidR="0059254C">
              <w:rPr>
                <w:webHidden/>
              </w:rPr>
              <w:t>33</w:t>
            </w:r>
            <w:r w:rsidR="00A42D7B" w:rsidRPr="00A42D7B">
              <w:rPr>
                <w:webHidden/>
              </w:rPr>
              <w:fldChar w:fldCharType="end"/>
            </w:r>
          </w:hyperlink>
        </w:p>
        <w:p w14:paraId="3889BB09" w14:textId="0EC589FB" w:rsidR="00A42D7B" w:rsidRPr="00A42D7B" w:rsidRDefault="002710E4" w:rsidP="00A42D7B">
          <w:pPr>
            <w:pStyle w:val="TOC1"/>
            <w:rPr>
              <w:sz w:val="21"/>
              <w:szCs w:val="22"/>
            </w:rPr>
          </w:pPr>
          <w:hyperlink w:anchor="_Toc104305622" w:history="1">
            <w:r w:rsidR="00A66A58">
              <w:rPr>
                <w:rStyle w:val="a6"/>
                <w:rFonts w:hint="eastAsia"/>
                <w:b/>
                <w:bCs/>
              </w:rPr>
              <w:t>参考文献</w:t>
            </w:r>
            <w:r w:rsidR="00A42D7B" w:rsidRPr="00A42D7B">
              <w:rPr>
                <w:webHidden/>
              </w:rPr>
              <w:tab/>
            </w:r>
            <w:r w:rsidR="00A42D7B" w:rsidRPr="00A42D7B">
              <w:rPr>
                <w:webHidden/>
              </w:rPr>
              <w:fldChar w:fldCharType="begin"/>
            </w:r>
            <w:r w:rsidR="00A42D7B" w:rsidRPr="00A42D7B">
              <w:rPr>
                <w:webHidden/>
              </w:rPr>
              <w:instrText xml:space="preserve"> PAGEREF _Toc104305622 \h </w:instrText>
            </w:r>
            <w:r w:rsidR="00A42D7B" w:rsidRPr="00A42D7B">
              <w:rPr>
                <w:webHidden/>
              </w:rPr>
            </w:r>
            <w:r w:rsidR="00A42D7B" w:rsidRPr="00A42D7B">
              <w:rPr>
                <w:webHidden/>
              </w:rPr>
              <w:fldChar w:fldCharType="separate"/>
            </w:r>
            <w:r w:rsidR="0059254C">
              <w:rPr>
                <w:webHidden/>
              </w:rPr>
              <w:t>34</w:t>
            </w:r>
            <w:r w:rsidR="00A42D7B" w:rsidRPr="00A42D7B">
              <w:rPr>
                <w:webHidden/>
              </w:rPr>
              <w:fldChar w:fldCharType="end"/>
            </w:r>
          </w:hyperlink>
        </w:p>
        <w:p w14:paraId="16D91227" w14:textId="6446ABF2" w:rsidR="00A42D7B" w:rsidRPr="00A42D7B" w:rsidRDefault="002710E4" w:rsidP="00A66A58">
          <w:pPr>
            <w:pStyle w:val="TOC1"/>
            <w:rPr>
              <w:sz w:val="21"/>
              <w:szCs w:val="22"/>
            </w:rPr>
          </w:pPr>
          <w:hyperlink w:anchor="_Toc104305623" w:history="1">
            <w:r w:rsidR="00A66A58">
              <w:rPr>
                <w:rStyle w:val="a6"/>
                <w:rFonts w:hint="eastAsia"/>
                <w:b/>
                <w:bCs/>
              </w:rPr>
              <w:t>附</w:t>
            </w:r>
            <w:r w:rsidR="00A42D7B" w:rsidRPr="00A66A58">
              <w:rPr>
                <w:rStyle w:val="a6"/>
                <w:b/>
                <w:bCs/>
              </w:rPr>
              <w:t xml:space="preserve">  </w:t>
            </w:r>
            <w:r w:rsidR="00A42D7B" w:rsidRPr="00A66A58">
              <w:rPr>
                <w:rStyle w:val="a6"/>
                <w:b/>
                <w:bCs/>
              </w:rPr>
              <w:t>录</w:t>
            </w:r>
            <w:r w:rsidR="00A42D7B" w:rsidRPr="00A42D7B">
              <w:rPr>
                <w:webHidden/>
              </w:rPr>
              <w:tab/>
            </w:r>
            <w:r w:rsidR="00A42D7B" w:rsidRPr="00A42D7B">
              <w:rPr>
                <w:webHidden/>
              </w:rPr>
              <w:fldChar w:fldCharType="begin"/>
            </w:r>
            <w:r w:rsidR="00A42D7B" w:rsidRPr="00A42D7B">
              <w:rPr>
                <w:webHidden/>
              </w:rPr>
              <w:instrText xml:space="preserve"> PAGEREF _Toc104305623 \h </w:instrText>
            </w:r>
            <w:r w:rsidR="00A42D7B" w:rsidRPr="00A42D7B">
              <w:rPr>
                <w:webHidden/>
              </w:rPr>
            </w:r>
            <w:r w:rsidR="00A42D7B" w:rsidRPr="00A42D7B">
              <w:rPr>
                <w:webHidden/>
              </w:rPr>
              <w:fldChar w:fldCharType="separate"/>
            </w:r>
            <w:r w:rsidR="0059254C">
              <w:rPr>
                <w:webHidden/>
              </w:rPr>
              <w:t>37</w:t>
            </w:r>
            <w:r w:rsidR="00A42D7B" w:rsidRPr="00A42D7B">
              <w:rPr>
                <w:webHidden/>
              </w:rPr>
              <w:fldChar w:fldCharType="end"/>
            </w:r>
          </w:hyperlink>
        </w:p>
        <w:p w14:paraId="5FAB1AEF" w14:textId="209A1964" w:rsidR="004F2747" w:rsidRPr="006170FC" w:rsidRDefault="004F2747" w:rsidP="00A42D7B">
          <w:pPr>
            <w:spacing w:line="360" w:lineRule="auto"/>
          </w:pPr>
          <w:r w:rsidRPr="00A42D7B">
            <w:rPr>
              <w:b/>
              <w:bCs/>
              <w:sz w:val="24"/>
              <w:szCs w:val="24"/>
              <w:lang w:val="zh-CN"/>
            </w:rPr>
            <w:fldChar w:fldCharType="end"/>
          </w:r>
        </w:p>
      </w:sdtContent>
    </w:sdt>
    <w:bookmarkEnd w:id="4"/>
    <w:bookmarkEnd w:id="5"/>
    <w:bookmarkEnd w:id="6"/>
    <w:bookmarkEnd w:id="7"/>
    <w:bookmarkEnd w:id="8"/>
    <w:bookmarkEnd w:id="9"/>
    <w:bookmarkEnd w:id="10"/>
    <w:p w14:paraId="73DC035E" w14:textId="77777777" w:rsidR="00284AD5" w:rsidRPr="006013A3" w:rsidRDefault="00284AD5" w:rsidP="00284AD5">
      <w:pPr>
        <w:jc w:val="center"/>
        <w:rPr>
          <w:rFonts w:eastAsia="黑体"/>
          <w:b/>
          <w:sz w:val="36"/>
          <w:szCs w:val="36"/>
        </w:rPr>
      </w:pPr>
    </w:p>
    <w:p w14:paraId="5A7A221C" w14:textId="77777777" w:rsidR="00284AD5" w:rsidRPr="006013A3" w:rsidRDefault="00284AD5" w:rsidP="00284AD5">
      <w:pPr>
        <w:sectPr w:rsidR="00284AD5" w:rsidRPr="006013A3" w:rsidSect="008809E8">
          <w:headerReference w:type="default" r:id="rId14"/>
          <w:type w:val="continuous"/>
          <w:pgSz w:w="11906" w:h="16838" w:code="9"/>
          <w:pgMar w:top="1418" w:right="1701" w:bottom="1134" w:left="1701" w:header="851" w:footer="992" w:gutter="0"/>
          <w:pgNumType w:fmt="upperRoman"/>
          <w:cols w:space="720"/>
          <w:docGrid w:type="lines" w:linePitch="312"/>
        </w:sectPr>
      </w:pPr>
    </w:p>
    <w:p w14:paraId="1A7B7AD8" w14:textId="77777777" w:rsidR="005E6760" w:rsidRPr="006013A3" w:rsidRDefault="005E6760" w:rsidP="005E6760">
      <w:pPr>
        <w:rPr>
          <w:rFonts w:eastAsia="黑体"/>
          <w:sz w:val="36"/>
          <w:szCs w:val="36"/>
        </w:rPr>
        <w:sectPr w:rsidR="005E6760" w:rsidRPr="006013A3" w:rsidSect="00D03E90">
          <w:headerReference w:type="default" r:id="rId15"/>
          <w:footerReference w:type="default" r:id="rId16"/>
          <w:type w:val="continuous"/>
          <w:pgSz w:w="11906" w:h="16838"/>
          <w:pgMar w:top="1418" w:right="1701" w:bottom="1134" w:left="1701" w:header="851" w:footer="992" w:gutter="0"/>
          <w:pgNumType w:start="1"/>
          <w:cols w:space="720"/>
          <w:docGrid w:type="lines" w:linePitch="312"/>
        </w:sectPr>
      </w:pPr>
    </w:p>
    <w:p w14:paraId="2C98B723" w14:textId="77777777" w:rsidR="006206F9" w:rsidRPr="006013A3" w:rsidRDefault="006206F9" w:rsidP="004F2747">
      <w:pPr>
        <w:pStyle w:val="afa"/>
        <w:rPr>
          <w:rFonts w:ascii="Times New Roman" w:eastAsia="黑体" w:hAnsi="Times New Roman" w:cs="Times New Roman"/>
          <w:sz w:val="36"/>
          <w:szCs w:val="36"/>
        </w:rPr>
      </w:pPr>
      <w:bookmarkStart w:id="12" w:name="_Toc104305583"/>
      <w:bookmarkStart w:id="13" w:name="_Hlk96861382"/>
      <w:r w:rsidRPr="006013A3">
        <w:rPr>
          <w:rFonts w:ascii="Times New Roman" w:eastAsia="黑体" w:hAnsi="Times New Roman" w:cs="Times New Roman"/>
          <w:sz w:val="36"/>
          <w:szCs w:val="36"/>
        </w:rPr>
        <w:lastRenderedPageBreak/>
        <w:t xml:space="preserve">1 </w:t>
      </w:r>
      <w:r w:rsidRPr="006013A3">
        <w:rPr>
          <w:rFonts w:ascii="Times New Roman" w:eastAsia="黑体" w:hAnsi="Times New Roman" w:cs="Times New Roman"/>
          <w:sz w:val="36"/>
          <w:szCs w:val="36"/>
        </w:rPr>
        <w:t>绪论</w:t>
      </w:r>
      <w:bookmarkEnd w:id="12"/>
    </w:p>
    <w:p w14:paraId="79B683BE" w14:textId="77777777" w:rsidR="006206F9" w:rsidRPr="006013A3" w:rsidRDefault="006206F9" w:rsidP="004F2747">
      <w:pPr>
        <w:pStyle w:val="afc"/>
        <w:jc w:val="left"/>
        <w:rPr>
          <w:rFonts w:ascii="Times New Roman" w:eastAsia="黑体" w:hAnsi="Times New Roman" w:cs="Times New Roman"/>
          <w:sz w:val="28"/>
          <w:szCs w:val="28"/>
        </w:rPr>
      </w:pPr>
      <w:bookmarkStart w:id="14" w:name="_Toc104305584"/>
      <w:r w:rsidRPr="006013A3">
        <w:rPr>
          <w:rFonts w:ascii="Times New Roman" w:eastAsia="黑体" w:hAnsi="Times New Roman" w:cs="Times New Roman"/>
          <w:sz w:val="28"/>
          <w:szCs w:val="28"/>
        </w:rPr>
        <w:t xml:space="preserve">1.1 </w:t>
      </w:r>
      <w:r w:rsidRPr="006013A3">
        <w:rPr>
          <w:rFonts w:ascii="Times New Roman" w:eastAsia="黑体" w:hAnsi="Times New Roman" w:cs="Times New Roman"/>
          <w:sz w:val="28"/>
          <w:szCs w:val="28"/>
        </w:rPr>
        <w:t>研究背景</w:t>
      </w:r>
      <w:bookmarkEnd w:id="14"/>
    </w:p>
    <w:p w14:paraId="69E8FB8B" w14:textId="4CFAE3DE" w:rsidR="006206F9" w:rsidRPr="006013A3" w:rsidRDefault="006206F9" w:rsidP="00713851">
      <w:pPr>
        <w:spacing w:line="360" w:lineRule="auto"/>
        <w:ind w:firstLineChars="200" w:firstLine="480"/>
        <w:rPr>
          <w:sz w:val="24"/>
        </w:rPr>
      </w:pPr>
      <w:r w:rsidRPr="006013A3">
        <w:rPr>
          <w:sz w:val="24"/>
        </w:rPr>
        <w:t>近年来互联网快速发展，许多新型的商业模式应运而生，线上社区团购便是其中一种。加上近两年受疫情的影响，社区</w:t>
      </w:r>
      <w:proofErr w:type="gramStart"/>
      <w:r w:rsidRPr="006013A3">
        <w:rPr>
          <w:sz w:val="24"/>
        </w:rPr>
        <w:t>团购以其</w:t>
      </w:r>
      <w:proofErr w:type="gramEnd"/>
      <w:r w:rsidRPr="006013A3">
        <w:rPr>
          <w:sz w:val="24"/>
        </w:rPr>
        <w:t>取货便捷、性价比高的特点获得许多消费者青睐</w:t>
      </w:r>
      <w:r w:rsidRPr="006013A3">
        <w:rPr>
          <w:sz w:val="24"/>
          <w:vertAlign w:val="superscript"/>
        </w:rPr>
        <w:t>[1]</w:t>
      </w:r>
      <w:r w:rsidRPr="006013A3">
        <w:rPr>
          <w:sz w:val="24"/>
        </w:rPr>
        <w:t>。从</w:t>
      </w:r>
      <w:r w:rsidRPr="006013A3">
        <w:rPr>
          <w:sz w:val="24"/>
        </w:rPr>
        <w:t>2016</w:t>
      </w:r>
      <w:r w:rsidRPr="006013A3">
        <w:rPr>
          <w:sz w:val="24"/>
        </w:rPr>
        <w:t>年至今，社区团购的发展经历了起步、快速发展以及爆发阶段：起步阶段的团</w:t>
      </w:r>
      <w:proofErr w:type="gramStart"/>
      <w:r w:rsidRPr="006013A3">
        <w:rPr>
          <w:sz w:val="24"/>
        </w:rPr>
        <w:t>购主要</w:t>
      </w:r>
      <w:proofErr w:type="gramEnd"/>
      <w:r w:rsidRPr="006013A3">
        <w:rPr>
          <w:sz w:val="24"/>
        </w:rPr>
        <w:t>由</w:t>
      </w:r>
      <w:r w:rsidRPr="006013A3">
        <w:rPr>
          <w:sz w:val="24"/>
        </w:rPr>
        <w:t>“</w:t>
      </w:r>
      <w:r w:rsidRPr="006013A3">
        <w:rPr>
          <w:sz w:val="24"/>
        </w:rPr>
        <w:t>团长</w:t>
      </w:r>
      <w:r w:rsidRPr="006013A3">
        <w:rPr>
          <w:sz w:val="24"/>
        </w:rPr>
        <w:t>”</w:t>
      </w:r>
      <w:r w:rsidRPr="006013A3">
        <w:rPr>
          <w:sz w:val="24"/>
        </w:rPr>
        <w:t>在</w:t>
      </w:r>
      <w:proofErr w:type="gramStart"/>
      <w:r w:rsidRPr="006013A3">
        <w:rPr>
          <w:sz w:val="24"/>
        </w:rPr>
        <w:t>微信社群</w:t>
      </w:r>
      <w:proofErr w:type="gramEnd"/>
      <w:r w:rsidRPr="006013A3">
        <w:rPr>
          <w:sz w:val="24"/>
        </w:rPr>
        <w:t>内发起拼团，达到一定的订购量后供应商才会发货；之后线上</w:t>
      </w:r>
      <w:r w:rsidR="00476C73">
        <w:rPr>
          <w:rFonts w:hint="eastAsia"/>
          <w:sz w:val="24"/>
        </w:rPr>
        <w:t>社区</w:t>
      </w:r>
      <w:r w:rsidRPr="006013A3">
        <w:rPr>
          <w:sz w:val="24"/>
        </w:rPr>
        <w:t>团购的发展</w:t>
      </w:r>
      <w:r w:rsidR="00476C73">
        <w:rPr>
          <w:rFonts w:hint="eastAsia"/>
          <w:sz w:val="24"/>
        </w:rPr>
        <w:t>得力</w:t>
      </w:r>
      <w:proofErr w:type="gramStart"/>
      <w:r w:rsidR="00476C73">
        <w:rPr>
          <w:rFonts w:hint="eastAsia"/>
          <w:sz w:val="24"/>
        </w:rPr>
        <w:t>于微信小</w:t>
      </w:r>
      <w:proofErr w:type="gramEnd"/>
      <w:r w:rsidR="00476C73">
        <w:rPr>
          <w:rFonts w:hint="eastAsia"/>
          <w:sz w:val="24"/>
        </w:rPr>
        <w:t>程序的出现</w:t>
      </w:r>
      <w:r w:rsidRPr="006013A3">
        <w:rPr>
          <w:sz w:val="24"/>
        </w:rPr>
        <w:t>，</w:t>
      </w:r>
      <w:r w:rsidRPr="006013A3">
        <w:rPr>
          <w:sz w:val="24"/>
        </w:rPr>
        <w:t>2018</w:t>
      </w:r>
      <w:r w:rsidRPr="006013A3">
        <w:rPr>
          <w:sz w:val="24"/>
        </w:rPr>
        <w:t>年</w:t>
      </w:r>
      <w:r w:rsidR="00476C73">
        <w:rPr>
          <w:rFonts w:hint="eastAsia"/>
          <w:sz w:val="24"/>
        </w:rPr>
        <w:t>开始，有</w:t>
      </w:r>
      <w:r w:rsidRPr="006013A3">
        <w:rPr>
          <w:sz w:val="24"/>
        </w:rPr>
        <w:t>大量资本进入</w:t>
      </w:r>
      <w:r w:rsidR="00476C73">
        <w:rPr>
          <w:rFonts w:hint="eastAsia"/>
          <w:sz w:val="24"/>
        </w:rPr>
        <w:t>社区</w:t>
      </w:r>
      <w:r w:rsidRPr="006013A3">
        <w:rPr>
          <w:sz w:val="24"/>
        </w:rPr>
        <w:t>团购市场，社区团</w:t>
      </w:r>
      <w:proofErr w:type="gramStart"/>
      <w:r w:rsidRPr="006013A3">
        <w:rPr>
          <w:sz w:val="24"/>
        </w:rPr>
        <w:t>购</w:t>
      </w:r>
      <w:r w:rsidR="00476C73">
        <w:rPr>
          <w:rFonts w:hint="eastAsia"/>
          <w:sz w:val="24"/>
        </w:rPr>
        <w:t>发展</w:t>
      </w:r>
      <w:proofErr w:type="gramEnd"/>
      <w:r w:rsidR="00476C73">
        <w:rPr>
          <w:rFonts w:hint="eastAsia"/>
          <w:sz w:val="24"/>
        </w:rPr>
        <w:t>的进程加快</w:t>
      </w:r>
      <w:r w:rsidRPr="006013A3">
        <w:rPr>
          <w:sz w:val="24"/>
        </w:rPr>
        <w:t>；</w:t>
      </w:r>
      <w:r w:rsidRPr="006013A3">
        <w:rPr>
          <w:sz w:val="24"/>
        </w:rPr>
        <w:t>2020</w:t>
      </w:r>
      <w:r w:rsidRPr="006013A3">
        <w:rPr>
          <w:sz w:val="24"/>
        </w:rPr>
        <w:t>年疫情的出现，民众居家生活导致对线上采购生鲜产品、送货到家服务的需求增加，因此社区团</w:t>
      </w:r>
      <w:proofErr w:type="gramStart"/>
      <w:r w:rsidRPr="006013A3">
        <w:rPr>
          <w:sz w:val="24"/>
        </w:rPr>
        <w:t>购有了</w:t>
      </w:r>
      <w:proofErr w:type="gramEnd"/>
      <w:r w:rsidRPr="006013A3">
        <w:rPr>
          <w:sz w:val="24"/>
        </w:rPr>
        <w:t>新的发展机遇。据统计，</w:t>
      </w:r>
      <w:r w:rsidRPr="006013A3">
        <w:rPr>
          <w:sz w:val="24"/>
        </w:rPr>
        <w:t>2020</w:t>
      </w:r>
      <w:r w:rsidRPr="006013A3">
        <w:rPr>
          <w:sz w:val="24"/>
        </w:rPr>
        <w:t>年我国社区团购市场投资规模超过百亿元，同比增长</w:t>
      </w:r>
      <w:r w:rsidRPr="006013A3">
        <w:rPr>
          <w:sz w:val="24"/>
        </w:rPr>
        <w:t>356.3%</w:t>
      </w:r>
      <w:r w:rsidRPr="006013A3">
        <w:rPr>
          <w:sz w:val="24"/>
        </w:rPr>
        <w:t>，且</w:t>
      </w:r>
      <w:r w:rsidR="00476C73">
        <w:rPr>
          <w:rFonts w:hint="eastAsia"/>
          <w:sz w:val="24"/>
        </w:rPr>
        <w:t>电商</w:t>
      </w:r>
      <w:r w:rsidRPr="006013A3">
        <w:rPr>
          <w:sz w:val="24"/>
        </w:rPr>
        <w:t>研究中心发布的《</w:t>
      </w:r>
      <w:r w:rsidRPr="006013A3">
        <w:rPr>
          <w:sz w:val="24"/>
        </w:rPr>
        <w:t>2021</w:t>
      </w:r>
      <w:r w:rsidRPr="006013A3">
        <w:rPr>
          <w:sz w:val="24"/>
        </w:rPr>
        <w:t>年度中国社区团购市场数据报告》显示，</w:t>
      </w:r>
      <w:r w:rsidRPr="006013A3">
        <w:rPr>
          <w:sz w:val="24"/>
        </w:rPr>
        <w:t>2021</w:t>
      </w:r>
      <w:r w:rsidRPr="006013A3">
        <w:rPr>
          <w:sz w:val="24"/>
        </w:rPr>
        <w:t>年</w:t>
      </w:r>
      <w:r w:rsidR="00476C73">
        <w:rPr>
          <w:rFonts w:hint="eastAsia"/>
          <w:sz w:val="24"/>
        </w:rPr>
        <w:t>我</w:t>
      </w:r>
      <w:r w:rsidRPr="006013A3">
        <w:rPr>
          <w:sz w:val="24"/>
        </w:rPr>
        <w:t>国社区团</w:t>
      </w:r>
      <w:proofErr w:type="gramStart"/>
      <w:r w:rsidRPr="006013A3">
        <w:rPr>
          <w:sz w:val="24"/>
        </w:rPr>
        <w:t>购交易</w:t>
      </w:r>
      <w:proofErr w:type="gramEnd"/>
      <w:r w:rsidRPr="006013A3">
        <w:rPr>
          <w:sz w:val="24"/>
        </w:rPr>
        <w:t>规模达到</w:t>
      </w:r>
      <w:r w:rsidRPr="006013A3">
        <w:rPr>
          <w:sz w:val="24"/>
        </w:rPr>
        <w:t>120</w:t>
      </w:r>
      <w:r w:rsidR="00476C73">
        <w:rPr>
          <w:sz w:val="24"/>
        </w:rPr>
        <w:t>0</w:t>
      </w:r>
      <w:r w:rsidRPr="006013A3">
        <w:rPr>
          <w:sz w:val="24"/>
        </w:rPr>
        <w:t>亿元。据光大证券行业研究</w:t>
      </w:r>
      <w:r w:rsidR="00476C73">
        <w:rPr>
          <w:rFonts w:hint="eastAsia"/>
          <w:sz w:val="24"/>
        </w:rPr>
        <w:t>预测，</w:t>
      </w:r>
      <w:r w:rsidRPr="006013A3">
        <w:rPr>
          <w:sz w:val="24"/>
        </w:rPr>
        <w:t>2023</w:t>
      </w:r>
      <w:r w:rsidRPr="006013A3">
        <w:rPr>
          <w:sz w:val="24"/>
        </w:rPr>
        <w:t>年社区团购市场规模预计达到</w:t>
      </w:r>
      <w:r w:rsidRPr="006013A3">
        <w:rPr>
          <w:sz w:val="24"/>
        </w:rPr>
        <w:t>8300</w:t>
      </w:r>
      <w:r w:rsidRPr="006013A3">
        <w:rPr>
          <w:sz w:val="24"/>
        </w:rPr>
        <w:t>亿元。</w:t>
      </w:r>
    </w:p>
    <w:p w14:paraId="2A06F683" w14:textId="77777777" w:rsidR="006206F9" w:rsidRPr="006013A3" w:rsidRDefault="006206F9" w:rsidP="00534FE7">
      <w:pPr>
        <w:spacing w:line="360" w:lineRule="auto"/>
        <w:ind w:firstLineChars="200" w:firstLine="480"/>
        <w:rPr>
          <w:color w:val="FF0000"/>
          <w:sz w:val="24"/>
        </w:rPr>
      </w:pPr>
      <w:r w:rsidRPr="006013A3">
        <w:rPr>
          <w:sz w:val="24"/>
        </w:rPr>
        <w:t>与此同时社交平台也越来越丰富，消费者可以在各类社交网站上依据个人真实购物体验发布相关口碑信息。传统的口碑营销是消费者自主传播产品和服务的体验信息，主要通过线下沟通交流的方式实现口碑的传播，传播的广度和速度有限；随着越来越多的交流和分享在互联网平台进行，消费者在网上发布的口碑信息已经被品牌和企业认为是有力、有效的资源</w:t>
      </w:r>
      <w:r w:rsidRPr="006013A3">
        <w:rPr>
          <w:sz w:val="24"/>
          <w:vertAlign w:val="superscript"/>
        </w:rPr>
        <w:t>[2]</w:t>
      </w:r>
      <w:r w:rsidRPr="006013A3">
        <w:rPr>
          <w:sz w:val="24"/>
        </w:rPr>
        <w:t>。</w:t>
      </w:r>
    </w:p>
    <w:p w14:paraId="07449287" w14:textId="77777777" w:rsidR="00352A9E" w:rsidRDefault="006206F9" w:rsidP="006566F2">
      <w:pPr>
        <w:spacing w:line="360" w:lineRule="auto"/>
        <w:ind w:firstLineChars="200" w:firstLine="480"/>
        <w:rPr>
          <w:sz w:val="24"/>
        </w:rPr>
      </w:pPr>
      <w:r w:rsidRPr="003B1FD2">
        <w:rPr>
          <w:sz w:val="24"/>
        </w:rPr>
        <w:t>近期关于社区团购的研究集中在团</w:t>
      </w:r>
      <w:proofErr w:type="gramStart"/>
      <w:r w:rsidRPr="003B1FD2">
        <w:rPr>
          <w:sz w:val="24"/>
        </w:rPr>
        <w:t>购商业</w:t>
      </w:r>
      <w:proofErr w:type="gramEnd"/>
      <w:r w:rsidRPr="003B1FD2">
        <w:rPr>
          <w:sz w:val="24"/>
        </w:rPr>
        <w:t>模式分析和发展趋势预测方面，学术界对互联网口碑传播的关注也日渐增多，部分学者关注到消费者口碑分享行为的影响因素，但鲜有研究关注到社区团购消费者的口碑分享意愿影响因素。如今的线上团购平台多依托于</w:t>
      </w:r>
      <w:proofErr w:type="gramStart"/>
      <w:r w:rsidRPr="003B1FD2">
        <w:rPr>
          <w:sz w:val="24"/>
        </w:rPr>
        <w:t>微信社群</w:t>
      </w:r>
      <w:proofErr w:type="gramEnd"/>
      <w:r w:rsidRPr="003B1FD2">
        <w:rPr>
          <w:sz w:val="24"/>
        </w:rPr>
        <w:t>、论坛社群等，能够快速实现规模化，但是社群运营也存在一定的封闭性，于是</w:t>
      </w:r>
      <w:proofErr w:type="gramStart"/>
      <w:r w:rsidRPr="003B1FD2">
        <w:rPr>
          <w:sz w:val="24"/>
        </w:rPr>
        <w:t>很多团</w:t>
      </w:r>
      <w:proofErr w:type="gramEnd"/>
      <w:r w:rsidRPr="003B1FD2">
        <w:rPr>
          <w:sz w:val="24"/>
        </w:rPr>
        <w:t>购商家和平台希望通过提高社群内顾客的活跃度，</w:t>
      </w:r>
      <w:proofErr w:type="gramStart"/>
      <w:r w:rsidRPr="003B1FD2">
        <w:rPr>
          <w:sz w:val="24"/>
        </w:rPr>
        <w:t>让团购</w:t>
      </w:r>
      <w:proofErr w:type="gramEnd"/>
      <w:r w:rsidRPr="003B1FD2">
        <w:rPr>
          <w:sz w:val="24"/>
        </w:rPr>
        <w:t>消费者主动参与正面口碑宣传从而吸引更多客流量、发挥消费者正面口碑信息的作用，实现企业长远发展。</w:t>
      </w:r>
    </w:p>
    <w:p w14:paraId="7435CEA8" w14:textId="108F0AAF" w:rsidR="006206F9" w:rsidRPr="009D08FE" w:rsidRDefault="006566F2" w:rsidP="00352A9E">
      <w:pPr>
        <w:spacing w:line="360" w:lineRule="auto"/>
        <w:ind w:firstLineChars="200" w:firstLine="480"/>
        <w:rPr>
          <w:sz w:val="24"/>
        </w:rPr>
      </w:pPr>
      <w:r>
        <w:rPr>
          <w:rFonts w:hint="eastAsia"/>
          <w:sz w:val="24"/>
        </w:rPr>
        <w:t>因此本研究在思考如何增强消费者口碑分享意愿，考虑到社区团购社群运营的突出特征，</w:t>
      </w:r>
      <w:r w:rsidR="009D08FE" w:rsidRPr="009D08FE">
        <w:rPr>
          <w:rFonts w:hint="eastAsia"/>
          <w:sz w:val="24"/>
        </w:rPr>
        <w:t>本文将感知价值、感知风险作为消费者社</w:t>
      </w:r>
      <w:r w:rsidR="00DA7485">
        <w:rPr>
          <w:rFonts w:hint="eastAsia"/>
          <w:sz w:val="24"/>
        </w:rPr>
        <w:t>群</w:t>
      </w:r>
      <w:r w:rsidR="009D08FE" w:rsidRPr="009D08FE">
        <w:rPr>
          <w:rFonts w:hint="eastAsia"/>
          <w:sz w:val="24"/>
        </w:rPr>
        <w:t>认同感、社群互动性、</w:t>
      </w:r>
      <w:r w:rsidR="00DA7485">
        <w:rPr>
          <w:rFonts w:hint="eastAsia"/>
          <w:sz w:val="24"/>
        </w:rPr>
        <w:t>社群信息</w:t>
      </w:r>
      <w:r w:rsidR="009D08FE" w:rsidRPr="009D08FE">
        <w:rPr>
          <w:rFonts w:hint="eastAsia"/>
          <w:sz w:val="24"/>
        </w:rPr>
        <w:t>质量与团购消费者的口碑分享意愿之间的中介变量建立模型，研究社区</w:t>
      </w:r>
      <w:r w:rsidR="009D08FE" w:rsidRPr="009D08FE">
        <w:rPr>
          <w:rFonts w:hint="eastAsia"/>
          <w:sz w:val="24"/>
        </w:rPr>
        <w:lastRenderedPageBreak/>
        <w:t>团购消费者的口碑分享意愿影响因素</w:t>
      </w:r>
      <w:r w:rsidR="00FA0257" w:rsidRPr="009D08FE">
        <w:rPr>
          <w:rFonts w:hint="eastAsia"/>
          <w:sz w:val="24"/>
        </w:rPr>
        <w:t>，</w:t>
      </w:r>
      <w:proofErr w:type="gramStart"/>
      <w:r w:rsidR="006206F9" w:rsidRPr="009D08FE">
        <w:rPr>
          <w:sz w:val="24"/>
        </w:rPr>
        <w:t>让</w:t>
      </w:r>
      <w:r w:rsidR="00025DBE">
        <w:rPr>
          <w:rFonts w:hint="eastAsia"/>
          <w:sz w:val="24"/>
        </w:rPr>
        <w:t>团购</w:t>
      </w:r>
      <w:proofErr w:type="gramEnd"/>
      <w:r w:rsidR="00025DBE">
        <w:rPr>
          <w:rFonts w:hint="eastAsia"/>
          <w:sz w:val="24"/>
        </w:rPr>
        <w:t>社群管理者</w:t>
      </w:r>
      <w:r w:rsidR="006206F9" w:rsidRPr="009D08FE">
        <w:rPr>
          <w:sz w:val="24"/>
        </w:rPr>
        <w:t>调整营销策略</w:t>
      </w:r>
      <w:r w:rsidR="00FA0257" w:rsidRPr="009D08FE">
        <w:rPr>
          <w:rFonts w:hint="eastAsia"/>
          <w:sz w:val="24"/>
        </w:rPr>
        <w:t>和提高服务水平，增加顾客满意度，进而</w:t>
      </w:r>
      <w:r w:rsidR="006206F9" w:rsidRPr="009D08FE">
        <w:rPr>
          <w:sz w:val="24"/>
        </w:rPr>
        <w:t>促使消费者更加积极地分享口碑信息。</w:t>
      </w:r>
    </w:p>
    <w:p w14:paraId="4F460269" w14:textId="77777777" w:rsidR="006206F9" w:rsidRPr="006013A3" w:rsidRDefault="006206F9" w:rsidP="004F2747">
      <w:pPr>
        <w:pStyle w:val="afc"/>
        <w:jc w:val="left"/>
        <w:rPr>
          <w:rFonts w:ascii="Times New Roman" w:eastAsia="黑体" w:hAnsi="Times New Roman" w:cs="Times New Roman"/>
          <w:sz w:val="28"/>
          <w:szCs w:val="28"/>
        </w:rPr>
      </w:pPr>
      <w:bookmarkStart w:id="15" w:name="_Toc104305585"/>
      <w:bookmarkStart w:id="16" w:name="_Hlk99614446"/>
      <w:r w:rsidRPr="006013A3">
        <w:rPr>
          <w:rFonts w:ascii="Times New Roman" w:eastAsia="黑体" w:hAnsi="Times New Roman" w:cs="Times New Roman"/>
          <w:sz w:val="28"/>
          <w:szCs w:val="28"/>
        </w:rPr>
        <w:t xml:space="preserve">1.2 </w:t>
      </w:r>
      <w:r w:rsidRPr="006013A3">
        <w:rPr>
          <w:rFonts w:ascii="Times New Roman" w:eastAsia="黑体" w:hAnsi="Times New Roman" w:cs="Times New Roman"/>
          <w:sz w:val="28"/>
          <w:szCs w:val="28"/>
        </w:rPr>
        <w:t>研究意义</w:t>
      </w:r>
      <w:bookmarkEnd w:id="15"/>
    </w:p>
    <w:p w14:paraId="4BD747E4" w14:textId="77777777" w:rsidR="006206F9" w:rsidRPr="006013A3" w:rsidRDefault="006206F9" w:rsidP="00EC3FC9">
      <w:pPr>
        <w:pStyle w:val="3"/>
        <w:rPr>
          <w:rFonts w:eastAsia="黑体"/>
          <w:sz w:val="24"/>
          <w:szCs w:val="24"/>
        </w:rPr>
      </w:pPr>
      <w:bookmarkStart w:id="17" w:name="_Toc104305586"/>
      <w:bookmarkStart w:id="18" w:name="_Hlk99826416"/>
      <w:bookmarkEnd w:id="16"/>
      <w:r w:rsidRPr="006013A3">
        <w:rPr>
          <w:rFonts w:eastAsia="黑体"/>
          <w:sz w:val="24"/>
          <w:szCs w:val="24"/>
        </w:rPr>
        <w:t xml:space="preserve">1.2.1 </w:t>
      </w:r>
      <w:r w:rsidRPr="006013A3">
        <w:rPr>
          <w:rFonts w:eastAsia="黑体"/>
          <w:sz w:val="24"/>
          <w:szCs w:val="24"/>
        </w:rPr>
        <w:t>理论意义</w:t>
      </w:r>
      <w:bookmarkEnd w:id="17"/>
    </w:p>
    <w:p w14:paraId="1CEDD630" w14:textId="3ACA1B8A" w:rsidR="006206F9" w:rsidRDefault="009D08FE" w:rsidP="001352AA">
      <w:pPr>
        <w:spacing w:line="360" w:lineRule="auto"/>
        <w:ind w:firstLineChars="200" w:firstLine="480"/>
        <w:rPr>
          <w:sz w:val="24"/>
          <w:szCs w:val="24"/>
        </w:rPr>
      </w:pPr>
      <w:r w:rsidRPr="00DA7485">
        <w:rPr>
          <w:rFonts w:hint="eastAsia"/>
          <w:sz w:val="24"/>
          <w:szCs w:val="24"/>
        </w:rPr>
        <w:t>本文将感知价值、感知风险作为消费者社区认同感、社群互动性、</w:t>
      </w:r>
      <w:r w:rsidR="00DA7485" w:rsidRPr="00DA7485">
        <w:rPr>
          <w:rFonts w:hint="eastAsia"/>
          <w:sz w:val="24"/>
          <w:szCs w:val="24"/>
        </w:rPr>
        <w:t>社群信息</w:t>
      </w:r>
      <w:r w:rsidRPr="00DA7485">
        <w:rPr>
          <w:rFonts w:hint="eastAsia"/>
          <w:sz w:val="24"/>
          <w:szCs w:val="24"/>
        </w:rPr>
        <w:t>质量与团购消费者的口碑分享意愿之间的中介变量建立模型，研究社区团购消费者的口碑分享意愿影响因素，</w:t>
      </w:r>
      <w:r w:rsidR="006206F9" w:rsidRPr="00DA7485">
        <w:rPr>
          <w:sz w:val="24"/>
          <w:szCs w:val="24"/>
        </w:rPr>
        <w:t>希望能进一步了解</w:t>
      </w:r>
      <w:r w:rsidR="00DA7485">
        <w:rPr>
          <w:rFonts w:hint="eastAsia"/>
          <w:sz w:val="24"/>
          <w:szCs w:val="24"/>
        </w:rPr>
        <w:t>社区</w:t>
      </w:r>
      <w:r w:rsidR="00207AB3" w:rsidRPr="00DA7485">
        <w:rPr>
          <w:rFonts w:hint="eastAsia"/>
          <w:sz w:val="24"/>
          <w:szCs w:val="24"/>
        </w:rPr>
        <w:t>团购消费者</w:t>
      </w:r>
      <w:r w:rsidR="008D413E" w:rsidRPr="00DA7485">
        <w:rPr>
          <w:rFonts w:hint="eastAsia"/>
          <w:sz w:val="24"/>
          <w:szCs w:val="24"/>
        </w:rPr>
        <w:t>行为的特征和规律</w:t>
      </w:r>
      <w:r w:rsidR="006206F9" w:rsidRPr="00DA7485">
        <w:rPr>
          <w:sz w:val="24"/>
          <w:szCs w:val="24"/>
        </w:rPr>
        <w:t>，研究结果能够</w:t>
      </w:r>
      <w:r w:rsidR="00207AB3" w:rsidRPr="00DA7485">
        <w:rPr>
          <w:rFonts w:hint="eastAsia"/>
          <w:sz w:val="24"/>
          <w:szCs w:val="24"/>
        </w:rPr>
        <w:t>为</w:t>
      </w:r>
      <w:r w:rsidR="008D413E" w:rsidRPr="00DA7485">
        <w:rPr>
          <w:rFonts w:hint="eastAsia"/>
          <w:sz w:val="24"/>
          <w:szCs w:val="24"/>
        </w:rPr>
        <w:t>消费者</w:t>
      </w:r>
      <w:r w:rsidR="006206F9" w:rsidRPr="00DA7485">
        <w:rPr>
          <w:sz w:val="24"/>
          <w:szCs w:val="24"/>
        </w:rPr>
        <w:t>口碑传播研究</w:t>
      </w:r>
      <w:r w:rsidR="00435585" w:rsidRPr="00DA7485">
        <w:rPr>
          <w:rFonts w:hint="eastAsia"/>
          <w:sz w:val="24"/>
          <w:szCs w:val="24"/>
        </w:rPr>
        <w:t>提供理论，丰富</w:t>
      </w:r>
      <w:r w:rsidR="00207AB3" w:rsidRPr="00DA7485">
        <w:rPr>
          <w:rFonts w:hint="eastAsia"/>
          <w:sz w:val="24"/>
          <w:szCs w:val="24"/>
        </w:rPr>
        <w:t>社区</w:t>
      </w:r>
      <w:r w:rsidR="00435585" w:rsidRPr="00DA7485">
        <w:rPr>
          <w:rFonts w:hint="eastAsia"/>
          <w:sz w:val="24"/>
          <w:szCs w:val="24"/>
        </w:rPr>
        <w:t>团购</w:t>
      </w:r>
      <w:r w:rsidR="006206F9" w:rsidRPr="00DA7485">
        <w:rPr>
          <w:sz w:val="24"/>
          <w:szCs w:val="24"/>
        </w:rPr>
        <w:t>消费者行为研究</w:t>
      </w:r>
      <w:r w:rsidR="00435585" w:rsidRPr="00DA7485">
        <w:rPr>
          <w:rFonts w:hint="eastAsia"/>
          <w:sz w:val="24"/>
          <w:szCs w:val="24"/>
        </w:rPr>
        <w:t>的</w:t>
      </w:r>
      <w:r w:rsidR="006206F9" w:rsidRPr="00DA7485">
        <w:rPr>
          <w:sz w:val="24"/>
          <w:szCs w:val="24"/>
        </w:rPr>
        <w:t>理论</w:t>
      </w:r>
      <w:r w:rsidR="00435585" w:rsidRPr="00DA7485">
        <w:rPr>
          <w:rFonts w:hint="eastAsia"/>
          <w:sz w:val="24"/>
          <w:szCs w:val="24"/>
        </w:rPr>
        <w:t>系统内容</w:t>
      </w:r>
      <w:r w:rsidR="006206F9" w:rsidRPr="00DA7485">
        <w:rPr>
          <w:sz w:val="24"/>
          <w:szCs w:val="24"/>
        </w:rPr>
        <w:t>。</w:t>
      </w:r>
    </w:p>
    <w:p w14:paraId="768F6162" w14:textId="68C14B45" w:rsidR="0033463D" w:rsidRPr="00DA7485" w:rsidRDefault="0033463D" w:rsidP="001352AA">
      <w:pPr>
        <w:spacing w:line="360" w:lineRule="auto"/>
        <w:ind w:firstLineChars="200" w:firstLine="480"/>
        <w:rPr>
          <w:sz w:val="24"/>
          <w:szCs w:val="24"/>
        </w:rPr>
      </w:pPr>
      <w:r>
        <w:rPr>
          <w:rFonts w:hint="eastAsia"/>
          <w:sz w:val="24"/>
          <w:szCs w:val="24"/>
        </w:rPr>
        <w:t>已有的关于社区团购</w:t>
      </w:r>
      <w:r w:rsidR="007D5589">
        <w:rPr>
          <w:rFonts w:hint="eastAsia"/>
          <w:sz w:val="24"/>
          <w:szCs w:val="24"/>
        </w:rPr>
        <w:t>的研究集中在对社区团</w:t>
      </w:r>
      <w:proofErr w:type="gramStart"/>
      <w:r w:rsidR="007D5589">
        <w:rPr>
          <w:rFonts w:hint="eastAsia"/>
          <w:sz w:val="24"/>
          <w:szCs w:val="24"/>
        </w:rPr>
        <w:t>购商业</w:t>
      </w:r>
      <w:proofErr w:type="gramEnd"/>
      <w:r w:rsidR="007D5589">
        <w:rPr>
          <w:rFonts w:hint="eastAsia"/>
          <w:sz w:val="24"/>
          <w:szCs w:val="24"/>
        </w:rPr>
        <w:t>模式、发展趋势方面，对于团购消费者的行为特征</w:t>
      </w:r>
      <w:proofErr w:type="gramStart"/>
      <w:r w:rsidR="007D5589">
        <w:rPr>
          <w:rFonts w:hint="eastAsia"/>
          <w:sz w:val="24"/>
          <w:szCs w:val="24"/>
        </w:rPr>
        <w:t>以及团</w:t>
      </w:r>
      <w:proofErr w:type="gramEnd"/>
      <w:r w:rsidR="007D5589">
        <w:rPr>
          <w:rFonts w:hint="eastAsia"/>
          <w:sz w:val="24"/>
          <w:szCs w:val="24"/>
        </w:rPr>
        <w:t>购社群特征对消费者行为的影响等方面研究还比较少。本研究第一次将社区团购社群特征与团购消费者口碑分享意愿联系起来，</w:t>
      </w:r>
      <w:r w:rsidR="00263ED9">
        <w:rPr>
          <w:rFonts w:hint="eastAsia"/>
          <w:sz w:val="24"/>
          <w:szCs w:val="24"/>
        </w:rPr>
        <w:t>并加入感知价值与感知风险的中介作用进行研究。</w:t>
      </w:r>
    </w:p>
    <w:p w14:paraId="6060D59F" w14:textId="77777777" w:rsidR="006206F9" w:rsidRPr="006013A3" w:rsidRDefault="006206F9" w:rsidP="00EC3FC9">
      <w:pPr>
        <w:pStyle w:val="3"/>
        <w:rPr>
          <w:rFonts w:eastAsia="黑体"/>
          <w:sz w:val="24"/>
          <w:szCs w:val="24"/>
        </w:rPr>
      </w:pPr>
      <w:bookmarkStart w:id="19" w:name="_Toc104305587"/>
      <w:bookmarkStart w:id="20" w:name="_Hlk99835459"/>
      <w:r w:rsidRPr="006013A3">
        <w:rPr>
          <w:rFonts w:eastAsia="黑体"/>
          <w:sz w:val="24"/>
          <w:szCs w:val="24"/>
        </w:rPr>
        <w:t xml:space="preserve">1.2.2 </w:t>
      </w:r>
      <w:r w:rsidRPr="006013A3">
        <w:rPr>
          <w:rFonts w:eastAsia="黑体"/>
          <w:sz w:val="24"/>
          <w:szCs w:val="24"/>
        </w:rPr>
        <w:t>现实意义</w:t>
      </w:r>
      <w:bookmarkEnd w:id="19"/>
    </w:p>
    <w:p w14:paraId="77A600AA" w14:textId="2BA64316" w:rsidR="00A12DA3" w:rsidRDefault="00D73A4E" w:rsidP="001352AA">
      <w:pPr>
        <w:spacing w:line="360" w:lineRule="auto"/>
        <w:ind w:firstLineChars="200" w:firstLine="480"/>
        <w:rPr>
          <w:sz w:val="24"/>
        </w:rPr>
      </w:pPr>
      <w:r>
        <w:rPr>
          <w:rFonts w:hint="eastAsia"/>
          <w:sz w:val="24"/>
        </w:rPr>
        <w:t>近年来</w:t>
      </w:r>
      <w:r w:rsidR="006206F9" w:rsidRPr="00F95518">
        <w:rPr>
          <w:sz w:val="24"/>
        </w:rPr>
        <w:t>互联网</w:t>
      </w:r>
      <w:r>
        <w:rPr>
          <w:rFonts w:hint="eastAsia"/>
          <w:sz w:val="24"/>
        </w:rPr>
        <w:t>快速</w:t>
      </w:r>
      <w:r w:rsidR="006206F9" w:rsidRPr="00F95518">
        <w:rPr>
          <w:sz w:val="24"/>
        </w:rPr>
        <w:t>发展</w:t>
      </w:r>
      <w:r>
        <w:rPr>
          <w:rFonts w:hint="eastAsia"/>
          <w:sz w:val="24"/>
        </w:rPr>
        <w:t>，网络</w:t>
      </w:r>
      <w:r w:rsidR="00C94B10" w:rsidRPr="00F95518">
        <w:rPr>
          <w:rFonts w:hint="eastAsia"/>
          <w:sz w:val="24"/>
        </w:rPr>
        <w:t>逐渐</w:t>
      </w:r>
      <w:r>
        <w:rPr>
          <w:rFonts w:hint="eastAsia"/>
          <w:sz w:val="24"/>
        </w:rPr>
        <w:t>渗透至现代</w:t>
      </w:r>
      <w:r w:rsidR="00F67E58">
        <w:rPr>
          <w:rFonts w:hint="eastAsia"/>
          <w:sz w:val="24"/>
        </w:rPr>
        <w:t>人</w:t>
      </w:r>
      <w:r w:rsidR="006206F9" w:rsidRPr="00F95518">
        <w:rPr>
          <w:sz w:val="24"/>
        </w:rPr>
        <w:t>生活</w:t>
      </w:r>
      <w:r>
        <w:rPr>
          <w:rFonts w:hint="eastAsia"/>
          <w:sz w:val="24"/>
        </w:rPr>
        <w:t>的方方面面，</w:t>
      </w:r>
      <w:r w:rsidR="00F67E58">
        <w:rPr>
          <w:rFonts w:hint="eastAsia"/>
          <w:sz w:val="24"/>
        </w:rPr>
        <w:t>很多人</w:t>
      </w:r>
      <w:r>
        <w:rPr>
          <w:rFonts w:hint="eastAsia"/>
          <w:sz w:val="24"/>
        </w:rPr>
        <w:t>包括购物、社交在内的许多行为方式也发生了改变</w:t>
      </w:r>
      <w:r w:rsidR="006206F9" w:rsidRPr="00F95518">
        <w:rPr>
          <w:sz w:val="24"/>
        </w:rPr>
        <w:t>，消费者</w:t>
      </w:r>
      <w:r w:rsidR="00293AAC" w:rsidRPr="00F95518">
        <w:rPr>
          <w:rFonts w:hint="eastAsia"/>
          <w:sz w:val="24"/>
        </w:rPr>
        <w:t>越来越多的网络</w:t>
      </w:r>
      <w:r w:rsidR="006206F9" w:rsidRPr="00F95518">
        <w:rPr>
          <w:sz w:val="24"/>
        </w:rPr>
        <w:t>分享行为使社区团</w:t>
      </w:r>
      <w:proofErr w:type="gramStart"/>
      <w:r w:rsidR="006206F9" w:rsidRPr="00F95518">
        <w:rPr>
          <w:sz w:val="24"/>
        </w:rPr>
        <w:t>购品牌</w:t>
      </w:r>
      <w:proofErr w:type="gramEnd"/>
      <w:r w:rsidR="006206F9" w:rsidRPr="00F95518">
        <w:rPr>
          <w:sz w:val="24"/>
        </w:rPr>
        <w:t>和企业开始重视口碑的作用，各个团</w:t>
      </w:r>
      <w:proofErr w:type="gramStart"/>
      <w:r w:rsidR="006206F9" w:rsidRPr="00F95518">
        <w:rPr>
          <w:sz w:val="24"/>
        </w:rPr>
        <w:t>购企业</w:t>
      </w:r>
      <w:proofErr w:type="gramEnd"/>
      <w:r w:rsidR="006206F9" w:rsidRPr="00F95518">
        <w:rPr>
          <w:sz w:val="24"/>
        </w:rPr>
        <w:t>对于消费者网络口碑资源的争夺也日益激烈，如何提高消费者自主传播正面口碑的积极性成为各企业需要思考的问题。</w:t>
      </w:r>
    </w:p>
    <w:p w14:paraId="7DF02394" w14:textId="140AA699" w:rsidR="006206F9" w:rsidRPr="00F95518" w:rsidRDefault="006206F9" w:rsidP="001352AA">
      <w:pPr>
        <w:spacing w:line="360" w:lineRule="auto"/>
        <w:ind w:firstLineChars="200" w:firstLine="480"/>
        <w:rPr>
          <w:sz w:val="24"/>
        </w:rPr>
      </w:pPr>
      <w:r w:rsidRPr="00F95518">
        <w:rPr>
          <w:sz w:val="24"/>
        </w:rPr>
        <w:t>本文从</w:t>
      </w:r>
      <w:r w:rsidR="009822C6" w:rsidRPr="00F95518">
        <w:rPr>
          <w:rFonts w:hint="eastAsia"/>
          <w:sz w:val="24"/>
        </w:rPr>
        <w:t>影响分享意愿的</w:t>
      </w:r>
      <w:r w:rsidR="00B331C8" w:rsidRPr="00F95518">
        <w:rPr>
          <w:rFonts w:hint="eastAsia"/>
          <w:sz w:val="24"/>
        </w:rPr>
        <w:t>感知价值、感知风险</w:t>
      </w:r>
      <w:r w:rsidRPr="00F95518">
        <w:rPr>
          <w:sz w:val="24"/>
        </w:rPr>
        <w:t>，</w:t>
      </w:r>
      <w:r w:rsidR="009822C6" w:rsidRPr="00F95518">
        <w:rPr>
          <w:rFonts w:hint="eastAsia"/>
          <w:sz w:val="24"/>
        </w:rPr>
        <w:t>探究</w:t>
      </w:r>
      <w:r w:rsidR="00B331C8" w:rsidRPr="00F95518">
        <w:rPr>
          <w:rFonts w:hint="eastAsia"/>
          <w:sz w:val="24"/>
        </w:rPr>
        <w:t>社群认同、社群互动以及产品质量对口碑分享意愿的影响，验证感知价值、感知风险的中介作用，从</w:t>
      </w:r>
      <w:r w:rsidR="009822C6" w:rsidRPr="00F95518">
        <w:rPr>
          <w:rFonts w:hint="eastAsia"/>
          <w:sz w:val="24"/>
        </w:rPr>
        <w:t>而</w:t>
      </w:r>
      <w:r w:rsidRPr="00F95518">
        <w:rPr>
          <w:sz w:val="24"/>
        </w:rPr>
        <w:t>帮助企业了解消费者分享口碑信息</w:t>
      </w:r>
      <w:r w:rsidR="002812CD" w:rsidRPr="00F95518">
        <w:rPr>
          <w:rFonts w:hint="eastAsia"/>
          <w:sz w:val="24"/>
        </w:rPr>
        <w:t>原因</w:t>
      </w:r>
      <w:r w:rsidRPr="00F95518">
        <w:rPr>
          <w:sz w:val="24"/>
        </w:rPr>
        <w:t>，启发社区团</w:t>
      </w:r>
      <w:proofErr w:type="gramStart"/>
      <w:r w:rsidRPr="00F95518">
        <w:rPr>
          <w:sz w:val="24"/>
        </w:rPr>
        <w:t>购</w:t>
      </w:r>
      <w:r w:rsidR="00C94B10" w:rsidRPr="00F95518">
        <w:rPr>
          <w:rFonts w:hint="eastAsia"/>
          <w:sz w:val="24"/>
        </w:rPr>
        <w:t>企业</w:t>
      </w:r>
      <w:proofErr w:type="gramEnd"/>
      <w:r w:rsidRPr="00F95518">
        <w:rPr>
          <w:sz w:val="24"/>
        </w:rPr>
        <w:t>从</w:t>
      </w:r>
      <w:r w:rsidR="009822C6" w:rsidRPr="00F95518">
        <w:rPr>
          <w:rFonts w:hint="eastAsia"/>
          <w:sz w:val="24"/>
        </w:rPr>
        <w:t>提高</w:t>
      </w:r>
      <w:r w:rsidR="002812CD" w:rsidRPr="00F95518">
        <w:rPr>
          <w:rFonts w:hint="eastAsia"/>
          <w:sz w:val="24"/>
        </w:rPr>
        <w:t>社群运营能力、激发社群活力以及产品、服务质量</w:t>
      </w:r>
      <w:r w:rsidRPr="00F95518">
        <w:rPr>
          <w:sz w:val="24"/>
        </w:rPr>
        <w:t>的角度来提高消费者分享口碑</w:t>
      </w:r>
      <w:r w:rsidR="002812CD" w:rsidRPr="00F95518">
        <w:rPr>
          <w:rFonts w:hint="eastAsia"/>
          <w:sz w:val="24"/>
        </w:rPr>
        <w:t>信息</w:t>
      </w:r>
      <w:r w:rsidRPr="00F95518">
        <w:rPr>
          <w:sz w:val="24"/>
        </w:rPr>
        <w:t>的意愿，从而</w:t>
      </w:r>
      <w:r w:rsidR="009822C6" w:rsidRPr="00F95518">
        <w:rPr>
          <w:rFonts w:hint="eastAsia"/>
          <w:sz w:val="24"/>
        </w:rPr>
        <w:t>达到</w:t>
      </w:r>
      <w:r w:rsidRPr="00F95518">
        <w:rPr>
          <w:sz w:val="24"/>
        </w:rPr>
        <w:t>优化品牌的互联网口碑营销战略布局</w:t>
      </w:r>
      <w:r w:rsidR="009822C6" w:rsidRPr="00F95518">
        <w:rPr>
          <w:rFonts w:hint="eastAsia"/>
          <w:sz w:val="24"/>
        </w:rPr>
        <w:t>、</w:t>
      </w:r>
      <w:r w:rsidRPr="00F95518">
        <w:rPr>
          <w:sz w:val="24"/>
        </w:rPr>
        <w:t>促进社区团</w:t>
      </w:r>
      <w:proofErr w:type="gramStart"/>
      <w:r w:rsidRPr="00F95518">
        <w:rPr>
          <w:sz w:val="24"/>
        </w:rPr>
        <w:t>购企业</w:t>
      </w:r>
      <w:proofErr w:type="gramEnd"/>
      <w:r w:rsidRPr="00F95518">
        <w:rPr>
          <w:sz w:val="24"/>
        </w:rPr>
        <w:t>良性发展</w:t>
      </w:r>
      <w:r w:rsidR="009822C6" w:rsidRPr="00F95518">
        <w:rPr>
          <w:rFonts w:hint="eastAsia"/>
          <w:sz w:val="24"/>
        </w:rPr>
        <w:t>的目的</w:t>
      </w:r>
      <w:r w:rsidRPr="00F95518">
        <w:rPr>
          <w:sz w:val="24"/>
        </w:rPr>
        <w:t>。</w:t>
      </w:r>
    </w:p>
    <w:p w14:paraId="0091D769" w14:textId="77777777" w:rsidR="006206F9" w:rsidRPr="006013A3" w:rsidRDefault="006206F9" w:rsidP="004F2747">
      <w:pPr>
        <w:pStyle w:val="afc"/>
        <w:jc w:val="left"/>
        <w:rPr>
          <w:rFonts w:ascii="Times New Roman" w:eastAsia="黑体" w:hAnsi="Times New Roman" w:cs="Times New Roman"/>
          <w:sz w:val="28"/>
          <w:szCs w:val="28"/>
        </w:rPr>
      </w:pPr>
      <w:bookmarkStart w:id="21" w:name="_Toc104305588"/>
      <w:bookmarkEnd w:id="18"/>
      <w:bookmarkEnd w:id="20"/>
      <w:r w:rsidRPr="006013A3">
        <w:rPr>
          <w:rFonts w:ascii="Times New Roman" w:eastAsia="黑体" w:hAnsi="Times New Roman" w:cs="Times New Roman"/>
          <w:sz w:val="28"/>
          <w:szCs w:val="28"/>
        </w:rPr>
        <w:t xml:space="preserve">1. 3 </w:t>
      </w:r>
      <w:r w:rsidRPr="006013A3">
        <w:rPr>
          <w:rFonts w:ascii="Times New Roman" w:eastAsia="黑体" w:hAnsi="Times New Roman" w:cs="Times New Roman"/>
          <w:sz w:val="28"/>
          <w:szCs w:val="28"/>
        </w:rPr>
        <w:t>研究方法</w:t>
      </w:r>
      <w:bookmarkEnd w:id="21"/>
    </w:p>
    <w:p w14:paraId="76018752" w14:textId="77777777" w:rsidR="006206F9" w:rsidRPr="006013A3" w:rsidRDefault="006206F9" w:rsidP="00641190">
      <w:pPr>
        <w:pStyle w:val="3"/>
        <w:spacing w:before="156" w:after="156"/>
        <w:jc w:val="left"/>
        <w:rPr>
          <w:rFonts w:eastAsia="黑体"/>
          <w:sz w:val="24"/>
          <w:szCs w:val="24"/>
        </w:rPr>
      </w:pPr>
      <w:bookmarkStart w:id="22" w:name="_Toc104305589"/>
      <w:r w:rsidRPr="006013A3">
        <w:rPr>
          <w:rFonts w:eastAsia="黑体"/>
          <w:sz w:val="24"/>
          <w:szCs w:val="24"/>
        </w:rPr>
        <w:lastRenderedPageBreak/>
        <w:t xml:space="preserve">1.3.1 </w:t>
      </w:r>
      <w:r w:rsidRPr="006013A3">
        <w:rPr>
          <w:rFonts w:eastAsia="黑体"/>
          <w:sz w:val="24"/>
          <w:szCs w:val="24"/>
        </w:rPr>
        <w:t>文献分析法</w:t>
      </w:r>
      <w:bookmarkEnd w:id="22"/>
    </w:p>
    <w:p w14:paraId="33B14D20" w14:textId="1654759D" w:rsidR="006206F9" w:rsidRPr="006013A3" w:rsidRDefault="006206F9" w:rsidP="001352AA">
      <w:pPr>
        <w:spacing w:line="360" w:lineRule="auto"/>
        <w:ind w:firstLineChars="200" w:firstLine="480"/>
        <w:rPr>
          <w:bCs/>
          <w:sz w:val="24"/>
        </w:rPr>
      </w:pPr>
      <w:r w:rsidRPr="006013A3">
        <w:rPr>
          <w:bCs/>
          <w:sz w:val="24"/>
        </w:rPr>
        <w:t>文献分析法</w:t>
      </w:r>
      <w:r w:rsidR="00FB3217">
        <w:rPr>
          <w:rFonts w:hint="eastAsia"/>
          <w:bCs/>
          <w:sz w:val="24"/>
        </w:rPr>
        <w:t>，通过</w:t>
      </w:r>
      <w:r w:rsidRPr="006013A3">
        <w:rPr>
          <w:bCs/>
          <w:sz w:val="24"/>
        </w:rPr>
        <w:t>搜集与研究内容相关联的文献资料</w:t>
      </w:r>
      <w:r w:rsidR="003A6555">
        <w:rPr>
          <w:rFonts w:hint="eastAsia"/>
          <w:bCs/>
          <w:sz w:val="24"/>
        </w:rPr>
        <w:t>，</w:t>
      </w:r>
      <w:r w:rsidRPr="006013A3">
        <w:rPr>
          <w:bCs/>
          <w:sz w:val="24"/>
        </w:rPr>
        <w:t>包括期刊</w:t>
      </w:r>
      <w:r w:rsidR="009847C2">
        <w:rPr>
          <w:rFonts w:hint="eastAsia"/>
          <w:bCs/>
          <w:sz w:val="24"/>
        </w:rPr>
        <w:t>文献</w:t>
      </w:r>
      <w:r w:rsidRPr="006013A3">
        <w:rPr>
          <w:bCs/>
          <w:sz w:val="24"/>
        </w:rPr>
        <w:t>、学位论文、</w:t>
      </w:r>
      <w:r w:rsidR="002E1C6B">
        <w:rPr>
          <w:rFonts w:hint="eastAsia"/>
          <w:bCs/>
          <w:sz w:val="24"/>
        </w:rPr>
        <w:t>图书、报纸、</w:t>
      </w:r>
      <w:r w:rsidRPr="006013A3">
        <w:rPr>
          <w:bCs/>
          <w:sz w:val="24"/>
        </w:rPr>
        <w:t>研究成果等</w:t>
      </w:r>
      <w:r w:rsidR="00FB3217">
        <w:rPr>
          <w:rFonts w:hint="eastAsia"/>
          <w:bCs/>
          <w:sz w:val="24"/>
        </w:rPr>
        <w:t>，</w:t>
      </w:r>
      <w:r w:rsidR="00D40AAE">
        <w:rPr>
          <w:rFonts w:hint="eastAsia"/>
          <w:bCs/>
          <w:sz w:val="24"/>
        </w:rPr>
        <w:t>然后</w:t>
      </w:r>
      <w:r w:rsidR="003A6555">
        <w:rPr>
          <w:rFonts w:hint="eastAsia"/>
          <w:bCs/>
          <w:sz w:val="24"/>
        </w:rPr>
        <w:t>对资料</w:t>
      </w:r>
      <w:r w:rsidRPr="006013A3">
        <w:rPr>
          <w:bCs/>
          <w:sz w:val="24"/>
        </w:rPr>
        <w:t>进行阅读、记录、整理，经过分析形成对要研究的主题的综合性把握。</w:t>
      </w:r>
    </w:p>
    <w:p w14:paraId="33E89F11" w14:textId="60EDEDDB" w:rsidR="006206F9" w:rsidRPr="00D77B7F" w:rsidRDefault="006206F9" w:rsidP="00A93AC5">
      <w:pPr>
        <w:spacing w:line="360" w:lineRule="auto"/>
        <w:ind w:firstLineChars="200" w:firstLine="480"/>
        <w:rPr>
          <w:bCs/>
          <w:sz w:val="24"/>
        </w:rPr>
      </w:pPr>
      <w:r w:rsidRPr="00D77B7F">
        <w:rPr>
          <w:bCs/>
          <w:sz w:val="24"/>
        </w:rPr>
        <w:t>首先通过关键词检索在资料库内查找</w:t>
      </w:r>
      <w:r w:rsidRPr="00D77B7F">
        <w:rPr>
          <w:bCs/>
          <w:sz w:val="24"/>
        </w:rPr>
        <w:t>“</w:t>
      </w:r>
      <w:r w:rsidRPr="00D77B7F">
        <w:rPr>
          <w:bCs/>
          <w:sz w:val="24"/>
        </w:rPr>
        <w:t>社区团购</w:t>
      </w:r>
      <w:r w:rsidRPr="00D77B7F">
        <w:rPr>
          <w:bCs/>
          <w:sz w:val="24"/>
        </w:rPr>
        <w:t>”</w:t>
      </w:r>
      <w:r w:rsidRPr="00D77B7F">
        <w:rPr>
          <w:bCs/>
          <w:sz w:val="24"/>
        </w:rPr>
        <w:t>、</w:t>
      </w:r>
      <w:r w:rsidRPr="00D77B7F">
        <w:rPr>
          <w:bCs/>
          <w:sz w:val="24"/>
        </w:rPr>
        <w:t>“</w:t>
      </w:r>
      <w:r w:rsidRPr="00D77B7F">
        <w:rPr>
          <w:bCs/>
          <w:sz w:val="24"/>
        </w:rPr>
        <w:t>消费者分享意愿</w:t>
      </w:r>
      <w:r w:rsidRPr="00D77B7F">
        <w:rPr>
          <w:bCs/>
          <w:sz w:val="24"/>
        </w:rPr>
        <w:t>”</w:t>
      </w:r>
      <w:r w:rsidRPr="00D77B7F">
        <w:rPr>
          <w:bCs/>
          <w:sz w:val="24"/>
        </w:rPr>
        <w:t>、</w:t>
      </w:r>
      <w:r w:rsidRPr="00D77B7F">
        <w:rPr>
          <w:bCs/>
          <w:sz w:val="24"/>
        </w:rPr>
        <w:t>“</w:t>
      </w:r>
      <w:r w:rsidR="00DB3E87">
        <w:rPr>
          <w:rFonts w:hint="eastAsia"/>
          <w:bCs/>
          <w:sz w:val="24"/>
        </w:rPr>
        <w:t>感知风险</w:t>
      </w:r>
      <w:r w:rsidRPr="00D77B7F">
        <w:rPr>
          <w:bCs/>
          <w:sz w:val="24"/>
        </w:rPr>
        <w:t>”</w:t>
      </w:r>
      <w:r w:rsidR="00D77B7F" w:rsidRPr="00D77B7F">
        <w:rPr>
          <w:rFonts w:hint="eastAsia"/>
          <w:bCs/>
          <w:sz w:val="24"/>
        </w:rPr>
        <w:t>“</w:t>
      </w:r>
      <w:r w:rsidR="00DB3E87">
        <w:rPr>
          <w:rFonts w:hint="eastAsia"/>
          <w:bCs/>
          <w:sz w:val="24"/>
        </w:rPr>
        <w:t>感知价值</w:t>
      </w:r>
      <w:r w:rsidR="00D77B7F" w:rsidRPr="00D77B7F">
        <w:rPr>
          <w:rFonts w:hint="eastAsia"/>
          <w:bCs/>
          <w:sz w:val="24"/>
        </w:rPr>
        <w:t>”</w:t>
      </w:r>
      <w:r w:rsidRPr="00D77B7F">
        <w:rPr>
          <w:bCs/>
          <w:sz w:val="24"/>
        </w:rPr>
        <w:t>等相关内容，然后根据研究需求对主要文献进行记录和标注，之后分析文献内容理清研究主题方向发展脉络，形成本文研究内容的理论框架</w:t>
      </w:r>
      <w:r w:rsidR="00D77B7F">
        <w:rPr>
          <w:rFonts w:hint="eastAsia"/>
          <w:bCs/>
          <w:sz w:val="24"/>
        </w:rPr>
        <w:t>和理论基础</w:t>
      </w:r>
      <w:r w:rsidRPr="00D77B7F">
        <w:rPr>
          <w:bCs/>
          <w:sz w:val="24"/>
        </w:rPr>
        <w:t>，作为后续研究的基础和提出研究假设的依据。最后综合文献回顾和理论梳理的内容提出研究假设模型。</w:t>
      </w:r>
    </w:p>
    <w:p w14:paraId="7E2B0BDD" w14:textId="77777777" w:rsidR="006206F9" w:rsidRPr="006013A3" w:rsidRDefault="006206F9" w:rsidP="00641190">
      <w:pPr>
        <w:pStyle w:val="3"/>
        <w:spacing w:before="156" w:after="156"/>
        <w:jc w:val="left"/>
        <w:rPr>
          <w:rFonts w:eastAsia="黑体"/>
          <w:sz w:val="24"/>
          <w:szCs w:val="24"/>
        </w:rPr>
      </w:pPr>
      <w:bookmarkStart w:id="23" w:name="_Toc104305590"/>
      <w:r w:rsidRPr="006013A3">
        <w:rPr>
          <w:rFonts w:eastAsia="黑体"/>
          <w:sz w:val="24"/>
          <w:szCs w:val="24"/>
        </w:rPr>
        <w:t xml:space="preserve">1.3.2 </w:t>
      </w:r>
      <w:r w:rsidRPr="006013A3">
        <w:rPr>
          <w:rFonts w:eastAsia="黑体"/>
          <w:sz w:val="24"/>
          <w:szCs w:val="24"/>
        </w:rPr>
        <w:t>问卷调查法</w:t>
      </w:r>
      <w:bookmarkEnd w:id="23"/>
    </w:p>
    <w:p w14:paraId="5473226F" w14:textId="5D4A6A53" w:rsidR="006206F9" w:rsidRPr="006013A3" w:rsidRDefault="006206F9" w:rsidP="001352AA">
      <w:pPr>
        <w:spacing w:line="360" w:lineRule="auto"/>
        <w:ind w:firstLineChars="200" w:firstLine="480"/>
        <w:rPr>
          <w:bCs/>
          <w:sz w:val="24"/>
        </w:rPr>
      </w:pPr>
      <w:r w:rsidRPr="006013A3">
        <w:rPr>
          <w:bCs/>
          <w:sz w:val="24"/>
        </w:rPr>
        <w:t>通过设计语句和情境对模型相关变量进行测量，主要使用前人设计的经过较多检验的成熟变量测量量表，并根据实际研究内容对语句修改，保证测量问卷的可靠性，通过线上发放、收集问卷，收集</w:t>
      </w:r>
      <w:r w:rsidR="00F95518">
        <w:rPr>
          <w:rFonts w:hint="eastAsia"/>
          <w:bCs/>
          <w:sz w:val="24"/>
        </w:rPr>
        <w:t>一定数量的</w:t>
      </w:r>
      <w:r w:rsidRPr="006013A3">
        <w:rPr>
          <w:bCs/>
          <w:sz w:val="24"/>
        </w:rPr>
        <w:t>样本进行后续的研究。</w:t>
      </w:r>
    </w:p>
    <w:p w14:paraId="5FFCCD9F" w14:textId="77777777" w:rsidR="006206F9" w:rsidRPr="006013A3" w:rsidRDefault="006206F9" w:rsidP="00641190">
      <w:pPr>
        <w:pStyle w:val="3"/>
        <w:spacing w:before="156" w:after="156"/>
        <w:jc w:val="left"/>
        <w:rPr>
          <w:rFonts w:eastAsia="黑体"/>
          <w:sz w:val="24"/>
          <w:szCs w:val="24"/>
        </w:rPr>
      </w:pPr>
      <w:bookmarkStart w:id="24" w:name="_Toc104305591"/>
      <w:r w:rsidRPr="006013A3">
        <w:rPr>
          <w:rFonts w:eastAsia="黑体"/>
          <w:sz w:val="24"/>
          <w:szCs w:val="24"/>
        </w:rPr>
        <w:t xml:space="preserve">1.3.3 </w:t>
      </w:r>
      <w:r w:rsidRPr="006013A3">
        <w:rPr>
          <w:rFonts w:eastAsia="黑体"/>
          <w:sz w:val="24"/>
          <w:szCs w:val="24"/>
        </w:rPr>
        <w:t>实证研究法</w:t>
      </w:r>
      <w:bookmarkEnd w:id="24"/>
    </w:p>
    <w:p w14:paraId="006929AD" w14:textId="37AC71E3" w:rsidR="006206F9" w:rsidRPr="006013A3" w:rsidRDefault="006206F9" w:rsidP="001352AA">
      <w:pPr>
        <w:spacing w:line="360" w:lineRule="auto"/>
        <w:ind w:firstLineChars="200" w:firstLine="480"/>
        <w:rPr>
          <w:sz w:val="24"/>
          <w:szCs w:val="22"/>
        </w:rPr>
      </w:pPr>
      <w:r w:rsidRPr="006013A3">
        <w:rPr>
          <w:bCs/>
          <w:sz w:val="24"/>
        </w:rPr>
        <w:t>将设计好的问卷发放</w:t>
      </w:r>
      <w:r w:rsidR="00AA5344">
        <w:rPr>
          <w:rFonts w:hint="eastAsia"/>
          <w:bCs/>
          <w:sz w:val="24"/>
        </w:rPr>
        <w:t>，由调研对象填写后将问卷收回</w:t>
      </w:r>
      <w:r w:rsidRPr="006013A3">
        <w:rPr>
          <w:bCs/>
          <w:sz w:val="24"/>
        </w:rPr>
        <w:t>，</w:t>
      </w:r>
      <w:r w:rsidR="00AA5344">
        <w:rPr>
          <w:rFonts w:hint="eastAsia"/>
          <w:bCs/>
          <w:sz w:val="24"/>
        </w:rPr>
        <w:t>并进行数据清洗工作；</w:t>
      </w:r>
      <w:r w:rsidRPr="006013A3">
        <w:rPr>
          <w:sz w:val="24"/>
          <w:szCs w:val="22"/>
        </w:rPr>
        <w:t>用</w:t>
      </w:r>
      <w:r w:rsidRPr="006013A3">
        <w:rPr>
          <w:sz w:val="24"/>
          <w:szCs w:val="22"/>
        </w:rPr>
        <w:t>SPSS20.0</w:t>
      </w:r>
      <w:r w:rsidR="00403C92">
        <w:rPr>
          <w:rFonts w:hint="eastAsia"/>
          <w:sz w:val="24"/>
          <w:szCs w:val="22"/>
        </w:rPr>
        <w:t>、</w:t>
      </w:r>
      <w:r w:rsidR="00403C92">
        <w:rPr>
          <w:rFonts w:hint="eastAsia"/>
          <w:sz w:val="24"/>
          <w:szCs w:val="22"/>
        </w:rPr>
        <w:t>A</w:t>
      </w:r>
      <w:r w:rsidR="00403C92">
        <w:rPr>
          <w:sz w:val="24"/>
          <w:szCs w:val="22"/>
        </w:rPr>
        <w:t>MOS20.0</w:t>
      </w:r>
      <w:r w:rsidRPr="006013A3">
        <w:rPr>
          <w:sz w:val="24"/>
          <w:szCs w:val="22"/>
        </w:rPr>
        <w:t>等数据分析软件进行</w:t>
      </w:r>
      <w:r w:rsidR="00C86859">
        <w:rPr>
          <w:rFonts w:hint="eastAsia"/>
          <w:sz w:val="24"/>
          <w:szCs w:val="22"/>
        </w:rPr>
        <w:t>数据分析</w:t>
      </w:r>
      <w:r w:rsidR="00AA5344">
        <w:rPr>
          <w:rFonts w:hint="eastAsia"/>
          <w:sz w:val="24"/>
          <w:szCs w:val="22"/>
        </w:rPr>
        <w:t>，对研究假设进行验证</w:t>
      </w:r>
      <w:r w:rsidRPr="006013A3">
        <w:rPr>
          <w:sz w:val="24"/>
          <w:szCs w:val="22"/>
        </w:rPr>
        <w:t>，</w:t>
      </w:r>
      <w:r w:rsidR="00C86859">
        <w:rPr>
          <w:rFonts w:hint="eastAsia"/>
          <w:sz w:val="24"/>
          <w:szCs w:val="22"/>
        </w:rPr>
        <w:t>分析内容</w:t>
      </w:r>
      <w:r w:rsidRPr="006013A3">
        <w:rPr>
          <w:sz w:val="24"/>
          <w:szCs w:val="22"/>
        </w:rPr>
        <w:t>主要包括信度和效度检验、</w:t>
      </w:r>
      <w:r w:rsidR="00AA5344">
        <w:rPr>
          <w:rFonts w:hint="eastAsia"/>
          <w:sz w:val="24"/>
          <w:szCs w:val="22"/>
        </w:rPr>
        <w:t>验证性因子、</w:t>
      </w:r>
      <w:r w:rsidRPr="006013A3">
        <w:rPr>
          <w:sz w:val="24"/>
          <w:szCs w:val="22"/>
        </w:rPr>
        <w:t>相关性分析、</w:t>
      </w:r>
      <w:r w:rsidR="00AA5344">
        <w:rPr>
          <w:rFonts w:hint="eastAsia"/>
          <w:sz w:val="24"/>
          <w:szCs w:val="22"/>
        </w:rPr>
        <w:t>分层</w:t>
      </w:r>
      <w:r w:rsidRPr="006013A3">
        <w:rPr>
          <w:sz w:val="24"/>
          <w:szCs w:val="22"/>
        </w:rPr>
        <w:t>回归分析等</w:t>
      </w:r>
      <w:r w:rsidR="00404DEF">
        <w:rPr>
          <w:rFonts w:hint="eastAsia"/>
          <w:sz w:val="24"/>
          <w:szCs w:val="22"/>
        </w:rPr>
        <w:t>，通过以上操作</w:t>
      </w:r>
      <w:r w:rsidRPr="006013A3">
        <w:rPr>
          <w:sz w:val="24"/>
          <w:szCs w:val="22"/>
        </w:rPr>
        <w:t>对各变量之间的关系进行检验。</w:t>
      </w:r>
    </w:p>
    <w:p w14:paraId="5D708E50" w14:textId="77777777" w:rsidR="006206F9" w:rsidRPr="006013A3" w:rsidRDefault="006206F9" w:rsidP="00BA16F0">
      <w:pPr>
        <w:pStyle w:val="afc"/>
        <w:jc w:val="left"/>
        <w:rPr>
          <w:rFonts w:ascii="Times New Roman" w:eastAsia="黑体" w:hAnsi="Times New Roman" w:cs="Times New Roman"/>
        </w:rPr>
      </w:pPr>
      <w:bookmarkStart w:id="25" w:name="_Toc104305592"/>
      <w:r w:rsidRPr="006013A3">
        <w:rPr>
          <w:rFonts w:ascii="Times New Roman" w:eastAsia="黑体" w:hAnsi="Times New Roman" w:cs="Times New Roman"/>
          <w:sz w:val="28"/>
          <w:szCs w:val="28"/>
        </w:rPr>
        <w:t xml:space="preserve">1. 4 </w:t>
      </w:r>
      <w:r w:rsidRPr="006013A3">
        <w:rPr>
          <w:rFonts w:ascii="Times New Roman" w:eastAsia="黑体" w:hAnsi="Times New Roman" w:cs="Times New Roman"/>
          <w:sz w:val="28"/>
          <w:szCs w:val="28"/>
        </w:rPr>
        <w:t>研究内容和技术路线</w:t>
      </w:r>
      <w:bookmarkEnd w:id="25"/>
    </w:p>
    <w:p w14:paraId="4210834F" w14:textId="77777777" w:rsidR="006206F9" w:rsidRPr="006013A3" w:rsidRDefault="006206F9" w:rsidP="00641190">
      <w:pPr>
        <w:pStyle w:val="3"/>
        <w:spacing w:before="156" w:after="156"/>
        <w:jc w:val="left"/>
        <w:rPr>
          <w:rFonts w:eastAsia="黑体"/>
          <w:sz w:val="24"/>
          <w:szCs w:val="24"/>
        </w:rPr>
      </w:pPr>
      <w:bookmarkStart w:id="26" w:name="_Toc104305593"/>
      <w:r w:rsidRPr="006013A3">
        <w:rPr>
          <w:rFonts w:eastAsia="黑体"/>
          <w:sz w:val="24"/>
          <w:szCs w:val="24"/>
        </w:rPr>
        <w:t xml:space="preserve">1.4.1 </w:t>
      </w:r>
      <w:r w:rsidRPr="006013A3">
        <w:rPr>
          <w:rFonts w:eastAsia="黑体"/>
          <w:sz w:val="24"/>
          <w:szCs w:val="24"/>
        </w:rPr>
        <w:t>研究内容</w:t>
      </w:r>
      <w:bookmarkEnd w:id="26"/>
    </w:p>
    <w:p w14:paraId="0E8A3350" w14:textId="1255B0A6" w:rsidR="006206F9" w:rsidRPr="00CE6F8A" w:rsidRDefault="006206F9" w:rsidP="001352AA">
      <w:pPr>
        <w:spacing w:line="360" w:lineRule="auto"/>
        <w:ind w:firstLineChars="200" w:firstLine="480"/>
        <w:rPr>
          <w:bCs/>
          <w:color w:val="FF0000"/>
          <w:sz w:val="24"/>
        </w:rPr>
      </w:pPr>
      <w:r w:rsidRPr="00142676">
        <w:rPr>
          <w:bCs/>
          <w:color w:val="000000" w:themeColor="text1"/>
          <w:sz w:val="24"/>
        </w:rPr>
        <w:t>本文</w:t>
      </w:r>
      <w:r w:rsidR="00142676" w:rsidRPr="00142676">
        <w:rPr>
          <w:rFonts w:hint="eastAsia"/>
          <w:bCs/>
          <w:color w:val="000000" w:themeColor="text1"/>
          <w:sz w:val="24"/>
        </w:rPr>
        <w:t>将感知价值、感知风险作为消费者</w:t>
      </w:r>
      <w:r w:rsidR="00520CCB" w:rsidRPr="00142676">
        <w:rPr>
          <w:rFonts w:hint="eastAsia"/>
          <w:bCs/>
          <w:color w:val="000000" w:themeColor="text1"/>
          <w:sz w:val="24"/>
        </w:rPr>
        <w:t>社区认同感、社群互动性、</w:t>
      </w:r>
      <w:r w:rsidR="00CF195E">
        <w:rPr>
          <w:rFonts w:hint="eastAsia"/>
          <w:bCs/>
          <w:color w:val="000000" w:themeColor="text1"/>
          <w:sz w:val="24"/>
        </w:rPr>
        <w:t>社群信息</w:t>
      </w:r>
      <w:r w:rsidR="00797D1E">
        <w:rPr>
          <w:rFonts w:hint="eastAsia"/>
          <w:bCs/>
          <w:color w:val="000000" w:themeColor="text1"/>
          <w:sz w:val="24"/>
        </w:rPr>
        <w:t>质量与</w:t>
      </w:r>
      <w:r w:rsidRPr="00142676">
        <w:rPr>
          <w:bCs/>
          <w:color w:val="000000" w:themeColor="text1"/>
          <w:sz w:val="24"/>
        </w:rPr>
        <w:t>团购消费者的口碑分享意愿</w:t>
      </w:r>
      <w:r w:rsidR="00142676" w:rsidRPr="00142676">
        <w:rPr>
          <w:rFonts w:hint="eastAsia"/>
          <w:bCs/>
          <w:color w:val="000000" w:themeColor="text1"/>
          <w:sz w:val="24"/>
        </w:rPr>
        <w:t>之间的中介变量建立模型</w:t>
      </w:r>
      <w:r w:rsidRPr="00142676">
        <w:rPr>
          <w:bCs/>
          <w:color w:val="000000" w:themeColor="text1"/>
          <w:sz w:val="24"/>
        </w:rPr>
        <w:t>，</w:t>
      </w:r>
      <w:r w:rsidR="00142676">
        <w:rPr>
          <w:rFonts w:hint="eastAsia"/>
          <w:bCs/>
          <w:color w:val="000000" w:themeColor="text1"/>
          <w:sz w:val="24"/>
        </w:rPr>
        <w:t>研究</w:t>
      </w:r>
      <w:r w:rsidR="002B31BD">
        <w:rPr>
          <w:rFonts w:hint="eastAsia"/>
          <w:bCs/>
          <w:color w:val="000000" w:themeColor="text1"/>
          <w:sz w:val="24"/>
        </w:rPr>
        <w:t>社区团购社群特征对</w:t>
      </w:r>
      <w:r w:rsidR="00142676">
        <w:rPr>
          <w:rFonts w:hint="eastAsia"/>
          <w:bCs/>
          <w:color w:val="000000" w:themeColor="text1"/>
          <w:sz w:val="24"/>
        </w:rPr>
        <w:t>社区团购消费者口碑分享意愿</w:t>
      </w:r>
      <w:r w:rsidR="002B31BD">
        <w:rPr>
          <w:rFonts w:hint="eastAsia"/>
          <w:bCs/>
          <w:color w:val="000000" w:themeColor="text1"/>
          <w:sz w:val="24"/>
        </w:rPr>
        <w:t>的影响，</w:t>
      </w:r>
      <w:r w:rsidRPr="00142676">
        <w:rPr>
          <w:bCs/>
          <w:color w:val="000000" w:themeColor="text1"/>
          <w:sz w:val="24"/>
        </w:rPr>
        <w:t>并根据研究结果提出营销管理建议。整篇文章分为如下四部分：</w:t>
      </w:r>
    </w:p>
    <w:p w14:paraId="66DF2DB8" w14:textId="5B21CB71" w:rsidR="006206F9" w:rsidRPr="00142676" w:rsidRDefault="006206F9" w:rsidP="001352AA">
      <w:pPr>
        <w:spacing w:line="360" w:lineRule="auto"/>
        <w:ind w:firstLineChars="200" w:firstLine="480"/>
        <w:rPr>
          <w:bCs/>
          <w:color w:val="000000" w:themeColor="text1"/>
          <w:sz w:val="24"/>
        </w:rPr>
      </w:pPr>
      <w:r w:rsidRPr="00142676">
        <w:rPr>
          <w:bCs/>
          <w:color w:val="000000" w:themeColor="text1"/>
          <w:sz w:val="24"/>
        </w:rPr>
        <w:t>第一章绪论。绪论部分</w:t>
      </w:r>
      <w:r w:rsidR="00404DEF">
        <w:rPr>
          <w:rFonts w:hint="eastAsia"/>
          <w:bCs/>
          <w:color w:val="000000" w:themeColor="text1"/>
          <w:sz w:val="24"/>
        </w:rPr>
        <w:t>的</w:t>
      </w:r>
      <w:r w:rsidRPr="00142676">
        <w:rPr>
          <w:bCs/>
          <w:color w:val="000000" w:themeColor="text1"/>
          <w:sz w:val="24"/>
        </w:rPr>
        <w:t>主要</w:t>
      </w:r>
      <w:r w:rsidR="00404DEF">
        <w:rPr>
          <w:rFonts w:hint="eastAsia"/>
          <w:bCs/>
          <w:color w:val="000000" w:themeColor="text1"/>
          <w:sz w:val="24"/>
        </w:rPr>
        <w:t>内容是</w:t>
      </w:r>
      <w:r w:rsidR="00486CE3" w:rsidRPr="00142676">
        <w:rPr>
          <w:rFonts w:hint="eastAsia"/>
          <w:bCs/>
          <w:color w:val="000000" w:themeColor="text1"/>
          <w:sz w:val="24"/>
        </w:rPr>
        <w:t>阐述</w:t>
      </w:r>
      <w:r w:rsidRPr="00142676">
        <w:rPr>
          <w:bCs/>
          <w:color w:val="000000" w:themeColor="text1"/>
          <w:sz w:val="24"/>
        </w:rPr>
        <w:t>本文的研究背景、研究</w:t>
      </w:r>
      <w:r w:rsidR="00404DEF">
        <w:rPr>
          <w:rFonts w:hint="eastAsia"/>
          <w:bCs/>
          <w:color w:val="000000" w:themeColor="text1"/>
          <w:sz w:val="24"/>
        </w:rPr>
        <w:t>目的</w:t>
      </w:r>
      <w:r w:rsidRPr="00142676">
        <w:rPr>
          <w:bCs/>
          <w:color w:val="000000" w:themeColor="text1"/>
          <w:sz w:val="24"/>
        </w:rPr>
        <w:t>、研究</w:t>
      </w:r>
      <w:r w:rsidR="00045D5D">
        <w:rPr>
          <w:rFonts w:hint="eastAsia"/>
          <w:bCs/>
          <w:color w:val="000000" w:themeColor="text1"/>
          <w:sz w:val="24"/>
        </w:rPr>
        <w:t>思路和</w:t>
      </w:r>
      <w:r w:rsidRPr="00142676">
        <w:rPr>
          <w:bCs/>
          <w:color w:val="000000" w:themeColor="text1"/>
          <w:sz w:val="24"/>
        </w:rPr>
        <w:t>方法以及研究内容</w:t>
      </w:r>
      <w:r w:rsidR="00045D5D">
        <w:rPr>
          <w:rFonts w:hint="eastAsia"/>
          <w:bCs/>
          <w:color w:val="000000" w:themeColor="text1"/>
          <w:sz w:val="24"/>
        </w:rPr>
        <w:t>，此外设计了全文的</w:t>
      </w:r>
      <w:r w:rsidR="00486CE3" w:rsidRPr="00142676">
        <w:rPr>
          <w:rFonts w:hint="eastAsia"/>
          <w:bCs/>
          <w:color w:val="000000" w:themeColor="text1"/>
          <w:sz w:val="24"/>
        </w:rPr>
        <w:t>技术路线图</w:t>
      </w:r>
      <w:r w:rsidRPr="00142676">
        <w:rPr>
          <w:bCs/>
          <w:color w:val="000000" w:themeColor="text1"/>
          <w:sz w:val="24"/>
        </w:rPr>
        <w:t>。</w:t>
      </w:r>
    </w:p>
    <w:p w14:paraId="1AE9EBC0" w14:textId="663A9513" w:rsidR="006206F9" w:rsidRPr="00603D08" w:rsidRDefault="006206F9" w:rsidP="001352AA">
      <w:pPr>
        <w:spacing w:line="360" w:lineRule="auto"/>
        <w:ind w:firstLineChars="200" w:firstLine="480"/>
        <w:rPr>
          <w:bCs/>
          <w:color w:val="000000" w:themeColor="text1"/>
          <w:sz w:val="24"/>
        </w:rPr>
      </w:pPr>
      <w:r w:rsidRPr="00603D08">
        <w:rPr>
          <w:bCs/>
          <w:color w:val="000000" w:themeColor="text1"/>
          <w:sz w:val="24"/>
        </w:rPr>
        <w:lastRenderedPageBreak/>
        <w:t>第二章文献综述和研究假设。本章节</w:t>
      </w:r>
      <w:r w:rsidR="008E3336" w:rsidRPr="00603D08">
        <w:rPr>
          <w:rFonts w:hint="eastAsia"/>
          <w:bCs/>
          <w:color w:val="000000" w:themeColor="text1"/>
          <w:sz w:val="24"/>
        </w:rPr>
        <w:t>经过</w:t>
      </w:r>
      <w:r w:rsidRPr="00603D08">
        <w:rPr>
          <w:bCs/>
          <w:color w:val="000000" w:themeColor="text1"/>
          <w:sz w:val="24"/>
        </w:rPr>
        <w:t>文献综述回顾消费者口碑分享意愿的发展历程和网络口碑传播相关学术论点以及研究现状，并在前人</w:t>
      </w:r>
      <w:r w:rsidR="00FB4909">
        <w:rPr>
          <w:rFonts w:hint="eastAsia"/>
          <w:bCs/>
          <w:color w:val="000000" w:themeColor="text1"/>
          <w:sz w:val="24"/>
        </w:rPr>
        <w:t>的研究成果理论</w:t>
      </w:r>
      <w:r w:rsidRPr="00603D08">
        <w:rPr>
          <w:bCs/>
          <w:color w:val="000000" w:themeColor="text1"/>
          <w:sz w:val="24"/>
        </w:rPr>
        <w:t>基础上</w:t>
      </w:r>
      <w:r w:rsidR="00B030F7">
        <w:rPr>
          <w:rFonts w:hint="eastAsia"/>
          <w:bCs/>
          <w:color w:val="000000" w:themeColor="text1"/>
          <w:sz w:val="24"/>
        </w:rPr>
        <w:t>，结合社区团</w:t>
      </w:r>
      <w:proofErr w:type="gramStart"/>
      <w:r w:rsidR="00B030F7">
        <w:rPr>
          <w:rFonts w:hint="eastAsia"/>
          <w:bCs/>
          <w:color w:val="000000" w:themeColor="text1"/>
          <w:sz w:val="24"/>
        </w:rPr>
        <w:t>购</w:t>
      </w:r>
      <w:r w:rsidR="00FB4909">
        <w:rPr>
          <w:rFonts w:hint="eastAsia"/>
          <w:bCs/>
          <w:color w:val="000000" w:themeColor="text1"/>
          <w:sz w:val="24"/>
        </w:rPr>
        <w:t>提</w:t>
      </w:r>
      <w:r w:rsidRPr="00603D08">
        <w:rPr>
          <w:bCs/>
          <w:color w:val="000000" w:themeColor="text1"/>
          <w:sz w:val="24"/>
        </w:rPr>
        <w:t>出</w:t>
      </w:r>
      <w:proofErr w:type="gramEnd"/>
      <w:r w:rsidRPr="00603D08">
        <w:rPr>
          <w:bCs/>
          <w:color w:val="000000" w:themeColor="text1"/>
          <w:sz w:val="24"/>
        </w:rPr>
        <w:t>本文的研究框架</w:t>
      </w:r>
      <w:r w:rsidR="00497BCB">
        <w:rPr>
          <w:rFonts w:hint="eastAsia"/>
          <w:bCs/>
          <w:color w:val="000000" w:themeColor="text1"/>
          <w:sz w:val="24"/>
        </w:rPr>
        <w:t>和</w:t>
      </w:r>
      <w:r w:rsidRPr="00603D08">
        <w:rPr>
          <w:bCs/>
          <w:color w:val="000000" w:themeColor="text1"/>
          <w:sz w:val="24"/>
        </w:rPr>
        <w:t>假设模型。</w:t>
      </w:r>
    </w:p>
    <w:p w14:paraId="1B05DA8D" w14:textId="6B4AB12E" w:rsidR="006206F9" w:rsidRPr="00603D08" w:rsidRDefault="006206F9" w:rsidP="001352AA">
      <w:pPr>
        <w:spacing w:line="360" w:lineRule="auto"/>
        <w:ind w:firstLineChars="200" w:firstLine="480"/>
        <w:rPr>
          <w:bCs/>
          <w:color w:val="000000" w:themeColor="text1"/>
          <w:sz w:val="24"/>
        </w:rPr>
      </w:pPr>
      <w:r w:rsidRPr="00603D08">
        <w:rPr>
          <w:bCs/>
          <w:color w:val="000000" w:themeColor="text1"/>
          <w:sz w:val="24"/>
        </w:rPr>
        <w:t>第三章研究设计和数据分析。本章节主要依据假设模型设计实验并实施，包括</w:t>
      </w:r>
      <w:r w:rsidR="00785E09" w:rsidRPr="00603D08">
        <w:rPr>
          <w:rFonts w:hint="eastAsia"/>
          <w:bCs/>
          <w:color w:val="000000" w:themeColor="text1"/>
          <w:sz w:val="24"/>
        </w:rPr>
        <w:t>对</w:t>
      </w:r>
      <w:r w:rsidRPr="00603D08">
        <w:rPr>
          <w:bCs/>
          <w:color w:val="000000" w:themeColor="text1"/>
          <w:sz w:val="24"/>
        </w:rPr>
        <w:t>问卷</w:t>
      </w:r>
      <w:r w:rsidR="00140167">
        <w:rPr>
          <w:rFonts w:hint="eastAsia"/>
          <w:bCs/>
          <w:color w:val="000000" w:themeColor="text1"/>
          <w:sz w:val="24"/>
        </w:rPr>
        <w:t>的内容</w:t>
      </w:r>
      <w:r w:rsidR="00785E09" w:rsidRPr="00603D08">
        <w:rPr>
          <w:rFonts w:hint="eastAsia"/>
          <w:bCs/>
          <w:color w:val="000000" w:themeColor="text1"/>
          <w:sz w:val="24"/>
        </w:rPr>
        <w:t>进行</w:t>
      </w:r>
      <w:r w:rsidRPr="00603D08">
        <w:rPr>
          <w:bCs/>
          <w:color w:val="000000" w:themeColor="text1"/>
          <w:sz w:val="24"/>
        </w:rPr>
        <w:t>设计、</w:t>
      </w:r>
      <w:r w:rsidR="00140167">
        <w:rPr>
          <w:rFonts w:hint="eastAsia"/>
          <w:bCs/>
          <w:color w:val="000000" w:themeColor="text1"/>
          <w:sz w:val="24"/>
        </w:rPr>
        <w:t>样本</w:t>
      </w:r>
      <w:r w:rsidRPr="00603D08">
        <w:rPr>
          <w:bCs/>
          <w:color w:val="000000" w:themeColor="text1"/>
          <w:sz w:val="24"/>
        </w:rPr>
        <w:t>数据收集、对数据进行信度</w:t>
      </w:r>
      <w:r w:rsidR="00140167">
        <w:rPr>
          <w:rFonts w:hint="eastAsia"/>
          <w:bCs/>
          <w:color w:val="000000" w:themeColor="text1"/>
          <w:sz w:val="24"/>
        </w:rPr>
        <w:t>和</w:t>
      </w:r>
      <w:r w:rsidRPr="00603D08">
        <w:rPr>
          <w:bCs/>
          <w:color w:val="000000" w:themeColor="text1"/>
          <w:sz w:val="24"/>
        </w:rPr>
        <w:t>效度检验、运用</w:t>
      </w:r>
      <w:r w:rsidRPr="00603D08">
        <w:rPr>
          <w:bCs/>
          <w:color w:val="000000" w:themeColor="text1"/>
          <w:sz w:val="24"/>
        </w:rPr>
        <w:t>SPSS</w:t>
      </w:r>
      <w:r w:rsidR="00BD48FB">
        <w:rPr>
          <w:rFonts w:hint="eastAsia"/>
          <w:bCs/>
          <w:color w:val="000000" w:themeColor="text1"/>
          <w:sz w:val="24"/>
        </w:rPr>
        <w:t>、</w:t>
      </w:r>
      <w:r w:rsidR="00BD48FB">
        <w:rPr>
          <w:rFonts w:hint="eastAsia"/>
          <w:bCs/>
          <w:color w:val="000000" w:themeColor="text1"/>
          <w:sz w:val="24"/>
        </w:rPr>
        <w:t>A</w:t>
      </w:r>
      <w:r w:rsidR="00BD48FB">
        <w:rPr>
          <w:bCs/>
          <w:color w:val="000000" w:themeColor="text1"/>
          <w:sz w:val="24"/>
        </w:rPr>
        <w:t>MOS</w:t>
      </w:r>
      <w:r w:rsidRPr="00603D08">
        <w:rPr>
          <w:bCs/>
          <w:color w:val="000000" w:themeColor="text1"/>
          <w:sz w:val="24"/>
        </w:rPr>
        <w:t>工具进行相关性分析、回归分析等内容。</w:t>
      </w:r>
    </w:p>
    <w:p w14:paraId="4A9E16BC" w14:textId="5E7BCE6F" w:rsidR="006206F9" w:rsidRPr="00603D08" w:rsidRDefault="006206F9" w:rsidP="001352AA">
      <w:pPr>
        <w:spacing w:line="360" w:lineRule="auto"/>
        <w:ind w:firstLineChars="200" w:firstLine="480"/>
        <w:rPr>
          <w:bCs/>
          <w:color w:val="000000" w:themeColor="text1"/>
          <w:sz w:val="24"/>
        </w:rPr>
      </w:pPr>
      <w:r w:rsidRPr="00603D08">
        <w:rPr>
          <w:bCs/>
          <w:color w:val="000000" w:themeColor="text1"/>
          <w:sz w:val="24"/>
        </w:rPr>
        <w:t>第四章结论和启示。本章节内容包括研究结论的展示</w:t>
      </w:r>
      <w:r w:rsidR="005835CA">
        <w:rPr>
          <w:rFonts w:hint="eastAsia"/>
          <w:bCs/>
          <w:color w:val="000000" w:themeColor="text1"/>
          <w:sz w:val="24"/>
        </w:rPr>
        <w:t>，并</w:t>
      </w:r>
      <w:r w:rsidRPr="00603D08">
        <w:rPr>
          <w:bCs/>
          <w:color w:val="000000" w:themeColor="text1"/>
          <w:sz w:val="24"/>
        </w:rPr>
        <w:t>依据结论对社区团购和商家</w:t>
      </w:r>
      <w:proofErr w:type="gramStart"/>
      <w:r w:rsidR="0038284C">
        <w:rPr>
          <w:rFonts w:hint="eastAsia"/>
          <w:bCs/>
          <w:color w:val="000000" w:themeColor="text1"/>
          <w:sz w:val="24"/>
        </w:rPr>
        <w:t>提出</w:t>
      </w:r>
      <w:r w:rsidR="007A57CE">
        <w:rPr>
          <w:rFonts w:hint="eastAsia"/>
          <w:bCs/>
          <w:color w:val="000000" w:themeColor="text1"/>
          <w:sz w:val="24"/>
        </w:rPr>
        <w:t>团</w:t>
      </w:r>
      <w:proofErr w:type="gramEnd"/>
      <w:r w:rsidR="007A57CE">
        <w:rPr>
          <w:rFonts w:hint="eastAsia"/>
          <w:bCs/>
          <w:color w:val="000000" w:themeColor="text1"/>
          <w:sz w:val="24"/>
        </w:rPr>
        <w:t>购社群管理、</w:t>
      </w:r>
      <w:r w:rsidRPr="00603D08">
        <w:rPr>
          <w:bCs/>
          <w:color w:val="000000" w:themeColor="text1"/>
          <w:sz w:val="24"/>
        </w:rPr>
        <w:t>口碑传播管理方面的建议。最后分析本实验的不足和局限性，</w:t>
      </w:r>
      <w:bookmarkEnd w:id="13"/>
      <w:r w:rsidR="008E25A0" w:rsidRPr="00603D08">
        <w:rPr>
          <w:rFonts w:hint="eastAsia"/>
          <w:bCs/>
          <w:color w:val="000000" w:themeColor="text1"/>
          <w:sz w:val="24"/>
        </w:rPr>
        <w:t>从</w:t>
      </w:r>
      <w:r w:rsidRPr="00603D08">
        <w:rPr>
          <w:rFonts w:hint="eastAsia"/>
          <w:bCs/>
          <w:color w:val="000000" w:themeColor="text1"/>
          <w:sz w:val="24"/>
        </w:rPr>
        <w:t>更多的角度展望未来的研究内容和方向。</w:t>
      </w:r>
    </w:p>
    <w:p w14:paraId="02690E27" w14:textId="2DDAF706" w:rsidR="001352AA" w:rsidRPr="00ED3EB6" w:rsidRDefault="006206F9" w:rsidP="00641190">
      <w:pPr>
        <w:pStyle w:val="3"/>
        <w:spacing w:before="156" w:after="156"/>
        <w:jc w:val="left"/>
        <w:rPr>
          <w:rFonts w:eastAsia="黑体"/>
          <w:color w:val="000000" w:themeColor="text1"/>
          <w:sz w:val="24"/>
          <w:szCs w:val="24"/>
        </w:rPr>
      </w:pPr>
      <w:bookmarkStart w:id="27" w:name="_Toc104305594"/>
      <w:r w:rsidRPr="00ED3EB6">
        <w:rPr>
          <w:rFonts w:eastAsia="黑体"/>
          <w:color w:val="000000" w:themeColor="text1"/>
          <w:sz w:val="24"/>
          <w:szCs w:val="24"/>
        </w:rPr>
        <w:t xml:space="preserve">1.4.2 </w:t>
      </w:r>
      <w:r w:rsidRPr="00ED3EB6">
        <w:rPr>
          <w:rFonts w:eastAsia="黑体"/>
          <w:color w:val="000000" w:themeColor="text1"/>
          <w:sz w:val="24"/>
          <w:szCs w:val="24"/>
        </w:rPr>
        <w:t>技术路线</w:t>
      </w:r>
      <w:bookmarkEnd w:id="27"/>
    </w:p>
    <w:p w14:paraId="04A20CE6" w14:textId="3E4F5D63" w:rsidR="001352AA" w:rsidRPr="00ED3EB6" w:rsidRDefault="00B07A35" w:rsidP="001352AA">
      <w:pPr>
        <w:spacing w:line="360" w:lineRule="auto"/>
        <w:ind w:firstLineChars="200" w:firstLine="480"/>
        <w:rPr>
          <w:bCs/>
          <w:color w:val="000000" w:themeColor="text1"/>
          <w:sz w:val="24"/>
        </w:rPr>
      </w:pPr>
      <w:r w:rsidRPr="00ED3EB6">
        <w:rPr>
          <w:rFonts w:hint="eastAsia"/>
          <w:bCs/>
          <w:color w:val="000000" w:themeColor="text1"/>
          <w:sz w:val="24"/>
        </w:rPr>
        <w:t>依据文章内容，</w:t>
      </w:r>
      <w:r w:rsidR="001352AA" w:rsidRPr="00ED3EB6">
        <w:rPr>
          <w:bCs/>
          <w:color w:val="000000" w:themeColor="text1"/>
          <w:sz w:val="24"/>
        </w:rPr>
        <w:t>本研究</w:t>
      </w:r>
      <w:r w:rsidRPr="00ED3EB6">
        <w:rPr>
          <w:rFonts w:hint="eastAsia"/>
          <w:bCs/>
          <w:color w:val="000000" w:themeColor="text1"/>
          <w:sz w:val="24"/>
        </w:rPr>
        <w:t>采用的</w:t>
      </w:r>
      <w:r w:rsidR="001352AA" w:rsidRPr="00ED3EB6">
        <w:rPr>
          <w:bCs/>
          <w:color w:val="000000" w:themeColor="text1"/>
          <w:sz w:val="24"/>
        </w:rPr>
        <w:t>技术路线如图</w:t>
      </w:r>
      <w:r w:rsidR="001352AA" w:rsidRPr="00ED3EB6">
        <w:rPr>
          <w:bCs/>
          <w:color w:val="000000" w:themeColor="text1"/>
          <w:sz w:val="24"/>
        </w:rPr>
        <w:t>1-1</w:t>
      </w:r>
      <w:r w:rsidR="008F2FDB" w:rsidRPr="00ED3EB6">
        <w:rPr>
          <w:bCs/>
          <w:color w:val="000000" w:themeColor="text1"/>
          <w:sz w:val="24"/>
        </w:rPr>
        <w:t>所示</w:t>
      </w:r>
      <w:r w:rsidR="001352AA" w:rsidRPr="00ED3EB6">
        <w:rPr>
          <w:bCs/>
          <w:color w:val="000000" w:themeColor="text1"/>
          <w:sz w:val="24"/>
        </w:rPr>
        <w:t>：</w:t>
      </w:r>
    </w:p>
    <w:p w14:paraId="1DB4CC9A" w14:textId="5E09D032" w:rsidR="001352AA" w:rsidRPr="006013A3" w:rsidRDefault="001352AA" w:rsidP="008F2FDB">
      <w:pPr>
        <w:spacing w:line="360" w:lineRule="auto"/>
        <w:ind w:firstLineChars="200" w:firstLine="482"/>
        <w:jc w:val="center"/>
        <w:rPr>
          <w:rFonts w:eastAsia="黑体"/>
          <w:b/>
          <w:sz w:val="24"/>
        </w:rPr>
      </w:pPr>
      <w:r w:rsidRPr="006013A3">
        <w:rPr>
          <w:rFonts w:eastAsia="黑体"/>
          <w:b/>
          <w:noProof/>
          <w:sz w:val="24"/>
        </w:rPr>
        <mc:AlternateContent>
          <mc:Choice Requires="wpc">
            <w:drawing>
              <wp:inline distT="0" distB="0" distL="0" distR="0" wp14:anchorId="4A33787C" wp14:editId="225E1CF6">
                <wp:extent cx="5507502" cy="4044315"/>
                <wp:effectExtent l="0" t="0" r="0" b="0"/>
                <wp:docPr id="18" name="画布 18"/>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19" name="矩形 19"/>
                        <wps:cNvSpPr/>
                        <wps:spPr>
                          <a:xfrm>
                            <a:off x="1975076" y="351220"/>
                            <a:ext cx="1457608" cy="255820"/>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直接箭头连接符 24"/>
                        <wps:cNvCnPr>
                          <a:stCxn id="19" idx="2"/>
                          <a:endCxn id="79" idx="0"/>
                        </wps:cNvCnPr>
                        <wps:spPr>
                          <a:xfrm flipH="1">
                            <a:off x="2703620" y="607040"/>
                            <a:ext cx="210" cy="31591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5" name="直接箭头连接符 25"/>
                        <wps:cNvCnPr>
                          <a:stCxn id="79" idx="2"/>
                          <a:endCxn id="77" idx="0"/>
                        </wps:cNvCnPr>
                        <wps:spPr>
                          <a:xfrm flipH="1">
                            <a:off x="2696479" y="1178220"/>
                            <a:ext cx="7141" cy="29083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6" name="文本框 26"/>
                        <wps:cNvSpPr txBox="1"/>
                        <wps:spPr>
                          <a:xfrm>
                            <a:off x="1993296" y="335356"/>
                            <a:ext cx="1390015" cy="280656"/>
                          </a:xfrm>
                          <a:prstGeom prst="rect">
                            <a:avLst/>
                          </a:prstGeom>
                          <a:noFill/>
                          <a:ln w="6350">
                            <a:noFill/>
                          </a:ln>
                        </wps:spPr>
                        <wps:txbx>
                          <w:txbxContent>
                            <w:p w14:paraId="5C214239" w14:textId="074C0E9A" w:rsidR="00960193" w:rsidRPr="001C22DC" w:rsidRDefault="00960193">
                              <w:r w:rsidRPr="001C22DC">
                                <w:rPr>
                                  <w:rFonts w:hint="eastAsia"/>
                                </w:rPr>
                                <w:t>选题背景和问题提出</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7" name="文本框 27"/>
                        <wps:cNvSpPr txBox="1"/>
                        <wps:spPr>
                          <a:xfrm>
                            <a:off x="1993295" y="917543"/>
                            <a:ext cx="1390015" cy="285115"/>
                          </a:xfrm>
                          <a:prstGeom prst="rect">
                            <a:avLst/>
                          </a:prstGeom>
                          <a:noFill/>
                          <a:ln w="6350">
                            <a:noFill/>
                          </a:ln>
                        </wps:spPr>
                        <wps:txbx>
                          <w:txbxContent>
                            <w:p w14:paraId="233F5748" w14:textId="2BF57096" w:rsidR="00960193" w:rsidRDefault="00960193">
                              <w:r>
                                <w:rPr>
                                  <w:rFonts w:hint="eastAsia"/>
                                </w:rPr>
                                <w:t>相关研究和文献回顾</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32" name="文本框 32"/>
                        <wps:cNvSpPr txBox="1"/>
                        <wps:spPr>
                          <a:xfrm>
                            <a:off x="2189557" y="1444091"/>
                            <a:ext cx="989965" cy="264059"/>
                          </a:xfrm>
                          <a:prstGeom prst="rect">
                            <a:avLst/>
                          </a:prstGeom>
                          <a:noFill/>
                          <a:ln w="6350">
                            <a:noFill/>
                          </a:ln>
                        </wps:spPr>
                        <wps:txbx>
                          <w:txbxContent>
                            <w:p w14:paraId="2DCF34CA" w14:textId="65485458" w:rsidR="00960193" w:rsidRDefault="00960193">
                              <w:r>
                                <w:rPr>
                                  <w:rFonts w:hint="eastAsia"/>
                                </w:rPr>
                                <w:t>模型理论梳理</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43" name="文本框 43"/>
                        <wps:cNvSpPr txBox="1"/>
                        <wps:spPr>
                          <a:xfrm>
                            <a:off x="2003090" y="1939856"/>
                            <a:ext cx="1390015" cy="272673"/>
                          </a:xfrm>
                          <a:prstGeom prst="rect">
                            <a:avLst/>
                          </a:prstGeom>
                          <a:noFill/>
                          <a:ln w="6350">
                            <a:noFill/>
                          </a:ln>
                        </wps:spPr>
                        <wps:txbx>
                          <w:txbxContent>
                            <w:p w14:paraId="50116792" w14:textId="506B46A1" w:rsidR="00960193" w:rsidRDefault="00960193">
                              <w:r>
                                <w:rPr>
                                  <w:rFonts w:hint="eastAsia"/>
                                </w:rPr>
                                <w:t>问卷设计与数据收集</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44" name="直接箭头连接符 44"/>
                        <wps:cNvCnPr>
                          <a:stCxn id="77" idx="2"/>
                          <a:endCxn id="84" idx="0"/>
                        </wps:cNvCnPr>
                        <wps:spPr>
                          <a:xfrm>
                            <a:off x="2696530" y="1724320"/>
                            <a:ext cx="0" cy="23913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5" name="直接箭头连接符 45"/>
                        <wps:cNvCnPr>
                          <a:stCxn id="84" idx="2"/>
                          <a:endCxn id="75" idx="0"/>
                        </wps:cNvCnPr>
                        <wps:spPr>
                          <a:xfrm>
                            <a:off x="2696530" y="2218724"/>
                            <a:ext cx="7141" cy="2505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6" name="直接箭头连接符 46"/>
                        <wps:cNvCnPr>
                          <a:stCxn id="75" idx="2"/>
                          <a:endCxn id="83" idx="0"/>
                        </wps:cNvCnPr>
                        <wps:spPr>
                          <a:xfrm>
                            <a:off x="2703671" y="2724494"/>
                            <a:ext cx="353" cy="25170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7" name="直接箭头连接符 47"/>
                        <wps:cNvCnPr>
                          <a:stCxn id="83" idx="2"/>
                          <a:endCxn id="92" idx="0"/>
                        </wps:cNvCnPr>
                        <wps:spPr>
                          <a:xfrm>
                            <a:off x="2704024" y="3231470"/>
                            <a:ext cx="1" cy="27029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8" name="文本框 48"/>
                        <wps:cNvSpPr txBox="1"/>
                        <wps:spPr>
                          <a:xfrm>
                            <a:off x="2073107" y="2449749"/>
                            <a:ext cx="1256665" cy="269875"/>
                          </a:xfrm>
                          <a:prstGeom prst="rect">
                            <a:avLst/>
                          </a:prstGeom>
                          <a:noFill/>
                          <a:ln w="6350">
                            <a:noFill/>
                          </a:ln>
                        </wps:spPr>
                        <wps:txbx>
                          <w:txbxContent>
                            <w:p w14:paraId="631DB481" w14:textId="63B041CF" w:rsidR="00960193" w:rsidRDefault="00960193">
                              <w:r>
                                <w:rPr>
                                  <w:rFonts w:hint="eastAsia"/>
                                </w:rPr>
                                <w:t>问卷数据统计分析</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52" name="文本框 52"/>
                        <wps:cNvSpPr txBox="1"/>
                        <wps:spPr>
                          <a:xfrm>
                            <a:off x="2358035" y="2973286"/>
                            <a:ext cx="723265" cy="269563"/>
                          </a:xfrm>
                          <a:prstGeom prst="rect">
                            <a:avLst/>
                          </a:prstGeom>
                          <a:noFill/>
                          <a:ln w="6350">
                            <a:noFill/>
                          </a:ln>
                        </wps:spPr>
                        <wps:txbx>
                          <w:txbxContent>
                            <w:p w14:paraId="7B428479" w14:textId="0406B4B3" w:rsidR="00960193" w:rsidRDefault="00960193">
                              <w:r>
                                <w:rPr>
                                  <w:rFonts w:hint="eastAsia"/>
                                </w:rPr>
                                <w:t>研究结论</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56" name="文本框 56"/>
                        <wps:cNvSpPr txBox="1"/>
                        <wps:spPr>
                          <a:xfrm>
                            <a:off x="2202190" y="3501762"/>
                            <a:ext cx="989965" cy="290705"/>
                          </a:xfrm>
                          <a:prstGeom prst="rect">
                            <a:avLst/>
                          </a:prstGeom>
                          <a:noFill/>
                          <a:ln w="6350">
                            <a:noFill/>
                          </a:ln>
                        </wps:spPr>
                        <wps:txbx>
                          <w:txbxContent>
                            <w:p w14:paraId="1CDD1112" w14:textId="534E3CFF" w:rsidR="00960193" w:rsidRDefault="00960193">
                              <w:r>
                                <w:rPr>
                                  <w:rFonts w:hint="eastAsia"/>
                                </w:rPr>
                                <w:t>局限性和展望</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57" name="文本框 57"/>
                        <wps:cNvSpPr txBox="1"/>
                        <wps:spPr>
                          <a:xfrm>
                            <a:off x="522873" y="2095784"/>
                            <a:ext cx="856615" cy="269240"/>
                          </a:xfrm>
                          <a:prstGeom prst="rect">
                            <a:avLst/>
                          </a:prstGeom>
                          <a:noFill/>
                          <a:ln w="6350">
                            <a:noFill/>
                          </a:ln>
                        </wps:spPr>
                        <wps:txbx>
                          <w:txbxContent>
                            <w:p w14:paraId="7D51B533" w14:textId="1C7A1177" w:rsidR="00960193" w:rsidRDefault="00960193">
                              <w:r>
                                <w:rPr>
                                  <w:rFonts w:hint="eastAsia"/>
                                </w:rPr>
                                <w:t>信度和效度</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58" name="文本框 58"/>
                        <wps:cNvSpPr txBox="1"/>
                        <wps:spPr>
                          <a:xfrm>
                            <a:off x="513145" y="2459466"/>
                            <a:ext cx="856615" cy="283693"/>
                          </a:xfrm>
                          <a:prstGeom prst="rect">
                            <a:avLst/>
                          </a:prstGeom>
                          <a:noFill/>
                          <a:ln w="6350">
                            <a:noFill/>
                          </a:ln>
                        </wps:spPr>
                        <wps:txbx>
                          <w:txbxContent>
                            <w:p w14:paraId="2AC1C52A" w14:textId="2A8B8CFC" w:rsidR="00960193" w:rsidRDefault="00960193">
                              <w:r>
                                <w:rPr>
                                  <w:rFonts w:hint="eastAsia"/>
                                </w:rPr>
                                <w:t>描述性分析</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59" name="文本框 59"/>
                        <wps:cNvSpPr txBox="1"/>
                        <wps:spPr>
                          <a:xfrm>
                            <a:off x="571568" y="2822174"/>
                            <a:ext cx="723265" cy="266057"/>
                          </a:xfrm>
                          <a:prstGeom prst="rect">
                            <a:avLst/>
                          </a:prstGeom>
                          <a:noFill/>
                          <a:ln w="6350">
                            <a:noFill/>
                          </a:ln>
                        </wps:spPr>
                        <wps:txbx>
                          <w:txbxContent>
                            <w:p w14:paraId="7BE8E2A0" w14:textId="0BF181DC" w:rsidR="00960193" w:rsidRDefault="00960193">
                              <w:r>
                                <w:rPr>
                                  <w:rFonts w:hint="eastAsia"/>
                                </w:rPr>
                                <w:t>回归分析</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60" name="文本框 60"/>
                        <wps:cNvSpPr txBox="1"/>
                        <wps:spPr>
                          <a:xfrm>
                            <a:off x="4086511" y="905465"/>
                            <a:ext cx="723265" cy="318135"/>
                          </a:xfrm>
                          <a:prstGeom prst="rect">
                            <a:avLst/>
                          </a:prstGeom>
                          <a:noFill/>
                          <a:ln w="6350">
                            <a:noFill/>
                          </a:ln>
                        </wps:spPr>
                        <wps:txbx>
                          <w:txbxContent>
                            <w:p w14:paraId="165BEAF8" w14:textId="72B5F45E" w:rsidR="00960193" w:rsidRDefault="00960193">
                              <w:r>
                                <w:rPr>
                                  <w:rFonts w:hint="eastAsia"/>
                                </w:rPr>
                                <w:t>口碑营销</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01" name="文本框 101"/>
                        <wps:cNvSpPr txBox="1"/>
                        <wps:spPr>
                          <a:xfrm>
                            <a:off x="4086504" y="575329"/>
                            <a:ext cx="723265" cy="298450"/>
                          </a:xfrm>
                          <a:prstGeom prst="rect">
                            <a:avLst/>
                          </a:prstGeom>
                          <a:noFill/>
                          <a:ln w="6350">
                            <a:noFill/>
                          </a:ln>
                        </wps:spPr>
                        <wps:txbx>
                          <w:txbxContent>
                            <w:p w14:paraId="4DD76795" w14:textId="3A607B11" w:rsidR="00960193" w:rsidRDefault="00BC7B2E">
                              <w:r>
                                <w:rPr>
                                  <w:rFonts w:hint="eastAsia"/>
                                </w:rPr>
                                <w:t>社区团购</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02" name="文本框 102"/>
                        <wps:cNvSpPr txBox="1"/>
                        <wps:spPr>
                          <a:xfrm>
                            <a:off x="3910728" y="1202658"/>
                            <a:ext cx="1123315" cy="281940"/>
                          </a:xfrm>
                          <a:prstGeom prst="rect">
                            <a:avLst/>
                          </a:prstGeom>
                          <a:noFill/>
                          <a:ln w="6350">
                            <a:noFill/>
                          </a:ln>
                        </wps:spPr>
                        <wps:txbx>
                          <w:txbxContent>
                            <w:p w14:paraId="7BC5F6CE" w14:textId="4053045F" w:rsidR="00960193" w:rsidRDefault="00960193">
                              <w:r>
                                <w:rPr>
                                  <w:rFonts w:hint="eastAsia"/>
                                </w:rPr>
                                <w:t>消费者</w:t>
                              </w:r>
                              <w:r w:rsidR="00A234DB">
                                <w:rPr>
                                  <w:rFonts w:hint="eastAsia"/>
                                </w:rPr>
                                <w:t>分享意愿</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75" name="矩形 75"/>
                        <wps:cNvSpPr/>
                        <wps:spPr>
                          <a:xfrm>
                            <a:off x="1975008" y="2469224"/>
                            <a:ext cx="1457325" cy="255270"/>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7" name="矩形 77"/>
                        <wps:cNvSpPr/>
                        <wps:spPr>
                          <a:xfrm>
                            <a:off x="1967867" y="1469050"/>
                            <a:ext cx="1457325" cy="255270"/>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8" name="矩形 78"/>
                        <wps:cNvSpPr/>
                        <wps:spPr>
                          <a:xfrm>
                            <a:off x="3769718" y="607040"/>
                            <a:ext cx="1457325" cy="255270"/>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9" name="矩形 79"/>
                        <wps:cNvSpPr/>
                        <wps:spPr>
                          <a:xfrm>
                            <a:off x="1975008" y="922950"/>
                            <a:ext cx="1457325" cy="255270"/>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1" name="矩形 81"/>
                        <wps:cNvSpPr/>
                        <wps:spPr>
                          <a:xfrm>
                            <a:off x="226189" y="2824087"/>
                            <a:ext cx="1457325" cy="255270"/>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2" name="矩形 82"/>
                        <wps:cNvSpPr/>
                        <wps:spPr>
                          <a:xfrm>
                            <a:off x="226191" y="2471168"/>
                            <a:ext cx="1457325" cy="255270"/>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3" name="矩形 83"/>
                        <wps:cNvSpPr/>
                        <wps:spPr>
                          <a:xfrm>
                            <a:off x="1975361" y="2976200"/>
                            <a:ext cx="1457325" cy="255270"/>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4" name="矩形 84"/>
                        <wps:cNvSpPr/>
                        <wps:spPr>
                          <a:xfrm>
                            <a:off x="1967867" y="1963454"/>
                            <a:ext cx="1457325" cy="255270"/>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5" name="矩形 85"/>
                        <wps:cNvSpPr/>
                        <wps:spPr>
                          <a:xfrm>
                            <a:off x="3769802" y="1213780"/>
                            <a:ext cx="1457241" cy="255270"/>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9" name="矩形 89"/>
                        <wps:cNvSpPr/>
                        <wps:spPr>
                          <a:xfrm>
                            <a:off x="3769718" y="922950"/>
                            <a:ext cx="1457325" cy="255270"/>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2" name="矩形 92"/>
                        <wps:cNvSpPr/>
                        <wps:spPr>
                          <a:xfrm>
                            <a:off x="1975362" y="3501762"/>
                            <a:ext cx="1457325" cy="255270"/>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3" name="矩形 93"/>
                        <wps:cNvSpPr/>
                        <wps:spPr>
                          <a:xfrm>
                            <a:off x="226192" y="2109754"/>
                            <a:ext cx="1457325" cy="255270"/>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 name="连接符: 肘形 1"/>
                        <wps:cNvCnPr>
                          <a:stCxn id="75" idx="1"/>
                          <a:endCxn id="93" idx="3"/>
                        </wps:cNvCnPr>
                        <wps:spPr>
                          <a:xfrm rot="10800000">
                            <a:off x="1683518" y="2237389"/>
                            <a:ext cx="291491" cy="359470"/>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wps:wsp>
                        <wps:cNvPr id="2" name="连接符: 肘形 2"/>
                        <wps:cNvCnPr>
                          <a:stCxn id="75" idx="1"/>
                          <a:endCxn id="82" idx="3"/>
                        </wps:cNvCnPr>
                        <wps:spPr>
                          <a:xfrm rot="10800000" flipV="1">
                            <a:off x="1683516" y="2596859"/>
                            <a:ext cx="291492" cy="1944"/>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wps:wsp>
                        <wps:cNvPr id="3" name="连接符: 肘形 3"/>
                        <wps:cNvCnPr>
                          <a:stCxn id="75" idx="1"/>
                          <a:endCxn id="81" idx="3"/>
                        </wps:cNvCnPr>
                        <wps:spPr>
                          <a:xfrm rot="10800000" flipV="1">
                            <a:off x="1683514" y="2596858"/>
                            <a:ext cx="291494" cy="354863"/>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wps:wsp>
                        <wps:cNvPr id="4" name="连接符: 肘形 4"/>
                        <wps:cNvCnPr>
                          <a:stCxn id="79" idx="3"/>
                          <a:endCxn id="78" idx="1"/>
                        </wps:cNvCnPr>
                        <wps:spPr>
                          <a:xfrm flipV="1">
                            <a:off x="3432333" y="734675"/>
                            <a:ext cx="337385" cy="315910"/>
                          </a:xfrm>
                          <a:prstGeom prst="bentConnector3">
                            <a:avLst>
                              <a:gd name="adj1" fmla="val 50000"/>
                            </a:avLst>
                          </a:prstGeom>
                          <a:ln>
                            <a:tailEnd type="triangle"/>
                          </a:ln>
                        </wps:spPr>
                        <wps:style>
                          <a:lnRef idx="1">
                            <a:schemeClr val="dk1"/>
                          </a:lnRef>
                          <a:fillRef idx="0">
                            <a:schemeClr val="dk1"/>
                          </a:fillRef>
                          <a:effectRef idx="0">
                            <a:schemeClr val="dk1"/>
                          </a:effectRef>
                          <a:fontRef idx="minor">
                            <a:schemeClr val="tx1"/>
                          </a:fontRef>
                        </wps:style>
                        <wps:bodyPr/>
                      </wps:wsp>
                      <wps:wsp>
                        <wps:cNvPr id="5" name="连接符: 肘形 5"/>
                        <wps:cNvCnPr>
                          <a:stCxn id="79" idx="3"/>
                          <a:endCxn id="89" idx="1"/>
                        </wps:cNvCnPr>
                        <wps:spPr>
                          <a:xfrm>
                            <a:off x="3432333" y="1050585"/>
                            <a:ext cx="337385" cy="12700"/>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wps:wsp>
                        <wps:cNvPr id="6" name="连接符: 肘形 6"/>
                        <wps:cNvCnPr>
                          <a:stCxn id="79" idx="3"/>
                          <a:endCxn id="85" idx="1"/>
                        </wps:cNvCnPr>
                        <wps:spPr>
                          <a:xfrm>
                            <a:off x="3432333" y="1050585"/>
                            <a:ext cx="337469" cy="290830"/>
                          </a:xfrm>
                          <a:prstGeom prst="bentConnector3">
                            <a:avLst>
                              <a:gd name="adj1" fmla="val 50000"/>
                            </a:avLst>
                          </a:prstGeom>
                          <a:ln>
                            <a:tailEnd type="triangle"/>
                          </a:ln>
                        </wps:spPr>
                        <wps:style>
                          <a:lnRef idx="1">
                            <a:schemeClr val="dk1"/>
                          </a:lnRef>
                          <a:fillRef idx="0">
                            <a:schemeClr val="dk1"/>
                          </a:fillRef>
                          <a:effectRef idx="0">
                            <a:schemeClr val="dk1"/>
                          </a:effectRef>
                          <a:fontRef idx="minor">
                            <a:schemeClr val="tx1"/>
                          </a:fontRef>
                        </wps:style>
                        <wps:bodyPr/>
                      </wps:wsp>
                      <wps:wsp>
                        <wps:cNvPr id="13" name="连接符: 肘形 13"/>
                        <wps:cNvCnPr>
                          <a:stCxn id="77" idx="1"/>
                          <a:endCxn id="108" idx="3"/>
                        </wps:cNvCnPr>
                        <wps:spPr>
                          <a:xfrm rot="10800000">
                            <a:off x="1682867" y="1095965"/>
                            <a:ext cx="285001" cy="500720"/>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wps:wsp>
                        <wps:cNvPr id="14" name="连接符: 肘形 14"/>
                        <wps:cNvCnPr>
                          <a:stCxn id="77" idx="1"/>
                          <a:endCxn id="106" idx="3"/>
                        </wps:cNvCnPr>
                        <wps:spPr>
                          <a:xfrm rot="10800000" flipV="1">
                            <a:off x="1682873" y="1596684"/>
                            <a:ext cx="284994" cy="192545"/>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wps:wsp>
                        <wps:cNvPr id="106" name="矩形 106"/>
                        <wps:cNvSpPr/>
                        <wps:spPr>
                          <a:xfrm>
                            <a:off x="226183" y="1661595"/>
                            <a:ext cx="1456690" cy="255270"/>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7" name="矩形 107"/>
                        <wps:cNvSpPr/>
                        <wps:spPr>
                          <a:xfrm>
                            <a:off x="226830" y="1341414"/>
                            <a:ext cx="1456690" cy="255270"/>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8" name="矩形 108"/>
                        <wps:cNvSpPr/>
                        <wps:spPr>
                          <a:xfrm>
                            <a:off x="226176" y="968330"/>
                            <a:ext cx="1456690" cy="255270"/>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9" name="矩形 109"/>
                        <wps:cNvSpPr/>
                        <wps:spPr>
                          <a:xfrm>
                            <a:off x="3770353" y="1533960"/>
                            <a:ext cx="1456690" cy="255270"/>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5" name="连接符: 肘形 15"/>
                        <wps:cNvCnPr>
                          <a:stCxn id="79" idx="3"/>
                          <a:endCxn id="109" idx="1"/>
                        </wps:cNvCnPr>
                        <wps:spPr>
                          <a:xfrm>
                            <a:off x="3432333" y="1050585"/>
                            <a:ext cx="338020" cy="611010"/>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wps:wsp>
                        <wps:cNvPr id="112" name="文本框 43"/>
                        <wps:cNvSpPr txBox="1"/>
                        <wps:spPr>
                          <a:xfrm>
                            <a:off x="4086189" y="1539008"/>
                            <a:ext cx="723265" cy="272415"/>
                          </a:xfrm>
                          <a:prstGeom prst="rect">
                            <a:avLst/>
                          </a:prstGeom>
                          <a:noFill/>
                          <a:ln w="6350">
                            <a:noFill/>
                          </a:ln>
                        </wps:spPr>
                        <wps:txbx>
                          <w:txbxContent>
                            <w:p w14:paraId="2B380C73" w14:textId="6253FA2B" w:rsidR="00ED3EB6" w:rsidRDefault="00ED3EB6" w:rsidP="00ED3EB6">
                              <w:pPr>
                                <w:rPr>
                                  <w:szCs w:val="21"/>
                                </w:rPr>
                              </w:pPr>
                              <w:r>
                                <w:rPr>
                                  <w:rFonts w:hint="eastAsia"/>
                                  <w:szCs w:val="21"/>
                                </w:rPr>
                                <w:t>社群</w:t>
                              </w:r>
                              <w:r w:rsidR="0031376B">
                                <w:rPr>
                                  <w:rFonts w:hint="eastAsia"/>
                                  <w:szCs w:val="21"/>
                                </w:rPr>
                                <w:t>营销</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37" name="连接符: 肘形 37"/>
                        <wps:cNvCnPr>
                          <a:stCxn id="77" idx="1"/>
                          <a:endCxn id="107" idx="3"/>
                        </wps:cNvCnPr>
                        <wps:spPr>
                          <a:xfrm rot="10800000">
                            <a:off x="1683521" y="1469049"/>
                            <a:ext cx="284347" cy="127636"/>
                          </a:xfrm>
                          <a:prstGeom prst="bentConnector3">
                            <a:avLst>
                              <a:gd name="adj1" fmla="val 50000"/>
                            </a:avLst>
                          </a:prstGeom>
                          <a:ln>
                            <a:tailEnd type="triangle"/>
                          </a:ln>
                        </wps:spPr>
                        <wps:style>
                          <a:lnRef idx="1">
                            <a:schemeClr val="dk1"/>
                          </a:lnRef>
                          <a:fillRef idx="0">
                            <a:schemeClr val="dk1"/>
                          </a:fillRef>
                          <a:effectRef idx="0">
                            <a:schemeClr val="dk1"/>
                          </a:effectRef>
                          <a:fontRef idx="minor">
                            <a:schemeClr val="tx1"/>
                          </a:fontRef>
                        </wps:style>
                        <wps:bodyPr/>
                      </wps:wsp>
                      <wps:wsp>
                        <wps:cNvPr id="113" name="文本框 43"/>
                        <wps:cNvSpPr txBox="1"/>
                        <wps:spPr>
                          <a:xfrm>
                            <a:off x="620457" y="959100"/>
                            <a:ext cx="749300" cy="272415"/>
                          </a:xfrm>
                          <a:prstGeom prst="rect">
                            <a:avLst/>
                          </a:prstGeom>
                          <a:noFill/>
                          <a:ln w="6350">
                            <a:noFill/>
                          </a:ln>
                        </wps:spPr>
                        <wps:txbx>
                          <w:txbxContent>
                            <w:p w14:paraId="1EE18C63" w14:textId="36C1CC33" w:rsidR="00ED3EB6" w:rsidRDefault="00ED3EB6" w:rsidP="00ED3EB6">
                              <w:pPr>
                                <w:rPr>
                                  <w:szCs w:val="21"/>
                                </w:rPr>
                              </w:pPr>
                              <w:r>
                                <w:rPr>
                                  <w:rFonts w:hint="eastAsia"/>
                                  <w:szCs w:val="21"/>
                                </w:rPr>
                                <w:t>S</w:t>
                              </w:r>
                              <w:r>
                                <w:rPr>
                                  <w:szCs w:val="21"/>
                                </w:rPr>
                                <w:t>OR</w:t>
                              </w:r>
                              <w:r>
                                <w:rPr>
                                  <w:rFonts w:hint="eastAsia"/>
                                  <w:szCs w:val="21"/>
                                </w:rPr>
                                <w:t>理论</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19" name="文本框 43"/>
                        <wps:cNvSpPr txBox="1"/>
                        <wps:spPr>
                          <a:xfrm>
                            <a:off x="467449" y="1324269"/>
                            <a:ext cx="989965" cy="272415"/>
                          </a:xfrm>
                          <a:prstGeom prst="rect">
                            <a:avLst/>
                          </a:prstGeom>
                          <a:noFill/>
                          <a:ln w="6350">
                            <a:noFill/>
                          </a:ln>
                        </wps:spPr>
                        <wps:txbx>
                          <w:txbxContent>
                            <w:p w14:paraId="35E30415" w14:textId="11E326BD" w:rsidR="00867A3C" w:rsidRDefault="00867A3C" w:rsidP="00867A3C">
                              <w:pPr>
                                <w:rPr>
                                  <w:szCs w:val="21"/>
                                </w:rPr>
                              </w:pPr>
                              <w:r>
                                <w:rPr>
                                  <w:rFonts w:hint="eastAsia"/>
                                  <w:szCs w:val="21"/>
                                </w:rPr>
                                <w:t>技术接受理论</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20" name="文本框 43"/>
                        <wps:cNvSpPr txBox="1"/>
                        <wps:spPr>
                          <a:xfrm>
                            <a:off x="467450" y="1661595"/>
                            <a:ext cx="989965" cy="272415"/>
                          </a:xfrm>
                          <a:prstGeom prst="rect">
                            <a:avLst/>
                          </a:prstGeom>
                          <a:noFill/>
                          <a:ln w="6350">
                            <a:noFill/>
                          </a:ln>
                        </wps:spPr>
                        <wps:txbx>
                          <w:txbxContent>
                            <w:p w14:paraId="1D7AEB5E" w14:textId="65F0CA71" w:rsidR="00867A3C" w:rsidRDefault="00867A3C" w:rsidP="00867A3C">
                              <w:pPr>
                                <w:rPr>
                                  <w:szCs w:val="21"/>
                                </w:rPr>
                              </w:pPr>
                              <w:r>
                                <w:rPr>
                                  <w:rFonts w:hint="eastAsia"/>
                                  <w:szCs w:val="21"/>
                                </w:rPr>
                                <w:t>社会认同理论</w:t>
                              </w:r>
                            </w:p>
                          </w:txbxContent>
                        </wps:txbx>
                        <wps:bodyPr rot="0" spcFirstLastPara="0" vert="horz" wrap="non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4A33787C" id="画布 18" o:spid="_x0000_s1026" editas="canvas" style="width:433.65pt;height:318.45pt;mso-position-horizontal-relative:char;mso-position-vertical-relative:line" coordsize="55073,404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">
                <v:shape id="_x0000_s1027" type="#_x0000_t75" style="position:absolute;width:55073;height:40443;visibility:visible;mso-wrap-style:square" filled="t">
                  <v:fill o:detectmouseclick="t"/>
                  <v:path o:connecttype="none"/>
                </v:shape>
                <v:rect id="矩形 19" o:spid="_x0000_s1028" style="position:absolute;left:19750;top:3512;width:14576;height:25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" filled="f" strokecolor="black [3213]"/>
                <v:shapetype id="_x0000_t32" coordsize="21600,21600" o:spt="32" o:oned="t" path="m,l21600,21600e" filled="f">
                  <v:path arrowok="t" fillok="f" o:connecttype="none"/>
                  <o:lock v:ext="edit" shapetype="t"/>
                </v:shapetype>
                <v:shape id="直接箭头连接符 24" o:spid="_x0000_s1029" type="#_x0000_t32" style="position:absolute;left:27036;top:6070;width:2;height:315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" strokecolor="black [3213]" strokeweight=".5pt">
                  <v:stroke endarrow="block" joinstyle="miter"/>
                </v:shape>
                <v:shape id="直接箭头连接符 25" o:spid="_x0000_s1030" type="#_x0000_t32" style="position:absolute;left:26964;top:11782;width:72;height:290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" strokecolor="black [3213]" strokeweight=".5pt">
                  <v:stroke endarrow="block" joinstyle="miter"/>
                </v:shape>
                <v:shapetype id="_x0000_t202" coordsize="21600,21600" o:spt="202" path="m,l,21600r21600,l21600,xe">
                  <v:stroke joinstyle="miter"/>
                  <v:path gradientshapeok="t" o:connecttype="rect"/>
                </v:shapetype>
                <v:shape id="文本框 26" o:spid="_x0000_s1031" type="#_x0000_t202" style="position:absolute;left:19932;top:3353;width:13901;height:280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" filled="f" stroked="f" strokeweight=".5pt">
                  <v:textbox>
                    <w:txbxContent>
                      <w:p w14:paraId="5C214239" w14:textId="074C0E9A" w:rsidR="00960193" w:rsidRPr="001C22DC" w:rsidRDefault="00960193">
                        <w:r w:rsidRPr="001C22DC">
                          <w:rPr>
                            <w:rFonts w:hint="eastAsia"/>
                          </w:rPr>
                          <w:t>选题背景和问题提出</w:t>
                        </w:r>
                      </w:p>
                    </w:txbxContent>
                  </v:textbox>
                </v:shape>
                <v:shape id="文本框 27" o:spid="_x0000_s1032" type="#_x0000_t202" style="position:absolute;left:19932;top:9175;width:13901;height:285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" filled="f" stroked="f" strokeweight=".5pt">
                  <v:textbox>
                    <w:txbxContent>
                      <w:p w14:paraId="233F5748" w14:textId="2BF57096" w:rsidR="00960193" w:rsidRDefault="00960193">
                        <w:r>
                          <w:rPr>
                            <w:rFonts w:hint="eastAsia"/>
                          </w:rPr>
                          <w:t>相关研究和文献回顾</w:t>
                        </w:r>
                      </w:p>
                    </w:txbxContent>
                  </v:textbox>
                </v:shape>
                <v:shape id="文本框 32" o:spid="_x0000_s1033" type="#_x0000_t202" style="position:absolute;left:21895;top:14440;width:9900;height:264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" filled="f" stroked="f" strokeweight=".5pt">
                  <v:textbox>
                    <w:txbxContent>
                      <w:p w14:paraId="2DCF34CA" w14:textId="65485458" w:rsidR="00960193" w:rsidRDefault="00960193">
                        <w:r>
                          <w:rPr>
                            <w:rFonts w:hint="eastAsia"/>
                          </w:rPr>
                          <w:t>模型理论梳理</w:t>
                        </w:r>
                      </w:p>
                    </w:txbxContent>
                  </v:textbox>
                </v:shape>
                <v:shape id="文本框 43" o:spid="_x0000_s1034" type="#_x0000_t202" style="position:absolute;left:20030;top:19398;width:13901;height:272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" filled="f" stroked="f" strokeweight=".5pt">
                  <v:textbox>
                    <w:txbxContent>
                      <w:p w14:paraId="50116792" w14:textId="506B46A1" w:rsidR="00960193" w:rsidRDefault="00960193">
                        <w:r>
                          <w:rPr>
                            <w:rFonts w:hint="eastAsia"/>
                          </w:rPr>
                          <w:t>问卷设计与数据收集</w:t>
                        </w:r>
                      </w:p>
                    </w:txbxContent>
                  </v:textbox>
                </v:shape>
                <v:shape id="直接箭头连接符 44" o:spid="_x0000_s1035" type="#_x0000_t32" style="position:absolute;left:26965;top:17243;width:0;height:239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" strokecolor="black [3213]" strokeweight=".5pt">
                  <v:stroke endarrow="block" joinstyle="miter"/>
                </v:shape>
                <v:shape id="直接箭头连接符 45" o:spid="_x0000_s1036" type="#_x0000_t32" style="position:absolute;left:26965;top:22187;width:71;height:250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" strokecolor="black [3213]" strokeweight=".5pt">
                  <v:stroke endarrow="block" joinstyle="miter"/>
                </v:shape>
                <v:shape id="直接箭头连接符 46" o:spid="_x0000_s1037" type="#_x0000_t32" style="position:absolute;left:27036;top:27244;width:4;height:251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" strokecolor="black [3213]" strokeweight=".5pt">
                  <v:stroke endarrow="block" joinstyle="miter"/>
                </v:shape>
                <v:shape id="直接箭头连接符 47" o:spid="_x0000_s1038" type="#_x0000_t32" style="position:absolute;left:27040;top:32314;width:0;height:270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" strokecolor="black [3213]" strokeweight=".5pt">
                  <v:stroke endarrow="block" joinstyle="miter"/>
                </v:shape>
                <v:shape id="文本框 48" o:spid="_x0000_s1039" type="#_x0000_t202" style="position:absolute;left:20731;top:24497;width:12566;height:269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" filled="f" stroked="f" strokeweight=".5pt">
                  <v:textbox>
                    <w:txbxContent>
                      <w:p w14:paraId="631DB481" w14:textId="63B041CF" w:rsidR="00960193" w:rsidRDefault="00960193">
                        <w:r>
                          <w:rPr>
                            <w:rFonts w:hint="eastAsia"/>
                          </w:rPr>
                          <w:t>问卷数据统计分析</w:t>
                        </w:r>
                      </w:p>
                    </w:txbxContent>
                  </v:textbox>
                </v:shape>
                <v:shape id="文本框 52" o:spid="_x0000_s1040" type="#_x0000_t202" style="position:absolute;left:23580;top:29732;width:7233;height:269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" filled="f" stroked="f" strokeweight=".5pt">
                  <v:textbox>
                    <w:txbxContent>
                      <w:p w14:paraId="7B428479" w14:textId="0406B4B3" w:rsidR="00960193" w:rsidRDefault="00960193">
                        <w:r>
                          <w:rPr>
                            <w:rFonts w:hint="eastAsia"/>
                          </w:rPr>
                          <w:t>研究结论</w:t>
                        </w:r>
                      </w:p>
                    </w:txbxContent>
                  </v:textbox>
                </v:shape>
                <v:shape id="文本框 56" o:spid="_x0000_s1041" type="#_x0000_t202" style="position:absolute;left:22021;top:35017;width:9900;height:290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" filled="f" stroked="f" strokeweight=".5pt">
                  <v:textbox>
                    <w:txbxContent>
                      <w:p w14:paraId="1CDD1112" w14:textId="534E3CFF" w:rsidR="00960193" w:rsidRDefault="00960193">
                        <w:r>
                          <w:rPr>
                            <w:rFonts w:hint="eastAsia"/>
                          </w:rPr>
                          <w:t>局限性和展望</w:t>
                        </w:r>
                      </w:p>
                    </w:txbxContent>
                  </v:textbox>
                </v:shape>
                <v:shape id="文本框 57" o:spid="_x0000_s1042" type="#_x0000_t202" style="position:absolute;left:5228;top:20957;width:8566;height:269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" filled="f" stroked="f" strokeweight=".5pt">
                  <v:textbox>
                    <w:txbxContent>
                      <w:p w14:paraId="7D51B533" w14:textId="1C7A1177" w:rsidR="00960193" w:rsidRDefault="00960193">
                        <w:r>
                          <w:rPr>
                            <w:rFonts w:hint="eastAsia"/>
                          </w:rPr>
                          <w:t>信度和效度</w:t>
                        </w:r>
                      </w:p>
                    </w:txbxContent>
                  </v:textbox>
                </v:shape>
                <v:shape id="文本框 58" o:spid="_x0000_s1043" type="#_x0000_t202" style="position:absolute;left:5131;top:24594;width:8566;height:283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" filled="f" stroked="f" strokeweight=".5pt">
                  <v:textbox>
                    <w:txbxContent>
                      <w:p w14:paraId="2AC1C52A" w14:textId="2A8B8CFC" w:rsidR="00960193" w:rsidRDefault="00960193">
                        <w:r>
                          <w:rPr>
                            <w:rFonts w:hint="eastAsia"/>
                          </w:rPr>
                          <w:t>描述性分析</w:t>
                        </w:r>
                      </w:p>
                    </w:txbxContent>
                  </v:textbox>
                </v:shape>
                <v:shape id="文本框 59" o:spid="_x0000_s1044" type="#_x0000_t202" style="position:absolute;left:5715;top:28221;width:7233;height:266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" filled="f" stroked="f" strokeweight=".5pt">
                  <v:textbox>
                    <w:txbxContent>
                      <w:p w14:paraId="7BE8E2A0" w14:textId="0BF181DC" w:rsidR="00960193" w:rsidRDefault="00960193">
                        <w:r>
                          <w:rPr>
                            <w:rFonts w:hint="eastAsia"/>
                          </w:rPr>
                          <w:t>回归分析</w:t>
                        </w:r>
                      </w:p>
                    </w:txbxContent>
                  </v:textbox>
                </v:shape>
                <v:shape id="文本框 60" o:spid="_x0000_s1045" type="#_x0000_t202" style="position:absolute;left:40865;top:9054;width:7232;height:318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" filled="f" stroked="f" strokeweight=".5pt">
                  <v:textbox>
                    <w:txbxContent>
                      <w:p w14:paraId="165BEAF8" w14:textId="72B5F45E" w:rsidR="00960193" w:rsidRDefault="00960193">
                        <w:r>
                          <w:rPr>
                            <w:rFonts w:hint="eastAsia"/>
                          </w:rPr>
                          <w:t>口碑营销</w:t>
                        </w:r>
                      </w:p>
                    </w:txbxContent>
                  </v:textbox>
                </v:shape>
                <v:shape id="文本框 101" o:spid="_x0000_s1046" type="#_x0000_t202" style="position:absolute;left:40865;top:5753;width:7232;height:298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" filled="f" stroked="f" strokeweight=".5pt">
                  <v:textbox>
                    <w:txbxContent>
                      <w:p w14:paraId="4DD76795" w14:textId="3A607B11" w:rsidR="00960193" w:rsidRDefault="00BC7B2E">
                        <w:r>
                          <w:rPr>
                            <w:rFonts w:hint="eastAsia"/>
                          </w:rPr>
                          <w:t>社区团购</w:t>
                        </w:r>
                      </w:p>
                    </w:txbxContent>
                  </v:textbox>
                </v:shape>
                <v:shape id="文本框 102" o:spid="_x0000_s1047" type="#_x0000_t202" style="position:absolute;left:39107;top:12026;width:11233;height:281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" filled="f" stroked="f" strokeweight=".5pt">
                  <v:textbox>
                    <w:txbxContent>
                      <w:p w14:paraId="7BC5F6CE" w14:textId="4053045F" w:rsidR="00960193" w:rsidRDefault="00960193">
                        <w:r>
                          <w:rPr>
                            <w:rFonts w:hint="eastAsia"/>
                          </w:rPr>
                          <w:t>消费者</w:t>
                        </w:r>
                        <w:r w:rsidR="00A234DB">
                          <w:rPr>
                            <w:rFonts w:hint="eastAsia"/>
                          </w:rPr>
                          <w:t>分享意愿</w:t>
                        </w:r>
                      </w:p>
                    </w:txbxContent>
                  </v:textbox>
                </v:shape>
                <v:rect id="矩形 75" o:spid="_x0000_s1048" style="position:absolute;left:19750;top:24692;width:14573;height:25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" filled="f" strokecolor="black [3213]"/>
                <v:rect id="矩形 77" o:spid="_x0000_s1049" style="position:absolute;left:19678;top:14690;width:14573;height:25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" filled="f" strokecolor="black [3213]"/>
                <v:rect id="矩形 78" o:spid="_x0000_s1050" style="position:absolute;left:37697;top:6070;width:14573;height:25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" filled="f" strokecolor="black [3213]"/>
                <v:rect id="矩形 79" o:spid="_x0000_s1051" style="position:absolute;left:19750;top:9229;width:14573;height:25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" filled="f" strokecolor="black [3213]"/>
                <v:rect id="矩形 81" o:spid="_x0000_s1052" style="position:absolute;left:2261;top:28240;width:14574;height:25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" filled="f" strokecolor="black [3213]"/>
                <v:rect id="矩形 82" o:spid="_x0000_s1053" style="position:absolute;left:2261;top:24711;width:14574;height:25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" filled="f" strokecolor="black [3213]"/>
                <v:rect id="矩形 83" o:spid="_x0000_s1054" style="position:absolute;left:19753;top:29762;width:14573;height:25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" filled="f" strokecolor="black [3213]"/>
                <v:rect id="矩形 84" o:spid="_x0000_s1055" style="position:absolute;left:19678;top:19634;width:14573;height:25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" filled="f" strokecolor="black [3213]"/>
                <v:rect id="矩形 85" o:spid="_x0000_s1056" style="position:absolute;left:37698;top:12137;width:14572;height:25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" filled="f" strokecolor="black [3213]"/>
                <v:rect id="矩形 89" o:spid="_x0000_s1057" style="position:absolute;left:37697;top:9229;width:14573;height:25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" filled="f" strokecolor="black [3213]"/>
                <v:rect id="矩形 92" o:spid="_x0000_s1058" style="position:absolute;left:19753;top:35017;width:14573;height:25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" filled="f" strokecolor="black [3213]"/>
                <v:rect id="矩形 93" o:spid="_x0000_s1059" style="position:absolute;left:2261;top:21097;width:14574;height:25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" filled="f" strokecolor="black [3213]"/>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连接符: 肘形 1" o:spid="_x0000_s1060" type="#_x0000_t34" style="position:absolute;left:16835;top:22373;width:2915;height:3595;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" strokecolor="black [3200]" strokeweight=".5pt">
                  <v:stroke endarrow="block"/>
                </v:shape>
                <v:shape id="连接符: 肘形 2" o:spid="_x0000_s1061" type="#_x0000_t34" style="position:absolute;left:16835;top:25968;width:2915;height:20;rotation:18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" strokecolor="black [3200]" strokeweight=".5pt">
                  <v:stroke endarrow="block"/>
                </v:shape>
                <v:shape id="连接符: 肘形 3" o:spid="_x0000_s1062" type="#_x0000_t34" style="position:absolute;left:16835;top:25968;width:2915;height:3549;rotation:18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" strokecolor="black [3200]" strokeweight=".5pt">
                  <v:stroke endarrow="block"/>
                </v:shape>
                <v:shape id="连接符: 肘形 4" o:spid="_x0000_s1063" type="#_x0000_t34" style="position:absolute;left:34323;top:7346;width:3374;height:3159;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" strokecolor="black [3200]" strokeweight=".5pt">
                  <v:stroke endarrow="block"/>
                </v:shape>
                <v:shape id="连接符: 肘形 5" o:spid="_x0000_s1064" type="#_x0000_t34" style="position:absolute;left:34323;top:10505;width:3374;height:127;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" strokecolor="black [3200]" strokeweight=".5pt">
                  <v:stroke endarrow="block"/>
                </v:shape>
                <v:shape id="连接符: 肘形 6" o:spid="_x0000_s1065" type="#_x0000_t34" style="position:absolute;left:34323;top:10505;width:3375;height:2909;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" strokecolor="black [3200]" strokeweight=".5pt">
                  <v:stroke endarrow="block"/>
                </v:shape>
                <v:shape id="连接符: 肘形 13" o:spid="_x0000_s1066" type="#_x0000_t34" style="position:absolute;left:16828;top:10959;width:2850;height:5007;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" strokecolor="black [3200]" strokeweight=".5pt">
                  <v:stroke endarrow="block"/>
                </v:shape>
                <v:shape id="连接符: 肘形 14" o:spid="_x0000_s1067" type="#_x0000_t34" style="position:absolute;left:16828;top:15966;width:2850;height:1926;rotation:18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" strokecolor="black [3200]" strokeweight=".5pt">
                  <v:stroke endarrow="block"/>
                </v:shape>
                <v:rect id="矩形 106" o:spid="_x0000_s1068" style="position:absolute;left:2261;top:16615;width:14567;height:25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" filled="f" strokecolor="black [3213]"/>
                <v:rect id="矩形 107" o:spid="_x0000_s1069" style="position:absolute;left:2268;top:13414;width:14567;height:25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" filled="f" strokecolor="black [3213]"/>
                <v:rect id="矩形 108" o:spid="_x0000_s1070" style="position:absolute;left:2261;top:9683;width:14567;height:25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" filled="f" strokecolor="black [3213]"/>
                <v:rect id="矩形 109" o:spid="_x0000_s1071" style="position:absolute;left:37703;top:15339;width:14567;height:25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" filled="f" strokecolor="black [3213]"/>
                <v:shape id="连接符: 肘形 15" o:spid="_x0000_s1072" type="#_x0000_t34" style="position:absolute;left:34323;top:10505;width:3380;height:611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" strokecolor="black [3200]" strokeweight=".5pt">
                  <v:stroke endarrow="block"/>
                </v:shape>
                <v:shape id="文本框 43" o:spid="_x0000_s1073" type="#_x0000_t202" style="position:absolute;left:40861;top:15390;width:7233;height:272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" filled="f" stroked="f" strokeweight=".5pt">
                  <v:textbox>
                    <w:txbxContent>
                      <w:p w14:paraId="2B380C73" w14:textId="6253FA2B" w:rsidR="00ED3EB6" w:rsidRDefault="00ED3EB6" w:rsidP="00ED3EB6">
                        <w:pPr>
                          <w:rPr>
                            <w:szCs w:val="21"/>
                          </w:rPr>
                        </w:pPr>
                        <w:r>
                          <w:rPr>
                            <w:rFonts w:hint="eastAsia"/>
                            <w:szCs w:val="21"/>
                          </w:rPr>
                          <w:t>社群</w:t>
                        </w:r>
                        <w:r w:rsidR="0031376B">
                          <w:rPr>
                            <w:rFonts w:hint="eastAsia"/>
                            <w:szCs w:val="21"/>
                          </w:rPr>
                          <w:t>营销</w:t>
                        </w:r>
                      </w:p>
                    </w:txbxContent>
                  </v:textbox>
                </v:shape>
                <v:shape id="连接符: 肘形 37" o:spid="_x0000_s1074" type="#_x0000_t34" style="position:absolute;left:16835;top:14690;width:2843;height:1276;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" strokecolor="black [3200]" strokeweight=".5pt">
                  <v:stroke endarrow="block"/>
                </v:shape>
                <v:shape id="文本框 43" o:spid="_x0000_s1075" type="#_x0000_t202" style="position:absolute;left:6204;top:9591;width:7493;height:272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" filled="f" stroked="f" strokeweight=".5pt">
                  <v:textbox>
                    <w:txbxContent>
                      <w:p w14:paraId="1EE18C63" w14:textId="36C1CC33" w:rsidR="00ED3EB6" w:rsidRDefault="00ED3EB6" w:rsidP="00ED3EB6">
                        <w:pPr>
                          <w:rPr>
                            <w:szCs w:val="21"/>
                          </w:rPr>
                        </w:pPr>
                        <w:r>
                          <w:rPr>
                            <w:rFonts w:hint="eastAsia"/>
                            <w:szCs w:val="21"/>
                          </w:rPr>
                          <w:t>S</w:t>
                        </w:r>
                        <w:r>
                          <w:rPr>
                            <w:szCs w:val="21"/>
                          </w:rPr>
                          <w:t>OR</w:t>
                        </w:r>
                        <w:r>
                          <w:rPr>
                            <w:rFonts w:hint="eastAsia"/>
                            <w:szCs w:val="21"/>
                          </w:rPr>
                          <w:t>理论</w:t>
                        </w:r>
                      </w:p>
                    </w:txbxContent>
                  </v:textbox>
                </v:shape>
                <v:shape id="文本框 43" o:spid="_x0000_s1076" type="#_x0000_t202" style="position:absolute;left:4674;top:13242;width:9900;height:272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" filled="f" stroked="f" strokeweight=".5pt">
                  <v:textbox>
                    <w:txbxContent>
                      <w:p w14:paraId="35E30415" w14:textId="11E326BD" w:rsidR="00867A3C" w:rsidRDefault="00867A3C" w:rsidP="00867A3C">
                        <w:pPr>
                          <w:rPr>
                            <w:szCs w:val="21"/>
                          </w:rPr>
                        </w:pPr>
                        <w:r>
                          <w:rPr>
                            <w:rFonts w:hint="eastAsia"/>
                            <w:szCs w:val="21"/>
                          </w:rPr>
                          <w:t>技术接受理论</w:t>
                        </w:r>
                      </w:p>
                    </w:txbxContent>
                  </v:textbox>
                </v:shape>
                <v:shape id="文本框 43" o:spid="_x0000_s1077" type="#_x0000_t202" style="position:absolute;left:4674;top:16615;width:9900;height:272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" filled="f" stroked="f" strokeweight=".5pt">
                  <v:textbox>
                    <w:txbxContent>
                      <w:p w14:paraId="1D7AEB5E" w14:textId="65F0CA71" w:rsidR="00867A3C" w:rsidRDefault="00867A3C" w:rsidP="00867A3C">
                        <w:pPr>
                          <w:rPr>
                            <w:szCs w:val="21"/>
                          </w:rPr>
                        </w:pPr>
                        <w:r>
                          <w:rPr>
                            <w:rFonts w:hint="eastAsia"/>
                            <w:szCs w:val="21"/>
                          </w:rPr>
                          <w:t>社会认同理论</w:t>
                        </w:r>
                      </w:p>
                    </w:txbxContent>
                  </v:textbox>
                </v:shape>
                <w10:wrap anchorx="page" anchory="page"/>
                <w10:anchorlock/>
              </v:group>
            </w:pict>
          </mc:Fallback>
        </mc:AlternateContent>
      </w:r>
    </w:p>
    <w:p w14:paraId="3F686AA0" w14:textId="77777777" w:rsidR="00964280" w:rsidRPr="006013A3" w:rsidRDefault="00964280" w:rsidP="00964280">
      <w:pPr>
        <w:spacing w:line="360" w:lineRule="auto"/>
        <w:ind w:firstLineChars="200" w:firstLine="480"/>
        <w:jc w:val="center"/>
        <w:rPr>
          <w:rFonts w:eastAsia="黑体"/>
          <w:bCs/>
          <w:sz w:val="24"/>
        </w:rPr>
      </w:pPr>
      <w:r w:rsidRPr="006013A3">
        <w:rPr>
          <w:rFonts w:eastAsia="黑体"/>
          <w:bCs/>
          <w:sz w:val="24"/>
        </w:rPr>
        <w:t>图</w:t>
      </w:r>
      <w:r w:rsidRPr="006013A3">
        <w:rPr>
          <w:rFonts w:eastAsia="黑体"/>
          <w:bCs/>
          <w:sz w:val="24"/>
        </w:rPr>
        <w:t xml:space="preserve">1-1 </w:t>
      </w:r>
      <w:r w:rsidRPr="006013A3">
        <w:rPr>
          <w:rFonts w:eastAsia="黑体"/>
          <w:bCs/>
          <w:sz w:val="24"/>
        </w:rPr>
        <w:t>技术路线</w:t>
      </w:r>
    </w:p>
    <w:p w14:paraId="419FDAC1" w14:textId="2AD1AD34" w:rsidR="007A3E79" w:rsidRPr="006013A3" w:rsidRDefault="00D3006A" w:rsidP="00B22174">
      <w:pPr>
        <w:pStyle w:val="1"/>
        <w:spacing w:before="156" w:after="156"/>
        <w:rPr>
          <w:rFonts w:eastAsia="黑体"/>
        </w:rPr>
      </w:pPr>
      <w:r w:rsidRPr="006013A3">
        <w:br w:type="page"/>
      </w:r>
      <w:bookmarkStart w:id="28" w:name="_Toc104305595"/>
      <w:r w:rsidR="007A3E79" w:rsidRPr="006013A3">
        <w:rPr>
          <w:rFonts w:eastAsia="黑体"/>
          <w:sz w:val="36"/>
          <w:szCs w:val="56"/>
        </w:rPr>
        <w:lastRenderedPageBreak/>
        <w:t xml:space="preserve">2 </w:t>
      </w:r>
      <w:proofErr w:type="spellStart"/>
      <w:r w:rsidR="007A3E79" w:rsidRPr="006013A3">
        <w:rPr>
          <w:rFonts w:eastAsia="黑体"/>
          <w:sz w:val="36"/>
          <w:szCs w:val="56"/>
        </w:rPr>
        <w:t>文献综述</w:t>
      </w:r>
      <w:r w:rsidR="00E54397" w:rsidRPr="006013A3">
        <w:rPr>
          <w:rFonts w:eastAsia="黑体"/>
          <w:sz w:val="36"/>
          <w:szCs w:val="56"/>
          <w:lang w:eastAsia="zh-CN"/>
        </w:rPr>
        <w:t>与</w:t>
      </w:r>
      <w:r w:rsidR="007A3E79" w:rsidRPr="006013A3">
        <w:rPr>
          <w:rFonts w:eastAsia="黑体"/>
          <w:sz w:val="36"/>
          <w:szCs w:val="56"/>
        </w:rPr>
        <w:t>研究假设</w:t>
      </w:r>
      <w:bookmarkEnd w:id="28"/>
      <w:proofErr w:type="spellEnd"/>
    </w:p>
    <w:p w14:paraId="2C97F362" w14:textId="66BBEA61" w:rsidR="008D6B75" w:rsidRDefault="00BD6430" w:rsidP="00B22174">
      <w:pPr>
        <w:pStyle w:val="2"/>
        <w:rPr>
          <w:rFonts w:ascii="Times New Roman" w:eastAsia="黑体" w:hAnsi="Times New Roman" w:cs="Times New Roman"/>
          <w:sz w:val="28"/>
          <w:szCs w:val="28"/>
        </w:rPr>
      </w:pPr>
      <w:bookmarkStart w:id="29" w:name="_Hlk99029018"/>
      <w:bookmarkStart w:id="30" w:name="_Toc104305596"/>
      <w:r w:rsidRPr="006013A3">
        <w:rPr>
          <w:rFonts w:ascii="Times New Roman" w:eastAsia="黑体" w:hAnsi="Times New Roman" w:cs="Times New Roman"/>
          <w:sz w:val="28"/>
          <w:szCs w:val="28"/>
        </w:rPr>
        <w:t>2</w:t>
      </w:r>
      <w:r w:rsidR="007A3E79" w:rsidRPr="006013A3">
        <w:rPr>
          <w:rFonts w:ascii="Times New Roman" w:eastAsia="黑体" w:hAnsi="Times New Roman" w:cs="Times New Roman"/>
          <w:sz w:val="28"/>
          <w:szCs w:val="28"/>
        </w:rPr>
        <w:t>.</w:t>
      </w:r>
      <w:r w:rsidR="00EC74D6" w:rsidRPr="006013A3">
        <w:rPr>
          <w:rFonts w:ascii="Times New Roman" w:eastAsia="黑体" w:hAnsi="Times New Roman" w:cs="Times New Roman"/>
          <w:sz w:val="28"/>
          <w:szCs w:val="28"/>
        </w:rPr>
        <w:t xml:space="preserve"> </w:t>
      </w:r>
      <w:r w:rsidR="007A3E79" w:rsidRPr="006013A3">
        <w:rPr>
          <w:rFonts w:ascii="Times New Roman" w:eastAsia="黑体" w:hAnsi="Times New Roman" w:cs="Times New Roman"/>
          <w:sz w:val="28"/>
          <w:szCs w:val="28"/>
        </w:rPr>
        <w:t>1</w:t>
      </w:r>
      <w:r w:rsidRPr="006013A3">
        <w:rPr>
          <w:rFonts w:ascii="Times New Roman" w:eastAsia="黑体" w:hAnsi="Times New Roman" w:cs="Times New Roman"/>
          <w:sz w:val="28"/>
          <w:szCs w:val="28"/>
        </w:rPr>
        <w:t xml:space="preserve"> </w:t>
      </w:r>
      <w:r w:rsidRPr="006013A3">
        <w:rPr>
          <w:rFonts w:ascii="Times New Roman" w:eastAsia="黑体" w:hAnsi="Times New Roman" w:cs="Times New Roman"/>
          <w:sz w:val="28"/>
          <w:szCs w:val="28"/>
        </w:rPr>
        <w:t>文献综述</w:t>
      </w:r>
      <w:bookmarkEnd w:id="29"/>
      <w:bookmarkEnd w:id="30"/>
    </w:p>
    <w:p w14:paraId="521B660D" w14:textId="5CAD6DAC" w:rsidR="00844490" w:rsidRPr="00D87A36" w:rsidRDefault="00844490" w:rsidP="00D87A36">
      <w:pPr>
        <w:pStyle w:val="3"/>
        <w:rPr>
          <w:rFonts w:eastAsia="黑体"/>
          <w:sz w:val="24"/>
          <w:szCs w:val="24"/>
        </w:rPr>
      </w:pPr>
      <w:bookmarkStart w:id="31" w:name="_Toc104305597"/>
      <w:r w:rsidRPr="00D87A36">
        <w:rPr>
          <w:rFonts w:eastAsia="黑体"/>
          <w:sz w:val="24"/>
          <w:szCs w:val="24"/>
        </w:rPr>
        <w:t xml:space="preserve">2.1.1 </w:t>
      </w:r>
      <w:r w:rsidRPr="00D87A36">
        <w:rPr>
          <w:rFonts w:eastAsia="黑体"/>
          <w:sz w:val="24"/>
          <w:szCs w:val="24"/>
        </w:rPr>
        <w:t>社区团购</w:t>
      </w:r>
      <w:bookmarkEnd w:id="31"/>
    </w:p>
    <w:p w14:paraId="002AF2FA" w14:textId="1651AF95" w:rsidR="00D826B3" w:rsidRDefault="009124A5" w:rsidP="004015FC">
      <w:pPr>
        <w:spacing w:line="360" w:lineRule="auto"/>
        <w:ind w:firstLineChars="200" w:firstLine="480"/>
        <w:rPr>
          <w:color w:val="000000" w:themeColor="text1"/>
          <w:sz w:val="24"/>
          <w:szCs w:val="22"/>
        </w:rPr>
      </w:pPr>
      <w:r w:rsidRPr="002A2FC8">
        <w:rPr>
          <w:rFonts w:hint="eastAsia"/>
          <w:color w:val="000000" w:themeColor="text1"/>
          <w:sz w:val="24"/>
          <w:szCs w:val="22"/>
        </w:rPr>
        <w:t>社区团购</w:t>
      </w:r>
      <w:r w:rsidR="001F2B7C">
        <w:rPr>
          <w:rFonts w:hint="eastAsia"/>
          <w:color w:val="000000" w:themeColor="text1"/>
          <w:sz w:val="24"/>
          <w:szCs w:val="22"/>
        </w:rPr>
        <w:t>平台通常</w:t>
      </w:r>
      <w:r w:rsidR="00390F18" w:rsidRPr="002A2FC8">
        <w:rPr>
          <w:rFonts w:hint="eastAsia"/>
          <w:color w:val="000000" w:themeColor="text1"/>
          <w:sz w:val="24"/>
          <w:szCs w:val="22"/>
        </w:rPr>
        <w:t>以</w:t>
      </w:r>
      <w:r w:rsidR="001F2B7C">
        <w:rPr>
          <w:rFonts w:hint="eastAsia"/>
          <w:color w:val="000000" w:themeColor="text1"/>
          <w:sz w:val="24"/>
          <w:szCs w:val="22"/>
        </w:rPr>
        <w:t>真实的</w:t>
      </w:r>
      <w:r w:rsidR="00390F18" w:rsidRPr="002A2FC8">
        <w:rPr>
          <w:rFonts w:hint="eastAsia"/>
          <w:color w:val="000000" w:themeColor="text1"/>
          <w:sz w:val="24"/>
          <w:szCs w:val="22"/>
        </w:rPr>
        <w:t>社区为中心，通过招募团长或站长进行社群管理和商品分发，社区</w:t>
      </w:r>
      <w:r w:rsidR="001F2B7C">
        <w:rPr>
          <w:rFonts w:hint="eastAsia"/>
          <w:color w:val="000000" w:themeColor="text1"/>
          <w:sz w:val="24"/>
          <w:szCs w:val="22"/>
        </w:rPr>
        <w:t>的</w:t>
      </w:r>
      <w:r w:rsidR="00390F18" w:rsidRPr="002A2FC8">
        <w:rPr>
          <w:rFonts w:hint="eastAsia"/>
          <w:color w:val="000000" w:themeColor="text1"/>
          <w:sz w:val="24"/>
          <w:szCs w:val="22"/>
        </w:rPr>
        <w:t>居民</w:t>
      </w:r>
      <w:proofErr w:type="gramStart"/>
      <w:r w:rsidR="00390F18" w:rsidRPr="002A2FC8">
        <w:rPr>
          <w:rFonts w:hint="eastAsia"/>
          <w:color w:val="000000" w:themeColor="text1"/>
          <w:sz w:val="24"/>
          <w:szCs w:val="22"/>
        </w:rPr>
        <w:t>通过</w:t>
      </w:r>
      <w:r w:rsidR="001F2B7C">
        <w:rPr>
          <w:rFonts w:hint="eastAsia"/>
          <w:color w:val="000000" w:themeColor="text1"/>
          <w:sz w:val="24"/>
          <w:szCs w:val="22"/>
        </w:rPr>
        <w:t>微信小</w:t>
      </w:r>
      <w:proofErr w:type="gramEnd"/>
      <w:r w:rsidR="001F2B7C">
        <w:rPr>
          <w:rFonts w:hint="eastAsia"/>
          <w:color w:val="000000" w:themeColor="text1"/>
          <w:sz w:val="24"/>
          <w:szCs w:val="22"/>
        </w:rPr>
        <w:t>程序或团购平台</w:t>
      </w:r>
      <w:r w:rsidR="00390F18" w:rsidRPr="002A2FC8">
        <w:rPr>
          <w:rFonts w:hint="eastAsia"/>
          <w:color w:val="000000" w:themeColor="text1"/>
          <w:sz w:val="24"/>
          <w:szCs w:val="22"/>
        </w:rPr>
        <w:t>下</w:t>
      </w:r>
      <w:proofErr w:type="gramStart"/>
      <w:r w:rsidR="001F2B7C">
        <w:rPr>
          <w:rFonts w:hint="eastAsia"/>
          <w:color w:val="000000" w:themeColor="text1"/>
          <w:sz w:val="24"/>
          <w:szCs w:val="22"/>
        </w:rPr>
        <w:t>参与</w:t>
      </w:r>
      <w:r w:rsidR="00390F18" w:rsidRPr="002A2FC8">
        <w:rPr>
          <w:rFonts w:hint="eastAsia"/>
          <w:color w:val="000000" w:themeColor="text1"/>
          <w:sz w:val="24"/>
          <w:szCs w:val="22"/>
        </w:rPr>
        <w:t>团</w:t>
      </w:r>
      <w:proofErr w:type="gramEnd"/>
      <w:r w:rsidR="00390F18" w:rsidRPr="002A2FC8">
        <w:rPr>
          <w:rFonts w:hint="eastAsia"/>
          <w:color w:val="000000" w:themeColor="text1"/>
          <w:sz w:val="24"/>
          <w:szCs w:val="22"/>
        </w:rPr>
        <w:t>购</w:t>
      </w:r>
      <w:r w:rsidR="00A865FF" w:rsidRPr="002A2FC8">
        <w:rPr>
          <w:rFonts w:hint="eastAsia"/>
          <w:color w:val="000000" w:themeColor="text1"/>
          <w:sz w:val="24"/>
          <w:szCs w:val="22"/>
          <w:vertAlign w:val="superscript"/>
        </w:rPr>
        <w:t>[</w:t>
      </w:r>
      <w:r w:rsidR="00ED3722">
        <w:rPr>
          <w:color w:val="000000" w:themeColor="text1"/>
          <w:sz w:val="24"/>
          <w:szCs w:val="22"/>
          <w:vertAlign w:val="superscript"/>
        </w:rPr>
        <w:t>1</w:t>
      </w:r>
      <w:r w:rsidR="00A865FF" w:rsidRPr="002A2FC8">
        <w:rPr>
          <w:color w:val="000000" w:themeColor="text1"/>
          <w:sz w:val="24"/>
          <w:szCs w:val="22"/>
          <w:vertAlign w:val="superscript"/>
        </w:rPr>
        <w:t>]</w:t>
      </w:r>
      <w:r w:rsidR="00390F18" w:rsidRPr="002A2FC8">
        <w:rPr>
          <w:rFonts w:hint="eastAsia"/>
          <w:color w:val="000000" w:themeColor="text1"/>
          <w:sz w:val="24"/>
          <w:szCs w:val="22"/>
        </w:rPr>
        <w:t>，</w:t>
      </w:r>
      <w:proofErr w:type="gramStart"/>
      <w:r w:rsidR="001F2B7C">
        <w:rPr>
          <w:rFonts w:hint="eastAsia"/>
          <w:color w:val="000000" w:themeColor="text1"/>
          <w:sz w:val="24"/>
          <w:szCs w:val="22"/>
        </w:rPr>
        <w:t>因此</w:t>
      </w:r>
      <w:r w:rsidR="00390F18" w:rsidRPr="002A2FC8">
        <w:rPr>
          <w:rFonts w:hint="eastAsia"/>
          <w:color w:val="000000" w:themeColor="text1"/>
          <w:sz w:val="24"/>
          <w:szCs w:val="22"/>
        </w:rPr>
        <w:t>团</w:t>
      </w:r>
      <w:proofErr w:type="gramEnd"/>
      <w:r w:rsidR="00390F18" w:rsidRPr="002A2FC8">
        <w:rPr>
          <w:rFonts w:hint="eastAsia"/>
          <w:color w:val="000000" w:themeColor="text1"/>
          <w:sz w:val="24"/>
          <w:szCs w:val="22"/>
        </w:rPr>
        <w:t>购消费者的管理和运营大多依托于</w:t>
      </w:r>
      <w:proofErr w:type="gramStart"/>
      <w:r w:rsidR="00390F18" w:rsidRPr="002A2FC8">
        <w:rPr>
          <w:rFonts w:hint="eastAsia"/>
          <w:color w:val="000000" w:themeColor="text1"/>
          <w:sz w:val="24"/>
          <w:szCs w:val="22"/>
        </w:rPr>
        <w:t>微信群聊</w:t>
      </w:r>
      <w:proofErr w:type="gramEnd"/>
      <w:r w:rsidR="00390F18" w:rsidRPr="002A2FC8">
        <w:rPr>
          <w:rFonts w:hint="eastAsia"/>
          <w:color w:val="000000" w:themeColor="text1"/>
          <w:sz w:val="24"/>
          <w:szCs w:val="22"/>
        </w:rPr>
        <w:t>和小程序</w:t>
      </w:r>
      <w:r w:rsidR="002A2FC8">
        <w:rPr>
          <w:rFonts w:hint="eastAsia"/>
          <w:color w:val="000000" w:themeColor="text1"/>
          <w:sz w:val="24"/>
          <w:szCs w:val="22"/>
        </w:rPr>
        <w:t>，团购社群的运营和维护对于消费者的使用意愿和满意度有着重要影响</w:t>
      </w:r>
      <w:r w:rsidR="00390F18" w:rsidRPr="002A2FC8">
        <w:rPr>
          <w:rFonts w:hint="eastAsia"/>
          <w:color w:val="000000" w:themeColor="text1"/>
          <w:sz w:val="24"/>
          <w:szCs w:val="22"/>
        </w:rPr>
        <w:t>。</w:t>
      </w:r>
      <w:r w:rsidRPr="002A2FC8">
        <w:rPr>
          <w:rFonts w:hint="eastAsia"/>
          <w:color w:val="000000" w:themeColor="text1"/>
          <w:sz w:val="24"/>
          <w:szCs w:val="22"/>
        </w:rPr>
        <w:t>从</w:t>
      </w:r>
      <w:r w:rsidRPr="002A2FC8">
        <w:rPr>
          <w:rFonts w:hint="eastAsia"/>
          <w:color w:val="000000" w:themeColor="text1"/>
          <w:sz w:val="24"/>
          <w:szCs w:val="22"/>
        </w:rPr>
        <w:t>2016</w:t>
      </w:r>
      <w:r w:rsidRPr="002A2FC8">
        <w:rPr>
          <w:rFonts w:hint="eastAsia"/>
          <w:color w:val="000000" w:themeColor="text1"/>
          <w:sz w:val="24"/>
          <w:szCs w:val="22"/>
        </w:rPr>
        <w:t>年至今，</w:t>
      </w:r>
      <w:r w:rsidR="00390F18" w:rsidRPr="002A2FC8">
        <w:rPr>
          <w:rFonts w:hint="eastAsia"/>
          <w:color w:val="000000" w:themeColor="text1"/>
          <w:sz w:val="24"/>
          <w:szCs w:val="22"/>
        </w:rPr>
        <w:t>基于线上小程序和移动支付的蓬勃发展，</w:t>
      </w:r>
      <w:r w:rsidR="00A865FF" w:rsidRPr="002A2FC8">
        <w:rPr>
          <w:rFonts w:hint="eastAsia"/>
          <w:color w:val="000000" w:themeColor="text1"/>
          <w:sz w:val="24"/>
          <w:szCs w:val="22"/>
        </w:rPr>
        <w:t>加上生鲜类产品对物流配送即时性</w:t>
      </w:r>
      <w:r w:rsidR="002A2FC8">
        <w:rPr>
          <w:rFonts w:hint="eastAsia"/>
          <w:color w:val="000000" w:themeColor="text1"/>
          <w:sz w:val="24"/>
          <w:szCs w:val="22"/>
        </w:rPr>
        <w:t>、商品完整性</w:t>
      </w:r>
      <w:r w:rsidR="00A865FF" w:rsidRPr="002A2FC8">
        <w:rPr>
          <w:rFonts w:hint="eastAsia"/>
          <w:color w:val="000000" w:themeColor="text1"/>
          <w:sz w:val="24"/>
          <w:szCs w:val="22"/>
        </w:rPr>
        <w:t>要求高导致</w:t>
      </w:r>
      <w:proofErr w:type="gramStart"/>
      <w:r w:rsidR="00A865FF" w:rsidRPr="002A2FC8">
        <w:rPr>
          <w:rFonts w:hint="eastAsia"/>
          <w:color w:val="000000" w:themeColor="text1"/>
          <w:sz w:val="24"/>
          <w:szCs w:val="22"/>
        </w:rPr>
        <w:t>传统电商未能</w:t>
      </w:r>
      <w:proofErr w:type="gramEnd"/>
      <w:r w:rsidR="00A865FF" w:rsidRPr="002A2FC8">
        <w:rPr>
          <w:rFonts w:hint="eastAsia"/>
          <w:color w:val="000000" w:themeColor="text1"/>
          <w:sz w:val="24"/>
          <w:szCs w:val="22"/>
        </w:rPr>
        <w:t>实现完全覆盖，社区团购主</w:t>
      </w:r>
      <w:proofErr w:type="gramStart"/>
      <w:r w:rsidR="00A865FF" w:rsidRPr="002A2FC8">
        <w:rPr>
          <w:rFonts w:hint="eastAsia"/>
          <w:color w:val="000000" w:themeColor="text1"/>
          <w:sz w:val="24"/>
          <w:szCs w:val="22"/>
        </w:rPr>
        <w:t>营生鲜类产品</w:t>
      </w:r>
      <w:proofErr w:type="gramEnd"/>
      <w:r w:rsidR="00A865FF" w:rsidRPr="002A2FC8">
        <w:rPr>
          <w:rFonts w:hint="eastAsia"/>
          <w:color w:val="000000" w:themeColor="text1"/>
          <w:sz w:val="24"/>
          <w:szCs w:val="22"/>
        </w:rPr>
        <w:t>，</w:t>
      </w:r>
      <w:r w:rsidRPr="002A2FC8">
        <w:rPr>
          <w:rFonts w:hint="eastAsia"/>
          <w:color w:val="000000" w:themeColor="text1"/>
          <w:sz w:val="24"/>
          <w:szCs w:val="22"/>
        </w:rPr>
        <w:t>社区团购的发展</w:t>
      </w:r>
      <w:r w:rsidR="002A2FC8">
        <w:rPr>
          <w:rFonts w:hint="eastAsia"/>
          <w:color w:val="000000" w:themeColor="text1"/>
          <w:sz w:val="24"/>
          <w:szCs w:val="22"/>
        </w:rPr>
        <w:t>几年间</w:t>
      </w:r>
      <w:r w:rsidRPr="002A2FC8">
        <w:rPr>
          <w:rFonts w:hint="eastAsia"/>
          <w:color w:val="000000" w:themeColor="text1"/>
          <w:sz w:val="24"/>
          <w:szCs w:val="22"/>
        </w:rPr>
        <w:t>经历了起步、快速发展以及爆发阶段</w:t>
      </w:r>
      <w:r w:rsidR="005D20C0">
        <w:rPr>
          <w:rFonts w:hint="eastAsia"/>
          <w:color w:val="000000" w:themeColor="text1"/>
          <w:sz w:val="24"/>
          <w:szCs w:val="22"/>
        </w:rPr>
        <w:t>；</w:t>
      </w:r>
      <w:r w:rsidRPr="002A2FC8">
        <w:rPr>
          <w:rFonts w:hint="eastAsia"/>
          <w:color w:val="000000" w:themeColor="text1"/>
          <w:sz w:val="24"/>
          <w:szCs w:val="22"/>
        </w:rPr>
        <w:t>2018</w:t>
      </w:r>
      <w:r w:rsidRPr="002A2FC8">
        <w:rPr>
          <w:rFonts w:hint="eastAsia"/>
          <w:color w:val="000000" w:themeColor="text1"/>
          <w:sz w:val="24"/>
          <w:szCs w:val="22"/>
        </w:rPr>
        <w:t>年大量资本开始进入团购市场</w:t>
      </w:r>
      <w:r w:rsidR="005D20C0">
        <w:rPr>
          <w:rFonts w:hint="eastAsia"/>
          <w:color w:val="000000" w:themeColor="text1"/>
          <w:sz w:val="24"/>
          <w:szCs w:val="22"/>
        </w:rPr>
        <w:t>，</w:t>
      </w:r>
      <w:r w:rsidR="00E45819">
        <w:rPr>
          <w:rFonts w:hint="eastAsia"/>
          <w:color w:val="000000" w:themeColor="text1"/>
          <w:sz w:val="24"/>
          <w:szCs w:val="22"/>
        </w:rPr>
        <w:t>同时一些不规范的小型社区团购平台也被淘汰，社区团</w:t>
      </w:r>
      <w:proofErr w:type="gramStart"/>
      <w:r w:rsidR="00E45819">
        <w:rPr>
          <w:rFonts w:hint="eastAsia"/>
          <w:color w:val="000000" w:themeColor="text1"/>
          <w:sz w:val="24"/>
          <w:szCs w:val="22"/>
        </w:rPr>
        <w:t>购开始</w:t>
      </w:r>
      <w:proofErr w:type="gramEnd"/>
      <w:r w:rsidR="00E45819">
        <w:rPr>
          <w:rFonts w:hint="eastAsia"/>
          <w:color w:val="000000" w:themeColor="text1"/>
          <w:sz w:val="24"/>
          <w:szCs w:val="22"/>
        </w:rPr>
        <w:t>重视质量层面</w:t>
      </w:r>
      <w:r w:rsidR="005D20C0">
        <w:rPr>
          <w:rFonts w:hint="eastAsia"/>
          <w:color w:val="000000" w:themeColor="text1"/>
          <w:sz w:val="24"/>
          <w:szCs w:val="22"/>
        </w:rPr>
        <w:t>；</w:t>
      </w:r>
      <w:r w:rsidRPr="002A2FC8">
        <w:rPr>
          <w:rFonts w:hint="eastAsia"/>
          <w:color w:val="000000" w:themeColor="text1"/>
          <w:sz w:val="24"/>
          <w:szCs w:val="22"/>
        </w:rPr>
        <w:t>2020</w:t>
      </w:r>
      <w:r w:rsidRPr="002A2FC8">
        <w:rPr>
          <w:rFonts w:hint="eastAsia"/>
          <w:color w:val="000000" w:themeColor="text1"/>
          <w:sz w:val="24"/>
          <w:szCs w:val="22"/>
        </w:rPr>
        <w:t>年疫情的出现</w:t>
      </w:r>
      <w:r w:rsidR="00234E25">
        <w:rPr>
          <w:rFonts w:hint="eastAsia"/>
          <w:color w:val="000000" w:themeColor="text1"/>
          <w:sz w:val="24"/>
          <w:szCs w:val="22"/>
        </w:rPr>
        <w:t>改变了许多消费者的生活方式和消费习惯</w:t>
      </w:r>
      <w:r w:rsidRPr="002A2FC8">
        <w:rPr>
          <w:rFonts w:hint="eastAsia"/>
          <w:color w:val="000000" w:themeColor="text1"/>
          <w:sz w:val="24"/>
          <w:szCs w:val="22"/>
        </w:rPr>
        <w:t>，民众居家生活导致对线上采购生鲜产品、送货到家服务的需求增加，因此社区团</w:t>
      </w:r>
      <w:proofErr w:type="gramStart"/>
      <w:r w:rsidRPr="002A2FC8">
        <w:rPr>
          <w:rFonts w:hint="eastAsia"/>
          <w:color w:val="000000" w:themeColor="text1"/>
          <w:sz w:val="24"/>
          <w:szCs w:val="22"/>
        </w:rPr>
        <w:t>购有了</w:t>
      </w:r>
      <w:proofErr w:type="gramEnd"/>
      <w:r w:rsidRPr="002A2FC8">
        <w:rPr>
          <w:rFonts w:hint="eastAsia"/>
          <w:color w:val="000000" w:themeColor="text1"/>
          <w:sz w:val="24"/>
          <w:szCs w:val="22"/>
        </w:rPr>
        <w:t>新的发展机遇。</w:t>
      </w:r>
    </w:p>
    <w:p w14:paraId="5256B09C" w14:textId="372B8C14" w:rsidR="00CF0736" w:rsidRPr="00BD48FB" w:rsidRDefault="00E45819" w:rsidP="004015FC">
      <w:pPr>
        <w:spacing w:line="360" w:lineRule="auto"/>
        <w:ind w:firstLineChars="200" w:firstLine="480"/>
        <w:rPr>
          <w:sz w:val="24"/>
          <w:szCs w:val="22"/>
        </w:rPr>
      </w:pPr>
      <w:r>
        <w:rPr>
          <w:rFonts w:hint="eastAsia"/>
          <w:color w:val="000000" w:themeColor="text1"/>
          <w:sz w:val="24"/>
          <w:szCs w:val="22"/>
        </w:rPr>
        <w:t>有新零售方面的专家表明</w:t>
      </w:r>
      <w:r w:rsidR="00CF0736">
        <w:rPr>
          <w:rFonts w:hint="eastAsia"/>
          <w:color w:val="000000" w:themeColor="text1"/>
          <w:sz w:val="24"/>
          <w:szCs w:val="22"/>
        </w:rPr>
        <w:t>，</w:t>
      </w:r>
      <w:r>
        <w:rPr>
          <w:rFonts w:hint="eastAsia"/>
          <w:color w:val="000000" w:themeColor="text1"/>
          <w:sz w:val="24"/>
          <w:szCs w:val="22"/>
        </w:rPr>
        <w:t>现在的社区团购基本上是</w:t>
      </w:r>
      <w:r w:rsidR="00CF0736" w:rsidRPr="00CF0736">
        <w:rPr>
          <w:rFonts w:hint="eastAsia"/>
          <w:color w:val="000000" w:themeColor="text1"/>
          <w:sz w:val="24"/>
          <w:szCs w:val="22"/>
        </w:rPr>
        <w:t>由平台统一提供</w:t>
      </w:r>
      <w:r>
        <w:rPr>
          <w:rFonts w:hint="eastAsia"/>
          <w:color w:val="000000" w:themeColor="text1"/>
          <w:sz w:val="24"/>
          <w:szCs w:val="22"/>
        </w:rPr>
        <w:t>仓储</w:t>
      </w:r>
      <w:r w:rsidR="00CF0736" w:rsidRPr="00CF0736">
        <w:rPr>
          <w:rFonts w:hint="eastAsia"/>
          <w:color w:val="000000" w:themeColor="text1"/>
          <w:sz w:val="24"/>
          <w:szCs w:val="22"/>
        </w:rPr>
        <w:t>、</w:t>
      </w:r>
      <w:r>
        <w:rPr>
          <w:rFonts w:hint="eastAsia"/>
          <w:color w:val="000000" w:themeColor="text1"/>
          <w:sz w:val="24"/>
          <w:szCs w:val="22"/>
        </w:rPr>
        <w:t>配送</w:t>
      </w:r>
      <w:r w:rsidR="00CF0736" w:rsidRPr="00CF0736">
        <w:rPr>
          <w:rFonts w:hint="eastAsia"/>
          <w:color w:val="000000" w:themeColor="text1"/>
          <w:sz w:val="24"/>
          <w:szCs w:val="22"/>
        </w:rPr>
        <w:t>和售后</w:t>
      </w:r>
      <w:r>
        <w:rPr>
          <w:rFonts w:hint="eastAsia"/>
          <w:color w:val="000000" w:themeColor="text1"/>
          <w:sz w:val="24"/>
          <w:szCs w:val="22"/>
        </w:rPr>
        <w:t>服务</w:t>
      </w:r>
      <w:r w:rsidR="00CF0736" w:rsidRPr="00CF0736">
        <w:rPr>
          <w:rFonts w:hint="eastAsia"/>
          <w:color w:val="000000" w:themeColor="text1"/>
          <w:sz w:val="24"/>
          <w:szCs w:val="22"/>
        </w:rPr>
        <w:t>，</w:t>
      </w:r>
      <w:r>
        <w:rPr>
          <w:rFonts w:hint="eastAsia"/>
          <w:color w:val="000000" w:themeColor="text1"/>
          <w:sz w:val="24"/>
          <w:szCs w:val="22"/>
        </w:rPr>
        <w:t>之后联系到</w:t>
      </w:r>
      <w:r w:rsidR="001F56C0">
        <w:rPr>
          <w:rFonts w:hint="eastAsia"/>
          <w:color w:val="000000" w:themeColor="text1"/>
          <w:sz w:val="24"/>
          <w:szCs w:val="22"/>
        </w:rPr>
        <w:t>处于</w:t>
      </w:r>
      <w:r>
        <w:rPr>
          <w:rFonts w:hint="eastAsia"/>
          <w:color w:val="000000" w:themeColor="text1"/>
          <w:sz w:val="24"/>
          <w:szCs w:val="22"/>
        </w:rPr>
        <w:t>中间</w:t>
      </w:r>
      <w:r w:rsidR="001F56C0">
        <w:rPr>
          <w:rFonts w:hint="eastAsia"/>
          <w:color w:val="000000" w:themeColor="text1"/>
          <w:sz w:val="24"/>
          <w:szCs w:val="22"/>
        </w:rPr>
        <w:t>层</w:t>
      </w:r>
      <w:r>
        <w:rPr>
          <w:rFonts w:hint="eastAsia"/>
          <w:color w:val="000000" w:themeColor="text1"/>
          <w:sz w:val="24"/>
          <w:szCs w:val="22"/>
        </w:rPr>
        <w:t>的商家</w:t>
      </w:r>
      <w:r w:rsidR="00D27C6A">
        <w:rPr>
          <w:rFonts w:hint="eastAsia"/>
          <w:color w:val="000000" w:themeColor="text1"/>
          <w:sz w:val="24"/>
          <w:szCs w:val="22"/>
        </w:rPr>
        <w:t>，个体的消费者主要由这些商家负责联系，因此在与客户直接接触的这一层面，社区</w:t>
      </w:r>
      <w:proofErr w:type="gramStart"/>
      <w:r w:rsidR="00D27C6A">
        <w:rPr>
          <w:rFonts w:hint="eastAsia"/>
          <w:color w:val="000000" w:themeColor="text1"/>
          <w:sz w:val="24"/>
          <w:szCs w:val="22"/>
        </w:rPr>
        <w:t>团购更需要</w:t>
      </w:r>
      <w:proofErr w:type="gramEnd"/>
      <w:r w:rsidR="00D27C6A">
        <w:rPr>
          <w:rFonts w:hint="eastAsia"/>
          <w:color w:val="000000" w:themeColor="text1"/>
          <w:sz w:val="24"/>
          <w:szCs w:val="22"/>
        </w:rPr>
        <w:t>“团长”发挥作用。</w:t>
      </w:r>
      <w:r w:rsidR="00D27C6A" w:rsidRPr="00D27C6A">
        <w:rPr>
          <w:rFonts w:hint="eastAsia"/>
          <w:sz w:val="24"/>
          <w:szCs w:val="22"/>
        </w:rPr>
        <w:t>社区团购的顾客很少直接</w:t>
      </w:r>
      <w:r w:rsidR="00D27C6A">
        <w:rPr>
          <w:rFonts w:hint="eastAsia"/>
          <w:sz w:val="24"/>
          <w:szCs w:val="22"/>
        </w:rPr>
        <w:t>联系平台，更多</w:t>
      </w:r>
      <w:r w:rsidR="00984ACC">
        <w:rPr>
          <w:rFonts w:hint="eastAsia"/>
          <w:sz w:val="24"/>
          <w:szCs w:val="22"/>
        </w:rPr>
        <w:t>时候</w:t>
      </w:r>
      <w:r w:rsidR="00D27C6A">
        <w:rPr>
          <w:rFonts w:hint="eastAsia"/>
          <w:sz w:val="24"/>
          <w:szCs w:val="22"/>
        </w:rPr>
        <w:t>购买</w:t>
      </w:r>
      <w:r w:rsidR="00984ACC">
        <w:rPr>
          <w:rFonts w:hint="eastAsia"/>
          <w:sz w:val="24"/>
          <w:szCs w:val="22"/>
        </w:rPr>
        <w:t>链接</w:t>
      </w:r>
      <w:r w:rsidR="00D27C6A">
        <w:rPr>
          <w:rFonts w:hint="eastAsia"/>
          <w:sz w:val="24"/>
          <w:szCs w:val="22"/>
        </w:rPr>
        <w:t>和活动信息可以从“团长”组建的</w:t>
      </w:r>
      <w:proofErr w:type="gramStart"/>
      <w:r w:rsidR="00D27C6A">
        <w:rPr>
          <w:rFonts w:hint="eastAsia"/>
          <w:sz w:val="24"/>
          <w:szCs w:val="22"/>
        </w:rPr>
        <w:t>微信社群</w:t>
      </w:r>
      <w:proofErr w:type="gramEnd"/>
      <w:r w:rsidR="00D27C6A">
        <w:rPr>
          <w:rFonts w:hint="eastAsia"/>
          <w:sz w:val="24"/>
          <w:szCs w:val="22"/>
        </w:rPr>
        <w:t>内获得，“团长”</w:t>
      </w:r>
      <w:proofErr w:type="gramStart"/>
      <w:r w:rsidR="00D27C6A">
        <w:rPr>
          <w:rFonts w:hint="eastAsia"/>
          <w:sz w:val="24"/>
          <w:szCs w:val="22"/>
        </w:rPr>
        <w:t>负责</w:t>
      </w:r>
      <w:r w:rsidR="00984ACC">
        <w:rPr>
          <w:rFonts w:hint="eastAsia"/>
          <w:sz w:val="24"/>
          <w:szCs w:val="22"/>
        </w:rPr>
        <w:t>拉新客户</w:t>
      </w:r>
      <w:proofErr w:type="gramEnd"/>
      <w:r w:rsidR="00984ACC">
        <w:rPr>
          <w:rFonts w:hint="eastAsia"/>
          <w:sz w:val="24"/>
          <w:szCs w:val="22"/>
        </w:rPr>
        <w:t>进群、</w:t>
      </w:r>
      <w:proofErr w:type="gramStart"/>
      <w:r w:rsidR="00D27C6A">
        <w:rPr>
          <w:rFonts w:hint="eastAsia"/>
          <w:sz w:val="24"/>
          <w:szCs w:val="22"/>
        </w:rPr>
        <w:t>运营团</w:t>
      </w:r>
      <w:proofErr w:type="gramEnd"/>
      <w:r w:rsidR="00D27C6A">
        <w:rPr>
          <w:rFonts w:hint="eastAsia"/>
          <w:sz w:val="24"/>
          <w:szCs w:val="22"/>
        </w:rPr>
        <w:t>购社群并且</w:t>
      </w:r>
      <w:r w:rsidR="00984ACC">
        <w:rPr>
          <w:rFonts w:hint="eastAsia"/>
          <w:sz w:val="24"/>
          <w:szCs w:val="22"/>
        </w:rPr>
        <w:t>通过社群</w:t>
      </w:r>
      <w:r w:rsidR="00D27C6A">
        <w:rPr>
          <w:rFonts w:hint="eastAsia"/>
          <w:sz w:val="24"/>
          <w:szCs w:val="22"/>
        </w:rPr>
        <w:t>维护好与顾客的关系</w:t>
      </w:r>
      <w:r w:rsidR="00984ACC">
        <w:rPr>
          <w:rFonts w:hint="eastAsia"/>
          <w:sz w:val="24"/>
          <w:szCs w:val="22"/>
        </w:rPr>
        <w:t>。整个流程包括平台</w:t>
      </w:r>
      <w:r w:rsidR="0080083C">
        <w:rPr>
          <w:rFonts w:hint="eastAsia"/>
          <w:sz w:val="24"/>
          <w:szCs w:val="22"/>
        </w:rPr>
        <w:t>方</w:t>
      </w:r>
      <w:r w:rsidR="00984ACC">
        <w:rPr>
          <w:rFonts w:hint="eastAsia"/>
          <w:sz w:val="24"/>
          <w:szCs w:val="22"/>
        </w:rPr>
        <w:t>确定入驻的社区、选拔招募团长；之后</w:t>
      </w:r>
      <w:r w:rsidR="00984ACC" w:rsidRPr="00984ACC">
        <w:rPr>
          <w:rFonts w:hint="eastAsia"/>
          <w:sz w:val="24"/>
          <w:szCs w:val="22"/>
        </w:rPr>
        <w:t>由团长建立</w:t>
      </w:r>
      <w:proofErr w:type="gramStart"/>
      <w:r w:rsidR="00984ACC" w:rsidRPr="00984ACC">
        <w:rPr>
          <w:rFonts w:hint="eastAsia"/>
          <w:sz w:val="24"/>
          <w:szCs w:val="22"/>
        </w:rPr>
        <w:t>微信群</w:t>
      </w:r>
      <w:proofErr w:type="gramEnd"/>
      <w:r w:rsidR="00984ACC" w:rsidRPr="00984ACC">
        <w:rPr>
          <w:rFonts w:hint="eastAsia"/>
          <w:sz w:val="24"/>
          <w:szCs w:val="22"/>
        </w:rPr>
        <w:t>和寻找提货点</w:t>
      </w:r>
      <w:r w:rsidR="00984ACC">
        <w:rPr>
          <w:rFonts w:hint="eastAsia"/>
          <w:sz w:val="24"/>
          <w:szCs w:val="22"/>
        </w:rPr>
        <w:t>；群内形成</w:t>
      </w:r>
      <w:r w:rsidR="0080083C">
        <w:rPr>
          <w:rFonts w:hint="eastAsia"/>
          <w:sz w:val="24"/>
          <w:szCs w:val="22"/>
        </w:rPr>
        <w:t>一定</w:t>
      </w:r>
      <w:r w:rsidR="00984ACC">
        <w:rPr>
          <w:rFonts w:hint="eastAsia"/>
          <w:sz w:val="24"/>
          <w:szCs w:val="22"/>
        </w:rPr>
        <w:t>规模后团长发布商品信息和</w:t>
      </w:r>
      <w:r w:rsidR="0080083C">
        <w:rPr>
          <w:rFonts w:hint="eastAsia"/>
          <w:sz w:val="24"/>
          <w:szCs w:val="22"/>
        </w:rPr>
        <w:t>购买</w:t>
      </w:r>
      <w:r w:rsidR="00984ACC">
        <w:rPr>
          <w:rFonts w:hint="eastAsia"/>
          <w:sz w:val="24"/>
          <w:szCs w:val="22"/>
        </w:rPr>
        <w:t>链接</w:t>
      </w:r>
      <w:r w:rsidR="0080083C" w:rsidRPr="0080083C">
        <w:rPr>
          <w:rFonts w:hint="eastAsia"/>
          <w:sz w:val="24"/>
          <w:szCs w:val="22"/>
        </w:rPr>
        <w:t>，</w:t>
      </w:r>
      <w:r w:rsidR="0080083C">
        <w:rPr>
          <w:rFonts w:hint="eastAsia"/>
          <w:sz w:val="24"/>
          <w:szCs w:val="22"/>
        </w:rPr>
        <w:t>消费者自主下单支付，然后团长明确订单反馈给平台供应商进行发货；等到商品配送至提货点，团长在群内发布消息通知消费者去取货</w:t>
      </w:r>
      <w:r w:rsidR="00FB18C1" w:rsidRPr="0080083C">
        <w:rPr>
          <w:rFonts w:hint="eastAsia"/>
          <w:sz w:val="24"/>
          <w:szCs w:val="22"/>
          <w:vertAlign w:val="superscript"/>
        </w:rPr>
        <w:t>[</w:t>
      </w:r>
      <w:r w:rsidR="00FB18C1" w:rsidRPr="0080083C">
        <w:rPr>
          <w:sz w:val="24"/>
          <w:szCs w:val="22"/>
          <w:vertAlign w:val="superscript"/>
        </w:rPr>
        <w:t>32]</w:t>
      </w:r>
      <w:r w:rsidR="00FB18C1" w:rsidRPr="0080083C">
        <w:rPr>
          <w:rFonts w:hint="eastAsia"/>
          <w:sz w:val="24"/>
          <w:szCs w:val="22"/>
        </w:rPr>
        <w:t>。</w:t>
      </w:r>
      <w:r w:rsidR="007D5D7C">
        <w:rPr>
          <w:rFonts w:hint="eastAsia"/>
          <w:color w:val="000000" w:themeColor="text1"/>
          <w:sz w:val="24"/>
          <w:szCs w:val="22"/>
        </w:rPr>
        <w:t>因此社区团购的最大特征就是基本上依托于社群运营，团长的人选和社群管理能力对</w:t>
      </w:r>
      <w:r w:rsidR="005D20C0">
        <w:rPr>
          <w:rFonts w:hint="eastAsia"/>
          <w:color w:val="000000" w:themeColor="text1"/>
          <w:sz w:val="24"/>
          <w:szCs w:val="22"/>
        </w:rPr>
        <w:t>于能否</w:t>
      </w:r>
      <w:r w:rsidR="007D5D7C">
        <w:rPr>
          <w:rFonts w:hint="eastAsia"/>
          <w:color w:val="000000" w:themeColor="text1"/>
          <w:sz w:val="24"/>
          <w:szCs w:val="22"/>
        </w:rPr>
        <w:t>经营好团购</w:t>
      </w:r>
      <w:proofErr w:type="gramStart"/>
      <w:r w:rsidR="007D5D7C">
        <w:rPr>
          <w:rFonts w:hint="eastAsia"/>
          <w:color w:val="000000" w:themeColor="text1"/>
          <w:sz w:val="24"/>
          <w:szCs w:val="22"/>
        </w:rPr>
        <w:t>社群很</w:t>
      </w:r>
      <w:proofErr w:type="gramEnd"/>
      <w:r w:rsidR="007D5D7C">
        <w:rPr>
          <w:rFonts w:hint="eastAsia"/>
          <w:color w:val="000000" w:themeColor="text1"/>
          <w:sz w:val="24"/>
          <w:szCs w:val="22"/>
        </w:rPr>
        <w:t>重要。</w:t>
      </w:r>
      <w:r w:rsidR="005D20C0" w:rsidRPr="00BD48FB">
        <w:rPr>
          <w:rFonts w:hint="eastAsia"/>
          <w:sz w:val="24"/>
          <w:szCs w:val="22"/>
        </w:rPr>
        <w:t>社区团购运营中</w:t>
      </w:r>
      <w:r w:rsidR="00BD48FB" w:rsidRPr="00BD48FB">
        <w:rPr>
          <w:rFonts w:hint="eastAsia"/>
          <w:sz w:val="24"/>
          <w:szCs w:val="22"/>
        </w:rPr>
        <w:t>最突出的特征就是社群方式运营</w:t>
      </w:r>
      <w:r w:rsidR="005D20C0" w:rsidRPr="00BD48FB">
        <w:rPr>
          <w:rFonts w:hint="eastAsia"/>
          <w:sz w:val="24"/>
          <w:szCs w:val="22"/>
        </w:rPr>
        <w:t>，</w:t>
      </w:r>
      <w:r w:rsidR="00BD48FB" w:rsidRPr="00BD48FB">
        <w:rPr>
          <w:rFonts w:hint="eastAsia"/>
          <w:sz w:val="24"/>
          <w:szCs w:val="22"/>
        </w:rPr>
        <w:t>因此需要在这一环节精准管理，细化运营，使社群能够实现最大利益的转化。</w:t>
      </w:r>
    </w:p>
    <w:p w14:paraId="1844286A" w14:textId="3BDB4B6D" w:rsidR="009026DF" w:rsidRPr="00CB346C" w:rsidRDefault="00D826B3" w:rsidP="00400900">
      <w:pPr>
        <w:spacing w:line="360" w:lineRule="auto"/>
        <w:ind w:firstLineChars="200" w:firstLine="480"/>
        <w:rPr>
          <w:color w:val="000000" w:themeColor="text1"/>
          <w:sz w:val="24"/>
          <w:szCs w:val="22"/>
        </w:rPr>
      </w:pPr>
      <w:r w:rsidRPr="002A2FC8">
        <w:rPr>
          <w:rFonts w:hint="eastAsia"/>
          <w:color w:val="000000" w:themeColor="text1"/>
          <w:sz w:val="24"/>
          <w:szCs w:val="22"/>
        </w:rPr>
        <w:t>已有</w:t>
      </w:r>
      <w:r w:rsidR="0072526B" w:rsidRPr="002A2FC8">
        <w:rPr>
          <w:rFonts w:hint="eastAsia"/>
          <w:color w:val="000000" w:themeColor="text1"/>
          <w:sz w:val="24"/>
          <w:szCs w:val="22"/>
        </w:rPr>
        <w:t>的关于社区团购的研究集中在社区团</w:t>
      </w:r>
      <w:proofErr w:type="gramStart"/>
      <w:r w:rsidR="0072526B" w:rsidRPr="002A2FC8">
        <w:rPr>
          <w:rFonts w:hint="eastAsia"/>
          <w:color w:val="000000" w:themeColor="text1"/>
          <w:sz w:val="24"/>
          <w:szCs w:val="22"/>
        </w:rPr>
        <w:t>购</w:t>
      </w:r>
      <w:r w:rsidR="001E7C97" w:rsidRPr="002A2FC8">
        <w:rPr>
          <w:rFonts w:hint="eastAsia"/>
          <w:color w:val="000000" w:themeColor="text1"/>
          <w:sz w:val="24"/>
          <w:szCs w:val="22"/>
        </w:rPr>
        <w:t>商业</w:t>
      </w:r>
      <w:proofErr w:type="gramEnd"/>
      <w:r w:rsidR="0072526B" w:rsidRPr="002A2FC8">
        <w:rPr>
          <w:rFonts w:hint="eastAsia"/>
          <w:color w:val="000000" w:themeColor="text1"/>
          <w:sz w:val="24"/>
          <w:szCs w:val="22"/>
        </w:rPr>
        <w:t>模式</w:t>
      </w:r>
      <w:r w:rsidR="001E7C97" w:rsidRPr="002A2FC8">
        <w:rPr>
          <w:rFonts w:hint="eastAsia"/>
          <w:color w:val="000000" w:themeColor="text1"/>
          <w:sz w:val="24"/>
          <w:szCs w:val="22"/>
        </w:rPr>
        <w:t>、</w:t>
      </w:r>
      <w:r w:rsidR="006B53A3" w:rsidRPr="002A2FC8">
        <w:rPr>
          <w:rFonts w:hint="eastAsia"/>
          <w:color w:val="000000" w:themeColor="text1"/>
          <w:sz w:val="24"/>
          <w:szCs w:val="22"/>
        </w:rPr>
        <w:t>发展趋势和前景以及社区团</w:t>
      </w:r>
      <w:proofErr w:type="gramStart"/>
      <w:r w:rsidR="006B53A3" w:rsidRPr="002A2FC8">
        <w:rPr>
          <w:rFonts w:hint="eastAsia"/>
          <w:color w:val="000000" w:themeColor="text1"/>
          <w:sz w:val="24"/>
          <w:szCs w:val="22"/>
        </w:rPr>
        <w:t>购模式</w:t>
      </w:r>
      <w:proofErr w:type="gramEnd"/>
      <w:r w:rsidR="006B53A3" w:rsidRPr="002A2FC8">
        <w:rPr>
          <w:rFonts w:hint="eastAsia"/>
          <w:color w:val="000000" w:themeColor="text1"/>
          <w:sz w:val="24"/>
          <w:szCs w:val="22"/>
        </w:rPr>
        <w:t>的特点、</w:t>
      </w:r>
      <w:r w:rsidR="001E7C97" w:rsidRPr="002A2FC8">
        <w:rPr>
          <w:rFonts w:hint="eastAsia"/>
          <w:color w:val="000000" w:themeColor="text1"/>
          <w:sz w:val="24"/>
          <w:szCs w:val="22"/>
        </w:rPr>
        <w:t>消费者对社区团购的使用意愿</w:t>
      </w:r>
      <w:r w:rsidR="006B53A3" w:rsidRPr="002A2FC8">
        <w:rPr>
          <w:rFonts w:hint="eastAsia"/>
          <w:color w:val="000000" w:themeColor="text1"/>
          <w:sz w:val="24"/>
          <w:szCs w:val="22"/>
        </w:rPr>
        <w:t>等</w:t>
      </w:r>
      <w:r w:rsidR="00995028">
        <w:rPr>
          <w:rFonts w:hint="eastAsia"/>
          <w:color w:val="000000" w:themeColor="text1"/>
          <w:sz w:val="24"/>
          <w:szCs w:val="22"/>
        </w:rPr>
        <w:t>。</w:t>
      </w:r>
      <w:r w:rsidR="009026DF" w:rsidRPr="00995028">
        <w:rPr>
          <w:rFonts w:hint="eastAsia"/>
          <w:sz w:val="24"/>
          <w:szCs w:val="22"/>
        </w:rPr>
        <w:t>例如，赵娜娜</w:t>
      </w:r>
      <w:r w:rsidR="00995028" w:rsidRPr="00995028">
        <w:rPr>
          <w:rFonts w:hint="eastAsia"/>
          <w:sz w:val="24"/>
          <w:szCs w:val="22"/>
        </w:rPr>
        <w:t>基于</w:t>
      </w:r>
      <w:proofErr w:type="gramStart"/>
      <w:r w:rsidR="00995028" w:rsidRPr="00995028">
        <w:rPr>
          <w:rFonts w:hint="eastAsia"/>
          <w:sz w:val="24"/>
          <w:szCs w:val="22"/>
        </w:rPr>
        <w:t>波特</w:t>
      </w:r>
      <w:r w:rsidR="00995028" w:rsidRPr="00995028">
        <w:rPr>
          <w:rFonts w:hint="eastAsia"/>
          <w:sz w:val="24"/>
          <w:szCs w:val="22"/>
        </w:rPr>
        <w:lastRenderedPageBreak/>
        <w:t>五力</w:t>
      </w:r>
      <w:proofErr w:type="gramEnd"/>
      <w:r w:rsidR="00995028" w:rsidRPr="00995028">
        <w:rPr>
          <w:rFonts w:hint="eastAsia"/>
          <w:sz w:val="24"/>
          <w:szCs w:val="22"/>
        </w:rPr>
        <w:t>模型理论，通过选取特定的社区团购平台</w:t>
      </w:r>
      <w:r w:rsidR="00995028">
        <w:rPr>
          <w:rFonts w:hint="eastAsia"/>
          <w:sz w:val="24"/>
          <w:szCs w:val="22"/>
        </w:rPr>
        <w:t>为例，与其他类型的电商平台作对比，分析研究了社区团</w:t>
      </w:r>
      <w:proofErr w:type="gramStart"/>
      <w:r w:rsidR="00995028">
        <w:rPr>
          <w:rFonts w:hint="eastAsia"/>
          <w:sz w:val="24"/>
          <w:szCs w:val="22"/>
        </w:rPr>
        <w:t>购商业</w:t>
      </w:r>
      <w:proofErr w:type="gramEnd"/>
      <w:r w:rsidR="00995028">
        <w:rPr>
          <w:rFonts w:hint="eastAsia"/>
          <w:sz w:val="24"/>
          <w:szCs w:val="22"/>
        </w:rPr>
        <w:t>模式所具有的竞争优势，并依据</w:t>
      </w:r>
      <w:r w:rsidR="007F2D19">
        <w:rPr>
          <w:rFonts w:hint="eastAsia"/>
          <w:sz w:val="24"/>
          <w:szCs w:val="22"/>
        </w:rPr>
        <w:t>现实情况</w:t>
      </w:r>
      <w:r w:rsidR="00995028">
        <w:rPr>
          <w:rFonts w:hint="eastAsia"/>
          <w:sz w:val="24"/>
          <w:szCs w:val="22"/>
        </w:rPr>
        <w:t>提出</w:t>
      </w:r>
      <w:r w:rsidR="007F2D19">
        <w:rPr>
          <w:rFonts w:hint="eastAsia"/>
          <w:sz w:val="24"/>
          <w:szCs w:val="22"/>
        </w:rPr>
        <w:t>有利于</w:t>
      </w:r>
      <w:r w:rsidR="004E756C">
        <w:rPr>
          <w:rFonts w:hint="eastAsia"/>
          <w:sz w:val="24"/>
          <w:szCs w:val="22"/>
        </w:rPr>
        <w:t>社区团</w:t>
      </w:r>
      <w:proofErr w:type="gramStart"/>
      <w:r w:rsidR="004E756C">
        <w:rPr>
          <w:rFonts w:hint="eastAsia"/>
          <w:sz w:val="24"/>
          <w:szCs w:val="22"/>
        </w:rPr>
        <w:t>购未来</w:t>
      </w:r>
      <w:proofErr w:type="gramEnd"/>
      <w:r w:rsidR="007F2D19">
        <w:rPr>
          <w:rFonts w:hint="eastAsia"/>
          <w:sz w:val="24"/>
          <w:szCs w:val="22"/>
        </w:rPr>
        <w:t>发展的建议</w:t>
      </w:r>
      <w:r w:rsidR="001427C3" w:rsidRPr="00995028">
        <w:rPr>
          <w:rFonts w:hint="eastAsia"/>
          <w:sz w:val="24"/>
          <w:szCs w:val="22"/>
          <w:vertAlign w:val="superscript"/>
        </w:rPr>
        <w:t>[</w:t>
      </w:r>
      <w:r w:rsidR="00ED3722" w:rsidRPr="00995028">
        <w:rPr>
          <w:sz w:val="24"/>
          <w:szCs w:val="22"/>
          <w:vertAlign w:val="superscript"/>
        </w:rPr>
        <w:t>3</w:t>
      </w:r>
      <w:r w:rsidR="001427C3" w:rsidRPr="00995028">
        <w:rPr>
          <w:sz w:val="24"/>
          <w:szCs w:val="22"/>
          <w:vertAlign w:val="superscript"/>
        </w:rPr>
        <w:t>]</w:t>
      </w:r>
      <w:r w:rsidR="001427C3" w:rsidRPr="00A85D05">
        <w:rPr>
          <w:rFonts w:hint="eastAsia"/>
          <w:sz w:val="24"/>
          <w:szCs w:val="22"/>
        </w:rPr>
        <w:t>，</w:t>
      </w:r>
      <w:r w:rsidR="00020884" w:rsidRPr="00A85D05">
        <w:rPr>
          <w:rFonts w:hint="eastAsia"/>
          <w:sz w:val="24"/>
          <w:szCs w:val="22"/>
        </w:rPr>
        <w:t>尹晓静</w:t>
      </w:r>
      <w:r w:rsidR="00A85D05">
        <w:rPr>
          <w:rFonts w:hint="eastAsia"/>
          <w:sz w:val="24"/>
          <w:szCs w:val="22"/>
        </w:rPr>
        <w:t>以农村地区消费者为研究对象，在</w:t>
      </w:r>
      <w:r w:rsidR="00A85D05" w:rsidRPr="00A85D05">
        <w:rPr>
          <w:rFonts w:hint="eastAsia"/>
          <w:sz w:val="24"/>
          <w:szCs w:val="22"/>
        </w:rPr>
        <w:t>技术</w:t>
      </w:r>
      <w:r w:rsidR="00A85D05">
        <w:rPr>
          <w:rFonts w:hint="eastAsia"/>
          <w:sz w:val="24"/>
          <w:szCs w:val="22"/>
        </w:rPr>
        <w:t>接受模型的基础上探究他们对社区团购的使用意愿及影响因素</w:t>
      </w:r>
      <w:r w:rsidR="00020884" w:rsidRPr="00A85D05">
        <w:rPr>
          <w:rFonts w:hint="eastAsia"/>
          <w:sz w:val="24"/>
          <w:szCs w:val="22"/>
          <w:vertAlign w:val="superscript"/>
        </w:rPr>
        <w:t>[</w:t>
      </w:r>
      <w:r w:rsidR="00ED3722" w:rsidRPr="00A85D05">
        <w:rPr>
          <w:sz w:val="24"/>
          <w:szCs w:val="22"/>
          <w:vertAlign w:val="superscript"/>
        </w:rPr>
        <w:t>4</w:t>
      </w:r>
      <w:r w:rsidR="00020884" w:rsidRPr="00A85D05">
        <w:rPr>
          <w:sz w:val="24"/>
          <w:szCs w:val="22"/>
          <w:vertAlign w:val="superscript"/>
        </w:rPr>
        <w:t>]</w:t>
      </w:r>
      <w:r w:rsidR="00020884" w:rsidRPr="00A85D05">
        <w:rPr>
          <w:rFonts w:hint="eastAsia"/>
          <w:sz w:val="24"/>
          <w:szCs w:val="22"/>
        </w:rPr>
        <w:t>。</w:t>
      </w:r>
      <w:r w:rsidR="00400ADC">
        <w:rPr>
          <w:rFonts w:hint="eastAsia"/>
          <w:sz w:val="24"/>
          <w:szCs w:val="22"/>
        </w:rPr>
        <w:t>总结以上可以发现，</w:t>
      </w:r>
      <w:r w:rsidR="00701411" w:rsidRPr="00A85D05">
        <w:rPr>
          <w:rFonts w:hint="eastAsia"/>
          <w:sz w:val="24"/>
          <w:szCs w:val="22"/>
        </w:rPr>
        <w:t>近些年</w:t>
      </w:r>
      <w:r w:rsidR="00A85D05">
        <w:rPr>
          <w:rFonts w:hint="eastAsia"/>
          <w:sz w:val="24"/>
          <w:szCs w:val="22"/>
        </w:rPr>
        <w:t>多位学者在研究社区团购时采用的</w:t>
      </w:r>
      <w:r w:rsidR="006B53A3" w:rsidRPr="00A85D05">
        <w:rPr>
          <w:rFonts w:hint="eastAsia"/>
          <w:sz w:val="24"/>
          <w:szCs w:val="22"/>
        </w:rPr>
        <w:t>理论</w:t>
      </w:r>
      <w:r w:rsidR="00263ED9" w:rsidRPr="00A85D05">
        <w:rPr>
          <w:rFonts w:hint="eastAsia"/>
          <w:sz w:val="24"/>
          <w:szCs w:val="22"/>
        </w:rPr>
        <w:t>研究</w:t>
      </w:r>
      <w:r w:rsidR="00020884" w:rsidRPr="00A85D05">
        <w:rPr>
          <w:rFonts w:hint="eastAsia"/>
          <w:sz w:val="24"/>
          <w:szCs w:val="22"/>
        </w:rPr>
        <w:t>与模型</w:t>
      </w:r>
      <w:r w:rsidR="009124A5" w:rsidRPr="00A85D05">
        <w:rPr>
          <w:rFonts w:hint="eastAsia"/>
          <w:sz w:val="24"/>
          <w:szCs w:val="22"/>
        </w:rPr>
        <w:t>主要集中在</w:t>
      </w:r>
      <w:r w:rsidR="00CB346C" w:rsidRPr="00A85D05">
        <w:rPr>
          <w:rFonts w:hint="eastAsia"/>
          <w:sz w:val="24"/>
          <w:szCs w:val="22"/>
        </w:rPr>
        <w:t>顾客让渡价值</w:t>
      </w:r>
      <w:r w:rsidR="006B53A3" w:rsidRPr="00A85D05">
        <w:rPr>
          <w:rFonts w:hint="eastAsia"/>
          <w:sz w:val="24"/>
          <w:szCs w:val="22"/>
        </w:rPr>
        <w:t>理论</w:t>
      </w:r>
      <w:r w:rsidR="00020884" w:rsidRPr="00A85D05">
        <w:rPr>
          <w:rFonts w:hint="eastAsia"/>
          <w:sz w:val="24"/>
          <w:szCs w:val="22"/>
        </w:rPr>
        <w:t>、</w:t>
      </w:r>
      <w:r w:rsidR="00020884" w:rsidRPr="00A85D05">
        <w:rPr>
          <w:rFonts w:hint="eastAsia"/>
          <w:sz w:val="24"/>
          <w:szCs w:val="22"/>
        </w:rPr>
        <w:t>T</w:t>
      </w:r>
      <w:r w:rsidR="00020884" w:rsidRPr="00A85D05">
        <w:rPr>
          <w:sz w:val="24"/>
          <w:szCs w:val="22"/>
        </w:rPr>
        <w:t>AM</w:t>
      </w:r>
      <w:r w:rsidR="00020884" w:rsidRPr="00A85D05">
        <w:rPr>
          <w:rFonts w:hint="eastAsia"/>
          <w:sz w:val="24"/>
          <w:szCs w:val="22"/>
        </w:rPr>
        <w:t>技术接受模型</w:t>
      </w:r>
      <w:r w:rsidR="006B53A3" w:rsidRPr="00A85D05">
        <w:rPr>
          <w:rFonts w:hint="eastAsia"/>
          <w:sz w:val="24"/>
          <w:szCs w:val="22"/>
        </w:rPr>
        <w:t>等</w:t>
      </w:r>
      <w:r w:rsidR="009026DF" w:rsidRPr="00A85D05">
        <w:rPr>
          <w:rFonts w:hint="eastAsia"/>
          <w:sz w:val="24"/>
          <w:szCs w:val="22"/>
          <w:vertAlign w:val="superscript"/>
        </w:rPr>
        <w:t>[</w:t>
      </w:r>
      <w:r w:rsidR="00ED3722" w:rsidRPr="00A85D05">
        <w:rPr>
          <w:sz w:val="24"/>
          <w:szCs w:val="22"/>
          <w:vertAlign w:val="superscript"/>
        </w:rPr>
        <w:t>5</w:t>
      </w:r>
      <w:r w:rsidR="009026DF" w:rsidRPr="00A85D05">
        <w:rPr>
          <w:sz w:val="24"/>
          <w:szCs w:val="22"/>
          <w:vertAlign w:val="superscript"/>
        </w:rPr>
        <w:t>]</w:t>
      </w:r>
      <w:r w:rsidR="002A5542" w:rsidRPr="00A85D05">
        <w:rPr>
          <w:rFonts w:hint="eastAsia"/>
          <w:sz w:val="24"/>
          <w:szCs w:val="22"/>
        </w:rPr>
        <w:t>，</w:t>
      </w:r>
      <w:r w:rsidR="00F32585">
        <w:rPr>
          <w:rFonts w:hint="eastAsia"/>
          <w:color w:val="000000" w:themeColor="text1"/>
          <w:sz w:val="24"/>
          <w:szCs w:val="22"/>
        </w:rPr>
        <w:t>基本都是</w:t>
      </w:r>
      <w:r w:rsidR="00166F45">
        <w:rPr>
          <w:rFonts w:hint="eastAsia"/>
          <w:color w:val="000000" w:themeColor="text1"/>
          <w:sz w:val="24"/>
          <w:szCs w:val="22"/>
        </w:rPr>
        <w:t>以</w:t>
      </w:r>
      <w:r w:rsidR="00166F45" w:rsidRPr="00166F45">
        <w:rPr>
          <w:rFonts w:hint="eastAsia"/>
          <w:color w:val="000000" w:themeColor="text1"/>
          <w:sz w:val="24"/>
          <w:szCs w:val="22"/>
        </w:rPr>
        <w:t>团购产品质量和服务质量为核心</w:t>
      </w:r>
      <w:r w:rsidR="00166F45">
        <w:rPr>
          <w:rFonts w:hint="eastAsia"/>
          <w:color w:val="000000" w:themeColor="text1"/>
          <w:sz w:val="24"/>
          <w:szCs w:val="22"/>
        </w:rPr>
        <w:t>，研究消费者的使用意愿和购买意愿，</w:t>
      </w:r>
      <w:r w:rsidR="002A2FC8" w:rsidRPr="00CB346C">
        <w:rPr>
          <w:rFonts w:hint="eastAsia"/>
          <w:color w:val="000000" w:themeColor="text1"/>
          <w:sz w:val="24"/>
          <w:szCs w:val="22"/>
        </w:rPr>
        <w:t>较少</w:t>
      </w:r>
      <w:r w:rsidR="00192193">
        <w:rPr>
          <w:rFonts w:hint="eastAsia"/>
          <w:color w:val="000000" w:themeColor="text1"/>
          <w:sz w:val="24"/>
          <w:szCs w:val="22"/>
        </w:rPr>
        <w:t>关注到</w:t>
      </w:r>
      <w:r w:rsidR="00166F45">
        <w:rPr>
          <w:rFonts w:hint="eastAsia"/>
          <w:color w:val="000000" w:themeColor="text1"/>
          <w:sz w:val="24"/>
          <w:szCs w:val="22"/>
        </w:rPr>
        <w:t>社区团购的</w:t>
      </w:r>
      <w:r w:rsidR="00192193">
        <w:rPr>
          <w:rFonts w:hint="eastAsia"/>
          <w:color w:val="000000" w:themeColor="text1"/>
          <w:sz w:val="24"/>
          <w:szCs w:val="22"/>
        </w:rPr>
        <w:t>社群特征</w:t>
      </w:r>
      <w:r w:rsidR="00166F45">
        <w:rPr>
          <w:rFonts w:hint="eastAsia"/>
          <w:color w:val="000000" w:themeColor="text1"/>
          <w:sz w:val="24"/>
          <w:szCs w:val="22"/>
        </w:rPr>
        <w:t>带来的</w:t>
      </w:r>
      <w:r w:rsidR="00192193">
        <w:rPr>
          <w:rFonts w:hint="eastAsia"/>
          <w:color w:val="000000" w:themeColor="text1"/>
          <w:sz w:val="24"/>
          <w:szCs w:val="22"/>
        </w:rPr>
        <w:t>影响</w:t>
      </w:r>
      <w:r w:rsidR="00F32585">
        <w:rPr>
          <w:rFonts w:hint="eastAsia"/>
          <w:color w:val="000000" w:themeColor="text1"/>
          <w:sz w:val="24"/>
          <w:szCs w:val="22"/>
        </w:rPr>
        <w:t>，本研究计划从社区团购的社群特征出发，</w:t>
      </w:r>
      <w:r w:rsidR="00A43F55">
        <w:rPr>
          <w:rFonts w:hint="eastAsia"/>
          <w:color w:val="000000" w:themeColor="text1"/>
          <w:sz w:val="24"/>
          <w:szCs w:val="22"/>
        </w:rPr>
        <w:t>建立以</w:t>
      </w:r>
      <w:r w:rsidR="002A5542" w:rsidRPr="00397A0C">
        <w:rPr>
          <w:rFonts w:hint="eastAsia"/>
          <w:sz w:val="24"/>
          <w:szCs w:val="22"/>
        </w:rPr>
        <w:t>感知价值</w:t>
      </w:r>
      <w:r w:rsidR="00192193" w:rsidRPr="00397A0C">
        <w:rPr>
          <w:rFonts w:hint="eastAsia"/>
          <w:sz w:val="24"/>
          <w:szCs w:val="22"/>
        </w:rPr>
        <w:t>、感知风险</w:t>
      </w:r>
      <w:r w:rsidR="002A5542" w:rsidRPr="00397A0C">
        <w:rPr>
          <w:rFonts w:hint="eastAsia"/>
          <w:sz w:val="24"/>
          <w:szCs w:val="22"/>
        </w:rPr>
        <w:t>为中介变量</w:t>
      </w:r>
      <w:r w:rsidR="00FB3469">
        <w:rPr>
          <w:rFonts w:hint="eastAsia"/>
          <w:sz w:val="24"/>
          <w:szCs w:val="22"/>
        </w:rPr>
        <w:t>、</w:t>
      </w:r>
      <w:r w:rsidR="002A5542" w:rsidRPr="00397A0C">
        <w:rPr>
          <w:rFonts w:hint="eastAsia"/>
          <w:sz w:val="24"/>
          <w:szCs w:val="22"/>
        </w:rPr>
        <w:t>研究社群特征对消费者口碑分享意愿的影响</w:t>
      </w:r>
      <w:r w:rsidR="00FB3469">
        <w:rPr>
          <w:rFonts w:hint="eastAsia"/>
          <w:sz w:val="24"/>
          <w:szCs w:val="22"/>
        </w:rPr>
        <w:t>的</w:t>
      </w:r>
      <w:r w:rsidR="00192193" w:rsidRPr="00397A0C">
        <w:rPr>
          <w:rFonts w:hint="eastAsia"/>
          <w:sz w:val="24"/>
          <w:szCs w:val="22"/>
        </w:rPr>
        <w:t>模型框架</w:t>
      </w:r>
      <w:r w:rsidR="002A5542" w:rsidRPr="00397A0C">
        <w:rPr>
          <w:rFonts w:hint="eastAsia"/>
          <w:sz w:val="24"/>
          <w:szCs w:val="22"/>
        </w:rPr>
        <w:t>。</w:t>
      </w:r>
    </w:p>
    <w:p w14:paraId="5C60C533" w14:textId="575E850C" w:rsidR="008D6B75" w:rsidRPr="006013A3" w:rsidRDefault="00995769" w:rsidP="00B22174">
      <w:pPr>
        <w:pStyle w:val="3"/>
        <w:rPr>
          <w:rFonts w:eastAsia="黑体"/>
          <w:sz w:val="24"/>
          <w:szCs w:val="24"/>
        </w:rPr>
      </w:pPr>
      <w:bookmarkStart w:id="32" w:name="_Toc104305598"/>
      <w:r w:rsidRPr="006013A3">
        <w:rPr>
          <w:rFonts w:eastAsia="黑体"/>
          <w:sz w:val="24"/>
          <w:szCs w:val="24"/>
        </w:rPr>
        <w:t>2.1.</w:t>
      </w:r>
      <w:r w:rsidR="00844490">
        <w:rPr>
          <w:rFonts w:eastAsia="黑体"/>
          <w:sz w:val="24"/>
          <w:szCs w:val="24"/>
        </w:rPr>
        <w:t>2</w:t>
      </w:r>
      <w:r w:rsidRPr="006013A3">
        <w:rPr>
          <w:rFonts w:eastAsia="黑体"/>
          <w:sz w:val="24"/>
          <w:szCs w:val="24"/>
        </w:rPr>
        <w:t xml:space="preserve"> </w:t>
      </w:r>
      <w:r w:rsidR="008D6B75" w:rsidRPr="006013A3">
        <w:rPr>
          <w:rFonts w:eastAsia="黑体"/>
          <w:sz w:val="24"/>
          <w:szCs w:val="24"/>
        </w:rPr>
        <w:t>口碑营销</w:t>
      </w:r>
      <w:bookmarkEnd w:id="32"/>
    </w:p>
    <w:p w14:paraId="7D428A69" w14:textId="3AA3A871" w:rsidR="00F23A02" w:rsidRPr="006013A3" w:rsidRDefault="00F23A02" w:rsidP="00815E80">
      <w:pPr>
        <w:spacing w:line="360" w:lineRule="auto"/>
        <w:ind w:firstLineChars="200" w:firstLine="480"/>
        <w:rPr>
          <w:sz w:val="24"/>
          <w:szCs w:val="22"/>
        </w:rPr>
      </w:pPr>
      <w:bookmarkStart w:id="33" w:name="_Hlk99826219"/>
      <w:r>
        <w:rPr>
          <w:rFonts w:hint="eastAsia"/>
          <w:sz w:val="24"/>
          <w:szCs w:val="22"/>
        </w:rPr>
        <w:t>现代</w:t>
      </w:r>
      <w:r w:rsidRPr="006013A3">
        <w:rPr>
          <w:sz w:val="24"/>
          <w:szCs w:val="22"/>
        </w:rPr>
        <w:t>营销学</w:t>
      </w:r>
      <w:r>
        <w:rPr>
          <w:rFonts w:hint="eastAsia"/>
          <w:sz w:val="24"/>
          <w:szCs w:val="22"/>
        </w:rPr>
        <w:t>之父菲利普科特勒</w:t>
      </w:r>
      <w:r w:rsidR="00ED2B5E">
        <w:rPr>
          <w:rFonts w:hint="eastAsia"/>
          <w:sz w:val="24"/>
          <w:szCs w:val="22"/>
        </w:rPr>
        <w:t>认为</w:t>
      </w:r>
      <w:r w:rsidR="00D42EE8" w:rsidRPr="00ED2B5E">
        <w:rPr>
          <w:rFonts w:hint="eastAsia"/>
          <w:sz w:val="24"/>
          <w:szCs w:val="22"/>
        </w:rPr>
        <w:t>产品的销售方</w:t>
      </w:r>
      <w:r w:rsidRPr="00ED2B5E">
        <w:rPr>
          <w:sz w:val="24"/>
          <w:szCs w:val="22"/>
        </w:rPr>
        <w:t>通过</w:t>
      </w:r>
      <w:r w:rsidR="00D42EE8" w:rsidRPr="00ED2B5E">
        <w:rPr>
          <w:rFonts w:hint="eastAsia"/>
          <w:sz w:val="24"/>
          <w:szCs w:val="22"/>
        </w:rPr>
        <w:t>直接或间接</w:t>
      </w:r>
      <w:r w:rsidRPr="00ED2B5E">
        <w:rPr>
          <w:sz w:val="24"/>
          <w:szCs w:val="22"/>
        </w:rPr>
        <w:t>的</w:t>
      </w:r>
      <w:r w:rsidR="00D42EE8" w:rsidRPr="00ED2B5E">
        <w:rPr>
          <w:rFonts w:hint="eastAsia"/>
          <w:sz w:val="24"/>
          <w:szCs w:val="22"/>
        </w:rPr>
        <w:t>方式</w:t>
      </w:r>
      <w:r w:rsidRPr="00ED2B5E">
        <w:rPr>
          <w:sz w:val="24"/>
          <w:szCs w:val="22"/>
        </w:rPr>
        <w:t>，</w:t>
      </w:r>
      <w:r w:rsidR="00916B1C" w:rsidRPr="00ED2B5E">
        <w:rPr>
          <w:rFonts w:hint="eastAsia"/>
          <w:sz w:val="24"/>
          <w:szCs w:val="22"/>
        </w:rPr>
        <w:t>把销售产品或服务的信息</w:t>
      </w:r>
      <w:r w:rsidR="00D42EE8" w:rsidRPr="00ED2B5E">
        <w:rPr>
          <w:rFonts w:hint="eastAsia"/>
          <w:sz w:val="24"/>
          <w:szCs w:val="22"/>
        </w:rPr>
        <w:t>向</w:t>
      </w:r>
      <w:r w:rsidR="00916B1C" w:rsidRPr="00ED2B5E">
        <w:rPr>
          <w:rFonts w:hint="eastAsia"/>
          <w:sz w:val="24"/>
          <w:szCs w:val="22"/>
        </w:rPr>
        <w:t>潜在消费者</w:t>
      </w:r>
      <w:r w:rsidR="00FE5228" w:rsidRPr="00ED2B5E">
        <w:rPr>
          <w:rFonts w:hint="eastAsia"/>
          <w:sz w:val="24"/>
          <w:szCs w:val="22"/>
        </w:rPr>
        <w:t>进行介绍</w:t>
      </w:r>
      <w:r w:rsidRPr="00ED2B5E">
        <w:rPr>
          <w:sz w:val="24"/>
          <w:szCs w:val="22"/>
        </w:rPr>
        <w:t>，</w:t>
      </w:r>
      <w:r w:rsidR="003C528B" w:rsidRPr="00ED2B5E">
        <w:rPr>
          <w:rFonts w:hint="eastAsia"/>
          <w:sz w:val="24"/>
          <w:szCs w:val="22"/>
        </w:rPr>
        <w:t>让消费者通过这些</w:t>
      </w:r>
      <w:r w:rsidR="00C31A3B" w:rsidRPr="00ED2B5E">
        <w:rPr>
          <w:rFonts w:hint="eastAsia"/>
          <w:sz w:val="24"/>
          <w:szCs w:val="22"/>
        </w:rPr>
        <w:t>被传达的</w:t>
      </w:r>
      <w:r w:rsidR="003C528B" w:rsidRPr="00ED2B5E">
        <w:rPr>
          <w:rFonts w:hint="eastAsia"/>
          <w:sz w:val="24"/>
          <w:szCs w:val="22"/>
        </w:rPr>
        <w:t>信息</w:t>
      </w:r>
      <w:r w:rsidR="00C31A3B" w:rsidRPr="00ED2B5E">
        <w:rPr>
          <w:rFonts w:hint="eastAsia"/>
          <w:sz w:val="24"/>
          <w:szCs w:val="22"/>
        </w:rPr>
        <w:t>想到或者识别出他们的产品以及特征</w:t>
      </w:r>
      <w:r w:rsidRPr="00ED2B5E">
        <w:rPr>
          <w:sz w:val="24"/>
          <w:szCs w:val="22"/>
        </w:rPr>
        <w:t>，从而</w:t>
      </w:r>
      <w:r w:rsidR="00C31A3B" w:rsidRPr="00ED2B5E">
        <w:rPr>
          <w:rFonts w:hint="eastAsia"/>
          <w:sz w:val="24"/>
          <w:szCs w:val="22"/>
        </w:rPr>
        <w:t>使</w:t>
      </w:r>
      <w:r w:rsidRPr="00ED2B5E">
        <w:rPr>
          <w:sz w:val="24"/>
          <w:szCs w:val="22"/>
        </w:rPr>
        <w:t>消费者</w:t>
      </w:r>
      <w:r w:rsidR="00C31A3B" w:rsidRPr="00ED2B5E">
        <w:rPr>
          <w:rFonts w:hint="eastAsia"/>
          <w:sz w:val="24"/>
          <w:szCs w:val="22"/>
        </w:rPr>
        <w:t>对产品的</w:t>
      </w:r>
      <w:r w:rsidRPr="00ED2B5E">
        <w:rPr>
          <w:sz w:val="24"/>
          <w:szCs w:val="22"/>
        </w:rPr>
        <w:t>态度</w:t>
      </w:r>
      <w:r w:rsidR="00ED2B5E" w:rsidRPr="00ED2B5E">
        <w:rPr>
          <w:rFonts w:hint="eastAsia"/>
          <w:sz w:val="24"/>
          <w:szCs w:val="22"/>
        </w:rPr>
        <w:t>发生改变</w:t>
      </w:r>
      <w:r w:rsidRPr="00ED2B5E">
        <w:rPr>
          <w:sz w:val="24"/>
          <w:szCs w:val="22"/>
        </w:rPr>
        <w:t>甚至</w:t>
      </w:r>
      <w:r w:rsidR="00ED2B5E" w:rsidRPr="00ED2B5E">
        <w:rPr>
          <w:rFonts w:hint="eastAsia"/>
          <w:sz w:val="24"/>
          <w:szCs w:val="22"/>
        </w:rPr>
        <w:t>产生</w:t>
      </w:r>
      <w:r w:rsidRPr="00ED2B5E">
        <w:rPr>
          <w:sz w:val="24"/>
          <w:szCs w:val="22"/>
        </w:rPr>
        <w:t>购买行为</w:t>
      </w:r>
      <w:r w:rsidR="00ED2B5E" w:rsidRPr="00ED2B5E">
        <w:rPr>
          <w:rFonts w:hint="eastAsia"/>
          <w:sz w:val="24"/>
          <w:szCs w:val="22"/>
        </w:rPr>
        <w:t>，这种</w:t>
      </w:r>
      <w:r w:rsidRPr="00ED2B5E">
        <w:rPr>
          <w:sz w:val="24"/>
          <w:szCs w:val="22"/>
        </w:rPr>
        <w:t>相互传播行为</w:t>
      </w:r>
      <w:r w:rsidR="00ED2B5E" w:rsidRPr="00ED2B5E">
        <w:rPr>
          <w:rFonts w:hint="eastAsia"/>
          <w:sz w:val="24"/>
          <w:szCs w:val="22"/>
        </w:rPr>
        <w:t>就是口碑传播行为</w:t>
      </w:r>
      <w:r w:rsidRPr="006013A3">
        <w:rPr>
          <w:sz w:val="24"/>
          <w:szCs w:val="22"/>
        </w:rPr>
        <w:t>。口碑营销便是企业针对口碑传播的特性制定出一系列的措施，利用他人口碑的宣传获得产品良好的宣传效果，建立正面的企业形象和产品形象并从中获利的策略。与传统的</w:t>
      </w:r>
      <w:r>
        <w:rPr>
          <w:rFonts w:hint="eastAsia"/>
          <w:sz w:val="24"/>
          <w:szCs w:val="22"/>
        </w:rPr>
        <w:t>线下</w:t>
      </w:r>
      <w:r w:rsidR="007760B7">
        <w:rPr>
          <w:rFonts w:hint="eastAsia"/>
          <w:sz w:val="24"/>
          <w:szCs w:val="22"/>
        </w:rPr>
        <w:t>人员推销</w:t>
      </w:r>
      <w:r w:rsidRPr="006013A3">
        <w:rPr>
          <w:sz w:val="24"/>
          <w:szCs w:val="22"/>
        </w:rPr>
        <w:t>、广告</w:t>
      </w:r>
      <w:r>
        <w:rPr>
          <w:rFonts w:hint="eastAsia"/>
          <w:sz w:val="24"/>
          <w:szCs w:val="22"/>
        </w:rPr>
        <w:t>推销</w:t>
      </w:r>
      <w:r w:rsidRPr="006013A3">
        <w:rPr>
          <w:sz w:val="24"/>
          <w:szCs w:val="22"/>
        </w:rPr>
        <w:t>、人员</w:t>
      </w:r>
      <w:r>
        <w:rPr>
          <w:rFonts w:hint="eastAsia"/>
          <w:sz w:val="24"/>
          <w:szCs w:val="22"/>
        </w:rPr>
        <w:t>宣传</w:t>
      </w:r>
      <w:r w:rsidRPr="006013A3">
        <w:rPr>
          <w:sz w:val="24"/>
          <w:szCs w:val="22"/>
        </w:rPr>
        <w:t>等营销方式相比较，口碑传播的特点是更令人信服、传播的信息更完善、宣传费用和人力成本更低等，对品牌建立好的企业形象和收获更多忠诚客户存在积极影响</w:t>
      </w:r>
      <w:r w:rsidRPr="006013A3">
        <w:rPr>
          <w:sz w:val="24"/>
          <w:szCs w:val="22"/>
          <w:vertAlign w:val="superscript"/>
        </w:rPr>
        <w:t>[</w:t>
      </w:r>
      <w:r>
        <w:rPr>
          <w:sz w:val="24"/>
          <w:szCs w:val="22"/>
          <w:vertAlign w:val="superscript"/>
        </w:rPr>
        <w:t>6</w:t>
      </w:r>
      <w:r w:rsidRPr="006013A3">
        <w:rPr>
          <w:sz w:val="24"/>
          <w:szCs w:val="22"/>
          <w:vertAlign w:val="superscript"/>
        </w:rPr>
        <w:t>]</w:t>
      </w:r>
      <w:r w:rsidRPr="006013A3">
        <w:rPr>
          <w:sz w:val="24"/>
          <w:szCs w:val="22"/>
        </w:rPr>
        <w:t>。</w:t>
      </w:r>
    </w:p>
    <w:bookmarkEnd w:id="33"/>
    <w:p w14:paraId="519EA040" w14:textId="04B029C6" w:rsidR="0078389C" w:rsidRPr="006013A3" w:rsidRDefault="00C82CC8" w:rsidP="000479B4">
      <w:pPr>
        <w:spacing w:line="360" w:lineRule="auto"/>
        <w:ind w:firstLineChars="200" w:firstLine="480"/>
        <w:rPr>
          <w:sz w:val="24"/>
          <w:szCs w:val="22"/>
        </w:rPr>
      </w:pPr>
      <w:r w:rsidRPr="00C82CC8">
        <w:rPr>
          <w:rFonts w:hint="eastAsia"/>
          <w:sz w:val="24"/>
          <w:szCs w:val="22"/>
        </w:rPr>
        <w:t>我</w:t>
      </w:r>
      <w:r w:rsidR="009629C5" w:rsidRPr="00C82CC8">
        <w:rPr>
          <w:sz w:val="24"/>
          <w:szCs w:val="22"/>
        </w:rPr>
        <w:t>国</w:t>
      </w:r>
      <w:r w:rsidR="00170246" w:rsidRPr="00C82CC8">
        <w:rPr>
          <w:sz w:val="24"/>
          <w:szCs w:val="22"/>
        </w:rPr>
        <w:t>网</w:t>
      </w:r>
      <w:r w:rsidR="00170246" w:rsidRPr="006013A3">
        <w:rPr>
          <w:sz w:val="24"/>
          <w:szCs w:val="22"/>
        </w:rPr>
        <w:t>民规模逐年稳定增长，</w:t>
      </w:r>
      <w:r w:rsidR="00B83296" w:rsidRPr="006013A3">
        <w:rPr>
          <w:sz w:val="24"/>
          <w:szCs w:val="22"/>
        </w:rPr>
        <w:t>我国已</w:t>
      </w:r>
      <w:r w:rsidR="00170246" w:rsidRPr="006013A3">
        <w:rPr>
          <w:sz w:val="24"/>
          <w:szCs w:val="22"/>
        </w:rPr>
        <w:t>成为全球网民数量最庞大</w:t>
      </w:r>
      <w:r w:rsidR="00B83296" w:rsidRPr="006013A3">
        <w:rPr>
          <w:sz w:val="24"/>
          <w:szCs w:val="22"/>
        </w:rPr>
        <w:t>、充满活力的</w:t>
      </w:r>
      <w:r w:rsidR="00170246" w:rsidRPr="006013A3">
        <w:rPr>
          <w:sz w:val="24"/>
          <w:szCs w:val="22"/>
        </w:rPr>
        <w:t>互联网社会。</w:t>
      </w:r>
      <w:r w:rsidR="00EF3292">
        <w:rPr>
          <w:rFonts w:hint="eastAsia"/>
          <w:sz w:val="24"/>
          <w:szCs w:val="22"/>
        </w:rPr>
        <w:t>社会网络</w:t>
      </w:r>
      <w:r w:rsidR="00555684" w:rsidRPr="006013A3">
        <w:rPr>
          <w:sz w:val="24"/>
          <w:szCs w:val="22"/>
        </w:rPr>
        <w:t>逐渐深入</w:t>
      </w:r>
      <w:r w:rsidR="00EF3292">
        <w:rPr>
          <w:rFonts w:hint="eastAsia"/>
          <w:sz w:val="24"/>
          <w:szCs w:val="22"/>
        </w:rPr>
        <w:t>人们的日常</w:t>
      </w:r>
      <w:r w:rsidR="00170246" w:rsidRPr="006013A3">
        <w:rPr>
          <w:sz w:val="24"/>
          <w:szCs w:val="22"/>
        </w:rPr>
        <w:t>生活，</w:t>
      </w:r>
      <w:r w:rsidR="00555684" w:rsidRPr="006013A3">
        <w:rPr>
          <w:sz w:val="24"/>
          <w:szCs w:val="22"/>
        </w:rPr>
        <w:t>甚至</w:t>
      </w:r>
      <w:r w:rsidR="00625BAA">
        <w:rPr>
          <w:rFonts w:hint="eastAsia"/>
          <w:sz w:val="24"/>
          <w:szCs w:val="22"/>
        </w:rPr>
        <w:t>影响或改变</w:t>
      </w:r>
      <w:r w:rsidR="00EF3292">
        <w:rPr>
          <w:rFonts w:hint="eastAsia"/>
          <w:sz w:val="24"/>
          <w:szCs w:val="22"/>
        </w:rPr>
        <w:t>了现代人</w:t>
      </w:r>
      <w:r w:rsidR="00555684" w:rsidRPr="006013A3">
        <w:rPr>
          <w:sz w:val="24"/>
          <w:szCs w:val="22"/>
        </w:rPr>
        <w:t>的生活习惯，越来越多人会在</w:t>
      </w:r>
      <w:r w:rsidR="004D4E7F" w:rsidRPr="006013A3">
        <w:rPr>
          <w:sz w:val="24"/>
          <w:szCs w:val="22"/>
        </w:rPr>
        <w:t>社交平台上发布各类信息</w:t>
      </w:r>
      <w:r w:rsidR="00634507" w:rsidRPr="006013A3">
        <w:rPr>
          <w:sz w:val="24"/>
          <w:szCs w:val="22"/>
        </w:rPr>
        <w:t>。互联网的发展</w:t>
      </w:r>
      <w:r w:rsidR="00170246" w:rsidRPr="006013A3">
        <w:rPr>
          <w:sz w:val="24"/>
          <w:szCs w:val="22"/>
        </w:rPr>
        <w:t>对于经济发展</w:t>
      </w:r>
      <w:r w:rsidR="00B83296" w:rsidRPr="006013A3">
        <w:rPr>
          <w:sz w:val="24"/>
          <w:szCs w:val="22"/>
        </w:rPr>
        <w:t>的影响也是深刻且长远的</w:t>
      </w:r>
      <w:r w:rsidR="00FA08B0" w:rsidRPr="006013A3">
        <w:rPr>
          <w:sz w:val="24"/>
          <w:szCs w:val="22"/>
        </w:rPr>
        <w:t>，</w:t>
      </w:r>
      <w:r w:rsidR="00634507" w:rsidRPr="006013A3">
        <w:rPr>
          <w:sz w:val="24"/>
          <w:szCs w:val="22"/>
        </w:rPr>
        <w:t>丰富</w:t>
      </w:r>
      <w:r w:rsidR="00FA08B0" w:rsidRPr="006013A3">
        <w:rPr>
          <w:sz w:val="24"/>
          <w:szCs w:val="22"/>
        </w:rPr>
        <w:t>的社交平台方便消费者随时随地对</w:t>
      </w:r>
      <w:r w:rsidR="00634507" w:rsidRPr="006013A3">
        <w:rPr>
          <w:sz w:val="24"/>
          <w:szCs w:val="22"/>
        </w:rPr>
        <w:t>企业</w:t>
      </w:r>
      <w:r w:rsidR="00FA08B0" w:rsidRPr="006013A3">
        <w:rPr>
          <w:sz w:val="24"/>
          <w:szCs w:val="22"/>
        </w:rPr>
        <w:t>的产品和服务发表评价</w:t>
      </w:r>
      <w:r w:rsidR="007C12F0" w:rsidRPr="006013A3">
        <w:rPr>
          <w:sz w:val="24"/>
          <w:szCs w:val="22"/>
        </w:rPr>
        <w:t>。</w:t>
      </w:r>
    </w:p>
    <w:p w14:paraId="78BBF157" w14:textId="426C42AB" w:rsidR="00AA57EF" w:rsidRPr="006013A3" w:rsidRDefault="00815E80" w:rsidP="000479B4">
      <w:pPr>
        <w:spacing w:line="360" w:lineRule="auto"/>
        <w:ind w:firstLineChars="200" w:firstLine="480"/>
        <w:rPr>
          <w:sz w:val="24"/>
          <w:szCs w:val="22"/>
        </w:rPr>
      </w:pPr>
      <w:r w:rsidRPr="006013A3">
        <w:rPr>
          <w:sz w:val="24"/>
          <w:szCs w:val="22"/>
        </w:rPr>
        <w:t>据国家统计局的数据，中国移动端购物用户规模在</w:t>
      </w:r>
      <w:r w:rsidRPr="006013A3">
        <w:rPr>
          <w:sz w:val="24"/>
          <w:szCs w:val="22"/>
        </w:rPr>
        <w:t>2020</w:t>
      </w:r>
      <w:r w:rsidRPr="006013A3">
        <w:rPr>
          <w:sz w:val="24"/>
          <w:szCs w:val="22"/>
        </w:rPr>
        <w:t>年已经达到</w:t>
      </w:r>
      <w:r w:rsidRPr="006013A3">
        <w:rPr>
          <w:sz w:val="24"/>
          <w:szCs w:val="22"/>
        </w:rPr>
        <w:t>7.8</w:t>
      </w:r>
      <w:r w:rsidRPr="006013A3">
        <w:rPr>
          <w:sz w:val="24"/>
          <w:szCs w:val="22"/>
        </w:rPr>
        <w:t>亿，并且由于疫情影响，</w:t>
      </w:r>
      <w:r w:rsidR="000479B4" w:rsidRPr="006013A3">
        <w:rPr>
          <w:sz w:val="24"/>
          <w:szCs w:val="22"/>
        </w:rPr>
        <w:t>在常态防疫的情境下，</w:t>
      </w:r>
      <w:r w:rsidRPr="006013A3">
        <w:rPr>
          <w:sz w:val="24"/>
          <w:szCs w:val="22"/>
        </w:rPr>
        <w:t>对网络购物的需求有所增加，所以</w:t>
      </w:r>
      <w:r w:rsidR="009703DF" w:rsidRPr="006013A3">
        <w:rPr>
          <w:sz w:val="24"/>
          <w:szCs w:val="22"/>
        </w:rPr>
        <w:t>预测未来</w:t>
      </w:r>
      <w:r w:rsidRPr="006013A3">
        <w:rPr>
          <w:sz w:val="24"/>
          <w:szCs w:val="22"/>
        </w:rPr>
        <w:t>对生</w:t>
      </w:r>
      <w:proofErr w:type="gramStart"/>
      <w:r w:rsidRPr="006013A3">
        <w:rPr>
          <w:sz w:val="24"/>
          <w:szCs w:val="22"/>
        </w:rPr>
        <w:t>鲜</w:t>
      </w:r>
      <w:r w:rsidR="000479B4" w:rsidRPr="006013A3">
        <w:rPr>
          <w:sz w:val="24"/>
          <w:szCs w:val="22"/>
        </w:rPr>
        <w:t>产品</w:t>
      </w:r>
      <w:proofErr w:type="gramEnd"/>
      <w:r w:rsidRPr="006013A3">
        <w:rPr>
          <w:sz w:val="24"/>
          <w:szCs w:val="22"/>
        </w:rPr>
        <w:t>和</w:t>
      </w:r>
      <w:r w:rsidR="000479B4" w:rsidRPr="006013A3">
        <w:rPr>
          <w:sz w:val="24"/>
          <w:szCs w:val="22"/>
        </w:rPr>
        <w:t>生活</w:t>
      </w:r>
      <w:r w:rsidRPr="006013A3">
        <w:rPr>
          <w:sz w:val="24"/>
          <w:szCs w:val="22"/>
        </w:rPr>
        <w:t>日用品的需求也会上升</w:t>
      </w:r>
      <w:r w:rsidR="000479B4" w:rsidRPr="006013A3">
        <w:rPr>
          <w:sz w:val="24"/>
          <w:szCs w:val="22"/>
        </w:rPr>
        <w:t>，给生活带来极大便利的社区团购预计会有新的发展机遇。</w:t>
      </w:r>
    </w:p>
    <w:p w14:paraId="4100EF6B" w14:textId="6B9507B2" w:rsidR="00AA57EF" w:rsidRPr="006013A3" w:rsidRDefault="00AA57EF" w:rsidP="000479B4">
      <w:pPr>
        <w:spacing w:line="360" w:lineRule="auto"/>
        <w:ind w:firstLineChars="200" w:firstLine="480"/>
        <w:rPr>
          <w:sz w:val="24"/>
          <w:szCs w:val="22"/>
        </w:rPr>
      </w:pPr>
      <w:r w:rsidRPr="006013A3">
        <w:rPr>
          <w:sz w:val="24"/>
          <w:szCs w:val="22"/>
        </w:rPr>
        <w:lastRenderedPageBreak/>
        <w:t>郭国庆等</w:t>
      </w:r>
      <w:r w:rsidR="00674E02" w:rsidRPr="006013A3">
        <w:rPr>
          <w:sz w:val="24"/>
          <w:szCs w:val="22"/>
        </w:rPr>
        <w:t>认为</w:t>
      </w:r>
      <w:r w:rsidR="007636B8" w:rsidRPr="006013A3">
        <w:rPr>
          <w:sz w:val="24"/>
          <w:szCs w:val="22"/>
        </w:rPr>
        <w:t>互联网</w:t>
      </w:r>
      <w:r w:rsidRPr="006013A3">
        <w:rPr>
          <w:sz w:val="24"/>
          <w:szCs w:val="22"/>
        </w:rPr>
        <w:t>口碑传播具有</w:t>
      </w:r>
      <w:proofErr w:type="gramStart"/>
      <w:r w:rsidR="00D369B9" w:rsidRPr="006013A3">
        <w:rPr>
          <w:sz w:val="24"/>
          <w:szCs w:val="22"/>
        </w:rPr>
        <w:t>高</w:t>
      </w:r>
      <w:r w:rsidRPr="006013A3">
        <w:rPr>
          <w:sz w:val="24"/>
          <w:szCs w:val="22"/>
        </w:rPr>
        <w:t>传播</w:t>
      </w:r>
      <w:proofErr w:type="gramEnd"/>
      <w:r w:rsidRPr="006013A3">
        <w:rPr>
          <w:sz w:val="24"/>
          <w:szCs w:val="22"/>
        </w:rPr>
        <w:t>效率、</w:t>
      </w:r>
      <w:r w:rsidR="00D369B9" w:rsidRPr="006013A3">
        <w:rPr>
          <w:sz w:val="24"/>
          <w:szCs w:val="22"/>
        </w:rPr>
        <w:t>多元</w:t>
      </w:r>
      <w:r w:rsidR="00921232">
        <w:rPr>
          <w:rFonts w:hint="eastAsia"/>
          <w:sz w:val="24"/>
          <w:szCs w:val="22"/>
        </w:rPr>
        <w:t>的</w:t>
      </w:r>
      <w:r w:rsidRPr="006013A3">
        <w:rPr>
          <w:sz w:val="24"/>
          <w:szCs w:val="22"/>
        </w:rPr>
        <w:t>传播方式、</w:t>
      </w:r>
      <w:r w:rsidR="00D369B9" w:rsidRPr="006013A3">
        <w:rPr>
          <w:sz w:val="24"/>
          <w:szCs w:val="22"/>
        </w:rPr>
        <w:t>高</w:t>
      </w:r>
      <w:r w:rsidRPr="006013A3">
        <w:rPr>
          <w:sz w:val="24"/>
          <w:szCs w:val="22"/>
        </w:rPr>
        <w:t>匿名性</w:t>
      </w:r>
      <w:r w:rsidR="009703DF" w:rsidRPr="006013A3">
        <w:rPr>
          <w:sz w:val="24"/>
          <w:szCs w:val="22"/>
        </w:rPr>
        <w:t>、</w:t>
      </w:r>
      <w:r w:rsidR="00D369B9" w:rsidRPr="006013A3">
        <w:rPr>
          <w:sz w:val="24"/>
          <w:szCs w:val="22"/>
        </w:rPr>
        <w:t>高</w:t>
      </w:r>
      <w:r w:rsidRPr="006013A3">
        <w:rPr>
          <w:sz w:val="24"/>
          <w:szCs w:val="22"/>
        </w:rPr>
        <w:t>互动</w:t>
      </w:r>
      <w:r w:rsidR="00921232">
        <w:rPr>
          <w:rFonts w:hint="eastAsia"/>
          <w:sz w:val="24"/>
          <w:szCs w:val="22"/>
        </w:rPr>
        <w:t>性</w:t>
      </w:r>
      <w:r w:rsidRPr="006013A3">
        <w:rPr>
          <w:sz w:val="24"/>
          <w:szCs w:val="22"/>
        </w:rPr>
        <w:t>的特点，使得互联网背景下的口碑传播相较于传统口碑传播速度更快、范围更广，影响力也就更强</w:t>
      </w:r>
      <w:r w:rsidRPr="006013A3">
        <w:rPr>
          <w:sz w:val="24"/>
          <w:szCs w:val="22"/>
          <w:vertAlign w:val="superscript"/>
        </w:rPr>
        <w:t>[</w:t>
      </w:r>
      <w:r w:rsidR="008D6A33">
        <w:rPr>
          <w:sz w:val="24"/>
          <w:szCs w:val="22"/>
          <w:vertAlign w:val="superscript"/>
        </w:rPr>
        <w:t>7</w:t>
      </w:r>
      <w:r w:rsidRPr="006013A3">
        <w:rPr>
          <w:sz w:val="24"/>
          <w:szCs w:val="22"/>
          <w:vertAlign w:val="superscript"/>
        </w:rPr>
        <w:t>]</w:t>
      </w:r>
      <w:r w:rsidR="00083E46">
        <w:rPr>
          <w:rFonts w:hint="eastAsia"/>
          <w:sz w:val="24"/>
          <w:szCs w:val="22"/>
        </w:rPr>
        <w:t>；</w:t>
      </w:r>
      <w:r w:rsidR="00083E46" w:rsidRPr="00DC5440">
        <w:rPr>
          <w:sz w:val="24"/>
          <w:szCs w:val="22"/>
        </w:rPr>
        <w:t>Lee</w:t>
      </w:r>
      <w:r w:rsidR="00083E46" w:rsidRPr="00DC5440">
        <w:rPr>
          <w:sz w:val="24"/>
          <w:szCs w:val="22"/>
        </w:rPr>
        <w:t>等认为评论中来自消费者的负面信息的比例和质量会影响消费者对产品的态度</w:t>
      </w:r>
      <w:r w:rsidR="00083E46" w:rsidRPr="00DC5440">
        <w:rPr>
          <w:sz w:val="24"/>
          <w:szCs w:val="22"/>
          <w:vertAlign w:val="superscript"/>
        </w:rPr>
        <w:t>[</w:t>
      </w:r>
      <w:r w:rsidR="008D6A33">
        <w:rPr>
          <w:sz w:val="24"/>
          <w:szCs w:val="22"/>
          <w:vertAlign w:val="superscript"/>
        </w:rPr>
        <w:t>8</w:t>
      </w:r>
      <w:r w:rsidR="00083E46" w:rsidRPr="00DC5440">
        <w:rPr>
          <w:sz w:val="24"/>
          <w:szCs w:val="22"/>
          <w:vertAlign w:val="superscript"/>
        </w:rPr>
        <w:t>]</w:t>
      </w:r>
      <w:r w:rsidR="005C0DA9">
        <w:rPr>
          <w:rFonts w:hint="eastAsia"/>
          <w:sz w:val="24"/>
          <w:szCs w:val="22"/>
        </w:rPr>
        <w:t>，</w:t>
      </w:r>
      <w:r w:rsidRPr="006013A3">
        <w:rPr>
          <w:sz w:val="24"/>
          <w:szCs w:val="22"/>
        </w:rPr>
        <w:t>企业管理者更加重视消费者互联网口碑传播的作用。</w:t>
      </w:r>
    </w:p>
    <w:p w14:paraId="73C896FF" w14:textId="78E19D4D" w:rsidR="000479B4" w:rsidRPr="006013A3" w:rsidRDefault="008A52B5" w:rsidP="000479B4">
      <w:pPr>
        <w:spacing w:line="360" w:lineRule="auto"/>
        <w:ind w:firstLineChars="200" w:firstLine="480"/>
        <w:rPr>
          <w:sz w:val="24"/>
          <w:szCs w:val="22"/>
        </w:rPr>
      </w:pPr>
      <w:r w:rsidRPr="006013A3">
        <w:rPr>
          <w:sz w:val="24"/>
          <w:szCs w:val="22"/>
        </w:rPr>
        <w:t>因此，</w:t>
      </w:r>
      <w:r w:rsidR="00494A79" w:rsidRPr="006013A3">
        <w:rPr>
          <w:sz w:val="24"/>
          <w:szCs w:val="22"/>
        </w:rPr>
        <w:t>无论是</w:t>
      </w:r>
      <w:r w:rsidR="00FA08B0" w:rsidRPr="006013A3">
        <w:rPr>
          <w:sz w:val="24"/>
          <w:szCs w:val="22"/>
        </w:rPr>
        <w:t>日益</w:t>
      </w:r>
      <w:r w:rsidR="00C6411E" w:rsidRPr="006013A3">
        <w:rPr>
          <w:sz w:val="24"/>
          <w:szCs w:val="22"/>
        </w:rPr>
        <w:t>壮大的互联网</w:t>
      </w:r>
      <w:r w:rsidR="005D5310">
        <w:rPr>
          <w:rFonts w:hint="eastAsia"/>
          <w:sz w:val="24"/>
          <w:szCs w:val="22"/>
        </w:rPr>
        <w:t>、</w:t>
      </w:r>
      <w:r w:rsidR="00C6411E" w:rsidRPr="006013A3">
        <w:rPr>
          <w:sz w:val="24"/>
          <w:szCs w:val="22"/>
        </w:rPr>
        <w:t>用户规模，还</w:t>
      </w:r>
      <w:r w:rsidR="00FA08B0" w:rsidRPr="006013A3">
        <w:rPr>
          <w:sz w:val="24"/>
          <w:szCs w:val="22"/>
        </w:rPr>
        <w:t>是</w:t>
      </w:r>
      <w:r w:rsidR="004D4E7F" w:rsidRPr="006013A3">
        <w:rPr>
          <w:sz w:val="24"/>
          <w:szCs w:val="22"/>
        </w:rPr>
        <w:t>未来社区团</w:t>
      </w:r>
      <w:proofErr w:type="gramStart"/>
      <w:r w:rsidR="004D4E7F" w:rsidRPr="006013A3">
        <w:rPr>
          <w:sz w:val="24"/>
          <w:szCs w:val="22"/>
        </w:rPr>
        <w:t>购积极</w:t>
      </w:r>
      <w:proofErr w:type="gramEnd"/>
      <w:r w:rsidR="004D4E7F" w:rsidRPr="006013A3">
        <w:rPr>
          <w:sz w:val="24"/>
          <w:szCs w:val="22"/>
        </w:rPr>
        <w:t>的发展趋势，</w:t>
      </w:r>
      <w:r w:rsidR="00CC156E" w:rsidRPr="006013A3">
        <w:rPr>
          <w:sz w:val="24"/>
          <w:szCs w:val="22"/>
        </w:rPr>
        <w:t>都表明关注且重视</w:t>
      </w:r>
      <w:r w:rsidR="00326E05">
        <w:rPr>
          <w:rFonts w:hint="eastAsia"/>
          <w:sz w:val="24"/>
          <w:szCs w:val="22"/>
        </w:rPr>
        <w:t>消费者</w:t>
      </w:r>
      <w:r w:rsidR="00CC156E" w:rsidRPr="006013A3">
        <w:rPr>
          <w:sz w:val="24"/>
          <w:szCs w:val="22"/>
        </w:rPr>
        <w:t>口碑</w:t>
      </w:r>
      <w:r w:rsidR="00326E05">
        <w:rPr>
          <w:rFonts w:hint="eastAsia"/>
          <w:sz w:val="24"/>
          <w:szCs w:val="22"/>
        </w:rPr>
        <w:t>分享</w:t>
      </w:r>
      <w:r w:rsidR="00AA57EF" w:rsidRPr="006013A3">
        <w:rPr>
          <w:sz w:val="24"/>
          <w:szCs w:val="22"/>
        </w:rPr>
        <w:t>是顺应</w:t>
      </w:r>
      <w:r w:rsidR="00326E05">
        <w:rPr>
          <w:rFonts w:hint="eastAsia"/>
          <w:sz w:val="24"/>
          <w:szCs w:val="22"/>
        </w:rPr>
        <w:t>企业经营</w:t>
      </w:r>
      <w:r w:rsidR="00AA57EF" w:rsidRPr="006013A3">
        <w:rPr>
          <w:sz w:val="24"/>
          <w:szCs w:val="22"/>
        </w:rPr>
        <w:t>发展规律的举措</w:t>
      </w:r>
      <w:r w:rsidR="00CC156E" w:rsidRPr="006013A3">
        <w:rPr>
          <w:sz w:val="24"/>
          <w:szCs w:val="22"/>
        </w:rPr>
        <w:t>。</w:t>
      </w:r>
    </w:p>
    <w:p w14:paraId="71559764" w14:textId="4988BF11" w:rsidR="00655847" w:rsidRPr="006013A3" w:rsidRDefault="00995769" w:rsidP="00B22174">
      <w:pPr>
        <w:pStyle w:val="3"/>
        <w:rPr>
          <w:rFonts w:eastAsia="黑体"/>
          <w:sz w:val="28"/>
          <w:szCs w:val="28"/>
        </w:rPr>
      </w:pPr>
      <w:bookmarkStart w:id="34" w:name="_Toc104305599"/>
      <w:r w:rsidRPr="006013A3">
        <w:rPr>
          <w:rFonts w:eastAsia="黑体"/>
          <w:sz w:val="24"/>
          <w:szCs w:val="24"/>
        </w:rPr>
        <w:t>2.1.</w:t>
      </w:r>
      <w:r w:rsidR="00844490">
        <w:rPr>
          <w:rFonts w:eastAsia="黑体"/>
          <w:sz w:val="24"/>
          <w:szCs w:val="24"/>
        </w:rPr>
        <w:t>3</w:t>
      </w:r>
      <w:r w:rsidRPr="006013A3">
        <w:rPr>
          <w:rFonts w:eastAsia="黑体"/>
          <w:sz w:val="28"/>
          <w:szCs w:val="28"/>
        </w:rPr>
        <w:t xml:space="preserve"> </w:t>
      </w:r>
      <w:r w:rsidR="0031773A">
        <w:rPr>
          <w:rFonts w:eastAsia="黑体" w:hint="eastAsia"/>
          <w:sz w:val="24"/>
          <w:szCs w:val="24"/>
        </w:rPr>
        <w:t>消费者</w:t>
      </w:r>
      <w:r w:rsidR="00844490">
        <w:rPr>
          <w:rFonts w:eastAsia="黑体" w:hint="eastAsia"/>
          <w:sz w:val="24"/>
          <w:szCs w:val="24"/>
        </w:rPr>
        <w:t>分享意愿</w:t>
      </w:r>
      <w:bookmarkEnd w:id="34"/>
    </w:p>
    <w:p w14:paraId="47C36298" w14:textId="5817498E" w:rsidR="00CF4D4C" w:rsidRPr="006013A3" w:rsidRDefault="00CF4D4C" w:rsidP="00815E80">
      <w:pPr>
        <w:spacing w:line="360" w:lineRule="auto"/>
        <w:ind w:firstLineChars="200" w:firstLine="480"/>
        <w:rPr>
          <w:sz w:val="24"/>
          <w:szCs w:val="22"/>
        </w:rPr>
      </w:pPr>
      <w:r w:rsidRPr="006013A3">
        <w:rPr>
          <w:sz w:val="24"/>
          <w:szCs w:val="22"/>
        </w:rPr>
        <w:t>口碑传播的要素一般包括传播的</w:t>
      </w:r>
      <w:r w:rsidR="00E1755B" w:rsidRPr="006013A3">
        <w:rPr>
          <w:sz w:val="24"/>
          <w:szCs w:val="22"/>
        </w:rPr>
        <w:t>信息发出者</w:t>
      </w:r>
      <w:r w:rsidRPr="006013A3">
        <w:rPr>
          <w:sz w:val="24"/>
          <w:szCs w:val="22"/>
        </w:rPr>
        <w:t>、</w:t>
      </w:r>
      <w:r w:rsidR="009365D9" w:rsidRPr="006013A3">
        <w:rPr>
          <w:sz w:val="24"/>
          <w:szCs w:val="22"/>
        </w:rPr>
        <w:t>信息</w:t>
      </w:r>
      <w:r w:rsidRPr="006013A3">
        <w:rPr>
          <w:sz w:val="24"/>
          <w:szCs w:val="22"/>
        </w:rPr>
        <w:t>载体和</w:t>
      </w:r>
      <w:r w:rsidR="0024278E" w:rsidRPr="006013A3">
        <w:rPr>
          <w:sz w:val="24"/>
          <w:szCs w:val="22"/>
        </w:rPr>
        <w:t>信息接收</w:t>
      </w:r>
      <w:r w:rsidR="00E1755B" w:rsidRPr="006013A3">
        <w:rPr>
          <w:sz w:val="24"/>
          <w:szCs w:val="22"/>
        </w:rPr>
        <w:t>者</w:t>
      </w:r>
      <w:r w:rsidRPr="006013A3">
        <w:rPr>
          <w:sz w:val="24"/>
          <w:szCs w:val="22"/>
        </w:rPr>
        <w:t>。口碑信息</w:t>
      </w:r>
      <w:r w:rsidR="004079DE" w:rsidRPr="006013A3">
        <w:rPr>
          <w:sz w:val="24"/>
          <w:szCs w:val="22"/>
        </w:rPr>
        <w:t>的发出者</w:t>
      </w:r>
      <w:r w:rsidR="001C6000" w:rsidRPr="006013A3">
        <w:rPr>
          <w:sz w:val="24"/>
          <w:szCs w:val="22"/>
        </w:rPr>
        <w:t>可以是企业、消费者，在互联网背景下，网络</w:t>
      </w:r>
      <w:r w:rsidR="004079DE" w:rsidRPr="006013A3">
        <w:rPr>
          <w:sz w:val="24"/>
          <w:szCs w:val="22"/>
        </w:rPr>
        <w:t>社交</w:t>
      </w:r>
      <w:r w:rsidR="001C6000" w:rsidRPr="006013A3">
        <w:rPr>
          <w:sz w:val="24"/>
          <w:szCs w:val="22"/>
        </w:rPr>
        <w:t>平台为口碑信息的传播提供了很好的载体和充足的空间，</w:t>
      </w:r>
      <w:r w:rsidR="004079DE" w:rsidRPr="006013A3">
        <w:rPr>
          <w:sz w:val="24"/>
          <w:szCs w:val="22"/>
        </w:rPr>
        <w:t>而信息</w:t>
      </w:r>
      <w:r w:rsidR="0024278E" w:rsidRPr="006013A3">
        <w:rPr>
          <w:sz w:val="24"/>
          <w:szCs w:val="22"/>
        </w:rPr>
        <w:t>接收</w:t>
      </w:r>
      <w:r w:rsidR="004079DE" w:rsidRPr="006013A3">
        <w:rPr>
          <w:sz w:val="24"/>
          <w:szCs w:val="22"/>
        </w:rPr>
        <w:t>者</w:t>
      </w:r>
      <w:r w:rsidR="009365D9" w:rsidRPr="006013A3">
        <w:rPr>
          <w:sz w:val="24"/>
          <w:szCs w:val="22"/>
        </w:rPr>
        <w:t>通常分为两类，一类是</w:t>
      </w:r>
      <w:r w:rsidR="004079DE" w:rsidRPr="006013A3">
        <w:rPr>
          <w:sz w:val="24"/>
          <w:szCs w:val="22"/>
        </w:rPr>
        <w:t>对品牌有意向</w:t>
      </w:r>
      <w:r w:rsidR="009365D9" w:rsidRPr="006013A3">
        <w:rPr>
          <w:sz w:val="24"/>
          <w:szCs w:val="22"/>
        </w:rPr>
        <w:t>从而</w:t>
      </w:r>
      <w:r w:rsidR="004079DE" w:rsidRPr="006013A3">
        <w:rPr>
          <w:sz w:val="24"/>
          <w:szCs w:val="22"/>
        </w:rPr>
        <w:t>主动搜寻</w:t>
      </w:r>
      <w:r w:rsidR="009365D9" w:rsidRPr="006013A3">
        <w:rPr>
          <w:sz w:val="24"/>
          <w:szCs w:val="22"/>
        </w:rPr>
        <w:t>信息</w:t>
      </w:r>
      <w:r w:rsidR="004079DE" w:rsidRPr="006013A3">
        <w:rPr>
          <w:sz w:val="24"/>
          <w:szCs w:val="22"/>
        </w:rPr>
        <w:t>的消费者</w:t>
      </w:r>
      <w:r w:rsidR="009365D9" w:rsidRPr="006013A3">
        <w:rPr>
          <w:sz w:val="24"/>
          <w:szCs w:val="22"/>
        </w:rPr>
        <w:t>，另一类是被动</w:t>
      </w:r>
      <w:r w:rsidR="0024278E" w:rsidRPr="006013A3">
        <w:rPr>
          <w:sz w:val="24"/>
          <w:szCs w:val="22"/>
        </w:rPr>
        <w:t>接收</w:t>
      </w:r>
      <w:r w:rsidR="004079DE" w:rsidRPr="006013A3">
        <w:rPr>
          <w:sz w:val="24"/>
          <w:szCs w:val="22"/>
        </w:rPr>
        <w:t>到</w:t>
      </w:r>
      <w:r w:rsidR="009365D9" w:rsidRPr="006013A3">
        <w:rPr>
          <w:sz w:val="24"/>
          <w:szCs w:val="22"/>
        </w:rPr>
        <w:t>品牌宣传</w:t>
      </w:r>
      <w:r w:rsidR="004079DE" w:rsidRPr="006013A3">
        <w:rPr>
          <w:sz w:val="24"/>
          <w:szCs w:val="22"/>
        </w:rPr>
        <w:t>信息的</w:t>
      </w:r>
      <w:r w:rsidR="009365D9" w:rsidRPr="006013A3">
        <w:rPr>
          <w:sz w:val="24"/>
          <w:szCs w:val="22"/>
        </w:rPr>
        <w:t>一般互联网</w:t>
      </w:r>
      <w:r w:rsidR="004079DE" w:rsidRPr="006013A3">
        <w:rPr>
          <w:sz w:val="24"/>
          <w:szCs w:val="22"/>
        </w:rPr>
        <w:t>用户。</w:t>
      </w:r>
      <w:r w:rsidR="0024278E" w:rsidRPr="006013A3">
        <w:rPr>
          <w:sz w:val="24"/>
          <w:szCs w:val="22"/>
        </w:rPr>
        <w:t>因此促进正面口碑传播可以从信息发出、</w:t>
      </w:r>
      <w:r w:rsidR="009365D9" w:rsidRPr="006013A3">
        <w:rPr>
          <w:sz w:val="24"/>
          <w:szCs w:val="22"/>
        </w:rPr>
        <w:t>信息</w:t>
      </w:r>
      <w:r w:rsidR="0024278E" w:rsidRPr="006013A3">
        <w:rPr>
          <w:sz w:val="24"/>
          <w:szCs w:val="22"/>
        </w:rPr>
        <w:t>载体和信息</w:t>
      </w:r>
      <w:r w:rsidR="009365D9" w:rsidRPr="006013A3">
        <w:rPr>
          <w:sz w:val="24"/>
          <w:szCs w:val="22"/>
        </w:rPr>
        <w:t>接收</w:t>
      </w:r>
      <w:r w:rsidR="0024278E" w:rsidRPr="006013A3">
        <w:rPr>
          <w:sz w:val="24"/>
          <w:szCs w:val="22"/>
        </w:rPr>
        <w:t>三个环节分别采取措施，本研究的重点是在信息发出者，从消费者主动传播</w:t>
      </w:r>
      <w:r w:rsidR="009365D9" w:rsidRPr="006013A3">
        <w:rPr>
          <w:sz w:val="24"/>
          <w:szCs w:val="22"/>
        </w:rPr>
        <w:t>口碑</w:t>
      </w:r>
      <w:r w:rsidR="0024278E" w:rsidRPr="006013A3">
        <w:rPr>
          <w:sz w:val="24"/>
          <w:szCs w:val="22"/>
        </w:rPr>
        <w:t>信息的角度</w:t>
      </w:r>
      <w:r w:rsidR="00AA57EF" w:rsidRPr="006013A3">
        <w:rPr>
          <w:sz w:val="24"/>
          <w:szCs w:val="22"/>
        </w:rPr>
        <w:t>进行探究。</w:t>
      </w:r>
    </w:p>
    <w:p w14:paraId="79998EEE" w14:textId="691B4C08" w:rsidR="00813851" w:rsidRPr="006013A3" w:rsidRDefault="007B7F7E" w:rsidP="005401ED">
      <w:pPr>
        <w:spacing w:line="360" w:lineRule="auto"/>
        <w:ind w:firstLineChars="200" w:firstLine="480"/>
        <w:rPr>
          <w:sz w:val="24"/>
          <w:szCs w:val="22"/>
        </w:rPr>
      </w:pPr>
      <w:r w:rsidRPr="006013A3">
        <w:rPr>
          <w:sz w:val="24"/>
          <w:szCs w:val="22"/>
        </w:rPr>
        <w:t>在互联网兴起的</w:t>
      </w:r>
      <w:r w:rsidR="00040C3B" w:rsidRPr="006013A3">
        <w:rPr>
          <w:sz w:val="24"/>
          <w:szCs w:val="22"/>
        </w:rPr>
        <w:t>商业</w:t>
      </w:r>
      <w:r w:rsidRPr="006013A3">
        <w:rPr>
          <w:sz w:val="24"/>
          <w:szCs w:val="22"/>
        </w:rPr>
        <w:t>浪潮中，</w:t>
      </w:r>
      <w:r w:rsidR="005B6CB5" w:rsidRPr="006013A3">
        <w:rPr>
          <w:sz w:val="24"/>
          <w:szCs w:val="22"/>
        </w:rPr>
        <w:t>营销工具模型也在为适应新的经济消费特征而发展。</w:t>
      </w:r>
      <w:r w:rsidRPr="006013A3">
        <w:rPr>
          <w:sz w:val="24"/>
          <w:szCs w:val="22"/>
        </w:rPr>
        <w:t>适应新</w:t>
      </w:r>
      <w:r w:rsidR="004678B4" w:rsidRPr="006013A3">
        <w:rPr>
          <w:sz w:val="24"/>
          <w:szCs w:val="22"/>
        </w:rPr>
        <w:t>时期</w:t>
      </w:r>
      <w:r w:rsidRPr="006013A3">
        <w:rPr>
          <w:sz w:val="24"/>
          <w:szCs w:val="22"/>
        </w:rPr>
        <w:t>消费者</w:t>
      </w:r>
      <w:r w:rsidR="00040C3B" w:rsidRPr="006013A3">
        <w:rPr>
          <w:sz w:val="24"/>
          <w:szCs w:val="22"/>
        </w:rPr>
        <w:t>特点</w:t>
      </w:r>
      <w:r w:rsidRPr="006013A3">
        <w:rPr>
          <w:sz w:val="24"/>
          <w:szCs w:val="22"/>
        </w:rPr>
        <w:t>的营销法则</w:t>
      </w:r>
      <w:r w:rsidR="002B4A49" w:rsidRPr="006013A3">
        <w:rPr>
          <w:sz w:val="24"/>
          <w:szCs w:val="22"/>
        </w:rPr>
        <w:t>AISAS</w:t>
      </w:r>
      <w:r w:rsidR="002B4A49" w:rsidRPr="006013A3">
        <w:rPr>
          <w:sz w:val="24"/>
          <w:szCs w:val="22"/>
        </w:rPr>
        <w:t>模型</w:t>
      </w:r>
      <w:r w:rsidR="00DA4612" w:rsidRPr="006013A3">
        <w:rPr>
          <w:sz w:val="24"/>
          <w:szCs w:val="22"/>
        </w:rPr>
        <w:t>如图</w:t>
      </w:r>
      <w:r w:rsidR="00DA4612" w:rsidRPr="006013A3">
        <w:rPr>
          <w:sz w:val="24"/>
          <w:szCs w:val="22"/>
        </w:rPr>
        <w:t>2-1</w:t>
      </w:r>
      <w:r w:rsidR="00D0000F" w:rsidRPr="006013A3">
        <w:rPr>
          <w:sz w:val="24"/>
          <w:szCs w:val="22"/>
        </w:rPr>
        <w:t>所示</w:t>
      </w:r>
      <w:r w:rsidR="00420BBA" w:rsidRPr="006013A3">
        <w:rPr>
          <w:sz w:val="24"/>
          <w:szCs w:val="22"/>
        </w:rPr>
        <w:t>，</w:t>
      </w:r>
      <w:r w:rsidR="00CE6654" w:rsidRPr="006013A3">
        <w:rPr>
          <w:sz w:val="24"/>
          <w:szCs w:val="22"/>
        </w:rPr>
        <w:t>该模型关注到消费者的行为在互联网时代转变为引起注意、激起兴趣、自主搜寻、产生购买行动、分享购物体验</w:t>
      </w:r>
      <w:r w:rsidR="00DF2917" w:rsidRPr="006013A3">
        <w:rPr>
          <w:sz w:val="24"/>
          <w:szCs w:val="22"/>
        </w:rPr>
        <w:t>（</w:t>
      </w:r>
      <w:r w:rsidR="00DF2917" w:rsidRPr="006013A3">
        <w:rPr>
          <w:sz w:val="24"/>
          <w:szCs w:val="22"/>
        </w:rPr>
        <w:t>Attention</w:t>
      </w:r>
      <w:r w:rsidR="00DF2917" w:rsidRPr="006013A3">
        <w:rPr>
          <w:sz w:val="24"/>
          <w:szCs w:val="22"/>
        </w:rPr>
        <w:t>、</w:t>
      </w:r>
      <w:r w:rsidR="00DF2917" w:rsidRPr="006013A3">
        <w:rPr>
          <w:sz w:val="24"/>
          <w:szCs w:val="22"/>
        </w:rPr>
        <w:t>Interest</w:t>
      </w:r>
      <w:r w:rsidR="00DF2917" w:rsidRPr="006013A3">
        <w:rPr>
          <w:sz w:val="24"/>
          <w:szCs w:val="22"/>
        </w:rPr>
        <w:t>、</w:t>
      </w:r>
      <w:r w:rsidR="00DF2917" w:rsidRPr="006013A3">
        <w:rPr>
          <w:sz w:val="24"/>
          <w:szCs w:val="22"/>
        </w:rPr>
        <w:t>Search</w:t>
      </w:r>
      <w:r w:rsidR="00DF2917" w:rsidRPr="006013A3">
        <w:rPr>
          <w:sz w:val="24"/>
          <w:szCs w:val="22"/>
        </w:rPr>
        <w:t>、</w:t>
      </w:r>
      <w:r w:rsidR="00DF2917" w:rsidRPr="006013A3">
        <w:rPr>
          <w:sz w:val="24"/>
          <w:szCs w:val="22"/>
        </w:rPr>
        <w:t>Action</w:t>
      </w:r>
      <w:r w:rsidR="00DF2917" w:rsidRPr="006013A3">
        <w:rPr>
          <w:sz w:val="24"/>
          <w:szCs w:val="22"/>
        </w:rPr>
        <w:t>、</w:t>
      </w:r>
      <w:r w:rsidR="00DF2917" w:rsidRPr="006013A3">
        <w:rPr>
          <w:sz w:val="24"/>
          <w:szCs w:val="22"/>
        </w:rPr>
        <w:t>Share</w:t>
      </w:r>
      <w:r w:rsidR="00DF2917" w:rsidRPr="006013A3">
        <w:rPr>
          <w:sz w:val="24"/>
          <w:szCs w:val="22"/>
        </w:rPr>
        <w:t>）五个环节</w:t>
      </w:r>
      <w:r w:rsidR="00CA4083" w:rsidRPr="006013A3">
        <w:rPr>
          <w:sz w:val="24"/>
          <w:szCs w:val="22"/>
        </w:rPr>
        <w:t>。</w:t>
      </w:r>
      <w:r w:rsidR="00DF2917" w:rsidRPr="006013A3">
        <w:rPr>
          <w:sz w:val="24"/>
          <w:szCs w:val="22"/>
        </w:rPr>
        <w:t>由于社交媒体工具的发展，消费者获取产品和品牌信息</w:t>
      </w:r>
      <w:r w:rsidR="00420BBA" w:rsidRPr="006013A3">
        <w:rPr>
          <w:sz w:val="24"/>
          <w:szCs w:val="22"/>
        </w:rPr>
        <w:t>的渠道更丰富</w:t>
      </w:r>
      <w:r w:rsidR="00DF2917" w:rsidRPr="006013A3">
        <w:rPr>
          <w:sz w:val="24"/>
          <w:szCs w:val="22"/>
        </w:rPr>
        <w:t>，对产品之间属性、性价比、和</w:t>
      </w:r>
      <w:r w:rsidR="00CA4083" w:rsidRPr="006013A3">
        <w:rPr>
          <w:sz w:val="24"/>
          <w:szCs w:val="22"/>
        </w:rPr>
        <w:t>产品体验进行比较和选择</w:t>
      </w:r>
      <w:r w:rsidR="00420BBA" w:rsidRPr="006013A3">
        <w:rPr>
          <w:sz w:val="24"/>
          <w:szCs w:val="22"/>
        </w:rPr>
        <w:t>也更加便利</w:t>
      </w:r>
      <w:r w:rsidR="00CA4083" w:rsidRPr="006013A3">
        <w:rPr>
          <w:sz w:val="24"/>
          <w:szCs w:val="22"/>
        </w:rPr>
        <w:t>，所以</w:t>
      </w:r>
      <w:r w:rsidR="00420BBA" w:rsidRPr="006013A3">
        <w:rPr>
          <w:sz w:val="24"/>
          <w:szCs w:val="22"/>
        </w:rPr>
        <w:t>与</w:t>
      </w:r>
      <w:r w:rsidR="005401ED" w:rsidRPr="006013A3">
        <w:rPr>
          <w:sz w:val="24"/>
          <w:szCs w:val="22"/>
        </w:rPr>
        <w:t>以引起注意开始、以购买行为结束的传统消费行为模式相比，互联网背景下</w:t>
      </w:r>
      <w:r w:rsidR="00CA4083" w:rsidRPr="006013A3">
        <w:rPr>
          <w:sz w:val="24"/>
          <w:szCs w:val="22"/>
        </w:rPr>
        <w:t>消费者</w:t>
      </w:r>
      <w:r w:rsidR="00420BBA" w:rsidRPr="006013A3">
        <w:rPr>
          <w:sz w:val="24"/>
          <w:szCs w:val="22"/>
        </w:rPr>
        <w:t>的</w:t>
      </w:r>
      <w:r w:rsidR="00CA4083" w:rsidRPr="006013A3">
        <w:rPr>
          <w:sz w:val="24"/>
          <w:szCs w:val="22"/>
        </w:rPr>
        <w:t>购买决策和购买行为的过程</w:t>
      </w:r>
      <w:r w:rsidR="002B4A49" w:rsidRPr="006013A3">
        <w:rPr>
          <w:sz w:val="24"/>
          <w:szCs w:val="22"/>
        </w:rPr>
        <w:t>重点突出了信息搜寻和</w:t>
      </w:r>
      <w:r w:rsidR="00DA4612" w:rsidRPr="006013A3">
        <w:rPr>
          <w:sz w:val="24"/>
          <w:szCs w:val="22"/>
        </w:rPr>
        <w:t>口碑分享</w:t>
      </w:r>
      <w:r w:rsidR="00B604B8" w:rsidRPr="006013A3">
        <w:rPr>
          <w:sz w:val="24"/>
          <w:szCs w:val="22"/>
        </w:rPr>
        <w:t>这两个部分</w:t>
      </w:r>
      <w:r w:rsidR="00CA4083" w:rsidRPr="006013A3">
        <w:rPr>
          <w:sz w:val="24"/>
          <w:szCs w:val="22"/>
          <w:vertAlign w:val="superscript"/>
        </w:rPr>
        <w:t>[</w:t>
      </w:r>
      <w:r w:rsidR="008F57DC">
        <w:rPr>
          <w:sz w:val="24"/>
          <w:szCs w:val="22"/>
          <w:vertAlign w:val="superscript"/>
        </w:rPr>
        <w:t>9</w:t>
      </w:r>
      <w:r w:rsidR="00CA4083" w:rsidRPr="006013A3">
        <w:rPr>
          <w:sz w:val="24"/>
          <w:szCs w:val="22"/>
          <w:vertAlign w:val="superscript"/>
        </w:rPr>
        <w:t>]</w:t>
      </w:r>
      <w:r w:rsidR="002B4A49" w:rsidRPr="006013A3">
        <w:rPr>
          <w:sz w:val="24"/>
          <w:szCs w:val="22"/>
        </w:rPr>
        <w:t>，</w:t>
      </w:r>
      <w:r w:rsidR="007C5E06" w:rsidRPr="006013A3">
        <w:rPr>
          <w:sz w:val="24"/>
          <w:szCs w:val="22"/>
        </w:rPr>
        <w:t>即</w:t>
      </w:r>
      <w:r w:rsidRPr="006013A3">
        <w:rPr>
          <w:sz w:val="24"/>
          <w:szCs w:val="22"/>
        </w:rPr>
        <w:t>新时</w:t>
      </w:r>
      <w:r w:rsidR="00D0000F" w:rsidRPr="006013A3">
        <w:rPr>
          <w:sz w:val="24"/>
          <w:szCs w:val="22"/>
        </w:rPr>
        <w:t>代</w:t>
      </w:r>
      <w:r w:rsidRPr="006013A3">
        <w:rPr>
          <w:sz w:val="24"/>
          <w:szCs w:val="22"/>
        </w:rPr>
        <w:t>的营销不仅仅要关注</w:t>
      </w:r>
      <w:r w:rsidR="00D0000F" w:rsidRPr="006013A3">
        <w:rPr>
          <w:sz w:val="24"/>
          <w:szCs w:val="22"/>
        </w:rPr>
        <w:t>品牌和企业</w:t>
      </w:r>
      <w:r w:rsidRPr="006013A3">
        <w:rPr>
          <w:sz w:val="24"/>
          <w:szCs w:val="22"/>
        </w:rPr>
        <w:t>对消费者的单</w:t>
      </w:r>
      <w:r w:rsidR="00B604B8" w:rsidRPr="006013A3">
        <w:rPr>
          <w:sz w:val="24"/>
          <w:szCs w:val="22"/>
        </w:rPr>
        <w:t>方面</w:t>
      </w:r>
      <w:r w:rsidRPr="006013A3">
        <w:rPr>
          <w:sz w:val="24"/>
          <w:szCs w:val="22"/>
        </w:rPr>
        <w:t>营销信息输出，更要关注到消费者</w:t>
      </w:r>
      <w:r w:rsidR="00DA4612" w:rsidRPr="006013A3">
        <w:rPr>
          <w:sz w:val="24"/>
          <w:szCs w:val="22"/>
        </w:rPr>
        <w:t>自主搜寻</w:t>
      </w:r>
      <w:r w:rsidR="00B604B8" w:rsidRPr="006013A3">
        <w:rPr>
          <w:sz w:val="24"/>
          <w:szCs w:val="22"/>
        </w:rPr>
        <w:t>商品和服务</w:t>
      </w:r>
      <w:r w:rsidR="00DA4612" w:rsidRPr="006013A3">
        <w:rPr>
          <w:sz w:val="24"/>
          <w:szCs w:val="22"/>
        </w:rPr>
        <w:t>信息</w:t>
      </w:r>
      <w:r w:rsidR="00DF2917" w:rsidRPr="006013A3">
        <w:rPr>
          <w:sz w:val="24"/>
          <w:szCs w:val="22"/>
        </w:rPr>
        <w:t>的行为</w:t>
      </w:r>
      <w:r w:rsidR="00CF4D4C" w:rsidRPr="006013A3">
        <w:rPr>
          <w:sz w:val="24"/>
          <w:szCs w:val="22"/>
        </w:rPr>
        <w:t>，</w:t>
      </w:r>
      <w:r w:rsidR="00DF2917" w:rsidRPr="006013A3">
        <w:rPr>
          <w:sz w:val="24"/>
          <w:szCs w:val="22"/>
        </w:rPr>
        <w:t>以及</w:t>
      </w:r>
      <w:r w:rsidR="00DA4612" w:rsidRPr="006013A3">
        <w:rPr>
          <w:sz w:val="24"/>
          <w:szCs w:val="22"/>
        </w:rPr>
        <w:t>消费后的口碑评价对</w:t>
      </w:r>
      <w:r w:rsidR="00B604B8" w:rsidRPr="006013A3">
        <w:rPr>
          <w:sz w:val="24"/>
          <w:szCs w:val="22"/>
        </w:rPr>
        <w:t>其他</w:t>
      </w:r>
      <w:r w:rsidR="00CF4D4C" w:rsidRPr="006013A3">
        <w:rPr>
          <w:sz w:val="24"/>
          <w:szCs w:val="22"/>
        </w:rPr>
        <w:t>人</w:t>
      </w:r>
      <w:r w:rsidR="00B604B8" w:rsidRPr="006013A3">
        <w:rPr>
          <w:sz w:val="24"/>
          <w:szCs w:val="22"/>
        </w:rPr>
        <w:t>的</w:t>
      </w:r>
      <w:r w:rsidR="00DA4612" w:rsidRPr="006013A3">
        <w:rPr>
          <w:sz w:val="24"/>
          <w:szCs w:val="22"/>
        </w:rPr>
        <w:t>购买决策</w:t>
      </w:r>
      <w:r w:rsidR="00DF2917" w:rsidRPr="006013A3">
        <w:rPr>
          <w:sz w:val="24"/>
          <w:szCs w:val="22"/>
        </w:rPr>
        <w:t>产生的影响，</w:t>
      </w:r>
      <w:r w:rsidR="00CF4D4C" w:rsidRPr="006013A3">
        <w:rPr>
          <w:sz w:val="24"/>
          <w:szCs w:val="22"/>
        </w:rPr>
        <w:t>已有研究发现</w:t>
      </w:r>
      <w:r w:rsidR="00DA4612" w:rsidRPr="006013A3">
        <w:rPr>
          <w:sz w:val="24"/>
          <w:szCs w:val="22"/>
        </w:rPr>
        <w:t>来自消费者的口碑评价分享能够</w:t>
      </w:r>
      <w:r w:rsidR="007C5E06" w:rsidRPr="006013A3">
        <w:rPr>
          <w:sz w:val="24"/>
          <w:szCs w:val="22"/>
        </w:rPr>
        <w:t>显著</w:t>
      </w:r>
      <w:r w:rsidR="00DA4612" w:rsidRPr="006013A3">
        <w:rPr>
          <w:sz w:val="24"/>
          <w:szCs w:val="22"/>
        </w:rPr>
        <w:t>影响其他消费者的购买决策</w:t>
      </w:r>
      <w:r w:rsidR="00DA4612" w:rsidRPr="006013A3">
        <w:rPr>
          <w:sz w:val="24"/>
          <w:szCs w:val="22"/>
          <w:vertAlign w:val="superscript"/>
        </w:rPr>
        <w:t>[</w:t>
      </w:r>
      <w:r w:rsidR="008F57DC">
        <w:rPr>
          <w:sz w:val="24"/>
          <w:szCs w:val="22"/>
          <w:vertAlign w:val="superscript"/>
        </w:rPr>
        <w:t>10</w:t>
      </w:r>
      <w:r w:rsidR="00DA4612" w:rsidRPr="006013A3">
        <w:rPr>
          <w:sz w:val="24"/>
          <w:szCs w:val="22"/>
          <w:vertAlign w:val="superscript"/>
        </w:rPr>
        <w:t>]</w:t>
      </w:r>
      <w:r w:rsidR="005A11EE" w:rsidRPr="006013A3">
        <w:rPr>
          <w:sz w:val="24"/>
          <w:szCs w:val="22"/>
        </w:rPr>
        <w:t>。</w:t>
      </w:r>
      <w:bookmarkStart w:id="35" w:name="_Hlk99827937"/>
    </w:p>
    <w:p w14:paraId="7A8598D2" w14:textId="5B73BC58" w:rsidR="00813851" w:rsidRPr="006013A3" w:rsidRDefault="00813851" w:rsidP="007C5E06">
      <w:pPr>
        <w:spacing w:line="360" w:lineRule="auto"/>
        <w:jc w:val="center"/>
        <w:rPr>
          <w:sz w:val="24"/>
          <w:szCs w:val="22"/>
        </w:rPr>
      </w:pPr>
      <w:r w:rsidRPr="006013A3">
        <w:rPr>
          <w:noProof/>
          <w:sz w:val="24"/>
          <w:szCs w:val="22"/>
        </w:rPr>
        <w:lastRenderedPageBreak/>
        <mc:AlternateContent>
          <mc:Choice Requires="wpc">
            <w:drawing>
              <wp:inline distT="0" distB="0" distL="0" distR="0" wp14:anchorId="46E8F4C9" wp14:editId="19B0BD5E">
                <wp:extent cx="5029380" cy="999462"/>
                <wp:effectExtent l="0" t="0" r="0" b="0"/>
                <wp:docPr id="73" name="画布 73"/>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74" name="矩形 74"/>
                        <wps:cNvSpPr/>
                        <wps:spPr>
                          <a:xfrm>
                            <a:off x="5" y="394315"/>
                            <a:ext cx="802609" cy="380734"/>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6" name="矩形 76"/>
                        <wps:cNvSpPr/>
                        <wps:spPr>
                          <a:xfrm>
                            <a:off x="4175030" y="391669"/>
                            <a:ext cx="818918" cy="369368"/>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0" name="矩形 80"/>
                        <wps:cNvSpPr/>
                        <wps:spPr>
                          <a:xfrm>
                            <a:off x="1094483" y="405251"/>
                            <a:ext cx="762859" cy="369798"/>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6" name="矩形 86"/>
                        <wps:cNvSpPr/>
                        <wps:spPr>
                          <a:xfrm>
                            <a:off x="2096074" y="391669"/>
                            <a:ext cx="780415" cy="36957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7" name="矩形 87"/>
                        <wps:cNvSpPr/>
                        <wps:spPr>
                          <a:xfrm>
                            <a:off x="3120434" y="391669"/>
                            <a:ext cx="780415" cy="36957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8" name="箭头: 右 88"/>
                        <wps:cNvSpPr/>
                        <wps:spPr>
                          <a:xfrm>
                            <a:off x="861355" y="525103"/>
                            <a:ext cx="190230" cy="144855"/>
                          </a:xfrm>
                          <a:prstGeom prst="rightArrow">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0" name="箭头: 右 90"/>
                        <wps:cNvSpPr/>
                        <wps:spPr>
                          <a:xfrm>
                            <a:off x="2904966" y="499890"/>
                            <a:ext cx="189865" cy="144780"/>
                          </a:xfrm>
                          <a:prstGeom prst="rightArrow">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1" name="箭头: 右 91"/>
                        <wps:cNvSpPr/>
                        <wps:spPr>
                          <a:xfrm>
                            <a:off x="1889469" y="511962"/>
                            <a:ext cx="189865" cy="144780"/>
                          </a:xfrm>
                          <a:prstGeom prst="rightArrow">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4" name="箭头: 右 94"/>
                        <wps:cNvSpPr/>
                        <wps:spPr>
                          <a:xfrm>
                            <a:off x="3943096" y="505927"/>
                            <a:ext cx="189865" cy="144780"/>
                          </a:xfrm>
                          <a:prstGeom prst="rightArrow">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5" name="文本框 95"/>
                        <wps:cNvSpPr txBox="1"/>
                        <wps:spPr>
                          <a:xfrm>
                            <a:off x="5" y="429352"/>
                            <a:ext cx="799465" cy="298450"/>
                          </a:xfrm>
                          <a:prstGeom prst="rect">
                            <a:avLst/>
                          </a:prstGeom>
                          <a:noFill/>
                          <a:ln w="6350">
                            <a:noFill/>
                          </a:ln>
                        </wps:spPr>
                        <wps:txbx>
                          <w:txbxContent>
                            <w:p w14:paraId="28771773" w14:textId="3B816340" w:rsidR="00960193" w:rsidRPr="00683F25" w:rsidRDefault="00683F25">
                              <w:pPr>
                                <w:rPr>
                                  <w:sz w:val="32"/>
                                  <w:szCs w:val="32"/>
                                </w:rPr>
                              </w:pPr>
                              <w:r w:rsidRPr="00683F25">
                                <w:rPr>
                                  <w:rFonts w:hint="eastAsia"/>
                                  <w:sz w:val="24"/>
                                  <w:szCs w:val="22"/>
                                </w:rPr>
                                <w:t>引起注意</w:t>
                              </w:r>
                            </w:p>
                            <w:p w14:paraId="0FD6C5DD" w14:textId="77777777" w:rsidR="00683F25" w:rsidRDefault="00683F25"/>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96" name="文本框 96"/>
                        <wps:cNvSpPr txBox="1"/>
                        <wps:spPr>
                          <a:xfrm>
                            <a:off x="1057882" y="429355"/>
                            <a:ext cx="799465" cy="442595"/>
                          </a:xfrm>
                          <a:prstGeom prst="rect">
                            <a:avLst/>
                          </a:prstGeom>
                          <a:noFill/>
                          <a:ln w="6350">
                            <a:noFill/>
                          </a:ln>
                        </wps:spPr>
                        <wps:txbx>
                          <w:txbxContent>
                            <w:p w14:paraId="2492C29B" w14:textId="35903E37" w:rsidR="00960193" w:rsidRPr="00683F25" w:rsidRDefault="00683F25">
                              <w:pPr>
                                <w:rPr>
                                  <w:sz w:val="24"/>
                                  <w:szCs w:val="22"/>
                                </w:rPr>
                              </w:pPr>
                              <w:r w:rsidRPr="00683F25">
                                <w:rPr>
                                  <w:rFonts w:hint="eastAsia"/>
                                  <w:sz w:val="24"/>
                                  <w:szCs w:val="22"/>
                                </w:rPr>
                                <w:t>激起兴趣</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97" name="文本框 97"/>
                        <wps:cNvSpPr txBox="1"/>
                        <wps:spPr>
                          <a:xfrm>
                            <a:off x="2207261" y="415031"/>
                            <a:ext cx="494665" cy="344170"/>
                          </a:xfrm>
                          <a:prstGeom prst="rect">
                            <a:avLst/>
                          </a:prstGeom>
                          <a:noFill/>
                          <a:ln w="6350">
                            <a:noFill/>
                          </a:ln>
                        </wps:spPr>
                        <wps:txbx>
                          <w:txbxContent>
                            <w:p w14:paraId="21CF11AA" w14:textId="65DC6EF3" w:rsidR="00960193" w:rsidRPr="00683F25" w:rsidRDefault="00683F25">
                              <w:pPr>
                                <w:rPr>
                                  <w:sz w:val="24"/>
                                  <w:szCs w:val="24"/>
                                </w:rPr>
                              </w:pPr>
                              <w:r w:rsidRPr="00683F25">
                                <w:rPr>
                                  <w:rFonts w:hint="eastAsia"/>
                                  <w:sz w:val="24"/>
                                  <w:szCs w:val="24"/>
                                </w:rPr>
                                <w:t>搜寻</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99" name="文本框 99"/>
                        <wps:cNvSpPr txBox="1"/>
                        <wps:spPr>
                          <a:xfrm>
                            <a:off x="3101388" y="430662"/>
                            <a:ext cx="799465" cy="357505"/>
                          </a:xfrm>
                          <a:prstGeom prst="rect">
                            <a:avLst/>
                          </a:prstGeom>
                          <a:noFill/>
                          <a:ln w="6350">
                            <a:noFill/>
                          </a:ln>
                        </wps:spPr>
                        <wps:txbx>
                          <w:txbxContent>
                            <w:p w14:paraId="27BEE688" w14:textId="677F4CC3" w:rsidR="00960193" w:rsidRPr="00683F25" w:rsidRDefault="00683F25">
                              <w:pPr>
                                <w:rPr>
                                  <w:sz w:val="24"/>
                                  <w:szCs w:val="22"/>
                                </w:rPr>
                              </w:pPr>
                              <w:r w:rsidRPr="00683F25">
                                <w:rPr>
                                  <w:rFonts w:hint="eastAsia"/>
                                  <w:sz w:val="24"/>
                                  <w:szCs w:val="22"/>
                                </w:rPr>
                                <w:t>购买行动</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00" name="文本框 100"/>
                        <wps:cNvSpPr txBox="1"/>
                        <wps:spPr>
                          <a:xfrm>
                            <a:off x="4306907" y="422334"/>
                            <a:ext cx="494665" cy="484505"/>
                          </a:xfrm>
                          <a:prstGeom prst="rect">
                            <a:avLst/>
                          </a:prstGeom>
                          <a:noFill/>
                          <a:ln w="6350">
                            <a:noFill/>
                          </a:ln>
                        </wps:spPr>
                        <wps:txbx>
                          <w:txbxContent>
                            <w:p w14:paraId="1BFF1630" w14:textId="1A3F3C10" w:rsidR="00960193" w:rsidRPr="00683F25" w:rsidRDefault="00683F25">
                              <w:pPr>
                                <w:rPr>
                                  <w:sz w:val="24"/>
                                  <w:szCs w:val="22"/>
                                </w:rPr>
                              </w:pPr>
                              <w:r w:rsidRPr="00683F25">
                                <w:rPr>
                                  <w:rFonts w:hint="eastAsia"/>
                                  <w:sz w:val="24"/>
                                  <w:szCs w:val="22"/>
                                </w:rPr>
                                <w:t>分享</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46E8F4C9" id="画布 73" o:spid="_x0000_s1078" editas="canvas" style="width:396pt;height:78.7pt;mso-position-horizontal-relative:char;mso-position-vertical-relative:line" coordsize="50292,99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">
                <v:shape id="_x0000_s1079" type="#_x0000_t75" style="position:absolute;width:50292;height:9988;visibility:visible;mso-wrap-style:square" filled="t">
                  <v:fill o:detectmouseclick="t"/>
                  <v:path o:connecttype="none"/>
                </v:shape>
                <v:rect id="矩形 74" o:spid="_x0000_s1080" style="position:absolute;top:3943;width:8026;height:38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" filled="f" strokecolor="black [3213]" strokeweight="1pt"/>
                <v:rect id="矩形 76" o:spid="_x0000_s1081" style="position:absolute;left:41750;top:3916;width:8189;height:36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" filled="f" strokecolor="black [3213]" strokeweight="1pt"/>
                <v:rect id="矩形 80" o:spid="_x0000_s1082" style="position:absolute;left:10944;top:4052;width:7629;height:36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" filled="f" strokecolor="black [3213]" strokeweight="1pt"/>
                <v:rect id="矩形 86" o:spid="_x0000_s1083" style="position:absolute;left:20960;top:3916;width:7804;height:36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" filled="f" strokecolor="black [3213]" strokeweight="1pt"/>
                <v:rect id="矩形 87" o:spid="_x0000_s1084" style="position:absolute;left:31204;top:3916;width:7804;height:36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" filled="f" strokecolor="black [3213]" strokeweight="1p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箭头: 右 88" o:spid="_x0000_s1085" type="#_x0000_t13" style="position:absolute;left:8613;top:5251;width:1902;height:14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" adj="13376" filled="f" strokecolor="black [3213]" strokeweight="1pt"/>
                <v:shape id="箭头: 右 90" o:spid="_x0000_s1086" type="#_x0000_t13" style="position:absolute;left:29049;top:4998;width:1899;height:14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" adj="13365" filled="f" strokecolor="black [3213]" strokeweight="1pt"/>
                <v:shape id="箭头: 右 91" o:spid="_x0000_s1087" type="#_x0000_t13" style="position:absolute;left:18894;top:5119;width:1899;height:14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" adj="13365" filled="f" strokecolor="black [3213]" strokeweight="1pt"/>
                <v:shape id="箭头: 右 94" o:spid="_x0000_s1088" type="#_x0000_t13" style="position:absolute;left:39430;top:5059;width:1899;height:14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" adj="13365" filled="f" strokecolor="black [3213]" strokeweight="1pt"/>
                <v:shape id="文本框 95" o:spid="_x0000_s1089" type="#_x0000_t202" style="position:absolute;top:4293;width:7994;height:298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" filled="f" stroked="f" strokeweight=".5pt">
                  <v:textbox>
                    <w:txbxContent>
                      <w:p w14:paraId="28771773" w14:textId="3B816340" w:rsidR="00960193" w:rsidRPr="00683F25" w:rsidRDefault="00683F25">
                        <w:pPr>
                          <w:rPr>
                            <w:sz w:val="32"/>
                            <w:szCs w:val="32"/>
                          </w:rPr>
                        </w:pPr>
                        <w:r w:rsidRPr="00683F25">
                          <w:rPr>
                            <w:rFonts w:hint="eastAsia"/>
                            <w:sz w:val="24"/>
                            <w:szCs w:val="22"/>
                          </w:rPr>
                          <w:t>引起注意</w:t>
                        </w:r>
                      </w:p>
                      <w:p w14:paraId="0FD6C5DD" w14:textId="77777777" w:rsidR="00683F25" w:rsidRDefault="00683F25"/>
                    </w:txbxContent>
                  </v:textbox>
                </v:shape>
                <v:shape id="文本框 96" o:spid="_x0000_s1090" type="#_x0000_t202" style="position:absolute;left:10578;top:4293;width:7995;height:442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" filled="f" stroked="f" strokeweight=".5pt">
                  <v:textbox>
                    <w:txbxContent>
                      <w:p w14:paraId="2492C29B" w14:textId="35903E37" w:rsidR="00960193" w:rsidRPr="00683F25" w:rsidRDefault="00683F25">
                        <w:pPr>
                          <w:rPr>
                            <w:sz w:val="24"/>
                            <w:szCs w:val="22"/>
                          </w:rPr>
                        </w:pPr>
                        <w:r w:rsidRPr="00683F25">
                          <w:rPr>
                            <w:rFonts w:hint="eastAsia"/>
                            <w:sz w:val="24"/>
                            <w:szCs w:val="22"/>
                          </w:rPr>
                          <w:t>激起兴趣</w:t>
                        </w:r>
                      </w:p>
                    </w:txbxContent>
                  </v:textbox>
                </v:shape>
                <v:shape id="文本框 97" o:spid="_x0000_s1091" type="#_x0000_t202" style="position:absolute;left:22072;top:4150;width:4947;height:344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" filled="f" stroked="f" strokeweight=".5pt">
                  <v:textbox>
                    <w:txbxContent>
                      <w:p w14:paraId="21CF11AA" w14:textId="65DC6EF3" w:rsidR="00960193" w:rsidRPr="00683F25" w:rsidRDefault="00683F25">
                        <w:pPr>
                          <w:rPr>
                            <w:sz w:val="24"/>
                            <w:szCs w:val="24"/>
                          </w:rPr>
                        </w:pPr>
                        <w:r w:rsidRPr="00683F25">
                          <w:rPr>
                            <w:rFonts w:hint="eastAsia"/>
                            <w:sz w:val="24"/>
                            <w:szCs w:val="24"/>
                          </w:rPr>
                          <w:t>搜寻</w:t>
                        </w:r>
                      </w:p>
                    </w:txbxContent>
                  </v:textbox>
                </v:shape>
                <v:shape id="文本框 99" o:spid="_x0000_s1092" type="#_x0000_t202" style="position:absolute;left:31013;top:4306;width:7995;height:357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" filled="f" stroked="f" strokeweight=".5pt">
                  <v:textbox>
                    <w:txbxContent>
                      <w:p w14:paraId="27BEE688" w14:textId="677F4CC3" w:rsidR="00960193" w:rsidRPr="00683F25" w:rsidRDefault="00683F25">
                        <w:pPr>
                          <w:rPr>
                            <w:sz w:val="24"/>
                            <w:szCs w:val="22"/>
                          </w:rPr>
                        </w:pPr>
                        <w:r w:rsidRPr="00683F25">
                          <w:rPr>
                            <w:rFonts w:hint="eastAsia"/>
                            <w:sz w:val="24"/>
                            <w:szCs w:val="22"/>
                          </w:rPr>
                          <w:t>购买行动</w:t>
                        </w:r>
                      </w:p>
                    </w:txbxContent>
                  </v:textbox>
                </v:shape>
                <v:shape id="文本框 100" o:spid="_x0000_s1093" type="#_x0000_t202" style="position:absolute;left:43069;top:4223;width:4946;height:484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" filled="f" stroked="f" strokeweight=".5pt">
                  <v:textbox>
                    <w:txbxContent>
                      <w:p w14:paraId="1BFF1630" w14:textId="1A3F3C10" w:rsidR="00960193" w:rsidRPr="00683F25" w:rsidRDefault="00683F25">
                        <w:pPr>
                          <w:rPr>
                            <w:sz w:val="24"/>
                            <w:szCs w:val="22"/>
                          </w:rPr>
                        </w:pPr>
                        <w:r w:rsidRPr="00683F25">
                          <w:rPr>
                            <w:rFonts w:hint="eastAsia"/>
                            <w:sz w:val="24"/>
                            <w:szCs w:val="22"/>
                          </w:rPr>
                          <w:t>分享</w:t>
                        </w:r>
                      </w:p>
                    </w:txbxContent>
                  </v:textbox>
                </v:shape>
                <w10:wrap anchorx="page" anchory="page"/>
                <w10:anchorlock/>
              </v:group>
            </w:pict>
          </mc:Fallback>
        </mc:AlternateContent>
      </w:r>
    </w:p>
    <w:p w14:paraId="020D5D14" w14:textId="004E4FDE" w:rsidR="00C005D5" w:rsidRPr="006013A3" w:rsidRDefault="00C005D5" w:rsidP="003D6C43">
      <w:pPr>
        <w:spacing w:after="240" w:line="360" w:lineRule="auto"/>
        <w:ind w:firstLineChars="200" w:firstLine="480"/>
        <w:jc w:val="center"/>
        <w:rPr>
          <w:rFonts w:eastAsia="黑体"/>
          <w:sz w:val="24"/>
          <w:szCs w:val="22"/>
        </w:rPr>
      </w:pPr>
      <w:r w:rsidRPr="006013A3">
        <w:rPr>
          <w:rFonts w:eastAsia="黑体"/>
          <w:sz w:val="24"/>
          <w:szCs w:val="22"/>
        </w:rPr>
        <w:t>图</w:t>
      </w:r>
      <w:r w:rsidRPr="006013A3">
        <w:rPr>
          <w:rFonts w:eastAsia="黑体"/>
          <w:sz w:val="24"/>
          <w:szCs w:val="22"/>
        </w:rPr>
        <w:t>2-1  AISAS</w:t>
      </w:r>
      <w:r w:rsidRPr="006013A3">
        <w:rPr>
          <w:rFonts w:eastAsia="黑体"/>
          <w:sz w:val="24"/>
          <w:szCs w:val="22"/>
        </w:rPr>
        <w:t>模型</w:t>
      </w:r>
    </w:p>
    <w:bookmarkEnd w:id="35"/>
    <w:p w14:paraId="4FBEA8DD" w14:textId="0E52BBE7" w:rsidR="00AC18FC" w:rsidRPr="00382DE8" w:rsidRDefault="00872F7D" w:rsidP="00AC18FC">
      <w:pPr>
        <w:spacing w:line="360" w:lineRule="auto"/>
        <w:ind w:firstLineChars="200" w:firstLine="480"/>
        <w:rPr>
          <w:sz w:val="24"/>
          <w:szCs w:val="22"/>
        </w:rPr>
      </w:pPr>
      <w:r w:rsidRPr="00DC5440">
        <w:rPr>
          <w:sz w:val="24"/>
          <w:szCs w:val="22"/>
        </w:rPr>
        <w:t>国内外</w:t>
      </w:r>
      <w:r w:rsidR="00083E46">
        <w:rPr>
          <w:rFonts w:hint="eastAsia"/>
          <w:sz w:val="24"/>
          <w:szCs w:val="22"/>
        </w:rPr>
        <w:t>学者</w:t>
      </w:r>
      <w:r w:rsidR="002F2476" w:rsidRPr="00DC5440">
        <w:rPr>
          <w:sz w:val="24"/>
          <w:szCs w:val="22"/>
        </w:rPr>
        <w:t>关于</w:t>
      </w:r>
      <w:r w:rsidR="00083E46">
        <w:rPr>
          <w:rFonts w:hint="eastAsia"/>
          <w:sz w:val="24"/>
          <w:szCs w:val="22"/>
        </w:rPr>
        <w:t>消费者</w:t>
      </w:r>
      <w:r w:rsidR="00040C3B" w:rsidRPr="00DC5440">
        <w:rPr>
          <w:sz w:val="24"/>
          <w:szCs w:val="22"/>
        </w:rPr>
        <w:t>口碑</w:t>
      </w:r>
      <w:r w:rsidR="00083E46">
        <w:rPr>
          <w:rFonts w:hint="eastAsia"/>
          <w:sz w:val="24"/>
          <w:szCs w:val="22"/>
        </w:rPr>
        <w:t>分享</w:t>
      </w:r>
      <w:r w:rsidR="00040C3B" w:rsidRPr="00DC5440">
        <w:rPr>
          <w:sz w:val="24"/>
          <w:szCs w:val="22"/>
        </w:rPr>
        <w:t>的相关</w:t>
      </w:r>
      <w:r w:rsidR="00083E46">
        <w:rPr>
          <w:rFonts w:hint="eastAsia"/>
          <w:sz w:val="24"/>
          <w:szCs w:val="22"/>
        </w:rPr>
        <w:t>研究</w:t>
      </w:r>
      <w:r w:rsidR="00AC18FC">
        <w:rPr>
          <w:rFonts w:hint="eastAsia"/>
          <w:sz w:val="24"/>
          <w:szCs w:val="22"/>
        </w:rPr>
        <w:t>也比较丰富</w:t>
      </w:r>
      <w:r w:rsidR="00040C3B" w:rsidRPr="00DC5440">
        <w:rPr>
          <w:sz w:val="24"/>
          <w:szCs w:val="22"/>
        </w:rPr>
        <w:t>，</w:t>
      </w:r>
      <w:r w:rsidR="00AC18FC" w:rsidRPr="00DC5440">
        <w:rPr>
          <w:sz w:val="24"/>
          <w:szCs w:val="22"/>
        </w:rPr>
        <w:t>部分学者</w:t>
      </w:r>
      <w:r w:rsidR="00AC18FC">
        <w:rPr>
          <w:rFonts w:hint="eastAsia"/>
          <w:sz w:val="24"/>
          <w:szCs w:val="22"/>
        </w:rPr>
        <w:t>从动机理论出发研究消费者分享意愿</w:t>
      </w:r>
      <w:r w:rsidR="00AC18FC" w:rsidRPr="00DC5440">
        <w:rPr>
          <w:sz w:val="24"/>
          <w:szCs w:val="22"/>
        </w:rPr>
        <w:t>，外部动机一般包括产品质量、口碑满意度、关系网络强度、外部利益激励、社会监控等因素，例如商品类型会对口碑分享产生影响，顾榕洁等研究发现社交平台用户更倾向于分享体验型的消费</w:t>
      </w:r>
      <w:r w:rsidR="00AC18FC" w:rsidRPr="00DC5440">
        <w:rPr>
          <w:sz w:val="24"/>
          <w:szCs w:val="22"/>
          <w:vertAlign w:val="superscript"/>
        </w:rPr>
        <w:t>[</w:t>
      </w:r>
      <w:r w:rsidR="008F57DC">
        <w:rPr>
          <w:sz w:val="24"/>
          <w:szCs w:val="22"/>
          <w:vertAlign w:val="superscript"/>
        </w:rPr>
        <w:t>11</w:t>
      </w:r>
      <w:r w:rsidR="00AC18FC" w:rsidRPr="00DC5440">
        <w:rPr>
          <w:sz w:val="24"/>
          <w:szCs w:val="22"/>
          <w:vertAlign w:val="superscript"/>
        </w:rPr>
        <w:t>]</w:t>
      </w:r>
      <w:r w:rsidR="00AC18FC" w:rsidRPr="00DC5440">
        <w:rPr>
          <w:sz w:val="24"/>
          <w:szCs w:val="22"/>
        </w:rPr>
        <w:t>；内部动机多在消费者自我认同、归属感、自我建构、自我呈现、利他等方面展开。</w:t>
      </w:r>
      <w:r w:rsidR="00AC18FC" w:rsidRPr="00382DE8">
        <w:rPr>
          <w:sz w:val="24"/>
          <w:szCs w:val="22"/>
        </w:rPr>
        <w:t>钱玉霞等把消费者分享动机分类为积极动机、消极动机和中性动机三种</w:t>
      </w:r>
      <w:r w:rsidR="00AC18FC" w:rsidRPr="00382DE8">
        <w:rPr>
          <w:rFonts w:hint="eastAsia"/>
          <w:sz w:val="24"/>
          <w:szCs w:val="22"/>
        </w:rPr>
        <w:t>，</w:t>
      </w:r>
      <w:r w:rsidR="00AC18FC" w:rsidRPr="00382DE8">
        <w:rPr>
          <w:sz w:val="24"/>
          <w:szCs w:val="22"/>
        </w:rPr>
        <w:t>并且研究结果显示三种类型动机均对消费者口碑分享意愿有不同程度的影响</w:t>
      </w:r>
      <w:r w:rsidR="00AE7079">
        <w:rPr>
          <w:rFonts w:hint="eastAsia"/>
          <w:sz w:val="24"/>
          <w:szCs w:val="22"/>
          <w:vertAlign w:val="superscript"/>
        </w:rPr>
        <w:t>[</w:t>
      </w:r>
      <w:r w:rsidR="00AE7079">
        <w:rPr>
          <w:sz w:val="24"/>
          <w:szCs w:val="22"/>
          <w:vertAlign w:val="superscript"/>
        </w:rPr>
        <w:t>12]</w:t>
      </w:r>
      <w:r w:rsidR="00AC18FC" w:rsidRPr="00382DE8">
        <w:rPr>
          <w:sz w:val="24"/>
          <w:szCs w:val="22"/>
        </w:rPr>
        <w:t>。此外，一些研究集中在消费者的口碑评价如何影响消费者的购买决策</w:t>
      </w:r>
      <w:r w:rsidR="00C36E81">
        <w:rPr>
          <w:rFonts w:hint="eastAsia"/>
          <w:sz w:val="24"/>
          <w:szCs w:val="22"/>
        </w:rPr>
        <w:t>方面</w:t>
      </w:r>
      <w:r w:rsidR="00AC18FC" w:rsidRPr="00382DE8">
        <w:rPr>
          <w:sz w:val="24"/>
          <w:szCs w:val="22"/>
          <w:vertAlign w:val="superscript"/>
        </w:rPr>
        <w:t>[1</w:t>
      </w:r>
      <w:r w:rsidR="008F57DC">
        <w:rPr>
          <w:sz w:val="24"/>
          <w:szCs w:val="22"/>
          <w:vertAlign w:val="superscript"/>
        </w:rPr>
        <w:t>3</w:t>
      </w:r>
      <w:r w:rsidR="00AC18FC" w:rsidRPr="00382DE8">
        <w:rPr>
          <w:sz w:val="24"/>
          <w:szCs w:val="22"/>
          <w:vertAlign w:val="superscript"/>
        </w:rPr>
        <w:t>]</w:t>
      </w:r>
      <w:r w:rsidR="00AC18FC" w:rsidRPr="00382DE8">
        <w:rPr>
          <w:sz w:val="24"/>
          <w:szCs w:val="22"/>
        </w:rPr>
        <w:t>，</w:t>
      </w:r>
      <w:r w:rsidR="00AC18FC" w:rsidRPr="00382DE8">
        <w:rPr>
          <w:rFonts w:hint="eastAsia"/>
          <w:sz w:val="24"/>
          <w:szCs w:val="22"/>
        </w:rPr>
        <w:t>重点关注</w:t>
      </w:r>
      <w:r w:rsidR="00AC18FC" w:rsidRPr="00382DE8">
        <w:rPr>
          <w:sz w:val="24"/>
          <w:szCs w:val="22"/>
        </w:rPr>
        <w:t>口碑</w:t>
      </w:r>
      <w:r w:rsidR="00AC18FC" w:rsidRPr="00382DE8">
        <w:rPr>
          <w:rFonts w:hint="eastAsia"/>
          <w:sz w:val="24"/>
          <w:szCs w:val="22"/>
        </w:rPr>
        <w:t>信息</w:t>
      </w:r>
      <w:r w:rsidR="00AC18FC" w:rsidRPr="00382DE8">
        <w:rPr>
          <w:sz w:val="24"/>
          <w:szCs w:val="22"/>
        </w:rPr>
        <w:t>传播对</w:t>
      </w:r>
      <w:r w:rsidR="00AC18FC" w:rsidRPr="00382DE8">
        <w:rPr>
          <w:rFonts w:hint="eastAsia"/>
          <w:sz w:val="24"/>
          <w:szCs w:val="22"/>
        </w:rPr>
        <w:t>消费者</w:t>
      </w:r>
      <w:r w:rsidR="00AC18FC" w:rsidRPr="00382DE8">
        <w:rPr>
          <w:sz w:val="24"/>
          <w:szCs w:val="22"/>
        </w:rPr>
        <w:t>购买行为</w:t>
      </w:r>
      <w:r w:rsidR="00AC18FC" w:rsidRPr="00382DE8">
        <w:rPr>
          <w:rFonts w:hint="eastAsia"/>
          <w:sz w:val="24"/>
          <w:szCs w:val="22"/>
        </w:rPr>
        <w:t>转化率</w:t>
      </w:r>
      <w:r w:rsidR="00AC18FC" w:rsidRPr="00382DE8">
        <w:rPr>
          <w:sz w:val="24"/>
          <w:szCs w:val="22"/>
        </w:rPr>
        <w:t>的影响，</w:t>
      </w:r>
      <w:r w:rsidR="00AC18FC" w:rsidRPr="00382DE8">
        <w:rPr>
          <w:rFonts w:hint="eastAsia"/>
          <w:sz w:val="24"/>
          <w:szCs w:val="22"/>
        </w:rPr>
        <w:t>该角度的</w:t>
      </w:r>
      <w:r w:rsidR="00AC18FC" w:rsidRPr="00382DE8">
        <w:rPr>
          <w:sz w:val="24"/>
          <w:szCs w:val="22"/>
        </w:rPr>
        <w:t>研究对企业的管理意义和启示更直观、更简明扼要。</w:t>
      </w:r>
    </w:p>
    <w:p w14:paraId="35C8A8CD" w14:textId="1D9AAFBE" w:rsidR="00AC18FC" w:rsidRPr="001755A7" w:rsidRDefault="00AC18FC" w:rsidP="00AC18FC">
      <w:pPr>
        <w:spacing w:line="360" w:lineRule="auto"/>
        <w:ind w:firstLineChars="200" w:firstLine="480"/>
        <w:rPr>
          <w:color w:val="C00000"/>
          <w:sz w:val="24"/>
          <w:szCs w:val="22"/>
        </w:rPr>
      </w:pPr>
      <w:r>
        <w:rPr>
          <w:rFonts w:hint="eastAsia"/>
          <w:sz w:val="24"/>
          <w:szCs w:val="22"/>
        </w:rPr>
        <w:t>此外，</w:t>
      </w:r>
      <w:proofErr w:type="spellStart"/>
      <w:r w:rsidR="003803FF" w:rsidRPr="00DC5440">
        <w:rPr>
          <w:sz w:val="24"/>
          <w:szCs w:val="22"/>
        </w:rPr>
        <w:t>JenRuei</w:t>
      </w:r>
      <w:proofErr w:type="spellEnd"/>
      <w:r w:rsidR="00D4631E" w:rsidRPr="00DC5440">
        <w:rPr>
          <w:sz w:val="24"/>
          <w:szCs w:val="22"/>
        </w:rPr>
        <w:t>以计划行为理论</w:t>
      </w:r>
      <w:r w:rsidR="005261CF">
        <w:rPr>
          <w:rFonts w:hint="eastAsia"/>
          <w:sz w:val="24"/>
          <w:szCs w:val="22"/>
        </w:rPr>
        <w:t>为基础，结合</w:t>
      </w:r>
      <w:r w:rsidR="00D4631E" w:rsidRPr="00DC5440">
        <w:rPr>
          <w:sz w:val="24"/>
          <w:szCs w:val="22"/>
        </w:rPr>
        <w:t>正义理论和社会心理学文献，研究发现</w:t>
      </w:r>
      <w:r w:rsidR="00285CBE" w:rsidRPr="00DC5440">
        <w:rPr>
          <w:sz w:val="24"/>
          <w:szCs w:val="22"/>
        </w:rPr>
        <w:t>影响</w:t>
      </w:r>
      <w:r w:rsidR="00D4631E" w:rsidRPr="00DC5440">
        <w:rPr>
          <w:sz w:val="24"/>
          <w:szCs w:val="22"/>
        </w:rPr>
        <w:t>消费者在线分享正面口碑的驱动因素主要为</w:t>
      </w:r>
      <w:r w:rsidR="00706B0A">
        <w:rPr>
          <w:rFonts w:hint="eastAsia"/>
          <w:sz w:val="24"/>
          <w:szCs w:val="22"/>
        </w:rPr>
        <w:t>关心他人</w:t>
      </w:r>
      <w:r w:rsidR="00285CBE" w:rsidRPr="00DC5440">
        <w:rPr>
          <w:sz w:val="24"/>
          <w:szCs w:val="22"/>
        </w:rPr>
        <w:t>、</w:t>
      </w:r>
      <w:r w:rsidR="00706B0A">
        <w:rPr>
          <w:rFonts w:hint="eastAsia"/>
          <w:sz w:val="24"/>
          <w:szCs w:val="22"/>
        </w:rPr>
        <w:t>实现</w:t>
      </w:r>
      <w:r w:rsidR="00285CBE" w:rsidRPr="00DC5440">
        <w:rPr>
          <w:sz w:val="24"/>
          <w:szCs w:val="22"/>
        </w:rPr>
        <w:t>自我价值等因素</w:t>
      </w:r>
      <w:r w:rsidR="00AE7079" w:rsidRPr="00E2253F">
        <w:rPr>
          <w:rFonts w:hint="eastAsia"/>
          <w:sz w:val="24"/>
          <w:szCs w:val="22"/>
          <w:vertAlign w:val="superscript"/>
        </w:rPr>
        <w:t>[</w:t>
      </w:r>
      <w:r w:rsidR="00AE7079" w:rsidRPr="00E2253F">
        <w:rPr>
          <w:sz w:val="24"/>
          <w:szCs w:val="22"/>
          <w:vertAlign w:val="superscript"/>
        </w:rPr>
        <w:t>14]</w:t>
      </w:r>
      <w:r w:rsidR="003C69E5" w:rsidRPr="00E2253F">
        <w:rPr>
          <w:sz w:val="24"/>
          <w:szCs w:val="22"/>
        </w:rPr>
        <w:t>，</w:t>
      </w:r>
      <w:r w:rsidR="001833A9" w:rsidRPr="00BA3669">
        <w:rPr>
          <w:sz w:val="24"/>
        </w:rPr>
        <w:t>Balaji</w:t>
      </w:r>
      <w:r w:rsidR="001833A9" w:rsidRPr="00BA3669">
        <w:rPr>
          <w:sz w:val="24"/>
        </w:rPr>
        <w:t>等</w:t>
      </w:r>
      <w:r w:rsidR="00BA3669">
        <w:rPr>
          <w:rFonts w:hint="eastAsia"/>
          <w:sz w:val="24"/>
        </w:rPr>
        <w:t>在</w:t>
      </w:r>
      <w:r w:rsidR="008B07FB" w:rsidRPr="00BA3669">
        <w:rPr>
          <w:rFonts w:hint="eastAsia"/>
          <w:sz w:val="24"/>
        </w:rPr>
        <w:t>社会支持</w:t>
      </w:r>
      <w:r w:rsidR="00CC4ABC" w:rsidRPr="00BA3669">
        <w:rPr>
          <w:sz w:val="24"/>
        </w:rPr>
        <w:t>理论</w:t>
      </w:r>
      <w:r w:rsidR="00E2253F" w:rsidRPr="00BA3669">
        <w:rPr>
          <w:rFonts w:hint="eastAsia"/>
          <w:sz w:val="24"/>
        </w:rPr>
        <w:t>基础上</w:t>
      </w:r>
      <w:r w:rsidR="000B5F34" w:rsidRPr="00BA3669">
        <w:rPr>
          <w:sz w:val="24"/>
        </w:rPr>
        <w:t>，</w:t>
      </w:r>
      <w:r w:rsidR="00BA3669">
        <w:rPr>
          <w:rFonts w:hint="eastAsia"/>
          <w:sz w:val="24"/>
        </w:rPr>
        <w:t>结合认知失调理论</w:t>
      </w:r>
      <w:r w:rsidR="001833A9" w:rsidRPr="00BA3669">
        <w:rPr>
          <w:sz w:val="24"/>
        </w:rPr>
        <w:t>研究</w:t>
      </w:r>
      <w:r w:rsidR="00597C23" w:rsidRPr="00BA3669">
        <w:rPr>
          <w:sz w:val="24"/>
        </w:rPr>
        <w:t>证明了</w:t>
      </w:r>
      <w:r w:rsidR="00E2253F" w:rsidRPr="00BA3669">
        <w:rPr>
          <w:rFonts w:hint="eastAsia"/>
          <w:sz w:val="24"/>
        </w:rPr>
        <w:t>消费者在</w:t>
      </w:r>
      <w:r w:rsidR="00856198" w:rsidRPr="00BA3669">
        <w:rPr>
          <w:sz w:val="24"/>
          <w:szCs w:val="22"/>
        </w:rPr>
        <w:t>公平</w:t>
      </w:r>
      <w:r w:rsidR="00E2253F" w:rsidRPr="00BA3669">
        <w:rPr>
          <w:rFonts w:hint="eastAsia"/>
          <w:sz w:val="24"/>
          <w:szCs w:val="22"/>
        </w:rPr>
        <w:t>认知</w:t>
      </w:r>
      <w:r w:rsidR="00856198" w:rsidRPr="00BA3669">
        <w:rPr>
          <w:sz w:val="24"/>
          <w:szCs w:val="22"/>
        </w:rPr>
        <w:t>失调</w:t>
      </w:r>
      <w:r w:rsidR="00314F23" w:rsidRPr="00BA3669">
        <w:rPr>
          <w:sz w:val="24"/>
          <w:szCs w:val="22"/>
        </w:rPr>
        <w:t>、</w:t>
      </w:r>
      <w:r w:rsidR="00E2253F" w:rsidRPr="00BA3669">
        <w:rPr>
          <w:rFonts w:hint="eastAsia"/>
          <w:sz w:val="24"/>
          <w:szCs w:val="22"/>
        </w:rPr>
        <w:t>原因</w:t>
      </w:r>
      <w:r w:rsidR="00BA3669" w:rsidRPr="00BA3669">
        <w:rPr>
          <w:rFonts w:hint="eastAsia"/>
          <w:sz w:val="24"/>
          <w:szCs w:val="22"/>
        </w:rPr>
        <w:t>归结</w:t>
      </w:r>
      <w:r w:rsidR="00314F23" w:rsidRPr="00BA3669">
        <w:rPr>
          <w:sz w:val="24"/>
          <w:szCs w:val="22"/>
        </w:rPr>
        <w:t>、形象</w:t>
      </w:r>
      <w:r w:rsidR="00BA3669" w:rsidRPr="00BA3669">
        <w:rPr>
          <w:rFonts w:hint="eastAsia"/>
          <w:sz w:val="24"/>
          <w:szCs w:val="22"/>
        </w:rPr>
        <w:t>展现</w:t>
      </w:r>
      <w:r w:rsidR="00314F23" w:rsidRPr="00BA3669">
        <w:rPr>
          <w:sz w:val="24"/>
          <w:szCs w:val="22"/>
        </w:rPr>
        <w:t>、面子</w:t>
      </w:r>
      <w:r w:rsidR="00BA3669" w:rsidRPr="00BA3669">
        <w:rPr>
          <w:rFonts w:hint="eastAsia"/>
          <w:sz w:val="24"/>
          <w:szCs w:val="22"/>
        </w:rPr>
        <w:t>维护</w:t>
      </w:r>
      <w:r w:rsidR="00314F23" w:rsidRPr="00BA3669">
        <w:rPr>
          <w:sz w:val="24"/>
          <w:szCs w:val="22"/>
        </w:rPr>
        <w:t>、</w:t>
      </w:r>
      <w:r w:rsidR="000B5F34" w:rsidRPr="00BA3669">
        <w:rPr>
          <w:sz w:val="24"/>
          <w:szCs w:val="22"/>
        </w:rPr>
        <w:t>价值</w:t>
      </w:r>
      <w:r w:rsidR="00BA3669" w:rsidRPr="00BA3669">
        <w:rPr>
          <w:rFonts w:hint="eastAsia"/>
          <w:sz w:val="24"/>
          <w:szCs w:val="22"/>
        </w:rPr>
        <w:t>感认知</w:t>
      </w:r>
      <w:r w:rsidR="00314F23" w:rsidRPr="00BA3669">
        <w:rPr>
          <w:sz w:val="24"/>
          <w:szCs w:val="22"/>
        </w:rPr>
        <w:t>、</w:t>
      </w:r>
      <w:r w:rsidR="00BA3669" w:rsidRPr="00BA3669">
        <w:rPr>
          <w:rFonts w:hint="eastAsia"/>
          <w:sz w:val="24"/>
          <w:szCs w:val="22"/>
        </w:rPr>
        <w:t>社会交往</w:t>
      </w:r>
      <w:proofErr w:type="gramStart"/>
      <w:r w:rsidR="00BA3669" w:rsidRPr="00BA3669">
        <w:rPr>
          <w:rFonts w:hint="eastAsia"/>
          <w:sz w:val="24"/>
          <w:szCs w:val="22"/>
        </w:rPr>
        <w:t>涉</w:t>
      </w:r>
      <w:r w:rsidR="00240EBD" w:rsidRPr="00BA3669">
        <w:rPr>
          <w:sz w:val="24"/>
          <w:szCs w:val="22"/>
        </w:rPr>
        <w:t>入</w:t>
      </w:r>
      <w:r w:rsidR="00BA3669" w:rsidRPr="00BA3669">
        <w:rPr>
          <w:rFonts w:hint="eastAsia"/>
          <w:sz w:val="24"/>
          <w:szCs w:val="22"/>
        </w:rPr>
        <w:t>等因素</w:t>
      </w:r>
      <w:proofErr w:type="gramEnd"/>
      <w:r w:rsidR="00BA3669" w:rsidRPr="00BA3669">
        <w:rPr>
          <w:rFonts w:hint="eastAsia"/>
          <w:sz w:val="24"/>
          <w:szCs w:val="22"/>
        </w:rPr>
        <w:t>的影响下</w:t>
      </w:r>
      <w:r w:rsidR="00440212">
        <w:rPr>
          <w:rFonts w:hint="eastAsia"/>
          <w:sz w:val="24"/>
          <w:szCs w:val="22"/>
        </w:rPr>
        <w:t>，</w:t>
      </w:r>
      <w:r w:rsidR="00BA3669" w:rsidRPr="00BA3669">
        <w:rPr>
          <w:rFonts w:hint="eastAsia"/>
          <w:sz w:val="24"/>
          <w:szCs w:val="22"/>
        </w:rPr>
        <w:t>会产生负面口碑传播的意愿和行为</w:t>
      </w:r>
      <w:r w:rsidR="00314F23" w:rsidRPr="00BA3669">
        <w:rPr>
          <w:sz w:val="24"/>
          <w:szCs w:val="22"/>
          <w:vertAlign w:val="superscript"/>
        </w:rPr>
        <w:t>[1</w:t>
      </w:r>
      <w:r w:rsidR="008F57DC" w:rsidRPr="00BA3669">
        <w:rPr>
          <w:sz w:val="24"/>
          <w:szCs w:val="22"/>
          <w:vertAlign w:val="superscript"/>
        </w:rPr>
        <w:t>5</w:t>
      </w:r>
      <w:r w:rsidR="00314F23" w:rsidRPr="00BA3669">
        <w:rPr>
          <w:sz w:val="24"/>
          <w:szCs w:val="22"/>
          <w:vertAlign w:val="superscript"/>
        </w:rPr>
        <w:t>]</w:t>
      </w:r>
      <w:r w:rsidR="00CF5B7F">
        <w:rPr>
          <w:rFonts w:hint="eastAsia"/>
          <w:sz w:val="24"/>
          <w:szCs w:val="22"/>
        </w:rPr>
        <w:t>；</w:t>
      </w:r>
      <w:r w:rsidRPr="00CF5B7F">
        <w:rPr>
          <w:rFonts w:hint="eastAsia"/>
          <w:sz w:val="24"/>
          <w:szCs w:val="22"/>
        </w:rPr>
        <w:t>高家晨等在研究中发现</w:t>
      </w:r>
      <w:r w:rsidR="005718DA" w:rsidRPr="00CF5B7F">
        <w:rPr>
          <w:rFonts w:hint="eastAsia"/>
          <w:sz w:val="24"/>
          <w:szCs w:val="22"/>
        </w:rPr>
        <w:t>，针对旅游消费者在向他人分享旅游信息这一行为，旅游地点提供的高</w:t>
      </w:r>
      <w:r w:rsidR="00CF5B7F">
        <w:rPr>
          <w:rFonts w:hint="eastAsia"/>
          <w:sz w:val="24"/>
          <w:szCs w:val="22"/>
        </w:rPr>
        <w:t>质量</w:t>
      </w:r>
      <w:r w:rsidR="005718DA" w:rsidRPr="00CF5B7F">
        <w:rPr>
          <w:rFonts w:hint="eastAsia"/>
          <w:sz w:val="24"/>
          <w:szCs w:val="22"/>
        </w:rPr>
        <w:t>质产品、</w:t>
      </w:r>
      <w:r w:rsidR="00CF5B7F">
        <w:rPr>
          <w:rFonts w:hint="eastAsia"/>
          <w:sz w:val="24"/>
          <w:szCs w:val="22"/>
        </w:rPr>
        <w:t>周到的</w:t>
      </w:r>
      <w:r w:rsidR="005718DA" w:rsidRPr="00CF5B7F">
        <w:rPr>
          <w:rFonts w:hint="eastAsia"/>
          <w:sz w:val="24"/>
          <w:szCs w:val="22"/>
        </w:rPr>
        <w:t>服务、</w:t>
      </w:r>
      <w:r w:rsidR="00CF5B7F">
        <w:rPr>
          <w:rFonts w:hint="eastAsia"/>
          <w:sz w:val="24"/>
          <w:szCs w:val="22"/>
        </w:rPr>
        <w:t>优越的</w:t>
      </w:r>
      <w:r w:rsidR="005718DA" w:rsidRPr="00CF5B7F">
        <w:rPr>
          <w:rFonts w:hint="eastAsia"/>
          <w:sz w:val="24"/>
          <w:szCs w:val="22"/>
        </w:rPr>
        <w:t>旅游环境以及良好的体验能够显著增强分享意愿</w:t>
      </w:r>
      <w:r w:rsidRPr="00CF5B7F">
        <w:rPr>
          <w:sz w:val="24"/>
          <w:szCs w:val="22"/>
          <w:vertAlign w:val="superscript"/>
        </w:rPr>
        <w:t>[</w:t>
      </w:r>
      <w:r w:rsidR="008F57DC" w:rsidRPr="00CF5B7F">
        <w:rPr>
          <w:sz w:val="24"/>
          <w:szCs w:val="22"/>
          <w:vertAlign w:val="superscript"/>
        </w:rPr>
        <w:t>16</w:t>
      </w:r>
      <w:r w:rsidRPr="00CF5B7F">
        <w:rPr>
          <w:sz w:val="24"/>
          <w:szCs w:val="22"/>
          <w:vertAlign w:val="superscript"/>
        </w:rPr>
        <w:t>]</w:t>
      </w:r>
      <w:r w:rsidRPr="00CF5B7F">
        <w:rPr>
          <w:rFonts w:hint="eastAsia"/>
          <w:sz w:val="24"/>
          <w:szCs w:val="22"/>
        </w:rPr>
        <w:t>。</w:t>
      </w:r>
    </w:p>
    <w:p w14:paraId="2D1198CA" w14:textId="1F7CF800" w:rsidR="00AC18FC" w:rsidRDefault="00AC18FC" w:rsidP="00AC18FC">
      <w:pPr>
        <w:spacing w:line="360" w:lineRule="auto"/>
        <w:ind w:firstLineChars="200" w:firstLine="480"/>
        <w:rPr>
          <w:color w:val="FF0000"/>
          <w:sz w:val="24"/>
          <w:szCs w:val="22"/>
        </w:rPr>
      </w:pPr>
      <w:r>
        <w:rPr>
          <w:rFonts w:hint="eastAsia"/>
          <w:sz w:val="24"/>
          <w:szCs w:val="22"/>
        </w:rPr>
        <w:t>综合来看消费者分享意愿主要分为主观动机与客观刺激两方面，</w:t>
      </w:r>
      <w:r w:rsidR="00366235">
        <w:rPr>
          <w:rFonts w:hint="eastAsia"/>
          <w:sz w:val="24"/>
          <w:szCs w:val="22"/>
        </w:rPr>
        <w:t>主观动机一般为预期分享行为能够带来的结果和对自己的影响，以</w:t>
      </w:r>
      <w:r w:rsidR="005477FD">
        <w:rPr>
          <w:rFonts w:hint="eastAsia"/>
          <w:sz w:val="24"/>
          <w:szCs w:val="22"/>
        </w:rPr>
        <w:t>期望</w:t>
      </w:r>
      <w:r w:rsidR="00366235">
        <w:rPr>
          <w:rFonts w:hint="eastAsia"/>
          <w:sz w:val="24"/>
          <w:szCs w:val="22"/>
        </w:rPr>
        <w:t>发生的结果</w:t>
      </w:r>
      <w:r w:rsidR="005477FD">
        <w:rPr>
          <w:rFonts w:hint="eastAsia"/>
          <w:sz w:val="24"/>
          <w:szCs w:val="22"/>
        </w:rPr>
        <w:t>或影响</w:t>
      </w:r>
      <w:r w:rsidR="00366235">
        <w:rPr>
          <w:rFonts w:hint="eastAsia"/>
          <w:sz w:val="24"/>
          <w:szCs w:val="22"/>
        </w:rPr>
        <w:t>作为产生行为的动机；客观刺激从消费过程中体会到产品、服务或体验带来的</w:t>
      </w:r>
      <w:r w:rsidR="0028455E">
        <w:rPr>
          <w:rFonts w:hint="eastAsia"/>
          <w:sz w:val="24"/>
          <w:szCs w:val="22"/>
        </w:rPr>
        <w:t>外部刺激</w:t>
      </w:r>
      <w:r w:rsidR="00366235">
        <w:rPr>
          <w:rFonts w:hint="eastAsia"/>
          <w:sz w:val="24"/>
          <w:szCs w:val="22"/>
        </w:rPr>
        <w:t>从而产生</w:t>
      </w:r>
      <w:r w:rsidR="0028455E">
        <w:rPr>
          <w:rFonts w:hint="eastAsia"/>
          <w:sz w:val="24"/>
          <w:szCs w:val="22"/>
        </w:rPr>
        <w:t>内在的情绪变化，进而发生行为意愿，</w:t>
      </w:r>
      <w:r w:rsidR="00D7175F" w:rsidRPr="00D7175F">
        <w:rPr>
          <w:rFonts w:hint="eastAsia"/>
          <w:sz w:val="24"/>
          <w:szCs w:val="22"/>
        </w:rPr>
        <w:t>即</w:t>
      </w:r>
      <w:r w:rsidR="00D7175F" w:rsidRPr="00D7175F">
        <w:rPr>
          <w:rFonts w:hint="eastAsia"/>
          <w:sz w:val="24"/>
          <w:szCs w:val="22"/>
        </w:rPr>
        <w:t>S-O-R</w:t>
      </w:r>
      <w:r w:rsidR="005477FD">
        <w:rPr>
          <w:rFonts w:hint="eastAsia"/>
          <w:sz w:val="24"/>
          <w:szCs w:val="22"/>
        </w:rPr>
        <w:t>理论</w:t>
      </w:r>
      <w:r w:rsidR="0028455E">
        <w:rPr>
          <w:rFonts w:hint="eastAsia"/>
          <w:sz w:val="24"/>
          <w:szCs w:val="22"/>
        </w:rPr>
        <w:t>从刺激到认知再到行为的</w:t>
      </w:r>
      <w:r w:rsidR="006171CA">
        <w:rPr>
          <w:rFonts w:hint="eastAsia"/>
          <w:sz w:val="24"/>
          <w:szCs w:val="22"/>
        </w:rPr>
        <w:t>一系列反应</w:t>
      </w:r>
      <w:r w:rsidR="0028455E">
        <w:rPr>
          <w:rFonts w:hint="eastAsia"/>
          <w:sz w:val="24"/>
          <w:szCs w:val="22"/>
        </w:rPr>
        <w:t>。</w:t>
      </w:r>
    </w:p>
    <w:p w14:paraId="58FBF139" w14:textId="6D3F5A32" w:rsidR="00D7175F" w:rsidRDefault="00D7175F" w:rsidP="00D7175F">
      <w:pPr>
        <w:pStyle w:val="3"/>
        <w:rPr>
          <w:rFonts w:eastAsia="黑体"/>
          <w:sz w:val="24"/>
          <w:szCs w:val="24"/>
        </w:rPr>
      </w:pPr>
      <w:bookmarkStart w:id="36" w:name="_Toc104305600"/>
      <w:r w:rsidRPr="00DA591A">
        <w:rPr>
          <w:sz w:val="24"/>
          <w:szCs w:val="24"/>
        </w:rPr>
        <w:lastRenderedPageBreak/>
        <w:t>2.1.</w:t>
      </w:r>
      <w:r w:rsidRPr="00DA591A">
        <w:rPr>
          <w:rFonts w:eastAsia="黑体"/>
          <w:sz w:val="24"/>
          <w:szCs w:val="24"/>
        </w:rPr>
        <w:t>4</w:t>
      </w:r>
      <w:r w:rsidR="00382DE8">
        <w:rPr>
          <w:rFonts w:eastAsia="黑体"/>
          <w:sz w:val="24"/>
          <w:szCs w:val="24"/>
        </w:rPr>
        <w:t xml:space="preserve"> </w:t>
      </w:r>
      <w:r w:rsidRPr="00DA591A">
        <w:rPr>
          <w:rFonts w:eastAsia="黑体"/>
          <w:sz w:val="24"/>
          <w:szCs w:val="24"/>
        </w:rPr>
        <w:t>社</w:t>
      </w:r>
      <w:r w:rsidR="002057CA">
        <w:rPr>
          <w:rFonts w:eastAsia="黑体" w:hint="eastAsia"/>
          <w:sz w:val="24"/>
          <w:szCs w:val="24"/>
        </w:rPr>
        <w:t>群</w:t>
      </w:r>
      <w:bookmarkEnd w:id="36"/>
      <w:r w:rsidR="00440261">
        <w:rPr>
          <w:rFonts w:eastAsia="黑体" w:hint="eastAsia"/>
          <w:sz w:val="24"/>
          <w:szCs w:val="24"/>
        </w:rPr>
        <w:t>营销</w:t>
      </w:r>
    </w:p>
    <w:p w14:paraId="449245B9" w14:textId="77777777" w:rsidR="00B3157D" w:rsidRDefault="006F1788" w:rsidP="00EC4A73">
      <w:pPr>
        <w:spacing w:line="360" w:lineRule="auto"/>
        <w:ind w:firstLineChars="200" w:firstLine="480"/>
        <w:rPr>
          <w:sz w:val="24"/>
          <w:szCs w:val="22"/>
        </w:rPr>
      </w:pPr>
      <w:r w:rsidRPr="00C17330">
        <w:rPr>
          <w:rFonts w:hint="eastAsia"/>
          <w:sz w:val="24"/>
          <w:szCs w:val="22"/>
        </w:rPr>
        <w:t>社群</w:t>
      </w:r>
      <w:r w:rsidR="00C17330" w:rsidRPr="00C17330">
        <w:rPr>
          <w:rFonts w:hint="eastAsia"/>
          <w:sz w:val="24"/>
          <w:szCs w:val="22"/>
        </w:rPr>
        <w:t>，简单说就</w:t>
      </w:r>
      <w:r w:rsidRPr="00C17330">
        <w:rPr>
          <w:rFonts w:hint="eastAsia"/>
          <w:sz w:val="24"/>
          <w:szCs w:val="22"/>
        </w:rPr>
        <w:t>是</w:t>
      </w:r>
      <w:r w:rsidR="00C17330" w:rsidRPr="00C17330">
        <w:rPr>
          <w:rFonts w:hint="eastAsia"/>
          <w:sz w:val="24"/>
          <w:szCs w:val="22"/>
        </w:rPr>
        <w:t>由</w:t>
      </w:r>
      <w:r w:rsidRPr="00C17330">
        <w:rPr>
          <w:rFonts w:hint="eastAsia"/>
          <w:sz w:val="24"/>
          <w:szCs w:val="22"/>
        </w:rPr>
        <w:t>一群</w:t>
      </w:r>
      <w:r w:rsidR="00C17330" w:rsidRPr="00C17330">
        <w:rPr>
          <w:rFonts w:hint="eastAsia"/>
          <w:sz w:val="24"/>
          <w:szCs w:val="22"/>
        </w:rPr>
        <w:t>有共同特征或者属性的人组成的集体，</w:t>
      </w:r>
      <w:r w:rsidR="00C17330">
        <w:rPr>
          <w:rFonts w:hint="eastAsia"/>
          <w:sz w:val="24"/>
          <w:szCs w:val="22"/>
        </w:rPr>
        <w:t>这些共同特征</w:t>
      </w:r>
      <w:r w:rsidR="00C17330" w:rsidRPr="00C17330">
        <w:rPr>
          <w:rFonts w:hint="eastAsia"/>
          <w:sz w:val="24"/>
          <w:szCs w:val="22"/>
        </w:rPr>
        <w:t>通常</w:t>
      </w:r>
      <w:r w:rsidR="00C17330">
        <w:rPr>
          <w:rFonts w:hint="eastAsia"/>
          <w:sz w:val="24"/>
          <w:szCs w:val="22"/>
        </w:rPr>
        <w:t>表现为来自相同的家乡、对同一类事物感兴趣或者是有过同样的经历等，</w:t>
      </w:r>
      <w:r w:rsidR="004F6677">
        <w:rPr>
          <w:rFonts w:hint="eastAsia"/>
          <w:sz w:val="24"/>
          <w:szCs w:val="22"/>
        </w:rPr>
        <w:t>特定地区或者地域内的人们之间发生的相互关系构成了</w:t>
      </w:r>
      <w:r w:rsidR="004F6677" w:rsidRPr="004F6677">
        <w:rPr>
          <w:rFonts w:hint="eastAsia"/>
          <w:sz w:val="24"/>
          <w:szCs w:val="22"/>
        </w:rPr>
        <w:t>最早的</w:t>
      </w:r>
      <w:r w:rsidR="004F6677">
        <w:rPr>
          <w:rFonts w:hint="eastAsia"/>
          <w:sz w:val="24"/>
          <w:szCs w:val="22"/>
        </w:rPr>
        <w:t>以地理位置为界限的</w:t>
      </w:r>
      <w:r w:rsidR="004F6677" w:rsidRPr="004F6677">
        <w:rPr>
          <w:rFonts w:hint="eastAsia"/>
          <w:sz w:val="24"/>
          <w:szCs w:val="22"/>
        </w:rPr>
        <w:t>社群</w:t>
      </w:r>
      <w:r w:rsidR="004F6677">
        <w:rPr>
          <w:rFonts w:hint="eastAsia"/>
          <w:sz w:val="24"/>
          <w:szCs w:val="22"/>
        </w:rPr>
        <w:t>形式。</w:t>
      </w:r>
      <w:r w:rsidRPr="004F6677">
        <w:rPr>
          <w:rFonts w:hint="eastAsia"/>
          <w:sz w:val="24"/>
          <w:szCs w:val="22"/>
        </w:rPr>
        <w:t>目前来看，</w:t>
      </w:r>
      <w:r w:rsidR="001235F5" w:rsidRPr="004F6677">
        <w:rPr>
          <w:rFonts w:hint="eastAsia"/>
          <w:sz w:val="24"/>
          <w:szCs w:val="22"/>
        </w:rPr>
        <w:t>互联网社区平台的出现，便利了人们的线上交流，</w:t>
      </w:r>
      <w:r w:rsidRPr="004F6677">
        <w:rPr>
          <w:rFonts w:hint="eastAsia"/>
          <w:sz w:val="24"/>
          <w:szCs w:val="22"/>
        </w:rPr>
        <w:t>线上社群突破了地域的限制</w:t>
      </w:r>
      <w:r w:rsidR="00EC4A73" w:rsidRPr="004F6677">
        <w:rPr>
          <w:rFonts w:hint="eastAsia"/>
          <w:sz w:val="24"/>
          <w:szCs w:val="22"/>
        </w:rPr>
        <w:t>。</w:t>
      </w:r>
      <w:r w:rsidR="004F6677">
        <w:rPr>
          <w:rFonts w:hint="eastAsia"/>
          <w:sz w:val="24"/>
          <w:szCs w:val="22"/>
        </w:rPr>
        <w:t>互联网背景下，社群营销通过线上与顾客加强联系、增进交流的方式创造更多用户价值，合理化、人性化的运营方式，能够激发更多消费者的</w:t>
      </w:r>
      <w:r w:rsidR="00E40A9A">
        <w:rPr>
          <w:rFonts w:hint="eastAsia"/>
          <w:sz w:val="24"/>
          <w:szCs w:val="22"/>
        </w:rPr>
        <w:t>兴趣，增加活跃度，进而实现更大的收</w:t>
      </w:r>
      <w:r w:rsidR="00E40A9A" w:rsidRPr="00E40A9A">
        <w:rPr>
          <w:rFonts w:hint="eastAsia"/>
          <w:sz w:val="24"/>
          <w:szCs w:val="22"/>
        </w:rPr>
        <w:t>获</w:t>
      </w:r>
      <w:r w:rsidR="00D673D5" w:rsidRPr="00E40A9A">
        <w:rPr>
          <w:rFonts w:hint="eastAsia"/>
          <w:sz w:val="24"/>
          <w:szCs w:val="22"/>
          <w:vertAlign w:val="superscript"/>
        </w:rPr>
        <w:t>[</w:t>
      </w:r>
      <w:r w:rsidR="00D673D5" w:rsidRPr="00E40A9A">
        <w:rPr>
          <w:sz w:val="24"/>
          <w:szCs w:val="22"/>
          <w:vertAlign w:val="superscript"/>
        </w:rPr>
        <w:t>35]</w:t>
      </w:r>
      <w:r w:rsidR="00D673D5" w:rsidRPr="00E40A9A">
        <w:rPr>
          <w:rFonts w:hint="eastAsia"/>
          <w:sz w:val="24"/>
          <w:szCs w:val="22"/>
        </w:rPr>
        <w:t>。</w:t>
      </w:r>
    </w:p>
    <w:p w14:paraId="27D572C4" w14:textId="0E19F162" w:rsidR="00B3157D" w:rsidRDefault="00E40A9A" w:rsidP="00EC4A73">
      <w:pPr>
        <w:spacing w:line="360" w:lineRule="auto"/>
        <w:ind w:firstLineChars="200" w:firstLine="480"/>
        <w:rPr>
          <w:sz w:val="24"/>
          <w:szCs w:val="22"/>
        </w:rPr>
      </w:pPr>
      <w:r>
        <w:rPr>
          <w:rFonts w:hint="eastAsia"/>
          <w:sz w:val="24"/>
          <w:szCs w:val="22"/>
        </w:rPr>
        <w:t>企业建立品牌社区，通过在社群内组织多样化的活动使顾客参与其中，增强消费者</w:t>
      </w:r>
      <w:r w:rsidR="00FA685D">
        <w:rPr>
          <w:rFonts w:hint="eastAsia"/>
          <w:sz w:val="24"/>
          <w:szCs w:val="22"/>
        </w:rPr>
        <w:t>在品牌社群中的多方面的体验感，比如感官体验、情感体验等，通过这种方式影响到消费者对于品牌本身的满意度和认同感，从而实现顾客对品牌态度和行为的积极转变，实现提高顾客忠诚度的</w:t>
      </w:r>
      <w:r w:rsidR="00FA685D" w:rsidRPr="00543BD8">
        <w:rPr>
          <w:rFonts w:hint="eastAsia"/>
          <w:sz w:val="24"/>
          <w:szCs w:val="22"/>
        </w:rPr>
        <w:t>目标</w:t>
      </w:r>
      <w:r w:rsidR="00EC4A73" w:rsidRPr="00543BD8">
        <w:rPr>
          <w:rFonts w:hint="eastAsia"/>
          <w:sz w:val="24"/>
          <w:szCs w:val="22"/>
          <w:vertAlign w:val="superscript"/>
        </w:rPr>
        <w:t>[</w:t>
      </w:r>
      <w:r w:rsidR="00EC4A73" w:rsidRPr="00543BD8">
        <w:rPr>
          <w:sz w:val="24"/>
          <w:szCs w:val="22"/>
          <w:vertAlign w:val="superscript"/>
        </w:rPr>
        <w:t>34]</w:t>
      </w:r>
      <w:r w:rsidR="00D32D52" w:rsidRPr="00543BD8">
        <w:rPr>
          <w:rFonts w:hint="eastAsia"/>
          <w:sz w:val="24"/>
          <w:szCs w:val="22"/>
        </w:rPr>
        <w:t>。</w:t>
      </w:r>
      <w:r w:rsidR="00543BD8">
        <w:rPr>
          <w:rFonts w:hint="eastAsia"/>
          <w:sz w:val="24"/>
          <w:szCs w:val="22"/>
        </w:rPr>
        <w:t>这也是</w:t>
      </w:r>
      <w:r w:rsidR="001235F5" w:rsidRPr="000F30D9">
        <w:rPr>
          <w:rFonts w:hint="eastAsia"/>
          <w:sz w:val="24"/>
          <w:szCs w:val="22"/>
        </w:rPr>
        <w:t>很多企业品牌选择建立线上社区</w:t>
      </w:r>
      <w:r w:rsidR="000F30D9" w:rsidRPr="000F30D9">
        <w:rPr>
          <w:rFonts w:hint="eastAsia"/>
          <w:sz w:val="24"/>
          <w:szCs w:val="22"/>
        </w:rPr>
        <w:t>的原因</w:t>
      </w:r>
      <w:r w:rsidR="001235F5" w:rsidRPr="000F30D9">
        <w:rPr>
          <w:rFonts w:hint="eastAsia"/>
          <w:sz w:val="24"/>
          <w:szCs w:val="22"/>
        </w:rPr>
        <w:t>，</w:t>
      </w:r>
      <w:r w:rsidR="000F30D9">
        <w:rPr>
          <w:rFonts w:hint="eastAsia"/>
          <w:sz w:val="24"/>
          <w:szCs w:val="22"/>
        </w:rPr>
        <w:t>把</w:t>
      </w:r>
      <w:r w:rsidR="000F30D9" w:rsidRPr="000F30D9">
        <w:rPr>
          <w:rFonts w:hint="eastAsia"/>
          <w:sz w:val="24"/>
          <w:szCs w:val="22"/>
        </w:rPr>
        <w:t>消费者和潜在用户</w:t>
      </w:r>
      <w:r w:rsidR="000F30D9">
        <w:rPr>
          <w:rFonts w:hint="eastAsia"/>
          <w:sz w:val="24"/>
          <w:szCs w:val="22"/>
        </w:rPr>
        <w:t>组织到一个社群内</w:t>
      </w:r>
      <w:r w:rsidR="002057CA" w:rsidRPr="000F30D9">
        <w:rPr>
          <w:rFonts w:hint="eastAsia"/>
          <w:sz w:val="24"/>
          <w:szCs w:val="22"/>
        </w:rPr>
        <w:t>进行沟通交流，</w:t>
      </w:r>
      <w:r w:rsidR="000F30D9">
        <w:rPr>
          <w:rFonts w:hint="eastAsia"/>
          <w:sz w:val="24"/>
          <w:szCs w:val="22"/>
        </w:rPr>
        <w:t>采用精准营销的方式，增强企业信息对顾客的影响力，一定程度上能够保证营销的有效率。社群内部单个成员的</w:t>
      </w:r>
      <w:r w:rsidR="00177ECF">
        <w:rPr>
          <w:rFonts w:hint="eastAsia"/>
          <w:sz w:val="24"/>
          <w:szCs w:val="22"/>
        </w:rPr>
        <w:t>言论或者</w:t>
      </w:r>
      <w:r w:rsidR="00D2685E">
        <w:rPr>
          <w:rFonts w:hint="eastAsia"/>
          <w:sz w:val="24"/>
          <w:szCs w:val="22"/>
        </w:rPr>
        <w:t>评价</w:t>
      </w:r>
      <w:r w:rsidR="00177ECF">
        <w:rPr>
          <w:rFonts w:hint="eastAsia"/>
          <w:sz w:val="24"/>
          <w:szCs w:val="22"/>
        </w:rPr>
        <w:t>可能会对群内其他所有成员产生影响</w:t>
      </w:r>
      <w:r w:rsidR="00D2685E">
        <w:rPr>
          <w:rFonts w:hint="eastAsia"/>
          <w:sz w:val="24"/>
          <w:szCs w:val="22"/>
        </w:rPr>
        <w:t>，不仅在社群内部会</w:t>
      </w:r>
      <w:r w:rsidR="00FE4543">
        <w:rPr>
          <w:rFonts w:hint="eastAsia"/>
          <w:sz w:val="24"/>
          <w:szCs w:val="22"/>
        </w:rPr>
        <w:t>形成一定规模的快速</w:t>
      </w:r>
      <w:r w:rsidR="00D2685E">
        <w:rPr>
          <w:rFonts w:hint="eastAsia"/>
          <w:sz w:val="24"/>
          <w:szCs w:val="22"/>
        </w:rPr>
        <w:t>传播，</w:t>
      </w:r>
      <w:r w:rsidR="00B3157D">
        <w:rPr>
          <w:rFonts w:hint="eastAsia"/>
          <w:sz w:val="24"/>
          <w:szCs w:val="22"/>
        </w:rPr>
        <w:t>社群与社群之间也会发生信息交换，</w:t>
      </w:r>
      <w:r w:rsidR="00FE4543">
        <w:rPr>
          <w:rFonts w:hint="eastAsia"/>
          <w:sz w:val="24"/>
          <w:szCs w:val="22"/>
        </w:rPr>
        <w:t>产生大范围的口碑传播现象，</w:t>
      </w:r>
      <w:r w:rsidR="00B3157D">
        <w:rPr>
          <w:rFonts w:hint="eastAsia"/>
          <w:sz w:val="24"/>
          <w:szCs w:val="22"/>
        </w:rPr>
        <w:t>从而</w:t>
      </w:r>
      <w:proofErr w:type="gramStart"/>
      <w:r w:rsidR="00B3157D">
        <w:rPr>
          <w:rFonts w:hint="eastAsia"/>
          <w:sz w:val="24"/>
          <w:szCs w:val="22"/>
        </w:rPr>
        <w:t>给品牌</w:t>
      </w:r>
      <w:proofErr w:type="gramEnd"/>
      <w:r w:rsidR="00B3157D">
        <w:rPr>
          <w:rFonts w:hint="eastAsia"/>
          <w:sz w:val="24"/>
          <w:szCs w:val="22"/>
        </w:rPr>
        <w:t>带来很大的社会声量</w:t>
      </w:r>
      <w:r w:rsidR="00E90850" w:rsidRPr="00B3157D">
        <w:rPr>
          <w:rFonts w:hint="eastAsia"/>
          <w:sz w:val="24"/>
          <w:szCs w:val="22"/>
          <w:vertAlign w:val="superscript"/>
        </w:rPr>
        <w:t>[</w:t>
      </w:r>
      <w:r w:rsidR="00D343CF" w:rsidRPr="00B3157D">
        <w:rPr>
          <w:sz w:val="24"/>
          <w:szCs w:val="22"/>
          <w:vertAlign w:val="superscript"/>
        </w:rPr>
        <w:t>17</w:t>
      </w:r>
      <w:r w:rsidR="00E90850" w:rsidRPr="00B3157D">
        <w:rPr>
          <w:sz w:val="24"/>
          <w:szCs w:val="22"/>
          <w:vertAlign w:val="superscript"/>
        </w:rPr>
        <w:t>]</w:t>
      </w:r>
      <w:r w:rsidR="00E90850" w:rsidRPr="00B3157D">
        <w:rPr>
          <w:rFonts w:hint="eastAsia"/>
          <w:sz w:val="24"/>
          <w:szCs w:val="22"/>
        </w:rPr>
        <w:t>。</w:t>
      </w:r>
    </w:p>
    <w:p w14:paraId="45B0935F" w14:textId="44A4ABF3" w:rsidR="00EB578D" w:rsidRPr="001755A7" w:rsidRDefault="00B3157D" w:rsidP="00EC4A73">
      <w:pPr>
        <w:spacing w:line="360" w:lineRule="auto"/>
        <w:ind w:firstLineChars="200" w:firstLine="480"/>
        <w:rPr>
          <w:color w:val="C00000"/>
          <w:sz w:val="24"/>
          <w:szCs w:val="22"/>
        </w:rPr>
      </w:pPr>
      <w:r>
        <w:rPr>
          <w:rFonts w:hint="eastAsia"/>
          <w:sz w:val="24"/>
          <w:szCs w:val="22"/>
        </w:rPr>
        <w:t>社群成立一段时间以后会产生</w:t>
      </w:r>
      <w:r w:rsidR="00F947CC">
        <w:rPr>
          <w:rFonts w:hint="eastAsia"/>
          <w:sz w:val="24"/>
          <w:szCs w:val="22"/>
        </w:rPr>
        <w:t>独属于社群的价值观，这种价值观来源于</w:t>
      </w:r>
      <w:r>
        <w:rPr>
          <w:rFonts w:hint="eastAsia"/>
          <w:sz w:val="24"/>
          <w:szCs w:val="22"/>
        </w:rPr>
        <w:t>社群内部成员之间不断的互动、交流</w:t>
      </w:r>
      <w:r w:rsidR="00F947CC">
        <w:rPr>
          <w:rFonts w:hint="eastAsia"/>
          <w:sz w:val="24"/>
          <w:szCs w:val="22"/>
        </w:rPr>
        <w:t>以及</w:t>
      </w:r>
      <w:r>
        <w:rPr>
          <w:rFonts w:hint="eastAsia"/>
          <w:sz w:val="24"/>
          <w:szCs w:val="22"/>
        </w:rPr>
        <w:t>基于相同爱好或者一些相似的行为，</w:t>
      </w:r>
      <w:r w:rsidR="00F947CC">
        <w:rPr>
          <w:rFonts w:hint="eastAsia"/>
          <w:sz w:val="24"/>
          <w:szCs w:val="22"/>
        </w:rPr>
        <w:t>如果社群成员认可这种</w:t>
      </w:r>
      <w:r>
        <w:rPr>
          <w:rFonts w:hint="eastAsia"/>
          <w:sz w:val="24"/>
          <w:szCs w:val="22"/>
        </w:rPr>
        <w:t>社群的特定文化，</w:t>
      </w:r>
      <w:r w:rsidR="00F947CC">
        <w:rPr>
          <w:rFonts w:hint="eastAsia"/>
          <w:sz w:val="24"/>
          <w:szCs w:val="22"/>
        </w:rPr>
        <w:t>那么就等同于认同该社群的价值观，毕竟社群文化的核心内涵就是社群的价值观，是大多数社群成员的共识。</w:t>
      </w:r>
      <w:r w:rsidR="001B7624" w:rsidRPr="00F947CC">
        <w:rPr>
          <w:rFonts w:hint="eastAsia"/>
          <w:sz w:val="24"/>
          <w:szCs w:val="22"/>
        </w:rPr>
        <w:t>社群</w:t>
      </w:r>
      <w:r w:rsidR="00E90850" w:rsidRPr="00F947CC">
        <w:rPr>
          <w:rFonts w:hint="eastAsia"/>
          <w:sz w:val="24"/>
          <w:szCs w:val="22"/>
        </w:rPr>
        <w:t>管理者如果合理运用</w:t>
      </w:r>
      <w:r w:rsidR="001235F5" w:rsidRPr="00F947CC">
        <w:rPr>
          <w:rFonts w:hint="eastAsia"/>
          <w:sz w:val="24"/>
          <w:szCs w:val="22"/>
        </w:rPr>
        <w:t>社群营销</w:t>
      </w:r>
      <w:r w:rsidR="00F947CC">
        <w:rPr>
          <w:rFonts w:hint="eastAsia"/>
          <w:sz w:val="24"/>
          <w:szCs w:val="22"/>
        </w:rPr>
        <w:t>，引导社群成员建立起自己的文化内核，</w:t>
      </w:r>
      <w:r w:rsidR="001235F5" w:rsidRPr="00F947CC">
        <w:rPr>
          <w:rFonts w:hint="eastAsia"/>
          <w:sz w:val="24"/>
          <w:szCs w:val="22"/>
        </w:rPr>
        <w:t>可以</w:t>
      </w:r>
      <w:r w:rsidR="001B7624" w:rsidRPr="00F947CC">
        <w:rPr>
          <w:rFonts w:hint="eastAsia"/>
          <w:sz w:val="24"/>
          <w:szCs w:val="22"/>
        </w:rPr>
        <w:t>有效</w:t>
      </w:r>
      <w:r w:rsidR="001235F5" w:rsidRPr="00F947CC">
        <w:rPr>
          <w:rFonts w:hint="eastAsia"/>
          <w:sz w:val="24"/>
          <w:szCs w:val="22"/>
        </w:rPr>
        <w:t>提高</w:t>
      </w:r>
      <w:r w:rsidR="00E90850" w:rsidRPr="00F947CC">
        <w:rPr>
          <w:rFonts w:hint="eastAsia"/>
          <w:sz w:val="24"/>
          <w:szCs w:val="22"/>
        </w:rPr>
        <w:t>社群内</w:t>
      </w:r>
      <w:r w:rsidR="004125DD" w:rsidRPr="00F947CC">
        <w:rPr>
          <w:rFonts w:hint="eastAsia"/>
          <w:sz w:val="24"/>
          <w:szCs w:val="22"/>
        </w:rPr>
        <w:t>消费者</w:t>
      </w:r>
      <w:r w:rsidR="001235F5" w:rsidRPr="00F947CC">
        <w:rPr>
          <w:rFonts w:hint="eastAsia"/>
          <w:sz w:val="24"/>
          <w:szCs w:val="22"/>
        </w:rPr>
        <w:t>的忠诚度</w:t>
      </w:r>
      <w:r w:rsidR="001B7624" w:rsidRPr="00F947CC">
        <w:rPr>
          <w:rFonts w:hint="eastAsia"/>
          <w:sz w:val="24"/>
          <w:szCs w:val="22"/>
        </w:rPr>
        <w:t>。</w:t>
      </w:r>
    </w:p>
    <w:p w14:paraId="22320C7D" w14:textId="2C42E7AF" w:rsidR="006D430F" w:rsidRPr="006D5F94" w:rsidRDefault="006D5F94" w:rsidP="00604463">
      <w:pPr>
        <w:spacing w:line="360" w:lineRule="auto"/>
        <w:ind w:firstLineChars="200" w:firstLine="480"/>
        <w:rPr>
          <w:sz w:val="24"/>
          <w:szCs w:val="22"/>
        </w:rPr>
      </w:pPr>
      <w:r w:rsidRPr="00A82970">
        <w:rPr>
          <w:rFonts w:hint="eastAsia"/>
          <w:sz w:val="24"/>
          <w:szCs w:val="22"/>
        </w:rPr>
        <w:t>社区团购</w:t>
      </w:r>
      <w:r w:rsidR="00A82970" w:rsidRPr="00A82970">
        <w:rPr>
          <w:rFonts w:hint="eastAsia"/>
          <w:sz w:val="24"/>
          <w:szCs w:val="22"/>
        </w:rPr>
        <w:t>的运营模式主要是团长将</w:t>
      </w:r>
      <w:r w:rsidRPr="00A82970">
        <w:rPr>
          <w:rFonts w:hint="eastAsia"/>
          <w:sz w:val="24"/>
          <w:szCs w:val="22"/>
        </w:rPr>
        <w:t>线下</w:t>
      </w:r>
      <w:r w:rsidR="00A82970" w:rsidRPr="00A82970">
        <w:rPr>
          <w:rFonts w:hint="eastAsia"/>
          <w:sz w:val="24"/>
          <w:szCs w:val="22"/>
        </w:rPr>
        <w:t>区域内的</w:t>
      </w:r>
      <w:r w:rsidRPr="00A82970">
        <w:rPr>
          <w:rFonts w:hint="eastAsia"/>
          <w:sz w:val="24"/>
          <w:szCs w:val="22"/>
        </w:rPr>
        <w:t>居民社区、商业</w:t>
      </w:r>
      <w:r w:rsidR="00A82970" w:rsidRPr="00A82970">
        <w:rPr>
          <w:rFonts w:hint="eastAsia"/>
          <w:sz w:val="24"/>
          <w:szCs w:val="22"/>
        </w:rPr>
        <w:t>区</w:t>
      </w:r>
      <w:r w:rsidRPr="00A82970">
        <w:rPr>
          <w:rFonts w:hint="eastAsia"/>
          <w:sz w:val="24"/>
          <w:szCs w:val="22"/>
        </w:rPr>
        <w:t>写字楼</w:t>
      </w:r>
      <w:r w:rsidR="00A82970" w:rsidRPr="00A82970">
        <w:rPr>
          <w:rFonts w:hint="eastAsia"/>
          <w:sz w:val="24"/>
          <w:szCs w:val="22"/>
        </w:rPr>
        <w:t>或者大学校园的消费者组织到</w:t>
      </w:r>
      <w:proofErr w:type="gramStart"/>
      <w:r w:rsidRPr="00A82970">
        <w:rPr>
          <w:rFonts w:hint="eastAsia"/>
          <w:sz w:val="24"/>
          <w:szCs w:val="22"/>
        </w:rPr>
        <w:t>微信群</w:t>
      </w:r>
      <w:proofErr w:type="gramEnd"/>
      <w:r w:rsidR="00A82970" w:rsidRPr="00A82970">
        <w:rPr>
          <w:rFonts w:hint="eastAsia"/>
          <w:sz w:val="24"/>
          <w:szCs w:val="22"/>
        </w:rPr>
        <w:t>内进行集中化管理，并通过</w:t>
      </w:r>
      <w:proofErr w:type="gramStart"/>
      <w:r w:rsidR="00A82970" w:rsidRPr="00A82970">
        <w:rPr>
          <w:rFonts w:hint="eastAsia"/>
          <w:sz w:val="24"/>
          <w:szCs w:val="22"/>
        </w:rPr>
        <w:t>微信群</w:t>
      </w:r>
      <w:proofErr w:type="gramEnd"/>
      <w:r w:rsidR="00A82970" w:rsidRPr="00A82970">
        <w:rPr>
          <w:rFonts w:hint="eastAsia"/>
          <w:sz w:val="24"/>
          <w:szCs w:val="22"/>
        </w:rPr>
        <w:t>与社区</w:t>
      </w:r>
      <w:r w:rsidRPr="00A82970">
        <w:rPr>
          <w:rFonts w:hint="eastAsia"/>
          <w:sz w:val="24"/>
          <w:szCs w:val="22"/>
        </w:rPr>
        <w:t>居民进行互动</w:t>
      </w:r>
      <w:r w:rsidR="00A82970" w:rsidRPr="00A82970">
        <w:rPr>
          <w:rFonts w:hint="eastAsia"/>
          <w:sz w:val="24"/>
          <w:szCs w:val="22"/>
        </w:rPr>
        <w:t>，通过平台销售满足特定区域内</w:t>
      </w:r>
      <w:r w:rsidRPr="00A82970">
        <w:rPr>
          <w:rFonts w:hint="eastAsia"/>
          <w:sz w:val="24"/>
          <w:szCs w:val="22"/>
        </w:rPr>
        <w:t>人群的</w:t>
      </w:r>
      <w:r w:rsidR="00A82970" w:rsidRPr="00A82970">
        <w:rPr>
          <w:rFonts w:hint="eastAsia"/>
          <w:sz w:val="24"/>
          <w:szCs w:val="22"/>
        </w:rPr>
        <w:t>商品需求</w:t>
      </w:r>
      <w:r w:rsidRPr="00A82970">
        <w:rPr>
          <w:rFonts w:hint="eastAsia"/>
          <w:sz w:val="24"/>
          <w:szCs w:val="22"/>
          <w:vertAlign w:val="superscript"/>
        </w:rPr>
        <w:t>[</w:t>
      </w:r>
      <w:r w:rsidRPr="00A82970">
        <w:rPr>
          <w:sz w:val="24"/>
          <w:szCs w:val="22"/>
          <w:vertAlign w:val="superscript"/>
        </w:rPr>
        <w:t>3]</w:t>
      </w:r>
      <w:r w:rsidRPr="00A82970">
        <w:rPr>
          <w:rFonts w:hint="eastAsia"/>
          <w:sz w:val="24"/>
          <w:szCs w:val="22"/>
        </w:rPr>
        <w:t>，</w:t>
      </w:r>
      <w:r>
        <w:rPr>
          <w:rFonts w:hint="eastAsia"/>
          <w:sz w:val="24"/>
          <w:szCs w:val="22"/>
        </w:rPr>
        <w:t>社区</w:t>
      </w:r>
      <w:proofErr w:type="gramStart"/>
      <w:r>
        <w:rPr>
          <w:rFonts w:hint="eastAsia"/>
          <w:sz w:val="24"/>
          <w:szCs w:val="22"/>
        </w:rPr>
        <w:t>团购从商业</w:t>
      </w:r>
      <w:proofErr w:type="gramEnd"/>
      <w:r>
        <w:rPr>
          <w:rFonts w:hint="eastAsia"/>
          <w:sz w:val="24"/>
          <w:szCs w:val="22"/>
        </w:rPr>
        <w:t>模式上就</w:t>
      </w:r>
      <w:r w:rsidR="00BB58B7">
        <w:rPr>
          <w:rFonts w:hint="eastAsia"/>
          <w:sz w:val="24"/>
          <w:szCs w:val="22"/>
        </w:rPr>
        <w:t>基本</w:t>
      </w:r>
      <w:r>
        <w:rPr>
          <w:rFonts w:hint="eastAsia"/>
          <w:sz w:val="24"/>
          <w:szCs w:val="22"/>
        </w:rPr>
        <w:t>决定了要利用社群对用户进行管理，但是却少有研究将团购的社群特征与社区团购消费者的行为结合起来，因此本文将在前人的理论基础上</w:t>
      </w:r>
      <w:r w:rsidR="00635432">
        <w:rPr>
          <w:rFonts w:hint="eastAsia"/>
          <w:sz w:val="24"/>
          <w:szCs w:val="22"/>
        </w:rPr>
        <w:t>，从新的视角</w:t>
      </w:r>
      <w:r>
        <w:rPr>
          <w:rFonts w:hint="eastAsia"/>
          <w:sz w:val="24"/>
          <w:szCs w:val="22"/>
        </w:rPr>
        <w:t>构建假设模型，研究社区团购社群特征对消费者口碑分享意愿的影响。</w:t>
      </w:r>
    </w:p>
    <w:p w14:paraId="04E61758" w14:textId="2A8390C5" w:rsidR="000E430B" w:rsidRDefault="000E430B" w:rsidP="00492952">
      <w:pPr>
        <w:pStyle w:val="2"/>
        <w:rPr>
          <w:rFonts w:ascii="Times New Roman" w:eastAsia="黑体" w:hAnsi="Times New Roman" w:cs="Times New Roman"/>
          <w:color w:val="000000" w:themeColor="text1"/>
          <w:sz w:val="28"/>
          <w:szCs w:val="28"/>
        </w:rPr>
      </w:pPr>
      <w:bookmarkStart w:id="37" w:name="_Toc104305601"/>
      <w:r w:rsidRPr="009768B8">
        <w:rPr>
          <w:rFonts w:ascii="Times New Roman" w:eastAsia="黑体" w:hAnsi="Times New Roman" w:cs="Times New Roman"/>
          <w:color w:val="000000" w:themeColor="text1"/>
          <w:sz w:val="28"/>
          <w:szCs w:val="28"/>
        </w:rPr>
        <w:lastRenderedPageBreak/>
        <w:t>2.</w:t>
      </w:r>
      <w:r w:rsidR="00EC74D6" w:rsidRPr="009768B8">
        <w:rPr>
          <w:rFonts w:ascii="Times New Roman" w:eastAsia="黑体" w:hAnsi="Times New Roman" w:cs="Times New Roman"/>
          <w:color w:val="000000" w:themeColor="text1"/>
          <w:sz w:val="28"/>
          <w:szCs w:val="28"/>
        </w:rPr>
        <w:t xml:space="preserve"> </w:t>
      </w:r>
      <w:r w:rsidRPr="009768B8">
        <w:rPr>
          <w:rFonts w:ascii="Times New Roman" w:eastAsia="黑体" w:hAnsi="Times New Roman" w:cs="Times New Roman"/>
          <w:color w:val="000000" w:themeColor="text1"/>
          <w:sz w:val="28"/>
          <w:szCs w:val="28"/>
        </w:rPr>
        <w:t xml:space="preserve">2 </w:t>
      </w:r>
      <w:r w:rsidR="00505D3A" w:rsidRPr="009768B8">
        <w:rPr>
          <w:rFonts w:ascii="Times New Roman" w:eastAsia="黑体" w:hAnsi="Times New Roman" w:cs="Times New Roman" w:hint="eastAsia"/>
          <w:color w:val="000000" w:themeColor="text1"/>
          <w:sz w:val="28"/>
          <w:szCs w:val="28"/>
        </w:rPr>
        <w:t>理论基础</w:t>
      </w:r>
      <w:bookmarkEnd w:id="37"/>
    </w:p>
    <w:p w14:paraId="1455AD89" w14:textId="60643410" w:rsidR="0028455E" w:rsidRDefault="0028455E" w:rsidP="0028455E">
      <w:pPr>
        <w:pStyle w:val="3"/>
        <w:rPr>
          <w:rFonts w:eastAsia="黑体"/>
          <w:sz w:val="24"/>
          <w:szCs w:val="24"/>
        </w:rPr>
      </w:pPr>
      <w:bookmarkStart w:id="38" w:name="_Toc104305602"/>
      <w:r w:rsidRPr="0028455E">
        <w:rPr>
          <w:rFonts w:eastAsia="黑体"/>
          <w:sz w:val="24"/>
          <w:szCs w:val="24"/>
        </w:rPr>
        <w:t>2.2.1 S-O-R</w:t>
      </w:r>
      <w:r w:rsidRPr="0028455E">
        <w:rPr>
          <w:rFonts w:eastAsia="黑体"/>
          <w:sz w:val="24"/>
          <w:szCs w:val="24"/>
        </w:rPr>
        <w:t>理论</w:t>
      </w:r>
      <w:bookmarkEnd w:id="38"/>
    </w:p>
    <w:p w14:paraId="1DB34ED8" w14:textId="02D781BB" w:rsidR="008C062B" w:rsidRPr="008E0695" w:rsidRDefault="003A289E" w:rsidP="004B79B8">
      <w:pPr>
        <w:spacing w:line="360" w:lineRule="auto"/>
        <w:ind w:firstLineChars="200" w:firstLine="480"/>
        <w:rPr>
          <w:sz w:val="24"/>
          <w:szCs w:val="22"/>
        </w:rPr>
      </w:pPr>
      <w:r w:rsidRPr="00BA279F">
        <w:rPr>
          <w:rFonts w:hint="eastAsia"/>
          <w:sz w:val="24"/>
          <w:szCs w:val="22"/>
        </w:rPr>
        <w:t>SOR</w:t>
      </w:r>
      <w:r w:rsidRPr="00BA279F">
        <w:rPr>
          <w:rFonts w:hint="eastAsia"/>
          <w:sz w:val="24"/>
          <w:szCs w:val="22"/>
        </w:rPr>
        <w:t>模型</w:t>
      </w:r>
      <w:r w:rsidR="00BA279F" w:rsidRPr="00BA279F">
        <w:rPr>
          <w:rFonts w:hint="eastAsia"/>
          <w:sz w:val="24"/>
          <w:szCs w:val="22"/>
        </w:rPr>
        <w:t>来</w:t>
      </w:r>
      <w:r w:rsidRPr="00BA279F">
        <w:rPr>
          <w:rFonts w:hint="eastAsia"/>
          <w:sz w:val="24"/>
          <w:szCs w:val="22"/>
        </w:rPr>
        <w:t>源</w:t>
      </w:r>
      <w:r w:rsidR="00BA279F" w:rsidRPr="00BA279F">
        <w:rPr>
          <w:rFonts w:hint="eastAsia"/>
          <w:sz w:val="24"/>
          <w:szCs w:val="22"/>
        </w:rPr>
        <w:t>于</w:t>
      </w:r>
      <w:r w:rsidRPr="00BA279F">
        <w:rPr>
          <w:rFonts w:hint="eastAsia"/>
          <w:sz w:val="24"/>
          <w:szCs w:val="22"/>
        </w:rPr>
        <w:t>自心理学</w:t>
      </w:r>
      <w:r w:rsidR="00BA279F">
        <w:rPr>
          <w:rFonts w:hint="eastAsia"/>
          <w:sz w:val="24"/>
          <w:szCs w:val="22"/>
        </w:rPr>
        <w:t>研究</w:t>
      </w:r>
      <w:r w:rsidRPr="00BA279F">
        <w:rPr>
          <w:rFonts w:hint="eastAsia"/>
          <w:sz w:val="24"/>
          <w:szCs w:val="22"/>
        </w:rPr>
        <w:t>，主要解释了环境因素对个体行为和心理活动的影响，后续经过学者深入研究，在先前心理学基础上</w:t>
      </w:r>
      <w:r w:rsidRPr="00BA279F">
        <w:rPr>
          <w:rFonts w:hint="eastAsia"/>
          <w:sz w:val="24"/>
          <w:szCs w:val="22"/>
        </w:rPr>
        <w:t>S</w:t>
      </w:r>
      <w:r w:rsidRPr="00BA279F">
        <w:rPr>
          <w:sz w:val="24"/>
          <w:szCs w:val="22"/>
        </w:rPr>
        <w:t>OR</w:t>
      </w:r>
      <w:r w:rsidRPr="00BA279F">
        <w:rPr>
          <w:rFonts w:hint="eastAsia"/>
          <w:sz w:val="24"/>
          <w:szCs w:val="22"/>
        </w:rPr>
        <w:t>发展为</w:t>
      </w:r>
      <w:r w:rsidR="00BA279F">
        <w:rPr>
          <w:rFonts w:hint="eastAsia"/>
          <w:sz w:val="24"/>
          <w:szCs w:val="22"/>
        </w:rPr>
        <w:t>对</w:t>
      </w:r>
      <w:r w:rsidR="00874922" w:rsidRPr="00BA279F">
        <w:rPr>
          <w:rFonts w:hint="eastAsia"/>
          <w:sz w:val="24"/>
          <w:szCs w:val="22"/>
        </w:rPr>
        <w:t>人类一般行为</w:t>
      </w:r>
      <w:r w:rsidR="00BA279F">
        <w:rPr>
          <w:rFonts w:hint="eastAsia"/>
          <w:sz w:val="24"/>
          <w:szCs w:val="22"/>
        </w:rPr>
        <w:t>研究的</w:t>
      </w:r>
      <w:r w:rsidR="00874922" w:rsidRPr="00BA279F">
        <w:rPr>
          <w:rFonts w:hint="eastAsia"/>
          <w:sz w:val="24"/>
          <w:szCs w:val="22"/>
        </w:rPr>
        <w:t>模型，认为人的行为一般要经历</w:t>
      </w:r>
      <w:r w:rsidR="00BA279F">
        <w:rPr>
          <w:rFonts w:hint="eastAsia"/>
          <w:sz w:val="24"/>
          <w:szCs w:val="22"/>
        </w:rPr>
        <w:t>从刺激到有机体再到反应</w:t>
      </w:r>
      <w:r w:rsidR="00874922" w:rsidRPr="00BA279F">
        <w:rPr>
          <w:rFonts w:hint="eastAsia"/>
          <w:sz w:val="24"/>
          <w:szCs w:val="22"/>
        </w:rPr>
        <w:t>的过程，</w:t>
      </w:r>
      <w:r w:rsidR="00BA279F">
        <w:rPr>
          <w:rFonts w:hint="eastAsia"/>
          <w:sz w:val="24"/>
          <w:szCs w:val="22"/>
        </w:rPr>
        <w:t>近些年也</w:t>
      </w:r>
      <w:r w:rsidR="00874922" w:rsidRPr="00BA279F">
        <w:rPr>
          <w:rFonts w:hint="eastAsia"/>
          <w:sz w:val="24"/>
          <w:szCs w:val="22"/>
        </w:rPr>
        <w:t>普遍被应用</w:t>
      </w:r>
      <w:r w:rsidR="00BA279F">
        <w:rPr>
          <w:rFonts w:hint="eastAsia"/>
          <w:sz w:val="24"/>
          <w:szCs w:val="22"/>
        </w:rPr>
        <w:t>于</w:t>
      </w:r>
      <w:r w:rsidR="00874922" w:rsidRPr="00BA279F">
        <w:rPr>
          <w:rFonts w:hint="eastAsia"/>
          <w:sz w:val="24"/>
          <w:szCs w:val="22"/>
        </w:rPr>
        <w:t>消费者行为的研究中。</w:t>
      </w:r>
      <w:r w:rsidR="00CD7EB6" w:rsidRPr="00CD7EB6">
        <w:rPr>
          <w:rFonts w:hint="eastAsia"/>
          <w:sz w:val="24"/>
          <w:szCs w:val="22"/>
        </w:rPr>
        <w:t>外部</w:t>
      </w:r>
      <w:r w:rsidR="00874922" w:rsidRPr="00CD7EB6">
        <w:rPr>
          <w:rFonts w:hint="eastAsia"/>
          <w:sz w:val="24"/>
          <w:szCs w:val="22"/>
        </w:rPr>
        <w:t>环境、</w:t>
      </w:r>
      <w:r w:rsidR="00ED610E" w:rsidRPr="00CD7EB6">
        <w:rPr>
          <w:rFonts w:hint="eastAsia"/>
          <w:sz w:val="24"/>
          <w:szCs w:val="22"/>
        </w:rPr>
        <w:t>消费者个体生理、心理因素等</w:t>
      </w:r>
      <w:r w:rsidR="00CD7EB6" w:rsidRPr="00CD7EB6">
        <w:rPr>
          <w:rFonts w:hint="eastAsia"/>
          <w:sz w:val="24"/>
          <w:szCs w:val="22"/>
        </w:rPr>
        <w:t>都会成为刺激因素</w:t>
      </w:r>
      <w:r w:rsidR="00ED610E" w:rsidRPr="002E7DBE">
        <w:rPr>
          <w:rFonts w:hint="eastAsia"/>
          <w:sz w:val="24"/>
          <w:szCs w:val="22"/>
        </w:rPr>
        <w:t>，在</w:t>
      </w:r>
      <w:r w:rsidR="002E7DBE" w:rsidRPr="002E7DBE">
        <w:rPr>
          <w:rFonts w:hint="eastAsia"/>
          <w:sz w:val="24"/>
          <w:szCs w:val="22"/>
        </w:rPr>
        <w:t>这些</w:t>
      </w:r>
      <w:r w:rsidR="00ED610E" w:rsidRPr="002E7DBE">
        <w:rPr>
          <w:rFonts w:hint="eastAsia"/>
          <w:sz w:val="24"/>
          <w:szCs w:val="22"/>
        </w:rPr>
        <w:t>因素的刺激下消费者</w:t>
      </w:r>
      <w:r w:rsidR="002E7DBE" w:rsidRPr="002E7DBE">
        <w:rPr>
          <w:rFonts w:hint="eastAsia"/>
          <w:sz w:val="24"/>
          <w:szCs w:val="22"/>
        </w:rPr>
        <w:t>会</w:t>
      </w:r>
      <w:r w:rsidR="00ED610E" w:rsidRPr="002E7DBE">
        <w:rPr>
          <w:rFonts w:hint="eastAsia"/>
          <w:sz w:val="24"/>
          <w:szCs w:val="22"/>
        </w:rPr>
        <w:t>产生行为的动机，</w:t>
      </w:r>
      <w:r w:rsidR="002E7DBE">
        <w:rPr>
          <w:rFonts w:hint="eastAsia"/>
          <w:sz w:val="24"/>
          <w:szCs w:val="22"/>
        </w:rPr>
        <w:t>进而</w:t>
      </w:r>
      <w:r w:rsidR="008C062B" w:rsidRPr="002E7DBE">
        <w:rPr>
          <w:rFonts w:hint="eastAsia"/>
          <w:sz w:val="24"/>
          <w:szCs w:val="22"/>
        </w:rPr>
        <w:t>在动机的影响下做出行为决策</w:t>
      </w:r>
      <w:r w:rsidR="002E7DBE">
        <w:rPr>
          <w:rFonts w:hint="eastAsia"/>
          <w:sz w:val="24"/>
          <w:szCs w:val="22"/>
        </w:rPr>
        <w:t>和</w:t>
      </w:r>
      <w:r w:rsidR="00ED610E" w:rsidRPr="002E7DBE">
        <w:rPr>
          <w:rFonts w:hint="eastAsia"/>
          <w:sz w:val="24"/>
          <w:szCs w:val="22"/>
        </w:rPr>
        <w:t>发生</w:t>
      </w:r>
      <w:r w:rsidR="008C062B" w:rsidRPr="002E7DBE">
        <w:rPr>
          <w:rFonts w:hint="eastAsia"/>
          <w:sz w:val="24"/>
          <w:szCs w:val="22"/>
        </w:rPr>
        <w:t>实际</w:t>
      </w:r>
      <w:r w:rsidR="00ED610E" w:rsidRPr="002E7DBE">
        <w:rPr>
          <w:rFonts w:hint="eastAsia"/>
          <w:sz w:val="24"/>
          <w:szCs w:val="22"/>
        </w:rPr>
        <w:t>行为</w:t>
      </w:r>
      <w:r w:rsidR="00ED610E" w:rsidRPr="00EA2523">
        <w:rPr>
          <w:rFonts w:hint="eastAsia"/>
          <w:sz w:val="24"/>
          <w:szCs w:val="22"/>
        </w:rPr>
        <w:t>。</w:t>
      </w:r>
      <w:r w:rsidR="008C062B" w:rsidRPr="00EA2523">
        <w:rPr>
          <w:rFonts w:hint="eastAsia"/>
          <w:sz w:val="24"/>
          <w:szCs w:val="22"/>
        </w:rPr>
        <w:t>近年来有许多学者也将</w:t>
      </w:r>
      <w:r w:rsidR="008C062B" w:rsidRPr="00EA2523">
        <w:rPr>
          <w:sz w:val="24"/>
          <w:szCs w:val="22"/>
        </w:rPr>
        <w:t>SOR</w:t>
      </w:r>
      <w:r w:rsidR="008C062B" w:rsidRPr="00EA2523">
        <w:rPr>
          <w:rFonts w:hint="eastAsia"/>
          <w:sz w:val="24"/>
          <w:szCs w:val="22"/>
        </w:rPr>
        <w:t>理论运用到</w:t>
      </w:r>
      <w:r w:rsidR="00DA6D9B" w:rsidRPr="00EA2523">
        <w:rPr>
          <w:rFonts w:hint="eastAsia"/>
          <w:sz w:val="24"/>
          <w:szCs w:val="22"/>
        </w:rPr>
        <w:t>研究网络电商消费者行为中，</w:t>
      </w:r>
      <w:r w:rsidR="002D7B8E" w:rsidRPr="002D7B8E">
        <w:rPr>
          <w:rFonts w:hint="eastAsia"/>
          <w:sz w:val="24"/>
          <w:szCs w:val="22"/>
        </w:rPr>
        <w:t>有学者运用</w:t>
      </w:r>
      <w:r w:rsidR="004B79B8" w:rsidRPr="002D7B8E">
        <w:rPr>
          <w:rFonts w:hint="eastAsia"/>
          <w:sz w:val="24"/>
          <w:szCs w:val="22"/>
        </w:rPr>
        <w:t>S</w:t>
      </w:r>
      <w:r w:rsidR="004B79B8" w:rsidRPr="002D7B8E">
        <w:rPr>
          <w:sz w:val="24"/>
          <w:szCs w:val="22"/>
        </w:rPr>
        <w:t>OR</w:t>
      </w:r>
      <w:r w:rsidR="004B79B8" w:rsidRPr="002D7B8E">
        <w:rPr>
          <w:rFonts w:hint="eastAsia"/>
          <w:sz w:val="24"/>
          <w:szCs w:val="22"/>
        </w:rPr>
        <w:t>理论</w:t>
      </w:r>
      <w:r w:rsidR="004B79B8" w:rsidRPr="008E0695">
        <w:rPr>
          <w:rFonts w:hint="eastAsia"/>
          <w:sz w:val="24"/>
          <w:szCs w:val="22"/>
        </w:rPr>
        <w:t>研究</w:t>
      </w:r>
      <w:r w:rsidR="008E0695" w:rsidRPr="008E0695">
        <w:rPr>
          <w:rFonts w:hint="eastAsia"/>
          <w:sz w:val="24"/>
          <w:szCs w:val="22"/>
        </w:rPr>
        <w:t>网络</w:t>
      </w:r>
      <w:r w:rsidR="004B79B8" w:rsidRPr="008E0695">
        <w:rPr>
          <w:rFonts w:hint="eastAsia"/>
          <w:kern w:val="0"/>
          <w:sz w:val="24"/>
          <w:szCs w:val="28"/>
        </w:rPr>
        <w:t>电商</w:t>
      </w:r>
      <w:r w:rsidR="008E0695" w:rsidRPr="008E0695">
        <w:rPr>
          <w:rFonts w:hint="eastAsia"/>
          <w:kern w:val="0"/>
          <w:sz w:val="24"/>
          <w:szCs w:val="28"/>
        </w:rPr>
        <w:t>平台</w:t>
      </w:r>
      <w:r w:rsidR="004B79B8" w:rsidRPr="008E0695">
        <w:rPr>
          <w:rFonts w:hint="eastAsia"/>
          <w:kern w:val="0"/>
          <w:sz w:val="24"/>
          <w:szCs w:val="28"/>
        </w:rPr>
        <w:t>主播关键意见领袖</w:t>
      </w:r>
      <w:r w:rsidR="008E0695" w:rsidRPr="008E0695">
        <w:rPr>
          <w:rFonts w:hint="eastAsia"/>
          <w:kern w:val="0"/>
          <w:sz w:val="24"/>
          <w:szCs w:val="28"/>
        </w:rPr>
        <w:t>的个人特征</w:t>
      </w:r>
      <w:r w:rsidR="004B79B8" w:rsidRPr="008E0695">
        <w:rPr>
          <w:rFonts w:hint="eastAsia"/>
          <w:kern w:val="0"/>
          <w:sz w:val="24"/>
          <w:szCs w:val="28"/>
        </w:rPr>
        <w:t>对消费者购买</w:t>
      </w:r>
      <w:r w:rsidR="008E0695" w:rsidRPr="008E0695">
        <w:rPr>
          <w:rFonts w:hint="eastAsia"/>
          <w:kern w:val="0"/>
          <w:sz w:val="24"/>
          <w:szCs w:val="28"/>
        </w:rPr>
        <w:t>意愿产生</w:t>
      </w:r>
      <w:r w:rsidR="004B79B8" w:rsidRPr="008E0695">
        <w:rPr>
          <w:rFonts w:hint="eastAsia"/>
          <w:kern w:val="0"/>
          <w:sz w:val="24"/>
          <w:szCs w:val="28"/>
        </w:rPr>
        <w:t>的影响，</w:t>
      </w:r>
      <w:r w:rsidR="008E0695" w:rsidRPr="008E0695">
        <w:rPr>
          <w:rFonts w:hint="eastAsia"/>
          <w:kern w:val="0"/>
          <w:sz w:val="24"/>
          <w:szCs w:val="28"/>
        </w:rPr>
        <w:t>并且以</w:t>
      </w:r>
      <w:r w:rsidR="004B79B8" w:rsidRPr="008E0695">
        <w:rPr>
          <w:rFonts w:hint="eastAsia"/>
          <w:kern w:val="0"/>
          <w:sz w:val="24"/>
          <w:szCs w:val="28"/>
        </w:rPr>
        <w:t>感知风险和感知质量</w:t>
      </w:r>
      <w:r w:rsidR="008E0695" w:rsidRPr="008E0695">
        <w:rPr>
          <w:rFonts w:hint="eastAsia"/>
          <w:kern w:val="0"/>
          <w:sz w:val="24"/>
          <w:szCs w:val="28"/>
        </w:rPr>
        <w:t>为中介探究电商</w:t>
      </w:r>
      <w:r w:rsidR="004B79B8" w:rsidRPr="008E0695">
        <w:rPr>
          <w:rFonts w:hint="eastAsia"/>
          <w:kern w:val="0"/>
          <w:sz w:val="24"/>
          <w:szCs w:val="28"/>
        </w:rPr>
        <w:t>主播</w:t>
      </w:r>
      <w:r w:rsidR="008E0695" w:rsidRPr="008E0695">
        <w:rPr>
          <w:rFonts w:hint="eastAsia"/>
          <w:kern w:val="0"/>
          <w:sz w:val="24"/>
          <w:szCs w:val="28"/>
        </w:rPr>
        <w:t>的</w:t>
      </w:r>
      <w:r w:rsidR="004B79B8" w:rsidRPr="008E0695">
        <w:rPr>
          <w:rFonts w:hint="eastAsia"/>
          <w:kern w:val="0"/>
          <w:sz w:val="24"/>
          <w:szCs w:val="28"/>
        </w:rPr>
        <w:t>专业性</w:t>
      </w:r>
      <w:r w:rsidR="008E0695" w:rsidRPr="008E0695">
        <w:rPr>
          <w:rFonts w:hint="eastAsia"/>
          <w:kern w:val="0"/>
          <w:sz w:val="24"/>
          <w:szCs w:val="28"/>
        </w:rPr>
        <w:t>对</w:t>
      </w:r>
      <w:r w:rsidR="004B79B8" w:rsidRPr="008E0695">
        <w:rPr>
          <w:rFonts w:hint="eastAsia"/>
          <w:kern w:val="0"/>
          <w:sz w:val="24"/>
          <w:szCs w:val="28"/>
        </w:rPr>
        <w:t>消费者购买意愿之间</w:t>
      </w:r>
      <w:r w:rsidR="008E0695" w:rsidRPr="008E0695">
        <w:rPr>
          <w:rFonts w:hint="eastAsia"/>
          <w:kern w:val="0"/>
          <w:sz w:val="24"/>
          <w:szCs w:val="28"/>
        </w:rPr>
        <w:t>的影响</w:t>
      </w:r>
      <w:r w:rsidR="00597AF8">
        <w:rPr>
          <w:rFonts w:hint="eastAsia"/>
          <w:kern w:val="0"/>
          <w:sz w:val="24"/>
          <w:szCs w:val="28"/>
        </w:rPr>
        <w:t>；也有学者基于</w:t>
      </w:r>
      <w:proofErr w:type="spellStart"/>
      <w:r w:rsidR="00597AF8">
        <w:rPr>
          <w:rFonts w:hint="eastAsia"/>
          <w:kern w:val="0"/>
          <w:sz w:val="24"/>
          <w:szCs w:val="28"/>
        </w:rPr>
        <w:t>S</w:t>
      </w:r>
      <w:r w:rsidR="00597AF8">
        <w:rPr>
          <w:kern w:val="0"/>
          <w:sz w:val="24"/>
          <w:szCs w:val="28"/>
        </w:rPr>
        <w:t>OR</w:t>
      </w:r>
      <w:proofErr w:type="spellEnd"/>
      <w:r w:rsidR="006A4297">
        <w:rPr>
          <w:rFonts w:hint="eastAsia"/>
          <w:kern w:val="0"/>
          <w:sz w:val="24"/>
          <w:szCs w:val="28"/>
        </w:rPr>
        <w:t>模型</w:t>
      </w:r>
      <w:r w:rsidR="00597AF8">
        <w:rPr>
          <w:rFonts w:hint="eastAsia"/>
          <w:kern w:val="0"/>
          <w:sz w:val="24"/>
          <w:szCs w:val="28"/>
        </w:rPr>
        <w:t>研究</w:t>
      </w:r>
      <w:proofErr w:type="gramStart"/>
      <w:r w:rsidR="00597AF8">
        <w:rPr>
          <w:rFonts w:hint="eastAsia"/>
          <w:kern w:val="0"/>
          <w:sz w:val="24"/>
          <w:szCs w:val="28"/>
        </w:rPr>
        <w:t>传统电</w:t>
      </w:r>
      <w:proofErr w:type="gramEnd"/>
      <w:r w:rsidR="00597AF8">
        <w:rPr>
          <w:rFonts w:hint="eastAsia"/>
          <w:kern w:val="0"/>
          <w:sz w:val="24"/>
          <w:szCs w:val="28"/>
        </w:rPr>
        <w:t>商平台的服务特征对消费者使用意愿的影响。</w:t>
      </w:r>
      <w:r w:rsidR="00C75AD6" w:rsidRPr="008E0695">
        <w:rPr>
          <w:rFonts w:hint="eastAsia"/>
          <w:kern w:val="0"/>
          <w:sz w:val="24"/>
          <w:szCs w:val="28"/>
        </w:rPr>
        <w:t>本研究基于</w:t>
      </w:r>
      <w:r w:rsidR="00C75AD6" w:rsidRPr="008E0695">
        <w:rPr>
          <w:rFonts w:hint="eastAsia"/>
          <w:kern w:val="0"/>
          <w:sz w:val="24"/>
          <w:szCs w:val="28"/>
        </w:rPr>
        <w:t>S</w:t>
      </w:r>
      <w:r w:rsidR="00C75AD6" w:rsidRPr="008E0695">
        <w:rPr>
          <w:kern w:val="0"/>
          <w:sz w:val="24"/>
          <w:szCs w:val="28"/>
        </w:rPr>
        <w:t>OR</w:t>
      </w:r>
      <w:r w:rsidR="00C75AD6" w:rsidRPr="008E0695">
        <w:rPr>
          <w:rFonts w:hint="eastAsia"/>
          <w:kern w:val="0"/>
          <w:sz w:val="24"/>
          <w:szCs w:val="28"/>
        </w:rPr>
        <w:t>理论模型，将社区团购的社群特征因素作为消费者受到的刺激，将感知价值和感知风险作为机体上的影响，消费者的口碑分享意愿作为反应。</w:t>
      </w:r>
    </w:p>
    <w:p w14:paraId="291FC948" w14:textId="6076910E" w:rsidR="0028455E" w:rsidRPr="0028455E" w:rsidRDefault="00505D3A" w:rsidP="0028455E">
      <w:pPr>
        <w:pStyle w:val="3"/>
        <w:rPr>
          <w:rFonts w:eastAsia="黑体"/>
          <w:sz w:val="24"/>
          <w:szCs w:val="24"/>
        </w:rPr>
      </w:pPr>
      <w:bookmarkStart w:id="39" w:name="_Toc104305603"/>
      <w:r w:rsidRPr="00A50370">
        <w:rPr>
          <w:rFonts w:eastAsia="黑体"/>
          <w:sz w:val="24"/>
          <w:szCs w:val="24"/>
        </w:rPr>
        <w:t>2.2.</w:t>
      </w:r>
      <w:r w:rsidR="00794B28">
        <w:rPr>
          <w:rFonts w:eastAsia="黑体"/>
          <w:sz w:val="24"/>
          <w:szCs w:val="24"/>
        </w:rPr>
        <w:t>2</w:t>
      </w:r>
      <w:r w:rsidRPr="00A50370">
        <w:rPr>
          <w:rFonts w:eastAsia="黑体"/>
          <w:sz w:val="24"/>
          <w:szCs w:val="24"/>
        </w:rPr>
        <w:t xml:space="preserve"> </w:t>
      </w:r>
      <w:r w:rsidR="00D111C3" w:rsidRPr="00A50370">
        <w:rPr>
          <w:rFonts w:eastAsia="黑体"/>
          <w:sz w:val="24"/>
          <w:szCs w:val="24"/>
        </w:rPr>
        <w:t>技术接受理论</w:t>
      </w:r>
      <w:bookmarkEnd w:id="39"/>
    </w:p>
    <w:p w14:paraId="6E1071D3" w14:textId="5B2206E1" w:rsidR="00D87A36" w:rsidRPr="00DE5173" w:rsidRDefault="00D111C3" w:rsidP="00D111C3">
      <w:pPr>
        <w:spacing w:line="360" w:lineRule="auto"/>
        <w:ind w:firstLineChars="200" w:firstLine="480"/>
        <w:rPr>
          <w:sz w:val="24"/>
          <w:szCs w:val="22"/>
        </w:rPr>
      </w:pPr>
      <w:r w:rsidRPr="00597AF8">
        <w:rPr>
          <w:rFonts w:hint="eastAsia"/>
          <w:sz w:val="24"/>
          <w:szCs w:val="22"/>
        </w:rPr>
        <w:t>技术接受模型（</w:t>
      </w:r>
      <w:r w:rsidRPr="00597AF8">
        <w:rPr>
          <w:rFonts w:hint="eastAsia"/>
          <w:sz w:val="24"/>
          <w:szCs w:val="22"/>
        </w:rPr>
        <w:t>Technology Acceptance Model</w:t>
      </w:r>
      <w:r w:rsidRPr="00597AF8">
        <w:rPr>
          <w:rFonts w:hint="eastAsia"/>
          <w:sz w:val="24"/>
          <w:szCs w:val="22"/>
        </w:rPr>
        <w:t>）最早</w:t>
      </w:r>
      <w:r w:rsidR="00597AF8">
        <w:rPr>
          <w:rFonts w:hint="eastAsia"/>
          <w:sz w:val="24"/>
          <w:szCs w:val="22"/>
        </w:rPr>
        <w:t>是</w:t>
      </w:r>
      <w:r w:rsidRPr="00597AF8">
        <w:rPr>
          <w:rFonts w:hint="eastAsia"/>
          <w:sz w:val="24"/>
          <w:szCs w:val="22"/>
        </w:rPr>
        <w:t>由理性行为理论</w:t>
      </w:r>
      <w:r w:rsidR="00597AF8" w:rsidRPr="00597AF8">
        <w:rPr>
          <w:rFonts w:hint="eastAsia"/>
          <w:sz w:val="24"/>
          <w:szCs w:val="22"/>
        </w:rPr>
        <w:t>（</w:t>
      </w:r>
      <w:r w:rsidR="00597AF8" w:rsidRPr="00597AF8">
        <w:rPr>
          <w:rFonts w:hint="eastAsia"/>
          <w:sz w:val="24"/>
          <w:szCs w:val="22"/>
        </w:rPr>
        <w:t>Theory of Reasoned Action</w:t>
      </w:r>
      <w:r w:rsidR="00597AF8" w:rsidRPr="00597AF8">
        <w:rPr>
          <w:rFonts w:hint="eastAsia"/>
          <w:sz w:val="24"/>
          <w:szCs w:val="22"/>
        </w:rPr>
        <w:t>）</w:t>
      </w:r>
      <w:r w:rsidRPr="00597AF8">
        <w:rPr>
          <w:rFonts w:hint="eastAsia"/>
          <w:sz w:val="24"/>
          <w:szCs w:val="22"/>
        </w:rPr>
        <w:t>演化而来，</w:t>
      </w:r>
      <w:r w:rsidR="00A22904" w:rsidRPr="00D147EB">
        <w:rPr>
          <w:rFonts w:hint="eastAsia"/>
          <w:sz w:val="24"/>
          <w:szCs w:val="22"/>
        </w:rPr>
        <w:t>在理性行为理论</w:t>
      </w:r>
      <w:r w:rsidR="00FD458A" w:rsidRPr="00D147EB">
        <w:rPr>
          <w:rFonts w:hint="eastAsia"/>
          <w:sz w:val="24"/>
          <w:szCs w:val="22"/>
        </w:rPr>
        <w:t>中</w:t>
      </w:r>
      <w:r w:rsidR="00A22904" w:rsidRPr="00D147EB">
        <w:rPr>
          <w:rFonts w:hint="eastAsia"/>
          <w:sz w:val="24"/>
          <w:szCs w:val="22"/>
        </w:rPr>
        <w:t>，人是理性的</w:t>
      </w:r>
      <w:r w:rsidR="00597AF8" w:rsidRPr="00D147EB">
        <w:rPr>
          <w:rFonts w:hint="eastAsia"/>
          <w:sz w:val="24"/>
          <w:szCs w:val="22"/>
        </w:rPr>
        <w:t>这一假设被普遍承认</w:t>
      </w:r>
      <w:r w:rsidR="00A22904" w:rsidRPr="00D147EB">
        <w:rPr>
          <w:rFonts w:hint="eastAsia"/>
          <w:sz w:val="24"/>
          <w:szCs w:val="22"/>
        </w:rPr>
        <w:t>，</w:t>
      </w:r>
      <w:r w:rsidR="00597AF8" w:rsidRPr="00D147EB">
        <w:rPr>
          <w:rFonts w:hint="eastAsia"/>
          <w:sz w:val="24"/>
          <w:szCs w:val="22"/>
        </w:rPr>
        <w:t>人们做决策和产生行为倾向之前通常</w:t>
      </w:r>
      <w:r w:rsidR="00A22904" w:rsidRPr="00D147EB">
        <w:rPr>
          <w:rFonts w:hint="eastAsia"/>
          <w:sz w:val="24"/>
          <w:szCs w:val="22"/>
        </w:rPr>
        <w:t>会</w:t>
      </w:r>
      <w:r w:rsidR="00597AF8" w:rsidRPr="00D147EB">
        <w:rPr>
          <w:rFonts w:hint="eastAsia"/>
          <w:sz w:val="24"/>
          <w:szCs w:val="22"/>
        </w:rPr>
        <w:t>先</w:t>
      </w:r>
      <w:r w:rsidR="00A22904" w:rsidRPr="00D147EB">
        <w:rPr>
          <w:rFonts w:hint="eastAsia"/>
          <w:sz w:val="24"/>
          <w:szCs w:val="22"/>
        </w:rPr>
        <w:t>了解多方面的信息</w:t>
      </w:r>
      <w:r w:rsidR="00597AF8" w:rsidRPr="00D147EB">
        <w:rPr>
          <w:rFonts w:hint="eastAsia"/>
          <w:sz w:val="24"/>
          <w:szCs w:val="22"/>
        </w:rPr>
        <w:t>进行综合考虑，衡量</w:t>
      </w:r>
      <w:r w:rsidR="00A22904" w:rsidRPr="00D147EB">
        <w:rPr>
          <w:rFonts w:hint="eastAsia"/>
          <w:sz w:val="24"/>
          <w:szCs w:val="22"/>
        </w:rPr>
        <w:t>自己行为</w:t>
      </w:r>
      <w:r w:rsidR="00597AF8" w:rsidRPr="00D147EB">
        <w:rPr>
          <w:rFonts w:hint="eastAsia"/>
          <w:sz w:val="24"/>
          <w:szCs w:val="22"/>
        </w:rPr>
        <w:t>能否带来积极的</w:t>
      </w:r>
      <w:r w:rsidR="00A22904" w:rsidRPr="00D147EB">
        <w:rPr>
          <w:rFonts w:hint="eastAsia"/>
          <w:sz w:val="24"/>
          <w:szCs w:val="22"/>
        </w:rPr>
        <w:t>意义</w:t>
      </w:r>
      <w:r w:rsidR="00597AF8" w:rsidRPr="00D147EB">
        <w:rPr>
          <w:rFonts w:hint="eastAsia"/>
          <w:sz w:val="24"/>
          <w:szCs w:val="22"/>
        </w:rPr>
        <w:t>和足够的价值</w:t>
      </w:r>
      <w:r w:rsidR="00A22904" w:rsidRPr="00D147EB">
        <w:rPr>
          <w:rFonts w:hint="eastAsia"/>
          <w:sz w:val="24"/>
          <w:szCs w:val="22"/>
        </w:rPr>
        <w:t>，</w:t>
      </w:r>
      <w:r w:rsidR="00D147EB" w:rsidRPr="00D147EB">
        <w:rPr>
          <w:rFonts w:hint="eastAsia"/>
          <w:sz w:val="24"/>
          <w:szCs w:val="22"/>
        </w:rPr>
        <w:t>避免产生不良后果和消极影响</w:t>
      </w:r>
      <w:r w:rsidR="00226932" w:rsidRPr="00D147EB">
        <w:rPr>
          <w:rFonts w:hint="eastAsia"/>
          <w:sz w:val="24"/>
          <w:szCs w:val="22"/>
        </w:rPr>
        <w:t>。</w:t>
      </w:r>
      <w:r w:rsidR="00FD458A" w:rsidRPr="00D147EB">
        <w:rPr>
          <w:rFonts w:hint="eastAsia"/>
          <w:sz w:val="24"/>
          <w:szCs w:val="22"/>
        </w:rPr>
        <w:t>后来</w:t>
      </w:r>
      <w:r w:rsidR="00597AF8" w:rsidRPr="00D147EB">
        <w:rPr>
          <w:rFonts w:hint="eastAsia"/>
          <w:sz w:val="24"/>
          <w:szCs w:val="22"/>
        </w:rPr>
        <w:t>学者</w:t>
      </w:r>
      <w:r w:rsidR="00FD458A" w:rsidRPr="00D147EB">
        <w:rPr>
          <w:rFonts w:hint="eastAsia"/>
          <w:sz w:val="24"/>
          <w:szCs w:val="22"/>
        </w:rPr>
        <w:t>Da</w:t>
      </w:r>
      <w:r w:rsidR="00FD458A" w:rsidRPr="00D147EB">
        <w:rPr>
          <w:sz w:val="24"/>
          <w:szCs w:val="22"/>
        </w:rPr>
        <w:t>vis</w:t>
      </w:r>
      <w:r w:rsidR="00FD458A" w:rsidRPr="00D147EB">
        <w:rPr>
          <w:rFonts w:hint="eastAsia"/>
          <w:sz w:val="24"/>
          <w:szCs w:val="22"/>
        </w:rPr>
        <w:t>在理性行为的基础上</w:t>
      </w:r>
      <w:r w:rsidR="00CB4964" w:rsidRPr="00D147EB">
        <w:rPr>
          <w:rFonts w:hint="eastAsia"/>
          <w:sz w:val="24"/>
          <w:szCs w:val="22"/>
        </w:rPr>
        <w:t>提出</w:t>
      </w:r>
      <w:r w:rsidR="008501A2">
        <w:rPr>
          <w:rFonts w:hint="eastAsia"/>
          <w:sz w:val="24"/>
          <w:szCs w:val="22"/>
        </w:rPr>
        <w:t>新的理论模型，即</w:t>
      </w:r>
      <w:r w:rsidR="00CB4964" w:rsidRPr="00D147EB">
        <w:rPr>
          <w:rFonts w:hint="eastAsia"/>
          <w:sz w:val="24"/>
          <w:szCs w:val="22"/>
        </w:rPr>
        <w:t>技术接受模型</w:t>
      </w:r>
      <w:r w:rsidR="008501A2">
        <w:rPr>
          <w:rFonts w:hint="eastAsia"/>
          <w:sz w:val="24"/>
          <w:szCs w:val="22"/>
        </w:rPr>
        <w:t>，</w:t>
      </w:r>
      <w:r w:rsidR="00CB4964" w:rsidRPr="00D147EB">
        <w:rPr>
          <w:rFonts w:hint="eastAsia"/>
          <w:sz w:val="24"/>
          <w:szCs w:val="22"/>
        </w:rPr>
        <w:t>用来研究个体</w:t>
      </w:r>
      <w:r w:rsidR="00D147EB" w:rsidRPr="00D147EB">
        <w:rPr>
          <w:rFonts w:hint="eastAsia"/>
          <w:sz w:val="24"/>
          <w:szCs w:val="22"/>
        </w:rPr>
        <w:t>在选择使用</w:t>
      </w:r>
      <w:r w:rsidR="00CB4964" w:rsidRPr="00D147EB">
        <w:rPr>
          <w:rFonts w:hint="eastAsia"/>
          <w:sz w:val="24"/>
          <w:szCs w:val="22"/>
        </w:rPr>
        <w:t>信息系统时的决定因素，技术接受模型的</w:t>
      </w:r>
      <w:r w:rsidR="00E92130">
        <w:rPr>
          <w:rFonts w:hint="eastAsia"/>
          <w:sz w:val="24"/>
          <w:szCs w:val="22"/>
        </w:rPr>
        <w:t>理论结构</w:t>
      </w:r>
      <w:r w:rsidR="00CB4964" w:rsidRPr="00D147EB">
        <w:rPr>
          <w:rFonts w:hint="eastAsia"/>
          <w:sz w:val="24"/>
          <w:szCs w:val="22"/>
        </w:rPr>
        <w:t>如图</w:t>
      </w:r>
      <w:r w:rsidR="00FA1B11" w:rsidRPr="00D147EB">
        <w:rPr>
          <w:rFonts w:hint="eastAsia"/>
          <w:sz w:val="24"/>
          <w:szCs w:val="22"/>
        </w:rPr>
        <w:t>2-</w:t>
      </w:r>
      <w:r w:rsidR="00636F36" w:rsidRPr="00D147EB">
        <w:rPr>
          <w:sz w:val="24"/>
          <w:szCs w:val="22"/>
        </w:rPr>
        <w:t>2</w:t>
      </w:r>
      <w:r w:rsidR="00636F36" w:rsidRPr="00D147EB">
        <w:rPr>
          <w:rFonts w:hint="eastAsia"/>
          <w:sz w:val="24"/>
          <w:szCs w:val="22"/>
        </w:rPr>
        <w:t>所示</w:t>
      </w:r>
      <w:r w:rsidR="00FA1B11" w:rsidRPr="00D147EB">
        <w:rPr>
          <w:rFonts w:hint="eastAsia"/>
          <w:sz w:val="24"/>
          <w:szCs w:val="22"/>
        </w:rPr>
        <w:t>，</w:t>
      </w:r>
      <w:r w:rsidR="00DE5173">
        <w:rPr>
          <w:rFonts w:hint="eastAsia"/>
          <w:sz w:val="24"/>
          <w:szCs w:val="22"/>
        </w:rPr>
        <w:t>依据该</w:t>
      </w:r>
      <w:r w:rsidR="00FA1B11" w:rsidRPr="00DE5173">
        <w:rPr>
          <w:rFonts w:hint="eastAsia"/>
          <w:sz w:val="24"/>
          <w:szCs w:val="22"/>
        </w:rPr>
        <w:t>模型</w:t>
      </w:r>
      <w:r w:rsidR="00DE5173">
        <w:rPr>
          <w:rFonts w:hint="eastAsia"/>
          <w:sz w:val="24"/>
          <w:szCs w:val="22"/>
        </w:rPr>
        <w:t>理论，</w:t>
      </w:r>
      <w:r w:rsidR="00D147EB" w:rsidRPr="00DE5173">
        <w:rPr>
          <w:rFonts w:hint="eastAsia"/>
          <w:sz w:val="24"/>
          <w:szCs w:val="22"/>
        </w:rPr>
        <w:t>个体的行为倾向决定了是否会接受使用系统</w:t>
      </w:r>
      <w:r w:rsidR="00FA1B11" w:rsidRPr="00DE5173">
        <w:rPr>
          <w:rFonts w:hint="eastAsia"/>
          <w:sz w:val="24"/>
          <w:szCs w:val="22"/>
        </w:rPr>
        <w:t>，</w:t>
      </w:r>
      <w:r w:rsidR="00D147EB" w:rsidRPr="00DE5173">
        <w:rPr>
          <w:rFonts w:hint="eastAsia"/>
          <w:sz w:val="24"/>
          <w:szCs w:val="22"/>
        </w:rPr>
        <w:t>并且行为倾向被两种因素影响，这两种因素</w:t>
      </w:r>
      <w:r w:rsidR="00E92130">
        <w:rPr>
          <w:rFonts w:hint="eastAsia"/>
          <w:sz w:val="24"/>
          <w:szCs w:val="22"/>
        </w:rPr>
        <w:t>第一个被</w:t>
      </w:r>
      <w:r w:rsidR="00D147EB" w:rsidRPr="00DE5173">
        <w:rPr>
          <w:rFonts w:hint="eastAsia"/>
          <w:sz w:val="24"/>
          <w:szCs w:val="22"/>
        </w:rPr>
        <w:t>定义为感知易用性</w:t>
      </w:r>
      <w:r w:rsidR="00E92130">
        <w:rPr>
          <w:rFonts w:hint="eastAsia"/>
          <w:sz w:val="24"/>
          <w:szCs w:val="22"/>
        </w:rPr>
        <w:t>，第二个被定义为</w:t>
      </w:r>
      <w:r w:rsidR="00D147EB" w:rsidRPr="00DE5173">
        <w:rPr>
          <w:rFonts w:hint="eastAsia"/>
          <w:sz w:val="24"/>
          <w:szCs w:val="22"/>
        </w:rPr>
        <w:t>感知有用性</w:t>
      </w:r>
      <w:r w:rsidR="00DE5173">
        <w:rPr>
          <w:rFonts w:hint="eastAsia"/>
          <w:sz w:val="24"/>
          <w:szCs w:val="22"/>
        </w:rPr>
        <w:t>，</w:t>
      </w:r>
      <w:r w:rsidR="00636F36" w:rsidRPr="00DE5173">
        <w:rPr>
          <w:rFonts w:hint="eastAsia"/>
          <w:sz w:val="24"/>
          <w:szCs w:val="22"/>
        </w:rPr>
        <w:t>并且</w:t>
      </w:r>
      <w:r w:rsidR="00E92130">
        <w:rPr>
          <w:rFonts w:hint="eastAsia"/>
          <w:sz w:val="24"/>
          <w:szCs w:val="22"/>
        </w:rPr>
        <w:t>感知有用性会受到</w:t>
      </w:r>
      <w:r w:rsidR="00636F36" w:rsidRPr="00DE5173">
        <w:rPr>
          <w:rFonts w:hint="eastAsia"/>
          <w:sz w:val="24"/>
          <w:szCs w:val="22"/>
        </w:rPr>
        <w:t>感知易用性</w:t>
      </w:r>
      <w:r w:rsidR="00E92130">
        <w:rPr>
          <w:rFonts w:hint="eastAsia"/>
          <w:sz w:val="24"/>
          <w:szCs w:val="22"/>
        </w:rPr>
        <w:t>与一些</w:t>
      </w:r>
      <w:r w:rsidR="00636F36" w:rsidRPr="00DE5173">
        <w:rPr>
          <w:rFonts w:hint="eastAsia"/>
          <w:sz w:val="24"/>
          <w:szCs w:val="22"/>
        </w:rPr>
        <w:t>外部变量</w:t>
      </w:r>
      <w:r w:rsidR="00E92130">
        <w:rPr>
          <w:rFonts w:hint="eastAsia"/>
          <w:sz w:val="24"/>
          <w:szCs w:val="22"/>
        </w:rPr>
        <w:t>的共同</w:t>
      </w:r>
      <w:r w:rsidR="00DE5173">
        <w:rPr>
          <w:rFonts w:hint="eastAsia"/>
          <w:sz w:val="24"/>
          <w:szCs w:val="22"/>
        </w:rPr>
        <w:t>影响</w:t>
      </w:r>
      <w:r w:rsidR="00636F36" w:rsidRPr="00DE5173">
        <w:rPr>
          <w:rFonts w:hint="eastAsia"/>
          <w:sz w:val="24"/>
          <w:szCs w:val="22"/>
        </w:rPr>
        <w:t>。</w:t>
      </w:r>
      <w:r w:rsidR="007E3605" w:rsidRPr="00DE5173">
        <w:rPr>
          <w:rFonts w:hint="eastAsia"/>
          <w:sz w:val="24"/>
          <w:szCs w:val="22"/>
        </w:rPr>
        <w:t>除了用来研究用户对新型技术的接受意愿和使用意愿，</w:t>
      </w:r>
      <w:r w:rsidR="00636F36" w:rsidRPr="00DE5173">
        <w:rPr>
          <w:rFonts w:hint="eastAsia"/>
          <w:sz w:val="24"/>
          <w:szCs w:val="22"/>
        </w:rPr>
        <w:t>技术接受模型</w:t>
      </w:r>
      <w:r w:rsidR="007E3605" w:rsidRPr="00DE5173">
        <w:rPr>
          <w:rFonts w:hint="eastAsia"/>
          <w:sz w:val="24"/>
          <w:szCs w:val="22"/>
        </w:rPr>
        <w:t>也</w:t>
      </w:r>
      <w:r w:rsidR="00636F36" w:rsidRPr="00DE5173">
        <w:rPr>
          <w:rFonts w:hint="eastAsia"/>
          <w:sz w:val="24"/>
          <w:szCs w:val="22"/>
        </w:rPr>
        <w:t>被广泛应用于</w:t>
      </w:r>
      <w:r w:rsidR="007E3605" w:rsidRPr="00DE5173">
        <w:rPr>
          <w:rFonts w:hint="eastAsia"/>
          <w:sz w:val="24"/>
          <w:szCs w:val="22"/>
        </w:rPr>
        <w:t>心理学、管理学等</w:t>
      </w:r>
      <w:r w:rsidR="00636F36" w:rsidRPr="00DE5173">
        <w:rPr>
          <w:rFonts w:hint="eastAsia"/>
          <w:sz w:val="24"/>
          <w:szCs w:val="22"/>
        </w:rPr>
        <w:t>多个领域的行为与行为意愿</w:t>
      </w:r>
      <w:r w:rsidR="00DE5173">
        <w:rPr>
          <w:rFonts w:hint="eastAsia"/>
          <w:sz w:val="24"/>
          <w:szCs w:val="22"/>
        </w:rPr>
        <w:t>，近年来也涉及到对消费者行为的研究。</w:t>
      </w:r>
      <w:r w:rsidR="00D24424">
        <w:rPr>
          <w:rFonts w:hint="eastAsia"/>
          <w:sz w:val="24"/>
          <w:szCs w:val="22"/>
        </w:rPr>
        <w:t>本研究基于</w:t>
      </w:r>
      <w:r w:rsidR="00D24424">
        <w:rPr>
          <w:sz w:val="24"/>
          <w:szCs w:val="22"/>
        </w:rPr>
        <w:t>TAM</w:t>
      </w:r>
      <w:r w:rsidR="00D24424">
        <w:rPr>
          <w:rFonts w:hint="eastAsia"/>
          <w:sz w:val="24"/>
          <w:szCs w:val="22"/>
        </w:rPr>
        <w:t>模型建立了感知价值对</w:t>
      </w:r>
      <w:r w:rsidR="004416F8">
        <w:rPr>
          <w:rFonts w:hint="eastAsia"/>
          <w:sz w:val="24"/>
          <w:szCs w:val="22"/>
        </w:rPr>
        <w:t>社区团购消费者</w:t>
      </w:r>
      <w:r w:rsidR="004416F8">
        <w:rPr>
          <w:rFonts w:hint="eastAsia"/>
          <w:sz w:val="24"/>
          <w:szCs w:val="22"/>
        </w:rPr>
        <w:lastRenderedPageBreak/>
        <w:t>口碑</w:t>
      </w:r>
      <w:r w:rsidR="00D24424">
        <w:rPr>
          <w:rFonts w:hint="eastAsia"/>
          <w:sz w:val="24"/>
          <w:szCs w:val="22"/>
        </w:rPr>
        <w:t>分享意愿的影响路径。</w:t>
      </w:r>
    </w:p>
    <w:p w14:paraId="5CF65F5D" w14:textId="382DD853" w:rsidR="00CB4964" w:rsidRDefault="00CB4964" w:rsidP="00FA1B11">
      <w:pPr>
        <w:spacing w:line="360" w:lineRule="auto"/>
        <w:rPr>
          <w:sz w:val="24"/>
          <w:szCs w:val="22"/>
        </w:rPr>
      </w:pPr>
      <w:r>
        <w:rPr>
          <w:rFonts w:hint="eastAsia"/>
          <w:noProof/>
          <w:sz w:val="24"/>
          <w:szCs w:val="22"/>
        </w:rPr>
        <mc:AlternateContent>
          <mc:Choice Requires="wpc">
            <w:drawing>
              <wp:inline distT="0" distB="0" distL="0" distR="0" wp14:anchorId="66B2A7B1" wp14:editId="6DB4ABCB">
                <wp:extent cx="5422891" cy="1605280"/>
                <wp:effectExtent l="0" t="0" r="6985" b="0"/>
                <wp:docPr id="21" name="画布 2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22" name="矩形 22"/>
                        <wps:cNvSpPr/>
                        <wps:spPr>
                          <a:xfrm>
                            <a:off x="1014825" y="146996"/>
                            <a:ext cx="782261" cy="301287"/>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6" name="矩形 126"/>
                        <wps:cNvSpPr/>
                        <wps:spPr>
                          <a:xfrm>
                            <a:off x="2204365" y="379874"/>
                            <a:ext cx="781685" cy="30099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27" name="矩形 127"/>
                        <wps:cNvSpPr/>
                        <wps:spPr>
                          <a:xfrm>
                            <a:off x="988353" y="965980"/>
                            <a:ext cx="781685" cy="30099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28" name="矩形 128"/>
                        <wps:cNvSpPr/>
                        <wps:spPr>
                          <a:xfrm>
                            <a:off x="3314330" y="379862"/>
                            <a:ext cx="781685" cy="30099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29" name="矩形 129"/>
                        <wps:cNvSpPr/>
                        <wps:spPr>
                          <a:xfrm>
                            <a:off x="37289" y="379862"/>
                            <a:ext cx="781685" cy="30099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E8E7878" w14:textId="38DDF87F" w:rsidR="00CB4964" w:rsidRPr="00CB4964" w:rsidRDefault="00CB4964" w:rsidP="004064A5">
                              <w:pPr>
                                <w:rPr>
                                  <w:sz w:val="8"/>
                                  <w:szCs w:val="6"/>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3" name="直接箭头连接符 23"/>
                        <wps:cNvCnPr>
                          <a:stCxn id="129" idx="3"/>
                          <a:endCxn id="22" idx="1"/>
                        </wps:cNvCnPr>
                        <wps:spPr>
                          <a:xfrm flipV="1">
                            <a:off x="818964" y="297640"/>
                            <a:ext cx="195849" cy="23271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8" name="直接箭头连接符 28"/>
                        <wps:cNvCnPr>
                          <a:stCxn id="129" idx="3"/>
                          <a:endCxn id="127" idx="1"/>
                        </wps:cNvCnPr>
                        <wps:spPr>
                          <a:xfrm>
                            <a:off x="818974" y="530357"/>
                            <a:ext cx="169379" cy="58611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9" name="直接箭头连接符 29"/>
                        <wps:cNvCnPr>
                          <a:endCxn id="126" idx="1"/>
                        </wps:cNvCnPr>
                        <wps:spPr>
                          <a:xfrm>
                            <a:off x="1797044" y="297640"/>
                            <a:ext cx="407295" cy="23272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0" name="直接箭头连接符 30"/>
                        <wps:cNvCnPr>
                          <a:stCxn id="127" idx="3"/>
                          <a:endCxn id="126" idx="1"/>
                        </wps:cNvCnPr>
                        <wps:spPr>
                          <a:xfrm flipV="1">
                            <a:off x="1770038" y="530369"/>
                            <a:ext cx="434327" cy="58610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1" name="直接箭头连接符 31"/>
                        <wps:cNvCnPr>
                          <a:endCxn id="128" idx="1"/>
                        </wps:cNvCnPr>
                        <wps:spPr>
                          <a:xfrm>
                            <a:off x="2985980" y="530357"/>
                            <a:ext cx="328312"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3" name="文本框 33"/>
                        <wps:cNvSpPr txBox="1"/>
                        <wps:spPr>
                          <a:xfrm>
                            <a:off x="69000" y="379862"/>
                            <a:ext cx="723265" cy="311785"/>
                          </a:xfrm>
                          <a:prstGeom prst="rect">
                            <a:avLst/>
                          </a:prstGeom>
                          <a:noFill/>
                          <a:ln w="6350">
                            <a:noFill/>
                          </a:ln>
                        </wps:spPr>
                        <wps:txbx>
                          <w:txbxContent>
                            <w:p w14:paraId="55A1CB70" w14:textId="08300417" w:rsidR="004064A5" w:rsidRPr="004064A5" w:rsidRDefault="004064A5">
                              <w:r w:rsidRPr="004064A5">
                                <w:rPr>
                                  <w:rFonts w:hint="eastAsia"/>
                                </w:rPr>
                                <w:t>外部变量</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30" name="文本框 33"/>
                        <wps:cNvSpPr txBox="1"/>
                        <wps:spPr>
                          <a:xfrm>
                            <a:off x="988351" y="146996"/>
                            <a:ext cx="856615" cy="311785"/>
                          </a:xfrm>
                          <a:prstGeom prst="rect">
                            <a:avLst/>
                          </a:prstGeom>
                          <a:noFill/>
                          <a:ln w="6350">
                            <a:noFill/>
                          </a:ln>
                        </wps:spPr>
                        <wps:txbx>
                          <w:txbxContent>
                            <w:p w14:paraId="4A41CDC5" w14:textId="4FBD70A0" w:rsidR="004064A5" w:rsidRDefault="004064A5" w:rsidP="004064A5">
                              <w:pPr>
                                <w:rPr>
                                  <w:szCs w:val="21"/>
                                </w:rPr>
                              </w:pPr>
                              <w:r>
                                <w:rPr>
                                  <w:rFonts w:hint="eastAsia"/>
                                  <w:szCs w:val="21"/>
                                </w:rPr>
                                <w:t>感知易用性</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31" name="文本框 33"/>
                        <wps:cNvSpPr txBox="1"/>
                        <wps:spPr>
                          <a:xfrm>
                            <a:off x="940477" y="965980"/>
                            <a:ext cx="856615" cy="311785"/>
                          </a:xfrm>
                          <a:prstGeom prst="rect">
                            <a:avLst/>
                          </a:prstGeom>
                          <a:noFill/>
                          <a:ln w="6350">
                            <a:noFill/>
                          </a:ln>
                        </wps:spPr>
                        <wps:txbx>
                          <w:txbxContent>
                            <w:p w14:paraId="5CADFE9C" w14:textId="7FEFA7F1" w:rsidR="004064A5" w:rsidRDefault="004064A5" w:rsidP="004064A5">
                              <w:pPr>
                                <w:rPr>
                                  <w:szCs w:val="21"/>
                                </w:rPr>
                              </w:pPr>
                              <w:r>
                                <w:rPr>
                                  <w:rFonts w:hint="eastAsia"/>
                                  <w:szCs w:val="21"/>
                                </w:rPr>
                                <w:t>感知有用性</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32" name="文本框 33"/>
                        <wps:cNvSpPr txBox="1"/>
                        <wps:spPr>
                          <a:xfrm>
                            <a:off x="2204237" y="385439"/>
                            <a:ext cx="723265" cy="311785"/>
                          </a:xfrm>
                          <a:prstGeom prst="rect">
                            <a:avLst/>
                          </a:prstGeom>
                          <a:noFill/>
                          <a:ln w="6350">
                            <a:noFill/>
                          </a:ln>
                        </wps:spPr>
                        <wps:txbx>
                          <w:txbxContent>
                            <w:p w14:paraId="26A48215" w14:textId="4DD4A78E" w:rsidR="004064A5" w:rsidRDefault="004064A5" w:rsidP="004064A5">
                              <w:pPr>
                                <w:rPr>
                                  <w:szCs w:val="21"/>
                                </w:rPr>
                              </w:pPr>
                              <w:r>
                                <w:rPr>
                                  <w:rFonts w:hint="eastAsia"/>
                                  <w:szCs w:val="21"/>
                                </w:rPr>
                                <w:t>想用态度</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33" name="文本框 33"/>
                        <wps:cNvSpPr txBox="1"/>
                        <wps:spPr>
                          <a:xfrm>
                            <a:off x="3312694" y="385076"/>
                            <a:ext cx="723265" cy="311785"/>
                          </a:xfrm>
                          <a:prstGeom prst="rect">
                            <a:avLst/>
                          </a:prstGeom>
                          <a:noFill/>
                          <a:ln w="6350">
                            <a:noFill/>
                          </a:ln>
                        </wps:spPr>
                        <wps:txbx>
                          <w:txbxContent>
                            <w:p w14:paraId="66EAECDC" w14:textId="19A3E4F2" w:rsidR="004064A5" w:rsidRDefault="004064A5" w:rsidP="004064A5">
                              <w:pPr>
                                <w:rPr>
                                  <w:szCs w:val="21"/>
                                </w:rPr>
                              </w:pPr>
                              <w:r>
                                <w:rPr>
                                  <w:rFonts w:hint="eastAsia"/>
                                  <w:szCs w:val="21"/>
                                </w:rPr>
                                <w:t>行为</w:t>
                              </w:r>
                              <w:r w:rsidR="00FA1B11">
                                <w:rPr>
                                  <w:rFonts w:hint="eastAsia"/>
                                  <w:szCs w:val="21"/>
                                </w:rPr>
                                <w:t>意愿</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34" name="矩形 134"/>
                        <wps:cNvSpPr/>
                        <wps:spPr>
                          <a:xfrm>
                            <a:off x="4435181" y="390657"/>
                            <a:ext cx="781050" cy="30099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35" name="文本框 33"/>
                        <wps:cNvSpPr txBox="1"/>
                        <wps:spPr>
                          <a:xfrm>
                            <a:off x="4492971" y="396197"/>
                            <a:ext cx="723265" cy="311785"/>
                          </a:xfrm>
                          <a:prstGeom prst="rect">
                            <a:avLst/>
                          </a:prstGeom>
                          <a:noFill/>
                          <a:ln w="6350">
                            <a:noFill/>
                          </a:ln>
                        </wps:spPr>
                        <wps:txbx>
                          <w:txbxContent>
                            <w:p w14:paraId="74E6BEB5" w14:textId="0B74550D" w:rsidR="00FA1B11" w:rsidRDefault="00FA1B11" w:rsidP="00FA1B11">
                              <w:pPr>
                                <w:rPr>
                                  <w:szCs w:val="21"/>
                                </w:rPr>
                              </w:pPr>
                              <w:r>
                                <w:rPr>
                                  <w:rFonts w:hint="eastAsia"/>
                                  <w:szCs w:val="21"/>
                                </w:rPr>
                                <w:t>系统使用</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34" name="直接箭头连接符 34"/>
                        <wps:cNvCnPr>
                          <a:stCxn id="128" idx="3"/>
                          <a:endCxn id="134" idx="1"/>
                        </wps:cNvCnPr>
                        <wps:spPr>
                          <a:xfrm>
                            <a:off x="4095542" y="530357"/>
                            <a:ext cx="339127" cy="1079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5" name="直接箭头连接符 35"/>
                        <wps:cNvCnPr>
                          <a:stCxn id="130" idx="2"/>
                          <a:endCxn id="131" idx="0"/>
                        </wps:cNvCnPr>
                        <wps:spPr>
                          <a:xfrm flipH="1">
                            <a:off x="1368684" y="458781"/>
                            <a:ext cx="47871" cy="50719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6" name="直接箭头连接符 36"/>
                        <wps:cNvCnPr>
                          <a:stCxn id="131" idx="3"/>
                          <a:endCxn id="133" idx="2"/>
                        </wps:cNvCnPr>
                        <wps:spPr>
                          <a:xfrm flipV="1">
                            <a:off x="1796884" y="696861"/>
                            <a:ext cx="1877019" cy="42501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66B2A7B1" id="画布 21" o:spid="_x0000_s1094" editas="canvas" style="width:427pt;height:126.4pt;mso-position-horizontal-relative:char;mso-position-vertical-relative:line" coordsize="54222,160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">
                <v:shape id="_x0000_s1095" type="#_x0000_t75" style="position:absolute;width:54222;height:16052;visibility:visible;mso-wrap-style:square" filled="t">
                  <v:fill o:detectmouseclick="t"/>
                  <v:path o:connecttype="none"/>
                </v:shape>
                <v:rect id="矩形 22" o:spid="_x0000_s1096" style="position:absolute;left:10148;top:1469;width:7822;height:30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" fillcolor="white [3212]" strokecolor="black [3213]" strokeweight="1pt"/>
                <v:rect id="矩形 126" o:spid="_x0000_s1097" style="position:absolute;left:22043;top:3798;width:7817;height:30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" fillcolor="white [3212]" strokecolor="black [3213]" strokeweight="1pt"/>
                <v:rect id="矩形 127" o:spid="_x0000_s1098" style="position:absolute;left:9883;top:9659;width:7817;height:30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" fillcolor="white [3212]" strokecolor="black [3213]" strokeweight="1pt"/>
                <v:rect id="矩形 128" o:spid="_x0000_s1099" style="position:absolute;left:33143;top:3798;width:7817;height:30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" fillcolor="white [3212]" strokecolor="black [3213]" strokeweight="1pt"/>
                <v:rect id="矩形 129" o:spid="_x0000_s1100" style="position:absolute;left:372;top:3798;width:7817;height:30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" filled="f" strokecolor="black [3213]" strokeweight="1pt">
                  <v:textbox>
                    <w:txbxContent>
                      <w:p w14:paraId="1E8E7878" w14:textId="38DDF87F" w:rsidR="00CB4964" w:rsidRPr="00CB4964" w:rsidRDefault="00CB4964" w:rsidP="004064A5">
                        <w:pPr>
                          <w:rPr>
                            <w:sz w:val="8"/>
                            <w:szCs w:val="6"/>
                          </w:rPr>
                        </w:pPr>
                      </w:p>
                    </w:txbxContent>
                  </v:textbox>
                </v:rect>
                <v:shape id="直接箭头连接符 23" o:spid="_x0000_s1101" type="#_x0000_t32" style="position:absolute;left:8189;top:2976;width:1959;height:232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" strokecolor="black [3200]" strokeweight=".5pt">
                  <v:stroke endarrow="block" joinstyle="miter"/>
                </v:shape>
                <v:shape id="直接箭头连接符 28" o:spid="_x0000_s1102" type="#_x0000_t32" style="position:absolute;left:8189;top:5303;width:1694;height:586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" strokecolor="black [3200]" strokeweight=".5pt">
                  <v:stroke endarrow="block" joinstyle="miter"/>
                </v:shape>
                <v:shape id="直接箭头连接符 29" o:spid="_x0000_s1103" type="#_x0000_t32" style="position:absolute;left:17970;top:2976;width:4073;height:232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" strokecolor="black [3200]" strokeweight=".5pt">
                  <v:stroke endarrow="block" joinstyle="miter"/>
                </v:shape>
                <v:shape id="直接箭头连接符 30" o:spid="_x0000_s1104" type="#_x0000_t32" style="position:absolute;left:17700;top:5303;width:4343;height:586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" strokecolor="black [3200]" strokeweight=".5pt">
                  <v:stroke endarrow="block" joinstyle="miter"/>
                </v:shape>
                <v:shape id="直接箭头连接符 31" o:spid="_x0000_s1105" type="#_x0000_t32" style="position:absolute;left:29859;top:5303;width:328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" strokecolor="black [3200]" strokeweight=".5pt">
                  <v:stroke endarrow="block" joinstyle="miter"/>
                </v:shape>
                <v:shape id="文本框 33" o:spid="_x0000_s1106" type="#_x0000_t202" style="position:absolute;left:690;top:3798;width:7232;height:311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" filled="f" stroked="f" strokeweight=".5pt">
                  <v:textbox>
                    <w:txbxContent>
                      <w:p w14:paraId="55A1CB70" w14:textId="08300417" w:rsidR="004064A5" w:rsidRPr="004064A5" w:rsidRDefault="004064A5">
                        <w:r w:rsidRPr="004064A5">
                          <w:rPr>
                            <w:rFonts w:hint="eastAsia"/>
                          </w:rPr>
                          <w:t>外部变量</w:t>
                        </w:r>
                      </w:p>
                    </w:txbxContent>
                  </v:textbox>
                </v:shape>
                <v:shape id="文本框 33" o:spid="_x0000_s1107" type="#_x0000_t202" style="position:absolute;left:9883;top:1469;width:8566;height:311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" filled="f" stroked="f" strokeweight=".5pt">
                  <v:textbox>
                    <w:txbxContent>
                      <w:p w14:paraId="4A41CDC5" w14:textId="4FBD70A0" w:rsidR="004064A5" w:rsidRDefault="004064A5" w:rsidP="004064A5">
                        <w:pPr>
                          <w:rPr>
                            <w:szCs w:val="21"/>
                          </w:rPr>
                        </w:pPr>
                        <w:r>
                          <w:rPr>
                            <w:rFonts w:hint="eastAsia"/>
                            <w:szCs w:val="21"/>
                          </w:rPr>
                          <w:t>感知易用性</w:t>
                        </w:r>
                      </w:p>
                    </w:txbxContent>
                  </v:textbox>
                </v:shape>
                <v:shape id="文本框 33" o:spid="_x0000_s1108" type="#_x0000_t202" style="position:absolute;left:9404;top:9659;width:8566;height:311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" filled="f" stroked="f" strokeweight=".5pt">
                  <v:textbox>
                    <w:txbxContent>
                      <w:p w14:paraId="5CADFE9C" w14:textId="7FEFA7F1" w:rsidR="004064A5" w:rsidRDefault="004064A5" w:rsidP="004064A5">
                        <w:pPr>
                          <w:rPr>
                            <w:szCs w:val="21"/>
                          </w:rPr>
                        </w:pPr>
                        <w:r>
                          <w:rPr>
                            <w:rFonts w:hint="eastAsia"/>
                            <w:szCs w:val="21"/>
                          </w:rPr>
                          <w:t>感知有用性</w:t>
                        </w:r>
                      </w:p>
                    </w:txbxContent>
                  </v:textbox>
                </v:shape>
                <v:shape id="文本框 33" o:spid="_x0000_s1109" type="#_x0000_t202" style="position:absolute;left:22042;top:3854;width:7233;height:311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" filled="f" stroked="f" strokeweight=".5pt">
                  <v:textbox>
                    <w:txbxContent>
                      <w:p w14:paraId="26A48215" w14:textId="4DD4A78E" w:rsidR="004064A5" w:rsidRDefault="004064A5" w:rsidP="004064A5">
                        <w:pPr>
                          <w:rPr>
                            <w:szCs w:val="21"/>
                          </w:rPr>
                        </w:pPr>
                        <w:r>
                          <w:rPr>
                            <w:rFonts w:hint="eastAsia"/>
                            <w:szCs w:val="21"/>
                          </w:rPr>
                          <w:t>想用态度</w:t>
                        </w:r>
                      </w:p>
                    </w:txbxContent>
                  </v:textbox>
                </v:shape>
                <v:shape id="文本框 33" o:spid="_x0000_s1110" type="#_x0000_t202" style="position:absolute;left:33126;top:3850;width:7233;height:311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" filled="f" stroked="f" strokeweight=".5pt">
                  <v:textbox>
                    <w:txbxContent>
                      <w:p w14:paraId="66EAECDC" w14:textId="19A3E4F2" w:rsidR="004064A5" w:rsidRDefault="004064A5" w:rsidP="004064A5">
                        <w:pPr>
                          <w:rPr>
                            <w:szCs w:val="21"/>
                          </w:rPr>
                        </w:pPr>
                        <w:r>
                          <w:rPr>
                            <w:rFonts w:hint="eastAsia"/>
                            <w:szCs w:val="21"/>
                          </w:rPr>
                          <w:t>行为</w:t>
                        </w:r>
                        <w:r w:rsidR="00FA1B11">
                          <w:rPr>
                            <w:rFonts w:hint="eastAsia"/>
                            <w:szCs w:val="21"/>
                          </w:rPr>
                          <w:t>意愿</w:t>
                        </w:r>
                      </w:p>
                    </w:txbxContent>
                  </v:textbox>
                </v:shape>
                <v:rect id="矩形 134" o:spid="_x0000_s1111" style="position:absolute;left:44351;top:3906;width:7811;height:30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" fillcolor="white [3212]" strokecolor="black [3213]" strokeweight="1pt"/>
                <v:shape id="文本框 33" o:spid="_x0000_s1112" type="#_x0000_t202" style="position:absolute;left:44929;top:3961;width:7233;height:311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" filled="f" stroked="f" strokeweight=".5pt">
                  <v:textbox>
                    <w:txbxContent>
                      <w:p w14:paraId="74E6BEB5" w14:textId="0B74550D" w:rsidR="00FA1B11" w:rsidRDefault="00FA1B11" w:rsidP="00FA1B11">
                        <w:pPr>
                          <w:rPr>
                            <w:szCs w:val="21"/>
                          </w:rPr>
                        </w:pPr>
                        <w:r>
                          <w:rPr>
                            <w:rFonts w:hint="eastAsia"/>
                            <w:szCs w:val="21"/>
                          </w:rPr>
                          <w:t>系统使用</w:t>
                        </w:r>
                      </w:p>
                    </w:txbxContent>
                  </v:textbox>
                </v:shape>
                <v:shape id="直接箭头连接符 34" o:spid="_x0000_s1113" type="#_x0000_t32" style="position:absolute;left:40955;top:5303;width:3391;height:10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" strokecolor="black [3200]" strokeweight=".5pt">
                  <v:stroke endarrow="block" joinstyle="miter"/>
                </v:shape>
                <v:shape id="直接箭头连接符 35" o:spid="_x0000_s1114" type="#_x0000_t32" style="position:absolute;left:13686;top:4587;width:479;height:507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" strokecolor="black [3200]" strokeweight=".5pt">
                  <v:stroke endarrow="block" joinstyle="miter"/>
                </v:shape>
                <v:shape id="直接箭头连接符 36" o:spid="_x0000_s1115" type="#_x0000_t32" style="position:absolute;left:17968;top:6968;width:18771;height:425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" strokecolor="black [3200]" strokeweight=".5pt">
                  <v:stroke endarrow="block" joinstyle="miter"/>
                </v:shape>
                <w10:wrap anchorx="page" anchory="page"/>
                <w10:anchorlock/>
              </v:group>
            </w:pict>
          </mc:Fallback>
        </mc:AlternateContent>
      </w:r>
    </w:p>
    <w:p w14:paraId="6B041BF4" w14:textId="407988D4" w:rsidR="00110926" w:rsidRPr="001467CC" w:rsidRDefault="00FA1B11" w:rsidP="001467CC">
      <w:pPr>
        <w:spacing w:line="360" w:lineRule="auto"/>
        <w:jc w:val="center"/>
        <w:rPr>
          <w:rFonts w:eastAsia="黑体"/>
          <w:sz w:val="24"/>
          <w:szCs w:val="22"/>
        </w:rPr>
      </w:pPr>
      <w:r w:rsidRPr="00FA1B11">
        <w:rPr>
          <w:rFonts w:eastAsia="黑体"/>
          <w:sz w:val="24"/>
          <w:szCs w:val="22"/>
        </w:rPr>
        <w:t>图</w:t>
      </w:r>
      <w:r w:rsidRPr="00FA1B11">
        <w:rPr>
          <w:rFonts w:eastAsia="黑体"/>
          <w:sz w:val="24"/>
          <w:szCs w:val="22"/>
        </w:rPr>
        <w:t>2-</w:t>
      </w:r>
      <w:r w:rsidR="00636F36">
        <w:rPr>
          <w:rFonts w:eastAsia="黑体"/>
          <w:sz w:val="24"/>
          <w:szCs w:val="22"/>
        </w:rPr>
        <w:t>2</w:t>
      </w:r>
      <w:r w:rsidRPr="00FA1B11">
        <w:rPr>
          <w:rFonts w:eastAsia="黑体"/>
          <w:sz w:val="24"/>
          <w:szCs w:val="22"/>
        </w:rPr>
        <w:t>技术接受模型</w:t>
      </w:r>
    </w:p>
    <w:p w14:paraId="6D97868F" w14:textId="468A683D" w:rsidR="00A232A7" w:rsidRPr="00A50370" w:rsidRDefault="00A232A7" w:rsidP="00A50370">
      <w:pPr>
        <w:pStyle w:val="3"/>
        <w:rPr>
          <w:rFonts w:eastAsia="黑体"/>
          <w:sz w:val="24"/>
          <w:szCs w:val="24"/>
        </w:rPr>
      </w:pPr>
      <w:bookmarkStart w:id="40" w:name="_Toc104305604"/>
      <w:r w:rsidRPr="00A50370">
        <w:rPr>
          <w:rFonts w:eastAsia="黑体"/>
          <w:sz w:val="24"/>
          <w:szCs w:val="24"/>
        </w:rPr>
        <w:t>2.2.</w:t>
      </w:r>
      <w:r w:rsidR="00794B28">
        <w:rPr>
          <w:rFonts w:eastAsia="黑体"/>
          <w:sz w:val="24"/>
          <w:szCs w:val="24"/>
        </w:rPr>
        <w:t>3</w:t>
      </w:r>
      <w:r w:rsidRPr="00A50370">
        <w:rPr>
          <w:rFonts w:eastAsia="黑体"/>
          <w:sz w:val="24"/>
          <w:szCs w:val="24"/>
        </w:rPr>
        <w:t xml:space="preserve"> </w:t>
      </w:r>
      <w:r w:rsidRPr="00A50370">
        <w:rPr>
          <w:rFonts w:eastAsia="黑体"/>
          <w:sz w:val="24"/>
          <w:szCs w:val="24"/>
        </w:rPr>
        <w:t>社会认同理论</w:t>
      </w:r>
      <w:bookmarkEnd w:id="40"/>
    </w:p>
    <w:p w14:paraId="715976B5" w14:textId="2B44BCBF" w:rsidR="00531960" w:rsidRPr="007558CA" w:rsidRDefault="00A232A7" w:rsidP="00D605DA">
      <w:pPr>
        <w:spacing w:line="360" w:lineRule="auto"/>
        <w:ind w:firstLineChars="200" w:firstLine="480"/>
        <w:rPr>
          <w:sz w:val="24"/>
          <w:szCs w:val="22"/>
        </w:rPr>
      </w:pPr>
      <w:r w:rsidRPr="005C5B0F">
        <w:rPr>
          <w:rFonts w:hint="eastAsia"/>
          <w:sz w:val="24"/>
          <w:szCs w:val="22"/>
        </w:rPr>
        <w:t>社会认同理论认为个体通过</w:t>
      </w:r>
      <w:r w:rsidR="005C5B0F" w:rsidRPr="005C5B0F">
        <w:rPr>
          <w:rFonts w:hint="eastAsia"/>
          <w:sz w:val="24"/>
          <w:szCs w:val="22"/>
        </w:rPr>
        <w:t>一些方式进行</w:t>
      </w:r>
      <w:r w:rsidRPr="005C5B0F">
        <w:rPr>
          <w:rFonts w:hint="eastAsia"/>
          <w:sz w:val="24"/>
          <w:szCs w:val="22"/>
        </w:rPr>
        <w:t>社会</w:t>
      </w:r>
      <w:r w:rsidR="005C5B0F" w:rsidRPr="005C5B0F">
        <w:rPr>
          <w:rFonts w:hint="eastAsia"/>
          <w:sz w:val="24"/>
          <w:szCs w:val="22"/>
        </w:rPr>
        <w:t>划分</w:t>
      </w:r>
      <w:r w:rsidRPr="005C5B0F">
        <w:rPr>
          <w:rFonts w:hint="eastAsia"/>
          <w:sz w:val="24"/>
          <w:szCs w:val="22"/>
        </w:rPr>
        <w:t>，</w:t>
      </w:r>
      <w:r w:rsidR="005C5B0F" w:rsidRPr="005C5B0F">
        <w:rPr>
          <w:rFonts w:hint="eastAsia"/>
          <w:sz w:val="24"/>
          <w:szCs w:val="22"/>
        </w:rPr>
        <w:t>同时会</w:t>
      </w:r>
      <w:r w:rsidRPr="005C5B0F">
        <w:rPr>
          <w:rFonts w:hint="eastAsia"/>
          <w:sz w:val="24"/>
          <w:szCs w:val="22"/>
        </w:rPr>
        <w:t>对自己</w:t>
      </w:r>
      <w:r w:rsidR="005C5B0F" w:rsidRPr="005C5B0F">
        <w:rPr>
          <w:rFonts w:hint="eastAsia"/>
          <w:sz w:val="24"/>
          <w:szCs w:val="22"/>
        </w:rPr>
        <w:t>所在</w:t>
      </w:r>
      <w:r w:rsidRPr="005C5B0F">
        <w:rPr>
          <w:rFonts w:hint="eastAsia"/>
          <w:sz w:val="24"/>
          <w:szCs w:val="22"/>
        </w:rPr>
        <w:t>的群体产生</w:t>
      </w:r>
      <w:r w:rsidR="005C5B0F" w:rsidRPr="005C5B0F">
        <w:rPr>
          <w:rFonts w:hint="eastAsia"/>
          <w:sz w:val="24"/>
          <w:szCs w:val="22"/>
        </w:rPr>
        <w:t>认同感</w:t>
      </w:r>
      <w:r w:rsidRPr="005C5B0F">
        <w:rPr>
          <w:rFonts w:hint="eastAsia"/>
          <w:sz w:val="24"/>
          <w:szCs w:val="22"/>
        </w:rPr>
        <w:t>，</w:t>
      </w:r>
      <w:r w:rsidR="005C5B0F">
        <w:rPr>
          <w:rFonts w:hint="eastAsia"/>
          <w:sz w:val="24"/>
          <w:szCs w:val="22"/>
        </w:rPr>
        <w:t>并</w:t>
      </w:r>
      <w:r w:rsidR="001D1214">
        <w:rPr>
          <w:rFonts w:hint="eastAsia"/>
          <w:sz w:val="24"/>
          <w:szCs w:val="22"/>
        </w:rPr>
        <w:t>且</w:t>
      </w:r>
      <w:r w:rsidR="005C5B0F" w:rsidRPr="005C5B0F">
        <w:rPr>
          <w:rFonts w:hint="eastAsia"/>
          <w:sz w:val="24"/>
          <w:szCs w:val="22"/>
        </w:rPr>
        <w:t>这种</w:t>
      </w:r>
      <w:r w:rsidR="005C5B0F">
        <w:rPr>
          <w:rFonts w:hint="eastAsia"/>
          <w:sz w:val="24"/>
          <w:szCs w:val="22"/>
        </w:rPr>
        <w:t>对群体的认同</w:t>
      </w:r>
      <w:r w:rsidR="001D1214">
        <w:rPr>
          <w:rFonts w:hint="eastAsia"/>
          <w:sz w:val="24"/>
          <w:szCs w:val="22"/>
        </w:rPr>
        <w:t>通常</w:t>
      </w:r>
      <w:r w:rsidR="005C5B0F" w:rsidRPr="005C5B0F">
        <w:rPr>
          <w:rFonts w:hint="eastAsia"/>
          <w:sz w:val="24"/>
          <w:szCs w:val="22"/>
        </w:rPr>
        <w:t>处于</w:t>
      </w:r>
      <w:r w:rsidR="005C5B0F">
        <w:rPr>
          <w:rFonts w:hint="eastAsia"/>
          <w:sz w:val="24"/>
          <w:szCs w:val="22"/>
        </w:rPr>
        <w:t>个体社群观念的</w:t>
      </w:r>
      <w:r w:rsidR="005C5B0F" w:rsidRPr="005C5B0F">
        <w:rPr>
          <w:rFonts w:hint="eastAsia"/>
          <w:sz w:val="24"/>
          <w:szCs w:val="22"/>
        </w:rPr>
        <w:t>核心位置</w:t>
      </w:r>
      <w:r w:rsidR="005C5B0F">
        <w:rPr>
          <w:rFonts w:hint="eastAsia"/>
          <w:sz w:val="24"/>
          <w:szCs w:val="22"/>
        </w:rPr>
        <w:t>，</w:t>
      </w:r>
      <w:r w:rsidR="006E3392" w:rsidRPr="005C5B0F">
        <w:rPr>
          <w:rFonts w:hint="eastAsia"/>
          <w:sz w:val="24"/>
          <w:szCs w:val="22"/>
        </w:rPr>
        <w:t>能够</w:t>
      </w:r>
      <w:r w:rsidR="005C5B0F" w:rsidRPr="005C5B0F">
        <w:rPr>
          <w:rFonts w:hint="eastAsia"/>
          <w:sz w:val="24"/>
          <w:szCs w:val="22"/>
        </w:rPr>
        <w:t>通过</w:t>
      </w:r>
      <w:r w:rsidR="005C5B0F">
        <w:rPr>
          <w:rFonts w:hint="eastAsia"/>
          <w:sz w:val="24"/>
          <w:szCs w:val="22"/>
        </w:rPr>
        <w:t>肯定</w:t>
      </w:r>
      <w:r w:rsidR="005C5B0F" w:rsidRPr="005C5B0F">
        <w:rPr>
          <w:rFonts w:hint="eastAsia"/>
          <w:sz w:val="24"/>
          <w:szCs w:val="22"/>
        </w:rPr>
        <w:t>自己所在</w:t>
      </w:r>
      <w:r w:rsidR="006E3392" w:rsidRPr="005C5B0F">
        <w:rPr>
          <w:rFonts w:hint="eastAsia"/>
          <w:sz w:val="24"/>
          <w:szCs w:val="22"/>
        </w:rPr>
        <w:t>的群体</w:t>
      </w:r>
      <w:r w:rsidR="005C5B0F" w:rsidRPr="005C5B0F">
        <w:rPr>
          <w:rFonts w:hint="eastAsia"/>
          <w:sz w:val="24"/>
          <w:szCs w:val="22"/>
        </w:rPr>
        <w:t>来</w:t>
      </w:r>
      <w:r w:rsidR="006E3392" w:rsidRPr="005C5B0F">
        <w:rPr>
          <w:rFonts w:hint="eastAsia"/>
          <w:sz w:val="24"/>
          <w:szCs w:val="22"/>
        </w:rPr>
        <w:t>增强自己的</w:t>
      </w:r>
      <w:r w:rsidR="005C5B0F" w:rsidRPr="005C5B0F">
        <w:rPr>
          <w:rFonts w:hint="eastAsia"/>
          <w:sz w:val="24"/>
          <w:szCs w:val="22"/>
        </w:rPr>
        <w:t>心理上的获得感</w:t>
      </w:r>
      <w:r w:rsidR="00C90595">
        <w:rPr>
          <w:rFonts w:hint="eastAsia"/>
          <w:sz w:val="24"/>
          <w:szCs w:val="22"/>
        </w:rPr>
        <w:t>；</w:t>
      </w:r>
      <w:r w:rsidR="005C5B0F" w:rsidRPr="005C5B0F">
        <w:rPr>
          <w:rFonts w:hint="eastAsia"/>
          <w:sz w:val="24"/>
          <w:szCs w:val="22"/>
        </w:rPr>
        <w:t>并且</w:t>
      </w:r>
      <w:r w:rsidR="008E10F9">
        <w:rPr>
          <w:rFonts w:hint="eastAsia"/>
          <w:sz w:val="24"/>
          <w:szCs w:val="22"/>
        </w:rPr>
        <w:t>处于某个</w:t>
      </w:r>
      <w:r w:rsidR="005C5B0F">
        <w:rPr>
          <w:rFonts w:hint="eastAsia"/>
          <w:sz w:val="24"/>
          <w:szCs w:val="22"/>
        </w:rPr>
        <w:t>社群</w:t>
      </w:r>
      <w:r w:rsidR="008E10F9">
        <w:rPr>
          <w:rFonts w:hint="eastAsia"/>
          <w:sz w:val="24"/>
          <w:szCs w:val="22"/>
        </w:rPr>
        <w:t>内部</w:t>
      </w:r>
      <w:r w:rsidR="005C5B0F">
        <w:rPr>
          <w:rFonts w:hint="eastAsia"/>
          <w:sz w:val="24"/>
          <w:szCs w:val="22"/>
        </w:rPr>
        <w:t>的个体，会对自己的群体产生偏</w:t>
      </w:r>
      <w:r w:rsidR="00D37469">
        <w:rPr>
          <w:rFonts w:hint="eastAsia"/>
          <w:sz w:val="24"/>
          <w:szCs w:val="22"/>
        </w:rPr>
        <w:t>向性</w:t>
      </w:r>
      <w:r w:rsidR="005C5B0F">
        <w:rPr>
          <w:rFonts w:hint="eastAsia"/>
          <w:sz w:val="24"/>
          <w:szCs w:val="22"/>
        </w:rPr>
        <w:t>而对其他的群体产生</w:t>
      </w:r>
      <w:r w:rsidR="00D37469">
        <w:rPr>
          <w:rFonts w:hint="eastAsia"/>
          <w:sz w:val="24"/>
          <w:szCs w:val="22"/>
        </w:rPr>
        <w:t>较为负面的</w:t>
      </w:r>
      <w:r w:rsidR="005C5B0F">
        <w:rPr>
          <w:rFonts w:hint="eastAsia"/>
          <w:sz w:val="24"/>
          <w:szCs w:val="22"/>
        </w:rPr>
        <w:t>偏见。</w:t>
      </w:r>
      <w:r w:rsidR="008E10F9">
        <w:rPr>
          <w:rFonts w:hint="eastAsia"/>
          <w:sz w:val="24"/>
          <w:szCs w:val="22"/>
        </w:rPr>
        <w:t>个体保持着对所在社群高度肯定的态度，这种对群体的积极态度能够提高个体自尊</w:t>
      </w:r>
      <w:r w:rsidR="008E10F9" w:rsidRPr="008E10F9">
        <w:rPr>
          <w:rFonts w:hint="eastAsia"/>
          <w:sz w:val="24"/>
          <w:szCs w:val="22"/>
        </w:rPr>
        <w:t>从而认为自身以及所在社群优于其他社群，</w:t>
      </w:r>
      <w:r w:rsidR="003E120F" w:rsidRPr="008E10F9">
        <w:rPr>
          <w:rFonts w:hint="eastAsia"/>
          <w:sz w:val="24"/>
          <w:szCs w:val="22"/>
        </w:rPr>
        <w:t>即消费者</w:t>
      </w:r>
      <w:r w:rsidR="008E10F9">
        <w:rPr>
          <w:rFonts w:hint="eastAsia"/>
          <w:sz w:val="24"/>
          <w:szCs w:val="22"/>
        </w:rPr>
        <w:t>越是认为自己属于某个社群，那么对该社群的认同感、归属感就会越高，越会认为自己与其他成员</w:t>
      </w:r>
      <w:r w:rsidR="00EC7CA2">
        <w:rPr>
          <w:rFonts w:hint="eastAsia"/>
          <w:sz w:val="24"/>
          <w:szCs w:val="22"/>
        </w:rPr>
        <w:t>相似，同时也会认为与其他社群存在较大的差异。</w:t>
      </w:r>
      <w:r w:rsidR="006E3392" w:rsidRPr="008E10F9">
        <w:rPr>
          <w:rFonts w:hint="eastAsia"/>
          <w:sz w:val="24"/>
          <w:szCs w:val="22"/>
        </w:rPr>
        <w:t>群体认同的</w:t>
      </w:r>
      <w:r w:rsidR="00274A18" w:rsidRPr="008E10F9">
        <w:rPr>
          <w:rFonts w:hint="eastAsia"/>
          <w:sz w:val="24"/>
          <w:szCs w:val="22"/>
        </w:rPr>
        <w:t>概</w:t>
      </w:r>
      <w:r w:rsidR="006E3392" w:rsidRPr="008E10F9">
        <w:rPr>
          <w:rFonts w:hint="eastAsia"/>
          <w:sz w:val="24"/>
          <w:szCs w:val="22"/>
        </w:rPr>
        <w:t>念同样存在于虚拟网络社群</w:t>
      </w:r>
      <w:r w:rsidR="00A8123F" w:rsidRPr="008E10F9">
        <w:rPr>
          <w:rFonts w:hint="eastAsia"/>
          <w:sz w:val="24"/>
          <w:szCs w:val="22"/>
        </w:rPr>
        <w:t>，</w:t>
      </w:r>
      <w:proofErr w:type="spellStart"/>
      <w:r w:rsidR="000F439B" w:rsidRPr="007558CA">
        <w:rPr>
          <w:sz w:val="24"/>
          <w:szCs w:val="22"/>
        </w:rPr>
        <w:t>Algesheimer</w:t>
      </w:r>
      <w:proofErr w:type="spellEnd"/>
      <w:r w:rsidR="000E6A30" w:rsidRPr="007558CA">
        <w:rPr>
          <w:rFonts w:hint="eastAsia"/>
          <w:sz w:val="24"/>
          <w:szCs w:val="22"/>
        </w:rPr>
        <w:t>等认为如果</w:t>
      </w:r>
      <w:r w:rsidR="007558CA">
        <w:rPr>
          <w:rFonts w:hint="eastAsia"/>
          <w:sz w:val="24"/>
          <w:szCs w:val="22"/>
        </w:rPr>
        <w:t>消费者认同一个品牌社群，那么</w:t>
      </w:r>
      <w:r w:rsidR="009A5A7B">
        <w:rPr>
          <w:rFonts w:hint="eastAsia"/>
          <w:sz w:val="24"/>
          <w:szCs w:val="22"/>
        </w:rPr>
        <w:t>该消费者也会认同该品牌</w:t>
      </w:r>
      <w:r w:rsidR="000E6A30" w:rsidRPr="007558CA">
        <w:rPr>
          <w:rFonts w:hint="eastAsia"/>
          <w:sz w:val="24"/>
          <w:szCs w:val="22"/>
        </w:rPr>
        <w:t>社</w:t>
      </w:r>
      <w:r w:rsidR="009A5A7B">
        <w:rPr>
          <w:rFonts w:hint="eastAsia"/>
          <w:sz w:val="24"/>
          <w:szCs w:val="22"/>
        </w:rPr>
        <w:t>群的文化</w:t>
      </w:r>
      <w:r w:rsidR="000E6A30" w:rsidRPr="007558CA">
        <w:rPr>
          <w:rFonts w:hint="eastAsia"/>
          <w:sz w:val="24"/>
          <w:szCs w:val="22"/>
        </w:rPr>
        <w:t>、</w:t>
      </w:r>
      <w:r w:rsidR="009A5A7B">
        <w:rPr>
          <w:rFonts w:hint="eastAsia"/>
          <w:sz w:val="24"/>
          <w:szCs w:val="22"/>
        </w:rPr>
        <w:t>目标以及社群内部的</w:t>
      </w:r>
      <w:r w:rsidR="000E6A30" w:rsidRPr="007558CA">
        <w:rPr>
          <w:rFonts w:hint="eastAsia"/>
          <w:sz w:val="24"/>
          <w:szCs w:val="22"/>
        </w:rPr>
        <w:t>行为规范</w:t>
      </w:r>
      <w:r w:rsidR="009A5A7B">
        <w:rPr>
          <w:rFonts w:hint="eastAsia"/>
          <w:sz w:val="24"/>
          <w:szCs w:val="22"/>
        </w:rPr>
        <w:t>，</w:t>
      </w:r>
      <w:r w:rsidR="000E6A30" w:rsidRPr="007558CA">
        <w:rPr>
          <w:rFonts w:hint="eastAsia"/>
          <w:sz w:val="24"/>
          <w:szCs w:val="22"/>
        </w:rPr>
        <w:t>并</w:t>
      </w:r>
      <w:r w:rsidR="009A5A7B">
        <w:rPr>
          <w:rFonts w:hint="eastAsia"/>
          <w:sz w:val="24"/>
          <w:szCs w:val="22"/>
        </w:rPr>
        <w:t>且会习惯与遵守社群提出的行为规则、积极参与活动</w:t>
      </w:r>
      <w:r w:rsidR="00A450F3" w:rsidRPr="007558CA">
        <w:rPr>
          <w:rFonts w:hint="eastAsia"/>
          <w:sz w:val="24"/>
          <w:szCs w:val="22"/>
        </w:rPr>
        <w:t>等</w:t>
      </w:r>
      <w:r w:rsidR="000E6A30" w:rsidRPr="007558CA">
        <w:rPr>
          <w:rFonts w:hint="eastAsia"/>
          <w:sz w:val="24"/>
          <w:szCs w:val="22"/>
        </w:rPr>
        <w:t>，</w:t>
      </w:r>
      <w:r w:rsidR="009A5A7B">
        <w:rPr>
          <w:rFonts w:hint="eastAsia"/>
          <w:sz w:val="24"/>
          <w:szCs w:val="22"/>
        </w:rPr>
        <w:t>同时也会产生将该社群推荐给其他人、邀请别人加入该社群的意愿和行为</w:t>
      </w:r>
      <w:r w:rsidR="000E6A30" w:rsidRPr="007558CA">
        <w:rPr>
          <w:rFonts w:hint="eastAsia"/>
          <w:sz w:val="24"/>
          <w:szCs w:val="22"/>
          <w:vertAlign w:val="superscript"/>
        </w:rPr>
        <w:t>[</w:t>
      </w:r>
      <w:r w:rsidR="00D343CF" w:rsidRPr="007558CA">
        <w:rPr>
          <w:sz w:val="24"/>
          <w:szCs w:val="22"/>
          <w:vertAlign w:val="superscript"/>
        </w:rPr>
        <w:t>18</w:t>
      </w:r>
      <w:r w:rsidR="000E6A30" w:rsidRPr="007558CA">
        <w:rPr>
          <w:sz w:val="24"/>
          <w:szCs w:val="22"/>
          <w:vertAlign w:val="superscript"/>
        </w:rPr>
        <w:t>]</w:t>
      </w:r>
      <w:r w:rsidR="000E6A30" w:rsidRPr="007558CA">
        <w:rPr>
          <w:rFonts w:hint="eastAsia"/>
          <w:sz w:val="24"/>
          <w:szCs w:val="22"/>
        </w:rPr>
        <w:t>。</w:t>
      </w:r>
      <w:r w:rsidR="004C3097" w:rsidRPr="007558CA">
        <w:rPr>
          <w:rFonts w:hint="eastAsia"/>
          <w:sz w:val="24"/>
          <w:szCs w:val="22"/>
        </w:rPr>
        <w:t>社群认同是社群内最突出的特征之一，因此本研究在考虑社区团购社群的特征时，将社群认同作为其中一个维度进行研究。</w:t>
      </w:r>
    </w:p>
    <w:p w14:paraId="26B248ED" w14:textId="1F71C85D" w:rsidR="005A1918" w:rsidRPr="009768B8" w:rsidRDefault="00505D3A" w:rsidP="009768B8">
      <w:pPr>
        <w:pStyle w:val="2"/>
        <w:rPr>
          <w:rFonts w:ascii="Times New Roman" w:eastAsia="黑体" w:hAnsi="Times New Roman" w:cs="Times New Roman"/>
          <w:sz w:val="28"/>
          <w:szCs w:val="28"/>
        </w:rPr>
      </w:pPr>
      <w:bookmarkStart w:id="41" w:name="_Toc104305605"/>
      <w:r w:rsidRPr="009768B8">
        <w:rPr>
          <w:rFonts w:ascii="Times New Roman" w:eastAsia="黑体" w:hAnsi="Times New Roman" w:cs="Times New Roman"/>
          <w:sz w:val="28"/>
          <w:szCs w:val="28"/>
        </w:rPr>
        <w:t xml:space="preserve">2.3 </w:t>
      </w:r>
      <w:r w:rsidRPr="009768B8">
        <w:rPr>
          <w:rFonts w:ascii="Times New Roman" w:eastAsia="黑体" w:hAnsi="Times New Roman" w:cs="Times New Roman"/>
          <w:sz w:val="28"/>
          <w:szCs w:val="28"/>
        </w:rPr>
        <w:t>研究假设</w:t>
      </w:r>
      <w:bookmarkEnd w:id="41"/>
    </w:p>
    <w:p w14:paraId="00F86CE6" w14:textId="57040F15" w:rsidR="00207A5E" w:rsidRPr="00BE5DE6" w:rsidRDefault="00207A5E" w:rsidP="00BE5DE6">
      <w:pPr>
        <w:pStyle w:val="3"/>
        <w:rPr>
          <w:rFonts w:eastAsia="黑体"/>
          <w:sz w:val="24"/>
          <w:szCs w:val="24"/>
        </w:rPr>
      </w:pPr>
      <w:bookmarkStart w:id="42" w:name="_Toc104305606"/>
      <w:r w:rsidRPr="00BE5DE6">
        <w:rPr>
          <w:rFonts w:eastAsia="黑体"/>
          <w:sz w:val="24"/>
          <w:szCs w:val="24"/>
        </w:rPr>
        <w:t xml:space="preserve">2.3.1 </w:t>
      </w:r>
      <w:r w:rsidR="00BF3910" w:rsidRPr="00BE5DE6">
        <w:rPr>
          <w:rFonts w:eastAsia="黑体"/>
          <w:sz w:val="24"/>
          <w:szCs w:val="24"/>
        </w:rPr>
        <w:t>研究假设</w:t>
      </w:r>
      <w:bookmarkEnd w:id="42"/>
    </w:p>
    <w:p w14:paraId="6B8A7E14" w14:textId="71917F47" w:rsidR="000B7778" w:rsidRPr="00BA7F71" w:rsidRDefault="0085741F" w:rsidP="00746BDF">
      <w:pPr>
        <w:spacing w:line="360" w:lineRule="auto"/>
        <w:ind w:firstLineChars="200" w:firstLine="482"/>
        <w:rPr>
          <w:b/>
          <w:bCs/>
          <w:sz w:val="24"/>
          <w:szCs w:val="22"/>
        </w:rPr>
      </w:pPr>
      <w:r>
        <w:rPr>
          <w:rFonts w:hint="eastAsia"/>
          <w:b/>
          <w:bCs/>
          <w:sz w:val="24"/>
          <w:szCs w:val="22"/>
        </w:rPr>
        <w:t>（</w:t>
      </w:r>
      <w:r w:rsidR="000B7778" w:rsidRPr="00BA7F71">
        <w:rPr>
          <w:rFonts w:hint="eastAsia"/>
          <w:b/>
          <w:bCs/>
          <w:sz w:val="24"/>
          <w:szCs w:val="22"/>
        </w:rPr>
        <w:t>1</w:t>
      </w:r>
      <w:r w:rsidR="000B7778" w:rsidRPr="00BA7F71">
        <w:rPr>
          <w:rFonts w:hint="eastAsia"/>
          <w:b/>
          <w:bCs/>
          <w:sz w:val="24"/>
          <w:szCs w:val="22"/>
        </w:rPr>
        <w:t>）</w:t>
      </w:r>
      <w:r w:rsidR="001942EE">
        <w:rPr>
          <w:rFonts w:hint="eastAsia"/>
          <w:b/>
          <w:bCs/>
          <w:sz w:val="24"/>
          <w:szCs w:val="22"/>
        </w:rPr>
        <w:t>团购</w:t>
      </w:r>
      <w:r w:rsidR="000B7778" w:rsidRPr="00BA7F71">
        <w:rPr>
          <w:rFonts w:hint="eastAsia"/>
          <w:b/>
          <w:bCs/>
          <w:sz w:val="24"/>
          <w:szCs w:val="22"/>
        </w:rPr>
        <w:t>社群特征</w:t>
      </w:r>
      <w:r w:rsidR="0005475C">
        <w:rPr>
          <w:rFonts w:hint="eastAsia"/>
          <w:b/>
          <w:bCs/>
          <w:sz w:val="24"/>
          <w:szCs w:val="22"/>
        </w:rPr>
        <w:t>与</w:t>
      </w:r>
      <w:r w:rsidR="001942EE">
        <w:rPr>
          <w:rFonts w:hint="eastAsia"/>
          <w:b/>
          <w:bCs/>
          <w:sz w:val="24"/>
          <w:szCs w:val="22"/>
        </w:rPr>
        <w:t>分享意愿</w:t>
      </w:r>
    </w:p>
    <w:p w14:paraId="1088ECFC" w14:textId="15649686" w:rsidR="004A58AB" w:rsidRDefault="000B7778" w:rsidP="00A8123F">
      <w:pPr>
        <w:spacing w:line="360" w:lineRule="auto"/>
        <w:ind w:firstLineChars="200" w:firstLine="480"/>
        <w:rPr>
          <w:sz w:val="24"/>
          <w:szCs w:val="22"/>
        </w:rPr>
      </w:pPr>
      <w:r w:rsidRPr="000B7778">
        <w:rPr>
          <w:rFonts w:hint="eastAsia"/>
          <w:sz w:val="24"/>
          <w:szCs w:val="22"/>
        </w:rPr>
        <w:t>在社区团</w:t>
      </w:r>
      <w:proofErr w:type="gramStart"/>
      <w:r w:rsidRPr="000B7778">
        <w:rPr>
          <w:rFonts w:hint="eastAsia"/>
          <w:sz w:val="24"/>
          <w:szCs w:val="22"/>
        </w:rPr>
        <w:t>购模式</w:t>
      </w:r>
      <w:proofErr w:type="gramEnd"/>
      <w:r w:rsidRPr="000B7778">
        <w:rPr>
          <w:rFonts w:hint="eastAsia"/>
          <w:sz w:val="24"/>
          <w:szCs w:val="22"/>
        </w:rPr>
        <w:t>中，平台招募的团长通常通过建立社群的方式将用户组织起</w:t>
      </w:r>
      <w:r w:rsidRPr="000B7778">
        <w:rPr>
          <w:rFonts w:hint="eastAsia"/>
          <w:sz w:val="24"/>
          <w:szCs w:val="22"/>
        </w:rPr>
        <w:lastRenderedPageBreak/>
        <w:t>来，用于</w:t>
      </w:r>
      <w:proofErr w:type="gramStart"/>
      <w:r w:rsidRPr="000B7778">
        <w:rPr>
          <w:rFonts w:hint="eastAsia"/>
          <w:sz w:val="24"/>
          <w:szCs w:val="22"/>
        </w:rPr>
        <w:t>发布</w:t>
      </w:r>
      <w:r w:rsidR="00C058AE">
        <w:rPr>
          <w:rFonts w:hint="eastAsia"/>
          <w:sz w:val="24"/>
          <w:szCs w:val="22"/>
        </w:rPr>
        <w:t>团</w:t>
      </w:r>
      <w:r w:rsidRPr="000B7778">
        <w:rPr>
          <w:rFonts w:hint="eastAsia"/>
          <w:sz w:val="24"/>
          <w:szCs w:val="22"/>
        </w:rPr>
        <w:t>购信息</w:t>
      </w:r>
      <w:proofErr w:type="gramEnd"/>
      <w:r w:rsidRPr="000B7778">
        <w:rPr>
          <w:rFonts w:hint="eastAsia"/>
          <w:sz w:val="24"/>
          <w:szCs w:val="22"/>
        </w:rPr>
        <w:t>和优惠信息，同时也</w:t>
      </w:r>
      <w:r w:rsidR="00BA7F71">
        <w:rPr>
          <w:rFonts w:hint="eastAsia"/>
          <w:sz w:val="24"/>
          <w:szCs w:val="22"/>
        </w:rPr>
        <w:t>便于</w:t>
      </w:r>
      <w:r w:rsidRPr="000B7778">
        <w:rPr>
          <w:rFonts w:hint="eastAsia"/>
          <w:sz w:val="24"/>
          <w:szCs w:val="22"/>
        </w:rPr>
        <w:t>了解社群内消费者对产品和服务的交流和反馈。</w:t>
      </w:r>
      <w:r w:rsidR="00E53619" w:rsidRPr="00E53619">
        <w:rPr>
          <w:rFonts w:hint="eastAsia"/>
          <w:sz w:val="24"/>
          <w:szCs w:val="22"/>
        </w:rPr>
        <w:t>与普通电商平台相比，社区团</w:t>
      </w:r>
      <w:proofErr w:type="gramStart"/>
      <w:r w:rsidR="00E53619" w:rsidRPr="00E53619">
        <w:rPr>
          <w:rFonts w:hint="eastAsia"/>
          <w:sz w:val="24"/>
          <w:szCs w:val="22"/>
        </w:rPr>
        <w:t>购模式</w:t>
      </w:r>
      <w:proofErr w:type="gramEnd"/>
      <w:r w:rsidR="00E53619" w:rsidRPr="00E53619">
        <w:rPr>
          <w:rFonts w:hint="eastAsia"/>
          <w:sz w:val="24"/>
          <w:szCs w:val="22"/>
        </w:rPr>
        <w:t>的特殊性体现在很多情况下团购的产品信息或优惠信息是发布在由“团长”建立的</w:t>
      </w:r>
      <w:proofErr w:type="gramStart"/>
      <w:r w:rsidR="00E53619" w:rsidRPr="00E53619">
        <w:rPr>
          <w:rFonts w:hint="eastAsia"/>
          <w:sz w:val="24"/>
          <w:szCs w:val="22"/>
        </w:rPr>
        <w:t>微信社群</w:t>
      </w:r>
      <w:proofErr w:type="gramEnd"/>
      <w:r w:rsidR="00E53619" w:rsidRPr="00E53619">
        <w:rPr>
          <w:rFonts w:hint="eastAsia"/>
          <w:sz w:val="24"/>
          <w:szCs w:val="22"/>
        </w:rPr>
        <w:t>内，因此社群管理者发布信息是否及时、质量和内容能否满足消费者的预期和需求都会影响消费者的获得感</w:t>
      </w:r>
      <w:r w:rsidR="00685AC4">
        <w:rPr>
          <w:rFonts w:hint="eastAsia"/>
          <w:sz w:val="24"/>
          <w:szCs w:val="22"/>
        </w:rPr>
        <w:t>和满意度</w:t>
      </w:r>
      <w:r w:rsidR="00E53619">
        <w:rPr>
          <w:sz w:val="24"/>
          <w:szCs w:val="22"/>
          <w:vertAlign w:val="superscript"/>
        </w:rPr>
        <w:t>[</w:t>
      </w:r>
      <w:r w:rsidR="00D343CF">
        <w:rPr>
          <w:sz w:val="24"/>
          <w:szCs w:val="22"/>
          <w:vertAlign w:val="superscript"/>
        </w:rPr>
        <w:t>19</w:t>
      </w:r>
      <w:r w:rsidR="00E53619">
        <w:rPr>
          <w:sz w:val="24"/>
          <w:szCs w:val="22"/>
          <w:vertAlign w:val="superscript"/>
        </w:rPr>
        <w:t>]</w:t>
      </w:r>
      <w:r w:rsidR="00E53619" w:rsidRPr="00E53619">
        <w:rPr>
          <w:rFonts w:hint="eastAsia"/>
          <w:sz w:val="24"/>
          <w:szCs w:val="22"/>
        </w:rPr>
        <w:t>。</w:t>
      </w:r>
    </w:p>
    <w:p w14:paraId="2270A055" w14:textId="6F448001" w:rsidR="004A58AB" w:rsidRPr="00F478D0" w:rsidRDefault="004A58AB" w:rsidP="00A8123F">
      <w:pPr>
        <w:spacing w:line="360" w:lineRule="auto"/>
        <w:ind w:firstLineChars="200" w:firstLine="480"/>
        <w:rPr>
          <w:sz w:val="24"/>
          <w:szCs w:val="22"/>
        </w:rPr>
      </w:pPr>
      <w:r w:rsidRPr="00742E1E">
        <w:rPr>
          <w:rFonts w:hint="eastAsia"/>
          <w:sz w:val="24"/>
          <w:szCs w:val="22"/>
        </w:rPr>
        <w:t>消费者在</w:t>
      </w:r>
      <w:r w:rsidR="00742E1E" w:rsidRPr="00742E1E">
        <w:rPr>
          <w:rFonts w:hint="eastAsia"/>
          <w:sz w:val="24"/>
          <w:szCs w:val="22"/>
        </w:rPr>
        <w:t>互联网</w:t>
      </w:r>
      <w:r w:rsidRPr="00742E1E">
        <w:rPr>
          <w:rFonts w:hint="eastAsia"/>
          <w:sz w:val="24"/>
          <w:szCs w:val="22"/>
        </w:rPr>
        <w:t>社</w:t>
      </w:r>
      <w:r w:rsidR="00742E1E" w:rsidRPr="00742E1E">
        <w:rPr>
          <w:rFonts w:hint="eastAsia"/>
          <w:sz w:val="24"/>
          <w:szCs w:val="22"/>
        </w:rPr>
        <w:t>群</w:t>
      </w:r>
      <w:r w:rsidRPr="00742E1E">
        <w:rPr>
          <w:rFonts w:hint="eastAsia"/>
          <w:sz w:val="24"/>
          <w:szCs w:val="22"/>
        </w:rPr>
        <w:t>交流</w:t>
      </w:r>
      <w:r w:rsidR="00742E1E" w:rsidRPr="00742E1E">
        <w:rPr>
          <w:rFonts w:hint="eastAsia"/>
          <w:sz w:val="24"/>
          <w:szCs w:val="22"/>
        </w:rPr>
        <w:t>互动时，</w:t>
      </w:r>
      <w:r w:rsidRPr="00742E1E">
        <w:rPr>
          <w:rFonts w:hint="eastAsia"/>
          <w:sz w:val="24"/>
          <w:szCs w:val="22"/>
        </w:rPr>
        <w:t>除了</w:t>
      </w:r>
      <w:r w:rsidR="00B930B0">
        <w:rPr>
          <w:rFonts w:hint="eastAsia"/>
          <w:sz w:val="24"/>
          <w:szCs w:val="22"/>
        </w:rPr>
        <w:t>获取</w:t>
      </w:r>
      <w:r w:rsidR="00742E1E" w:rsidRPr="00742E1E">
        <w:rPr>
          <w:rFonts w:hint="eastAsia"/>
          <w:sz w:val="24"/>
          <w:szCs w:val="22"/>
        </w:rPr>
        <w:t>满足需求</w:t>
      </w:r>
      <w:r w:rsidRPr="00742E1E">
        <w:rPr>
          <w:rFonts w:hint="eastAsia"/>
          <w:sz w:val="24"/>
          <w:szCs w:val="22"/>
        </w:rPr>
        <w:t>的产品信息</w:t>
      </w:r>
      <w:r w:rsidR="00B930B0">
        <w:rPr>
          <w:rFonts w:hint="eastAsia"/>
          <w:sz w:val="24"/>
          <w:szCs w:val="22"/>
        </w:rPr>
        <w:t>、优惠</w:t>
      </w:r>
      <w:proofErr w:type="gramStart"/>
      <w:r w:rsidR="00B930B0">
        <w:rPr>
          <w:rFonts w:hint="eastAsia"/>
          <w:sz w:val="24"/>
          <w:szCs w:val="22"/>
        </w:rPr>
        <w:t>讯息</w:t>
      </w:r>
      <w:proofErr w:type="gramEnd"/>
      <w:r w:rsidRPr="00742E1E">
        <w:rPr>
          <w:rFonts w:hint="eastAsia"/>
          <w:sz w:val="24"/>
          <w:szCs w:val="22"/>
        </w:rPr>
        <w:t>，同时也有机会收获其他的东西，比如</w:t>
      </w:r>
      <w:r w:rsidR="00742E1E" w:rsidRPr="00742E1E">
        <w:rPr>
          <w:rFonts w:hint="eastAsia"/>
          <w:sz w:val="24"/>
          <w:szCs w:val="22"/>
        </w:rPr>
        <w:t>有共同话题</w:t>
      </w:r>
      <w:r w:rsidRPr="00742E1E">
        <w:rPr>
          <w:rFonts w:hint="eastAsia"/>
          <w:sz w:val="24"/>
          <w:szCs w:val="22"/>
        </w:rPr>
        <w:t>的朋友</w:t>
      </w:r>
      <w:r w:rsidR="00742E1E" w:rsidRPr="00742E1E">
        <w:rPr>
          <w:rFonts w:hint="eastAsia"/>
          <w:sz w:val="24"/>
          <w:szCs w:val="22"/>
        </w:rPr>
        <w:t>、愉悦的社交体验</w:t>
      </w:r>
      <w:r w:rsidRPr="00742E1E">
        <w:rPr>
          <w:rFonts w:hint="eastAsia"/>
          <w:sz w:val="24"/>
          <w:szCs w:val="22"/>
        </w:rPr>
        <w:t>等，</w:t>
      </w:r>
      <w:r w:rsidR="00A378CC">
        <w:rPr>
          <w:rFonts w:hint="eastAsia"/>
          <w:sz w:val="24"/>
          <w:szCs w:val="22"/>
        </w:rPr>
        <w:t>这些收益能</w:t>
      </w:r>
      <w:r w:rsidRPr="00742E1E">
        <w:rPr>
          <w:rFonts w:hint="eastAsia"/>
          <w:sz w:val="24"/>
          <w:szCs w:val="22"/>
        </w:rPr>
        <w:t>够在一定程度上</w:t>
      </w:r>
      <w:r w:rsidR="00742E1E">
        <w:rPr>
          <w:rFonts w:hint="eastAsia"/>
          <w:sz w:val="24"/>
          <w:szCs w:val="22"/>
        </w:rPr>
        <w:t>增加</w:t>
      </w:r>
      <w:r w:rsidR="00A378CC">
        <w:rPr>
          <w:rFonts w:hint="eastAsia"/>
          <w:sz w:val="24"/>
          <w:szCs w:val="22"/>
        </w:rPr>
        <w:t>消费者</w:t>
      </w:r>
      <w:r w:rsidRPr="00742E1E">
        <w:rPr>
          <w:rFonts w:hint="eastAsia"/>
          <w:sz w:val="24"/>
          <w:szCs w:val="22"/>
        </w:rPr>
        <w:t>的</w:t>
      </w:r>
      <w:r w:rsidR="00742E1E">
        <w:rPr>
          <w:rFonts w:hint="eastAsia"/>
          <w:sz w:val="24"/>
          <w:szCs w:val="22"/>
        </w:rPr>
        <w:t>满意度、</w:t>
      </w:r>
      <w:r w:rsidRPr="00742E1E">
        <w:rPr>
          <w:rFonts w:hint="eastAsia"/>
          <w:sz w:val="24"/>
          <w:szCs w:val="22"/>
        </w:rPr>
        <w:t>购买意愿</w:t>
      </w:r>
      <w:r w:rsidR="00742E1E">
        <w:rPr>
          <w:rFonts w:hint="eastAsia"/>
          <w:sz w:val="24"/>
          <w:szCs w:val="22"/>
        </w:rPr>
        <w:t>以及向他人进行推荐的意愿</w:t>
      </w:r>
      <w:r w:rsidRPr="00742E1E">
        <w:rPr>
          <w:rFonts w:hint="eastAsia"/>
          <w:sz w:val="24"/>
          <w:szCs w:val="22"/>
        </w:rPr>
        <w:t>，</w:t>
      </w:r>
      <w:r w:rsidR="00DB14F7" w:rsidRPr="00A378CC">
        <w:rPr>
          <w:rFonts w:hint="eastAsia"/>
          <w:sz w:val="24"/>
          <w:szCs w:val="22"/>
        </w:rPr>
        <w:t>辛磊等</w:t>
      </w:r>
      <w:r w:rsidR="00F32E61" w:rsidRPr="00A378CC">
        <w:rPr>
          <w:rFonts w:hint="eastAsia"/>
          <w:sz w:val="24"/>
          <w:szCs w:val="22"/>
        </w:rPr>
        <w:t>以</w:t>
      </w:r>
      <w:r w:rsidRPr="00A378CC">
        <w:rPr>
          <w:rFonts w:hint="eastAsia"/>
          <w:sz w:val="24"/>
          <w:szCs w:val="22"/>
        </w:rPr>
        <w:t>消费者</w:t>
      </w:r>
      <w:r w:rsidR="00A378CC">
        <w:rPr>
          <w:rFonts w:hint="eastAsia"/>
          <w:sz w:val="24"/>
          <w:szCs w:val="22"/>
        </w:rPr>
        <w:t>卷入</w:t>
      </w:r>
      <w:r w:rsidRPr="00A378CC">
        <w:rPr>
          <w:rFonts w:hint="eastAsia"/>
          <w:sz w:val="24"/>
          <w:szCs w:val="22"/>
        </w:rPr>
        <w:t>度</w:t>
      </w:r>
      <w:r w:rsidR="00F32E61" w:rsidRPr="00A378CC">
        <w:rPr>
          <w:rFonts w:hint="eastAsia"/>
          <w:sz w:val="24"/>
          <w:szCs w:val="22"/>
        </w:rPr>
        <w:t>为中介变量，</w:t>
      </w:r>
      <w:r w:rsidR="00A378CC">
        <w:rPr>
          <w:rFonts w:hint="eastAsia"/>
          <w:sz w:val="24"/>
          <w:szCs w:val="22"/>
        </w:rPr>
        <w:t>研究证明了</w:t>
      </w:r>
      <w:r w:rsidR="00F32E61" w:rsidRPr="00A378CC">
        <w:rPr>
          <w:rFonts w:hint="eastAsia"/>
          <w:sz w:val="24"/>
          <w:szCs w:val="22"/>
        </w:rPr>
        <w:t>消费者在</w:t>
      </w:r>
      <w:r w:rsidRPr="00A378CC">
        <w:rPr>
          <w:rFonts w:hint="eastAsia"/>
          <w:sz w:val="24"/>
          <w:szCs w:val="22"/>
        </w:rPr>
        <w:t>品牌社区</w:t>
      </w:r>
      <w:r w:rsidR="00043D00">
        <w:rPr>
          <w:rFonts w:hint="eastAsia"/>
          <w:sz w:val="24"/>
          <w:szCs w:val="22"/>
        </w:rPr>
        <w:t>内</w:t>
      </w:r>
      <w:r w:rsidR="006B0350">
        <w:rPr>
          <w:rFonts w:hint="eastAsia"/>
          <w:sz w:val="24"/>
          <w:szCs w:val="22"/>
        </w:rPr>
        <w:t>进行</w:t>
      </w:r>
      <w:r w:rsidRPr="00A378CC">
        <w:rPr>
          <w:rFonts w:hint="eastAsia"/>
          <w:sz w:val="24"/>
          <w:szCs w:val="22"/>
        </w:rPr>
        <w:t>越积极、越活跃</w:t>
      </w:r>
      <w:r w:rsidR="006B0350">
        <w:rPr>
          <w:rFonts w:hint="eastAsia"/>
          <w:sz w:val="24"/>
          <w:szCs w:val="22"/>
        </w:rPr>
        <w:t>的互动和交流</w:t>
      </w:r>
      <w:r w:rsidRPr="00A378CC">
        <w:rPr>
          <w:rFonts w:hint="eastAsia"/>
          <w:sz w:val="24"/>
          <w:szCs w:val="22"/>
        </w:rPr>
        <w:t>，向其他</w:t>
      </w:r>
      <w:r w:rsidR="006B0350">
        <w:rPr>
          <w:rFonts w:hint="eastAsia"/>
          <w:sz w:val="24"/>
          <w:szCs w:val="22"/>
        </w:rPr>
        <w:t>消费者分享</w:t>
      </w:r>
      <w:r w:rsidR="00A05D2A">
        <w:rPr>
          <w:rFonts w:hint="eastAsia"/>
          <w:sz w:val="24"/>
          <w:szCs w:val="22"/>
        </w:rPr>
        <w:t>购买</w:t>
      </w:r>
      <w:r w:rsidR="006B0350">
        <w:rPr>
          <w:rFonts w:hint="eastAsia"/>
          <w:sz w:val="24"/>
          <w:szCs w:val="22"/>
        </w:rPr>
        <w:t>体验信息、推荐</w:t>
      </w:r>
      <w:r w:rsidRPr="00A378CC">
        <w:rPr>
          <w:rFonts w:hint="eastAsia"/>
          <w:sz w:val="24"/>
          <w:szCs w:val="22"/>
        </w:rPr>
        <w:t>该品牌产品</w:t>
      </w:r>
      <w:r w:rsidR="006B0350">
        <w:rPr>
          <w:rFonts w:hint="eastAsia"/>
          <w:sz w:val="24"/>
          <w:szCs w:val="22"/>
        </w:rPr>
        <w:t>的意愿就越</w:t>
      </w:r>
      <w:r w:rsidR="006B0350" w:rsidRPr="00F478D0">
        <w:rPr>
          <w:rFonts w:hint="eastAsia"/>
          <w:sz w:val="24"/>
          <w:szCs w:val="22"/>
        </w:rPr>
        <w:t>强</w:t>
      </w:r>
      <w:r w:rsidR="00DB14F7" w:rsidRPr="00F478D0">
        <w:rPr>
          <w:rFonts w:hint="eastAsia"/>
          <w:sz w:val="24"/>
          <w:szCs w:val="22"/>
          <w:vertAlign w:val="superscript"/>
        </w:rPr>
        <w:t>[</w:t>
      </w:r>
      <w:r w:rsidR="00DB14F7" w:rsidRPr="00F478D0">
        <w:rPr>
          <w:sz w:val="24"/>
          <w:szCs w:val="22"/>
          <w:vertAlign w:val="superscript"/>
        </w:rPr>
        <w:t>36]</w:t>
      </w:r>
      <w:r w:rsidRPr="00F478D0">
        <w:rPr>
          <w:rFonts w:hint="eastAsia"/>
          <w:sz w:val="24"/>
          <w:szCs w:val="22"/>
        </w:rPr>
        <w:t>。</w:t>
      </w:r>
    </w:p>
    <w:p w14:paraId="7B23FC66" w14:textId="1A82507A" w:rsidR="007B5EA4" w:rsidRPr="00A444E1" w:rsidRDefault="00030BA8" w:rsidP="00A8123F">
      <w:pPr>
        <w:spacing w:line="360" w:lineRule="auto"/>
        <w:ind w:firstLineChars="200" w:firstLine="480"/>
        <w:rPr>
          <w:sz w:val="24"/>
          <w:szCs w:val="22"/>
        </w:rPr>
      </w:pPr>
      <w:r w:rsidRPr="00F478D0">
        <w:rPr>
          <w:rFonts w:hint="eastAsia"/>
          <w:sz w:val="24"/>
          <w:szCs w:val="22"/>
        </w:rPr>
        <w:t>有研究发现，品牌社群内的成员互相</w:t>
      </w:r>
      <w:r w:rsidR="00F478D0" w:rsidRPr="00F478D0">
        <w:rPr>
          <w:rFonts w:hint="eastAsia"/>
          <w:sz w:val="24"/>
          <w:szCs w:val="22"/>
        </w:rPr>
        <w:t>进行</w:t>
      </w:r>
      <w:r w:rsidRPr="00F478D0">
        <w:rPr>
          <w:rFonts w:hint="eastAsia"/>
          <w:sz w:val="24"/>
          <w:szCs w:val="22"/>
        </w:rPr>
        <w:t>交流沟通可以有效提高</w:t>
      </w:r>
      <w:r w:rsidR="00F478D0">
        <w:rPr>
          <w:rFonts w:hint="eastAsia"/>
          <w:sz w:val="24"/>
          <w:szCs w:val="22"/>
        </w:rPr>
        <w:t>消费者</w:t>
      </w:r>
      <w:r w:rsidRPr="00F478D0">
        <w:rPr>
          <w:rFonts w:hint="eastAsia"/>
          <w:sz w:val="24"/>
          <w:szCs w:val="22"/>
        </w:rPr>
        <w:t>粘性和</w:t>
      </w:r>
      <w:r w:rsidR="00F478D0">
        <w:rPr>
          <w:rFonts w:hint="eastAsia"/>
          <w:sz w:val="24"/>
          <w:szCs w:val="22"/>
        </w:rPr>
        <w:t>顾客</w:t>
      </w:r>
      <w:r w:rsidRPr="00F478D0">
        <w:rPr>
          <w:rFonts w:hint="eastAsia"/>
          <w:sz w:val="24"/>
          <w:szCs w:val="22"/>
        </w:rPr>
        <w:t>忠诚度，社群成员对</w:t>
      </w:r>
      <w:r w:rsidR="00F478D0">
        <w:rPr>
          <w:rFonts w:hint="eastAsia"/>
          <w:sz w:val="24"/>
          <w:szCs w:val="22"/>
        </w:rPr>
        <w:t>特定</w:t>
      </w:r>
      <w:r w:rsidR="000E3FE7">
        <w:rPr>
          <w:rFonts w:hint="eastAsia"/>
          <w:sz w:val="24"/>
          <w:szCs w:val="22"/>
        </w:rPr>
        <w:t>品牌</w:t>
      </w:r>
      <w:r w:rsidRPr="00F478D0">
        <w:rPr>
          <w:rFonts w:hint="eastAsia"/>
          <w:sz w:val="24"/>
          <w:szCs w:val="22"/>
        </w:rPr>
        <w:t>群体内的文化和</w:t>
      </w:r>
      <w:r w:rsidR="00F55981">
        <w:rPr>
          <w:rFonts w:hint="eastAsia"/>
          <w:sz w:val="24"/>
          <w:szCs w:val="22"/>
        </w:rPr>
        <w:t>行为理念</w:t>
      </w:r>
      <w:r w:rsidRPr="00F478D0">
        <w:rPr>
          <w:rFonts w:hint="eastAsia"/>
          <w:sz w:val="24"/>
          <w:szCs w:val="22"/>
        </w:rPr>
        <w:t>具有</w:t>
      </w:r>
      <w:r w:rsidR="00F478D0">
        <w:rPr>
          <w:rFonts w:hint="eastAsia"/>
          <w:sz w:val="24"/>
          <w:szCs w:val="22"/>
        </w:rPr>
        <w:t>较高</w:t>
      </w:r>
      <w:r w:rsidRPr="00F478D0">
        <w:rPr>
          <w:rFonts w:hint="eastAsia"/>
          <w:sz w:val="24"/>
          <w:szCs w:val="22"/>
        </w:rPr>
        <w:t>认同感那么也会提高对</w:t>
      </w:r>
      <w:r w:rsidR="00F478D0">
        <w:rPr>
          <w:rFonts w:hint="eastAsia"/>
          <w:sz w:val="24"/>
          <w:szCs w:val="22"/>
        </w:rPr>
        <w:t>相关</w:t>
      </w:r>
      <w:r w:rsidRPr="00F478D0">
        <w:rPr>
          <w:rFonts w:hint="eastAsia"/>
          <w:sz w:val="24"/>
          <w:szCs w:val="22"/>
        </w:rPr>
        <w:t>品牌的</w:t>
      </w:r>
      <w:r w:rsidR="00F478D0">
        <w:rPr>
          <w:rFonts w:hint="eastAsia"/>
          <w:sz w:val="24"/>
          <w:szCs w:val="22"/>
        </w:rPr>
        <w:t>满意度和认可度</w:t>
      </w:r>
      <w:r w:rsidRPr="00F478D0">
        <w:rPr>
          <w:rFonts w:hint="eastAsia"/>
          <w:sz w:val="24"/>
          <w:szCs w:val="22"/>
        </w:rPr>
        <w:t>。</w:t>
      </w:r>
      <w:r w:rsidR="008350AA">
        <w:rPr>
          <w:rFonts w:hint="eastAsia"/>
          <w:sz w:val="24"/>
          <w:szCs w:val="22"/>
        </w:rPr>
        <w:t>此外，</w:t>
      </w:r>
      <w:r w:rsidR="00A8123F">
        <w:rPr>
          <w:rFonts w:hint="eastAsia"/>
          <w:sz w:val="24"/>
          <w:szCs w:val="22"/>
        </w:rPr>
        <w:t>社区团购</w:t>
      </w:r>
      <w:r w:rsidR="000B7778" w:rsidRPr="000B7778">
        <w:rPr>
          <w:rFonts w:hint="eastAsia"/>
          <w:sz w:val="24"/>
          <w:szCs w:val="22"/>
        </w:rPr>
        <w:t>社群内的用户基本上来自同一个或邻近的真实社区，从真实的距离上要更接近，</w:t>
      </w:r>
      <w:r w:rsidR="00A8123F">
        <w:rPr>
          <w:rFonts w:hint="eastAsia"/>
          <w:sz w:val="24"/>
          <w:szCs w:val="22"/>
        </w:rPr>
        <w:t>因此有可能会缩减</w:t>
      </w:r>
      <w:r w:rsidR="00D66E98">
        <w:rPr>
          <w:rFonts w:hint="eastAsia"/>
          <w:sz w:val="24"/>
          <w:szCs w:val="22"/>
        </w:rPr>
        <w:t>客观</w:t>
      </w:r>
      <w:r w:rsidR="00D7175F">
        <w:rPr>
          <w:rFonts w:hint="eastAsia"/>
          <w:sz w:val="24"/>
          <w:szCs w:val="22"/>
        </w:rPr>
        <w:t>距离</w:t>
      </w:r>
      <w:r w:rsidR="00A8123F">
        <w:rPr>
          <w:rFonts w:hint="eastAsia"/>
          <w:sz w:val="24"/>
          <w:szCs w:val="22"/>
        </w:rPr>
        <w:t>带来的地区文化差异</w:t>
      </w:r>
      <w:r w:rsidR="000B7778" w:rsidRPr="000B7778">
        <w:rPr>
          <w:rFonts w:hint="eastAsia"/>
          <w:sz w:val="24"/>
          <w:szCs w:val="22"/>
        </w:rPr>
        <w:t>，社区团购的社群融合度基于网络虚拟社群和真实的社区之间</w:t>
      </w:r>
      <w:r w:rsidR="00A8123F">
        <w:rPr>
          <w:rFonts w:hint="eastAsia"/>
          <w:sz w:val="24"/>
          <w:szCs w:val="22"/>
        </w:rPr>
        <w:t>。</w:t>
      </w:r>
      <w:r w:rsidR="006D5F94" w:rsidRPr="00A444E1">
        <w:rPr>
          <w:rFonts w:hint="eastAsia"/>
          <w:sz w:val="24"/>
          <w:szCs w:val="22"/>
        </w:rPr>
        <w:t>有学者提出，社区</w:t>
      </w:r>
      <w:proofErr w:type="gramStart"/>
      <w:r w:rsidR="006D5F94" w:rsidRPr="00A444E1">
        <w:rPr>
          <w:rFonts w:hint="eastAsia"/>
          <w:sz w:val="24"/>
          <w:szCs w:val="22"/>
        </w:rPr>
        <w:t>团购中</w:t>
      </w:r>
      <w:r w:rsidR="009831DB">
        <w:rPr>
          <w:rFonts w:hint="eastAsia"/>
          <w:sz w:val="24"/>
          <w:szCs w:val="22"/>
        </w:rPr>
        <w:t>吸引</w:t>
      </w:r>
      <w:proofErr w:type="gramEnd"/>
      <w:r w:rsidR="006D5F94" w:rsidRPr="00A444E1">
        <w:rPr>
          <w:rFonts w:hint="eastAsia"/>
          <w:sz w:val="24"/>
          <w:szCs w:val="22"/>
        </w:rPr>
        <w:t>社群成员参与</w:t>
      </w:r>
      <w:r w:rsidR="00582734">
        <w:rPr>
          <w:rFonts w:hint="eastAsia"/>
          <w:sz w:val="24"/>
          <w:szCs w:val="22"/>
        </w:rPr>
        <w:t>购买</w:t>
      </w:r>
      <w:r w:rsidR="009831DB">
        <w:rPr>
          <w:rFonts w:hint="eastAsia"/>
          <w:sz w:val="24"/>
          <w:szCs w:val="22"/>
        </w:rPr>
        <w:t>行为</w:t>
      </w:r>
      <w:r w:rsidR="006D5F94" w:rsidRPr="00A444E1">
        <w:rPr>
          <w:rFonts w:hint="eastAsia"/>
          <w:sz w:val="24"/>
          <w:szCs w:val="22"/>
        </w:rPr>
        <w:t>的动力主要是来源于对团长和社群的</w:t>
      </w:r>
      <w:r w:rsidR="009831DB">
        <w:rPr>
          <w:rFonts w:hint="eastAsia"/>
          <w:sz w:val="24"/>
          <w:szCs w:val="22"/>
        </w:rPr>
        <w:t>认同</w:t>
      </w:r>
      <w:r w:rsidR="00582734">
        <w:rPr>
          <w:rFonts w:hint="eastAsia"/>
          <w:sz w:val="24"/>
          <w:szCs w:val="22"/>
        </w:rPr>
        <w:t>和肯定</w:t>
      </w:r>
      <w:r w:rsidR="006D5F94" w:rsidRPr="00A444E1">
        <w:rPr>
          <w:rFonts w:hint="eastAsia"/>
          <w:sz w:val="24"/>
          <w:szCs w:val="22"/>
        </w:rPr>
        <w:t>，并且这种认同</w:t>
      </w:r>
      <w:r w:rsidR="009831DB">
        <w:rPr>
          <w:rFonts w:hint="eastAsia"/>
          <w:sz w:val="24"/>
          <w:szCs w:val="22"/>
        </w:rPr>
        <w:t>感</w:t>
      </w:r>
      <w:r w:rsidR="00477134">
        <w:rPr>
          <w:rFonts w:hint="eastAsia"/>
          <w:sz w:val="24"/>
          <w:szCs w:val="22"/>
        </w:rPr>
        <w:t>形成的原因就</w:t>
      </w:r>
      <w:r w:rsidR="006D5F94" w:rsidRPr="00A444E1">
        <w:rPr>
          <w:rFonts w:hint="eastAsia"/>
          <w:sz w:val="24"/>
          <w:szCs w:val="22"/>
        </w:rPr>
        <w:t>是</w:t>
      </w:r>
      <w:r w:rsidR="00477134">
        <w:rPr>
          <w:rFonts w:hint="eastAsia"/>
          <w:sz w:val="24"/>
          <w:szCs w:val="22"/>
        </w:rPr>
        <w:t>成员</w:t>
      </w:r>
      <w:r w:rsidR="006D5F94" w:rsidRPr="00A444E1">
        <w:rPr>
          <w:rFonts w:hint="eastAsia"/>
          <w:sz w:val="24"/>
          <w:szCs w:val="22"/>
        </w:rPr>
        <w:t>在社群内不断交流、</w:t>
      </w:r>
      <w:r w:rsidR="009831DB">
        <w:rPr>
          <w:rFonts w:hint="eastAsia"/>
          <w:sz w:val="24"/>
          <w:szCs w:val="22"/>
        </w:rPr>
        <w:t>互动、沟通</w:t>
      </w:r>
      <w:r w:rsidR="006D5F94" w:rsidRPr="00A444E1">
        <w:rPr>
          <w:rFonts w:hint="eastAsia"/>
          <w:sz w:val="24"/>
          <w:szCs w:val="22"/>
          <w:vertAlign w:val="superscript"/>
        </w:rPr>
        <w:t>[</w:t>
      </w:r>
      <w:r w:rsidR="006D5F94" w:rsidRPr="00A444E1">
        <w:rPr>
          <w:sz w:val="24"/>
          <w:szCs w:val="22"/>
          <w:vertAlign w:val="superscript"/>
        </w:rPr>
        <w:t>3</w:t>
      </w:r>
      <w:r w:rsidR="00EC4A73" w:rsidRPr="00A444E1">
        <w:rPr>
          <w:sz w:val="24"/>
          <w:szCs w:val="22"/>
          <w:vertAlign w:val="superscript"/>
        </w:rPr>
        <w:t>3</w:t>
      </w:r>
      <w:r w:rsidR="006D5F94" w:rsidRPr="00A444E1">
        <w:rPr>
          <w:sz w:val="24"/>
          <w:szCs w:val="22"/>
          <w:vertAlign w:val="superscript"/>
        </w:rPr>
        <w:t>]</w:t>
      </w:r>
      <w:r w:rsidR="006D5F94" w:rsidRPr="00A444E1">
        <w:rPr>
          <w:rFonts w:hint="eastAsia"/>
          <w:sz w:val="24"/>
          <w:szCs w:val="22"/>
        </w:rPr>
        <w:t>。</w:t>
      </w:r>
    </w:p>
    <w:p w14:paraId="082D84E4" w14:textId="1C33014A" w:rsidR="007B5EA4" w:rsidRPr="00E4164D" w:rsidRDefault="00A8123F" w:rsidP="007629F6">
      <w:pPr>
        <w:spacing w:line="360" w:lineRule="auto"/>
        <w:ind w:firstLineChars="200" w:firstLine="480"/>
        <w:rPr>
          <w:sz w:val="24"/>
          <w:szCs w:val="22"/>
        </w:rPr>
      </w:pPr>
      <w:r>
        <w:rPr>
          <w:rFonts w:hint="eastAsia"/>
          <w:sz w:val="24"/>
          <w:szCs w:val="22"/>
        </w:rPr>
        <w:t>基于以上</w:t>
      </w:r>
      <w:r w:rsidR="00EA2ABC">
        <w:rPr>
          <w:rFonts w:hint="eastAsia"/>
          <w:sz w:val="24"/>
          <w:szCs w:val="22"/>
        </w:rPr>
        <w:t>网络虚拟社群的</w:t>
      </w:r>
      <w:r>
        <w:rPr>
          <w:rFonts w:hint="eastAsia"/>
          <w:sz w:val="24"/>
          <w:szCs w:val="22"/>
        </w:rPr>
        <w:t>属性与社区团购的特点</w:t>
      </w:r>
      <w:r w:rsidR="00EA2ABC">
        <w:rPr>
          <w:rFonts w:hint="eastAsia"/>
          <w:sz w:val="24"/>
          <w:szCs w:val="22"/>
        </w:rPr>
        <w:t>，</w:t>
      </w:r>
      <w:r w:rsidR="000B7778">
        <w:rPr>
          <w:rFonts w:hint="eastAsia"/>
          <w:sz w:val="24"/>
          <w:szCs w:val="22"/>
        </w:rPr>
        <w:t>在对社区团购的社群特征</w:t>
      </w:r>
      <w:r>
        <w:rPr>
          <w:rFonts w:hint="eastAsia"/>
          <w:sz w:val="24"/>
          <w:szCs w:val="22"/>
        </w:rPr>
        <w:t>描述</w:t>
      </w:r>
      <w:r w:rsidR="000B7778">
        <w:rPr>
          <w:rFonts w:hint="eastAsia"/>
          <w:sz w:val="24"/>
          <w:szCs w:val="22"/>
        </w:rPr>
        <w:t>上总结出社群互动性、</w:t>
      </w:r>
      <w:r>
        <w:rPr>
          <w:rFonts w:hint="eastAsia"/>
          <w:sz w:val="24"/>
          <w:szCs w:val="22"/>
        </w:rPr>
        <w:t>社群</w:t>
      </w:r>
      <w:r w:rsidR="000B7778">
        <w:rPr>
          <w:rFonts w:hint="eastAsia"/>
          <w:sz w:val="24"/>
          <w:szCs w:val="22"/>
        </w:rPr>
        <w:t>信息质量、社群认同三个维度</w:t>
      </w:r>
      <w:r w:rsidR="007B5EA4">
        <w:rPr>
          <w:rFonts w:hint="eastAsia"/>
          <w:sz w:val="24"/>
          <w:szCs w:val="22"/>
        </w:rPr>
        <w:t>，互动性指社区团购社群内用户之间</w:t>
      </w:r>
      <w:r w:rsidR="005C4C60">
        <w:rPr>
          <w:rFonts w:hint="eastAsia"/>
          <w:sz w:val="24"/>
          <w:szCs w:val="22"/>
        </w:rPr>
        <w:t>进行</w:t>
      </w:r>
      <w:r w:rsidR="007B5EA4">
        <w:rPr>
          <w:rFonts w:hint="eastAsia"/>
          <w:sz w:val="24"/>
          <w:szCs w:val="22"/>
        </w:rPr>
        <w:t>交流讨论</w:t>
      </w:r>
      <w:r w:rsidR="005C4C60">
        <w:rPr>
          <w:rFonts w:hint="eastAsia"/>
          <w:sz w:val="24"/>
          <w:szCs w:val="22"/>
        </w:rPr>
        <w:t>、</w:t>
      </w:r>
      <w:proofErr w:type="gramStart"/>
      <w:r w:rsidR="005C4C60">
        <w:rPr>
          <w:rFonts w:hint="eastAsia"/>
          <w:sz w:val="24"/>
          <w:szCs w:val="22"/>
        </w:rPr>
        <w:t>交换</w:t>
      </w:r>
      <w:r w:rsidR="007B5EA4">
        <w:rPr>
          <w:rFonts w:hint="eastAsia"/>
          <w:sz w:val="24"/>
          <w:szCs w:val="22"/>
        </w:rPr>
        <w:t>团</w:t>
      </w:r>
      <w:proofErr w:type="gramEnd"/>
      <w:r w:rsidR="007B5EA4">
        <w:rPr>
          <w:rFonts w:hint="eastAsia"/>
          <w:sz w:val="24"/>
          <w:szCs w:val="22"/>
        </w:rPr>
        <w:t>购信息</w:t>
      </w:r>
      <w:r w:rsidR="005C4C60">
        <w:rPr>
          <w:rFonts w:hint="eastAsia"/>
          <w:sz w:val="24"/>
          <w:szCs w:val="22"/>
        </w:rPr>
        <w:t>、分享购买体验、交友</w:t>
      </w:r>
      <w:r w:rsidR="007B5EA4">
        <w:rPr>
          <w:rFonts w:hint="eastAsia"/>
          <w:sz w:val="24"/>
          <w:szCs w:val="22"/>
        </w:rPr>
        <w:t>等</w:t>
      </w:r>
      <w:r w:rsidR="005C4C60">
        <w:rPr>
          <w:rFonts w:hint="eastAsia"/>
          <w:sz w:val="24"/>
          <w:szCs w:val="22"/>
        </w:rPr>
        <w:t>社交行为，能够给消费者带来一定社会价值的属性；信息质量主要指社群管理者或者用户发布的团购商品信息、优惠信息的质量、准确性、及时性以及多样化程度等</w:t>
      </w:r>
      <w:r w:rsidR="00350768">
        <w:rPr>
          <w:rFonts w:hint="eastAsia"/>
          <w:sz w:val="24"/>
          <w:szCs w:val="22"/>
        </w:rPr>
        <w:t>，</w:t>
      </w:r>
      <w:r w:rsidR="00E4164D">
        <w:rPr>
          <w:rFonts w:hint="eastAsia"/>
          <w:sz w:val="24"/>
          <w:szCs w:val="22"/>
        </w:rPr>
        <w:t>优质的信息能够</w:t>
      </w:r>
      <w:r w:rsidR="00350768">
        <w:rPr>
          <w:rFonts w:hint="eastAsia"/>
          <w:sz w:val="24"/>
          <w:szCs w:val="22"/>
        </w:rPr>
        <w:t>帮助消费者</w:t>
      </w:r>
      <w:r w:rsidR="00E4164D">
        <w:rPr>
          <w:rFonts w:hint="eastAsia"/>
          <w:sz w:val="24"/>
          <w:szCs w:val="22"/>
        </w:rPr>
        <w:t>获取需求信息、解决疑问</w:t>
      </w:r>
      <w:r w:rsidR="00350768">
        <w:rPr>
          <w:rFonts w:hint="eastAsia"/>
          <w:sz w:val="24"/>
          <w:szCs w:val="22"/>
        </w:rPr>
        <w:t>；社群</w:t>
      </w:r>
      <w:proofErr w:type="gramStart"/>
      <w:r w:rsidR="00350768">
        <w:rPr>
          <w:rFonts w:hint="eastAsia"/>
          <w:sz w:val="24"/>
          <w:szCs w:val="22"/>
        </w:rPr>
        <w:t>认同指</w:t>
      </w:r>
      <w:proofErr w:type="gramEnd"/>
      <w:r w:rsidR="00350768">
        <w:rPr>
          <w:rFonts w:hint="eastAsia"/>
          <w:sz w:val="24"/>
          <w:szCs w:val="22"/>
        </w:rPr>
        <w:t>社群成员在对社群的认可程度、信任程度等，能够对团购消费者的消费过程体验感产生影响，</w:t>
      </w:r>
      <w:r w:rsidR="00E4164D">
        <w:rPr>
          <w:rFonts w:hint="eastAsia"/>
          <w:sz w:val="24"/>
          <w:szCs w:val="22"/>
        </w:rPr>
        <w:t>进而影响到消费者对于团购的态度。</w:t>
      </w:r>
      <w:r w:rsidR="00513265">
        <w:rPr>
          <w:rFonts w:hint="eastAsia"/>
          <w:sz w:val="24"/>
          <w:szCs w:val="22"/>
        </w:rPr>
        <w:t>并且</w:t>
      </w:r>
      <w:r w:rsidR="00EF6438">
        <w:rPr>
          <w:rFonts w:hint="eastAsia"/>
          <w:sz w:val="24"/>
          <w:szCs w:val="22"/>
        </w:rPr>
        <w:t>认为三个维度的社群特征都能够对消费者</w:t>
      </w:r>
      <w:r w:rsidR="00CA4561">
        <w:rPr>
          <w:rFonts w:hint="eastAsia"/>
          <w:sz w:val="24"/>
          <w:szCs w:val="22"/>
        </w:rPr>
        <w:t>分享意愿</w:t>
      </w:r>
      <w:r w:rsidR="00EF6438">
        <w:rPr>
          <w:rFonts w:hint="eastAsia"/>
          <w:sz w:val="24"/>
          <w:szCs w:val="22"/>
        </w:rPr>
        <w:t>产生影响。</w:t>
      </w:r>
    </w:p>
    <w:p w14:paraId="77365AC1" w14:textId="3569EFB8" w:rsidR="00EF6438" w:rsidRDefault="00EF6438" w:rsidP="005B0C60">
      <w:pPr>
        <w:spacing w:line="360" w:lineRule="auto"/>
        <w:ind w:firstLineChars="200" w:firstLine="480"/>
        <w:rPr>
          <w:sz w:val="24"/>
          <w:szCs w:val="22"/>
        </w:rPr>
      </w:pPr>
      <w:r>
        <w:rPr>
          <w:rFonts w:hint="eastAsia"/>
          <w:sz w:val="24"/>
          <w:szCs w:val="22"/>
        </w:rPr>
        <w:t>综合以上</w:t>
      </w:r>
      <w:r w:rsidR="00A9795D">
        <w:rPr>
          <w:rFonts w:hint="eastAsia"/>
          <w:sz w:val="24"/>
          <w:szCs w:val="22"/>
        </w:rPr>
        <w:t>提</w:t>
      </w:r>
      <w:r>
        <w:rPr>
          <w:rFonts w:hint="eastAsia"/>
          <w:sz w:val="24"/>
          <w:szCs w:val="22"/>
        </w:rPr>
        <w:t>出假设：</w:t>
      </w:r>
    </w:p>
    <w:p w14:paraId="1B30DA9F" w14:textId="67FC7565" w:rsidR="00EF6438" w:rsidRDefault="00EF6438" w:rsidP="005B0C60">
      <w:pPr>
        <w:spacing w:line="360" w:lineRule="auto"/>
        <w:ind w:firstLineChars="200" w:firstLine="480"/>
        <w:rPr>
          <w:sz w:val="24"/>
          <w:szCs w:val="22"/>
        </w:rPr>
      </w:pPr>
      <w:r>
        <w:rPr>
          <w:rFonts w:hint="eastAsia"/>
          <w:sz w:val="24"/>
          <w:szCs w:val="22"/>
        </w:rPr>
        <w:lastRenderedPageBreak/>
        <w:t>H</w:t>
      </w:r>
      <w:r>
        <w:rPr>
          <w:sz w:val="24"/>
          <w:szCs w:val="22"/>
        </w:rPr>
        <w:t>1</w:t>
      </w:r>
      <w:bookmarkStart w:id="43" w:name="_Hlk103632748"/>
      <w:r w:rsidR="00A55AB5">
        <w:rPr>
          <w:sz w:val="24"/>
          <w:szCs w:val="22"/>
        </w:rPr>
        <w:t xml:space="preserve">a </w:t>
      </w:r>
      <w:r w:rsidR="00A55AB5">
        <w:rPr>
          <w:rFonts w:hint="eastAsia"/>
          <w:sz w:val="24"/>
          <w:szCs w:val="22"/>
        </w:rPr>
        <w:t>社</w:t>
      </w:r>
      <w:r w:rsidR="00153E5F">
        <w:rPr>
          <w:rFonts w:hint="eastAsia"/>
          <w:sz w:val="24"/>
          <w:szCs w:val="22"/>
        </w:rPr>
        <w:t>区团购社群互动性对消费者</w:t>
      </w:r>
      <w:r w:rsidR="00CA4561">
        <w:rPr>
          <w:rFonts w:hint="eastAsia"/>
          <w:sz w:val="24"/>
          <w:szCs w:val="22"/>
        </w:rPr>
        <w:t>口碑分享意愿</w:t>
      </w:r>
      <w:r w:rsidR="00153E5F">
        <w:rPr>
          <w:rFonts w:hint="eastAsia"/>
          <w:sz w:val="24"/>
          <w:szCs w:val="22"/>
        </w:rPr>
        <w:t>有正向影响。</w:t>
      </w:r>
    </w:p>
    <w:p w14:paraId="4E62A294" w14:textId="648EBEA0" w:rsidR="00EF6438" w:rsidRDefault="00EF6438" w:rsidP="005B0C60">
      <w:pPr>
        <w:spacing w:line="360" w:lineRule="auto"/>
        <w:ind w:firstLineChars="200" w:firstLine="480"/>
        <w:rPr>
          <w:sz w:val="24"/>
          <w:szCs w:val="22"/>
        </w:rPr>
      </w:pPr>
      <w:r>
        <w:rPr>
          <w:rFonts w:hint="eastAsia"/>
          <w:sz w:val="24"/>
          <w:szCs w:val="22"/>
        </w:rPr>
        <w:t>H</w:t>
      </w:r>
      <w:r>
        <w:rPr>
          <w:sz w:val="24"/>
          <w:szCs w:val="22"/>
        </w:rPr>
        <w:t>2</w:t>
      </w:r>
      <w:r w:rsidR="007A05E7">
        <w:rPr>
          <w:sz w:val="24"/>
          <w:szCs w:val="22"/>
        </w:rPr>
        <w:t>a</w:t>
      </w:r>
      <w:r w:rsidR="00153E5F">
        <w:rPr>
          <w:sz w:val="24"/>
          <w:szCs w:val="22"/>
        </w:rPr>
        <w:t xml:space="preserve"> </w:t>
      </w:r>
      <w:r w:rsidR="00153E5F">
        <w:rPr>
          <w:rFonts w:hint="eastAsia"/>
          <w:sz w:val="24"/>
          <w:szCs w:val="22"/>
        </w:rPr>
        <w:t>社区团购社群信息质量对消费者</w:t>
      </w:r>
      <w:r w:rsidR="00CA4561">
        <w:rPr>
          <w:rFonts w:hint="eastAsia"/>
          <w:sz w:val="24"/>
          <w:szCs w:val="22"/>
        </w:rPr>
        <w:t>口碑分享意愿</w:t>
      </w:r>
      <w:r w:rsidR="00153E5F">
        <w:rPr>
          <w:rFonts w:hint="eastAsia"/>
          <w:sz w:val="24"/>
          <w:szCs w:val="22"/>
        </w:rPr>
        <w:t>有正向影响。</w:t>
      </w:r>
    </w:p>
    <w:p w14:paraId="641F4934" w14:textId="1D4CB48D" w:rsidR="00336C9F" w:rsidRDefault="00EF6438" w:rsidP="00EF6438">
      <w:pPr>
        <w:spacing w:line="360" w:lineRule="auto"/>
        <w:ind w:firstLineChars="200" w:firstLine="480"/>
        <w:rPr>
          <w:sz w:val="24"/>
          <w:szCs w:val="22"/>
        </w:rPr>
      </w:pPr>
      <w:r>
        <w:rPr>
          <w:rFonts w:hint="eastAsia"/>
          <w:sz w:val="24"/>
          <w:szCs w:val="22"/>
        </w:rPr>
        <w:t>H</w:t>
      </w:r>
      <w:r>
        <w:rPr>
          <w:sz w:val="24"/>
          <w:szCs w:val="22"/>
        </w:rPr>
        <w:t>3</w:t>
      </w:r>
      <w:r w:rsidR="00A55AB5">
        <w:rPr>
          <w:sz w:val="24"/>
          <w:szCs w:val="22"/>
        </w:rPr>
        <w:t>a</w:t>
      </w:r>
      <w:r w:rsidR="00153E5F">
        <w:rPr>
          <w:sz w:val="24"/>
          <w:szCs w:val="22"/>
        </w:rPr>
        <w:t xml:space="preserve"> </w:t>
      </w:r>
      <w:r w:rsidR="00153E5F">
        <w:rPr>
          <w:rFonts w:hint="eastAsia"/>
          <w:sz w:val="24"/>
          <w:szCs w:val="22"/>
        </w:rPr>
        <w:t>社区团购社群认同对消费者</w:t>
      </w:r>
      <w:r w:rsidR="00CA4561">
        <w:rPr>
          <w:rFonts w:hint="eastAsia"/>
          <w:sz w:val="24"/>
          <w:szCs w:val="22"/>
        </w:rPr>
        <w:t>口碑分享意愿</w:t>
      </w:r>
      <w:r w:rsidR="00153E5F">
        <w:rPr>
          <w:rFonts w:hint="eastAsia"/>
          <w:sz w:val="24"/>
          <w:szCs w:val="22"/>
        </w:rPr>
        <w:t>有正向影响。</w:t>
      </w:r>
    </w:p>
    <w:bookmarkEnd w:id="43"/>
    <w:p w14:paraId="1567F500" w14:textId="229EC1B6" w:rsidR="00417FFE" w:rsidRPr="00BE5DE6" w:rsidRDefault="0085741F" w:rsidP="00746BDF">
      <w:pPr>
        <w:spacing w:line="360" w:lineRule="auto"/>
        <w:ind w:firstLineChars="200" w:firstLine="482"/>
        <w:rPr>
          <w:b/>
          <w:bCs/>
          <w:color w:val="000000" w:themeColor="text1"/>
          <w:sz w:val="24"/>
          <w:szCs w:val="22"/>
        </w:rPr>
      </w:pPr>
      <w:r>
        <w:rPr>
          <w:rFonts w:hint="eastAsia"/>
          <w:b/>
          <w:bCs/>
          <w:color w:val="000000" w:themeColor="text1"/>
          <w:sz w:val="24"/>
          <w:szCs w:val="22"/>
        </w:rPr>
        <w:t>（</w:t>
      </w:r>
      <w:r>
        <w:rPr>
          <w:b/>
          <w:bCs/>
          <w:color w:val="000000" w:themeColor="text1"/>
          <w:sz w:val="24"/>
          <w:szCs w:val="22"/>
        </w:rPr>
        <w:t>2</w:t>
      </w:r>
      <w:r>
        <w:rPr>
          <w:rFonts w:hint="eastAsia"/>
          <w:b/>
          <w:bCs/>
          <w:color w:val="000000" w:themeColor="text1"/>
          <w:sz w:val="24"/>
          <w:szCs w:val="22"/>
        </w:rPr>
        <w:t>）</w:t>
      </w:r>
      <w:r w:rsidR="007A05E7">
        <w:rPr>
          <w:rFonts w:hint="eastAsia"/>
          <w:b/>
          <w:bCs/>
          <w:color w:val="000000" w:themeColor="text1"/>
          <w:sz w:val="24"/>
          <w:szCs w:val="22"/>
        </w:rPr>
        <w:t>社群特征、</w:t>
      </w:r>
      <w:r w:rsidR="00C1113D" w:rsidRPr="00BE5DE6">
        <w:rPr>
          <w:rFonts w:hint="eastAsia"/>
          <w:b/>
          <w:bCs/>
          <w:color w:val="000000" w:themeColor="text1"/>
          <w:sz w:val="24"/>
          <w:szCs w:val="22"/>
        </w:rPr>
        <w:t>感知价值与口碑分享意愿</w:t>
      </w:r>
      <w:r w:rsidR="007A05E7">
        <w:rPr>
          <w:rFonts w:hint="eastAsia"/>
          <w:b/>
          <w:bCs/>
          <w:color w:val="000000" w:themeColor="text1"/>
          <w:sz w:val="24"/>
          <w:szCs w:val="22"/>
        </w:rPr>
        <w:t>的关系</w:t>
      </w:r>
    </w:p>
    <w:p w14:paraId="4FACDC88" w14:textId="55D8ADD4" w:rsidR="00865CC9" w:rsidRPr="00B02690" w:rsidRDefault="00CA4561" w:rsidP="00A9795D">
      <w:pPr>
        <w:spacing w:line="360" w:lineRule="auto"/>
        <w:ind w:firstLineChars="200" w:firstLine="480"/>
        <w:rPr>
          <w:sz w:val="24"/>
          <w:szCs w:val="22"/>
        </w:rPr>
      </w:pPr>
      <w:r w:rsidRPr="00B02690">
        <w:rPr>
          <w:rFonts w:hint="eastAsia"/>
          <w:sz w:val="24"/>
          <w:szCs w:val="22"/>
        </w:rPr>
        <w:t>感知价值是</w:t>
      </w:r>
      <w:r w:rsidR="00B02690" w:rsidRPr="00B02690">
        <w:rPr>
          <w:rFonts w:hint="eastAsia"/>
          <w:sz w:val="24"/>
          <w:szCs w:val="22"/>
        </w:rPr>
        <w:t>属于消费者个体的</w:t>
      </w:r>
      <w:r w:rsidR="00B02690">
        <w:rPr>
          <w:rFonts w:hint="eastAsia"/>
          <w:sz w:val="24"/>
          <w:szCs w:val="22"/>
        </w:rPr>
        <w:t>一种</w:t>
      </w:r>
      <w:r w:rsidR="00B02690" w:rsidRPr="00B02690">
        <w:rPr>
          <w:rFonts w:hint="eastAsia"/>
          <w:sz w:val="24"/>
          <w:szCs w:val="22"/>
        </w:rPr>
        <w:t>主观感受</w:t>
      </w:r>
      <w:r w:rsidR="00B02690">
        <w:rPr>
          <w:rFonts w:hint="eastAsia"/>
          <w:sz w:val="24"/>
          <w:szCs w:val="22"/>
        </w:rPr>
        <w:t>，</w:t>
      </w:r>
      <w:r w:rsidR="00712072">
        <w:rPr>
          <w:rFonts w:hint="eastAsia"/>
          <w:sz w:val="24"/>
          <w:szCs w:val="22"/>
        </w:rPr>
        <w:t>基于</w:t>
      </w:r>
      <w:r w:rsidR="00B02690" w:rsidRPr="00B02690">
        <w:rPr>
          <w:rFonts w:hint="eastAsia"/>
          <w:sz w:val="24"/>
          <w:szCs w:val="22"/>
        </w:rPr>
        <w:t>消费者</w:t>
      </w:r>
      <w:r w:rsidR="00712072">
        <w:rPr>
          <w:rFonts w:hint="eastAsia"/>
          <w:sz w:val="24"/>
          <w:szCs w:val="22"/>
        </w:rPr>
        <w:t>在整个购物环节中主观感知的收益与成本，通过对过程中各种收益和成本的综合</w:t>
      </w:r>
      <w:r w:rsidRPr="00B02690">
        <w:rPr>
          <w:rFonts w:hint="eastAsia"/>
          <w:sz w:val="24"/>
          <w:szCs w:val="22"/>
        </w:rPr>
        <w:t>比较</w:t>
      </w:r>
      <w:r w:rsidR="00712072">
        <w:rPr>
          <w:rFonts w:hint="eastAsia"/>
          <w:sz w:val="24"/>
          <w:szCs w:val="22"/>
        </w:rPr>
        <w:t>和考虑，在消费者心中会形成</w:t>
      </w:r>
      <w:r w:rsidRPr="00B02690">
        <w:rPr>
          <w:rFonts w:hint="eastAsia"/>
          <w:sz w:val="24"/>
          <w:szCs w:val="22"/>
        </w:rPr>
        <w:t>一种对</w:t>
      </w:r>
      <w:r w:rsidR="00E540C3">
        <w:rPr>
          <w:rFonts w:hint="eastAsia"/>
          <w:sz w:val="24"/>
          <w:szCs w:val="22"/>
        </w:rPr>
        <w:t>购买产品和服务</w:t>
      </w:r>
      <w:r w:rsidRPr="00B02690">
        <w:rPr>
          <w:rFonts w:hint="eastAsia"/>
          <w:sz w:val="24"/>
          <w:szCs w:val="22"/>
        </w:rPr>
        <w:t>的主观认知与</w:t>
      </w:r>
      <w:r w:rsidR="00712072">
        <w:rPr>
          <w:rFonts w:hint="eastAsia"/>
          <w:sz w:val="24"/>
          <w:szCs w:val="22"/>
        </w:rPr>
        <w:t>综合价值</w:t>
      </w:r>
      <w:r w:rsidR="00921D54">
        <w:rPr>
          <w:rFonts w:hint="eastAsia"/>
          <w:sz w:val="24"/>
          <w:szCs w:val="22"/>
        </w:rPr>
        <w:t>评判</w:t>
      </w:r>
      <w:r w:rsidRPr="00B02690">
        <w:rPr>
          <w:sz w:val="24"/>
          <w:szCs w:val="22"/>
          <w:vertAlign w:val="superscript"/>
        </w:rPr>
        <w:t>[2</w:t>
      </w:r>
      <w:r w:rsidR="00D343CF" w:rsidRPr="00B02690">
        <w:rPr>
          <w:sz w:val="24"/>
          <w:szCs w:val="22"/>
          <w:vertAlign w:val="superscript"/>
        </w:rPr>
        <w:t>0</w:t>
      </w:r>
      <w:r w:rsidRPr="00B02690">
        <w:rPr>
          <w:sz w:val="24"/>
          <w:szCs w:val="22"/>
          <w:vertAlign w:val="superscript"/>
        </w:rPr>
        <w:t>]</w:t>
      </w:r>
      <w:r w:rsidRPr="00B02690">
        <w:rPr>
          <w:rFonts w:hint="eastAsia"/>
          <w:sz w:val="24"/>
          <w:szCs w:val="22"/>
        </w:rPr>
        <w:t>，</w:t>
      </w:r>
      <w:r w:rsidRPr="00773DF2">
        <w:rPr>
          <w:rFonts w:hint="eastAsia"/>
          <w:sz w:val="24"/>
          <w:szCs w:val="22"/>
        </w:rPr>
        <w:t>在社区团购的情境下，消费者的感知价值可以用来表示消费者在</w:t>
      </w:r>
      <w:r w:rsidR="00773DF2">
        <w:rPr>
          <w:rFonts w:hint="eastAsia"/>
          <w:sz w:val="24"/>
          <w:szCs w:val="22"/>
        </w:rPr>
        <w:t>社区团</w:t>
      </w:r>
      <w:proofErr w:type="gramStart"/>
      <w:r w:rsidR="00773DF2">
        <w:rPr>
          <w:rFonts w:hint="eastAsia"/>
          <w:sz w:val="24"/>
          <w:szCs w:val="22"/>
        </w:rPr>
        <w:t>购</w:t>
      </w:r>
      <w:r w:rsidRPr="00773DF2">
        <w:rPr>
          <w:rFonts w:hint="eastAsia"/>
          <w:sz w:val="24"/>
          <w:szCs w:val="22"/>
        </w:rPr>
        <w:t>过程</w:t>
      </w:r>
      <w:proofErr w:type="gramEnd"/>
      <w:r w:rsidRPr="00773DF2">
        <w:rPr>
          <w:rFonts w:hint="eastAsia"/>
          <w:sz w:val="24"/>
          <w:szCs w:val="22"/>
        </w:rPr>
        <w:t>中除去花费的各类成本</w:t>
      </w:r>
      <w:r w:rsidR="00773DF2">
        <w:rPr>
          <w:rFonts w:hint="eastAsia"/>
          <w:sz w:val="24"/>
          <w:szCs w:val="22"/>
        </w:rPr>
        <w:t>，譬如参与社群交流、了解商品信息等花费的时间和精力成本，所得到的综合收获</w:t>
      </w:r>
      <w:r w:rsidRPr="00773DF2">
        <w:rPr>
          <w:rFonts w:hint="eastAsia"/>
          <w:sz w:val="24"/>
          <w:szCs w:val="22"/>
        </w:rPr>
        <w:t>。</w:t>
      </w:r>
      <w:r w:rsidR="008468D4">
        <w:rPr>
          <w:rFonts w:hint="eastAsia"/>
          <w:sz w:val="24"/>
          <w:szCs w:val="22"/>
        </w:rPr>
        <w:t>学者们</w:t>
      </w:r>
      <w:r w:rsidRPr="00773DF2">
        <w:rPr>
          <w:rFonts w:hint="eastAsia"/>
          <w:sz w:val="24"/>
          <w:szCs w:val="22"/>
        </w:rPr>
        <w:t>对于消费者感知价值的</w:t>
      </w:r>
      <w:r w:rsidR="00773DF2">
        <w:rPr>
          <w:rFonts w:hint="eastAsia"/>
          <w:sz w:val="24"/>
          <w:szCs w:val="22"/>
        </w:rPr>
        <w:t>研究</w:t>
      </w:r>
      <w:r w:rsidR="00BC315C">
        <w:rPr>
          <w:rFonts w:hint="eastAsia"/>
          <w:sz w:val="24"/>
          <w:szCs w:val="22"/>
        </w:rPr>
        <w:t>通常</w:t>
      </w:r>
      <w:r w:rsidRPr="00773DF2">
        <w:rPr>
          <w:rFonts w:hint="eastAsia"/>
          <w:sz w:val="24"/>
          <w:szCs w:val="22"/>
        </w:rPr>
        <w:t>从多</w:t>
      </w:r>
      <w:r w:rsidR="00773DF2">
        <w:rPr>
          <w:rFonts w:hint="eastAsia"/>
          <w:sz w:val="24"/>
          <w:szCs w:val="22"/>
        </w:rPr>
        <w:t>层</w:t>
      </w:r>
      <w:r w:rsidRPr="00773DF2">
        <w:rPr>
          <w:rFonts w:hint="eastAsia"/>
          <w:sz w:val="24"/>
          <w:szCs w:val="22"/>
        </w:rPr>
        <w:t>维度</w:t>
      </w:r>
      <w:r w:rsidR="008468D4">
        <w:rPr>
          <w:rFonts w:hint="eastAsia"/>
          <w:sz w:val="24"/>
          <w:szCs w:val="22"/>
        </w:rPr>
        <w:t>分析</w:t>
      </w:r>
      <w:r w:rsidRPr="00773DF2">
        <w:rPr>
          <w:rFonts w:hint="eastAsia"/>
          <w:sz w:val="24"/>
          <w:szCs w:val="22"/>
        </w:rPr>
        <w:t>，</w:t>
      </w:r>
      <w:r w:rsidRPr="009C10CE">
        <w:rPr>
          <w:rFonts w:hint="eastAsia"/>
          <w:sz w:val="24"/>
          <w:szCs w:val="22"/>
        </w:rPr>
        <w:t>余菲菲等</w:t>
      </w:r>
      <w:r w:rsidR="008208B2" w:rsidRPr="009C10CE">
        <w:rPr>
          <w:rFonts w:hint="eastAsia"/>
          <w:sz w:val="24"/>
          <w:szCs w:val="22"/>
        </w:rPr>
        <w:t>将</w:t>
      </w:r>
      <w:r w:rsidRPr="009C10CE">
        <w:rPr>
          <w:rFonts w:hint="eastAsia"/>
          <w:sz w:val="24"/>
          <w:szCs w:val="22"/>
        </w:rPr>
        <w:t>感知价值</w:t>
      </w:r>
      <w:r w:rsidR="008208B2" w:rsidRPr="009C10CE">
        <w:rPr>
          <w:rFonts w:hint="eastAsia"/>
          <w:sz w:val="24"/>
          <w:szCs w:val="22"/>
        </w:rPr>
        <w:t>分成</w:t>
      </w:r>
      <w:r w:rsidRPr="009C10CE">
        <w:rPr>
          <w:rFonts w:hint="eastAsia"/>
          <w:sz w:val="24"/>
          <w:szCs w:val="22"/>
        </w:rPr>
        <w:t>功能、环境、交互、认知和社会价值五个维度</w:t>
      </w:r>
      <w:r w:rsidR="008208B2" w:rsidRPr="009C10CE">
        <w:rPr>
          <w:rFonts w:hint="eastAsia"/>
          <w:sz w:val="24"/>
          <w:szCs w:val="22"/>
        </w:rPr>
        <w:t>，通过实证研究</w:t>
      </w:r>
      <w:r w:rsidRPr="009C10CE">
        <w:rPr>
          <w:rFonts w:hint="eastAsia"/>
          <w:sz w:val="24"/>
          <w:szCs w:val="22"/>
        </w:rPr>
        <w:t>分析</w:t>
      </w:r>
      <w:r w:rsidR="00BC315C">
        <w:rPr>
          <w:rFonts w:hint="eastAsia"/>
          <w:sz w:val="24"/>
          <w:szCs w:val="22"/>
        </w:rPr>
        <w:t>了</w:t>
      </w:r>
      <w:r w:rsidR="008208B2" w:rsidRPr="009C10CE">
        <w:rPr>
          <w:rFonts w:hint="eastAsia"/>
          <w:sz w:val="24"/>
          <w:szCs w:val="22"/>
        </w:rPr>
        <w:t>民宿顾客在互联网上分享</w:t>
      </w:r>
      <w:r w:rsidR="009C10CE">
        <w:rPr>
          <w:rFonts w:hint="eastAsia"/>
          <w:sz w:val="24"/>
          <w:szCs w:val="22"/>
        </w:rPr>
        <w:t>住宿</w:t>
      </w:r>
      <w:r w:rsidR="008208B2" w:rsidRPr="009C10CE">
        <w:rPr>
          <w:rFonts w:hint="eastAsia"/>
          <w:sz w:val="24"/>
          <w:szCs w:val="22"/>
        </w:rPr>
        <w:t>体验信息</w:t>
      </w:r>
      <w:r w:rsidR="00BC315C">
        <w:rPr>
          <w:rFonts w:hint="eastAsia"/>
          <w:sz w:val="24"/>
          <w:szCs w:val="22"/>
        </w:rPr>
        <w:t>意愿</w:t>
      </w:r>
      <w:r w:rsidR="008208B2" w:rsidRPr="009C10CE">
        <w:rPr>
          <w:rFonts w:hint="eastAsia"/>
          <w:sz w:val="24"/>
          <w:szCs w:val="22"/>
        </w:rPr>
        <w:t>的影响因素</w:t>
      </w:r>
      <w:r w:rsidRPr="009C10CE">
        <w:rPr>
          <w:rFonts w:hint="eastAsia"/>
          <w:sz w:val="24"/>
          <w:szCs w:val="22"/>
          <w:vertAlign w:val="superscript"/>
        </w:rPr>
        <w:t>[</w:t>
      </w:r>
      <w:r w:rsidRPr="009C10CE">
        <w:rPr>
          <w:sz w:val="24"/>
          <w:szCs w:val="22"/>
          <w:vertAlign w:val="superscript"/>
        </w:rPr>
        <w:t>2</w:t>
      </w:r>
      <w:r w:rsidR="00D343CF" w:rsidRPr="009C10CE">
        <w:rPr>
          <w:sz w:val="24"/>
          <w:szCs w:val="22"/>
          <w:vertAlign w:val="superscript"/>
        </w:rPr>
        <w:t>1</w:t>
      </w:r>
      <w:r w:rsidRPr="009C10CE">
        <w:rPr>
          <w:sz w:val="24"/>
          <w:szCs w:val="22"/>
          <w:vertAlign w:val="superscript"/>
        </w:rPr>
        <w:t>]</w:t>
      </w:r>
      <w:r w:rsidRPr="009C10CE">
        <w:rPr>
          <w:rFonts w:hint="eastAsia"/>
          <w:sz w:val="24"/>
          <w:szCs w:val="22"/>
        </w:rPr>
        <w:t>；范秀成、罗海成</w:t>
      </w:r>
      <w:r w:rsidR="00BC315C">
        <w:rPr>
          <w:rFonts w:hint="eastAsia"/>
          <w:sz w:val="24"/>
          <w:szCs w:val="22"/>
        </w:rPr>
        <w:t>在</w:t>
      </w:r>
      <w:r w:rsidRPr="009C10CE">
        <w:rPr>
          <w:rFonts w:hint="eastAsia"/>
          <w:sz w:val="24"/>
          <w:szCs w:val="22"/>
        </w:rPr>
        <w:t>研究中</w:t>
      </w:r>
      <w:r w:rsidR="00BC315C">
        <w:rPr>
          <w:rFonts w:hint="eastAsia"/>
          <w:sz w:val="24"/>
          <w:szCs w:val="22"/>
        </w:rPr>
        <w:t>从</w:t>
      </w:r>
      <w:r w:rsidR="00A977CD">
        <w:rPr>
          <w:rFonts w:hint="eastAsia"/>
          <w:sz w:val="24"/>
          <w:szCs w:val="22"/>
        </w:rPr>
        <w:t>功能、情感、社会三个方面将</w:t>
      </w:r>
      <w:r w:rsidR="003957EC">
        <w:rPr>
          <w:rFonts w:hint="eastAsia"/>
          <w:sz w:val="24"/>
          <w:szCs w:val="22"/>
        </w:rPr>
        <w:t>消费者</w:t>
      </w:r>
      <w:r w:rsidRPr="009C10CE">
        <w:rPr>
          <w:rFonts w:hint="eastAsia"/>
          <w:sz w:val="24"/>
          <w:szCs w:val="22"/>
        </w:rPr>
        <w:t>感知价值</w:t>
      </w:r>
      <w:r w:rsidR="00A977CD">
        <w:rPr>
          <w:rFonts w:hint="eastAsia"/>
          <w:sz w:val="24"/>
          <w:szCs w:val="22"/>
        </w:rPr>
        <w:t>具体分类</w:t>
      </w:r>
      <w:r w:rsidRPr="009C10CE">
        <w:rPr>
          <w:rFonts w:hint="eastAsia"/>
          <w:sz w:val="24"/>
          <w:szCs w:val="22"/>
        </w:rPr>
        <w:t>为</w:t>
      </w:r>
      <w:r w:rsidR="00A977CD">
        <w:rPr>
          <w:rFonts w:hint="eastAsia"/>
          <w:sz w:val="24"/>
          <w:szCs w:val="22"/>
        </w:rPr>
        <w:t>三个维度，分别是</w:t>
      </w:r>
      <w:r w:rsidRPr="009C10CE">
        <w:rPr>
          <w:rFonts w:hint="eastAsia"/>
          <w:sz w:val="24"/>
          <w:szCs w:val="22"/>
        </w:rPr>
        <w:t>功能价值、情感价值以及社会价值</w:t>
      </w:r>
      <w:r w:rsidRPr="009C10CE">
        <w:rPr>
          <w:rFonts w:hint="eastAsia"/>
          <w:sz w:val="24"/>
          <w:szCs w:val="22"/>
          <w:vertAlign w:val="superscript"/>
        </w:rPr>
        <w:t>[</w:t>
      </w:r>
      <w:r w:rsidR="00D343CF" w:rsidRPr="009C10CE">
        <w:rPr>
          <w:sz w:val="24"/>
          <w:szCs w:val="22"/>
          <w:vertAlign w:val="superscript"/>
        </w:rPr>
        <w:t>22</w:t>
      </w:r>
      <w:r w:rsidRPr="009C10CE">
        <w:rPr>
          <w:sz w:val="24"/>
          <w:szCs w:val="22"/>
          <w:vertAlign w:val="superscript"/>
        </w:rPr>
        <w:t>]</w:t>
      </w:r>
      <w:r w:rsidR="003957EC">
        <w:rPr>
          <w:rFonts w:hint="eastAsia"/>
          <w:sz w:val="24"/>
          <w:szCs w:val="22"/>
        </w:rPr>
        <w:t>，</w:t>
      </w:r>
      <w:r w:rsidR="009C10CE">
        <w:rPr>
          <w:rFonts w:hint="eastAsia"/>
          <w:sz w:val="24"/>
          <w:szCs w:val="22"/>
        </w:rPr>
        <w:t>并且这种分类方式被后续许多学者沿用</w:t>
      </w:r>
      <w:r w:rsidRPr="009C10CE">
        <w:rPr>
          <w:rFonts w:hint="eastAsia"/>
          <w:sz w:val="24"/>
          <w:szCs w:val="22"/>
        </w:rPr>
        <w:t>。</w:t>
      </w:r>
      <w:r w:rsidRPr="00B02690">
        <w:rPr>
          <w:rFonts w:hint="eastAsia"/>
          <w:sz w:val="24"/>
          <w:szCs w:val="22"/>
        </w:rPr>
        <w:t>本研究中将感知价值定义为消费者通过社区团购</w:t>
      </w:r>
      <w:r w:rsidR="00887D96">
        <w:rPr>
          <w:rFonts w:hint="eastAsia"/>
          <w:sz w:val="24"/>
          <w:szCs w:val="22"/>
        </w:rPr>
        <w:t>的方式</w:t>
      </w:r>
      <w:r w:rsidRPr="00B02690">
        <w:rPr>
          <w:rFonts w:hint="eastAsia"/>
          <w:sz w:val="24"/>
          <w:szCs w:val="22"/>
        </w:rPr>
        <w:t>进行消费或在社区团购社群内产生的所有收益感知。</w:t>
      </w:r>
    </w:p>
    <w:p w14:paraId="043F3837" w14:textId="4FCB96AE" w:rsidR="00931ED3" w:rsidRPr="001755A7" w:rsidRDefault="00F92279" w:rsidP="00A9795D">
      <w:pPr>
        <w:spacing w:line="360" w:lineRule="auto"/>
        <w:ind w:firstLineChars="200" w:firstLine="480"/>
        <w:rPr>
          <w:color w:val="C00000"/>
          <w:sz w:val="24"/>
          <w:szCs w:val="22"/>
        </w:rPr>
      </w:pPr>
      <w:proofErr w:type="gramStart"/>
      <w:r w:rsidRPr="007E7215">
        <w:rPr>
          <w:rFonts w:hint="eastAsia"/>
          <w:sz w:val="24"/>
          <w:szCs w:val="22"/>
        </w:rPr>
        <w:t>程慧</w:t>
      </w:r>
      <w:r w:rsidR="00887D96">
        <w:rPr>
          <w:rFonts w:hint="eastAsia"/>
          <w:sz w:val="24"/>
          <w:szCs w:val="22"/>
        </w:rPr>
        <w:t>在</w:t>
      </w:r>
      <w:proofErr w:type="gramEnd"/>
      <w:r w:rsidRPr="007E7215">
        <w:rPr>
          <w:rFonts w:hint="eastAsia"/>
          <w:sz w:val="24"/>
          <w:szCs w:val="22"/>
        </w:rPr>
        <w:t>研究</w:t>
      </w:r>
      <w:r w:rsidR="00887D96">
        <w:rPr>
          <w:rFonts w:hint="eastAsia"/>
          <w:sz w:val="24"/>
          <w:szCs w:val="22"/>
        </w:rPr>
        <w:t>中</w:t>
      </w:r>
      <w:r w:rsidR="007E7215">
        <w:rPr>
          <w:rFonts w:hint="eastAsia"/>
          <w:sz w:val="24"/>
          <w:szCs w:val="22"/>
        </w:rPr>
        <w:t>发现，</w:t>
      </w:r>
      <w:r w:rsidR="00775DBF" w:rsidRPr="007E7215">
        <w:rPr>
          <w:rFonts w:hint="eastAsia"/>
          <w:sz w:val="24"/>
          <w:szCs w:val="22"/>
        </w:rPr>
        <w:t>旅游</w:t>
      </w:r>
      <w:r w:rsidR="007E7215">
        <w:rPr>
          <w:rFonts w:hint="eastAsia"/>
          <w:sz w:val="24"/>
          <w:szCs w:val="22"/>
        </w:rPr>
        <w:t>平台的</w:t>
      </w:r>
      <w:r w:rsidRPr="007E7215">
        <w:rPr>
          <w:rFonts w:hint="eastAsia"/>
          <w:sz w:val="24"/>
          <w:szCs w:val="22"/>
        </w:rPr>
        <w:t>用户在</w:t>
      </w:r>
      <w:r w:rsidR="007E7215">
        <w:rPr>
          <w:rFonts w:hint="eastAsia"/>
          <w:sz w:val="24"/>
          <w:szCs w:val="22"/>
        </w:rPr>
        <w:t>平台功能使用过程中，</w:t>
      </w:r>
      <w:r w:rsidR="00775DBF" w:rsidRPr="007E7215">
        <w:rPr>
          <w:rFonts w:hint="eastAsia"/>
          <w:sz w:val="24"/>
          <w:szCs w:val="22"/>
        </w:rPr>
        <w:t>对旅游</w:t>
      </w:r>
      <w:r w:rsidR="007E7215">
        <w:rPr>
          <w:rFonts w:hint="eastAsia"/>
          <w:sz w:val="24"/>
          <w:szCs w:val="22"/>
        </w:rPr>
        <w:t>平台产生</w:t>
      </w:r>
      <w:r w:rsidR="007E7215" w:rsidRPr="007E7215">
        <w:rPr>
          <w:rFonts w:hint="eastAsia"/>
          <w:sz w:val="24"/>
          <w:szCs w:val="22"/>
        </w:rPr>
        <w:t>的</w:t>
      </w:r>
      <w:r w:rsidR="00775DBF" w:rsidRPr="007E7215">
        <w:rPr>
          <w:rFonts w:hint="eastAsia"/>
          <w:sz w:val="24"/>
          <w:szCs w:val="22"/>
        </w:rPr>
        <w:t>信息价值</w:t>
      </w:r>
      <w:r w:rsidR="007E7215" w:rsidRPr="007E7215">
        <w:rPr>
          <w:rFonts w:hint="eastAsia"/>
          <w:sz w:val="24"/>
          <w:szCs w:val="22"/>
        </w:rPr>
        <w:t>和社交</w:t>
      </w:r>
      <w:r w:rsidR="00775DBF" w:rsidRPr="007E7215">
        <w:rPr>
          <w:rFonts w:hint="eastAsia"/>
          <w:sz w:val="24"/>
          <w:szCs w:val="22"/>
        </w:rPr>
        <w:t>价值的感知</w:t>
      </w:r>
      <w:r w:rsidR="007E7215" w:rsidRPr="007E7215">
        <w:rPr>
          <w:rFonts w:hint="eastAsia"/>
          <w:sz w:val="24"/>
          <w:szCs w:val="22"/>
        </w:rPr>
        <w:t>能够被</w:t>
      </w:r>
      <w:r w:rsidR="007E7215">
        <w:rPr>
          <w:rFonts w:hint="eastAsia"/>
          <w:sz w:val="24"/>
          <w:szCs w:val="22"/>
        </w:rPr>
        <w:t>自身</w:t>
      </w:r>
      <w:r w:rsidR="007E7215" w:rsidRPr="007E7215">
        <w:rPr>
          <w:rFonts w:hint="eastAsia"/>
          <w:sz w:val="24"/>
          <w:szCs w:val="22"/>
        </w:rPr>
        <w:t>对</w:t>
      </w:r>
      <w:r w:rsidR="007E7215">
        <w:rPr>
          <w:rFonts w:hint="eastAsia"/>
          <w:sz w:val="24"/>
          <w:szCs w:val="22"/>
        </w:rPr>
        <w:t>旅游平台</w:t>
      </w:r>
      <w:r w:rsidRPr="007E7215">
        <w:rPr>
          <w:rFonts w:hint="eastAsia"/>
          <w:sz w:val="24"/>
          <w:szCs w:val="22"/>
        </w:rPr>
        <w:t>的感知互动性</w:t>
      </w:r>
      <w:r w:rsidR="007E7215" w:rsidRPr="007E7215">
        <w:rPr>
          <w:rFonts w:hint="eastAsia"/>
          <w:sz w:val="24"/>
          <w:szCs w:val="22"/>
        </w:rPr>
        <w:t>影响</w:t>
      </w:r>
      <w:r w:rsidRPr="007E7215">
        <w:rPr>
          <w:rFonts w:hint="eastAsia"/>
          <w:sz w:val="24"/>
          <w:szCs w:val="22"/>
        </w:rPr>
        <w:t>，</w:t>
      </w:r>
      <w:r w:rsidR="001D0F6C" w:rsidRPr="007E7215">
        <w:rPr>
          <w:rFonts w:hint="eastAsia"/>
          <w:sz w:val="24"/>
          <w:szCs w:val="22"/>
        </w:rPr>
        <w:t>并且</w:t>
      </w:r>
      <w:r w:rsidR="007E7215" w:rsidRPr="007E7215">
        <w:rPr>
          <w:rFonts w:hint="eastAsia"/>
          <w:sz w:val="24"/>
          <w:szCs w:val="22"/>
        </w:rPr>
        <w:t>进一步</w:t>
      </w:r>
      <w:r w:rsidR="001D0F6C" w:rsidRPr="007E7215">
        <w:rPr>
          <w:rFonts w:hint="eastAsia"/>
          <w:sz w:val="24"/>
          <w:szCs w:val="22"/>
        </w:rPr>
        <w:t>发现</w:t>
      </w:r>
      <w:r w:rsidR="006A0A7E">
        <w:rPr>
          <w:rFonts w:hint="eastAsia"/>
          <w:sz w:val="24"/>
          <w:szCs w:val="22"/>
        </w:rPr>
        <w:t>，如果</w:t>
      </w:r>
      <w:r w:rsidR="007E7215" w:rsidRPr="007E7215">
        <w:rPr>
          <w:rFonts w:hint="eastAsia"/>
          <w:sz w:val="24"/>
          <w:szCs w:val="22"/>
        </w:rPr>
        <w:t>旅游平台用户</w:t>
      </w:r>
      <w:r w:rsidR="006A0A7E">
        <w:rPr>
          <w:rFonts w:hint="eastAsia"/>
          <w:sz w:val="24"/>
          <w:szCs w:val="22"/>
        </w:rPr>
        <w:t>增加了对</w:t>
      </w:r>
      <w:r w:rsidR="001D0F6C" w:rsidRPr="007E7215">
        <w:rPr>
          <w:rFonts w:hint="eastAsia"/>
          <w:sz w:val="24"/>
          <w:szCs w:val="22"/>
        </w:rPr>
        <w:t>旅游</w:t>
      </w:r>
      <w:r w:rsidR="007E7215" w:rsidRPr="007E7215">
        <w:rPr>
          <w:rFonts w:hint="eastAsia"/>
          <w:sz w:val="24"/>
          <w:szCs w:val="22"/>
        </w:rPr>
        <w:t>平台</w:t>
      </w:r>
      <w:r w:rsidR="001D0F6C" w:rsidRPr="007E7215">
        <w:rPr>
          <w:rFonts w:hint="eastAsia"/>
          <w:sz w:val="24"/>
          <w:szCs w:val="22"/>
        </w:rPr>
        <w:t>的价值感知</w:t>
      </w:r>
      <w:r w:rsidR="006A0A7E">
        <w:rPr>
          <w:rFonts w:hint="eastAsia"/>
          <w:sz w:val="24"/>
          <w:szCs w:val="22"/>
        </w:rPr>
        <w:t>，那么</w:t>
      </w:r>
      <w:r w:rsidR="001D0F6C" w:rsidRPr="007E7215">
        <w:rPr>
          <w:rFonts w:hint="eastAsia"/>
          <w:sz w:val="24"/>
          <w:szCs w:val="22"/>
        </w:rPr>
        <w:t>他们的</w:t>
      </w:r>
      <w:r w:rsidR="006A0A7E">
        <w:rPr>
          <w:rFonts w:hint="eastAsia"/>
          <w:sz w:val="24"/>
          <w:szCs w:val="22"/>
        </w:rPr>
        <w:t>对旅游平台的</w:t>
      </w:r>
      <w:r w:rsidR="001D0F6C" w:rsidRPr="007E7215">
        <w:rPr>
          <w:rFonts w:hint="eastAsia"/>
          <w:sz w:val="24"/>
          <w:szCs w:val="22"/>
        </w:rPr>
        <w:t>分享意愿与分享行为</w:t>
      </w:r>
      <w:r w:rsidR="006A0A7E">
        <w:rPr>
          <w:rFonts w:hint="eastAsia"/>
          <w:sz w:val="24"/>
          <w:szCs w:val="22"/>
        </w:rPr>
        <w:t>也会增加</w:t>
      </w:r>
      <w:r w:rsidR="001D0F6C" w:rsidRPr="007E7215">
        <w:rPr>
          <w:rFonts w:hint="eastAsia"/>
          <w:sz w:val="24"/>
          <w:szCs w:val="22"/>
          <w:vertAlign w:val="superscript"/>
        </w:rPr>
        <w:t>[</w:t>
      </w:r>
      <w:r w:rsidR="001D0F6C" w:rsidRPr="007E7215">
        <w:rPr>
          <w:sz w:val="24"/>
          <w:szCs w:val="22"/>
          <w:vertAlign w:val="superscript"/>
        </w:rPr>
        <w:t>29</w:t>
      </w:r>
      <w:r w:rsidR="001D0F6C" w:rsidRPr="007E7215">
        <w:rPr>
          <w:rFonts w:hint="eastAsia"/>
          <w:sz w:val="24"/>
          <w:szCs w:val="22"/>
          <w:vertAlign w:val="superscript"/>
        </w:rPr>
        <w:t>]</w:t>
      </w:r>
      <w:r w:rsidR="001D0F6C" w:rsidRPr="007E7215">
        <w:rPr>
          <w:rFonts w:hint="eastAsia"/>
          <w:sz w:val="24"/>
          <w:szCs w:val="22"/>
        </w:rPr>
        <w:t>。</w:t>
      </w:r>
    </w:p>
    <w:p w14:paraId="1CD527DF" w14:textId="5CD1BCF4" w:rsidR="00C1113D" w:rsidRPr="00A9795D" w:rsidRDefault="00CA4561" w:rsidP="00A9795D">
      <w:pPr>
        <w:spacing w:line="360" w:lineRule="auto"/>
        <w:ind w:firstLineChars="200" w:firstLine="480"/>
        <w:rPr>
          <w:sz w:val="24"/>
          <w:szCs w:val="22"/>
        </w:rPr>
      </w:pPr>
      <w:r>
        <w:rPr>
          <w:rFonts w:hint="eastAsia"/>
          <w:sz w:val="24"/>
          <w:szCs w:val="22"/>
        </w:rPr>
        <w:t>基于以上认为社群特征能够影响消费者</w:t>
      </w:r>
      <w:r w:rsidR="00BC315C">
        <w:rPr>
          <w:rFonts w:hint="eastAsia"/>
          <w:sz w:val="24"/>
          <w:szCs w:val="22"/>
        </w:rPr>
        <w:t>的</w:t>
      </w:r>
      <w:r w:rsidR="007B5EA4">
        <w:rPr>
          <w:rFonts w:hint="eastAsia"/>
          <w:sz w:val="24"/>
          <w:szCs w:val="22"/>
        </w:rPr>
        <w:t>感知价值</w:t>
      </w:r>
      <w:r>
        <w:rPr>
          <w:rFonts w:hint="eastAsia"/>
          <w:sz w:val="24"/>
          <w:szCs w:val="22"/>
        </w:rPr>
        <w:t>，</w:t>
      </w:r>
      <w:r w:rsidR="006B53D1" w:rsidRPr="006B53D1">
        <w:rPr>
          <w:rFonts w:hint="eastAsia"/>
          <w:sz w:val="24"/>
          <w:szCs w:val="22"/>
        </w:rPr>
        <w:t>感知价值在社区团购</w:t>
      </w:r>
      <w:r w:rsidR="000856B9">
        <w:rPr>
          <w:rFonts w:hint="eastAsia"/>
          <w:sz w:val="24"/>
          <w:szCs w:val="22"/>
        </w:rPr>
        <w:t>社群</w:t>
      </w:r>
      <w:r w:rsidR="006B53D1" w:rsidRPr="006B53D1">
        <w:rPr>
          <w:rFonts w:hint="eastAsia"/>
          <w:sz w:val="24"/>
          <w:szCs w:val="22"/>
        </w:rPr>
        <w:t>特征与口碑分享意愿之间的关系起中介作用。</w:t>
      </w:r>
      <w:r w:rsidR="00A97A49">
        <w:rPr>
          <w:rFonts w:hint="eastAsia"/>
          <w:color w:val="000000" w:themeColor="text1"/>
          <w:sz w:val="24"/>
          <w:szCs w:val="22"/>
        </w:rPr>
        <w:t>综合以上</w:t>
      </w:r>
      <w:r w:rsidR="00A9795D">
        <w:rPr>
          <w:rFonts w:hint="eastAsia"/>
          <w:color w:val="000000" w:themeColor="text1"/>
          <w:sz w:val="24"/>
          <w:szCs w:val="22"/>
        </w:rPr>
        <w:t>提出</w:t>
      </w:r>
      <w:r w:rsidR="00A97A49">
        <w:rPr>
          <w:rFonts w:hint="eastAsia"/>
          <w:color w:val="000000" w:themeColor="text1"/>
          <w:sz w:val="24"/>
          <w:szCs w:val="22"/>
        </w:rPr>
        <w:t>假设：</w:t>
      </w:r>
    </w:p>
    <w:p w14:paraId="205B81A9" w14:textId="55B53018" w:rsidR="00A55AB5" w:rsidRDefault="00A55AB5" w:rsidP="00A55AB5">
      <w:pPr>
        <w:spacing w:line="360" w:lineRule="auto"/>
        <w:ind w:firstLineChars="200" w:firstLine="480"/>
        <w:rPr>
          <w:color w:val="000000" w:themeColor="text1"/>
          <w:sz w:val="24"/>
          <w:szCs w:val="22"/>
        </w:rPr>
      </w:pPr>
      <w:bookmarkStart w:id="44" w:name="_Hlk103776955"/>
      <w:r w:rsidRPr="00A55AB5">
        <w:rPr>
          <w:rFonts w:hint="eastAsia"/>
          <w:color w:val="000000" w:themeColor="text1"/>
          <w:sz w:val="24"/>
          <w:szCs w:val="22"/>
        </w:rPr>
        <w:t>H1</w:t>
      </w:r>
      <w:r w:rsidR="004E74C8">
        <w:rPr>
          <w:rFonts w:hint="eastAsia"/>
          <w:color w:val="000000" w:themeColor="text1"/>
          <w:sz w:val="24"/>
          <w:szCs w:val="22"/>
        </w:rPr>
        <w:t>b</w:t>
      </w:r>
      <w:r w:rsidRPr="00A55AB5">
        <w:rPr>
          <w:rFonts w:hint="eastAsia"/>
          <w:color w:val="000000" w:themeColor="text1"/>
          <w:sz w:val="24"/>
          <w:szCs w:val="22"/>
        </w:rPr>
        <w:t xml:space="preserve"> </w:t>
      </w:r>
      <w:r w:rsidR="005247C7">
        <w:rPr>
          <w:rFonts w:hint="eastAsia"/>
          <w:color w:val="000000" w:themeColor="text1"/>
          <w:sz w:val="24"/>
          <w:szCs w:val="22"/>
        </w:rPr>
        <w:t>社</w:t>
      </w:r>
      <w:r w:rsidRPr="00A55AB5">
        <w:rPr>
          <w:rFonts w:hint="eastAsia"/>
          <w:color w:val="000000" w:themeColor="text1"/>
          <w:sz w:val="24"/>
          <w:szCs w:val="22"/>
        </w:rPr>
        <w:t>区团购社群互动性对消费者</w:t>
      </w:r>
      <w:r>
        <w:rPr>
          <w:rFonts w:hint="eastAsia"/>
          <w:color w:val="000000" w:themeColor="text1"/>
          <w:sz w:val="24"/>
          <w:szCs w:val="22"/>
        </w:rPr>
        <w:t>感知价值</w:t>
      </w:r>
      <w:r w:rsidRPr="00A55AB5">
        <w:rPr>
          <w:rFonts w:hint="eastAsia"/>
          <w:color w:val="000000" w:themeColor="text1"/>
          <w:sz w:val="24"/>
          <w:szCs w:val="22"/>
        </w:rPr>
        <w:t>有正向影响。</w:t>
      </w:r>
    </w:p>
    <w:p w14:paraId="1201B178" w14:textId="57A25AB9" w:rsidR="001C5D02" w:rsidRPr="00A55AB5" w:rsidRDefault="001C5D02" w:rsidP="00A55AB5">
      <w:pPr>
        <w:spacing w:line="360" w:lineRule="auto"/>
        <w:ind w:firstLineChars="200" w:firstLine="480"/>
        <w:rPr>
          <w:color w:val="000000" w:themeColor="text1"/>
          <w:sz w:val="24"/>
          <w:szCs w:val="22"/>
        </w:rPr>
      </w:pPr>
      <w:r w:rsidRPr="001C5D02">
        <w:rPr>
          <w:rFonts w:hint="eastAsia"/>
          <w:color w:val="000000" w:themeColor="text1"/>
          <w:sz w:val="24"/>
          <w:szCs w:val="22"/>
        </w:rPr>
        <w:t>H</w:t>
      </w:r>
      <w:r>
        <w:rPr>
          <w:color w:val="000000" w:themeColor="text1"/>
          <w:sz w:val="24"/>
          <w:szCs w:val="22"/>
        </w:rPr>
        <w:t>1c</w:t>
      </w:r>
      <w:r w:rsidRPr="001C5D02">
        <w:rPr>
          <w:rFonts w:hint="eastAsia"/>
          <w:color w:val="000000" w:themeColor="text1"/>
          <w:sz w:val="24"/>
          <w:szCs w:val="22"/>
        </w:rPr>
        <w:t xml:space="preserve"> </w:t>
      </w:r>
      <w:r w:rsidRPr="001C5D02">
        <w:rPr>
          <w:rFonts w:hint="eastAsia"/>
          <w:color w:val="000000" w:themeColor="text1"/>
          <w:sz w:val="24"/>
          <w:szCs w:val="22"/>
        </w:rPr>
        <w:t>感知价值在社群互动性与分享意愿关系中有显著的中介作用。</w:t>
      </w:r>
    </w:p>
    <w:p w14:paraId="7189FD58" w14:textId="4F9CCE20" w:rsidR="00A55AB5" w:rsidRDefault="00A55AB5" w:rsidP="00A55AB5">
      <w:pPr>
        <w:spacing w:line="360" w:lineRule="auto"/>
        <w:ind w:firstLineChars="200" w:firstLine="480"/>
        <w:rPr>
          <w:color w:val="000000" w:themeColor="text1"/>
          <w:sz w:val="24"/>
          <w:szCs w:val="22"/>
        </w:rPr>
      </w:pPr>
      <w:r w:rsidRPr="00A55AB5">
        <w:rPr>
          <w:rFonts w:hint="eastAsia"/>
          <w:color w:val="000000" w:themeColor="text1"/>
          <w:sz w:val="24"/>
          <w:szCs w:val="22"/>
        </w:rPr>
        <w:t>H2</w:t>
      </w:r>
      <w:r w:rsidR="004E74C8">
        <w:rPr>
          <w:color w:val="000000" w:themeColor="text1"/>
          <w:sz w:val="24"/>
          <w:szCs w:val="22"/>
        </w:rPr>
        <w:t>b</w:t>
      </w:r>
      <w:r w:rsidRPr="00A55AB5">
        <w:rPr>
          <w:rFonts w:hint="eastAsia"/>
          <w:color w:val="000000" w:themeColor="text1"/>
          <w:sz w:val="24"/>
          <w:szCs w:val="22"/>
        </w:rPr>
        <w:t xml:space="preserve"> </w:t>
      </w:r>
      <w:r w:rsidRPr="00A55AB5">
        <w:rPr>
          <w:rFonts w:hint="eastAsia"/>
          <w:color w:val="000000" w:themeColor="text1"/>
          <w:sz w:val="24"/>
          <w:szCs w:val="22"/>
        </w:rPr>
        <w:t>社区团购社群信息质量对</w:t>
      </w:r>
      <w:r>
        <w:rPr>
          <w:rFonts w:hint="eastAsia"/>
          <w:color w:val="000000" w:themeColor="text1"/>
          <w:sz w:val="24"/>
          <w:szCs w:val="22"/>
        </w:rPr>
        <w:t>感知价值</w:t>
      </w:r>
      <w:r w:rsidRPr="00A55AB5">
        <w:rPr>
          <w:rFonts w:hint="eastAsia"/>
          <w:color w:val="000000" w:themeColor="text1"/>
          <w:sz w:val="24"/>
          <w:szCs w:val="22"/>
        </w:rPr>
        <w:t>分享意愿有正向影响。</w:t>
      </w:r>
    </w:p>
    <w:p w14:paraId="4D9C8488" w14:textId="7FC193FE" w:rsidR="001C5D02" w:rsidRPr="00A55AB5" w:rsidRDefault="001C5D02" w:rsidP="00A55AB5">
      <w:pPr>
        <w:spacing w:line="360" w:lineRule="auto"/>
        <w:ind w:firstLineChars="200" w:firstLine="480"/>
        <w:rPr>
          <w:color w:val="000000" w:themeColor="text1"/>
          <w:sz w:val="24"/>
          <w:szCs w:val="22"/>
        </w:rPr>
      </w:pPr>
      <w:r w:rsidRPr="001C5D02">
        <w:rPr>
          <w:rFonts w:hint="eastAsia"/>
          <w:color w:val="000000" w:themeColor="text1"/>
          <w:sz w:val="24"/>
          <w:szCs w:val="22"/>
        </w:rPr>
        <w:t>H</w:t>
      </w:r>
      <w:r>
        <w:rPr>
          <w:color w:val="000000" w:themeColor="text1"/>
          <w:sz w:val="24"/>
          <w:szCs w:val="22"/>
        </w:rPr>
        <w:t>2c</w:t>
      </w:r>
      <w:r w:rsidRPr="001C5D02">
        <w:rPr>
          <w:rFonts w:hint="eastAsia"/>
          <w:color w:val="000000" w:themeColor="text1"/>
          <w:sz w:val="24"/>
          <w:szCs w:val="22"/>
        </w:rPr>
        <w:t xml:space="preserve"> </w:t>
      </w:r>
      <w:r w:rsidRPr="001C5D02">
        <w:rPr>
          <w:rFonts w:hint="eastAsia"/>
          <w:color w:val="000000" w:themeColor="text1"/>
          <w:sz w:val="24"/>
          <w:szCs w:val="22"/>
        </w:rPr>
        <w:t>感知价值在社群信息质量与分享意愿关系中有显著的中介作用。</w:t>
      </w:r>
    </w:p>
    <w:p w14:paraId="427DE9B7" w14:textId="27F87D9C" w:rsidR="00EA2ABC" w:rsidRDefault="00A55AB5" w:rsidP="00A55AB5">
      <w:pPr>
        <w:spacing w:line="360" w:lineRule="auto"/>
        <w:ind w:firstLineChars="200" w:firstLine="480"/>
        <w:rPr>
          <w:color w:val="000000" w:themeColor="text1"/>
          <w:sz w:val="24"/>
          <w:szCs w:val="22"/>
        </w:rPr>
      </w:pPr>
      <w:r w:rsidRPr="00A55AB5">
        <w:rPr>
          <w:rFonts w:hint="eastAsia"/>
          <w:color w:val="000000" w:themeColor="text1"/>
          <w:sz w:val="24"/>
          <w:szCs w:val="22"/>
        </w:rPr>
        <w:t>H3</w:t>
      </w:r>
      <w:r w:rsidR="004E74C8">
        <w:rPr>
          <w:color w:val="000000" w:themeColor="text1"/>
          <w:sz w:val="24"/>
          <w:szCs w:val="22"/>
        </w:rPr>
        <w:t>b</w:t>
      </w:r>
      <w:r w:rsidRPr="00A55AB5">
        <w:rPr>
          <w:rFonts w:hint="eastAsia"/>
          <w:color w:val="000000" w:themeColor="text1"/>
          <w:sz w:val="24"/>
          <w:szCs w:val="22"/>
        </w:rPr>
        <w:t xml:space="preserve"> </w:t>
      </w:r>
      <w:r w:rsidRPr="00A55AB5">
        <w:rPr>
          <w:rFonts w:hint="eastAsia"/>
          <w:color w:val="000000" w:themeColor="text1"/>
          <w:sz w:val="24"/>
          <w:szCs w:val="22"/>
        </w:rPr>
        <w:t>社区团购社群认同对消费者</w:t>
      </w:r>
      <w:r w:rsidR="004E74C8">
        <w:rPr>
          <w:rFonts w:hint="eastAsia"/>
          <w:color w:val="000000" w:themeColor="text1"/>
          <w:sz w:val="24"/>
          <w:szCs w:val="22"/>
        </w:rPr>
        <w:t>感知价值</w:t>
      </w:r>
      <w:r w:rsidRPr="00A55AB5">
        <w:rPr>
          <w:rFonts w:hint="eastAsia"/>
          <w:color w:val="000000" w:themeColor="text1"/>
          <w:sz w:val="24"/>
          <w:szCs w:val="22"/>
        </w:rPr>
        <w:t>有正向影响。</w:t>
      </w:r>
    </w:p>
    <w:p w14:paraId="02F786AB" w14:textId="716B47D7" w:rsidR="001C5D02" w:rsidRDefault="001C5D02" w:rsidP="00A55AB5">
      <w:pPr>
        <w:spacing w:line="360" w:lineRule="auto"/>
        <w:ind w:firstLineChars="200" w:firstLine="480"/>
        <w:rPr>
          <w:color w:val="000000" w:themeColor="text1"/>
          <w:sz w:val="24"/>
          <w:szCs w:val="22"/>
        </w:rPr>
      </w:pPr>
      <w:r w:rsidRPr="001C5D02">
        <w:rPr>
          <w:rFonts w:hint="eastAsia"/>
          <w:color w:val="000000" w:themeColor="text1"/>
          <w:sz w:val="24"/>
          <w:szCs w:val="22"/>
        </w:rPr>
        <w:t>H</w:t>
      </w:r>
      <w:r>
        <w:rPr>
          <w:color w:val="000000" w:themeColor="text1"/>
          <w:sz w:val="24"/>
          <w:szCs w:val="22"/>
        </w:rPr>
        <w:t>3c</w:t>
      </w:r>
      <w:r w:rsidRPr="001C5D02">
        <w:rPr>
          <w:rFonts w:hint="eastAsia"/>
          <w:color w:val="000000" w:themeColor="text1"/>
          <w:sz w:val="24"/>
          <w:szCs w:val="22"/>
        </w:rPr>
        <w:t xml:space="preserve"> </w:t>
      </w:r>
      <w:r w:rsidRPr="001C5D02">
        <w:rPr>
          <w:rFonts w:hint="eastAsia"/>
          <w:color w:val="000000" w:themeColor="text1"/>
          <w:sz w:val="24"/>
          <w:szCs w:val="22"/>
        </w:rPr>
        <w:t>感知价值在社群认同与分享意愿关系中有显著的中介作用。</w:t>
      </w:r>
    </w:p>
    <w:p w14:paraId="3BB00269" w14:textId="71B036F0" w:rsidR="007A05E7" w:rsidRDefault="007A05E7" w:rsidP="00A55AB5">
      <w:pPr>
        <w:spacing w:line="360" w:lineRule="auto"/>
        <w:ind w:firstLineChars="200" w:firstLine="480"/>
        <w:rPr>
          <w:color w:val="000000" w:themeColor="text1"/>
          <w:sz w:val="24"/>
          <w:szCs w:val="22"/>
        </w:rPr>
      </w:pPr>
      <w:r w:rsidRPr="007A05E7">
        <w:rPr>
          <w:rFonts w:hint="eastAsia"/>
          <w:color w:val="000000" w:themeColor="text1"/>
          <w:sz w:val="24"/>
          <w:szCs w:val="22"/>
        </w:rPr>
        <w:t xml:space="preserve">H4 </w:t>
      </w:r>
      <w:r w:rsidRPr="007A05E7">
        <w:rPr>
          <w:rFonts w:hint="eastAsia"/>
          <w:color w:val="000000" w:themeColor="text1"/>
          <w:sz w:val="24"/>
          <w:szCs w:val="22"/>
        </w:rPr>
        <w:t>社区团购消费者感知价值正向影响口碑分享意愿。</w:t>
      </w:r>
    </w:p>
    <w:bookmarkEnd w:id="44"/>
    <w:p w14:paraId="28A03458" w14:textId="1336C27A" w:rsidR="007A05E7" w:rsidRPr="00001ACD" w:rsidRDefault="0085741F" w:rsidP="00746BDF">
      <w:pPr>
        <w:spacing w:line="360" w:lineRule="auto"/>
        <w:ind w:firstLineChars="200" w:firstLine="482"/>
        <w:rPr>
          <w:b/>
          <w:bCs/>
          <w:color w:val="000000" w:themeColor="text1"/>
          <w:sz w:val="24"/>
          <w:szCs w:val="22"/>
        </w:rPr>
      </w:pPr>
      <w:r>
        <w:rPr>
          <w:rFonts w:hint="eastAsia"/>
          <w:b/>
          <w:bCs/>
          <w:color w:val="000000" w:themeColor="text1"/>
          <w:sz w:val="24"/>
          <w:szCs w:val="22"/>
        </w:rPr>
        <w:lastRenderedPageBreak/>
        <w:t>（</w:t>
      </w:r>
      <w:r>
        <w:rPr>
          <w:rFonts w:hint="eastAsia"/>
          <w:b/>
          <w:bCs/>
          <w:color w:val="000000" w:themeColor="text1"/>
          <w:sz w:val="24"/>
          <w:szCs w:val="22"/>
        </w:rPr>
        <w:t>3</w:t>
      </w:r>
      <w:r>
        <w:rPr>
          <w:rFonts w:hint="eastAsia"/>
          <w:b/>
          <w:bCs/>
          <w:color w:val="000000" w:themeColor="text1"/>
          <w:sz w:val="24"/>
          <w:szCs w:val="22"/>
        </w:rPr>
        <w:t>）</w:t>
      </w:r>
      <w:r w:rsidR="007A05E7" w:rsidRPr="00001ACD">
        <w:rPr>
          <w:rFonts w:hint="eastAsia"/>
          <w:b/>
          <w:bCs/>
          <w:color w:val="000000" w:themeColor="text1"/>
          <w:sz w:val="24"/>
          <w:szCs w:val="22"/>
        </w:rPr>
        <w:t>社群特征、感知风险与分享意愿的关系</w:t>
      </w:r>
    </w:p>
    <w:p w14:paraId="0045563D" w14:textId="5FB8AEC3" w:rsidR="00001ACD" w:rsidRPr="006B53D1" w:rsidRDefault="00A450F3" w:rsidP="00943A90">
      <w:pPr>
        <w:spacing w:line="360" w:lineRule="auto"/>
        <w:ind w:firstLineChars="200" w:firstLine="480"/>
        <w:rPr>
          <w:color w:val="000000" w:themeColor="text1"/>
          <w:sz w:val="24"/>
          <w:szCs w:val="22"/>
        </w:rPr>
      </w:pPr>
      <w:r w:rsidRPr="007D4434">
        <w:rPr>
          <w:rFonts w:hint="eastAsia"/>
          <w:sz w:val="24"/>
          <w:szCs w:val="22"/>
        </w:rPr>
        <w:t>感知风险</w:t>
      </w:r>
      <w:r w:rsidR="007D4434" w:rsidRPr="007D4434">
        <w:rPr>
          <w:rFonts w:hint="eastAsia"/>
          <w:sz w:val="24"/>
          <w:szCs w:val="22"/>
        </w:rPr>
        <w:t>一般指</w:t>
      </w:r>
      <w:r w:rsidR="002F2DC5">
        <w:rPr>
          <w:rFonts w:hint="eastAsia"/>
          <w:sz w:val="24"/>
          <w:szCs w:val="22"/>
        </w:rPr>
        <w:t>顾客</w:t>
      </w:r>
      <w:r w:rsidR="007D4434" w:rsidRPr="007D4434">
        <w:rPr>
          <w:rFonts w:hint="eastAsia"/>
          <w:sz w:val="24"/>
          <w:szCs w:val="22"/>
        </w:rPr>
        <w:t>在</w:t>
      </w:r>
      <w:r w:rsidR="002F2DC5">
        <w:rPr>
          <w:rFonts w:hint="eastAsia"/>
          <w:sz w:val="24"/>
          <w:szCs w:val="22"/>
        </w:rPr>
        <w:t>做出购买决策</w:t>
      </w:r>
      <w:r w:rsidR="007D4434" w:rsidRPr="007D4434">
        <w:rPr>
          <w:rFonts w:hint="eastAsia"/>
          <w:sz w:val="24"/>
          <w:szCs w:val="22"/>
        </w:rPr>
        <w:t>之前</w:t>
      </w:r>
      <w:r w:rsidR="007D4434">
        <w:rPr>
          <w:rFonts w:hint="eastAsia"/>
          <w:sz w:val="24"/>
          <w:szCs w:val="22"/>
        </w:rPr>
        <w:t>，</w:t>
      </w:r>
      <w:r w:rsidR="007D4434" w:rsidRPr="007D4434">
        <w:rPr>
          <w:rFonts w:hint="eastAsia"/>
          <w:sz w:val="24"/>
          <w:szCs w:val="22"/>
        </w:rPr>
        <w:t>考虑到</w:t>
      </w:r>
      <w:r w:rsidRPr="007D4434">
        <w:rPr>
          <w:rFonts w:hint="eastAsia"/>
          <w:sz w:val="24"/>
          <w:szCs w:val="22"/>
        </w:rPr>
        <w:t>即将购买的</w:t>
      </w:r>
      <w:r w:rsidR="007D4434">
        <w:rPr>
          <w:rFonts w:hint="eastAsia"/>
          <w:sz w:val="24"/>
          <w:szCs w:val="22"/>
        </w:rPr>
        <w:t>产品</w:t>
      </w:r>
      <w:r w:rsidRPr="007D4434">
        <w:rPr>
          <w:rFonts w:hint="eastAsia"/>
          <w:sz w:val="24"/>
          <w:szCs w:val="22"/>
        </w:rPr>
        <w:t>或服务</w:t>
      </w:r>
      <w:r w:rsidR="007D4434" w:rsidRPr="007D4434">
        <w:rPr>
          <w:rFonts w:hint="eastAsia"/>
          <w:sz w:val="24"/>
          <w:szCs w:val="22"/>
        </w:rPr>
        <w:t>可能</w:t>
      </w:r>
      <w:r w:rsidRPr="007D4434">
        <w:rPr>
          <w:rFonts w:hint="eastAsia"/>
          <w:sz w:val="24"/>
          <w:szCs w:val="22"/>
        </w:rPr>
        <w:t>无法达到</w:t>
      </w:r>
      <w:r w:rsidR="007D4434">
        <w:rPr>
          <w:rFonts w:hint="eastAsia"/>
          <w:sz w:val="24"/>
          <w:szCs w:val="22"/>
        </w:rPr>
        <w:t>自己所</w:t>
      </w:r>
      <w:r w:rsidRPr="007D4434">
        <w:rPr>
          <w:rFonts w:hint="eastAsia"/>
          <w:sz w:val="24"/>
          <w:szCs w:val="22"/>
        </w:rPr>
        <w:t>预期</w:t>
      </w:r>
      <w:r w:rsidR="007D4434">
        <w:rPr>
          <w:rFonts w:hint="eastAsia"/>
          <w:sz w:val="24"/>
          <w:szCs w:val="22"/>
        </w:rPr>
        <w:t>的目标</w:t>
      </w:r>
      <w:r w:rsidRPr="007D4434">
        <w:rPr>
          <w:rFonts w:hint="eastAsia"/>
          <w:sz w:val="24"/>
          <w:szCs w:val="22"/>
        </w:rPr>
        <w:t>或</w:t>
      </w:r>
      <w:r w:rsidR="007D4434" w:rsidRPr="007D4434">
        <w:rPr>
          <w:rFonts w:hint="eastAsia"/>
          <w:sz w:val="24"/>
          <w:szCs w:val="22"/>
        </w:rPr>
        <w:t>产生对自己</w:t>
      </w:r>
      <w:r w:rsidRPr="007D4434">
        <w:rPr>
          <w:rFonts w:hint="eastAsia"/>
          <w:sz w:val="24"/>
          <w:szCs w:val="22"/>
        </w:rPr>
        <w:t>不利</w:t>
      </w:r>
      <w:r w:rsidR="007D4434" w:rsidRPr="007D4434">
        <w:rPr>
          <w:rFonts w:hint="eastAsia"/>
          <w:sz w:val="24"/>
          <w:szCs w:val="22"/>
        </w:rPr>
        <w:t>的</w:t>
      </w:r>
      <w:r w:rsidR="007D4434">
        <w:rPr>
          <w:rFonts w:hint="eastAsia"/>
          <w:sz w:val="24"/>
          <w:szCs w:val="22"/>
        </w:rPr>
        <w:t>影响</w:t>
      </w:r>
      <w:r w:rsidR="007D4434" w:rsidRPr="007D4434">
        <w:rPr>
          <w:rFonts w:hint="eastAsia"/>
          <w:sz w:val="24"/>
          <w:szCs w:val="22"/>
        </w:rPr>
        <w:t>，</w:t>
      </w:r>
      <w:r w:rsidR="007D4434">
        <w:rPr>
          <w:rFonts w:hint="eastAsia"/>
          <w:sz w:val="24"/>
          <w:szCs w:val="22"/>
        </w:rPr>
        <w:t>这种顾虑在</w:t>
      </w:r>
      <w:r w:rsidR="00A0566C">
        <w:rPr>
          <w:rFonts w:hint="eastAsia"/>
          <w:sz w:val="24"/>
          <w:szCs w:val="22"/>
        </w:rPr>
        <w:t>影响</w:t>
      </w:r>
      <w:r w:rsidR="007D4434">
        <w:rPr>
          <w:rFonts w:hint="eastAsia"/>
          <w:sz w:val="24"/>
          <w:szCs w:val="22"/>
        </w:rPr>
        <w:t>消费者</w:t>
      </w:r>
      <w:r w:rsidR="00A0566C">
        <w:rPr>
          <w:rFonts w:hint="eastAsia"/>
          <w:sz w:val="24"/>
          <w:szCs w:val="22"/>
        </w:rPr>
        <w:t>决策的因素中占有一定比例，可以理解为消费者对产生不满意消费结果的预期。</w:t>
      </w:r>
      <w:r w:rsidRPr="00B60D3E">
        <w:rPr>
          <w:rFonts w:hint="eastAsia"/>
          <w:sz w:val="24"/>
          <w:szCs w:val="22"/>
        </w:rPr>
        <w:t>Cunningham</w:t>
      </w:r>
      <w:r w:rsidR="00B60D3E">
        <w:rPr>
          <w:rFonts w:hint="eastAsia"/>
          <w:sz w:val="24"/>
          <w:szCs w:val="22"/>
        </w:rPr>
        <w:t>认为</w:t>
      </w:r>
      <w:r w:rsidRPr="00B60D3E">
        <w:rPr>
          <w:rFonts w:hint="eastAsia"/>
          <w:sz w:val="24"/>
          <w:szCs w:val="22"/>
        </w:rPr>
        <w:t>感知风险</w:t>
      </w:r>
      <w:r w:rsidR="00B60D3E">
        <w:rPr>
          <w:rFonts w:hint="eastAsia"/>
          <w:sz w:val="24"/>
          <w:szCs w:val="22"/>
        </w:rPr>
        <w:t>由两个</w:t>
      </w:r>
      <w:r w:rsidR="00812DF5">
        <w:rPr>
          <w:rFonts w:hint="eastAsia"/>
          <w:sz w:val="24"/>
          <w:szCs w:val="22"/>
        </w:rPr>
        <w:t>要</w:t>
      </w:r>
      <w:r w:rsidR="00B60D3E">
        <w:rPr>
          <w:rFonts w:hint="eastAsia"/>
          <w:sz w:val="24"/>
          <w:szCs w:val="22"/>
        </w:rPr>
        <w:t>素组成，分别是</w:t>
      </w:r>
      <w:r w:rsidRPr="00B60D3E">
        <w:rPr>
          <w:rFonts w:hint="eastAsia"/>
          <w:sz w:val="24"/>
          <w:szCs w:val="22"/>
        </w:rPr>
        <w:t>不确定性</w:t>
      </w:r>
      <w:r w:rsidR="00812DF5">
        <w:rPr>
          <w:rFonts w:hint="eastAsia"/>
          <w:sz w:val="24"/>
          <w:szCs w:val="22"/>
        </w:rPr>
        <w:t>要</w:t>
      </w:r>
      <w:r w:rsidR="00B60D3E">
        <w:rPr>
          <w:rFonts w:hint="eastAsia"/>
          <w:sz w:val="24"/>
          <w:szCs w:val="22"/>
        </w:rPr>
        <w:t>素</w:t>
      </w:r>
      <w:r w:rsidRPr="00B60D3E">
        <w:rPr>
          <w:rFonts w:hint="eastAsia"/>
          <w:sz w:val="24"/>
          <w:szCs w:val="22"/>
        </w:rPr>
        <w:t>和</w:t>
      </w:r>
      <w:r w:rsidR="00B60D3E">
        <w:rPr>
          <w:rFonts w:hint="eastAsia"/>
          <w:sz w:val="24"/>
          <w:szCs w:val="22"/>
        </w:rPr>
        <w:t>影响</w:t>
      </w:r>
      <w:r w:rsidRPr="00B60D3E">
        <w:rPr>
          <w:rFonts w:hint="eastAsia"/>
          <w:sz w:val="24"/>
          <w:szCs w:val="22"/>
        </w:rPr>
        <w:t>严重性</w:t>
      </w:r>
      <w:r w:rsidR="00812DF5">
        <w:rPr>
          <w:rFonts w:hint="eastAsia"/>
          <w:sz w:val="24"/>
          <w:szCs w:val="22"/>
        </w:rPr>
        <w:t>要</w:t>
      </w:r>
      <w:r w:rsidR="00B60D3E">
        <w:rPr>
          <w:rFonts w:hint="eastAsia"/>
          <w:sz w:val="24"/>
          <w:szCs w:val="22"/>
        </w:rPr>
        <w:t>素，也就是</w:t>
      </w:r>
      <w:r w:rsidRPr="00B60D3E">
        <w:rPr>
          <w:rFonts w:hint="eastAsia"/>
          <w:sz w:val="24"/>
          <w:szCs w:val="22"/>
        </w:rPr>
        <w:t>消费者对</w:t>
      </w:r>
      <w:r w:rsidR="00812DF5">
        <w:rPr>
          <w:rFonts w:hint="eastAsia"/>
          <w:sz w:val="24"/>
          <w:szCs w:val="22"/>
        </w:rPr>
        <w:t>消费结果</w:t>
      </w:r>
      <w:r w:rsidRPr="00B60D3E">
        <w:rPr>
          <w:rFonts w:hint="eastAsia"/>
          <w:sz w:val="24"/>
          <w:szCs w:val="22"/>
        </w:rPr>
        <w:t>不确定</w:t>
      </w:r>
      <w:r w:rsidR="00B60D3E">
        <w:rPr>
          <w:rFonts w:hint="eastAsia"/>
          <w:sz w:val="24"/>
          <w:szCs w:val="22"/>
        </w:rPr>
        <w:t>的程度</w:t>
      </w:r>
      <w:r w:rsidRPr="00B60D3E">
        <w:rPr>
          <w:rFonts w:hint="eastAsia"/>
          <w:sz w:val="24"/>
          <w:szCs w:val="22"/>
        </w:rPr>
        <w:t>以及消费者</w:t>
      </w:r>
      <w:r w:rsidR="00B60D3E">
        <w:rPr>
          <w:rFonts w:hint="eastAsia"/>
          <w:sz w:val="24"/>
          <w:szCs w:val="22"/>
        </w:rPr>
        <w:t>认为</w:t>
      </w:r>
      <w:r w:rsidRPr="00B60D3E">
        <w:rPr>
          <w:rFonts w:hint="eastAsia"/>
          <w:sz w:val="24"/>
          <w:szCs w:val="22"/>
        </w:rPr>
        <w:t>的</w:t>
      </w:r>
      <w:r w:rsidR="00812DF5">
        <w:rPr>
          <w:rFonts w:hint="eastAsia"/>
          <w:sz w:val="24"/>
          <w:szCs w:val="22"/>
        </w:rPr>
        <w:t>假如不利结果</w:t>
      </w:r>
      <w:r w:rsidRPr="00B60D3E">
        <w:rPr>
          <w:rFonts w:hint="eastAsia"/>
          <w:sz w:val="24"/>
          <w:szCs w:val="22"/>
        </w:rPr>
        <w:t>发生</w:t>
      </w:r>
      <w:r w:rsidR="00812DF5">
        <w:rPr>
          <w:rFonts w:hint="eastAsia"/>
          <w:sz w:val="24"/>
          <w:szCs w:val="22"/>
        </w:rPr>
        <w:t>会</w:t>
      </w:r>
      <w:r w:rsidRPr="00B60D3E">
        <w:rPr>
          <w:rFonts w:hint="eastAsia"/>
          <w:sz w:val="24"/>
          <w:szCs w:val="22"/>
        </w:rPr>
        <w:t>对</w:t>
      </w:r>
      <w:r w:rsidR="00812DF5">
        <w:rPr>
          <w:rFonts w:hint="eastAsia"/>
          <w:sz w:val="24"/>
          <w:szCs w:val="22"/>
        </w:rPr>
        <w:t>自己产生</w:t>
      </w:r>
      <w:r w:rsidRPr="00B60D3E">
        <w:rPr>
          <w:rFonts w:hint="eastAsia"/>
          <w:sz w:val="24"/>
          <w:szCs w:val="22"/>
        </w:rPr>
        <w:t>的影响程度</w:t>
      </w:r>
      <w:r w:rsidRPr="00B60D3E">
        <w:rPr>
          <w:rFonts w:hint="eastAsia"/>
          <w:sz w:val="24"/>
          <w:szCs w:val="22"/>
          <w:vertAlign w:val="superscript"/>
        </w:rPr>
        <w:t>[</w:t>
      </w:r>
      <w:r w:rsidRPr="00B60D3E">
        <w:rPr>
          <w:sz w:val="24"/>
          <w:szCs w:val="22"/>
          <w:vertAlign w:val="superscript"/>
        </w:rPr>
        <w:t>2</w:t>
      </w:r>
      <w:r w:rsidRPr="00B60D3E">
        <w:rPr>
          <w:rFonts w:hint="eastAsia"/>
          <w:sz w:val="24"/>
          <w:szCs w:val="22"/>
          <w:vertAlign w:val="superscript"/>
        </w:rPr>
        <w:t>3]</w:t>
      </w:r>
      <w:r w:rsidRPr="00F7575D">
        <w:rPr>
          <w:rFonts w:hint="eastAsia"/>
          <w:sz w:val="24"/>
          <w:szCs w:val="22"/>
        </w:rPr>
        <w:t>。</w:t>
      </w:r>
      <w:proofErr w:type="gramStart"/>
      <w:r w:rsidRPr="00F7575D">
        <w:rPr>
          <w:rFonts w:hint="eastAsia"/>
          <w:sz w:val="24"/>
          <w:szCs w:val="22"/>
        </w:rPr>
        <w:t>赵蕾</w:t>
      </w:r>
      <w:r w:rsidR="00F7575D">
        <w:rPr>
          <w:rFonts w:hint="eastAsia"/>
          <w:sz w:val="24"/>
          <w:szCs w:val="22"/>
        </w:rPr>
        <w:t>经过</w:t>
      </w:r>
      <w:proofErr w:type="gramEnd"/>
      <w:r w:rsidRPr="00F7575D">
        <w:rPr>
          <w:rFonts w:hint="eastAsia"/>
          <w:sz w:val="24"/>
          <w:szCs w:val="22"/>
        </w:rPr>
        <w:t>研究发现</w:t>
      </w:r>
      <w:r w:rsidR="00F7575D">
        <w:rPr>
          <w:rFonts w:hint="eastAsia"/>
          <w:sz w:val="24"/>
          <w:szCs w:val="22"/>
        </w:rPr>
        <w:t>，消费者</w:t>
      </w:r>
      <w:r w:rsidRPr="00F7575D">
        <w:rPr>
          <w:rFonts w:hint="eastAsia"/>
          <w:sz w:val="24"/>
          <w:szCs w:val="22"/>
        </w:rPr>
        <w:t>在网络购物时</w:t>
      </w:r>
      <w:r w:rsidR="00F7575D">
        <w:rPr>
          <w:rFonts w:hint="eastAsia"/>
          <w:sz w:val="24"/>
          <w:szCs w:val="22"/>
        </w:rPr>
        <w:t>，购买产品</w:t>
      </w:r>
      <w:r w:rsidRPr="00F7575D">
        <w:rPr>
          <w:rFonts w:hint="eastAsia"/>
          <w:sz w:val="24"/>
          <w:szCs w:val="22"/>
        </w:rPr>
        <w:t>的质量</w:t>
      </w:r>
      <w:r w:rsidR="004C2142">
        <w:rPr>
          <w:rFonts w:hint="eastAsia"/>
          <w:sz w:val="24"/>
          <w:szCs w:val="22"/>
        </w:rPr>
        <w:t>和</w:t>
      </w:r>
      <w:r w:rsidRPr="00F7575D">
        <w:rPr>
          <w:rFonts w:hint="eastAsia"/>
          <w:sz w:val="24"/>
          <w:szCs w:val="22"/>
        </w:rPr>
        <w:t>价格对</w:t>
      </w:r>
      <w:r w:rsidR="00F7575D">
        <w:rPr>
          <w:rFonts w:hint="eastAsia"/>
          <w:sz w:val="24"/>
          <w:szCs w:val="22"/>
        </w:rPr>
        <w:t>消费者</w:t>
      </w:r>
      <w:r w:rsidRPr="00F7575D">
        <w:rPr>
          <w:rFonts w:hint="eastAsia"/>
          <w:sz w:val="24"/>
          <w:szCs w:val="22"/>
        </w:rPr>
        <w:t>感知风险</w:t>
      </w:r>
      <w:r w:rsidR="00930D1F">
        <w:rPr>
          <w:rFonts w:hint="eastAsia"/>
          <w:sz w:val="24"/>
          <w:szCs w:val="22"/>
        </w:rPr>
        <w:t>的影响是负向的</w:t>
      </w:r>
      <w:r w:rsidR="00F7575D">
        <w:rPr>
          <w:rFonts w:hint="eastAsia"/>
          <w:sz w:val="24"/>
          <w:szCs w:val="22"/>
        </w:rPr>
        <w:t>，该结论是在</w:t>
      </w:r>
      <w:r w:rsidR="00F7575D" w:rsidRPr="00F7575D">
        <w:rPr>
          <w:rFonts w:hint="eastAsia"/>
          <w:sz w:val="24"/>
          <w:szCs w:val="22"/>
        </w:rPr>
        <w:t>社会认知理论和感知价值理论</w:t>
      </w:r>
      <w:r w:rsidR="00F7575D">
        <w:rPr>
          <w:rFonts w:hint="eastAsia"/>
          <w:sz w:val="24"/>
          <w:szCs w:val="22"/>
        </w:rPr>
        <w:t>的基础上建立模型得出</w:t>
      </w:r>
      <w:r w:rsidRPr="00F7575D">
        <w:rPr>
          <w:rFonts w:hint="eastAsia"/>
          <w:sz w:val="24"/>
          <w:szCs w:val="22"/>
          <w:vertAlign w:val="superscript"/>
        </w:rPr>
        <w:t>[</w:t>
      </w:r>
      <w:r w:rsidRPr="00F7575D">
        <w:rPr>
          <w:sz w:val="24"/>
          <w:szCs w:val="22"/>
          <w:vertAlign w:val="superscript"/>
        </w:rPr>
        <w:t>2</w:t>
      </w:r>
      <w:r w:rsidRPr="00F7575D">
        <w:rPr>
          <w:rFonts w:hint="eastAsia"/>
          <w:sz w:val="24"/>
          <w:szCs w:val="22"/>
          <w:vertAlign w:val="superscript"/>
        </w:rPr>
        <w:t>4]</w:t>
      </w:r>
      <w:r w:rsidRPr="00F7575D">
        <w:rPr>
          <w:rFonts w:hint="eastAsia"/>
          <w:sz w:val="24"/>
          <w:szCs w:val="22"/>
        </w:rPr>
        <w:t>。在本研究中，将感知风险定义为消费者在社区团购平台消费和加入团购社群时感知到的风险，比如面临隐私安全风险、社群内互动导致对自身情绪的影响等，从而影响到消费者对团购的满意度和口碑评价等</w:t>
      </w:r>
      <w:r w:rsidRPr="001755A7">
        <w:rPr>
          <w:rFonts w:hint="eastAsia"/>
          <w:color w:val="C00000"/>
          <w:sz w:val="24"/>
          <w:szCs w:val="22"/>
        </w:rPr>
        <w:t>，</w:t>
      </w:r>
      <w:r w:rsidRPr="00F7575D">
        <w:rPr>
          <w:rFonts w:hint="eastAsia"/>
          <w:sz w:val="24"/>
          <w:szCs w:val="22"/>
        </w:rPr>
        <w:t>李鑫</w:t>
      </w:r>
      <w:r w:rsidR="00DF402D">
        <w:rPr>
          <w:rFonts w:hint="eastAsia"/>
          <w:sz w:val="24"/>
          <w:szCs w:val="22"/>
        </w:rPr>
        <w:t>经过</w:t>
      </w:r>
      <w:r w:rsidRPr="00F7575D">
        <w:rPr>
          <w:rFonts w:hint="eastAsia"/>
          <w:sz w:val="24"/>
          <w:szCs w:val="22"/>
        </w:rPr>
        <w:t>研究证明了感知风险</w:t>
      </w:r>
      <w:r w:rsidR="00DF402D">
        <w:rPr>
          <w:rFonts w:hint="eastAsia"/>
          <w:sz w:val="24"/>
          <w:szCs w:val="22"/>
        </w:rPr>
        <w:t>能够影响消费者</w:t>
      </w:r>
      <w:r w:rsidR="00F7575D">
        <w:rPr>
          <w:rFonts w:hint="eastAsia"/>
          <w:sz w:val="24"/>
          <w:szCs w:val="22"/>
        </w:rPr>
        <w:t>在网络</w:t>
      </w:r>
      <w:r w:rsidRPr="00F7575D">
        <w:rPr>
          <w:rFonts w:hint="eastAsia"/>
          <w:sz w:val="24"/>
          <w:szCs w:val="22"/>
        </w:rPr>
        <w:t>社区</w:t>
      </w:r>
      <w:r w:rsidR="00DF402D">
        <w:rPr>
          <w:rFonts w:hint="eastAsia"/>
          <w:sz w:val="24"/>
          <w:szCs w:val="22"/>
        </w:rPr>
        <w:t>和平台</w:t>
      </w:r>
      <w:r w:rsidRPr="00F7575D">
        <w:rPr>
          <w:rFonts w:hint="eastAsia"/>
          <w:sz w:val="24"/>
          <w:szCs w:val="22"/>
        </w:rPr>
        <w:t>分享</w:t>
      </w:r>
      <w:r w:rsidR="00DF402D">
        <w:rPr>
          <w:rFonts w:hint="eastAsia"/>
          <w:sz w:val="24"/>
          <w:szCs w:val="22"/>
        </w:rPr>
        <w:t>商品</w:t>
      </w:r>
      <w:r w:rsidRPr="00F7575D">
        <w:rPr>
          <w:rFonts w:hint="eastAsia"/>
          <w:sz w:val="24"/>
          <w:szCs w:val="22"/>
        </w:rPr>
        <w:t>信息</w:t>
      </w:r>
      <w:r w:rsidR="00F7575D">
        <w:rPr>
          <w:rFonts w:hint="eastAsia"/>
          <w:sz w:val="24"/>
          <w:szCs w:val="22"/>
        </w:rPr>
        <w:t>的</w:t>
      </w:r>
      <w:r w:rsidR="00DF402D">
        <w:rPr>
          <w:rFonts w:hint="eastAsia"/>
          <w:sz w:val="24"/>
          <w:szCs w:val="22"/>
        </w:rPr>
        <w:t>意愿</w:t>
      </w:r>
      <w:r w:rsidRPr="00DF402D">
        <w:rPr>
          <w:rFonts w:hint="eastAsia"/>
          <w:sz w:val="24"/>
          <w:szCs w:val="22"/>
          <w:vertAlign w:val="superscript"/>
        </w:rPr>
        <w:t>[</w:t>
      </w:r>
      <w:r w:rsidRPr="00DF402D">
        <w:rPr>
          <w:sz w:val="24"/>
          <w:szCs w:val="22"/>
          <w:vertAlign w:val="superscript"/>
        </w:rPr>
        <w:t>30]</w:t>
      </w:r>
      <w:r w:rsidRPr="00DF402D">
        <w:rPr>
          <w:rFonts w:hint="eastAsia"/>
          <w:sz w:val="24"/>
          <w:szCs w:val="22"/>
        </w:rPr>
        <w:t>，陶炜研究发现感知风险</w:t>
      </w:r>
      <w:r w:rsidR="00DF402D">
        <w:rPr>
          <w:rFonts w:hint="eastAsia"/>
          <w:sz w:val="24"/>
          <w:szCs w:val="22"/>
        </w:rPr>
        <w:t>对</w:t>
      </w:r>
      <w:r w:rsidR="00887D96">
        <w:rPr>
          <w:rFonts w:hint="eastAsia"/>
          <w:sz w:val="24"/>
          <w:szCs w:val="22"/>
        </w:rPr>
        <w:t>高等院校学生</w:t>
      </w:r>
      <w:proofErr w:type="gramStart"/>
      <w:r w:rsidR="00DF402D">
        <w:rPr>
          <w:rFonts w:hint="eastAsia"/>
          <w:sz w:val="24"/>
          <w:szCs w:val="22"/>
        </w:rPr>
        <w:t>在微信等</w:t>
      </w:r>
      <w:proofErr w:type="gramEnd"/>
      <w:r w:rsidR="00DF402D">
        <w:rPr>
          <w:rFonts w:hint="eastAsia"/>
          <w:sz w:val="24"/>
          <w:szCs w:val="22"/>
        </w:rPr>
        <w:t>社交平台上的分享意愿和行为产生了显著的负向影响</w:t>
      </w:r>
      <w:r w:rsidRPr="00DF402D">
        <w:rPr>
          <w:rFonts w:hint="eastAsia"/>
          <w:sz w:val="24"/>
          <w:szCs w:val="22"/>
          <w:vertAlign w:val="superscript"/>
        </w:rPr>
        <w:t>[</w:t>
      </w:r>
      <w:r w:rsidRPr="00DF402D">
        <w:rPr>
          <w:sz w:val="24"/>
          <w:szCs w:val="22"/>
          <w:vertAlign w:val="superscript"/>
        </w:rPr>
        <w:t>31]</w:t>
      </w:r>
      <w:r w:rsidRPr="00DF402D">
        <w:rPr>
          <w:rFonts w:hint="eastAsia"/>
          <w:sz w:val="24"/>
          <w:szCs w:val="22"/>
        </w:rPr>
        <w:t>。</w:t>
      </w:r>
      <w:r w:rsidR="00943A90" w:rsidRPr="00943A90">
        <w:rPr>
          <w:rFonts w:hint="eastAsia"/>
          <w:sz w:val="24"/>
          <w:szCs w:val="22"/>
        </w:rPr>
        <w:t>基于以上认为社群特征能够影响消费者感知</w:t>
      </w:r>
      <w:r w:rsidR="00943A90">
        <w:rPr>
          <w:rFonts w:hint="eastAsia"/>
          <w:sz w:val="24"/>
          <w:szCs w:val="22"/>
        </w:rPr>
        <w:t>风险</w:t>
      </w:r>
      <w:r w:rsidR="00943A90" w:rsidRPr="00943A90">
        <w:rPr>
          <w:rFonts w:hint="eastAsia"/>
          <w:sz w:val="24"/>
          <w:szCs w:val="22"/>
        </w:rPr>
        <w:t>，感知</w:t>
      </w:r>
      <w:r w:rsidR="00943A90">
        <w:rPr>
          <w:rFonts w:hint="eastAsia"/>
          <w:sz w:val="24"/>
          <w:szCs w:val="22"/>
        </w:rPr>
        <w:t>风险</w:t>
      </w:r>
      <w:r w:rsidR="00943A90" w:rsidRPr="00943A90">
        <w:rPr>
          <w:rFonts w:hint="eastAsia"/>
          <w:sz w:val="24"/>
          <w:szCs w:val="22"/>
        </w:rPr>
        <w:t>在社区团购</w:t>
      </w:r>
      <w:r w:rsidR="00CF4639">
        <w:rPr>
          <w:rFonts w:hint="eastAsia"/>
          <w:sz w:val="24"/>
          <w:szCs w:val="22"/>
        </w:rPr>
        <w:t>社群</w:t>
      </w:r>
      <w:r w:rsidR="00943A90" w:rsidRPr="00943A90">
        <w:rPr>
          <w:rFonts w:hint="eastAsia"/>
          <w:sz w:val="24"/>
          <w:szCs w:val="22"/>
        </w:rPr>
        <w:t>特征与口碑分享意愿之间的关系起中介作用</w:t>
      </w:r>
      <w:r w:rsidR="00943A90">
        <w:rPr>
          <w:rFonts w:hint="eastAsia"/>
          <w:color w:val="000000" w:themeColor="text1"/>
          <w:sz w:val="24"/>
          <w:szCs w:val="22"/>
        </w:rPr>
        <w:t>，</w:t>
      </w:r>
      <w:r w:rsidR="00A9795D">
        <w:rPr>
          <w:rFonts w:hint="eastAsia"/>
          <w:color w:val="000000" w:themeColor="text1"/>
          <w:sz w:val="24"/>
          <w:szCs w:val="22"/>
        </w:rPr>
        <w:t>提</w:t>
      </w:r>
      <w:r w:rsidR="00001ACD">
        <w:rPr>
          <w:rFonts w:hint="eastAsia"/>
          <w:color w:val="000000" w:themeColor="text1"/>
          <w:sz w:val="24"/>
          <w:szCs w:val="22"/>
        </w:rPr>
        <w:t>出以下假设：</w:t>
      </w:r>
    </w:p>
    <w:p w14:paraId="7663376A" w14:textId="12E73956" w:rsidR="007A05E7" w:rsidRDefault="007A05E7" w:rsidP="007A05E7">
      <w:pPr>
        <w:spacing w:line="360" w:lineRule="auto"/>
        <w:ind w:firstLineChars="200" w:firstLine="480"/>
        <w:rPr>
          <w:color w:val="000000" w:themeColor="text1"/>
          <w:sz w:val="24"/>
          <w:szCs w:val="22"/>
        </w:rPr>
      </w:pPr>
      <w:r w:rsidRPr="00A55AB5">
        <w:rPr>
          <w:rFonts w:hint="eastAsia"/>
          <w:color w:val="000000" w:themeColor="text1"/>
          <w:sz w:val="24"/>
          <w:szCs w:val="22"/>
        </w:rPr>
        <w:t>H</w:t>
      </w:r>
      <w:r w:rsidR="001F23B3">
        <w:rPr>
          <w:color w:val="000000" w:themeColor="text1"/>
          <w:sz w:val="24"/>
          <w:szCs w:val="22"/>
        </w:rPr>
        <w:t>1d</w:t>
      </w:r>
      <w:r w:rsidRPr="00A55AB5">
        <w:rPr>
          <w:rFonts w:hint="eastAsia"/>
          <w:color w:val="000000" w:themeColor="text1"/>
          <w:sz w:val="24"/>
          <w:szCs w:val="22"/>
        </w:rPr>
        <w:t xml:space="preserve"> </w:t>
      </w:r>
      <w:r w:rsidR="00A72BA3">
        <w:rPr>
          <w:rFonts w:hint="eastAsia"/>
          <w:color w:val="000000" w:themeColor="text1"/>
          <w:sz w:val="24"/>
          <w:szCs w:val="22"/>
        </w:rPr>
        <w:t>社</w:t>
      </w:r>
      <w:r w:rsidRPr="00A55AB5">
        <w:rPr>
          <w:rFonts w:hint="eastAsia"/>
          <w:color w:val="000000" w:themeColor="text1"/>
          <w:sz w:val="24"/>
          <w:szCs w:val="22"/>
        </w:rPr>
        <w:t>区团购社群互动性对消费者</w:t>
      </w:r>
      <w:r>
        <w:rPr>
          <w:rFonts w:hint="eastAsia"/>
          <w:color w:val="000000" w:themeColor="text1"/>
          <w:sz w:val="24"/>
          <w:szCs w:val="22"/>
        </w:rPr>
        <w:t>感知风险</w:t>
      </w:r>
      <w:r w:rsidRPr="00A55AB5">
        <w:rPr>
          <w:rFonts w:hint="eastAsia"/>
          <w:color w:val="000000" w:themeColor="text1"/>
          <w:sz w:val="24"/>
          <w:szCs w:val="22"/>
        </w:rPr>
        <w:t>有</w:t>
      </w:r>
      <w:r w:rsidR="001F23B3">
        <w:rPr>
          <w:rFonts w:hint="eastAsia"/>
          <w:color w:val="000000" w:themeColor="text1"/>
          <w:sz w:val="24"/>
          <w:szCs w:val="22"/>
        </w:rPr>
        <w:t>负</w:t>
      </w:r>
      <w:r w:rsidRPr="00A55AB5">
        <w:rPr>
          <w:rFonts w:hint="eastAsia"/>
          <w:color w:val="000000" w:themeColor="text1"/>
          <w:sz w:val="24"/>
          <w:szCs w:val="22"/>
        </w:rPr>
        <w:t>向影响。</w:t>
      </w:r>
    </w:p>
    <w:p w14:paraId="5751D3AB" w14:textId="22A6C280" w:rsidR="007A05E7" w:rsidRPr="00A55AB5" w:rsidRDefault="007A05E7" w:rsidP="007A05E7">
      <w:pPr>
        <w:spacing w:line="360" w:lineRule="auto"/>
        <w:ind w:firstLineChars="200" w:firstLine="480"/>
        <w:rPr>
          <w:color w:val="000000" w:themeColor="text1"/>
          <w:sz w:val="24"/>
          <w:szCs w:val="22"/>
        </w:rPr>
      </w:pPr>
      <w:r w:rsidRPr="001C5D02">
        <w:rPr>
          <w:rFonts w:hint="eastAsia"/>
          <w:color w:val="000000" w:themeColor="text1"/>
          <w:sz w:val="24"/>
          <w:szCs w:val="22"/>
        </w:rPr>
        <w:t>H</w:t>
      </w:r>
      <w:r>
        <w:rPr>
          <w:color w:val="000000" w:themeColor="text1"/>
          <w:sz w:val="24"/>
          <w:szCs w:val="22"/>
        </w:rPr>
        <w:t>1</w:t>
      </w:r>
      <w:r w:rsidR="001F23B3">
        <w:rPr>
          <w:color w:val="000000" w:themeColor="text1"/>
          <w:sz w:val="24"/>
          <w:szCs w:val="22"/>
        </w:rPr>
        <w:t>e</w:t>
      </w:r>
      <w:r w:rsidRPr="001C5D02">
        <w:rPr>
          <w:rFonts w:hint="eastAsia"/>
          <w:color w:val="000000" w:themeColor="text1"/>
          <w:sz w:val="24"/>
          <w:szCs w:val="22"/>
        </w:rPr>
        <w:t xml:space="preserve"> </w:t>
      </w:r>
      <w:r w:rsidRPr="001C5D02">
        <w:rPr>
          <w:rFonts w:hint="eastAsia"/>
          <w:color w:val="000000" w:themeColor="text1"/>
          <w:sz w:val="24"/>
          <w:szCs w:val="22"/>
        </w:rPr>
        <w:t>感知</w:t>
      </w:r>
      <w:r>
        <w:rPr>
          <w:rFonts w:hint="eastAsia"/>
          <w:color w:val="000000" w:themeColor="text1"/>
          <w:sz w:val="24"/>
          <w:szCs w:val="22"/>
        </w:rPr>
        <w:t>风险</w:t>
      </w:r>
      <w:r w:rsidRPr="001C5D02">
        <w:rPr>
          <w:rFonts w:hint="eastAsia"/>
          <w:color w:val="000000" w:themeColor="text1"/>
          <w:sz w:val="24"/>
          <w:szCs w:val="22"/>
        </w:rPr>
        <w:t>在社群互动性与分享意愿关系中有显著的中介作用。</w:t>
      </w:r>
    </w:p>
    <w:p w14:paraId="79323231" w14:textId="414CB7E1" w:rsidR="007A05E7" w:rsidRDefault="007A05E7" w:rsidP="007A05E7">
      <w:pPr>
        <w:spacing w:line="360" w:lineRule="auto"/>
        <w:ind w:firstLineChars="200" w:firstLine="480"/>
        <w:rPr>
          <w:color w:val="000000" w:themeColor="text1"/>
          <w:sz w:val="24"/>
          <w:szCs w:val="22"/>
        </w:rPr>
      </w:pPr>
      <w:r w:rsidRPr="00A55AB5">
        <w:rPr>
          <w:rFonts w:hint="eastAsia"/>
          <w:color w:val="000000" w:themeColor="text1"/>
          <w:sz w:val="24"/>
          <w:szCs w:val="22"/>
        </w:rPr>
        <w:t>H2</w:t>
      </w:r>
      <w:r w:rsidR="001F23B3">
        <w:rPr>
          <w:color w:val="000000" w:themeColor="text1"/>
          <w:sz w:val="24"/>
          <w:szCs w:val="22"/>
        </w:rPr>
        <w:t>d</w:t>
      </w:r>
      <w:r w:rsidRPr="00A55AB5">
        <w:rPr>
          <w:rFonts w:hint="eastAsia"/>
          <w:color w:val="000000" w:themeColor="text1"/>
          <w:sz w:val="24"/>
          <w:szCs w:val="22"/>
        </w:rPr>
        <w:t xml:space="preserve"> </w:t>
      </w:r>
      <w:r w:rsidRPr="00A55AB5">
        <w:rPr>
          <w:rFonts w:hint="eastAsia"/>
          <w:color w:val="000000" w:themeColor="text1"/>
          <w:sz w:val="24"/>
          <w:szCs w:val="22"/>
        </w:rPr>
        <w:t>社区团购社群信息质量对</w:t>
      </w:r>
      <w:r>
        <w:rPr>
          <w:rFonts w:hint="eastAsia"/>
          <w:color w:val="000000" w:themeColor="text1"/>
          <w:sz w:val="24"/>
          <w:szCs w:val="22"/>
        </w:rPr>
        <w:t>感知风险</w:t>
      </w:r>
      <w:r w:rsidRPr="00A55AB5">
        <w:rPr>
          <w:rFonts w:hint="eastAsia"/>
          <w:color w:val="000000" w:themeColor="text1"/>
          <w:sz w:val="24"/>
          <w:szCs w:val="22"/>
        </w:rPr>
        <w:t>分享意愿有</w:t>
      </w:r>
      <w:r w:rsidR="001F23B3">
        <w:rPr>
          <w:rFonts w:hint="eastAsia"/>
          <w:color w:val="000000" w:themeColor="text1"/>
          <w:sz w:val="24"/>
          <w:szCs w:val="22"/>
        </w:rPr>
        <w:t>负</w:t>
      </w:r>
      <w:r w:rsidRPr="00A55AB5">
        <w:rPr>
          <w:rFonts w:hint="eastAsia"/>
          <w:color w:val="000000" w:themeColor="text1"/>
          <w:sz w:val="24"/>
          <w:szCs w:val="22"/>
        </w:rPr>
        <w:t>向影响。</w:t>
      </w:r>
    </w:p>
    <w:p w14:paraId="15BC714C" w14:textId="57B646BF" w:rsidR="007A05E7" w:rsidRPr="00A55AB5" w:rsidRDefault="007A05E7" w:rsidP="007A05E7">
      <w:pPr>
        <w:spacing w:line="360" w:lineRule="auto"/>
        <w:ind w:firstLineChars="200" w:firstLine="480"/>
        <w:rPr>
          <w:color w:val="000000" w:themeColor="text1"/>
          <w:sz w:val="24"/>
          <w:szCs w:val="22"/>
        </w:rPr>
      </w:pPr>
      <w:r w:rsidRPr="001C5D02">
        <w:rPr>
          <w:rFonts w:hint="eastAsia"/>
          <w:color w:val="000000" w:themeColor="text1"/>
          <w:sz w:val="24"/>
          <w:szCs w:val="22"/>
        </w:rPr>
        <w:t>H</w:t>
      </w:r>
      <w:r>
        <w:rPr>
          <w:color w:val="000000" w:themeColor="text1"/>
          <w:sz w:val="24"/>
          <w:szCs w:val="22"/>
        </w:rPr>
        <w:t>2</w:t>
      </w:r>
      <w:r w:rsidR="001F23B3">
        <w:rPr>
          <w:color w:val="000000" w:themeColor="text1"/>
          <w:sz w:val="24"/>
          <w:szCs w:val="22"/>
        </w:rPr>
        <w:t>e</w:t>
      </w:r>
      <w:r w:rsidRPr="001C5D02">
        <w:rPr>
          <w:rFonts w:hint="eastAsia"/>
          <w:color w:val="000000" w:themeColor="text1"/>
          <w:sz w:val="24"/>
          <w:szCs w:val="22"/>
        </w:rPr>
        <w:t xml:space="preserve"> </w:t>
      </w:r>
      <w:r w:rsidRPr="001C5D02">
        <w:rPr>
          <w:rFonts w:hint="eastAsia"/>
          <w:color w:val="000000" w:themeColor="text1"/>
          <w:sz w:val="24"/>
          <w:szCs w:val="22"/>
        </w:rPr>
        <w:t>感知</w:t>
      </w:r>
      <w:r>
        <w:rPr>
          <w:rFonts w:hint="eastAsia"/>
          <w:color w:val="000000" w:themeColor="text1"/>
          <w:sz w:val="24"/>
          <w:szCs w:val="22"/>
        </w:rPr>
        <w:t>风险</w:t>
      </w:r>
      <w:r w:rsidRPr="001C5D02">
        <w:rPr>
          <w:rFonts w:hint="eastAsia"/>
          <w:color w:val="000000" w:themeColor="text1"/>
          <w:sz w:val="24"/>
          <w:szCs w:val="22"/>
        </w:rPr>
        <w:t>在社群信息质量与分享意愿关系中有显著的中介作用。</w:t>
      </w:r>
    </w:p>
    <w:p w14:paraId="79532EDF" w14:textId="49111B0D" w:rsidR="007A05E7" w:rsidRDefault="007A05E7" w:rsidP="007A05E7">
      <w:pPr>
        <w:spacing w:line="360" w:lineRule="auto"/>
        <w:ind w:firstLineChars="200" w:firstLine="480"/>
        <w:rPr>
          <w:color w:val="000000" w:themeColor="text1"/>
          <w:sz w:val="24"/>
          <w:szCs w:val="22"/>
        </w:rPr>
      </w:pPr>
      <w:r w:rsidRPr="00A55AB5">
        <w:rPr>
          <w:rFonts w:hint="eastAsia"/>
          <w:color w:val="000000" w:themeColor="text1"/>
          <w:sz w:val="24"/>
          <w:szCs w:val="22"/>
        </w:rPr>
        <w:t>H3</w:t>
      </w:r>
      <w:r w:rsidR="001F23B3">
        <w:rPr>
          <w:color w:val="000000" w:themeColor="text1"/>
          <w:sz w:val="24"/>
          <w:szCs w:val="22"/>
        </w:rPr>
        <w:t>d</w:t>
      </w:r>
      <w:r w:rsidRPr="00A55AB5">
        <w:rPr>
          <w:rFonts w:hint="eastAsia"/>
          <w:color w:val="000000" w:themeColor="text1"/>
          <w:sz w:val="24"/>
          <w:szCs w:val="22"/>
        </w:rPr>
        <w:t xml:space="preserve"> </w:t>
      </w:r>
      <w:r w:rsidRPr="00A55AB5">
        <w:rPr>
          <w:rFonts w:hint="eastAsia"/>
          <w:color w:val="000000" w:themeColor="text1"/>
          <w:sz w:val="24"/>
          <w:szCs w:val="22"/>
        </w:rPr>
        <w:t>社区团购社群认同对消费者</w:t>
      </w:r>
      <w:r>
        <w:rPr>
          <w:rFonts w:hint="eastAsia"/>
          <w:color w:val="000000" w:themeColor="text1"/>
          <w:sz w:val="24"/>
          <w:szCs w:val="22"/>
        </w:rPr>
        <w:t>感知</w:t>
      </w:r>
      <w:r w:rsidR="001F23B3">
        <w:rPr>
          <w:rFonts w:hint="eastAsia"/>
          <w:color w:val="000000" w:themeColor="text1"/>
          <w:sz w:val="24"/>
          <w:szCs w:val="22"/>
        </w:rPr>
        <w:t>风险</w:t>
      </w:r>
      <w:r w:rsidRPr="00A55AB5">
        <w:rPr>
          <w:rFonts w:hint="eastAsia"/>
          <w:color w:val="000000" w:themeColor="text1"/>
          <w:sz w:val="24"/>
          <w:szCs w:val="22"/>
        </w:rPr>
        <w:t>有</w:t>
      </w:r>
      <w:r w:rsidR="001F23B3">
        <w:rPr>
          <w:rFonts w:hint="eastAsia"/>
          <w:color w:val="000000" w:themeColor="text1"/>
          <w:sz w:val="24"/>
          <w:szCs w:val="22"/>
        </w:rPr>
        <w:t>负</w:t>
      </w:r>
      <w:r w:rsidRPr="00A55AB5">
        <w:rPr>
          <w:rFonts w:hint="eastAsia"/>
          <w:color w:val="000000" w:themeColor="text1"/>
          <w:sz w:val="24"/>
          <w:szCs w:val="22"/>
        </w:rPr>
        <w:t>向影响。</w:t>
      </w:r>
    </w:p>
    <w:p w14:paraId="073A1F0B" w14:textId="4621F53E" w:rsidR="007A05E7" w:rsidRDefault="007A05E7" w:rsidP="007A05E7">
      <w:pPr>
        <w:spacing w:line="360" w:lineRule="auto"/>
        <w:ind w:firstLineChars="200" w:firstLine="480"/>
        <w:rPr>
          <w:color w:val="000000" w:themeColor="text1"/>
          <w:sz w:val="24"/>
          <w:szCs w:val="22"/>
        </w:rPr>
      </w:pPr>
      <w:r w:rsidRPr="001C5D02">
        <w:rPr>
          <w:rFonts w:hint="eastAsia"/>
          <w:color w:val="000000" w:themeColor="text1"/>
          <w:sz w:val="24"/>
          <w:szCs w:val="22"/>
        </w:rPr>
        <w:t>H</w:t>
      </w:r>
      <w:r>
        <w:rPr>
          <w:color w:val="000000" w:themeColor="text1"/>
          <w:sz w:val="24"/>
          <w:szCs w:val="22"/>
        </w:rPr>
        <w:t>3</w:t>
      </w:r>
      <w:r w:rsidR="001F23B3">
        <w:rPr>
          <w:color w:val="000000" w:themeColor="text1"/>
          <w:sz w:val="24"/>
          <w:szCs w:val="22"/>
        </w:rPr>
        <w:t>e</w:t>
      </w:r>
      <w:r w:rsidRPr="001C5D02">
        <w:rPr>
          <w:rFonts w:hint="eastAsia"/>
          <w:color w:val="000000" w:themeColor="text1"/>
          <w:sz w:val="24"/>
          <w:szCs w:val="22"/>
        </w:rPr>
        <w:t xml:space="preserve"> </w:t>
      </w:r>
      <w:r w:rsidRPr="001C5D02">
        <w:rPr>
          <w:rFonts w:hint="eastAsia"/>
          <w:color w:val="000000" w:themeColor="text1"/>
          <w:sz w:val="24"/>
          <w:szCs w:val="22"/>
        </w:rPr>
        <w:t>感知</w:t>
      </w:r>
      <w:r>
        <w:rPr>
          <w:rFonts w:hint="eastAsia"/>
          <w:color w:val="000000" w:themeColor="text1"/>
          <w:sz w:val="24"/>
          <w:szCs w:val="22"/>
        </w:rPr>
        <w:t>风险</w:t>
      </w:r>
      <w:r w:rsidRPr="001C5D02">
        <w:rPr>
          <w:rFonts w:hint="eastAsia"/>
          <w:color w:val="000000" w:themeColor="text1"/>
          <w:sz w:val="24"/>
          <w:szCs w:val="22"/>
        </w:rPr>
        <w:t>在社群认同与分享意愿关系中有显著的中介作用。</w:t>
      </w:r>
    </w:p>
    <w:p w14:paraId="7561937C" w14:textId="15C086EB" w:rsidR="00A55AB5" w:rsidRPr="00466BA3" w:rsidRDefault="007A05E7" w:rsidP="00466BA3">
      <w:pPr>
        <w:spacing w:line="360" w:lineRule="auto"/>
        <w:ind w:firstLineChars="200" w:firstLine="480"/>
        <w:rPr>
          <w:color w:val="000000" w:themeColor="text1"/>
          <w:sz w:val="24"/>
          <w:szCs w:val="22"/>
        </w:rPr>
      </w:pPr>
      <w:r w:rsidRPr="007A05E7">
        <w:rPr>
          <w:rFonts w:hint="eastAsia"/>
          <w:color w:val="000000" w:themeColor="text1"/>
          <w:sz w:val="24"/>
          <w:szCs w:val="22"/>
        </w:rPr>
        <w:t>H</w:t>
      </w:r>
      <w:r w:rsidR="000E29B7">
        <w:rPr>
          <w:color w:val="000000" w:themeColor="text1"/>
          <w:sz w:val="24"/>
          <w:szCs w:val="22"/>
        </w:rPr>
        <w:t>5</w:t>
      </w:r>
      <w:r w:rsidRPr="007A05E7">
        <w:rPr>
          <w:rFonts w:hint="eastAsia"/>
          <w:color w:val="000000" w:themeColor="text1"/>
          <w:sz w:val="24"/>
          <w:szCs w:val="22"/>
        </w:rPr>
        <w:t xml:space="preserve"> </w:t>
      </w:r>
      <w:r w:rsidRPr="007A05E7">
        <w:rPr>
          <w:rFonts w:hint="eastAsia"/>
          <w:color w:val="000000" w:themeColor="text1"/>
          <w:sz w:val="24"/>
          <w:szCs w:val="22"/>
        </w:rPr>
        <w:t>社区团购消费者感知</w:t>
      </w:r>
      <w:r w:rsidR="000E29B7">
        <w:rPr>
          <w:rFonts w:hint="eastAsia"/>
          <w:color w:val="000000" w:themeColor="text1"/>
          <w:sz w:val="24"/>
          <w:szCs w:val="22"/>
        </w:rPr>
        <w:t>风险</w:t>
      </w:r>
      <w:r>
        <w:rPr>
          <w:rFonts w:hint="eastAsia"/>
          <w:color w:val="000000" w:themeColor="text1"/>
          <w:sz w:val="24"/>
          <w:szCs w:val="22"/>
        </w:rPr>
        <w:t>负</w:t>
      </w:r>
      <w:r w:rsidRPr="007A05E7">
        <w:rPr>
          <w:rFonts w:hint="eastAsia"/>
          <w:color w:val="000000" w:themeColor="text1"/>
          <w:sz w:val="24"/>
          <w:szCs w:val="22"/>
        </w:rPr>
        <w:t>向影响口碑分享意愿。</w:t>
      </w:r>
    </w:p>
    <w:p w14:paraId="6614C993" w14:textId="477673DF" w:rsidR="00207A5E" w:rsidRPr="00BE5DE6" w:rsidRDefault="00BF3910" w:rsidP="00BE5DE6">
      <w:pPr>
        <w:pStyle w:val="3"/>
        <w:rPr>
          <w:rFonts w:eastAsia="黑体"/>
          <w:sz w:val="24"/>
          <w:szCs w:val="24"/>
        </w:rPr>
      </w:pPr>
      <w:bookmarkStart w:id="45" w:name="_Toc104305607"/>
      <w:r w:rsidRPr="00BE5DE6">
        <w:rPr>
          <w:rFonts w:eastAsia="黑体"/>
          <w:sz w:val="24"/>
          <w:szCs w:val="24"/>
        </w:rPr>
        <w:t>2.3.</w:t>
      </w:r>
      <w:r w:rsidR="00BE5DE6" w:rsidRPr="00BE5DE6">
        <w:rPr>
          <w:rFonts w:eastAsia="黑体"/>
          <w:sz w:val="24"/>
          <w:szCs w:val="24"/>
        </w:rPr>
        <w:t>2</w:t>
      </w:r>
      <w:r w:rsidRPr="00BE5DE6">
        <w:rPr>
          <w:rFonts w:eastAsia="黑体"/>
          <w:sz w:val="24"/>
          <w:szCs w:val="24"/>
        </w:rPr>
        <w:t xml:space="preserve"> </w:t>
      </w:r>
      <w:r w:rsidRPr="00BE5DE6">
        <w:rPr>
          <w:rFonts w:eastAsia="黑体"/>
          <w:sz w:val="24"/>
          <w:szCs w:val="24"/>
        </w:rPr>
        <w:t>模型构建</w:t>
      </w:r>
      <w:bookmarkEnd w:id="45"/>
    </w:p>
    <w:p w14:paraId="67012080" w14:textId="5C0D5810" w:rsidR="00BE5DE6" w:rsidRPr="00E62330" w:rsidRDefault="00BE5DE6" w:rsidP="00BE5DE6">
      <w:pPr>
        <w:spacing w:line="360" w:lineRule="auto"/>
        <w:ind w:firstLineChars="200" w:firstLine="480"/>
        <w:rPr>
          <w:color w:val="000000" w:themeColor="text1"/>
          <w:sz w:val="24"/>
          <w:szCs w:val="22"/>
        </w:rPr>
      </w:pPr>
      <w:r>
        <w:rPr>
          <w:rFonts w:hint="eastAsia"/>
          <w:color w:val="000000" w:themeColor="text1"/>
          <w:sz w:val="24"/>
          <w:szCs w:val="22"/>
        </w:rPr>
        <w:t>综合以上假设，构建出本研究的模型框架如图</w:t>
      </w:r>
      <w:r>
        <w:rPr>
          <w:rFonts w:hint="eastAsia"/>
          <w:color w:val="000000" w:themeColor="text1"/>
          <w:sz w:val="24"/>
          <w:szCs w:val="22"/>
        </w:rPr>
        <w:t>2-</w:t>
      </w:r>
      <w:r>
        <w:rPr>
          <w:color w:val="000000" w:themeColor="text1"/>
          <w:sz w:val="24"/>
          <w:szCs w:val="22"/>
        </w:rPr>
        <w:t>3</w:t>
      </w:r>
      <w:r>
        <w:rPr>
          <w:rFonts w:hint="eastAsia"/>
          <w:color w:val="000000" w:themeColor="text1"/>
          <w:sz w:val="24"/>
          <w:szCs w:val="22"/>
        </w:rPr>
        <w:t>所示：</w:t>
      </w:r>
    </w:p>
    <w:p w14:paraId="10401046" w14:textId="487E9764" w:rsidR="00911F5A" w:rsidRDefault="00911F5A" w:rsidP="00F432D5">
      <w:pPr>
        <w:spacing w:line="360" w:lineRule="auto"/>
        <w:jc w:val="center"/>
        <w:rPr>
          <w:sz w:val="24"/>
          <w:szCs w:val="22"/>
        </w:rPr>
      </w:pPr>
      <w:r>
        <w:rPr>
          <w:rFonts w:hint="eastAsia"/>
          <w:noProof/>
          <w:sz w:val="24"/>
          <w:szCs w:val="22"/>
        </w:rPr>
        <w:lastRenderedPageBreak/>
        <mc:AlternateContent>
          <mc:Choice Requires="wpc">
            <w:drawing>
              <wp:inline distT="0" distB="0" distL="0" distR="0" wp14:anchorId="6E4B98F8" wp14:editId="09CC1502">
                <wp:extent cx="5274310" cy="2737413"/>
                <wp:effectExtent l="0" t="0" r="2540" b="6350"/>
                <wp:docPr id="7" name="画布 7"/>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9" name="矩形 9"/>
                        <wps:cNvSpPr/>
                        <wps:spPr>
                          <a:xfrm>
                            <a:off x="584200" y="787400"/>
                            <a:ext cx="984250" cy="2984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0" name="矩形 110"/>
                        <wps:cNvSpPr/>
                        <wps:spPr>
                          <a:xfrm>
                            <a:off x="4216104" y="1377318"/>
                            <a:ext cx="984250" cy="2984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11" name="矩形 111"/>
                        <wps:cNvSpPr/>
                        <wps:spPr>
                          <a:xfrm>
                            <a:off x="2546590" y="1178779"/>
                            <a:ext cx="984250" cy="2984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14" name="矩形 114"/>
                        <wps:cNvSpPr/>
                        <wps:spPr>
                          <a:xfrm>
                            <a:off x="584200" y="1402733"/>
                            <a:ext cx="984250" cy="2984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 name="矩形 10"/>
                        <wps:cNvSpPr/>
                        <wps:spPr>
                          <a:xfrm>
                            <a:off x="482600" y="471414"/>
                            <a:ext cx="1149350" cy="1970844"/>
                          </a:xfrm>
                          <a:prstGeom prst="rect">
                            <a:avLst/>
                          </a:prstGeom>
                          <a:noFill/>
                          <a:ln>
                            <a:solidFill>
                              <a:schemeClr val="tx1"/>
                            </a:solidFill>
                            <a:prstDash val="lg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文本框 11"/>
                        <wps:cNvSpPr txBox="1"/>
                        <wps:spPr>
                          <a:xfrm>
                            <a:off x="673100" y="471777"/>
                            <a:ext cx="723265" cy="279400"/>
                          </a:xfrm>
                          <a:prstGeom prst="rect">
                            <a:avLst/>
                          </a:prstGeom>
                          <a:noFill/>
                          <a:ln w="6350">
                            <a:noFill/>
                          </a:ln>
                        </wps:spPr>
                        <wps:txbx>
                          <w:txbxContent>
                            <w:p w14:paraId="7810798E" w14:textId="5B2492B7" w:rsidR="00016C72" w:rsidRDefault="005A3F38">
                              <w:r>
                                <w:rPr>
                                  <w:rFonts w:hint="eastAsia"/>
                                </w:rPr>
                                <w:t>社</w:t>
                              </w:r>
                              <w:r w:rsidR="00D32BDC">
                                <w:rPr>
                                  <w:rFonts w:hint="eastAsia"/>
                                </w:rPr>
                                <w:t>群</w:t>
                              </w:r>
                              <w:r w:rsidR="0096443C">
                                <w:rPr>
                                  <w:rFonts w:hint="eastAsia"/>
                                </w:rPr>
                                <w:t>特征</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15" name="文本框 11"/>
                        <wps:cNvSpPr txBox="1"/>
                        <wps:spPr>
                          <a:xfrm>
                            <a:off x="2688885" y="1178526"/>
                            <a:ext cx="723265" cy="279400"/>
                          </a:xfrm>
                          <a:prstGeom prst="rect">
                            <a:avLst/>
                          </a:prstGeom>
                          <a:noFill/>
                          <a:ln w="6350">
                            <a:noFill/>
                          </a:ln>
                        </wps:spPr>
                        <wps:txbx>
                          <w:txbxContent>
                            <w:p w14:paraId="673B1275" w14:textId="1A876364" w:rsidR="00016C72" w:rsidRDefault="005A3F38" w:rsidP="00016C72">
                              <w:pPr>
                                <w:rPr>
                                  <w:szCs w:val="21"/>
                                </w:rPr>
                              </w:pPr>
                              <w:r>
                                <w:rPr>
                                  <w:rFonts w:hint="eastAsia"/>
                                  <w:szCs w:val="21"/>
                                </w:rPr>
                                <w:t>感知价值</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16" name="文本框 11"/>
                        <wps:cNvSpPr txBox="1"/>
                        <wps:spPr>
                          <a:xfrm>
                            <a:off x="4210389" y="1372759"/>
                            <a:ext cx="989965" cy="279400"/>
                          </a:xfrm>
                          <a:prstGeom prst="rect">
                            <a:avLst/>
                          </a:prstGeom>
                          <a:noFill/>
                          <a:ln w="6350">
                            <a:noFill/>
                          </a:ln>
                        </wps:spPr>
                        <wps:txbx>
                          <w:txbxContent>
                            <w:p w14:paraId="092D9C44" w14:textId="763F28DF" w:rsidR="00016C72" w:rsidRDefault="00B415A6" w:rsidP="00016C72">
                              <w:pPr>
                                <w:rPr>
                                  <w:szCs w:val="21"/>
                                </w:rPr>
                              </w:pPr>
                              <w:r>
                                <w:rPr>
                                  <w:rFonts w:hint="eastAsia"/>
                                  <w:szCs w:val="21"/>
                                </w:rPr>
                                <w:t>口碑</w:t>
                              </w:r>
                              <w:r w:rsidR="00016C72">
                                <w:rPr>
                                  <w:rFonts w:hint="eastAsia"/>
                                  <w:szCs w:val="21"/>
                                </w:rPr>
                                <w:t>分享意愿</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17" name="文本框 11"/>
                        <wps:cNvSpPr txBox="1"/>
                        <wps:spPr>
                          <a:xfrm>
                            <a:off x="673100" y="807082"/>
                            <a:ext cx="723265" cy="278765"/>
                          </a:xfrm>
                          <a:prstGeom prst="rect">
                            <a:avLst/>
                          </a:prstGeom>
                          <a:noFill/>
                          <a:ln w="6350">
                            <a:noFill/>
                          </a:ln>
                        </wps:spPr>
                        <wps:txbx>
                          <w:txbxContent>
                            <w:p w14:paraId="4025D777" w14:textId="2CEDFF2C" w:rsidR="002A1ECA" w:rsidRDefault="00647058" w:rsidP="002A1ECA">
                              <w:pPr>
                                <w:rPr>
                                  <w:szCs w:val="21"/>
                                </w:rPr>
                              </w:pPr>
                              <w:r>
                                <w:rPr>
                                  <w:rFonts w:hint="eastAsia"/>
                                  <w:szCs w:val="21"/>
                                </w:rPr>
                                <w:t>社群</w:t>
                              </w:r>
                              <w:r w:rsidR="002224E9">
                                <w:rPr>
                                  <w:rFonts w:hint="eastAsia"/>
                                  <w:szCs w:val="21"/>
                                </w:rPr>
                                <w:t>互动</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18" name="文本框 11"/>
                        <wps:cNvSpPr txBox="1"/>
                        <wps:spPr>
                          <a:xfrm>
                            <a:off x="673100" y="1401747"/>
                            <a:ext cx="723265" cy="279400"/>
                          </a:xfrm>
                          <a:prstGeom prst="rect">
                            <a:avLst/>
                          </a:prstGeom>
                          <a:noFill/>
                          <a:ln w="6350">
                            <a:noFill/>
                          </a:ln>
                        </wps:spPr>
                        <wps:txbx>
                          <w:txbxContent>
                            <w:p w14:paraId="65FDF09F" w14:textId="5EC5751B" w:rsidR="002A1ECA" w:rsidRDefault="00647058" w:rsidP="005A3F38">
                              <w:pPr>
                                <w:rPr>
                                  <w:szCs w:val="21"/>
                                </w:rPr>
                              </w:pPr>
                              <w:r>
                                <w:rPr>
                                  <w:rFonts w:hint="eastAsia"/>
                                  <w:szCs w:val="21"/>
                                </w:rPr>
                                <w:t>信息质量</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2" name="直接箭头连接符 12"/>
                        <wps:cNvCnPr>
                          <a:stCxn id="9" idx="3"/>
                          <a:endCxn id="111" idx="1"/>
                        </wps:cNvCnPr>
                        <wps:spPr>
                          <a:xfrm>
                            <a:off x="1568450" y="936625"/>
                            <a:ext cx="978140" cy="39137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6" name="直接箭头连接符 16"/>
                        <wps:cNvCnPr>
                          <a:stCxn id="111" idx="3"/>
                          <a:endCxn id="110" idx="1"/>
                        </wps:cNvCnPr>
                        <wps:spPr>
                          <a:xfrm>
                            <a:off x="3530840" y="1328004"/>
                            <a:ext cx="685264" cy="19853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44" name="文本框 11"/>
                        <wps:cNvSpPr txBox="1"/>
                        <wps:spPr>
                          <a:xfrm>
                            <a:off x="3473281" y="528379"/>
                            <a:ext cx="304165" cy="278765"/>
                          </a:xfrm>
                          <a:prstGeom prst="rect">
                            <a:avLst/>
                          </a:prstGeom>
                          <a:noFill/>
                          <a:ln w="6350">
                            <a:noFill/>
                          </a:ln>
                        </wps:spPr>
                        <wps:txbx>
                          <w:txbxContent>
                            <w:p w14:paraId="57BB3F3D" w14:textId="2E8A941F" w:rsidR="005324DB" w:rsidRDefault="005324DB" w:rsidP="005324DB">
                              <w:pPr>
                                <w:rPr>
                                  <w:szCs w:val="21"/>
                                </w:rPr>
                              </w:pP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45" name="文本框 11"/>
                        <wps:cNvSpPr txBox="1"/>
                        <wps:spPr>
                          <a:xfrm>
                            <a:off x="4027514" y="1057393"/>
                            <a:ext cx="304165" cy="278765"/>
                          </a:xfrm>
                          <a:prstGeom prst="rect">
                            <a:avLst/>
                          </a:prstGeom>
                          <a:noFill/>
                          <a:ln w="6350">
                            <a:noFill/>
                          </a:ln>
                        </wps:spPr>
                        <wps:txbx>
                          <w:txbxContent>
                            <w:p w14:paraId="42C3140E" w14:textId="18F9A464" w:rsidR="005324DB" w:rsidRDefault="005324DB" w:rsidP="005324DB">
                              <w:pPr>
                                <w:rPr>
                                  <w:szCs w:val="21"/>
                                </w:rPr>
                              </w:pP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8" name="直接箭头连接符 8"/>
                        <wps:cNvCnPr>
                          <a:stCxn id="114" idx="3"/>
                          <a:endCxn id="111" idx="1"/>
                        </wps:cNvCnPr>
                        <wps:spPr>
                          <a:xfrm flipV="1">
                            <a:off x="1568450" y="1328004"/>
                            <a:ext cx="978140" cy="22395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7" name="直接箭头连接符 17"/>
                        <wps:cNvCnPr>
                          <a:stCxn id="150" idx="3"/>
                          <a:endCxn id="111" idx="1"/>
                        </wps:cNvCnPr>
                        <wps:spPr>
                          <a:xfrm flipV="1">
                            <a:off x="1563065" y="1328004"/>
                            <a:ext cx="983525" cy="84525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50" name="矩形 150"/>
                        <wps:cNvSpPr/>
                        <wps:spPr>
                          <a:xfrm>
                            <a:off x="584200" y="2024978"/>
                            <a:ext cx="978865" cy="296557"/>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51" name="文本框 11"/>
                        <wps:cNvSpPr txBox="1"/>
                        <wps:spPr>
                          <a:xfrm>
                            <a:off x="673100" y="2021351"/>
                            <a:ext cx="723265" cy="277495"/>
                          </a:xfrm>
                          <a:prstGeom prst="rect">
                            <a:avLst/>
                          </a:prstGeom>
                          <a:noFill/>
                          <a:ln w="6350">
                            <a:noFill/>
                          </a:ln>
                        </wps:spPr>
                        <wps:txbx>
                          <w:txbxContent>
                            <w:p w14:paraId="0BF4FBC4" w14:textId="527C87FA" w:rsidR="00D32BDC" w:rsidRDefault="002224E9" w:rsidP="00D32BDC">
                              <w:pPr>
                                <w:rPr>
                                  <w:szCs w:val="21"/>
                                </w:rPr>
                              </w:pPr>
                              <w:r>
                                <w:rPr>
                                  <w:rFonts w:hint="eastAsia"/>
                                  <w:szCs w:val="21"/>
                                </w:rPr>
                                <w:t>社群认同</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0" name="直接箭头连接符 20"/>
                        <wps:cNvCnPr>
                          <a:stCxn id="114" idx="3"/>
                          <a:endCxn id="116" idx="1"/>
                        </wps:cNvCnPr>
                        <wps:spPr>
                          <a:xfrm flipV="1">
                            <a:off x="1568450" y="1512459"/>
                            <a:ext cx="2641939" cy="3949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1" name="连接符: 肘形 41"/>
                        <wps:cNvCnPr>
                          <a:stCxn id="150" idx="3"/>
                          <a:endCxn id="110" idx="2"/>
                        </wps:cNvCnPr>
                        <wps:spPr>
                          <a:xfrm flipV="1">
                            <a:off x="1563065" y="1675570"/>
                            <a:ext cx="3145164" cy="497429"/>
                          </a:xfrm>
                          <a:prstGeom prst="bentConnector2">
                            <a:avLst/>
                          </a:prstGeom>
                          <a:ln>
                            <a:tailEnd type="triangle"/>
                          </a:ln>
                        </wps:spPr>
                        <wps:style>
                          <a:lnRef idx="1">
                            <a:schemeClr val="dk1"/>
                          </a:lnRef>
                          <a:fillRef idx="0">
                            <a:schemeClr val="dk1"/>
                          </a:fillRef>
                          <a:effectRef idx="0">
                            <a:schemeClr val="dk1"/>
                          </a:effectRef>
                          <a:fontRef idx="minor">
                            <a:schemeClr val="tx1"/>
                          </a:fontRef>
                        </wps:style>
                        <wps:bodyPr/>
                      </wps:wsp>
                      <wps:wsp>
                        <wps:cNvPr id="42" name="连接符: 肘形 42"/>
                        <wps:cNvCnPr>
                          <a:endCxn id="116" idx="0"/>
                        </wps:cNvCnPr>
                        <wps:spPr>
                          <a:xfrm>
                            <a:off x="1568450" y="936403"/>
                            <a:ext cx="3136922" cy="436193"/>
                          </a:xfrm>
                          <a:prstGeom prst="bentConnector2">
                            <a:avLst/>
                          </a:prstGeom>
                          <a:ln>
                            <a:tailEnd type="triangle"/>
                          </a:ln>
                        </wps:spPr>
                        <wps:style>
                          <a:lnRef idx="1">
                            <a:schemeClr val="dk1"/>
                          </a:lnRef>
                          <a:fillRef idx="0">
                            <a:schemeClr val="dk1"/>
                          </a:fillRef>
                          <a:effectRef idx="0">
                            <a:schemeClr val="dk1"/>
                          </a:effectRef>
                          <a:fontRef idx="minor">
                            <a:schemeClr val="tx1"/>
                          </a:fontRef>
                        </wps:style>
                        <wps:bodyPr/>
                      </wps:wsp>
                      <wps:wsp>
                        <wps:cNvPr id="123" name="矩形 123"/>
                        <wps:cNvSpPr/>
                        <wps:spPr>
                          <a:xfrm>
                            <a:off x="2546590" y="1615261"/>
                            <a:ext cx="984250" cy="29781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24" name="文本框 11"/>
                        <wps:cNvSpPr txBox="1"/>
                        <wps:spPr>
                          <a:xfrm>
                            <a:off x="2688885" y="1615903"/>
                            <a:ext cx="723265" cy="278765"/>
                          </a:xfrm>
                          <a:prstGeom prst="rect">
                            <a:avLst/>
                          </a:prstGeom>
                          <a:noFill/>
                          <a:ln w="6350">
                            <a:noFill/>
                          </a:ln>
                        </wps:spPr>
                        <wps:txbx>
                          <w:txbxContent>
                            <w:p w14:paraId="5E6F9393" w14:textId="6ADB6612" w:rsidR="00001ACD" w:rsidRDefault="00001ACD" w:rsidP="00001ACD">
                              <w:pPr>
                                <w:rPr>
                                  <w:szCs w:val="21"/>
                                </w:rPr>
                              </w:pPr>
                              <w:r>
                                <w:rPr>
                                  <w:rFonts w:hint="eastAsia"/>
                                  <w:szCs w:val="21"/>
                                </w:rPr>
                                <w:t>感知风险</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49" name="直接箭头连接符 49"/>
                        <wps:cNvCnPr>
                          <a:endCxn id="123" idx="1"/>
                        </wps:cNvCnPr>
                        <wps:spPr>
                          <a:xfrm>
                            <a:off x="1568450" y="936017"/>
                            <a:ext cx="978140" cy="82778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0" name="直接箭头连接符 50"/>
                        <wps:cNvCnPr>
                          <a:stCxn id="150" idx="3"/>
                          <a:endCxn id="123" idx="1"/>
                        </wps:cNvCnPr>
                        <wps:spPr>
                          <a:xfrm flipV="1">
                            <a:off x="1563065" y="1763806"/>
                            <a:ext cx="983525" cy="40900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1" name="直接箭头连接符 51"/>
                        <wps:cNvCnPr>
                          <a:stCxn id="114" idx="3"/>
                          <a:endCxn id="123" idx="1"/>
                        </wps:cNvCnPr>
                        <wps:spPr>
                          <a:xfrm>
                            <a:off x="1568450" y="1551640"/>
                            <a:ext cx="978140" cy="21216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3" name="直接箭头连接符 53"/>
                        <wps:cNvCnPr>
                          <a:stCxn id="123" idx="3"/>
                          <a:endCxn id="116" idx="1"/>
                        </wps:cNvCnPr>
                        <wps:spPr>
                          <a:xfrm flipV="1">
                            <a:off x="3530840" y="1512149"/>
                            <a:ext cx="679549" cy="25165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6E4B98F8" id="画布 7" o:spid="_x0000_s1116" editas="canvas" style="width:415.3pt;height:215.55pt;mso-position-horizontal-relative:char;mso-position-vertical-relative:line" coordsize="52743,273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">
                <v:shape id="_x0000_s1117" type="#_x0000_t75" style="position:absolute;width:52743;height:27368;visibility:visible;mso-wrap-style:square" filled="t">
                  <v:fill o:detectmouseclick="t"/>
                  <v:path o:connecttype="none"/>
                </v:shape>
                <v:rect id="矩形 9" o:spid="_x0000_s1118" style="position:absolute;left:5842;top:7874;width:9842;height:29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" filled="f" strokecolor="black [3213]" strokeweight="1pt"/>
                <v:rect id="矩形 110" o:spid="_x0000_s1119" style="position:absolute;left:42161;top:13773;width:9842;height:29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" filled="f" strokecolor="black [3213]" strokeweight="1pt"/>
                <v:rect id="矩形 111" o:spid="_x0000_s1120" style="position:absolute;left:25465;top:11787;width:9843;height:29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" filled="f" strokecolor="black [3213]" strokeweight="1pt"/>
                <v:rect id="矩形 114" o:spid="_x0000_s1121" style="position:absolute;left:5842;top:14027;width:9842;height:29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" filled="f" strokecolor="black [3213]" strokeweight="1pt"/>
                <v:rect id="矩形 10" o:spid="_x0000_s1122" style="position:absolute;left:4826;top:4714;width:11493;height:197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" filled="f" strokecolor="black [3213]" strokeweight="1pt">
                  <v:stroke dashstyle="longDash"/>
                </v:rect>
                <v:shape id="文本框 11" o:spid="_x0000_s1123" type="#_x0000_t202" style="position:absolute;left:6731;top:4717;width:7232;height:279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" filled="f" stroked="f" strokeweight=".5pt">
                  <v:textbox>
                    <w:txbxContent>
                      <w:p w14:paraId="7810798E" w14:textId="5B2492B7" w:rsidR="00016C72" w:rsidRDefault="005A3F38">
                        <w:r>
                          <w:rPr>
                            <w:rFonts w:hint="eastAsia"/>
                          </w:rPr>
                          <w:t>社</w:t>
                        </w:r>
                        <w:r w:rsidR="00D32BDC">
                          <w:rPr>
                            <w:rFonts w:hint="eastAsia"/>
                          </w:rPr>
                          <w:t>群</w:t>
                        </w:r>
                        <w:r w:rsidR="0096443C">
                          <w:rPr>
                            <w:rFonts w:hint="eastAsia"/>
                          </w:rPr>
                          <w:t>特征</w:t>
                        </w:r>
                      </w:p>
                    </w:txbxContent>
                  </v:textbox>
                </v:shape>
                <v:shape id="文本框 11" o:spid="_x0000_s1124" type="#_x0000_t202" style="position:absolute;left:26888;top:11785;width:7233;height:279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" filled="f" stroked="f" strokeweight=".5pt">
                  <v:textbox>
                    <w:txbxContent>
                      <w:p w14:paraId="673B1275" w14:textId="1A876364" w:rsidR="00016C72" w:rsidRDefault="005A3F38" w:rsidP="00016C72">
                        <w:pPr>
                          <w:rPr>
                            <w:szCs w:val="21"/>
                          </w:rPr>
                        </w:pPr>
                        <w:r>
                          <w:rPr>
                            <w:rFonts w:hint="eastAsia"/>
                            <w:szCs w:val="21"/>
                          </w:rPr>
                          <w:t>感知价值</w:t>
                        </w:r>
                      </w:p>
                    </w:txbxContent>
                  </v:textbox>
                </v:shape>
                <v:shape id="文本框 11" o:spid="_x0000_s1125" type="#_x0000_t202" style="position:absolute;left:42103;top:13727;width:9900;height:279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" filled="f" stroked="f" strokeweight=".5pt">
                  <v:textbox>
                    <w:txbxContent>
                      <w:p w14:paraId="092D9C44" w14:textId="763F28DF" w:rsidR="00016C72" w:rsidRDefault="00B415A6" w:rsidP="00016C72">
                        <w:pPr>
                          <w:rPr>
                            <w:szCs w:val="21"/>
                          </w:rPr>
                        </w:pPr>
                        <w:r>
                          <w:rPr>
                            <w:rFonts w:hint="eastAsia"/>
                            <w:szCs w:val="21"/>
                          </w:rPr>
                          <w:t>口碑</w:t>
                        </w:r>
                        <w:r w:rsidR="00016C72">
                          <w:rPr>
                            <w:rFonts w:hint="eastAsia"/>
                            <w:szCs w:val="21"/>
                          </w:rPr>
                          <w:t>分享意愿</w:t>
                        </w:r>
                      </w:p>
                    </w:txbxContent>
                  </v:textbox>
                </v:shape>
                <v:shape id="文本框 11" o:spid="_x0000_s1126" type="#_x0000_t202" style="position:absolute;left:6731;top:8070;width:7232;height:278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" filled="f" stroked="f" strokeweight=".5pt">
                  <v:textbox>
                    <w:txbxContent>
                      <w:p w14:paraId="4025D777" w14:textId="2CEDFF2C" w:rsidR="002A1ECA" w:rsidRDefault="00647058" w:rsidP="002A1ECA">
                        <w:pPr>
                          <w:rPr>
                            <w:szCs w:val="21"/>
                          </w:rPr>
                        </w:pPr>
                        <w:r>
                          <w:rPr>
                            <w:rFonts w:hint="eastAsia"/>
                            <w:szCs w:val="21"/>
                          </w:rPr>
                          <w:t>社群</w:t>
                        </w:r>
                        <w:r w:rsidR="002224E9">
                          <w:rPr>
                            <w:rFonts w:hint="eastAsia"/>
                            <w:szCs w:val="21"/>
                          </w:rPr>
                          <w:t>互动</w:t>
                        </w:r>
                      </w:p>
                    </w:txbxContent>
                  </v:textbox>
                </v:shape>
                <v:shape id="文本框 11" o:spid="_x0000_s1127" type="#_x0000_t202" style="position:absolute;left:6731;top:14017;width:7232;height:279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" filled="f" stroked="f" strokeweight=".5pt">
                  <v:textbox>
                    <w:txbxContent>
                      <w:p w14:paraId="65FDF09F" w14:textId="5EC5751B" w:rsidR="002A1ECA" w:rsidRDefault="00647058" w:rsidP="005A3F38">
                        <w:pPr>
                          <w:rPr>
                            <w:szCs w:val="21"/>
                          </w:rPr>
                        </w:pPr>
                        <w:r>
                          <w:rPr>
                            <w:rFonts w:hint="eastAsia"/>
                            <w:szCs w:val="21"/>
                          </w:rPr>
                          <w:t>信息质量</w:t>
                        </w:r>
                      </w:p>
                    </w:txbxContent>
                  </v:textbox>
                </v:shape>
                <v:shape id="直接箭头连接符 12" o:spid="_x0000_s1128" type="#_x0000_t32" style="position:absolute;left:15684;top:9366;width:9781;height:391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" strokecolor="black [3200]" strokeweight=".5pt">
                  <v:stroke endarrow="block" joinstyle="miter"/>
                </v:shape>
                <v:shape id="直接箭头连接符 16" o:spid="_x0000_s1129" type="#_x0000_t32" style="position:absolute;left:35308;top:13280;width:6853;height:198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" strokecolor="black [3200]" strokeweight=".5pt">
                  <v:stroke endarrow="block" joinstyle="miter"/>
                </v:shape>
                <v:shape id="文本框 11" o:spid="_x0000_s1130" type="#_x0000_t202" style="position:absolute;left:34732;top:5283;width:3042;height:278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" filled="f" stroked="f" strokeweight=".5pt">
                  <v:textbox>
                    <w:txbxContent>
                      <w:p w14:paraId="57BB3F3D" w14:textId="2E8A941F" w:rsidR="005324DB" w:rsidRDefault="005324DB" w:rsidP="005324DB">
                        <w:pPr>
                          <w:rPr>
                            <w:szCs w:val="21"/>
                          </w:rPr>
                        </w:pPr>
                      </w:p>
                    </w:txbxContent>
                  </v:textbox>
                </v:shape>
                <v:shape id="文本框 11" o:spid="_x0000_s1131" type="#_x0000_t202" style="position:absolute;left:40275;top:10573;width:3041;height:278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" filled="f" stroked="f" strokeweight=".5pt">
                  <v:textbox>
                    <w:txbxContent>
                      <w:p w14:paraId="42C3140E" w14:textId="18F9A464" w:rsidR="005324DB" w:rsidRDefault="005324DB" w:rsidP="005324DB">
                        <w:pPr>
                          <w:rPr>
                            <w:szCs w:val="21"/>
                          </w:rPr>
                        </w:pPr>
                      </w:p>
                    </w:txbxContent>
                  </v:textbox>
                </v:shape>
                <v:shape id="直接箭头连接符 8" o:spid="_x0000_s1132" type="#_x0000_t32" style="position:absolute;left:15684;top:13280;width:9781;height:223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" strokecolor="black [3200]" strokeweight=".5pt">
                  <v:stroke endarrow="block" joinstyle="miter"/>
                </v:shape>
                <v:shape id="直接箭头连接符 17" o:spid="_x0000_s1133" type="#_x0000_t32" style="position:absolute;left:15630;top:13280;width:9835;height:845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" strokecolor="black [3200]" strokeweight=".5pt">
                  <v:stroke endarrow="block" joinstyle="miter"/>
                </v:shape>
                <v:rect id="矩形 150" o:spid="_x0000_s1134" style="position:absolute;left:5842;top:20249;width:9788;height:29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" filled="f" strokecolor="black [3213]" strokeweight="1pt"/>
                <v:shape id="文本框 11" o:spid="_x0000_s1135" type="#_x0000_t202" style="position:absolute;left:6731;top:20213;width:7232;height:277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" filled="f" stroked="f" strokeweight=".5pt">
                  <v:textbox>
                    <w:txbxContent>
                      <w:p w14:paraId="0BF4FBC4" w14:textId="527C87FA" w:rsidR="00D32BDC" w:rsidRDefault="002224E9" w:rsidP="00D32BDC">
                        <w:pPr>
                          <w:rPr>
                            <w:szCs w:val="21"/>
                          </w:rPr>
                        </w:pPr>
                        <w:r>
                          <w:rPr>
                            <w:rFonts w:hint="eastAsia"/>
                            <w:szCs w:val="21"/>
                          </w:rPr>
                          <w:t>社群认同</w:t>
                        </w:r>
                      </w:p>
                    </w:txbxContent>
                  </v:textbox>
                </v:shape>
                <v:shape id="直接箭头连接符 20" o:spid="_x0000_s1136" type="#_x0000_t32" style="position:absolute;left:15684;top:15124;width:26419;height:39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" strokecolor="black [3200]" strokeweight=".5pt">
                  <v:stroke endarrow="block" joinstyle="miter"/>
                </v:shape>
                <v:shapetype id="_x0000_t33" coordsize="21600,21600" o:spt="33" o:oned="t" path="m,l21600,r,21600e" filled="f">
                  <v:stroke joinstyle="miter"/>
                  <v:path arrowok="t" fillok="f" o:connecttype="none"/>
                  <o:lock v:ext="edit" shapetype="t"/>
                </v:shapetype>
                <v:shape id="连接符: 肘形 41" o:spid="_x0000_s1137" type="#_x0000_t33" style="position:absolute;left:15630;top:16755;width:31452;height:4974;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" strokecolor="black [3200]" strokeweight=".5pt">
                  <v:stroke endarrow="block"/>
                </v:shape>
                <v:shape id="连接符: 肘形 42" o:spid="_x0000_s1138" type="#_x0000_t33" style="position:absolute;left:15684;top:9364;width:31369;height:4361;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" strokecolor="black [3200]" strokeweight=".5pt">
                  <v:stroke endarrow="block"/>
                </v:shape>
                <v:rect id="矩形 123" o:spid="_x0000_s1139" style="position:absolute;left:25465;top:16152;width:9843;height:29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" filled="f" strokecolor="black [3213]" strokeweight="1pt"/>
                <v:shape id="文本框 11" o:spid="_x0000_s1140" type="#_x0000_t202" style="position:absolute;left:26888;top:16159;width:7233;height:278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" filled="f" stroked="f" strokeweight=".5pt">
                  <v:textbox>
                    <w:txbxContent>
                      <w:p w14:paraId="5E6F9393" w14:textId="6ADB6612" w:rsidR="00001ACD" w:rsidRDefault="00001ACD" w:rsidP="00001ACD">
                        <w:pPr>
                          <w:rPr>
                            <w:szCs w:val="21"/>
                          </w:rPr>
                        </w:pPr>
                        <w:r>
                          <w:rPr>
                            <w:rFonts w:hint="eastAsia"/>
                            <w:szCs w:val="21"/>
                          </w:rPr>
                          <w:t>感知风险</w:t>
                        </w:r>
                      </w:p>
                    </w:txbxContent>
                  </v:textbox>
                </v:shape>
                <v:shape id="直接箭头连接符 49" o:spid="_x0000_s1141" type="#_x0000_t32" style="position:absolute;left:15684;top:9360;width:9781;height:827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" strokecolor="black [3200]" strokeweight=".5pt">
                  <v:stroke endarrow="block" joinstyle="miter"/>
                </v:shape>
                <v:shape id="直接箭头连接符 50" o:spid="_x0000_s1142" type="#_x0000_t32" style="position:absolute;left:15630;top:17638;width:9835;height:409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" strokecolor="black [3200]" strokeweight=".5pt">
                  <v:stroke endarrow="block" joinstyle="miter"/>
                </v:shape>
                <v:shape id="直接箭头连接符 51" o:spid="_x0000_s1143" type="#_x0000_t32" style="position:absolute;left:15684;top:15516;width:9781;height:212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" strokecolor="black [3200]" strokeweight=".5pt">
                  <v:stroke endarrow="block" joinstyle="miter"/>
                </v:shape>
                <v:shape id="直接箭头连接符 53" o:spid="_x0000_s1144" type="#_x0000_t32" style="position:absolute;left:35308;top:15121;width:6795;height:251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" strokecolor="black [3200]" strokeweight=".5pt">
                  <v:stroke endarrow="block" joinstyle="miter"/>
                </v:shape>
                <w10:wrap anchorx="page" anchory="page"/>
                <w10:anchorlock/>
              </v:group>
            </w:pict>
          </mc:Fallback>
        </mc:AlternateContent>
      </w:r>
    </w:p>
    <w:p w14:paraId="250EBAE4" w14:textId="569E1AFD" w:rsidR="00F432D5" w:rsidRPr="00A50370" w:rsidRDefault="001A4147" w:rsidP="00A50370">
      <w:pPr>
        <w:spacing w:line="360" w:lineRule="auto"/>
        <w:jc w:val="center"/>
        <w:rPr>
          <w:rFonts w:eastAsia="黑体"/>
          <w:sz w:val="24"/>
          <w:szCs w:val="22"/>
        </w:rPr>
      </w:pPr>
      <w:r w:rsidRPr="001A4147">
        <w:rPr>
          <w:rFonts w:eastAsia="黑体"/>
          <w:sz w:val="24"/>
          <w:szCs w:val="22"/>
        </w:rPr>
        <w:t>图</w:t>
      </w:r>
      <w:r w:rsidRPr="001A4147">
        <w:rPr>
          <w:rFonts w:eastAsia="黑体"/>
          <w:sz w:val="24"/>
          <w:szCs w:val="22"/>
        </w:rPr>
        <w:t xml:space="preserve">2-3 </w:t>
      </w:r>
      <w:r w:rsidRPr="001A4147">
        <w:rPr>
          <w:rFonts w:eastAsia="黑体"/>
          <w:sz w:val="24"/>
          <w:szCs w:val="22"/>
        </w:rPr>
        <w:t>模型构建</w:t>
      </w:r>
    </w:p>
    <w:p w14:paraId="12F9F1A8" w14:textId="7CFDCCC6" w:rsidR="007136DE" w:rsidRPr="001969DA" w:rsidRDefault="007A3E79" w:rsidP="00EE4636">
      <w:pPr>
        <w:pStyle w:val="1"/>
        <w:spacing w:before="156" w:after="156"/>
        <w:rPr>
          <w:rFonts w:eastAsia="黑体"/>
          <w:color w:val="000000" w:themeColor="text1"/>
        </w:rPr>
      </w:pPr>
      <w:r w:rsidRPr="00DE793C">
        <w:rPr>
          <w:color w:val="FF0000"/>
        </w:rPr>
        <w:br w:type="page"/>
      </w:r>
      <w:bookmarkStart w:id="46" w:name="_Hlk98950280"/>
      <w:bookmarkStart w:id="47" w:name="_Toc104305608"/>
      <w:r w:rsidR="007136DE" w:rsidRPr="001969DA">
        <w:rPr>
          <w:rFonts w:eastAsia="黑体"/>
          <w:color w:val="000000" w:themeColor="text1"/>
          <w:sz w:val="36"/>
          <w:szCs w:val="56"/>
        </w:rPr>
        <w:lastRenderedPageBreak/>
        <w:t>3</w:t>
      </w:r>
      <w:r w:rsidR="00A50CD2" w:rsidRPr="001969DA">
        <w:rPr>
          <w:rFonts w:eastAsia="黑体"/>
          <w:color w:val="000000" w:themeColor="text1"/>
          <w:sz w:val="36"/>
          <w:szCs w:val="56"/>
        </w:rPr>
        <w:t xml:space="preserve"> </w:t>
      </w:r>
      <w:proofErr w:type="spellStart"/>
      <w:r w:rsidR="00A50CD2" w:rsidRPr="001969DA">
        <w:rPr>
          <w:rFonts w:eastAsia="黑体"/>
          <w:color w:val="000000" w:themeColor="text1"/>
          <w:sz w:val="36"/>
          <w:szCs w:val="56"/>
        </w:rPr>
        <w:t>研究设计</w:t>
      </w:r>
      <w:r w:rsidR="008F3DD2" w:rsidRPr="001969DA">
        <w:rPr>
          <w:rFonts w:eastAsia="黑体"/>
          <w:color w:val="000000" w:themeColor="text1"/>
          <w:sz w:val="36"/>
          <w:szCs w:val="56"/>
          <w:lang w:eastAsia="zh-CN"/>
        </w:rPr>
        <w:t>与</w:t>
      </w:r>
      <w:r w:rsidR="00A50CD2" w:rsidRPr="001969DA">
        <w:rPr>
          <w:rFonts w:eastAsia="黑体"/>
          <w:color w:val="000000" w:themeColor="text1"/>
          <w:sz w:val="36"/>
          <w:szCs w:val="56"/>
        </w:rPr>
        <w:t>结果分析</w:t>
      </w:r>
      <w:bookmarkEnd w:id="46"/>
      <w:bookmarkEnd w:id="47"/>
      <w:proofErr w:type="spellEnd"/>
    </w:p>
    <w:p w14:paraId="19B865B8" w14:textId="2EFFC686" w:rsidR="007136DE" w:rsidRPr="001969DA" w:rsidRDefault="007136DE" w:rsidP="00DE2CCE">
      <w:pPr>
        <w:pStyle w:val="2"/>
        <w:rPr>
          <w:rFonts w:ascii="Times New Roman" w:eastAsia="黑体" w:hAnsi="Times New Roman" w:cs="Times New Roman"/>
          <w:color w:val="000000" w:themeColor="text1"/>
          <w:sz w:val="28"/>
          <w:szCs w:val="28"/>
        </w:rPr>
      </w:pPr>
      <w:bookmarkStart w:id="48" w:name="_Toc104305609"/>
      <w:r w:rsidRPr="001969DA">
        <w:rPr>
          <w:rFonts w:ascii="Times New Roman" w:eastAsia="黑体" w:hAnsi="Times New Roman" w:cs="Times New Roman"/>
          <w:color w:val="000000" w:themeColor="text1"/>
          <w:sz w:val="28"/>
          <w:szCs w:val="28"/>
        </w:rPr>
        <w:t>3.</w:t>
      </w:r>
      <w:r w:rsidR="00EC74D6" w:rsidRPr="001969DA">
        <w:rPr>
          <w:rFonts w:ascii="Times New Roman" w:eastAsia="黑体" w:hAnsi="Times New Roman" w:cs="Times New Roman"/>
          <w:color w:val="000000" w:themeColor="text1"/>
          <w:sz w:val="28"/>
          <w:szCs w:val="28"/>
        </w:rPr>
        <w:t xml:space="preserve"> </w:t>
      </w:r>
      <w:r w:rsidRPr="001969DA">
        <w:rPr>
          <w:rFonts w:ascii="Times New Roman" w:eastAsia="黑体" w:hAnsi="Times New Roman" w:cs="Times New Roman"/>
          <w:color w:val="000000" w:themeColor="text1"/>
          <w:sz w:val="28"/>
          <w:szCs w:val="28"/>
        </w:rPr>
        <w:t>1</w:t>
      </w:r>
      <w:r w:rsidR="00BD6430" w:rsidRPr="001969DA">
        <w:rPr>
          <w:rFonts w:ascii="Times New Roman" w:eastAsia="黑体" w:hAnsi="Times New Roman" w:cs="Times New Roman"/>
          <w:color w:val="000000" w:themeColor="text1"/>
          <w:sz w:val="28"/>
          <w:szCs w:val="28"/>
        </w:rPr>
        <w:t xml:space="preserve"> </w:t>
      </w:r>
      <w:r w:rsidR="00BD6430" w:rsidRPr="001969DA">
        <w:rPr>
          <w:rFonts w:ascii="Times New Roman" w:eastAsia="黑体" w:hAnsi="Times New Roman" w:cs="Times New Roman"/>
          <w:color w:val="000000" w:themeColor="text1"/>
          <w:sz w:val="28"/>
          <w:szCs w:val="28"/>
        </w:rPr>
        <w:t>问卷设计及数据收集</w:t>
      </w:r>
      <w:bookmarkEnd w:id="48"/>
    </w:p>
    <w:p w14:paraId="5222FED9" w14:textId="78AE5060" w:rsidR="00BD6430" w:rsidRDefault="00A50CD2" w:rsidP="00DE2CCE">
      <w:pPr>
        <w:pStyle w:val="3"/>
        <w:rPr>
          <w:rFonts w:eastAsia="黑体"/>
          <w:color w:val="000000" w:themeColor="text1"/>
          <w:sz w:val="24"/>
          <w:szCs w:val="24"/>
        </w:rPr>
      </w:pPr>
      <w:bookmarkStart w:id="49" w:name="_Toc104305610"/>
      <w:r w:rsidRPr="001969DA">
        <w:rPr>
          <w:rFonts w:eastAsia="黑体"/>
          <w:color w:val="000000" w:themeColor="text1"/>
          <w:sz w:val="24"/>
          <w:szCs w:val="24"/>
        </w:rPr>
        <w:t>3.</w:t>
      </w:r>
      <w:r w:rsidR="000E430B" w:rsidRPr="001969DA">
        <w:rPr>
          <w:rFonts w:eastAsia="黑体"/>
          <w:color w:val="000000" w:themeColor="text1"/>
          <w:sz w:val="24"/>
          <w:szCs w:val="24"/>
        </w:rPr>
        <w:t>1</w:t>
      </w:r>
      <w:r w:rsidRPr="001969DA">
        <w:rPr>
          <w:rFonts w:eastAsia="黑体"/>
          <w:color w:val="000000" w:themeColor="text1"/>
          <w:sz w:val="24"/>
          <w:szCs w:val="24"/>
        </w:rPr>
        <w:t>.</w:t>
      </w:r>
      <w:r w:rsidR="00DD243D" w:rsidRPr="001969DA">
        <w:rPr>
          <w:rFonts w:eastAsia="黑体"/>
          <w:color w:val="000000" w:themeColor="text1"/>
          <w:sz w:val="24"/>
          <w:szCs w:val="24"/>
        </w:rPr>
        <w:t xml:space="preserve">1 </w:t>
      </w:r>
      <w:r w:rsidR="000E430B" w:rsidRPr="001969DA">
        <w:rPr>
          <w:rFonts w:eastAsia="黑体"/>
          <w:color w:val="000000" w:themeColor="text1"/>
          <w:sz w:val="24"/>
          <w:szCs w:val="24"/>
        </w:rPr>
        <w:t>问卷设计</w:t>
      </w:r>
      <w:bookmarkEnd w:id="49"/>
    </w:p>
    <w:p w14:paraId="524E7327" w14:textId="648A38E2" w:rsidR="002A796B" w:rsidRDefault="002A796B" w:rsidP="002147B9">
      <w:pPr>
        <w:spacing w:line="360" w:lineRule="auto"/>
        <w:ind w:firstLineChars="200" w:firstLine="480"/>
        <w:rPr>
          <w:sz w:val="24"/>
          <w:szCs w:val="22"/>
        </w:rPr>
      </w:pPr>
      <w:r w:rsidRPr="002A796B">
        <w:rPr>
          <w:rFonts w:hint="eastAsia"/>
          <w:sz w:val="24"/>
          <w:szCs w:val="22"/>
        </w:rPr>
        <w:t>问卷</w:t>
      </w:r>
      <w:r>
        <w:rPr>
          <w:rFonts w:hint="eastAsia"/>
          <w:sz w:val="24"/>
          <w:szCs w:val="22"/>
        </w:rPr>
        <w:t>的</w:t>
      </w:r>
      <w:r w:rsidRPr="002A796B">
        <w:rPr>
          <w:rFonts w:hint="eastAsia"/>
          <w:sz w:val="24"/>
          <w:szCs w:val="22"/>
        </w:rPr>
        <w:t>第一部分</w:t>
      </w:r>
      <w:r>
        <w:rPr>
          <w:rFonts w:hint="eastAsia"/>
          <w:sz w:val="24"/>
          <w:szCs w:val="22"/>
        </w:rPr>
        <w:t>是对样本对象的基本情况进行收集，主要包括受访对象的</w:t>
      </w:r>
      <w:r w:rsidR="002147B9">
        <w:rPr>
          <w:rFonts w:hint="eastAsia"/>
          <w:sz w:val="24"/>
          <w:szCs w:val="22"/>
        </w:rPr>
        <w:t>性别、年龄</w:t>
      </w:r>
      <w:r w:rsidR="00382B34">
        <w:rPr>
          <w:rFonts w:hint="eastAsia"/>
          <w:sz w:val="24"/>
          <w:szCs w:val="22"/>
        </w:rPr>
        <w:t>段</w:t>
      </w:r>
      <w:r w:rsidR="002147B9">
        <w:rPr>
          <w:rFonts w:hint="eastAsia"/>
          <w:sz w:val="24"/>
          <w:szCs w:val="22"/>
        </w:rPr>
        <w:t>、学历</w:t>
      </w:r>
      <w:r w:rsidR="00382B34">
        <w:rPr>
          <w:rFonts w:hint="eastAsia"/>
          <w:sz w:val="24"/>
          <w:szCs w:val="22"/>
        </w:rPr>
        <w:t>水平</w:t>
      </w:r>
      <w:r w:rsidR="002147B9">
        <w:rPr>
          <w:rFonts w:hint="eastAsia"/>
          <w:sz w:val="24"/>
          <w:szCs w:val="22"/>
        </w:rPr>
        <w:t>、</w:t>
      </w:r>
      <w:r w:rsidR="00382B34">
        <w:rPr>
          <w:rFonts w:hint="eastAsia"/>
          <w:sz w:val="24"/>
          <w:szCs w:val="22"/>
        </w:rPr>
        <w:t>月</w:t>
      </w:r>
      <w:r w:rsidR="002147B9">
        <w:rPr>
          <w:rFonts w:hint="eastAsia"/>
          <w:sz w:val="24"/>
          <w:szCs w:val="22"/>
        </w:rPr>
        <w:t>收入水平等，用来分析消费者的人口统计学特征。</w:t>
      </w:r>
    </w:p>
    <w:p w14:paraId="1F1922B7" w14:textId="722E9A76" w:rsidR="002147B9" w:rsidRPr="002147B9" w:rsidRDefault="002147B9" w:rsidP="002147B9">
      <w:pPr>
        <w:spacing w:line="360" w:lineRule="auto"/>
        <w:ind w:firstLineChars="200" w:firstLine="480"/>
        <w:rPr>
          <w:sz w:val="24"/>
          <w:szCs w:val="22"/>
        </w:rPr>
      </w:pPr>
      <w:r>
        <w:rPr>
          <w:rFonts w:hint="eastAsia"/>
          <w:sz w:val="24"/>
          <w:szCs w:val="22"/>
        </w:rPr>
        <w:t>第二部分是对受访者是否使用过社区团购平台进行消费、是否加入社区团</w:t>
      </w:r>
      <w:proofErr w:type="gramStart"/>
      <w:r>
        <w:rPr>
          <w:rFonts w:hint="eastAsia"/>
          <w:sz w:val="24"/>
          <w:szCs w:val="22"/>
        </w:rPr>
        <w:t>购</w:t>
      </w:r>
      <w:r w:rsidR="004861BF">
        <w:rPr>
          <w:rFonts w:hint="eastAsia"/>
          <w:sz w:val="24"/>
          <w:szCs w:val="22"/>
        </w:rPr>
        <w:t>顾客</w:t>
      </w:r>
      <w:proofErr w:type="gramEnd"/>
      <w:r>
        <w:rPr>
          <w:rFonts w:hint="eastAsia"/>
          <w:sz w:val="24"/>
          <w:szCs w:val="22"/>
        </w:rPr>
        <w:t>社群进行提问，以确保能够筛选出真实的社区团购消费者以及社群参与者，保证数据的真实性。</w:t>
      </w:r>
    </w:p>
    <w:p w14:paraId="2397B977" w14:textId="502C932D" w:rsidR="00534FC1" w:rsidRDefault="002A796B" w:rsidP="00742901">
      <w:pPr>
        <w:spacing w:line="360" w:lineRule="auto"/>
        <w:ind w:firstLine="480"/>
        <w:rPr>
          <w:bCs/>
          <w:sz w:val="24"/>
        </w:rPr>
      </w:pPr>
      <w:r>
        <w:rPr>
          <w:rFonts w:hint="eastAsia"/>
          <w:bCs/>
          <w:color w:val="000000" w:themeColor="text1"/>
          <w:sz w:val="24"/>
        </w:rPr>
        <w:t>第</w:t>
      </w:r>
      <w:r w:rsidR="002147B9">
        <w:rPr>
          <w:rFonts w:hint="eastAsia"/>
          <w:bCs/>
          <w:color w:val="000000" w:themeColor="text1"/>
          <w:sz w:val="24"/>
        </w:rPr>
        <w:t>三</w:t>
      </w:r>
      <w:r>
        <w:rPr>
          <w:rFonts w:hint="eastAsia"/>
          <w:bCs/>
          <w:color w:val="000000" w:themeColor="text1"/>
          <w:sz w:val="24"/>
        </w:rPr>
        <w:t>部分是本次研究的核心部分，</w:t>
      </w:r>
      <w:r w:rsidR="00534FC1" w:rsidRPr="001969DA">
        <w:rPr>
          <w:bCs/>
          <w:color w:val="000000" w:themeColor="text1"/>
          <w:sz w:val="24"/>
        </w:rPr>
        <w:t>采用的量表均来</w:t>
      </w:r>
      <w:r w:rsidR="00DB09A9">
        <w:rPr>
          <w:rFonts w:hint="eastAsia"/>
          <w:bCs/>
          <w:color w:val="000000" w:themeColor="text1"/>
          <w:sz w:val="24"/>
        </w:rPr>
        <w:t>黄敏学</w:t>
      </w:r>
      <w:r w:rsidR="00DB09A9">
        <w:rPr>
          <w:rFonts w:hint="eastAsia"/>
          <w:bCs/>
          <w:color w:val="000000" w:themeColor="text1"/>
          <w:sz w:val="24"/>
          <w:vertAlign w:val="superscript"/>
        </w:rPr>
        <w:t>[</w:t>
      </w:r>
      <w:r w:rsidR="004373DD">
        <w:rPr>
          <w:bCs/>
          <w:color w:val="000000" w:themeColor="text1"/>
          <w:sz w:val="24"/>
          <w:vertAlign w:val="superscript"/>
        </w:rPr>
        <w:t>25</w:t>
      </w:r>
      <w:r w:rsidR="00DB09A9">
        <w:rPr>
          <w:bCs/>
          <w:color w:val="000000" w:themeColor="text1"/>
          <w:sz w:val="24"/>
          <w:vertAlign w:val="superscript"/>
        </w:rPr>
        <w:t>]</w:t>
      </w:r>
      <w:r w:rsidR="00DB09A9">
        <w:rPr>
          <w:rFonts w:hint="eastAsia"/>
          <w:bCs/>
          <w:color w:val="000000" w:themeColor="text1"/>
          <w:sz w:val="24"/>
        </w:rPr>
        <w:t>、</w:t>
      </w:r>
      <w:proofErr w:type="spellStart"/>
      <w:r w:rsidR="0038284C" w:rsidRPr="0038284C">
        <w:rPr>
          <w:bCs/>
          <w:color w:val="000000" w:themeColor="text1"/>
          <w:sz w:val="24"/>
        </w:rPr>
        <w:t>Algesheimer</w:t>
      </w:r>
      <w:proofErr w:type="spellEnd"/>
      <w:r w:rsidR="0006267F">
        <w:rPr>
          <w:bCs/>
          <w:color w:val="000000" w:themeColor="text1"/>
          <w:sz w:val="24"/>
          <w:vertAlign w:val="superscript"/>
        </w:rPr>
        <w:t>[</w:t>
      </w:r>
      <w:r w:rsidR="00A226FC">
        <w:rPr>
          <w:bCs/>
          <w:color w:val="000000" w:themeColor="text1"/>
          <w:sz w:val="24"/>
          <w:vertAlign w:val="superscript"/>
        </w:rPr>
        <w:t>18</w:t>
      </w:r>
      <w:r w:rsidR="0006267F">
        <w:rPr>
          <w:bCs/>
          <w:color w:val="000000" w:themeColor="text1"/>
          <w:sz w:val="24"/>
          <w:vertAlign w:val="superscript"/>
        </w:rPr>
        <w:t>]</w:t>
      </w:r>
      <w:r w:rsidR="009A5FEC" w:rsidRPr="001969DA">
        <w:rPr>
          <w:rFonts w:hint="eastAsia"/>
          <w:bCs/>
          <w:color w:val="000000" w:themeColor="text1"/>
          <w:sz w:val="24"/>
        </w:rPr>
        <w:t>等学者</w:t>
      </w:r>
      <w:r w:rsidR="00F32561">
        <w:rPr>
          <w:rFonts w:hint="eastAsia"/>
          <w:bCs/>
          <w:color w:val="000000" w:themeColor="text1"/>
          <w:sz w:val="24"/>
        </w:rPr>
        <w:t>的设计</w:t>
      </w:r>
      <w:r w:rsidR="00534FC1" w:rsidRPr="001969DA">
        <w:rPr>
          <w:bCs/>
          <w:color w:val="000000" w:themeColor="text1"/>
          <w:sz w:val="24"/>
        </w:rPr>
        <w:t>的较为成熟的</w:t>
      </w:r>
      <w:r w:rsidR="00B7094F">
        <w:rPr>
          <w:rFonts w:hint="eastAsia"/>
          <w:bCs/>
          <w:color w:val="000000" w:themeColor="text1"/>
          <w:sz w:val="24"/>
        </w:rPr>
        <w:t>测量语句如表</w:t>
      </w:r>
      <w:r w:rsidR="00B7094F">
        <w:rPr>
          <w:rFonts w:hint="eastAsia"/>
          <w:bCs/>
          <w:color w:val="000000" w:themeColor="text1"/>
          <w:sz w:val="24"/>
        </w:rPr>
        <w:t>3-</w:t>
      </w:r>
      <w:r w:rsidR="00B7094F">
        <w:rPr>
          <w:bCs/>
          <w:color w:val="000000" w:themeColor="text1"/>
          <w:sz w:val="24"/>
        </w:rPr>
        <w:t>1</w:t>
      </w:r>
      <w:r w:rsidR="00B7094F">
        <w:rPr>
          <w:rFonts w:hint="eastAsia"/>
          <w:bCs/>
          <w:color w:val="000000" w:themeColor="text1"/>
          <w:sz w:val="24"/>
        </w:rPr>
        <w:t>所示</w:t>
      </w:r>
      <w:r w:rsidR="00534FC1" w:rsidRPr="001969DA">
        <w:rPr>
          <w:bCs/>
          <w:color w:val="000000" w:themeColor="text1"/>
          <w:sz w:val="24"/>
        </w:rPr>
        <w:t>，</w:t>
      </w:r>
      <w:r w:rsidR="00534FC1" w:rsidRPr="00F32561">
        <w:rPr>
          <w:bCs/>
          <w:sz w:val="24"/>
        </w:rPr>
        <w:t>并且将语句经过</w:t>
      </w:r>
      <w:r w:rsidR="00B45A6C" w:rsidRPr="00F32561">
        <w:rPr>
          <w:bCs/>
          <w:sz w:val="24"/>
        </w:rPr>
        <w:t>部分</w:t>
      </w:r>
      <w:r w:rsidR="00534FC1" w:rsidRPr="00F32561">
        <w:rPr>
          <w:bCs/>
          <w:sz w:val="24"/>
        </w:rPr>
        <w:t>修改</w:t>
      </w:r>
      <w:r w:rsidR="00DC5867" w:rsidRPr="00F32561">
        <w:rPr>
          <w:rFonts w:hint="eastAsia"/>
          <w:bCs/>
          <w:sz w:val="24"/>
        </w:rPr>
        <w:t>使更适应社区团购情境，</w:t>
      </w:r>
      <w:r w:rsidR="00F32561" w:rsidRPr="00F32561">
        <w:rPr>
          <w:rFonts w:hint="eastAsia"/>
          <w:bCs/>
          <w:sz w:val="24"/>
        </w:rPr>
        <w:t>研究过程中对</w:t>
      </w:r>
      <w:r w:rsidR="00534FC1" w:rsidRPr="00F32561">
        <w:rPr>
          <w:bCs/>
          <w:sz w:val="24"/>
        </w:rPr>
        <w:t>量表再次进行信度检验。</w:t>
      </w:r>
      <w:r w:rsidR="00E678C4">
        <w:rPr>
          <w:rFonts w:hint="eastAsia"/>
          <w:bCs/>
          <w:sz w:val="24"/>
        </w:rPr>
        <w:t>一共</w:t>
      </w:r>
      <w:r w:rsidR="0085741F">
        <w:rPr>
          <w:rFonts w:hint="eastAsia"/>
          <w:bCs/>
          <w:sz w:val="24"/>
        </w:rPr>
        <w:t>六</w:t>
      </w:r>
      <w:r w:rsidR="00E678C4">
        <w:rPr>
          <w:rFonts w:hint="eastAsia"/>
          <w:bCs/>
          <w:sz w:val="24"/>
        </w:rPr>
        <w:t>个变量</w:t>
      </w:r>
      <w:r w:rsidR="0085741F">
        <w:rPr>
          <w:bCs/>
          <w:sz w:val="24"/>
        </w:rPr>
        <w:t>18</w:t>
      </w:r>
      <w:r>
        <w:rPr>
          <w:rFonts w:hint="eastAsia"/>
          <w:bCs/>
          <w:sz w:val="24"/>
        </w:rPr>
        <w:t>个问项</w:t>
      </w:r>
      <w:r w:rsidR="007C4674">
        <w:rPr>
          <w:rFonts w:hint="eastAsia"/>
          <w:bCs/>
          <w:sz w:val="24"/>
        </w:rPr>
        <w:t>，计分的方式是通过李克特五级量表</w:t>
      </w:r>
      <w:r>
        <w:rPr>
          <w:rFonts w:hint="eastAsia"/>
          <w:bCs/>
          <w:sz w:val="24"/>
        </w:rPr>
        <w:t>。</w:t>
      </w:r>
    </w:p>
    <w:p w14:paraId="62E75991" w14:textId="12CB3176" w:rsidR="00742901" w:rsidRDefault="00742901" w:rsidP="00823219">
      <w:pPr>
        <w:spacing w:after="240" w:line="360" w:lineRule="auto"/>
        <w:ind w:firstLine="480"/>
        <w:rPr>
          <w:bCs/>
          <w:sz w:val="24"/>
        </w:rPr>
      </w:pPr>
      <w:r w:rsidRPr="00742901">
        <w:rPr>
          <w:rFonts w:hint="eastAsia"/>
          <w:bCs/>
          <w:sz w:val="24"/>
        </w:rPr>
        <w:t>本次研究问卷数据主要通过线上收集的方式。将设计好的题为《团购消费者口碑分享意愿研究调查问卷》的问卷通过问卷星平台进行线上发布，剔除部分无效样本数据后，共收集到</w:t>
      </w:r>
      <w:r w:rsidR="007E7808" w:rsidRPr="007E7808">
        <w:rPr>
          <w:bCs/>
          <w:sz w:val="24"/>
        </w:rPr>
        <w:t>155</w:t>
      </w:r>
      <w:r w:rsidRPr="00742901">
        <w:rPr>
          <w:rFonts w:hint="eastAsia"/>
          <w:bCs/>
          <w:sz w:val="24"/>
        </w:rPr>
        <w:t>份有效数据。</w:t>
      </w:r>
    </w:p>
    <w:p w14:paraId="7CB66625" w14:textId="2577A671" w:rsidR="00E678C4" w:rsidRPr="00B7094F" w:rsidRDefault="00B7094F" w:rsidP="00B7094F">
      <w:pPr>
        <w:spacing w:after="240" w:line="360" w:lineRule="auto"/>
        <w:ind w:firstLine="480"/>
        <w:jc w:val="center"/>
        <w:rPr>
          <w:rFonts w:eastAsia="黑体"/>
          <w:bCs/>
          <w:sz w:val="24"/>
        </w:rPr>
      </w:pPr>
      <w:r w:rsidRPr="00B7094F">
        <w:rPr>
          <w:rFonts w:eastAsia="黑体"/>
          <w:bCs/>
          <w:sz w:val="24"/>
        </w:rPr>
        <w:t>表</w:t>
      </w:r>
      <w:r w:rsidRPr="00B7094F">
        <w:rPr>
          <w:rFonts w:eastAsia="黑体"/>
          <w:bCs/>
          <w:sz w:val="24"/>
        </w:rPr>
        <w:t xml:space="preserve">3-1 </w:t>
      </w:r>
      <w:r w:rsidRPr="00B7094F">
        <w:rPr>
          <w:rFonts w:eastAsia="黑体"/>
          <w:bCs/>
          <w:sz w:val="24"/>
        </w:rPr>
        <w:t>变量测量量表</w:t>
      </w:r>
    </w:p>
    <w:tbl>
      <w:tblPr>
        <w:tblW w:w="8189" w:type="dxa"/>
        <w:jc w:val="center"/>
        <w:tblBorders>
          <w:top w:val="single" w:sz="4" w:space="0" w:color="7F7F7F"/>
          <w:bottom w:val="single" w:sz="4" w:space="0" w:color="7F7F7F"/>
        </w:tblBorders>
        <w:tblLook w:val="04A0" w:firstRow="1" w:lastRow="0" w:firstColumn="1" w:lastColumn="0" w:noHBand="0" w:noVBand="1"/>
      </w:tblPr>
      <w:tblGrid>
        <w:gridCol w:w="1134"/>
        <w:gridCol w:w="5245"/>
        <w:gridCol w:w="1810"/>
      </w:tblGrid>
      <w:tr w:rsidR="00823219" w:rsidRPr="00195680" w14:paraId="47A3F3B7" w14:textId="77777777" w:rsidTr="00F21D8A">
        <w:trPr>
          <w:trHeight w:val="20"/>
          <w:tblHeader/>
          <w:jc w:val="center"/>
        </w:trPr>
        <w:tc>
          <w:tcPr>
            <w:tcW w:w="1134" w:type="dxa"/>
            <w:tcBorders>
              <w:top w:val="single" w:sz="12" w:space="0" w:color="000000"/>
              <w:bottom w:val="single" w:sz="8" w:space="0" w:color="auto"/>
            </w:tcBorders>
            <w:shd w:val="clear" w:color="auto" w:fill="auto"/>
          </w:tcPr>
          <w:p w14:paraId="740FCD69" w14:textId="77777777" w:rsidR="00823219" w:rsidRPr="00195680" w:rsidRDefault="00823219" w:rsidP="002E602E">
            <w:pPr>
              <w:spacing w:line="300" w:lineRule="auto"/>
              <w:jc w:val="center"/>
              <w:rPr>
                <w:b/>
                <w:bCs/>
                <w:szCs w:val="16"/>
              </w:rPr>
            </w:pPr>
            <w:r w:rsidRPr="00195680">
              <w:rPr>
                <w:b/>
                <w:bCs/>
                <w:szCs w:val="16"/>
              </w:rPr>
              <w:t>变量</w:t>
            </w:r>
          </w:p>
        </w:tc>
        <w:tc>
          <w:tcPr>
            <w:tcW w:w="5245" w:type="dxa"/>
            <w:tcBorders>
              <w:top w:val="single" w:sz="12" w:space="0" w:color="000000"/>
              <w:bottom w:val="single" w:sz="8" w:space="0" w:color="auto"/>
            </w:tcBorders>
            <w:shd w:val="clear" w:color="auto" w:fill="auto"/>
          </w:tcPr>
          <w:p w14:paraId="1D48191A" w14:textId="77777777" w:rsidR="00823219" w:rsidRPr="00195680" w:rsidRDefault="00823219" w:rsidP="002E602E">
            <w:pPr>
              <w:spacing w:line="300" w:lineRule="auto"/>
              <w:jc w:val="center"/>
              <w:rPr>
                <w:b/>
                <w:bCs/>
                <w:szCs w:val="16"/>
              </w:rPr>
            </w:pPr>
            <w:r>
              <w:rPr>
                <w:rFonts w:hint="eastAsia"/>
                <w:b/>
                <w:bCs/>
                <w:szCs w:val="16"/>
              </w:rPr>
              <w:t>问项</w:t>
            </w:r>
          </w:p>
        </w:tc>
        <w:tc>
          <w:tcPr>
            <w:tcW w:w="1810" w:type="dxa"/>
            <w:tcBorders>
              <w:top w:val="single" w:sz="12" w:space="0" w:color="000000"/>
              <w:bottom w:val="single" w:sz="8" w:space="0" w:color="auto"/>
            </w:tcBorders>
          </w:tcPr>
          <w:p w14:paraId="71F7B9E8" w14:textId="77777777" w:rsidR="00823219" w:rsidRPr="00195680" w:rsidRDefault="00823219" w:rsidP="002E602E">
            <w:pPr>
              <w:spacing w:line="300" w:lineRule="auto"/>
              <w:jc w:val="center"/>
              <w:rPr>
                <w:b/>
                <w:bCs/>
                <w:szCs w:val="16"/>
              </w:rPr>
            </w:pPr>
            <w:r w:rsidRPr="00195680">
              <w:rPr>
                <w:b/>
                <w:bCs/>
                <w:szCs w:val="16"/>
              </w:rPr>
              <w:t>来源</w:t>
            </w:r>
          </w:p>
        </w:tc>
      </w:tr>
      <w:tr w:rsidR="00DB09A9" w:rsidRPr="00195680" w14:paraId="2C5179AB" w14:textId="77777777" w:rsidTr="00F21D8A">
        <w:trPr>
          <w:trHeight w:val="499"/>
          <w:jc w:val="center"/>
        </w:trPr>
        <w:tc>
          <w:tcPr>
            <w:tcW w:w="1134" w:type="dxa"/>
            <w:vMerge w:val="restart"/>
            <w:tcBorders>
              <w:top w:val="single" w:sz="8" w:space="0" w:color="auto"/>
            </w:tcBorders>
            <w:shd w:val="clear" w:color="auto" w:fill="auto"/>
            <w:vAlign w:val="center"/>
          </w:tcPr>
          <w:p w14:paraId="77C985D3" w14:textId="37020667" w:rsidR="00DB09A9" w:rsidRPr="0049497A" w:rsidRDefault="00DB09A9" w:rsidP="0053198B">
            <w:pPr>
              <w:spacing w:line="300" w:lineRule="auto"/>
              <w:jc w:val="center"/>
              <w:rPr>
                <w:b/>
                <w:bCs/>
                <w:szCs w:val="16"/>
              </w:rPr>
            </w:pPr>
            <w:r>
              <w:rPr>
                <w:rFonts w:hint="eastAsia"/>
                <w:b/>
                <w:bCs/>
                <w:szCs w:val="16"/>
              </w:rPr>
              <w:t>社群互动</w:t>
            </w:r>
          </w:p>
        </w:tc>
        <w:tc>
          <w:tcPr>
            <w:tcW w:w="5245" w:type="dxa"/>
            <w:tcBorders>
              <w:top w:val="single" w:sz="8" w:space="0" w:color="auto"/>
              <w:bottom w:val="single" w:sz="4" w:space="0" w:color="auto"/>
            </w:tcBorders>
            <w:shd w:val="clear" w:color="auto" w:fill="auto"/>
          </w:tcPr>
          <w:p w14:paraId="091FE166" w14:textId="0E11D92B" w:rsidR="00DB09A9" w:rsidRPr="002E0EA4" w:rsidRDefault="00F94B06" w:rsidP="002E602E">
            <w:pPr>
              <w:spacing w:line="300" w:lineRule="auto"/>
              <w:jc w:val="left"/>
              <w:rPr>
                <w:szCs w:val="16"/>
              </w:rPr>
            </w:pPr>
            <w:r>
              <w:rPr>
                <w:szCs w:val="16"/>
              </w:rPr>
              <w:t>SI1</w:t>
            </w:r>
            <w:r w:rsidR="006361E2">
              <w:rPr>
                <w:szCs w:val="16"/>
              </w:rPr>
              <w:t xml:space="preserve"> </w:t>
            </w:r>
            <w:r w:rsidR="00DB09A9">
              <w:rPr>
                <w:rFonts w:hint="eastAsia"/>
                <w:szCs w:val="16"/>
              </w:rPr>
              <w:t>我通过该团购社群结交了新的朋友，拓展了新的人际关系。</w:t>
            </w:r>
          </w:p>
        </w:tc>
        <w:tc>
          <w:tcPr>
            <w:tcW w:w="1810" w:type="dxa"/>
            <w:vMerge w:val="restart"/>
            <w:tcBorders>
              <w:top w:val="single" w:sz="8" w:space="0" w:color="auto"/>
              <w:bottom w:val="nil"/>
            </w:tcBorders>
            <w:vAlign w:val="center"/>
          </w:tcPr>
          <w:p w14:paraId="1EADC2C9" w14:textId="77777777" w:rsidR="00DB09A9" w:rsidRDefault="00DB09A9" w:rsidP="000F7306">
            <w:pPr>
              <w:spacing w:line="360" w:lineRule="auto"/>
              <w:jc w:val="center"/>
              <w:rPr>
                <w:szCs w:val="16"/>
              </w:rPr>
            </w:pPr>
            <w:r>
              <w:rPr>
                <w:rFonts w:hint="eastAsia"/>
                <w:szCs w:val="16"/>
              </w:rPr>
              <w:t>黄敏学（</w:t>
            </w:r>
            <w:r>
              <w:rPr>
                <w:rFonts w:hint="eastAsia"/>
                <w:szCs w:val="16"/>
              </w:rPr>
              <w:t>2</w:t>
            </w:r>
            <w:r>
              <w:rPr>
                <w:szCs w:val="16"/>
              </w:rPr>
              <w:t>015</w:t>
            </w:r>
            <w:r>
              <w:rPr>
                <w:rFonts w:hint="eastAsia"/>
                <w:szCs w:val="16"/>
              </w:rPr>
              <w:t>）、</w:t>
            </w:r>
          </w:p>
          <w:p w14:paraId="13EEC384" w14:textId="1DBE1002" w:rsidR="0006267F" w:rsidRDefault="0006267F" w:rsidP="0006267F">
            <w:pPr>
              <w:spacing w:line="360" w:lineRule="auto"/>
              <w:jc w:val="center"/>
              <w:rPr>
                <w:szCs w:val="16"/>
              </w:rPr>
            </w:pPr>
            <w:proofErr w:type="spellStart"/>
            <w:r w:rsidRPr="0006267F">
              <w:rPr>
                <w:szCs w:val="16"/>
              </w:rPr>
              <w:t>Algesh</w:t>
            </w:r>
            <w:r w:rsidR="0038284C">
              <w:rPr>
                <w:rFonts w:hint="eastAsia"/>
                <w:szCs w:val="16"/>
              </w:rPr>
              <w:t>e</w:t>
            </w:r>
            <w:r w:rsidRPr="0006267F">
              <w:rPr>
                <w:szCs w:val="16"/>
              </w:rPr>
              <w:t>imer</w:t>
            </w:r>
            <w:proofErr w:type="spellEnd"/>
            <w:r>
              <w:rPr>
                <w:rFonts w:hint="eastAsia"/>
                <w:szCs w:val="16"/>
              </w:rPr>
              <w:t>（</w:t>
            </w:r>
            <w:r>
              <w:rPr>
                <w:rFonts w:hint="eastAsia"/>
                <w:szCs w:val="16"/>
              </w:rPr>
              <w:t>2</w:t>
            </w:r>
            <w:r>
              <w:rPr>
                <w:szCs w:val="16"/>
              </w:rPr>
              <w:t>005</w:t>
            </w:r>
            <w:r>
              <w:rPr>
                <w:rFonts w:hint="eastAsia"/>
                <w:szCs w:val="16"/>
              </w:rPr>
              <w:t>）、</w:t>
            </w:r>
          </w:p>
          <w:p w14:paraId="2716AF58" w14:textId="5A13CD82" w:rsidR="0006267F" w:rsidRPr="00195680" w:rsidRDefault="0006267F" w:rsidP="0006267F">
            <w:pPr>
              <w:spacing w:line="360" w:lineRule="auto"/>
              <w:jc w:val="center"/>
              <w:rPr>
                <w:szCs w:val="16"/>
              </w:rPr>
            </w:pPr>
            <w:r w:rsidRPr="0006267F">
              <w:rPr>
                <w:rFonts w:hint="eastAsia"/>
                <w:szCs w:val="16"/>
              </w:rPr>
              <w:t>潘菁雯（</w:t>
            </w:r>
            <w:r w:rsidRPr="0006267F">
              <w:rPr>
                <w:rFonts w:hint="eastAsia"/>
                <w:szCs w:val="16"/>
              </w:rPr>
              <w:t>2020</w:t>
            </w:r>
            <w:r w:rsidRPr="0006267F">
              <w:rPr>
                <w:rFonts w:hint="eastAsia"/>
                <w:szCs w:val="16"/>
              </w:rPr>
              <w:t>）</w:t>
            </w:r>
          </w:p>
        </w:tc>
      </w:tr>
      <w:tr w:rsidR="00790DB4" w:rsidRPr="00195680" w14:paraId="18DDC497" w14:textId="77777777" w:rsidTr="00F21D8A">
        <w:trPr>
          <w:trHeight w:val="499"/>
          <w:jc w:val="center"/>
        </w:trPr>
        <w:tc>
          <w:tcPr>
            <w:tcW w:w="1134" w:type="dxa"/>
            <w:vMerge/>
            <w:tcBorders>
              <w:top w:val="single" w:sz="8" w:space="0" w:color="auto"/>
            </w:tcBorders>
            <w:shd w:val="clear" w:color="auto" w:fill="auto"/>
            <w:vAlign w:val="center"/>
          </w:tcPr>
          <w:p w14:paraId="38354150" w14:textId="77777777" w:rsidR="00790DB4" w:rsidRDefault="00790DB4" w:rsidP="0053198B">
            <w:pPr>
              <w:spacing w:line="300" w:lineRule="auto"/>
              <w:jc w:val="center"/>
              <w:rPr>
                <w:b/>
                <w:bCs/>
                <w:szCs w:val="16"/>
              </w:rPr>
            </w:pPr>
          </w:p>
        </w:tc>
        <w:tc>
          <w:tcPr>
            <w:tcW w:w="5245" w:type="dxa"/>
            <w:tcBorders>
              <w:top w:val="single" w:sz="4" w:space="0" w:color="auto"/>
              <w:bottom w:val="single" w:sz="4" w:space="0" w:color="auto"/>
            </w:tcBorders>
            <w:shd w:val="clear" w:color="auto" w:fill="auto"/>
          </w:tcPr>
          <w:p w14:paraId="6E177BFE" w14:textId="00E8A2B9" w:rsidR="00790DB4" w:rsidRDefault="00790DB4" w:rsidP="002E602E">
            <w:pPr>
              <w:spacing w:line="300" w:lineRule="auto"/>
              <w:jc w:val="left"/>
              <w:rPr>
                <w:szCs w:val="16"/>
              </w:rPr>
            </w:pPr>
            <w:r>
              <w:rPr>
                <w:rFonts w:hint="eastAsia"/>
                <w:szCs w:val="16"/>
              </w:rPr>
              <w:t>S</w:t>
            </w:r>
            <w:r>
              <w:rPr>
                <w:szCs w:val="16"/>
              </w:rPr>
              <w:t>I</w:t>
            </w:r>
            <w:r w:rsidR="00F86BD4">
              <w:rPr>
                <w:szCs w:val="16"/>
              </w:rPr>
              <w:t xml:space="preserve">2 </w:t>
            </w:r>
            <w:r w:rsidR="00F86BD4">
              <w:rPr>
                <w:rFonts w:hint="eastAsia"/>
                <w:szCs w:val="16"/>
              </w:rPr>
              <w:t>我积极在团购社群内参与讨论、</w:t>
            </w:r>
            <w:proofErr w:type="gramStart"/>
            <w:r w:rsidR="00F86BD4">
              <w:rPr>
                <w:rFonts w:hint="eastAsia"/>
                <w:szCs w:val="16"/>
              </w:rPr>
              <w:t>分享团</w:t>
            </w:r>
            <w:proofErr w:type="gramEnd"/>
            <w:r w:rsidR="00F86BD4">
              <w:rPr>
                <w:rFonts w:hint="eastAsia"/>
                <w:szCs w:val="16"/>
              </w:rPr>
              <w:t>购信息</w:t>
            </w:r>
            <w:r w:rsidR="000A2054">
              <w:rPr>
                <w:rFonts w:hint="eastAsia"/>
                <w:szCs w:val="16"/>
              </w:rPr>
              <w:t>。</w:t>
            </w:r>
          </w:p>
        </w:tc>
        <w:tc>
          <w:tcPr>
            <w:tcW w:w="1810" w:type="dxa"/>
            <w:vMerge/>
            <w:tcBorders>
              <w:top w:val="single" w:sz="8" w:space="0" w:color="auto"/>
              <w:bottom w:val="nil"/>
            </w:tcBorders>
            <w:vAlign w:val="center"/>
          </w:tcPr>
          <w:p w14:paraId="15FCA8A0" w14:textId="77777777" w:rsidR="00790DB4" w:rsidRDefault="00790DB4" w:rsidP="000F7306">
            <w:pPr>
              <w:spacing w:line="360" w:lineRule="auto"/>
              <w:jc w:val="center"/>
              <w:rPr>
                <w:szCs w:val="16"/>
              </w:rPr>
            </w:pPr>
          </w:p>
        </w:tc>
      </w:tr>
      <w:tr w:rsidR="00DB09A9" w:rsidRPr="00195680" w14:paraId="69C20CA2" w14:textId="77777777" w:rsidTr="00F21D8A">
        <w:trPr>
          <w:trHeight w:val="413"/>
          <w:jc w:val="center"/>
        </w:trPr>
        <w:tc>
          <w:tcPr>
            <w:tcW w:w="1134" w:type="dxa"/>
            <w:vMerge/>
            <w:tcBorders>
              <w:bottom w:val="single" w:sz="8" w:space="0" w:color="auto"/>
            </w:tcBorders>
            <w:shd w:val="clear" w:color="auto" w:fill="auto"/>
            <w:vAlign w:val="center"/>
          </w:tcPr>
          <w:p w14:paraId="4CB55F86" w14:textId="77777777" w:rsidR="00DB09A9" w:rsidRDefault="00DB09A9" w:rsidP="0053198B">
            <w:pPr>
              <w:spacing w:line="300" w:lineRule="auto"/>
              <w:jc w:val="center"/>
              <w:rPr>
                <w:b/>
                <w:bCs/>
                <w:szCs w:val="16"/>
              </w:rPr>
            </w:pPr>
          </w:p>
        </w:tc>
        <w:tc>
          <w:tcPr>
            <w:tcW w:w="5245" w:type="dxa"/>
            <w:tcBorders>
              <w:top w:val="single" w:sz="4" w:space="0" w:color="auto"/>
              <w:bottom w:val="single" w:sz="8" w:space="0" w:color="auto"/>
            </w:tcBorders>
            <w:shd w:val="clear" w:color="auto" w:fill="auto"/>
          </w:tcPr>
          <w:p w14:paraId="651E7FAE" w14:textId="7E933B42" w:rsidR="00DB09A9" w:rsidRPr="002E0EA4" w:rsidRDefault="00F94B06" w:rsidP="002E602E">
            <w:pPr>
              <w:spacing w:line="300" w:lineRule="auto"/>
              <w:jc w:val="left"/>
              <w:rPr>
                <w:szCs w:val="16"/>
              </w:rPr>
            </w:pPr>
            <w:r>
              <w:rPr>
                <w:szCs w:val="16"/>
              </w:rPr>
              <w:t>SI</w:t>
            </w:r>
            <w:r w:rsidR="00790DB4">
              <w:rPr>
                <w:szCs w:val="16"/>
              </w:rPr>
              <w:t>3</w:t>
            </w:r>
            <w:r w:rsidR="006361E2">
              <w:rPr>
                <w:szCs w:val="16"/>
              </w:rPr>
              <w:t xml:space="preserve"> </w:t>
            </w:r>
            <w:r w:rsidR="0006267F">
              <w:rPr>
                <w:rFonts w:hint="eastAsia"/>
                <w:szCs w:val="16"/>
              </w:rPr>
              <w:t>我</w:t>
            </w:r>
            <w:r w:rsidR="000A2054">
              <w:rPr>
                <w:rFonts w:hint="eastAsia"/>
                <w:szCs w:val="16"/>
              </w:rPr>
              <w:t>在社区</w:t>
            </w:r>
            <w:proofErr w:type="gramStart"/>
            <w:r w:rsidR="000A2054">
              <w:rPr>
                <w:rFonts w:hint="eastAsia"/>
                <w:szCs w:val="16"/>
              </w:rPr>
              <w:t>团购内发言</w:t>
            </w:r>
            <w:proofErr w:type="gramEnd"/>
            <w:r w:rsidR="000A2054">
              <w:rPr>
                <w:rFonts w:hint="eastAsia"/>
                <w:szCs w:val="16"/>
              </w:rPr>
              <w:t>能够得到响应。</w:t>
            </w:r>
          </w:p>
        </w:tc>
        <w:tc>
          <w:tcPr>
            <w:tcW w:w="1810" w:type="dxa"/>
            <w:vMerge/>
            <w:tcBorders>
              <w:bottom w:val="nil"/>
            </w:tcBorders>
            <w:vAlign w:val="center"/>
          </w:tcPr>
          <w:p w14:paraId="5E15148B" w14:textId="77777777" w:rsidR="00DB09A9" w:rsidRPr="00195680" w:rsidRDefault="00DB09A9" w:rsidP="000F7306">
            <w:pPr>
              <w:spacing w:line="360" w:lineRule="auto"/>
              <w:jc w:val="center"/>
              <w:rPr>
                <w:szCs w:val="16"/>
              </w:rPr>
            </w:pPr>
          </w:p>
        </w:tc>
      </w:tr>
      <w:tr w:rsidR="00DB09A9" w:rsidRPr="00195680" w14:paraId="4B7B13EF" w14:textId="77777777" w:rsidTr="00F21D8A">
        <w:trPr>
          <w:trHeight w:val="413"/>
          <w:jc w:val="center"/>
        </w:trPr>
        <w:tc>
          <w:tcPr>
            <w:tcW w:w="1134" w:type="dxa"/>
            <w:vMerge w:val="restart"/>
            <w:shd w:val="clear" w:color="auto" w:fill="auto"/>
            <w:vAlign w:val="center"/>
          </w:tcPr>
          <w:p w14:paraId="623018A8" w14:textId="405F743C" w:rsidR="00DB09A9" w:rsidRDefault="00DB09A9" w:rsidP="0053198B">
            <w:pPr>
              <w:spacing w:line="300" w:lineRule="auto"/>
              <w:jc w:val="center"/>
              <w:rPr>
                <w:b/>
                <w:bCs/>
                <w:szCs w:val="16"/>
              </w:rPr>
            </w:pPr>
            <w:r>
              <w:rPr>
                <w:rFonts w:hint="eastAsia"/>
                <w:b/>
                <w:bCs/>
                <w:szCs w:val="16"/>
              </w:rPr>
              <w:t>信息质量</w:t>
            </w:r>
          </w:p>
        </w:tc>
        <w:tc>
          <w:tcPr>
            <w:tcW w:w="5245" w:type="dxa"/>
            <w:tcBorders>
              <w:top w:val="single" w:sz="8" w:space="0" w:color="auto"/>
              <w:bottom w:val="single" w:sz="4" w:space="0" w:color="auto"/>
            </w:tcBorders>
            <w:shd w:val="clear" w:color="auto" w:fill="auto"/>
          </w:tcPr>
          <w:p w14:paraId="6A2EC251" w14:textId="26F65067" w:rsidR="00DB09A9" w:rsidRPr="002E0EA4" w:rsidRDefault="00F94B06" w:rsidP="002E602E">
            <w:pPr>
              <w:spacing w:line="300" w:lineRule="auto"/>
              <w:jc w:val="left"/>
              <w:rPr>
                <w:szCs w:val="16"/>
              </w:rPr>
            </w:pPr>
            <w:r>
              <w:rPr>
                <w:szCs w:val="16"/>
              </w:rPr>
              <w:t>IQ1</w:t>
            </w:r>
            <w:r w:rsidR="006361E2">
              <w:rPr>
                <w:szCs w:val="16"/>
              </w:rPr>
              <w:t xml:space="preserve"> </w:t>
            </w:r>
            <w:r w:rsidR="00DB09A9">
              <w:rPr>
                <w:rFonts w:hint="eastAsia"/>
                <w:szCs w:val="16"/>
              </w:rPr>
              <w:t>在团购前，我能够在该社群内获取到有</w:t>
            </w:r>
            <w:r w:rsidR="000357D4">
              <w:rPr>
                <w:rFonts w:hint="eastAsia"/>
                <w:szCs w:val="16"/>
              </w:rPr>
              <w:t>用的</w:t>
            </w:r>
            <w:r w:rsidR="00DB09A9">
              <w:rPr>
                <w:rFonts w:hint="eastAsia"/>
                <w:szCs w:val="16"/>
              </w:rPr>
              <w:t>商品信息或优惠信息。</w:t>
            </w:r>
          </w:p>
        </w:tc>
        <w:tc>
          <w:tcPr>
            <w:tcW w:w="1810" w:type="dxa"/>
            <w:vMerge/>
            <w:tcBorders>
              <w:bottom w:val="nil"/>
            </w:tcBorders>
            <w:vAlign w:val="center"/>
          </w:tcPr>
          <w:p w14:paraId="1EE17CBD" w14:textId="77777777" w:rsidR="00DB09A9" w:rsidRPr="00195680" w:rsidRDefault="00DB09A9" w:rsidP="000F7306">
            <w:pPr>
              <w:spacing w:line="360" w:lineRule="auto"/>
              <w:jc w:val="center"/>
              <w:rPr>
                <w:szCs w:val="16"/>
              </w:rPr>
            </w:pPr>
          </w:p>
        </w:tc>
      </w:tr>
      <w:tr w:rsidR="00DB09A9" w:rsidRPr="00195680" w14:paraId="0B06EE6D" w14:textId="77777777" w:rsidTr="00F21D8A">
        <w:trPr>
          <w:trHeight w:val="413"/>
          <w:jc w:val="center"/>
        </w:trPr>
        <w:tc>
          <w:tcPr>
            <w:tcW w:w="1134" w:type="dxa"/>
            <w:vMerge/>
            <w:shd w:val="clear" w:color="auto" w:fill="auto"/>
            <w:vAlign w:val="center"/>
          </w:tcPr>
          <w:p w14:paraId="62EB3F41" w14:textId="77777777" w:rsidR="00DB09A9" w:rsidRDefault="00DB09A9" w:rsidP="0053198B">
            <w:pPr>
              <w:spacing w:line="300" w:lineRule="auto"/>
              <w:jc w:val="center"/>
              <w:rPr>
                <w:b/>
                <w:bCs/>
                <w:szCs w:val="16"/>
              </w:rPr>
            </w:pPr>
          </w:p>
        </w:tc>
        <w:tc>
          <w:tcPr>
            <w:tcW w:w="5245" w:type="dxa"/>
            <w:tcBorders>
              <w:top w:val="single" w:sz="4" w:space="0" w:color="auto"/>
              <w:bottom w:val="single" w:sz="4" w:space="0" w:color="auto"/>
            </w:tcBorders>
            <w:shd w:val="clear" w:color="auto" w:fill="auto"/>
          </w:tcPr>
          <w:p w14:paraId="75E68683" w14:textId="42CE4284" w:rsidR="00DB09A9" w:rsidRPr="002E0EA4" w:rsidRDefault="00F94B06" w:rsidP="002E602E">
            <w:pPr>
              <w:spacing w:line="300" w:lineRule="auto"/>
              <w:jc w:val="left"/>
              <w:rPr>
                <w:szCs w:val="16"/>
              </w:rPr>
            </w:pPr>
            <w:r>
              <w:rPr>
                <w:rFonts w:hint="eastAsia"/>
                <w:szCs w:val="16"/>
              </w:rPr>
              <w:t>I</w:t>
            </w:r>
            <w:r>
              <w:rPr>
                <w:szCs w:val="16"/>
              </w:rPr>
              <w:t>Q</w:t>
            </w:r>
            <w:r w:rsidR="000357D4">
              <w:rPr>
                <w:szCs w:val="16"/>
              </w:rPr>
              <w:t>2</w:t>
            </w:r>
            <w:r w:rsidR="006361E2">
              <w:rPr>
                <w:szCs w:val="16"/>
              </w:rPr>
              <w:t xml:space="preserve"> </w:t>
            </w:r>
            <w:r w:rsidR="00DB09A9">
              <w:rPr>
                <w:rFonts w:hint="eastAsia"/>
                <w:szCs w:val="16"/>
              </w:rPr>
              <w:t>该团购社群内发布的信息能够满足我的需求。</w:t>
            </w:r>
          </w:p>
        </w:tc>
        <w:tc>
          <w:tcPr>
            <w:tcW w:w="1810" w:type="dxa"/>
            <w:vMerge/>
            <w:tcBorders>
              <w:bottom w:val="nil"/>
            </w:tcBorders>
            <w:vAlign w:val="center"/>
          </w:tcPr>
          <w:p w14:paraId="27C350FE" w14:textId="77777777" w:rsidR="00DB09A9" w:rsidRPr="00195680" w:rsidRDefault="00DB09A9" w:rsidP="000F7306">
            <w:pPr>
              <w:spacing w:line="360" w:lineRule="auto"/>
              <w:jc w:val="center"/>
              <w:rPr>
                <w:szCs w:val="16"/>
              </w:rPr>
            </w:pPr>
          </w:p>
        </w:tc>
      </w:tr>
      <w:tr w:rsidR="00DB09A9" w:rsidRPr="00195680" w14:paraId="60CC2C06" w14:textId="77777777" w:rsidTr="00F21D8A">
        <w:trPr>
          <w:trHeight w:val="413"/>
          <w:jc w:val="center"/>
        </w:trPr>
        <w:tc>
          <w:tcPr>
            <w:tcW w:w="1134" w:type="dxa"/>
            <w:vMerge/>
            <w:tcBorders>
              <w:bottom w:val="single" w:sz="8" w:space="0" w:color="auto"/>
            </w:tcBorders>
            <w:shd w:val="clear" w:color="auto" w:fill="auto"/>
            <w:vAlign w:val="center"/>
          </w:tcPr>
          <w:p w14:paraId="6FC4EDCF" w14:textId="77777777" w:rsidR="00DB09A9" w:rsidRDefault="00DB09A9" w:rsidP="0053198B">
            <w:pPr>
              <w:spacing w:line="300" w:lineRule="auto"/>
              <w:jc w:val="center"/>
              <w:rPr>
                <w:b/>
                <w:bCs/>
                <w:szCs w:val="16"/>
              </w:rPr>
            </w:pPr>
          </w:p>
        </w:tc>
        <w:tc>
          <w:tcPr>
            <w:tcW w:w="5245" w:type="dxa"/>
            <w:tcBorders>
              <w:top w:val="single" w:sz="4" w:space="0" w:color="auto"/>
              <w:bottom w:val="single" w:sz="8" w:space="0" w:color="auto"/>
            </w:tcBorders>
            <w:shd w:val="clear" w:color="auto" w:fill="auto"/>
          </w:tcPr>
          <w:p w14:paraId="70E40872" w14:textId="48DC324B" w:rsidR="00DB09A9" w:rsidRPr="002E0EA4" w:rsidRDefault="00F94B06" w:rsidP="002E602E">
            <w:pPr>
              <w:spacing w:line="300" w:lineRule="auto"/>
              <w:jc w:val="left"/>
              <w:rPr>
                <w:szCs w:val="16"/>
              </w:rPr>
            </w:pPr>
            <w:r>
              <w:rPr>
                <w:szCs w:val="16"/>
              </w:rPr>
              <w:t>IQ</w:t>
            </w:r>
            <w:r w:rsidR="000357D4">
              <w:rPr>
                <w:szCs w:val="16"/>
              </w:rPr>
              <w:t>3</w:t>
            </w:r>
            <w:r w:rsidR="006361E2">
              <w:rPr>
                <w:szCs w:val="16"/>
              </w:rPr>
              <w:t xml:space="preserve"> </w:t>
            </w:r>
            <w:r w:rsidR="00DB09A9">
              <w:rPr>
                <w:rFonts w:hint="eastAsia"/>
                <w:szCs w:val="16"/>
              </w:rPr>
              <w:t>该团购社群提供的信息内容准确、清晰丰富。</w:t>
            </w:r>
          </w:p>
        </w:tc>
        <w:tc>
          <w:tcPr>
            <w:tcW w:w="1810" w:type="dxa"/>
            <w:vMerge/>
            <w:tcBorders>
              <w:bottom w:val="nil"/>
            </w:tcBorders>
            <w:vAlign w:val="center"/>
          </w:tcPr>
          <w:p w14:paraId="7724FB5E" w14:textId="77777777" w:rsidR="00DB09A9" w:rsidRPr="00195680" w:rsidRDefault="00DB09A9" w:rsidP="000F7306">
            <w:pPr>
              <w:spacing w:line="360" w:lineRule="auto"/>
              <w:jc w:val="center"/>
              <w:rPr>
                <w:szCs w:val="16"/>
              </w:rPr>
            </w:pPr>
          </w:p>
        </w:tc>
      </w:tr>
      <w:tr w:rsidR="008D506E" w:rsidRPr="00195680" w14:paraId="1C730B6E" w14:textId="77777777" w:rsidTr="00F21D8A">
        <w:trPr>
          <w:trHeight w:val="131"/>
          <w:jc w:val="center"/>
        </w:trPr>
        <w:tc>
          <w:tcPr>
            <w:tcW w:w="1134" w:type="dxa"/>
            <w:vMerge w:val="restart"/>
            <w:tcBorders>
              <w:top w:val="single" w:sz="8" w:space="0" w:color="auto"/>
            </w:tcBorders>
            <w:shd w:val="clear" w:color="auto" w:fill="auto"/>
            <w:vAlign w:val="center"/>
          </w:tcPr>
          <w:p w14:paraId="546B9185" w14:textId="3D6A0A41" w:rsidR="008D506E" w:rsidRPr="00195680" w:rsidRDefault="008D506E" w:rsidP="0053198B">
            <w:pPr>
              <w:spacing w:line="300" w:lineRule="auto"/>
              <w:jc w:val="center"/>
              <w:rPr>
                <w:b/>
                <w:bCs/>
                <w:szCs w:val="16"/>
              </w:rPr>
            </w:pPr>
            <w:r>
              <w:rPr>
                <w:rFonts w:hint="eastAsia"/>
                <w:b/>
                <w:bCs/>
                <w:szCs w:val="16"/>
              </w:rPr>
              <w:t>社群认同</w:t>
            </w:r>
          </w:p>
        </w:tc>
        <w:tc>
          <w:tcPr>
            <w:tcW w:w="5245" w:type="dxa"/>
            <w:tcBorders>
              <w:top w:val="single" w:sz="8" w:space="0" w:color="auto"/>
              <w:bottom w:val="single" w:sz="4" w:space="0" w:color="auto"/>
            </w:tcBorders>
            <w:shd w:val="clear" w:color="auto" w:fill="auto"/>
          </w:tcPr>
          <w:p w14:paraId="3DBA8005" w14:textId="02113A9A" w:rsidR="008D506E" w:rsidRPr="002E0EA4" w:rsidRDefault="00F94B06" w:rsidP="002E602E">
            <w:pPr>
              <w:spacing w:line="300" w:lineRule="auto"/>
              <w:jc w:val="left"/>
              <w:rPr>
                <w:szCs w:val="16"/>
              </w:rPr>
            </w:pPr>
            <w:r>
              <w:rPr>
                <w:rFonts w:hint="eastAsia"/>
                <w:szCs w:val="16"/>
              </w:rPr>
              <w:t>C</w:t>
            </w:r>
            <w:r>
              <w:rPr>
                <w:szCs w:val="16"/>
              </w:rPr>
              <w:t>I1</w:t>
            </w:r>
            <w:r w:rsidR="006361E2">
              <w:rPr>
                <w:szCs w:val="16"/>
              </w:rPr>
              <w:t xml:space="preserve"> </w:t>
            </w:r>
            <w:r w:rsidR="00B4674A">
              <w:rPr>
                <w:rFonts w:hint="eastAsia"/>
                <w:szCs w:val="16"/>
              </w:rPr>
              <w:t>我认同该团购社群所体现的价值观。</w:t>
            </w:r>
          </w:p>
        </w:tc>
        <w:tc>
          <w:tcPr>
            <w:tcW w:w="1810" w:type="dxa"/>
            <w:vMerge w:val="restart"/>
            <w:tcBorders>
              <w:top w:val="nil"/>
            </w:tcBorders>
            <w:vAlign w:val="center"/>
          </w:tcPr>
          <w:p w14:paraId="1059F4A8" w14:textId="0BB71E7C" w:rsidR="00892A5F" w:rsidRDefault="004721A6" w:rsidP="008D506E">
            <w:pPr>
              <w:spacing w:line="360" w:lineRule="auto"/>
              <w:jc w:val="center"/>
              <w:rPr>
                <w:szCs w:val="16"/>
              </w:rPr>
            </w:pPr>
            <w:r>
              <w:rPr>
                <w:rFonts w:hint="eastAsia"/>
                <w:szCs w:val="16"/>
              </w:rPr>
              <w:t>胡旺盛</w:t>
            </w:r>
            <w:r w:rsidR="00892A5F">
              <w:rPr>
                <w:rFonts w:hint="eastAsia"/>
                <w:szCs w:val="16"/>
              </w:rPr>
              <w:t>（</w:t>
            </w:r>
            <w:r w:rsidR="00892A5F">
              <w:rPr>
                <w:rFonts w:hint="eastAsia"/>
                <w:szCs w:val="16"/>
              </w:rPr>
              <w:t>2</w:t>
            </w:r>
            <w:r w:rsidR="00892A5F">
              <w:rPr>
                <w:szCs w:val="16"/>
              </w:rPr>
              <w:t>011</w:t>
            </w:r>
            <w:r w:rsidR="00892A5F">
              <w:rPr>
                <w:rFonts w:hint="eastAsia"/>
                <w:szCs w:val="16"/>
              </w:rPr>
              <w:t>）、</w:t>
            </w:r>
          </w:p>
          <w:p w14:paraId="36CE1E74" w14:textId="2720DFC5" w:rsidR="004721A6" w:rsidRPr="00195680" w:rsidRDefault="00892A5F" w:rsidP="00892A5F">
            <w:pPr>
              <w:spacing w:line="360" w:lineRule="auto"/>
              <w:jc w:val="center"/>
              <w:rPr>
                <w:szCs w:val="16"/>
              </w:rPr>
            </w:pPr>
            <w:r w:rsidRPr="00892A5F">
              <w:rPr>
                <w:rFonts w:hint="eastAsia"/>
                <w:szCs w:val="16"/>
              </w:rPr>
              <w:lastRenderedPageBreak/>
              <w:t>潘菁雯</w:t>
            </w:r>
            <w:r>
              <w:rPr>
                <w:rFonts w:hint="eastAsia"/>
                <w:szCs w:val="16"/>
              </w:rPr>
              <w:t>（</w:t>
            </w:r>
            <w:r>
              <w:rPr>
                <w:rFonts w:hint="eastAsia"/>
                <w:szCs w:val="16"/>
              </w:rPr>
              <w:t>2</w:t>
            </w:r>
            <w:r>
              <w:rPr>
                <w:szCs w:val="16"/>
              </w:rPr>
              <w:t>020</w:t>
            </w:r>
            <w:r>
              <w:rPr>
                <w:rFonts w:hint="eastAsia"/>
                <w:szCs w:val="16"/>
              </w:rPr>
              <w:t>）</w:t>
            </w:r>
          </w:p>
        </w:tc>
      </w:tr>
      <w:tr w:rsidR="008D506E" w:rsidRPr="00195680" w14:paraId="26C1CF8D" w14:textId="77777777" w:rsidTr="00F21D8A">
        <w:trPr>
          <w:trHeight w:val="130"/>
          <w:jc w:val="center"/>
        </w:trPr>
        <w:tc>
          <w:tcPr>
            <w:tcW w:w="1134" w:type="dxa"/>
            <w:vMerge/>
            <w:shd w:val="clear" w:color="auto" w:fill="auto"/>
            <w:vAlign w:val="center"/>
          </w:tcPr>
          <w:p w14:paraId="048A32C9" w14:textId="77777777" w:rsidR="008D506E" w:rsidRDefault="008D506E" w:rsidP="0053198B">
            <w:pPr>
              <w:spacing w:line="300" w:lineRule="auto"/>
              <w:jc w:val="center"/>
              <w:rPr>
                <w:b/>
                <w:bCs/>
                <w:szCs w:val="16"/>
              </w:rPr>
            </w:pPr>
          </w:p>
        </w:tc>
        <w:tc>
          <w:tcPr>
            <w:tcW w:w="5245" w:type="dxa"/>
            <w:tcBorders>
              <w:top w:val="single" w:sz="4" w:space="0" w:color="auto"/>
              <w:bottom w:val="single" w:sz="4" w:space="0" w:color="auto"/>
            </w:tcBorders>
            <w:shd w:val="clear" w:color="auto" w:fill="auto"/>
          </w:tcPr>
          <w:p w14:paraId="44CB08DC" w14:textId="6A01E8DB" w:rsidR="008D506E" w:rsidRPr="002E0EA4" w:rsidRDefault="00F94B06" w:rsidP="002E602E">
            <w:pPr>
              <w:spacing w:line="300" w:lineRule="auto"/>
              <w:jc w:val="left"/>
              <w:rPr>
                <w:szCs w:val="16"/>
              </w:rPr>
            </w:pPr>
            <w:r>
              <w:rPr>
                <w:rFonts w:hint="eastAsia"/>
                <w:szCs w:val="16"/>
              </w:rPr>
              <w:t>C</w:t>
            </w:r>
            <w:r>
              <w:rPr>
                <w:szCs w:val="16"/>
              </w:rPr>
              <w:t>I2</w:t>
            </w:r>
            <w:r w:rsidR="006361E2">
              <w:rPr>
                <w:szCs w:val="16"/>
              </w:rPr>
              <w:t xml:space="preserve"> </w:t>
            </w:r>
            <w:r w:rsidR="00B4674A">
              <w:rPr>
                <w:rFonts w:hint="eastAsia"/>
                <w:szCs w:val="16"/>
              </w:rPr>
              <w:t>我认为自己归属于这一团购社群，是其中的一</w:t>
            </w:r>
            <w:r w:rsidR="00B4674A">
              <w:rPr>
                <w:rFonts w:hint="eastAsia"/>
                <w:szCs w:val="16"/>
              </w:rPr>
              <w:lastRenderedPageBreak/>
              <w:t>员。</w:t>
            </w:r>
          </w:p>
        </w:tc>
        <w:tc>
          <w:tcPr>
            <w:tcW w:w="1810" w:type="dxa"/>
            <w:vMerge/>
            <w:vAlign w:val="center"/>
          </w:tcPr>
          <w:p w14:paraId="3C1FB078" w14:textId="77777777" w:rsidR="008D506E" w:rsidRPr="00195680" w:rsidRDefault="008D506E" w:rsidP="008D506E">
            <w:pPr>
              <w:spacing w:line="360" w:lineRule="auto"/>
              <w:jc w:val="center"/>
              <w:rPr>
                <w:szCs w:val="16"/>
              </w:rPr>
            </w:pPr>
          </w:p>
        </w:tc>
      </w:tr>
      <w:tr w:rsidR="008D506E" w:rsidRPr="00195680" w14:paraId="0727BA36" w14:textId="77777777" w:rsidTr="00F21D8A">
        <w:trPr>
          <w:trHeight w:val="130"/>
          <w:jc w:val="center"/>
        </w:trPr>
        <w:tc>
          <w:tcPr>
            <w:tcW w:w="1134" w:type="dxa"/>
            <w:vMerge/>
            <w:tcBorders>
              <w:bottom w:val="single" w:sz="8" w:space="0" w:color="auto"/>
            </w:tcBorders>
            <w:shd w:val="clear" w:color="auto" w:fill="auto"/>
            <w:vAlign w:val="center"/>
          </w:tcPr>
          <w:p w14:paraId="74441389" w14:textId="77777777" w:rsidR="008D506E" w:rsidRDefault="008D506E" w:rsidP="0053198B">
            <w:pPr>
              <w:spacing w:line="300" w:lineRule="auto"/>
              <w:jc w:val="center"/>
              <w:rPr>
                <w:b/>
                <w:bCs/>
                <w:szCs w:val="16"/>
              </w:rPr>
            </w:pPr>
          </w:p>
        </w:tc>
        <w:tc>
          <w:tcPr>
            <w:tcW w:w="5245" w:type="dxa"/>
            <w:tcBorders>
              <w:top w:val="single" w:sz="4" w:space="0" w:color="auto"/>
              <w:bottom w:val="single" w:sz="8" w:space="0" w:color="auto"/>
            </w:tcBorders>
            <w:shd w:val="clear" w:color="auto" w:fill="auto"/>
          </w:tcPr>
          <w:p w14:paraId="72AE5B43" w14:textId="664EFB44" w:rsidR="008D506E" w:rsidRPr="002E0EA4" w:rsidRDefault="00F94B06" w:rsidP="002E602E">
            <w:pPr>
              <w:spacing w:line="300" w:lineRule="auto"/>
              <w:jc w:val="left"/>
              <w:rPr>
                <w:szCs w:val="16"/>
              </w:rPr>
            </w:pPr>
            <w:r>
              <w:rPr>
                <w:szCs w:val="16"/>
              </w:rPr>
              <w:t>CI3</w:t>
            </w:r>
            <w:r w:rsidR="006361E2">
              <w:rPr>
                <w:szCs w:val="16"/>
              </w:rPr>
              <w:t xml:space="preserve"> </w:t>
            </w:r>
            <w:r w:rsidR="00B4674A">
              <w:rPr>
                <w:rFonts w:hint="eastAsia"/>
                <w:szCs w:val="16"/>
              </w:rPr>
              <w:t>如果有人夸奖</w:t>
            </w:r>
            <w:r w:rsidR="00B4674A">
              <w:rPr>
                <w:rFonts w:hint="eastAsia"/>
                <w:szCs w:val="16"/>
              </w:rPr>
              <w:t>/</w:t>
            </w:r>
            <w:r w:rsidR="00B4674A">
              <w:rPr>
                <w:rFonts w:hint="eastAsia"/>
                <w:szCs w:val="16"/>
              </w:rPr>
              <w:t>诋毁该团购社群，我会感到开心</w:t>
            </w:r>
            <w:r w:rsidR="00B4674A">
              <w:rPr>
                <w:rFonts w:hint="eastAsia"/>
                <w:szCs w:val="16"/>
              </w:rPr>
              <w:t>/</w:t>
            </w:r>
            <w:r w:rsidR="00B4674A">
              <w:rPr>
                <w:rFonts w:hint="eastAsia"/>
                <w:szCs w:val="16"/>
              </w:rPr>
              <w:t>难过。</w:t>
            </w:r>
          </w:p>
        </w:tc>
        <w:tc>
          <w:tcPr>
            <w:tcW w:w="1810" w:type="dxa"/>
            <w:vMerge/>
            <w:tcBorders>
              <w:bottom w:val="single" w:sz="8" w:space="0" w:color="auto"/>
            </w:tcBorders>
            <w:vAlign w:val="center"/>
          </w:tcPr>
          <w:p w14:paraId="25F01A25" w14:textId="77777777" w:rsidR="008D506E" w:rsidRPr="00195680" w:rsidRDefault="008D506E" w:rsidP="008D506E">
            <w:pPr>
              <w:spacing w:line="360" w:lineRule="auto"/>
              <w:jc w:val="center"/>
              <w:rPr>
                <w:szCs w:val="16"/>
              </w:rPr>
            </w:pPr>
          </w:p>
        </w:tc>
      </w:tr>
      <w:tr w:rsidR="00CC0D1D" w:rsidRPr="00195680" w14:paraId="67777E30" w14:textId="77777777" w:rsidTr="00F21D8A">
        <w:trPr>
          <w:trHeight w:val="196"/>
          <w:jc w:val="center"/>
        </w:trPr>
        <w:tc>
          <w:tcPr>
            <w:tcW w:w="1134" w:type="dxa"/>
            <w:vMerge w:val="restart"/>
            <w:tcBorders>
              <w:top w:val="single" w:sz="8" w:space="0" w:color="auto"/>
            </w:tcBorders>
            <w:shd w:val="clear" w:color="auto" w:fill="auto"/>
            <w:vAlign w:val="center"/>
          </w:tcPr>
          <w:p w14:paraId="3FFC21BE" w14:textId="5A79DBC8" w:rsidR="00CC0D1D" w:rsidRDefault="008D506E" w:rsidP="0053198B">
            <w:pPr>
              <w:spacing w:line="300" w:lineRule="auto"/>
              <w:jc w:val="center"/>
              <w:rPr>
                <w:b/>
                <w:bCs/>
                <w:szCs w:val="16"/>
              </w:rPr>
            </w:pPr>
            <w:r>
              <w:rPr>
                <w:rFonts w:hint="eastAsia"/>
                <w:b/>
                <w:bCs/>
                <w:szCs w:val="16"/>
              </w:rPr>
              <w:t>感知价值</w:t>
            </w:r>
          </w:p>
        </w:tc>
        <w:tc>
          <w:tcPr>
            <w:tcW w:w="5245" w:type="dxa"/>
            <w:tcBorders>
              <w:top w:val="single" w:sz="8" w:space="0" w:color="auto"/>
              <w:bottom w:val="single" w:sz="4" w:space="0" w:color="auto"/>
            </w:tcBorders>
            <w:shd w:val="clear" w:color="auto" w:fill="auto"/>
          </w:tcPr>
          <w:p w14:paraId="46A74BE4" w14:textId="3A0DB7FC" w:rsidR="00CC0D1D" w:rsidRPr="002E0EA4" w:rsidRDefault="006361E2" w:rsidP="002E602E">
            <w:pPr>
              <w:spacing w:line="300" w:lineRule="auto"/>
              <w:jc w:val="left"/>
              <w:rPr>
                <w:szCs w:val="16"/>
              </w:rPr>
            </w:pPr>
            <w:r>
              <w:rPr>
                <w:rFonts w:hint="eastAsia"/>
                <w:szCs w:val="16"/>
              </w:rPr>
              <w:t>P</w:t>
            </w:r>
            <w:r>
              <w:rPr>
                <w:szCs w:val="16"/>
              </w:rPr>
              <w:t xml:space="preserve">V1 </w:t>
            </w:r>
            <w:r w:rsidR="00B1110D" w:rsidRPr="00B1110D">
              <w:rPr>
                <w:rFonts w:hint="eastAsia"/>
                <w:szCs w:val="16"/>
              </w:rPr>
              <w:t>参与社区团购和</w:t>
            </w:r>
            <w:r w:rsidR="00582DA7">
              <w:rPr>
                <w:rFonts w:hint="eastAsia"/>
                <w:szCs w:val="16"/>
              </w:rPr>
              <w:t>加入</w:t>
            </w:r>
            <w:r w:rsidR="00B1110D" w:rsidRPr="00B1110D">
              <w:rPr>
                <w:rFonts w:hint="eastAsia"/>
                <w:szCs w:val="16"/>
              </w:rPr>
              <w:t>社群能够满足我的需求。</w:t>
            </w:r>
          </w:p>
        </w:tc>
        <w:tc>
          <w:tcPr>
            <w:tcW w:w="1810" w:type="dxa"/>
            <w:vMerge w:val="restart"/>
            <w:tcBorders>
              <w:top w:val="single" w:sz="8" w:space="0" w:color="auto"/>
            </w:tcBorders>
            <w:vAlign w:val="center"/>
          </w:tcPr>
          <w:p w14:paraId="3C8400F2" w14:textId="77777777" w:rsidR="002E602E" w:rsidRDefault="00CC0D1D" w:rsidP="00212BA1">
            <w:pPr>
              <w:spacing w:line="360" w:lineRule="auto"/>
              <w:jc w:val="center"/>
              <w:rPr>
                <w:szCs w:val="16"/>
              </w:rPr>
            </w:pPr>
            <w:r w:rsidRPr="009A5FEC">
              <w:rPr>
                <w:szCs w:val="16"/>
              </w:rPr>
              <w:tab/>
            </w:r>
            <w:r w:rsidR="00212BA1" w:rsidRPr="00212BA1">
              <w:rPr>
                <w:rFonts w:hint="eastAsia"/>
                <w:szCs w:val="16"/>
              </w:rPr>
              <w:t>韩宸辰</w:t>
            </w:r>
            <w:r w:rsidR="00212BA1">
              <w:rPr>
                <w:rFonts w:hint="eastAsia"/>
                <w:szCs w:val="16"/>
                <w:vertAlign w:val="superscript"/>
              </w:rPr>
              <w:t>[</w:t>
            </w:r>
            <w:r w:rsidR="004373DD">
              <w:rPr>
                <w:szCs w:val="16"/>
                <w:vertAlign w:val="superscript"/>
              </w:rPr>
              <w:t>2</w:t>
            </w:r>
            <w:r w:rsidR="00A226FC">
              <w:rPr>
                <w:szCs w:val="16"/>
                <w:vertAlign w:val="superscript"/>
              </w:rPr>
              <w:t>6</w:t>
            </w:r>
            <w:r w:rsidR="00212BA1">
              <w:rPr>
                <w:szCs w:val="16"/>
                <w:vertAlign w:val="superscript"/>
              </w:rPr>
              <w:t>]</w:t>
            </w:r>
            <w:r w:rsidR="00212BA1">
              <w:rPr>
                <w:rFonts w:hint="eastAsia"/>
                <w:szCs w:val="16"/>
              </w:rPr>
              <w:t>（</w:t>
            </w:r>
            <w:r w:rsidR="00212BA1">
              <w:rPr>
                <w:rFonts w:hint="eastAsia"/>
                <w:szCs w:val="16"/>
              </w:rPr>
              <w:t>2</w:t>
            </w:r>
            <w:r w:rsidR="00212BA1">
              <w:rPr>
                <w:szCs w:val="16"/>
              </w:rPr>
              <w:t>022</w:t>
            </w:r>
            <w:r w:rsidR="00212BA1">
              <w:rPr>
                <w:rFonts w:hint="eastAsia"/>
                <w:szCs w:val="16"/>
              </w:rPr>
              <w:t>）、</w:t>
            </w:r>
          </w:p>
          <w:p w14:paraId="1B1749D0" w14:textId="57DC610C" w:rsidR="00CC0D1D" w:rsidRPr="00212BA1" w:rsidRDefault="00212BA1" w:rsidP="00212BA1">
            <w:pPr>
              <w:spacing w:line="360" w:lineRule="auto"/>
              <w:jc w:val="center"/>
              <w:rPr>
                <w:szCs w:val="16"/>
              </w:rPr>
            </w:pPr>
            <w:r>
              <w:rPr>
                <w:rFonts w:hint="eastAsia"/>
                <w:szCs w:val="16"/>
              </w:rPr>
              <w:t>K</w:t>
            </w:r>
            <w:r>
              <w:rPr>
                <w:szCs w:val="16"/>
              </w:rPr>
              <w:t>amel</w:t>
            </w:r>
            <w:r>
              <w:rPr>
                <w:szCs w:val="16"/>
                <w:vertAlign w:val="superscript"/>
              </w:rPr>
              <w:t>[</w:t>
            </w:r>
            <w:r w:rsidR="004373DD">
              <w:rPr>
                <w:szCs w:val="16"/>
                <w:vertAlign w:val="superscript"/>
              </w:rPr>
              <w:t>2</w:t>
            </w:r>
            <w:r w:rsidR="00A226FC">
              <w:rPr>
                <w:szCs w:val="16"/>
                <w:vertAlign w:val="superscript"/>
              </w:rPr>
              <w:t>7</w:t>
            </w:r>
            <w:r>
              <w:rPr>
                <w:szCs w:val="16"/>
                <w:vertAlign w:val="superscript"/>
              </w:rPr>
              <w:t>]</w:t>
            </w:r>
            <w:r>
              <w:rPr>
                <w:rFonts w:hint="eastAsia"/>
                <w:szCs w:val="16"/>
              </w:rPr>
              <w:t>（</w:t>
            </w:r>
            <w:r>
              <w:rPr>
                <w:rFonts w:hint="eastAsia"/>
                <w:szCs w:val="16"/>
              </w:rPr>
              <w:t>2</w:t>
            </w:r>
            <w:r>
              <w:rPr>
                <w:szCs w:val="16"/>
              </w:rPr>
              <w:t>016</w:t>
            </w:r>
            <w:r>
              <w:rPr>
                <w:rFonts w:hint="eastAsia"/>
                <w:szCs w:val="16"/>
              </w:rPr>
              <w:t>）</w:t>
            </w:r>
          </w:p>
        </w:tc>
      </w:tr>
      <w:tr w:rsidR="00CC0D1D" w:rsidRPr="00195680" w14:paraId="21985C63" w14:textId="77777777" w:rsidTr="00F21D8A">
        <w:trPr>
          <w:trHeight w:val="214"/>
          <w:jc w:val="center"/>
        </w:trPr>
        <w:tc>
          <w:tcPr>
            <w:tcW w:w="1134" w:type="dxa"/>
            <w:vMerge/>
            <w:shd w:val="clear" w:color="auto" w:fill="auto"/>
            <w:vAlign w:val="center"/>
          </w:tcPr>
          <w:p w14:paraId="6E30D82B" w14:textId="77777777" w:rsidR="00CC0D1D" w:rsidRDefault="00CC0D1D" w:rsidP="0053198B">
            <w:pPr>
              <w:spacing w:line="300" w:lineRule="auto"/>
              <w:jc w:val="center"/>
              <w:rPr>
                <w:b/>
                <w:bCs/>
                <w:szCs w:val="16"/>
              </w:rPr>
            </w:pPr>
          </w:p>
        </w:tc>
        <w:tc>
          <w:tcPr>
            <w:tcW w:w="5245" w:type="dxa"/>
            <w:tcBorders>
              <w:top w:val="single" w:sz="4" w:space="0" w:color="auto"/>
              <w:bottom w:val="single" w:sz="4" w:space="0" w:color="auto"/>
            </w:tcBorders>
            <w:shd w:val="clear" w:color="auto" w:fill="auto"/>
          </w:tcPr>
          <w:p w14:paraId="62E1D691" w14:textId="378CAB24" w:rsidR="00CC0D1D" w:rsidRPr="002E0EA4" w:rsidRDefault="006361E2" w:rsidP="002E602E">
            <w:pPr>
              <w:spacing w:line="300" w:lineRule="auto"/>
              <w:jc w:val="left"/>
              <w:rPr>
                <w:szCs w:val="16"/>
              </w:rPr>
            </w:pPr>
            <w:r>
              <w:rPr>
                <w:rFonts w:hint="eastAsia"/>
                <w:szCs w:val="16"/>
              </w:rPr>
              <w:t>P</w:t>
            </w:r>
            <w:r>
              <w:rPr>
                <w:szCs w:val="16"/>
              </w:rPr>
              <w:t>V2</w:t>
            </w:r>
            <w:r w:rsidR="00582DA7">
              <w:rPr>
                <w:szCs w:val="16"/>
              </w:rPr>
              <w:t xml:space="preserve"> </w:t>
            </w:r>
            <w:r w:rsidR="00B1110D" w:rsidRPr="00B1110D">
              <w:rPr>
                <w:rFonts w:hint="eastAsia"/>
                <w:szCs w:val="16"/>
              </w:rPr>
              <w:t>参与社区团购和社群的过程中我感到身心愉悦。</w:t>
            </w:r>
          </w:p>
        </w:tc>
        <w:tc>
          <w:tcPr>
            <w:tcW w:w="1810" w:type="dxa"/>
            <w:vMerge/>
            <w:vAlign w:val="center"/>
          </w:tcPr>
          <w:p w14:paraId="0CF156B7" w14:textId="77777777" w:rsidR="00CC0D1D" w:rsidRPr="00195680" w:rsidRDefault="00CC0D1D" w:rsidP="000F7306">
            <w:pPr>
              <w:spacing w:line="360" w:lineRule="auto"/>
              <w:jc w:val="center"/>
              <w:rPr>
                <w:szCs w:val="16"/>
              </w:rPr>
            </w:pPr>
          </w:p>
        </w:tc>
      </w:tr>
      <w:tr w:rsidR="00CC0D1D" w:rsidRPr="00195680" w14:paraId="688F0355" w14:textId="77777777" w:rsidTr="00F21D8A">
        <w:trPr>
          <w:trHeight w:val="214"/>
          <w:jc w:val="center"/>
        </w:trPr>
        <w:tc>
          <w:tcPr>
            <w:tcW w:w="1134" w:type="dxa"/>
            <w:vMerge/>
            <w:tcBorders>
              <w:bottom w:val="single" w:sz="8" w:space="0" w:color="auto"/>
            </w:tcBorders>
            <w:shd w:val="clear" w:color="auto" w:fill="auto"/>
            <w:vAlign w:val="center"/>
          </w:tcPr>
          <w:p w14:paraId="53595BEA" w14:textId="77777777" w:rsidR="00CC0D1D" w:rsidRDefault="00CC0D1D" w:rsidP="0053198B">
            <w:pPr>
              <w:spacing w:line="300" w:lineRule="auto"/>
              <w:jc w:val="center"/>
              <w:rPr>
                <w:b/>
                <w:bCs/>
                <w:szCs w:val="16"/>
              </w:rPr>
            </w:pPr>
          </w:p>
        </w:tc>
        <w:tc>
          <w:tcPr>
            <w:tcW w:w="5245" w:type="dxa"/>
            <w:tcBorders>
              <w:top w:val="single" w:sz="4" w:space="0" w:color="auto"/>
              <w:bottom w:val="single" w:sz="8" w:space="0" w:color="auto"/>
            </w:tcBorders>
            <w:shd w:val="clear" w:color="auto" w:fill="auto"/>
          </w:tcPr>
          <w:p w14:paraId="26280204" w14:textId="686F5094" w:rsidR="00CC0D1D" w:rsidRPr="002E0EA4" w:rsidRDefault="006361E2" w:rsidP="002E602E">
            <w:pPr>
              <w:spacing w:line="300" w:lineRule="auto"/>
              <w:jc w:val="left"/>
              <w:rPr>
                <w:szCs w:val="16"/>
              </w:rPr>
            </w:pPr>
            <w:r>
              <w:rPr>
                <w:szCs w:val="16"/>
              </w:rPr>
              <w:t xml:space="preserve">PV3 </w:t>
            </w:r>
            <w:r w:rsidR="00E87DA6">
              <w:rPr>
                <w:rFonts w:hint="eastAsia"/>
                <w:szCs w:val="16"/>
              </w:rPr>
              <w:t>使用社区团购</w:t>
            </w:r>
            <w:r w:rsidR="00667DC9">
              <w:rPr>
                <w:rFonts w:hint="eastAsia"/>
                <w:szCs w:val="16"/>
              </w:rPr>
              <w:t>和社群</w:t>
            </w:r>
            <w:r w:rsidR="00E87DA6">
              <w:rPr>
                <w:rFonts w:hint="eastAsia"/>
                <w:szCs w:val="16"/>
              </w:rPr>
              <w:t>能提升我的个人形象</w:t>
            </w:r>
            <w:r w:rsidR="00667DC9">
              <w:rPr>
                <w:rFonts w:hint="eastAsia"/>
                <w:szCs w:val="16"/>
              </w:rPr>
              <w:t>，获得更多他人认可。</w:t>
            </w:r>
          </w:p>
        </w:tc>
        <w:tc>
          <w:tcPr>
            <w:tcW w:w="1810" w:type="dxa"/>
            <w:vMerge/>
            <w:tcBorders>
              <w:bottom w:val="single" w:sz="8" w:space="0" w:color="auto"/>
            </w:tcBorders>
            <w:vAlign w:val="center"/>
          </w:tcPr>
          <w:p w14:paraId="67E21D68" w14:textId="77777777" w:rsidR="00CC0D1D" w:rsidRPr="00195680" w:rsidRDefault="00CC0D1D" w:rsidP="000F7306">
            <w:pPr>
              <w:spacing w:line="360" w:lineRule="auto"/>
              <w:jc w:val="center"/>
              <w:rPr>
                <w:szCs w:val="16"/>
              </w:rPr>
            </w:pPr>
          </w:p>
        </w:tc>
      </w:tr>
      <w:tr w:rsidR="00980670" w:rsidRPr="00195680" w14:paraId="0174EBF9" w14:textId="77777777" w:rsidTr="00F21D8A">
        <w:trPr>
          <w:trHeight w:val="287"/>
          <w:jc w:val="center"/>
        </w:trPr>
        <w:tc>
          <w:tcPr>
            <w:tcW w:w="1134" w:type="dxa"/>
            <w:vMerge w:val="restart"/>
            <w:tcBorders>
              <w:top w:val="single" w:sz="4" w:space="0" w:color="7F7F7F"/>
            </w:tcBorders>
            <w:shd w:val="clear" w:color="auto" w:fill="auto"/>
            <w:vAlign w:val="center"/>
          </w:tcPr>
          <w:p w14:paraId="6D1CF464" w14:textId="32504424" w:rsidR="00980670" w:rsidRDefault="00980670" w:rsidP="0053198B">
            <w:pPr>
              <w:spacing w:line="300" w:lineRule="auto"/>
              <w:jc w:val="center"/>
              <w:rPr>
                <w:b/>
                <w:bCs/>
                <w:szCs w:val="16"/>
              </w:rPr>
            </w:pPr>
            <w:r>
              <w:rPr>
                <w:rFonts w:hint="eastAsia"/>
                <w:b/>
                <w:bCs/>
                <w:szCs w:val="16"/>
              </w:rPr>
              <w:t>感知风险</w:t>
            </w:r>
          </w:p>
        </w:tc>
        <w:tc>
          <w:tcPr>
            <w:tcW w:w="5245" w:type="dxa"/>
            <w:tcBorders>
              <w:top w:val="single" w:sz="4" w:space="0" w:color="7F7F7F"/>
              <w:bottom w:val="single" w:sz="4" w:space="0" w:color="auto"/>
            </w:tcBorders>
            <w:shd w:val="clear" w:color="auto" w:fill="auto"/>
          </w:tcPr>
          <w:p w14:paraId="0AD88389" w14:textId="11EA4ADC" w:rsidR="00980670" w:rsidRPr="002E0EA4" w:rsidRDefault="00980670" w:rsidP="002E602E">
            <w:pPr>
              <w:spacing w:line="300" w:lineRule="auto"/>
              <w:jc w:val="left"/>
              <w:rPr>
                <w:szCs w:val="16"/>
              </w:rPr>
            </w:pPr>
            <w:r>
              <w:rPr>
                <w:rFonts w:hint="eastAsia"/>
                <w:szCs w:val="16"/>
              </w:rPr>
              <w:t>P</w:t>
            </w:r>
            <w:r>
              <w:rPr>
                <w:szCs w:val="16"/>
              </w:rPr>
              <w:t xml:space="preserve">R1 </w:t>
            </w:r>
            <w:r>
              <w:rPr>
                <w:rFonts w:hint="eastAsia"/>
                <w:szCs w:val="16"/>
              </w:rPr>
              <w:t>我担心自己社区团</w:t>
            </w:r>
            <w:proofErr w:type="gramStart"/>
            <w:r>
              <w:rPr>
                <w:rFonts w:hint="eastAsia"/>
                <w:szCs w:val="16"/>
              </w:rPr>
              <w:t>购消费</w:t>
            </w:r>
            <w:proofErr w:type="gramEnd"/>
            <w:r>
              <w:rPr>
                <w:rFonts w:hint="eastAsia"/>
                <w:szCs w:val="16"/>
              </w:rPr>
              <w:t>的结果不符合预期。</w:t>
            </w:r>
          </w:p>
        </w:tc>
        <w:tc>
          <w:tcPr>
            <w:tcW w:w="1810" w:type="dxa"/>
            <w:vMerge w:val="restart"/>
            <w:tcBorders>
              <w:top w:val="single" w:sz="8" w:space="0" w:color="auto"/>
              <w:bottom w:val="single" w:sz="8" w:space="0" w:color="auto"/>
            </w:tcBorders>
            <w:vAlign w:val="center"/>
          </w:tcPr>
          <w:p w14:paraId="23662DAE" w14:textId="55077A1C" w:rsidR="00980670" w:rsidRDefault="00980670" w:rsidP="000F7306">
            <w:pPr>
              <w:spacing w:line="360" w:lineRule="auto"/>
              <w:jc w:val="center"/>
              <w:rPr>
                <w:szCs w:val="16"/>
              </w:rPr>
            </w:pPr>
            <w:r w:rsidRPr="00212BA1">
              <w:rPr>
                <w:rFonts w:hint="eastAsia"/>
                <w:szCs w:val="16"/>
              </w:rPr>
              <w:t>韩宸辰</w:t>
            </w:r>
            <w:r>
              <w:rPr>
                <w:rFonts w:hint="eastAsia"/>
                <w:szCs w:val="16"/>
                <w:vertAlign w:val="superscript"/>
              </w:rPr>
              <w:t>[</w:t>
            </w:r>
            <w:r>
              <w:rPr>
                <w:szCs w:val="16"/>
                <w:vertAlign w:val="superscript"/>
              </w:rPr>
              <w:t>26]</w:t>
            </w:r>
            <w:r>
              <w:rPr>
                <w:rFonts w:hint="eastAsia"/>
                <w:szCs w:val="16"/>
              </w:rPr>
              <w:t>（</w:t>
            </w:r>
            <w:r>
              <w:rPr>
                <w:rFonts w:hint="eastAsia"/>
                <w:szCs w:val="16"/>
              </w:rPr>
              <w:t>2</w:t>
            </w:r>
            <w:r>
              <w:rPr>
                <w:szCs w:val="16"/>
              </w:rPr>
              <w:t>022</w:t>
            </w:r>
            <w:r>
              <w:rPr>
                <w:rFonts w:hint="eastAsia"/>
                <w:szCs w:val="16"/>
              </w:rPr>
              <w:t>）、</w:t>
            </w:r>
          </w:p>
          <w:p w14:paraId="2F3AE521" w14:textId="45846FEF" w:rsidR="00980670" w:rsidRPr="00DD349B" w:rsidRDefault="00980670" w:rsidP="000F7306">
            <w:pPr>
              <w:spacing w:line="360" w:lineRule="auto"/>
              <w:jc w:val="center"/>
              <w:rPr>
                <w:szCs w:val="16"/>
              </w:rPr>
            </w:pPr>
            <w:r>
              <w:rPr>
                <w:rFonts w:hint="eastAsia"/>
                <w:szCs w:val="16"/>
              </w:rPr>
              <w:t>Y</w:t>
            </w:r>
            <w:r>
              <w:rPr>
                <w:szCs w:val="16"/>
              </w:rPr>
              <w:t>ang</w:t>
            </w:r>
            <w:r>
              <w:rPr>
                <w:szCs w:val="16"/>
                <w:vertAlign w:val="superscript"/>
              </w:rPr>
              <w:t>[28]</w:t>
            </w:r>
            <w:r>
              <w:rPr>
                <w:rFonts w:hint="eastAsia"/>
                <w:szCs w:val="16"/>
              </w:rPr>
              <w:t>（</w:t>
            </w:r>
            <w:r>
              <w:rPr>
                <w:rFonts w:hint="eastAsia"/>
                <w:szCs w:val="16"/>
              </w:rPr>
              <w:t>2</w:t>
            </w:r>
            <w:r>
              <w:rPr>
                <w:szCs w:val="16"/>
              </w:rPr>
              <w:t>018</w:t>
            </w:r>
            <w:r>
              <w:rPr>
                <w:rFonts w:hint="eastAsia"/>
                <w:szCs w:val="16"/>
              </w:rPr>
              <w:t>）</w:t>
            </w:r>
          </w:p>
        </w:tc>
      </w:tr>
      <w:tr w:rsidR="00980670" w:rsidRPr="00195680" w14:paraId="5369298C" w14:textId="77777777" w:rsidTr="00F21D8A">
        <w:trPr>
          <w:trHeight w:val="285"/>
          <w:jc w:val="center"/>
        </w:trPr>
        <w:tc>
          <w:tcPr>
            <w:tcW w:w="1134" w:type="dxa"/>
            <w:vMerge/>
            <w:shd w:val="clear" w:color="auto" w:fill="auto"/>
            <w:vAlign w:val="center"/>
          </w:tcPr>
          <w:p w14:paraId="2F2875E9" w14:textId="77777777" w:rsidR="00980670" w:rsidRDefault="00980670" w:rsidP="0053198B">
            <w:pPr>
              <w:spacing w:line="300" w:lineRule="auto"/>
              <w:jc w:val="center"/>
              <w:rPr>
                <w:b/>
                <w:bCs/>
                <w:szCs w:val="16"/>
              </w:rPr>
            </w:pPr>
          </w:p>
        </w:tc>
        <w:tc>
          <w:tcPr>
            <w:tcW w:w="5245" w:type="dxa"/>
            <w:tcBorders>
              <w:top w:val="single" w:sz="4" w:space="0" w:color="auto"/>
              <w:bottom w:val="single" w:sz="4" w:space="0" w:color="auto"/>
            </w:tcBorders>
            <w:shd w:val="clear" w:color="auto" w:fill="auto"/>
          </w:tcPr>
          <w:p w14:paraId="3E404961" w14:textId="1F3DF732" w:rsidR="00980670" w:rsidRPr="002E0EA4" w:rsidRDefault="00980670" w:rsidP="002E602E">
            <w:pPr>
              <w:spacing w:line="300" w:lineRule="auto"/>
              <w:jc w:val="left"/>
              <w:rPr>
                <w:szCs w:val="16"/>
              </w:rPr>
            </w:pPr>
            <w:r>
              <w:rPr>
                <w:rFonts w:hint="eastAsia"/>
                <w:szCs w:val="16"/>
              </w:rPr>
              <w:t>P</w:t>
            </w:r>
            <w:r>
              <w:rPr>
                <w:szCs w:val="16"/>
              </w:rPr>
              <w:t xml:space="preserve">R2 </w:t>
            </w:r>
            <w:r w:rsidRPr="001A6341">
              <w:rPr>
                <w:rFonts w:hint="eastAsia"/>
                <w:szCs w:val="16"/>
              </w:rPr>
              <w:t>我担心自己会因</w:t>
            </w:r>
            <w:r>
              <w:rPr>
                <w:rFonts w:hint="eastAsia"/>
                <w:szCs w:val="16"/>
              </w:rPr>
              <w:t>参与社区团购</w:t>
            </w:r>
            <w:r w:rsidR="00A31BC7">
              <w:rPr>
                <w:rFonts w:hint="eastAsia"/>
                <w:szCs w:val="16"/>
              </w:rPr>
              <w:t>和社群</w:t>
            </w:r>
            <w:r w:rsidRPr="001A6341">
              <w:rPr>
                <w:rFonts w:hint="eastAsia"/>
                <w:szCs w:val="16"/>
              </w:rPr>
              <w:t>获得不好体验而产生不好的情绪</w:t>
            </w:r>
            <w:r>
              <w:rPr>
                <w:rFonts w:hint="eastAsia"/>
                <w:szCs w:val="16"/>
              </w:rPr>
              <w:t>。</w:t>
            </w:r>
          </w:p>
        </w:tc>
        <w:tc>
          <w:tcPr>
            <w:tcW w:w="1810" w:type="dxa"/>
            <w:vMerge/>
            <w:tcBorders>
              <w:top w:val="nil"/>
              <w:bottom w:val="single" w:sz="8" w:space="0" w:color="auto"/>
            </w:tcBorders>
            <w:vAlign w:val="center"/>
          </w:tcPr>
          <w:p w14:paraId="434BF0FE" w14:textId="77777777" w:rsidR="00980670" w:rsidRPr="00195680" w:rsidRDefault="00980670" w:rsidP="000F7306">
            <w:pPr>
              <w:spacing w:line="360" w:lineRule="auto"/>
              <w:jc w:val="center"/>
              <w:rPr>
                <w:szCs w:val="16"/>
              </w:rPr>
            </w:pPr>
          </w:p>
        </w:tc>
      </w:tr>
      <w:tr w:rsidR="00980670" w:rsidRPr="00195680" w14:paraId="36974062" w14:textId="77777777" w:rsidTr="00F21D8A">
        <w:trPr>
          <w:trHeight w:val="285"/>
          <w:jc w:val="center"/>
        </w:trPr>
        <w:tc>
          <w:tcPr>
            <w:tcW w:w="1134" w:type="dxa"/>
            <w:vMerge/>
            <w:tcBorders>
              <w:bottom w:val="single" w:sz="8" w:space="0" w:color="auto"/>
            </w:tcBorders>
            <w:shd w:val="clear" w:color="auto" w:fill="auto"/>
            <w:vAlign w:val="center"/>
          </w:tcPr>
          <w:p w14:paraId="1129850D" w14:textId="77777777" w:rsidR="00980670" w:rsidRDefault="00980670" w:rsidP="0053198B">
            <w:pPr>
              <w:spacing w:line="300" w:lineRule="auto"/>
              <w:rPr>
                <w:b/>
                <w:bCs/>
                <w:szCs w:val="16"/>
              </w:rPr>
            </w:pPr>
          </w:p>
        </w:tc>
        <w:tc>
          <w:tcPr>
            <w:tcW w:w="5245" w:type="dxa"/>
            <w:tcBorders>
              <w:top w:val="single" w:sz="4" w:space="0" w:color="auto"/>
              <w:bottom w:val="single" w:sz="8" w:space="0" w:color="auto"/>
            </w:tcBorders>
            <w:shd w:val="clear" w:color="auto" w:fill="auto"/>
          </w:tcPr>
          <w:p w14:paraId="00E20AC2" w14:textId="693FDF56" w:rsidR="00980670" w:rsidRPr="001A6341" w:rsidRDefault="00980670" w:rsidP="002E602E">
            <w:pPr>
              <w:spacing w:line="300" w:lineRule="auto"/>
              <w:jc w:val="left"/>
              <w:rPr>
                <w:szCs w:val="16"/>
              </w:rPr>
            </w:pPr>
            <w:r>
              <w:rPr>
                <w:szCs w:val="16"/>
              </w:rPr>
              <w:t xml:space="preserve">PR3 </w:t>
            </w:r>
            <w:r>
              <w:rPr>
                <w:rFonts w:hint="eastAsia"/>
                <w:szCs w:val="16"/>
              </w:rPr>
              <w:t>我担心</w:t>
            </w:r>
            <w:r w:rsidR="00A31BC7">
              <w:rPr>
                <w:rFonts w:hint="eastAsia"/>
                <w:szCs w:val="16"/>
              </w:rPr>
              <w:t>参与</w:t>
            </w:r>
            <w:r>
              <w:rPr>
                <w:rFonts w:hint="eastAsia"/>
                <w:szCs w:val="16"/>
              </w:rPr>
              <w:t>社区团购</w:t>
            </w:r>
            <w:r w:rsidR="00A31BC7">
              <w:rPr>
                <w:rFonts w:hint="eastAsia"/>
                <w:szCs w:val="16"/>
              </w:rPr>
              <w:t>和社群</w:t>
            </w:r>
            <w:r>
              <w:rPr>
                <w:rFonts w:hint="eastAsia"/>
                <w:szCs w:val="16"/>
              </w:rPr>
              <w:t>会损耗更多精力、时间。</w:t>
            </w:r>
          </w:p>
        </w:tc>
        <w:tc>
          <w:tcPr>
            <w:tcW w:w="1810" w:type="dxa"/>
            <w:vMerge/>
            <w:tcBorders>
              <w:top w:val="nil"/>
              <w:bottom w:val="single" w:sz="8" w:space="0" w:color="auto"/>
            </w:tcBorders>
            <w:vAlign w:val="center"/>
          </w:tcPr>
          <w:p w14:paraId="7AC36F71" w14:textId="77777777" w:rsidR="00980670" w:rsidRPr="00195680" w:rsidRDefault="00980670" w:rsidP="000F7306">
            <w:pPr>
              <w:spacing w:line="360" w:lineRule="auto"/>
              <w:jc w:val="center"/>
              <w:rPr>
                <w:szCs w:val="16"/>
              </w:rPr>
            </w:pPr>
          </w:p>
        </w:tc>
      </w:tr>
      <w:tr w:rsidR="00980670" w:rsidRPr="00195680" w14:paraId="3CDF9935" w14:textId="77777777" w:rsidTr="00F21D8A">
        <w:trPr>
          <w:trHeight w:val="196"/>
          <w:jc w:val="center"/>
        </w:trPr>
        <w:tc>
          <w:tcPr>
            <w:tcW w:w="1134" w:type="dxa"/>
            <w:vMerge w:val="restart"/>
            <w:tcBorders>
              <w:top w:val="single" w:sz="8" w:space="0" w:color="auto"/>
            </w:tcBorders>
            <w:shd w:val="clear" w:color="auto" w:fill="auto"/>
            <w:vAlign w:val="center"/>
          </w:tcPr>
          <w:p w14:paraId="66123B12" w14:textId="77777777" w:rsidR="00980670" w:rsidRDefault="00980670" w:rsidP="0053198B">
            <w:pPr>
              <w:spacing w:line="300" w:lineRule="auto"/>
              <w:jc w:val="center"/>
              <w:rPr>
                <w:b/>
                <w:bCs/>
                <w:szCs w:val="16"/>
              </w:rPr>
            </w:pPr>
            <w:r>
              <w:rPr>
                <w:rFonts w:hint="eastAsia"/>
                <w:b/>
                <w:bCs/>
                <w:szCs w:val="16"/>
              </w:rPr>
              <w:t>分享意愿</w:t>
            </w:r>
          </w:p>
        </w:tc>
        <w:tc>
          <w:tcPr>
            <w:tcW w:w="5245" w:type="dxa"/>
            <w:tcBorders>
              <w:top w:val="single" w:sz="8" w:space="0" w:color="auto"/>
              <w:bottom w:val="single" w:sz="4" w:space="0" w:color="auto"/>
            </w:tcBorders>
            <w:shd w:val="clear" w:color="auto" w:fill="auto"/>
          </w:tcPr>
          <w:p w14:paraId="64711EE4" w14:textId="1EBA6812" w:rsidR="00980670" w:rsidRPr="002E0EA4" w:rsidRDefault="00980670" w:rsidP="002E602E">
            <w:pPr>
              <w:spacing w:line="300" w:lineRule="auto"/>
              <w:jc w:val="left"/>
              <w:rPr>
                <w:szCs w:val="16"/>
              </w:rPr>
            </w:pPr>
            <w:r>
              <w:rPr>
                <w:rFonts w:hint="eastAsia"/>
                <w:szCs w:val="16"/>
              </w:rPr>
              <w:t>W</w:t>
            </w:r>
            <w:r>
              <w:rPr>
                <w:szCs w:val="16"/>
              </w:rPr>
              <w:t xml:space="preserve">OM1 </w:t>
            </w:r>
            <w:r>
              <w:rPr>
                <w:rFonts w:hint="eastAsia"/>
                <w:szCs w:val="16"/>
              </w:rPr>
              <w:t>我愿意在社交平台将社区团购</w:t>
            </w:r>
            <w:r w:rsidR="003A2BCA">
              <w:rPr>
                <w:rFonts w:hint="eastAsia"/>
                <w:szCs w:val="16"/>
              </w:rPr>
              <w:t>和社群</w:t>
            </w:r>
            <w:r>
              <w:rPr>
                <w:rFonts w:hint="eastAsia"/>
                <w:szCs w:val="16"/>
              </w:rPr>
              <w:t>推荐给其他人。</w:t>
            </w:r>
          </w:p>
        </w:tc>
        <w:tc>
          <w:tcPr>
            <w:tcW w:w="1810" w:type="dxa"/>
            <w:vMerge w:val="restart"/>
            <w:tcBorders>
              <w:top w:val="single" w:sz="8" w:space="0" w:color="auto"/>
            </w:tcBorders>
            <w:vAlign w:val="center"/>
          </w:tcPr>
          <w:p w14:paraId="41A52BF9" w14:textId="50E0BD86" w:rsidR="00980670" w:rsidRDefault="00980670" w:rsidP="000F7306">
            <w:pPr>
              <w:spacing w:line="360" w:lineRule="auto"/>
              <w:jc w:val="center"/>
              <w:rPr>
                <w:szCs w:val="16"/>
              </w:rPr>
            </w:pPr>
            <w:r>
              <w:rPr>
                <w:rFonts w:hint="eastAsia"/>
                <w:szCs w:val="16"/>
              </w:rPr>
              <w:t>黄耀佳</w:t>
            </w:r>
            <w:r>
              <w:rPr>
                <w:rFonts w:hint="eastAsia"/>
                <w:szCs w:val="16"/>
                <w:vertAlign w:val="superscript"/>
              </w:rPr>
              <w:t>[</w:t>
            </w:r>
            <w:r>
              <w:rPr>
                <w:szCs w:val="16"/>
                <w:vertAlign w:val="superscript"/>
              </w:rPr>
              <w:t>29]</w:t>
            </w:r>
            <w:r>
              <w:rPr>
                <w:rFonts w:hint="eastAsia"/>
                <w:szCs w:val="16"/>
              </w:rPr>
              <w:t>（</w:t>
            </w:r>
            <w:r>
              <w:rPr>
                <w:rFonts w:hint="eastAsia"/>
                <w:szCs w:val="16"/>
              </w:rPr>
              <w:t>2</w:t>
            </w:r>
            <w:r>
              <w:rPr>
                <w:szCs w:val="16"/>
              </w:rPr>
              <w:t>016</w:t>
            </w:r>
            <w:r>
              <w:rPr>
                <w:rFonts w:hint="eastAsia"/>
                <w:szCs w:val="16"/>
              </w:rPr>
              <w:t>）、</w:t>
            </w:r>
          </w:p>
          <w:p w14:paraId="62BB0C9C" w14:textId="17D0D5C2" w:rsidR="00980670" w:rsidRPr="00403D11" w:rsidRDefault="00980670" w:rsidP="000F7306">
            <w:pPr>
              <w:spacing w:line="360" w:lineRule="auto"/>
              <w:jc w:val="center"/>
              <w:rPr>
                <w:szCs w:val="16"/>
              </w:rPr>
            </w:pPr>
            <w:r>
              <w:rPr>
                <w:rFonts w:hint="eastAsia"/>
                <w:szCs w:val="16"/>
              </w:rPr>
              <w:t>郭国庆（</w:t>
            </w:r>
            <w:r>
              <w:rPr>
                <w:rFonts w:hint="eastAsia"/>
                <w:szCs w:val="16"/>
              </w:rPr>
              <w:t>2</w:t>
            </w:r>
            <w:r>
              <w:rPr>
                <w:szCs w:val="16"/>
              </w:rPr>
              <w:t>010</w:t>
            </w:r>
            <w:r>
              <w:rPr>
                <w:rFonts w:hint="eastAsia"/>
                <w:szCs w:val="16"/>
              </w:rPr>
              <w:t>）</w:t>
            </w:r>
          </w:p>
        </w:tc>
      </w:tr>
      <w:tr w:rsidR="00980670" w:rsidRPr="00195680" w14:paraId="10EB2DEF" w14:textId="77777777" w:rsidTr="00F21D8A">
        <w:trPr>
          <w:trHeight w:val="195"/>
          <w:jc w:val="center"/>
        </w:trPr>
        <w:tc>
          <w:tcPr>
            <w:tcW w:w="1134" w:type="dxa"/>
            <w:vMerge/>
            <w:shd w:val="clear" w:color="auto" w:fill="auto"/>
            <w:vAlign w:val="center"/>
          </w:tcPr>
          <w:p w14:paraId="69056C9B" w14:textId="77777777" w:rsidR="00980670" w:rsidRDefault="00980670" w:rsidP="0053198B">
            <w:pPr>
              <w:spacing w:line="300" w:lineRule="auto"/>
              <w:jc w:val="center"/>
              <w:rPr>
                <w:b/>
                <w:bCs/>
                <w:szCs w:val="16"/>
              </w:rPr>
            </w:pPr>
          </w:p>
        </w:tc>
        <w:tc>
          <w:tcPr>
            <w:tcW w:w="5245" w:type="dxa"/>
            <w:tcBorders>
              <w:top w:val="single" w:sz="4" w:space="0" w:color="auto"/>
              <w:bottom w:val="single" w:sz="4" w:space="0" w:color="auto"/>
            </w:tcBorders>
            <w:shd w:val="clear" w:color="auto" w:fill="auto"/>
          </w:tcPr>
          <w:p w14:paraId="102454CC" w14:textId="7A863719" w:rsidR="00980670" w:rsidRPr="002E0EA4" w:rsidRDefault="00980670" w:rsidP="002E602E">
            <w:pPr>
              <w:spacing w:line="300" w:lineRule="auto"/>
              <w:jc w:val="left"/>
              <w:rPr>
                <w:szCs w:val="16"/>
              </w:rPr>
            </w:pPr>
            <w:r>
              <w:rPr>
                <w:rFonts w:hint="eastAsia"/>
                <w:szCs w:val="16"/>
              </w:rPr>
              <w:t>W</w:t>
            </w:r>
            <w:r>
              <w:rPr>
                <w:szCs w:val="16"/>
              </w:rPr>
              <w:t xml:space="preserve">OM2 </w:t>
            </w:r>
            <w:r>
              <w:rPr>
                <w:rFonts w:hint="eastAsia"/>
                <w:szCs w:val="16"/>
              </w:rPr>
              <w:t>我愿意在社交平台上分享</w:t>
            </w:r>
            <w:r w:rsidR="00753F20">
              <w:rPr>
                <w:rFonts w:hint="eastAsia"/>
                <w:szCs w:val="16"/>
              </w:rPr>
              <w:t>社区</w:t>
            </w:r>
            <w:r>
              <w:rPr>
                <w:rFonts w:hint="eastAsia"/>
                <w:szCs w:val="16"/>
              </w:rPr>
              <w:t>团</w:t>
            </w:r>
            <w:proofErr w:type="gramStart"/>
            <w:r>
              <w:rPr>
                <w:rFonts w:hint="eastAsia"/>
                <w:szCs w:val="16"/>
              </w:rPr>
              <w:t>购信息</w:t>
            </w:r>
            <w:proofErr w:type="gramEnd"/>
            <w:r>
              <w:rPr>
                <w:rFonts w:hint="eastAsia"/>
                <w:szCs w:val="16"/>
              </w:rPr>
              <w:t>和体验。</w:t>
            </w:r>
          </w:p>
        </w:tc>
        <w:tc>
          <w:tcPr>
            <w:tcW w:w="1810" w:type="dxa"/>
            <w:vMerge/>
            <w:vAlign w:val="center"/>
          </w:tcPr>
          <w:p w14:paraId="5CD5CB75" w14:textId="77777777" w:rsidR="00980670" w:rsidRPr="00195680" w:rsidRDefault="00980670" w:rsidP="000F7306">
            <w:pPr>
              <w:spacing w:line="360" w:lineRule="auto"/>
              <w:jc w:val="center"/>
              <w:rPr>
                <w:szCs w:val="16"/>
              </w:rPr>
            </w:pPr>
          </w:p>
        </w:tc>
      </w:tr>
      <w:tr w:rsidR="00980670" w:rsidRPr="00195680" w14:paraId="3A561C5B" w14:textId="77777777" w:rsidTr="00F21D8A">
        <w:trPr>
          <w:trHeight w:val="195"/>
          <w:jc w:val="center"/>
        </w:trPr>
        <w:tc>
          <w:tcPr>
            <w:tcW w:w="1134" w:type="dxa"/>
            <w:vMerge/>
            <w:tcBorders>
              <w:bottom w:val="single" w:sz="8" w:space="0" w:color="auto"/>
            </w:tcBorders>
            <w:shd w:val="clear" w:color="auto" w:fill="auto"/>
            <w:vAlign w:val="center"/>
          </w:tcPr>
          <w:p w14:paraId="74604518" w14:textId="77777777" w:rsidR="00980670" w:rsidRDefault="00980670" w:rsidP="0053198B">
            <w:pPr>
              <w:spacing w:line="300" w:lineRule="auto"/>
              <w:jc w:val="center"/>
              <w:rPr>
                <w:b/>
                <w:bCs/>
                <w:szCs w:val="16"/>
              </w:rPr>
            </w:pPr>
          </w:p>
        </w:tc>
        <w:tc>
          <w:tcPr>
            <w:tcW w:w="5245" w:type="dxa"/>
            <w:tcBorders>
              <w:top w:val="single" w:sz="4" w:space="0" w:color="auto"/>
              <w:bottom w:val="single" w:sz="8" w:space="0" w:color="auto"/>
            </w:tcBorders>
            <w:shd w:val="clear" w:color="auto" w:fill="auto"/>
          </w:tcPr>
          <w:p w14:paraId="2C47A906" w14:textId="154BAF3B" w:rsidR="00980670" w:rsidRDefault="00980670" w:rsidP="002E602E">
            <w:pPr>
              <w:spacing w:line="300" w:lineRule="auto"/>
              <w:jc w:val="left"/>
              <w:rPr>
                <w:szCs w:val="16"/>
              </w:rPr>
            </w:pPr>
            <w:r>
              <w:rPr>
                <w:szCs w:val="16"/>
              </w:rPr>
              <w:t xml:space="preserve">WOM3 </w:t>
            </w:r>
            <w:r>
              <w:rPr>
                <w:rFonts w:hint="eastAsia"/>
                <w:szCs w:val="16"/>
              </w:rPr>
              <w:t>我愿意通过社交平台与他人讨论社区团购，使更多人了解</w:t>
            </w:r>
            <w:r w:rsidR="00140B39">
              <w:rPr>
                <w:rFonts w:hint="eastAsia"/>
                <w:szCs w:val="16"/>
              </w:rPr>
              <w:t>社区团购</w:t>
            </w:r>
            <w:r>
              <w:rPr>
                <w:rFonts w:hint="eastAsia"/>
                <w:szCs w:val="16"/>
              </w:rPr>
              <w:t>。</w:t>
            </w:r>
          </w:p>
        </w:tc>
        <w:tc>
          <w:tcPr>
            <w:tcW w:w="1810" w:type="dxa"/>
            <w:vMerge/>
            <w:tcBorders>
              <w:bottom w:val="single" w:sz="8" w:space="0" w:color="auto"/>
            </w:tcBorders>
            <w:vAlign w:val="center"/>
          </w:tcPr>
          <w:p w14:paraId="542C1608" w14:textId="77777777" w:rsidR="00980670" w:rsidRPr="00195680" w:rsidRDefault="00980670" w:rsidP="000F7306">
            <w:pPr>
              <w:spacing w:line="360" w:lineRule="auto"/>
              <w:jc w:val="center"/>
              <w:rPr>
                <w:szCs w:val="16"/>
              </w:rPr>
            </w:pPr>
          </w:p>
        </w:tc>
      </w:tr>
    </w:tbl>
    <w:p w14:paraId="4F13DD1C" w14:textId="6E48543D" w:rsidR="005570A9" w:rsidRPr="00974CB3" w:rsidRDefault="000E430B" w:rsidP="00DE2CCE">
      <w:pPr>
        <w:pStyle w:val="3"/>
        <w:rPr>
          <w:rFonts w:eastAsia="黑体"/>
          <w:sz w:val="24"/>
          <w:szCs w:val="24"/>
        </w:rPr>
      </w:pPr>
      <w:bookmarkStart w:id="50" w:name="_Toc104305611"/>
      <w:r w:rsidRPr="00974CB3">
        <w:rPr>
          <w:rFonts w:eastAsia="黑体"/>
          <w:sz w:val="24"/>
          <w:szCs w:val="24"/>
        </w:rPr>
        <w:t>3.1.2</w:t>
      </w:r>
      <w:r w:rsidR="00DF12B9" w:rsidRPr="00974CB3">
        <w:rPr>
          <w:rFonts w:eastAsia="黑体"/>
          <w:sz w:val="24"/>
          <w:szCs w:val="24"/>
        </w:rPr>
        <w:t xml:space="preserve"> </w:t>
      </w:r>
      <w:r w:rsidR="00742901">
        <w:rPr>
          <w:rFonts w:eastAsia="黑体" w:hint="eastAsia"/>
          <w:sz w:val="24"/>
          <w:szCs w:val="24"/>
        </w:rPr>
        <w:t>信度和效度</w:t>
      </w:r>
      <w:bookmarkEnd w:id="50"/>
    </w:p>
    <w:p w14:paraId="2B9454B8" w14:textId="5169983D" w:rsidR="00F525A6" w:rsidRPr="001326FD" w:rsidRDefault="00F525A6" w:rsidP="00746BDF">
      <w:pPr>
        <w:spacing w:line="360" w:lineRule="auto"/>
        <w:ind w:firstLineChars="200" w:firstLine="482"/>
        <w:rPr>
          <w:b/>
          <w:bCs/>
          <w:sz w:val="24"/>
          <w:szCs w:val="22"/>
        </w:rPr>
      </w:pPr>
      <w:bookmarkStart w:id="51" w:name="_Hlk100684306"/>
      <w:r w:rsidRPr="001326FD">
        <w:rPr>
          <w:rFonts w:hint="eastAsia"/>
          <w:b/>
          <w:bCs/>
          <w:sz w:val="24"/>
          <w:szCs w:val="22"/>
        </w:rPr>
        <w:t>（</w:t>
      </w:r>
      <w:r w:rsidRPr="001326FD">
        <w:rPr>
          <w:rFonts w:hint="eastAsia"/>
          <w:b/>
          <w:bCs/>
          <w:sz w:val="24"/>
          <w:szCs w:val="22"/>
        </w:rPr>
        <w:t>1</w:t>
      </w:r>
      <w:r w:rsidRPr="001326FD">
        <w:rPr>
          <w:rFonts w:hint="eastAsia"/>
          <w:b/>
          <w:bCs/>
          <w:sz w:val="24"/>
          <w:szCs w:val="22"/>
        </w:rPr>
        <w:t>）信度检验</w:t>
      </w:r>
    </w:p>
    <w:p w14:paraId="6DFD7B79" w14:textId="761D0A6B" w:rsidR="00F525A6" w:rsidRDefault="00F525A6" w:rsidP="00F525A6">
      <w:pPr>
        <w:spacing w:line="360" w:lineRule="auto"/>
        <w:ind w:firstLineChars="200" w:firstLine="480"/>
        <w:rPr>
          <w:sz w:val="24"/>
          <w:szCs w:val="22"/>
        </w:rPr>
      </w:pPr>
      <w:r>
        <w:rPr>
          <w:rFonts w:hint="eastAsia"/>
          <w:sz w:val="24"/>
          <w:szCs w:val="22"/>
        </w:rPr>
        <w:t>在进行数据分析之前，通过</w:t>
      </w:r>
      <w:r>
        <w:rPr>
          <w:rFonts w:hint="eastAsia"/>
          <w:sz w:val="24"/>
          <w:szCs w:val="22"/>
        </w:rPr>
        <w:t>S</w:t>
      </w:r>
      <w:r>
        <w:rPr>
          <w:sz w:val="24"/>
          <w:szCs w:val="22"/>
        </w:rPr>
        <w:t>PSS</w:t>
      </w:r>
      <w:r>
        <w:rPr>
          <w:rFonts w:hint="eastAsia"/>
          <w:sz w:val="24"/>
          <w:szCs w:val="22"/>
        </w:rPr>
        <w:t>分析工具对量表进行预测试，检验各个变量测量量表的信度</w:t>
      </w:r>
      <w:r w:rsidR="00CA654F">
        <w:rPr>
          <w:rFonts w:hint="eastAsia"/>
          <w:sz w:val="24"/>
          <w:szCs w:val="22"/>
        </w:rPr>
        <w:t>，检验</w:t>
      </w:r>
      <w:r>
        <w:rPr>
          <w:rFonts w:hint="eastAsia"/>
          <w:sz w:val="24"/>
          <w:szCs w:val="22"/>
        </w:rPr>
        <w:t>结果如表</w:t>
      </w:r>
      <w:r>
        <w:rPr>
          <w:rFonts w:hint="eastAsia"/>
          <w:sz w:val="24"/>
          <w:szCs w:val="22"/>
        </w:rPr>
        <w:t>3-</w:t>
      </w:r>
      <w:r>
        <w:rPr>
          <w:sz w:val="24"/>
          <w:szCs w:val="22"/>
        </w:rPr>
        <w:t>2</w:t>
      </w:r>
      <w:r>
        <w:rPr>
          <w:rFonts w:hint="eastAsia"/>
          <w:sz w:val="24"/>
          <w:szCs w:val="22"/>
        </w:rPr>
        <w:t>所示。</w:t>
      </w:r>
      <w:r w:rsidRPr="009F0D04">
        <w:rPr>
          <w:rFonts w:hint="eastAsia"/>
          <w:sz w:val="24"/>
          <w:szCs w:val="22"/>
        </w:rPr>
        <w:t>信度是指量表的可靠性，可靠性越高的量表受外界环境等的影响比较小，用信度比较高的结果进行检验，结果也会比较稳定。</w:t>
      </w:r>
      <w:r w:rsidR="00F7667A">
        <w:rPr>
          <w:rFonts w:hint="eastAsia"/>
          <w:sz w:val="24"/>
          <w:szCs w:val="22"/>
        </w:rPr>
        <w:t>根据前人的研究经验，通常用</w:t>
      </w:r>
      <w:r w:rsidRPr="009F0D04">
        <w:rPr>
          <w:sz w:val="24"/>
          <w:szCs w:val="22"/>
        </w:rPr>
        <w:t>Cronbach α</w:t>
      </w:r>
      <w:r w:rsidRPr="009F0D04">
        <w:rPr>
          <w:sz w:val="24"/>
          <w:szCs w:val="22"/>
        </w:rPr>
        <w:t>系数</w:t>
      </w:r>
      <w:r w:rsidR="008E6097">
        <w:rPr>
          <w:rFonts w:hint="eastAsia"/>
          <w:sz w:val="24"/>
          <w:szCs w:val="22"/>
        </w:rPr>
        <w:t>来</w:t>
      </w:r>
      <w:r w:rsidRPr="009F0D04">
        <w:rPr>
          <w:sz w:val="24"/>
          <w:szCs w:val="22"/>
        </w:rPr>
        <w:t>衡量</w:t>
      </w:r>
      <w:r w:rsidR="00BA7D1D">
        <w:rPr>
          <w:rFonts w:hint="eastAsia"/>
          <w:sz w:val="24"/>
          <w:szCs w:val="22"/>
        </w:rPr>
        <w:t>问卷收集的</w:t>
      </w:r>
      <w:r w:rsidRPr="009F0D04">
        <w:rPr>
          <w:sz w:val="24"/>
          <w:szCs w:val="22"/>
        </w:rPr>
        <w:t>样本</w:t>
      </w:r>
      <w:r w:rsidR="00BA7D1D">
        <w:rPr>
          <w:rFonts w:hint="eastAsia"/>
          <w:sz w:val="24"/>
          <w:szCs w:val="22"/>
        </w:rPr>
        <w:t>数据</w:t>
      </w:r>
      <w:r w:rsidRPr="009F0D04">
        <w:rPr>
          <w:sz w:val="24"/>
          <w:szCs w:val="22"/>
        </w:rPr>
        <w:t>的可靠性，</w:t>
      </w:r>
      <w:r w:rsidRPr="009F0D04">
        <w:rPr>
          <w:sz w:val="24"/>
          <w:szCs w:val="22"/>
        </w:rPr>
        <w:t>α</w:t>
      </w:r>
      <w:r w:rsidRPr="009F0D04">
        <w:rPr>
          <w:sz w:val="24"/>
          <w:szCs w:val="22"/>
        </w:rPr>
        <w:t>系数</w:t>
      </w:r>
      <w:r w:rsidRPr="009F0D04">
        <w:rPr>
          <w:rFonts w:hint="eastAsia"/>
          <w:sz w:val="24"/>
          <w:szCs w:val="22"/>
        </w:rPr>
        <w:t>的取值在</w:t>
      </w:r>
      <w:r w:rsidRPr="009F0D04">
        <w:rPr>
          <w:rFonts w:hint="eastAsia"/>
          <w:sz w:val="24"/>
          <w:szCs w:val="22"/>
        </w:rPr>
        <w:t>0</w:t>
      </w:r>
      <w:r w:rsidR="00900502">
        <w:rPr>
          <w:rFonts w:hint="eastAsia"/>
          <w:sz w:val="24"/>
          <w:szCs w:val="22"/>
        </w:rPr>
        <w:t>到</w:t>
      </w:r>
      <w:r w:rsidRPr="009F0D04">
        <w:rPr>
          <w:sz w:val="24"/>
          <w:szCs w:val="22"/>
        </w:rPr>
        <w:t>1</w:t>
      </w:r>
      <w:r w:rsidR="00900502">
        <w:rPr>
          <w:rFonts w:hint="eastAsia"/>
          <w:sz w:val="24"/>
          <w:szCs w:val="22"/>
        </w:rPr>
        <w:t>之间</w:t>
      </w:r>
      <w:r w:rsidRPr="009F0D04">
        <w:rPr>
          <w:rFonts w:hint="eastAsia"/>
          <w:sz w:val="24"/>
          <w:szCs w:val="22"/>
        </w:rPr>
        <w:t>，</w:t>
      </w:r>
      <w:r w:rsidR="00900502">
        <w:rPr>
          <w:rFonts w:hint="eastAsia"/>
          <w:sz w:val="24"/>
          <w:szCs w:val="22"/>
        </w:rPr>
        <w:t>结果值</w:t>
      </w:r>
      <w:r w:rsidRPr="009F0D04">
        <w:rPr>
          <w:rFonts w:hint="eastAsia"/>
          <w:sz w:val="24"/>
          <w:szCs w:val="22"/>
        </w:rPr>
        <w:t>越接近</w:t>
      </w:r>
      <w:r w:rsidRPr="009F0D04">
        <w:rPr>
          <w:rFonts w:hint="eastAsia"/>
          <w:sz w:val="24"/>
          <w:szCs w:val="22"/>
        </w:rPr>
        <w:t>1</w:t>
      </w:r>
      <w:r w:rsidR="00382B34">
        <w:rPr>
          <w:rFonts w:hint="eastAsia"/>
          <w:sz w:val="24"/>
          <w:szCs w:val="22"/>
        </w:rPr>
        <w:t>，</w:t>
      </w:r>
      <w:r w:rsidRPr="009F0D04">
        <w:rPr>
          <w:rFonts w:hint="eastAsia"/>
          <w:sz w:val="24"/>
          <w:szCs w:val="22"/>
        </w:rPr>
        <w:t>问卷的信度就越高</w:t>
      </w:r>
      <w:r w:rsidR="00BC020F">
        <w:rPr>
          <w:rFonts w:hint="eastAsia"/>
          <w:sz w:val="24"/>
          <w:szCs w:val="22"/>
        </w:rPr>
        <w:t>；</w:t>
      </w:r>
      <w:r w:rsidR="00135FD2">
        <w:rPr>
          <w:rFonts w:hint="eastAsia"/>
          <w:sz w:val="24"/>
          <w:szCs w:val="22"/>
        </w:rPr>
        <w:t>K</w:t>
      </w:r>
      <w:r w:rsidR="00135FD2">
        <w:rPr>
          <w:sz w:val="24"/>
          <w:szCs w:val="22"/>
        </w:rPr>
        <w:t>MO</w:t>
      </w:r>
      <w:r w:rsidR="00B101A7">
        <w:rPr>
          <w:rFonts w:hint="eastAsia"/>
          <w:sz w:val="24"/>
          <w:szCs w:val="22"/>
        </w:rPr>
        <w:t>检验</w:t>
      </w:r>
      <w:r w:rsidR="0063241D" w:rsidRPr="0063241D">
        <w:rPr>
          <w:rFonts w:hint="eastAsia"/>
          <w:sz w:val="24"/>
          <w:szCs w:val="22"/>
        </w:rPr>
        <w:t>（抽样适合性检验）</w:t>
      </w:r>
      <w:r w:rsidR="00B101A7">
        <w:rPr>
          <w:rFonts w:hint="eastAsia"/>
          <w:sz w:val="24"/>
          <w:szCs w:val="22"/>
        </w:rPr>
        <w:t>统计量</w:t>
      </w:r>
      <w:r w:rsidR="00900502">
        <w:rPr>
          <w:rFonts w:hint="eastAsia"/>
          <w:sz w:val="24"/>
          <w:szCs w:val="22"/>
        </w:rPr>
        <w:t>通常</w:t>
      </w:r>
      <w:r w:rsidR="00BC020F">
        <w:rPr>
          <w:rFonts w:hint="eastAsia"/>
          <w:sz w:val="24"/>
          <w:szCs w:val="22"/>
        </w:rPr>
        <w:t>用</w:t>
      </w:r>
      <w:r w:rsidR="00900502">
        <w:rPr>
          <w:rFonts w:hint="eastAsia"/>
          <w:sz w:val="24"/>
          <w:szCs w:val="22"/>
        </w:rPr>
        <w:t>来考察各个</w:t>
      </w:r>
      <w:r w:rsidR="00BC020F">
        <w:rPr>
          <w:rFonts w:hint="eastAsia"/>
          <w:sz w:val="24"/>
          <w:szCs w:val="22"/>
        </w:rPr>
        <w:t>变量</w:t>
      </w:r>
      <w:r w:rsidR="00900502">
        <w:rPr>
          <w:rFonts w:hint="eastAsia"/>
          <w:sz w:val="24"/>
          <w:szCs w:val="22"/>
        </w:rPr>
        <w:t>语句</w:t>
      </w:r>
      <w:r w:rsidR="00BC020F">
        <w:rPr>
          <w:rFonts w:hint="eastAsia"/>
          <w:sz w:val="24"/>
          <w:szCs w:val="22"/>
        </w:rPr>
        <w:t>之间的</w:t>
      </w:r>
      <w:r w:rsidR="00172197">
        <w:rPr>
          <w:rFonts w:hint="eastAsia"/>
          <w:sz w:val="24"/>
          <w:szCs w:val="22"/>
        </w:rPr>
        <w:t>偏</w:t>
      </w:r>
      <w:r w:rsidR="00BC020F">
        <w:rPr>
          <w:rFonts w:hint="eastAsia"/>
          <w:sz w:val="24"/>
          <w:szCs w:val="22"/>
        </w:rPr>
        <w:t>相关性，</w:t>
      </w:r>
      <w:r w:rsidR="00135FD2">
        <w:rPr>
          <w:rFonts w:hint="eastAsia"/>
          <w:sz w:val="24"/>
          <w:szCs w:val="22"/>
        </w:rPr>
        <w:t>K</w:t>
      </w:r>
      <w:r w:rsidR="00135FD2">
        <w:rPr>
          <w:sz w:val="24"/>
          <w:szCs w:val="22"/>
        </w:rPr>
        <w:t>MO</w:t>
      </w:r>
      <w:r w:rsidR="00900502">
        <w:rPr>
          <w:rFonts w:hint="eastAsia"/>
          <w:sz w:val="24"/>
          <w:szCs w:val="22"/>
        </w:rPr>
        <w:t>检验的结果值</w:t>
      </w:r>
      <w:r w:rsidR="00BC020F">
        <w:rPr>
          <w:rFonts w:hint="eastAsia"/>
          <w:sz w:val="24"/>
          <w:szCs w:val="22"/>
        </w:rPr>
        <w:t>越接近</w:t>
      </w:r>
      <w:r w:rsidR="00BC020F">
        <w:rPr>
          <w:rFonts w:hint="eastAsia"/>
          <w:sz w:val="24"/>
          <w:szCs w:val="22"/>
        </w:rPr>
        <w:t>1</w:t>
      </w:r>
      <w:r w:rsidR="00BC020F">
        <w:rPr>
          <w:rFonts w:hint="eastAsia"/>
          <w:sz w:val="24"/>
          <w:szCs w:val="22"/>
        </w:rPr>
        <w:t>，变量之间的相关</w:t>
      </w:r>
      <w:r w:rsidR="00900502">
        <w:rPr>
          <w:rFonts w:hint="eastAsia"/>
          <w:sz w:val="24"/>
          <w:szCs w:val="22"/>
        </w:rPr>
        <w:t>性</w:t>
      </w:r>
      <w:r w:rsidR="00BC020F">
        <w:rPr>
          <w:rFonts w:hint="eastAsia"/>
          <w:sz w:val="24"/>
          <w:szCs w:val="22"/>
        </w:rPr>
        <w:t>越强，</w:t>
      </w:r>
      <w:r w:rsidR="008D1D6E">
        <w:rPr>
          <w:rFonts w:hint="eastAsia"/>
          <w:sz w:val="24"/>
          <w:szCs w:val="22"/>
        </w:rPr>
        <w:t>那么后续</w:t>
      </w:r>
      <w:r w:rsidR="00BC020F">
        <w:rPr>
          <w:rFonts w:hint="eastAsia"/>
          <w:sz w:val="24"/>
          <w:szCs w:val="22"/>
        </w:rPr>
        <w:t>因子分析</w:t>
      </w:r>
      <w:r w:rsidR="008D1D6E">
        <w:rPr>
          <w:rFonts w:hint="eastAsia"/>
          <w:sz w:val="24"/>
          <w:szCs w:val="22"/>
        </w:rPr>
        <w:t>的效果就会</w:t>
      </w:r>
      <w:r w:rsidR="00BC020F">
        <w:rPr>
          <w:rFonts w:hint="eastAsia"/>
          <w:sz w:val="24"/>
          <w:szCs w:val="22"/>
        </w:rPr>
        <w:t>越好，一般</w:t>
      </w:r>
      <w:r w:rsidR="00D22FF3">
        <w:rPr>
          <w:rFonts w:hint="eastAsia"/>
          <w:sz w:val="24"/>
          <w:szCs w:val="22"/>
        </w:rPr>
        <w:t>结果</w:t>
      </w:r>
      <w:r w:rsidR="00BC020F">
        <w:rPr>
          <w:rFonts w:hint="eastAsia"/>
          <w:sz w:val="24"/>
          <w:szCs w:val="22"/>
        </w:rPr>
        <w:t>在</w:t>
      </w:r>
      <w:r w:rsidR="00BC020F">
        <w:rPr>
          <w:rFonts w:hint="eastAsia"/>
          <w:sz w:val="24"/>
          <w:szCs w:val="22"/>
        </w:rPr>
        <w:t>0</w:t>
      </w:r>
      <w:r w:rsidR="00BC020F">
        <w:rPr>
          <w:sz w:val="24"/>
          <w:szCs w:val="22"/>
        </w:rPr>
        <w:t>.7</w:t>
      </w:r>
      <w:r w:rsidR="00BC020F">
        <w:rPr>
          <w:rFonts w:hint="eastAsia"/>
          <w:sz w:val="24"/>
          <w:szCs w:val="22"/>
        </w:rPr>
        <w:t>以上</w:t>
      </w:r>
      <w:r w:rsidR="00D22FF3">
        <w:rPr>
          <w:rFonts w:hint="eastAsia"/>
          <w:sz w:val="24"/>
          <w:szCs w:val="22"/>
        </w:rPr>
        <w:t>相对比较适合</w:t>
      </w:r>
      <w:r w:rsidR="00BC020F">
        <w:rPr>
          <w:rFonts w:hint="eastAsia"/>
          <w:sz w:val="24"/>
          <w:szCs w:val="22"/>
        </w:rPr>
        <w:t>因子分析</w:t>
      </w:r>
      <w:r w:rsidR="00237DF9">
        <w:rPr>
          <w:rFonts w:hint="eastAsia"/>
          <w:sz w:val="24"/>
          <w:szCs w:val="22"/>
        </w:rPr>
        <w:t>，</w:t>
      </w:r>
      <w:r w:rsidR="00D22FF3">
        <w:rPr>
          <w:rFonts w:hint="eastAsia"/>
          <w:sz w:val="24"/>
          <w:szCs w:val="22"/>
        </w:rPr>
        <w:t>但是如果结果小</w:t>
      </w:r>
      <w:r w:rsidR="00237DF9">
        <w:rPr>
          <w:rFonts w:hint="eastAsia"/>
          <w:sz w:val="24"/>
          <w:szCs w:val="22"/>
        </w:rPr>
        <w:t>于</w:t>
      </w:r>
      <w:r w:rsidR="00237DF9">
        <w:rPr>
          <w:rFonts w:hint="eastAsia"/>
          <w:sz w:val="24"/>
          <w:szCs w:val="22"/>
        </w:rPr>
        <w:t>0</w:t>
      </w:r>
      <w:r w:rsidR="00237DF9">
        <w:rPr>
          <w:sz w:val="24"/>
          <w:szCs w:val="22"/>
        </w:rPr>
        <w:t>.5</w:t>
      </w:r>
      <w:r w:rsidR="00D22FF3">
        <w:rPr>
          <w:rFonts w:hint="eastAsia"/>
          <w:sz w:val="24"/>
          <w:szCs w:val="22"/>
        </w:rPr>
        <w:t>就相对不</w:t>
      </w:r>
      <w:r w:rsidR="00237DF9">
        <w:rPr>
          <w:rFonts w:hint="eastAsia"/>
          <w:sz w:val="24"/>
          <w:szCs w:val="22"/>
        </w:rPr>
        <w:t>适合</w:t>
      </w:r>
      <w:r w:rsidR="00D22FF3">
        <w:rPr>
          <w:rFonts w:hint="eastAsia"/>
          <w:sz w:val="24"/>
          <w:szCs w:val="22"/>
        </w:rPr>
        <w:t>进行后续的因子分析</w:t>
      </w:r>
      <w:r w:rsidR="00BC020F">
        <w:rPr>
          <w:rFonts w:hint="eastAsia"/>
          <w:sz w:val="24"/>
          <w:szCs w:val="22"/>
        </w:rPr>
        <w:t>；</w:t>
      </w:r>
      <w:r w:rsidR="00BC020F">
        <w:rPr>
          <w:rFonts w:hint="eastAsia"/>
          <w:sz w:val="24"/>
          <w:szCs w:val="22"/>
        </w:rPr>
        <w:t>Bar</w:t>
      </w:r>
      <w:r w:rsidR="00BC020F">
        <w:rPr>
          <w:sz w:val="24"/>
          <w:szCs w:val="22"/>
        </w:rPr>
        <w:t>t</w:t>
      </w:r>
      <w:r w:rsidR="00BC020F">
        <w:rPr>
          <w:rFonts w:hint="eastAsia"/>
          <w:sz w:val="24"/>
          <w:szCs w:val="22"/>
        </w:rPr>
        <w:t>lett</w:t>
      </w:r>
      <w:r w:rsidR="0023395F">
        <w:rPr>
          <w:rFonts w:hint="eastAsia"/>
          <w:sz w:val="24"/>
          <w:szCs w:val="22"/>
        </w:rPr>
        <w:t>球型</w:t>
      </w:r>
      <w:r w:rsidR="00BC020F">
        <w:rPr>
          <w:rFonts w:hint="eastAsia"/>
          <w:sz w:val="24"/>
          <w:szCs w:val="22"/>
        </w:rPr>
        <w:t>用来检验变量之间的</w:t>
      </w:r>
      <w:r w:rsidR="00BC020F">
        <w:rPr>
          <w:rFonts w:hint="eastAsia"/>
          <w:sz w:val="24"/>
          <w:szCs w:val="22"/>
        </w:rPr>
        <w:lastRenderedPageBreak/>
        <w:t>相关性</w:t>
      </w:r>
      <w:r w:rsidRPr="009F0D04">
        <w:rPr>
          <w:rFonts w:hint="eastAsia"/>
          <w:sz w:val="24"/>
          <w:szCs w:val="22"/>
        </w:rPr>
        <w:t>。</w:t>
      </w:r>
      <w:r w:rsidR="0023395F">
        <w:rPr>
          <w:rFonts w:hint="eastAsia"/>
          <w:sz w:val="24"/>
          <w:szCs w:val="22"/>
        </w:rPr>
        <w:t>从表中数据可以看出</w:t>
      </w:r>
      <w:r w:rsidRPr="00742901">
        <w:rPr>
          <w:sz w:val="24"/>
          <w:szCs w:val="22"/>
        </w:rPr>
        <w:t>α</w:t>
      </w:r>
      <w:r w:rsidRPr="00742901">
        <w:rPr>
          <w:sz w:val="24"/>
          <w:szCs w:val="22"/>
        </w:rPr>
        <w:t>信度</w:t>
      </w:r>
      <w:r>
        <w:rPr>
          <w:rFonts w:hint="eastAsia"/>
          <w:sz w:val="24"/>
          <w:szCs w:val="22"/>
        </w:rPr>
        <w:t>系数的值均大于</w:t>
      </w:r>
      <w:r>
        <w:rPr>
          <w:rFonts w:hint="eastAsia"/>
          <w:sz w:val="24"/>
          <w:szCs w:val="22"/>
        </w:rPr>
        <w:t>0</w:t>
      </w:r>
      <w:r>
        <w:rPr>
          <w:sz w:val="24"/>
          <w:szCs w:val="22"/>
        </w:rPr>
        <w:t>.7</w:t>
      </w:r>
      <w:r w:rsidR="00BC020F">
        <w:rPr>
          <w:rFonts w:hint="eastAsia"/>
          <w:sz w:val="24"/>
          <w:szCs w:val="22"/>
        </w:rPr>
        <w:t>，</w:t>
      </w:r>
      <w:r>
        <w:rPr>
          <w:rFonts w:hint="eastAsia"/>
          <w:sz w:val="24"/>
          <w:szCs w:val="22"/>
        </w:rPr>
        <w:t>K</w:t>
      </w:r>
      <w:r>
        <w:rPr>
          <w:sz w:val="24"/>
          <w:szCs w:val="22"/>
        </w:rPr>
        <w:t>MO</w:t>
      </w:r>
      <w:r>
        <w:rPr>
          <w:rFonts w:hint="eastAsia"/>
          <w:sz w:val="24"/>
          <w:szCs w:val="22"/>
        </w:rPr>
        <w:t>和</w:t>
      </w:r>
      <w:r>
        <w:rPr>
          <w:rFonts w:hint="eastAsia"/>
          <w:sz w:val="24"/>
          <w:szCs w:val="22"/>
        </w:rPr>
        <w:t>Bartlett</w:t>
      </w:r>
      <w:r>
        <w:rPr>
          <w:rFonts w:hint="eastAsia"/>
          <w:sz w:val="24"/>
          <w:szCs w:val="22"/>
        </w:rPr>
        <w:t>球型检验均通过。</w:t>
      </w:r>
    </w:p>
    <w:p w14:paraId="3076CC5D" w14:textId="3A63EF57" w:rsidR="00F525A6" w:rsidRPr="00E565A5" w:rsidRDefault="00F525A6" w:rsidP="00AA061C">
      <w:pPr>
        <w:spacing w:before="240" w:after="240" w:line="360" w:lineRule="auto"/>
        <w:jc w:val="center"/>
        <w:rPr>
          <w:rFonts w:eastAsia="黑体"/>
          <w:sz w:val="24"/>
          <w:szCs w:val="22"/>
        </w:rPr>
      </w:pPr>
      <w:r w:rsidRPr="00E565A5">
        <w:rPr>
          <w:rFonts w:eastAsia="黑体"/>
          <w:sz w:val="24"/>
          <w:szCs w:val="22"/>
        </w:rPr>
        <w:t>表</w:t>
      </w:r>
      <w:r w:rsidRPr="00E565A5">
        <w:rPr>
          <w:rFonts w:eastAsia="黑体"/>
          <w:sz w:val="24"/>
          <w:szCs w:val="22"/>
        </w:rPr>
        <w:t xml:space="preserve">3-2 </w:t>
      </w:r>
      <w:r w:rsidRPr="00E565A5">
        <w:rPr>
          <w:rFonts w:eastAsia="黑体"/>
          <w:sz w:val="24"/>
          <w:szCs w:val="22"/>
        </w:rPr>
        <w:t>信度</w:t>
      </w:r>
      <w:r>
        <w:rPr>
          <w:rFonts w:eastAsia="黑体" w:hint="eastAsia"/>
          <w:sz w:val="24"/>
          <w:szCs w:val="22"/>
        </w:rPr>
        <w:t>检验结果</w:t>
      </w:r>
    </w:p>
    <w:tbl>
      <w:tblPr>
        <w:tblStyle w:val="a7"/>
        <w:tblW w:w="0" w:type="auto"/>
        <w:jc w:val="center"/>
        <w:tblBorders>
          <w:top w:val="single" w:sz="8" w:space="0" w:color="auto"/>
          <w:left w:val="none" w:sz="0" w:space="0" w:color="auto"/>
          <w:bottom w:val="single" w:sz="8" w:space="0" w:color="auto"/>
          <w:right w:val="none" w:sz="0" w:space="0" w:color="auto"/>
          <w:insideH w:val="single" w:sz="8" w:space="0" w:color="auto"/>
          <w:insideV w:val="single" w:sz="8" w:space="0" w:color="auto"/>
        </w:tblBorders>
        <w:tblLook w:val="04A0" w:firstRow="1" w:lastRow="0" w:firstColumn="1" w:lastColumn="0" w:noHBand="0" w:noVBand="1"/>
      </w:tblPr>
      <w:tblGrid>
        <w:gridCol w:w="1235"/>
        <w:gridCol w:w="1913"/>
        <w:gridCol w:w="1776"/>
        <w:gridCol w:w="1880"/>
        <w:gridCol w:w="1502"/>
      </w:tblGrid>
      <w:tr w:rsidR="00F525A6" w14:paraId="4AE1FE58" w14:textId="77777777" w:rsidTr="002E602E">
        <w:trPr>
          <w:jc w:val="center"/>
        </w:trPr>
        <w:tc>
          <w:tcPr>
            <w:tcW w:w="1235" w:type="dxa"/>
            <w:tcBorders>
              <w:right w:val="nil"/>
            </w:tcBorders>
          </w:tcPr>
          <w:p w14:paraId="588AEBEB" w14:textId="77777777" w:rsidR="00F525A6" w:rsidRPr="00742901" w:rsidRDefault="00F525A6" w:rsidP="002E602E">
            <w:pPr>
              <w:spacing w:line="300" w:lineRule="auto"/>
              <w:jc w:val="center"/>
              <w:rPr>
                <w:b/>
                <w:bCs/>
              </w:rPr>
            </w:pPr>
            <w:r w:rsidRPr="00742901">
              <w:rPr>
                <w:rFonts w:hint="eastAsia"/>
                <w:b/>
                <w:bCs/>
              </w:rPr>
              <w:t>变量</w:t>
            </w:r>
          </w:p>
        </w:tc>
        <w:tc>
          <w:tcPr>
            <w:tcW w:w="1913" w:type="dxa"/>
            <w:tcBorders>
              <w:left w:val="nil"/>
              <w:right w:val="nil"/>
            </w:tcBorders>
          </w:tcPr>
          <w:p w14:paraId="648971EE" w14:textId="77777777" w:rsidR="00F525A6" w:rsidRPr="00742901" w:rsidRDefault="00F525A6" w:rsidP="002E602E">
            <w:pPr>
              <w:spacing w:line="300" w:lineRule="auto"/>
              <w:jc w:val="center"/>
              <w:rPr>
                <w:b/>
                <w:bCs/>
              </w:rPr>
            </w:pPr>
            <w:r w:rsidRPr="00742901">
              <w:rPr>
                <w:rFonts w:hint="eastAsia"/>
                <w:b/>
                <w:bCs/>
              </w:rPr>
              <w:t>问项数</w:t>
            </w:r>
          </w:p>
        </w:tc>
        <w:tc>
          <w:tcPr>
            <w:tcW w:w="1776" w:type="dxa"/>
            <w:tcBorders>
              <w:left w:val="nil"/>
              <w:right w:val="nil"/>
            </w:tcBorders>
          </w:tcPr>
          <w:p w14:paraId="07E4B651" w14:textId="77777777" w:rsidR="00F525A6" w:rsidRPr="00742901" w:rsidRDefault="00F525A6" w:rsidP="002E602E">
            <w:pPr>
              <w:spacing w:line="300" w:lineRule="auto"/>
              <w:jc w:val="center"/>
              <w:rPr>
                <w:b/>
                <w:bCs/>
              </w:rPr>
            </w:pPr>
            <w:r w:rsidRPr="00742901">
              <w:rPr>
                <w:b/>
                <w:bCs/>
              </w:rPr>
              <w:t>Cronbach α</w:t>
            </w:r>
          </w:p>
        </w:tc>
        <w:tc>
          <w:tcPr>
            <w:tcW w:w="1880" w:type="dxa"/>
            <w:tcBorders>
              <w:left w:val="nil"/>
              <w:bottom w:val="single" w:sz="8" w:space="0" w:color="auto"/>
              <w:right w:val="nil"/>
            </w:tcBorders>
          </w:tcPr>
          <w:p w14:paraId="6C3308C1" w14:textId="77777777" w:rsidR="00F525A6" w:rsidRPr="00742901" w:rsidRDefault="00F525A6" w:rsidP="002E602E">
            <w:pPr>
              <w:spacing w:line="300" w:lineRule="auto"/>
              <w:jc w:val="center"/>
              <w:rPr>
                <w:b/>
                <w:bCs/>
              </w:rPr>
            </w:pPr>
            <w:r>
              <w:rPr>
                <w:rFonts w:hint="eastAsia"/>
                <w:b/>
                <w:bCs/>
              </w:rPr>
              <w:t>Bartlett</w:t>
            </w:r>
            <w:r>
              <w:rPr>
                <w:rFonts w:hint="eastAsia"/>
                <w:b/>
                <w:bCs/>
              </w:rPr>
              <w:t>球型检验</w:t>
            </w:r>
          </w:p>
        </w:tc>
        <w:tc>
          <w:tcPr>
            <w:tcW w:w="1502" w:type="dxa"/>
            <w:tcBorders>
              <w:left w:val="nil"/>
              <w:bottom w:val="single" w:sz="8" w:space="0" w:color="auto"/>
            </w:tcBorders>
          </w:tcPr>
          <w:p w14:paraId="7CE3D151" w14:textId="77777777" w:rsidR="00F525A6" w:rsidRPr="00742901" w:rsidRDefault="00F525A6" w:rsidP="002E602E">
            <w:pPr>
              <w:spacing w:line="300" w:lineRule="auto"/>
              <w:jc w:val="center"/>
              <w:rPr>
                <w:b/>
                <w:bCs/>
              </w:rPr>
            </w:pPr>
            <w:r w:rsidRPr="00742901">
              <w:rPr>
                <w:rFonts w:hint="eastAsia"/>
                <w:b/>
                <w:bCs/>
              </w:rPr>
              <w:t>K</w:t>
            </w:r>
            <w:r w:rsidRPr="00742901">
              <w:rPr>
                <w:b/>
                <w:bCs/>
              </w:rPr>
              <w:t>MO</w:t>
            </w:r>
          </w:p>
        </w:tc>
      </w:tr>
      <w:tr w:rsidR="00F525A6" w14:paraId="7FF6DEF2" w14:textId="77777777" w:rsidTr="002E602E">
        <w:trPr>
          <w:jc w:val="center"/>
        </w:trPr>
        <w:tc>
          <w:tcPr>
            <w:tcW w:w="1235" w:type="dxa"/>
            <w:tcBorders>
              <w:bottom w:val="nil"/>
              <w:right w:val="nil"/>
            </w:tcBorders>
          </w:tcPr>
          <w:p w14:paraId="5AE761CA" w14:textId="77777777" w:rsidR="00F525A6" w:rsidRPr="00742901" w:rsidRDefault="00F525A6" w:rsidP="002E602E">
            <w:pPr>
              <w:spacing w:line="300" w:lineRule="auto"/>
              <w:jc w:val="center"/>
            </w:pPr>
            <w:r w:rsidRPr="00742901">
              <w:rPr>
                <w:rFonts w:hint="eastAsia"/>
              </w:rPr>
              <w:t>社群互动</w:t>
            </w:r>
          </w:p>
        </w:tc>
        <w:tc>
          <w:tcPr>
            <w:tcW w:w="1913" w:type="dxa"/>
            <w:tcBorders>
              <w:left w:val="nil"/>
              <w:bottom w:val="nil"/>
              <w:right w:val="nil"/>
            </w:tcBorders>
          </w:tcPr>
          <w:p w14:paraId="799F6AD4" w14:textId="77777777" w:rsidR="00F525A6" w:rsidRPr="00742901" w:rsidRDefault="00F525A6" w:rsidP="002E602E">
            <w:pPr>
              <w:spacing w:line="300" w:lineRule="auto"/>
              <w:jc w:val="center"/>
              <w:rPr>
                <w:sz w:val="24"/>
                <w:szCs w:val="22"/>
              </w:rPr>
            </w:pPr>
            <w:r>
              <w:rPr>
                <w:sz w:val="24"/>
                <w:szCs w:val="22"/>
              </w:rPr>
              <w:t>3</w:t>
            </w:r>
          </w:p>
        </w:tc>
        <w:tc>
          <w:tcPr>
            <w:tcW w:w="1776" w:type="dxa"/>
            <w:tcBorders>
              <w:left w:val="nil"/>
              <w:bottom w:val="nil"/>
              <w:right w:val="nil"/>
            </w:tcBorders>
          </w:tcPr>
          <w:p w14:paraId="73D24F28" w14:textId="77777777" w:rsidR="00F525A6" w:rsidRDefault="00F525A6" w:rsidP="002E602E">
            <w:pPr>
              <w:spacing w:line="300" w:lineRule="auto"/>
              <w:jc w:val="center"/>
              <w:rPr>
                <w:sz w:val="24"/>
                <w:szCs w:val="22"/>
              </w:rPr>
            </w:pPr>
            <w:r>
              <w:rPr>
                <w:rFonts w:hint="eastAsia"/>
                <w:sz w:val="24"/>
                <w:szCs w:val="22"/>
              </w:rPr>
              <w:t>0</w:t>
            </w:r>
            <w:r>
              <w:rPr>
                <w:sz w:val="24"/>
                <w:szCs w:val="22"/>
              </w:rPr>
              <w:t>.841</w:t>
            </w:r>
          </w:p>
        </w:tc>
        <w:tc>
          <w:tcPr>
            <w:tcW w:w="1880" w:type="dxa"/>
            <w:tcBorders>
              <w:left w:val="nil"/>
              <w:bottom w:val="nil"/>
              <w:right w:val="nil"/>
            </w:tcBorders>
          </w:tcPr>
          <w:p w14:paraId="6633B361" w14:textId="77777777" w:rsidR="00F525A6" w:rsidRDefault="00F525A6" w:rsidP="002E602E">
            <w:pPr>
              <w:spacing w:line="300" w:lineRule="auto"/>
              <w:jc w:val="center"/>
              <w:rPr>
                <w:sz w:val="24"/>
                <w:szCs w:val="22"/>
              </w:rPr>
            </w:pPr>
            <w:r>
              <w:rPr>
                <w:sz w:val="24"/>
                <w:szCs w:val="22"/>
              </w:rPr>
              <w:t>P&lt;0.05</w:t>
            </w:r>
          </w:p>
        </w:tc>
        <w:tc>
          <w:tcPr>
            <w:tcW w:w="1502" w:type="dxa"/>
            <w:tcBorders>
              <w:left w:val="nil"/>
              <w:bottom w:val="nil"/>
            </w:tcBorders>
          </w:tcPr>
          <w:p w14:paraId="68758832" w14:textId="77777777" w:rsidR="00F525A6" w:rsidRDefault="00F525A6" w:rsidP="002E602E">
            <w:pPr>
              <w:spacing w:line="300" w:lineRule="auto"/>
              <w:jc w:val="center"/>
              <w:rPr>
                <w:sz w:val="24"/>
                <w:szCs w:val="22"/>
              </w:rPr>
            </w:pPr>
            <w:r>
              <w:rPr>
                <w:rFonts w:hint="eastAsia"/>
                <w:sz w:val="24"/>
                <w:szCs w:val="22"/>
              </w:rPr>
              <w:t>0</w:t>
            </w:r>
            <w:r>
              <w:rPr>
                <w:sz w:val="24"/>
                <w:szCs w:val="22"/>
              </w:rPr>
              <w:t>.676</w:t>
            </w:r>
          </w:p>
        </w:tc>
      </w:tr>
      <w:tr w:rsidR="00F525A6" w14:paraId="4A8C6F81" w14:textId="77777777" w:rsidTr="002E602E">
        <w:trPr>
          <w:jc w:val="center"/>
        </w:trPr>
        <w:tc>
          <w:tcPr>
            <w:tcW w:w="1235" w:type="dxa"/>
            <w:tcBorders>
              <w:top w:val="nil"/>
              <w:bottom w:val="nil"/>
              <w:right w:val="nil"/>
            </w:tcBorders>
          </w:tcPr>
          <w:p w14:paraId="3CD3E2A0" w14:textId="77777777" w:rsidR="00F525A6" w:rsidRPr="00742901" w:rsidRDefault="00F525A6" w:rsidP="002E602E">
            <w:pPr>
              <w:spacing w:line="300" w:lineRule="auto"/>
              <w:jc w:val="center"/>
            </w:pPr>
            <w:r w:rsidRPr="00742901">
              <w:rPr>
                <w:rFonts w:hint="eastAsia"/>
              </w:rPr>
              <w:t>信息质量</w:t>
            </w:r>
          </w:p>
        </w:tc>
        <w:tc>
          <w:tcPr>
            <w:tcW w:w="1913" w:type="dxa"/>
            <w:tcBorders>
              <w:top w:val="nil"/>
              <w:left w:val="nil"/>
              <w:bottom w:val="nil"/>
              <w:right w:val="nil"/>
            </w:tcBorders>
          </w:tcPr>
          <w:p w14:paraId="27A9DF94" w14:textId="77777777" w:rsidR="00F525A6" w:rsidRPr="00742901" w:rsidRDefault="00F525A6" w:rsidP="002E602E">
            <w:pPr>
              <w:spacing w:line="300" w:lineRule="auto"/>
              <w:jc w:val="center"/>
              <w:rPr>
                <w:sz w:val="24"/>
                <w:szCs w:val="22"/>
              </w:rPr>
            </w:pPr>
            <w:r>
              <w:rPr>
                <w:rFonts w:hint="eastAsia"/>
                <w:sz w:val="24"/>
                <w:szCs w:val="22"/>
              </w:rPr>
              <w:t>3</w:t>
            </w:r>
          </w:p>
        </w:tc>
        <w:tc>
          <w:tcPr>
            <w:tcW w:w="1776" w:type="dxa"/>
            <w:tcBorders>
              <w:top w:val="nil"/>
              <w:left w:val="nil"/>
              <w:bottom w:val="nil"/>
              <w:right w:val="nil"/>
            </w:tcBorders>
          </w:tcPr>
          <w:p w14:paraId="3AF3073C" w14:textId="77777777" w:rsidR="00F525A6" w:rsidRDefault="00F525A6" w:rsidP="002E602E">
            <w:pPr>
              <w:spacing w:line="300" w:lineRule="auto"/>
              <w:jc w:val="center"/>
              <w:rPr>
                <w:sz w:val="24"/>
                <w:szCs w:val="22"/>
              </w:rPr>
            </w:pPr>
            <w:r>
              <w:rPr>
                <w:rFonts w:hint="eastAsia"/>
                <w:sz w:val="24"/>
                <w:szCs w:val="22"/>
              </w:rPr>
              <w:t>0</w:t>
            </w:r>
            <w:r>
              <w:rPr>
                <w:sz w:val="24"/>
                <w:szCs w:val="22"/>
              </w:rPr>
              <w:t>.851</w:t>
            </w:r>
          </w:p>
        </w:tc>
        <w:tc>
          <w:tcPr>
            <w:tcW w:w="1880" w:type="dxa"/>
            <w:tcBorders>
              <w:top w:val="nil"/>
              <w:left w:val="nil"/>
              <w:bottom w:val="nil"/>
              <w:right w:val="nil"/>
            </w:tcBorders>
          </w:tcPr>
          <w:p w14:paraId="186953CE" w14:textId="77777777" w:rsidR="00F525A6" w:rsidRDefault="00F525A6" w:rsidP="002E602E">
            <w:pPr>
              <w:spacing w:line="300" w:lineRule="auto"/>
              <w:jc w:val="center"/>
              <w:rPr>
                <w:sz w:val="24"/>
                <w:szCs w:val="22"/>
              </w:rPr>
            </w:pPr>
            <w:r w:rsidRPr="00DD1321">
              <w:rPr>
                <w:sz w:val="24"/>
                <w:szCs w:val="22"/>
              </w:rPr>
              <w:t>P&lt;0.05</w:t>
            </w:r>
          </w:p>
        </w:tc>
        <w:tc>
          <w:tcPr>
            <w:tcW w:w="1502" w:type="dxa"/>
            <w:tcBorders>
              <w:top w:val="nil"/>
              <w:left w:val="nil"/>
              <w:bottom w:val="nil"/>
            </w:tcBorders>
          </w:tcPr>
          <w:p w14:paraId="1BC0B27F" w14:textId="77777777" w:rsidR="00F525A6" w:rsidRDefault="00F525A6" w:rsidP="002E602E">
            <w:pPr>
              <w:spacing w:line="300" w:lineRule="auto"/>
              <w:jc w:val="center"/>
              <w:rPr>
                <w:sz w:val="24"/>
                <w:szCs w:val="22"/>
              </w:rPr>
            </w:pPr>
            <w:r>
              <w:rPr>
                <w:rFonts w:hint="eastAsia"/>
                <w:sz w:val="24"/>
                <w:szCs w:val="22"/>
              </w:rPr>
              <w:t>0</w:t>
            </w:r>
            <w:r>
              <w:rPr>
                <w:sz w:val="24"/>
                <w:szCs w:val="22"/>
              </w:rPr>
              <w:t>.732</w:t>
            </w:r>
          </w:p>
        </w:tc>
      </w:tr>
      <w:tr w:rsidR="00F525A6" w14:paraId="635C98F7" w14:textId="77777777" w:rsidTr="002E602E">
        <w:trPr>
          <w:jc w:val="center"/>
        </w:trPr>
        <w:tc>
          <w:tcPr>
            <w:tcW w:w="1235" w:type="dxa"/>
            <w:tcBorders>
              <w:top w:val="nil"/>
              <w:bottom w:val="nil"/>
              <w:right w:val="nil"/>
            </w:tcBorders>
          </w:tcPr>
          <w:p w14:paraId="089E78A4" w14:textId="77777777" w:rsidR="00F525A6" w:rsidRPr="00742901" w:rsidRDefault="00F525A6" w:rsidP="002E602E">
            <w:pPr>
              <w:spacing w:line="300" w:lineRule="auto"/>
              <w:jc w:val="center"/>
            </w:pPr>
            <w:r w:rsidRPr="00742901">
              <w:rPr>
                <w:rFonts w:hint="eastAsia"/>
              </w:rPr>
              <w:t>社群认同</w:t>
            </w:r>
          </w:p>
        </w:tc>
        <w:tc>
          <w:tcPr>
            <w:tcW w:w="1913" w:type="dxa"/>
            <w:tcBorders>
              <w:top w:val="nil"/>
              <w:left w:val="nil"/>
              <w:bottom w:val="nil"/>
              <w:right w:val="nil"/>
            </w:tcBorders>
          </w:tcPr>
          <w:p w14:paraId="4286D7B6" w14:textId="77777777" w:rsidR="00F525A6" w:rsidRPr="00742901" w:rsidRDefault="00F525A6" w:rsidP="002E602E">
            <w:pPr>
              <w:spacing w:line="300" w:lineRule="auto"/>
              <w:jc w:val="center"/>
              <w:rPr>
                <w:sz w:val="24"/>
                <w:szCs w:val="22"/>
              </w:rPr>
            </w:pPr>
            <w:r>
              <w:rPr>
                <w:rFonts w:hint="eastAsia"/>
                <w:sz w:val="24"/>
                <w:szCs w:val="22"/>
              </w:rPr>
              <w:t>3</w:t>
            </w:r>
          </w:p>
        </w:tc>
        <w:tc>
          <w:tcPr>
            <w:tcW w:w="1776" w:type="dxa"/>
            <w:tcBorders>
              <w:top w:val="nil"/>
              <w:left w:val="nil"/>
              <w:bottom w:val="nil"/>
              <w:right w:val="nil"/>
            </w:tcBorders>
          </w:tcPr>
          <w:p w14:paraId="4A0E3A6E" w14:textId="77777777" w:rsidR="00F525A6" w:rsidRDefault="00F525A6" w:rsidP="002E602E">
            <w:pPr>
              <w:spacing w:line="300" w:lineRule="auto"/>
              <w:jc w:val="center"/>
              <w:rPr>
                <w:sz w:val="24"/>
                <w:szCs w:val="22"/>
              </w:rPr>
            </w:pPr>
            <w:r>
              <w:rPr>
                <w:rFonts w:hint="eastAsia"/>
                <w:sz w:val="24"/>
                <w:szCs w:val="22"/>
              </w:rPr>
              <w:t>0</w:t>
            </w:r>
            <w:r>
              <w:rPr>
                <w:sz w:val="24"/>
                <w:szCs w:val="22"/>
              </w:rPr>
              <w:t>.816</w:t>
            </w:r>
          </w:p>
        </w:tc>
        <w:tc>
          <w:tcPr>
            <w:tcW w:w="1880" w:type="dxa"/>
            <w:tcBorders>
              <w:top w:val="nil"/>
              <w:left w:val="nil"/>
              <w:bottom w:val="nil"/>
              <w:right w:val="nil"/>
            </w:tcBorders>
          </w:tcPr>
          <w:p w14:paraId="1EE47B95" w14:textId="77777777" w:rsidR="00F525A6" w:rsidRDefault="00F525A6" w:rsidP="002E602E">
            <w:pPr>
              <w:spacing w:line="300" w:lineRule="auto"/>
              <w:jc w:val="center"/>
              <w:rPr>
                <w:sz w:val="24"/>
                <w:szCs w:val="22"/>
              </w:rPr>
            </w:pPr>
            <w:r w:rsidRPr="00DD1321">
              <w:rPr>
                <w:sz w:val="24"/>
                <w:szCs w:val="22"/>
              </w:rPr>
              <w:t>P&lt;0.05</w:t>
            </w:r>
          </w:p>
        </w:tc>
        <w:tc>
          <w:tcPr>
            <w:tcW w:w="1502" w:type="dxa"/>
            <w:tcBorders>
              <w:top w:val="nil"/>
              <w:left w:val="nil"/>
              <w:bottom w:val="nil"/>
            </w:tcBorders>
          </w:tcPr>
          <w:p w14:paraId="3E65D301" w14:textId="77777777" w:rsidR="00F525A6" w:rsidRDefault="00F525A6" w:rsidP="002E602E">
            <w:pPr>
              <w:spacing w:line="300" w:lineRule="auto"/>
              <w:jc w:val="center"/>
              <w:rPr>
                <w:sz w:val="24"/>
                <w:szCs w:val="22"/>
              </w:rPr>
            </w:pPr>
            <w:r>
              <w:rPr>
                <w:rFonts w:hint="eastAsia"/>
                <w:sz w:val="24"/>
                <w:szCs w:val="22"/>
              </w:rPr>
              <w:t>0</w:t>
            </w:r>
            <w:r>
              <w:rPr>
                <w:sz w:val="24"/>
                <w:szCs w:val="22"/>
              </w:rPr>
              <w:t>.694</w:t>
            </w:r>
          </w:p>
        </w:tc>
      </w:tr>
      <w:tr w:rsidR="00F525A6" w14:paraId="1FA90F00" w14:textId="77777777" w:rsidTr="002E602E">
        <w:trPr>
          <w:jc w:val="center"/>
        </w:trPr>
        <w:tc>
          <w:tcPr>
            <w:tcW w:w="1235" w:type="dxa"/>
            <w:tcBorders>
              <w:top w:val="nil"/>
              <w:bottom w:val="nil"/>
              <w:right w:val="nil"/>
            </w:tcBorders>
          </w:tcPr>
          <w:p w14:paraId="72652022" w14:textId="77777777" w:rsidR="00F525A6" w:rsidRPr="00742901" w:rsidRDefault="00F525A6" w:rsidP="002E602E">
            <w:pPr>
              <w:spacing w:line="300" w:lineRule="auto"/>
              <w:jc w:val="center"/>
            </w:pPr>
            <w:r w:rsidRPr="00742901">
              <w:rPr>
                <w:rFonts w:hint="eastAsia"/>
              </w:rPr>
              <w:t>感知价值</w:t>
            </w:r>
          </w:p>
        </w:tc>
        <w:tc>
          <w:tcPr>
            <w:tcW w:w="1913" w:type="dxa"/>
            <w:tcBorders>
              <w:top w:val="nil"/>
              <w:left w:val="nil"/>
              <w:bottom w:val="nil"/>
              <w:right w:val="nil"/>
            </w:tcBorders>
          </w:tcPr>
          <w:p w14:paraId="2C8EA17A" w14:textId="77777777" w:rsidR="00F525A6" w:rsidRPr="00742901" w:rsidRDefault="00F525A6" w:rsidP="002E602E">
            <w:pPr>
              <w:spacing w:line="300" w:lineRule="auto"/>
              <w:jc w:val="center"/>
              <w:rPr>
                <w:sz w:val="24"/>
                <w:szCs w:val="22"/>
              </w:rPr>
            </w:pPr>
            <w:r>
              <w:rPr>
                <w:rFonts w:hint="eastAsia"/>
                <w:sz w:val="24"/>
                <w:szCs w:val="22"/>
              </w:rPr>
              <w:t>3</w:t>
            </w:r>
          </w:p>
        </w:tc>
        <w:tc>
          <w:tcPr>
            <w:tcW w:w="1776" w:type="dxa"/>
            <w:tcBorders>
              <w:top w:val="nil"/>
              <w:left w:val="nil"/>
              <w:bottom w:val="nil"/>
              <w:right w:val="nil"/>
            </w:tcBorders>
          </w:tcPr>
          <w:p w14:paraId="76D59929" w14:textId="77777777" w:rsidR="00F525A6" w:rsidRDefault="00F525A6" w:rsidP="002E602E">
            <w:pPr>
              <w:spacing w:line="300" w:lineRule="auto"/>
              <w:jc w:val="center"/>
              <w:rPr>
                <w:sz w:val="24"/>
                <w:szCs w:val="22"/>
              </w:rPr>
            </w:pPr>
            <w:r>
              <w:rPr>
                <w:rFonts w:hint="eastAsia"/>
                <w:sz w:val="24"/>
                <w:szCs w:val="22"/>
              </w:rPr>
              <w:t>0</w:t>
            </w:r>
            <w:r>
              <w:rPr>
                <w:sz w:val="24"/>
                <w:szCs w:val="22"/>
              </w:rPr>
              <w:t>.766</w:t>
            </w:r>
          </w:p>
        </w:tc>
        <w:tc>
          <w:tcPr>
            <w:tcW w:w="1880" w:type="dxa"/>
            <w:tcBorders>
              <w:top w:val="nil"/>
              <w:left w:val="nil"/>
              <w:bottom w:val="nil"/>
              <w:right w:val="nil"/>
            </w:tcBorders>
          </w:tcPr>
          <w:p w14:paraId="7B61C3E9" w14:textId="77777777" w:rsidR="00F525A6" w:rsidRDefault="00F525A6" w:rsidP="002E602E">
            <w:pPr>
              <w:spacing w:line="300" w:lineRule="auto"/>
              <w:jc w:val="center"/>
              <w:rPr>
                <w:sz w:val="24"/>
                <w:szCs w:val="22"/>
              </w:rPr>
            </w:pPr>
            <w:r w:rsidRPr="00DD1321">
              <w:rPr>
                <w:sz w:val="24"/>
                <w:szCs w:val="22"/>
              </w:rPr>
              <w:t>P&lt;0.05</w:t>
            </w:r>
          </w:p>
        </w:tc>
        <w:tc>
          <w:tcPr>
            <w:tcW w:w="1502" w:type="dxa"/>
            <w:tcBorders>
              <w:top w:val="nil"/>
              <w:left w:val="nil"/>
              <w:bottom w:val="nil"/>
            </w:tcBorders>
          </w:tcPr>
          <w:p w14:paraId="70A5B1F6" w14:textId="77777777" w:rsidR="00F525A6" w:rsidRDefault="00F525A6" w:rsidP="002E602E">
            <w:pPr>
              <w:spacing w:line="300" w:lineRule="auto"/>
              <w:jc w:val="center"/>
              <w:rPr>
                <w:sz w:val="24"/>
                <w:szCs w:val="22"/>
              </w:rPr>
            </w:pPr>
            <w:r>
              <w:rPr>
                <w:rFonts w:hint="eastAsia"/>
                <w:sz w:val="24"/>
                <w:szCs w:val="22"/>
              </w:rPr>
              <w:t>0</w:t>
            </w:r>
            <w:r>
              <w:rPr>
                <w:sz w:val="24"/>
                <w:szCs w:val="22"/>
              </w:rPr>
              <w:t>.654</w:t>
            </w:r>
          </w:p>
        </w:tc>
      </w:tr>
      <w:tr w:rsidR="00F525A6" w14:paraId="065ADA93" w14:textId="77777777" w:rsidTr="002E602E">
        <w:trPr>
          <w:jc w:val="center"/>
        </w:trPr>
        <w:tc>
          <w:tcPr>
            <w:tcW w:w="1235" w:type="dxa"/>
            <w:tcBorders>
              <w:top w:val="nil"/>
              <w:bottom w:val="nil"/>
              <w:right w:val="nil"/>
            </w:tcBorders>
          </w:tcPr>
          <w:p w14:paraId="33B12461" w14:textId="77777777" w:rsidR="00F525A6" w:rsidRPr="00742901" w:rsidRDefault="00F525A6" w:rsidP="002E602E">
            <w:pPr>
              <w:spacing w:line="300" w:lineRule="auto"/>
              <w:jc w:val="center"/>
            </w:pPr>
            <w:r w:rsidRPr="00742901">
              <w:rPr>
                <w:rFonts w:hint="eastAsia"/>
              </w:rPr>
              <w:t>感知风险</w:t>
            </w:r>
          </w:p>
        </w:tc>
        <w:tc>
          <w:tcPr>
            <w:tcW w:w="1913" w:type="dxa"/>
            <w:tcBorders>
              <w:top w:val="nil"/>
              <w:left w:val="nil"/>
              <w:bottom w:val="nil"/>
              <w:right w:val="nil"/>
            </w:tcBorders>
          </w:tcPr>
          <w:p w14:paraId="2DCD6B9D" w14:textId="77777777" w:rsidR="00F525A6" w:rsidRPr="00742901" w:rsidRDefault="00F525A6" w:rsidP="002E602E">
            <w:pPr>
              <w:spacing w:line="300" w:lineRule="auto"/>
              <w:jc w:val="center"/>
              <w:rPr>
                <w:sz w:val="24"/>
                <w:szCs w:val="22"/>
              </w:rPr>
            </w:pPr>
            <w:r>
              <w:rPr>
                <w:rFonts w:hint="eastAsia"/>
                <w:sz w:val="24"/>
                <w:szCs w:val="22"/>
              </w:rPr>
              <w:t>3</w:t>
            </w:r>
          </w:p>
        </w:tc>
        <w:tc>
          <w:tcPr>
            <w:tcW w:w="1776" w:type="dxa"/>
            <w:tcBorders>
              <w:top w:val="nil"/>
              <w:left w:val="nil"/>
              <w:bottom w:val="nil"/>
              <w:right w:val="nil"/>
            </w:tcBorders>
          </w:tcPr>
          <w:p w14:paraId="3CA63FBA" w14:textId="77777777" w:rsidR="00F525A6" w:rsidRDefault="00F525A6" w:rsidP="002E602E">
            <w:pPr>
              <w:spacing w:line="300" w:lineRule="auto"/>
              <w:jc w:val="center"/>
              <w:rPr>
                <w:sz w:val="24"/>
                <w:szCs w:val="22"/>
              </w:rPr>
            </w:pPr>
            <w:r>
              <w:rPr>
                <w:rFonts w:hint="eastAsia"/>
                <w:sz w:val="24"/>
                <w:szCs w:val="22"/>
              </w:rPr>
              <w:t>0</w:t>
            </w:r>
            <w:r>
              <w:rPr>
                <w:sz w:val="24"/>
                <w:szCs w:val="22"/>
              </w:rPr>
              <w:t>.869</w:t>
            </w:r>
          </w:p>
        </w:tc>
        <w:tc>
          <w:tcPr>
            <w:tcW w:w="1880" w:type="dxa"/>
            <w:tcBorders>
              <w:top w:val="nil"/>
              <w:left w:val="nil"/>
              <w:bottom w:val="nil"/>
              <w:right w:val="nil"/>
            </w:tcBorders>
          </w:tcPr>
          <w:p w14:paraId="50E7864E" w14:textId="77777777" w:rsidR="00F525A6" w:rsidRDefault="00F525A6" w:rsidP="002E602E">
            <w:pPr>
              <w:spacing w:line="300" w:lineRule="auto"/>
              <w:jc w:val="center"/>
              <w:rPr>
                <w:sz w:val="24"/>
                <w:szCs w:val="22"/>
              </w:rPr>
            </w:pPr>
            <w:r w:rsidRPr="00DD1321">
              <w:rPr>
                <w:sz w:val="24"/>
                <w:szCs w:val="22"/>
              </w:rPr>
              <w:t>P&lt;0.05</w:t>
            </w:r>
          </w:p>
        </w:tc>
        <w:tc>
          <w:tcPr>
            <w:tcW w:w="1502" w:type="dxa"/>
            <w:tcBorders>
              <w:top w:val="nil"/>
              <w:left w:val="nil"/>
              <w:bottom w:val="nil"/>
            </w:tcBorders>
          </w:tcPr>
          <w:p w14:paraId="5D183FF7" w14:textId="77777777" w:rsidR="00F525A6" w:rsidRDefault="00F525A6" w:rsidP="002E602E">
            <w:pPr>
              <w:spacing w:line="300" w:lineRule="auto"/>
              <w:jc w:val="center"/>
              <w:rPr>
                <w:sz w:val="24"/>
                <w:szCs w:val="22"/>
              </w:rPr>
            </w:pPr>
            <w:r>
              <w:rPr>
                <w:rFonts w:hint="eastAsia"/>
                <w:sz w:val="24"/>
                <w:szCs w:val="22"/>
              </w:rPr>
              <w:t>0</w:t>
            </w:r>
            <w:r>
              <w:rPr>
                <w:sz w:val="24"/>
                <w:szCs w:val="22"/>
              </w:rPr>
              <w:t>.718</w:t>
            </w:r>
          </w:p>
        </w:tc>
      </w:tr>
      <w:tr w:rsidR="00F525A6" w14:paraId="4020EC1A" w14:textId="77777777" w:rsidTr="002E602E">
        <w:trPr>
          <w:jc w:val="center"/>
        </w:trPr>
        <w:tc>
          <w:tcPr>
            <w:tcW w:w="1235" w:type="dxa"/>
            <w:tcBorders>
              <w:top w:val="nil"/>
              <w:right w:val="nil"/>
            </w:tcBorders>
          </w:tcPr>
          <w:p w14:paraId="667FE5D5" w14:textId="77777777" w:rsidR="00F525A6" w:rsidRPr="00742901" w:rsidRDefault="00F525A6" w:rsidP="002E602E">
            <w:pPr>
              <w:spacing w:line="300" w:lineRule="auto"/>
              <w:jc w:val="center"/>
            </w:pPr>
            <w:r w:rsidRPr="00742901">
              <w:rPr>
                <w:rFonts w:hint="eastAsia"/>
              </w:rPr>
              <w:t>分享意愿</w:t>
            </w:r>
          </w:p>
        </w:tc>
        <w:tc>
          <w:tcPr>
            <w:tcW w:w="1913" w:type="dxa"/>
            <w:tcBorders>
              <w:top w:val="nil"/>
              <w:left w:val="nil"/>
              <w:right w:val="nil"/>
            </w:tcBorders>
          </w:tcPr>
          <w:p w14:paraId="53A11191" w14:textId="77777777" w:rsidR="00F525A6" w:rsidRPr="00742901" w:rsidRDefault="00F525A6" w:rsidP="002E602E">
            <w:pPr>
              <w:spacing w:line="300" w:lineRule="auto"/>
              <w:jc w:val="center"/>
              <w:rPr>
                <w:sz w:val="24"/>
                <w:szCs w:val="22"/>
              </w:rPr>
            </w:pPr>
            <w:r>
              <w:rPr>
                <w:rFonts w:hint="eastAsia"/>
                <w:sz w:val="24"/>
                <w:szCs w:val="22"/>
              </w:rPr>
              <w:t>3</w:t>
            </w:r>
          </w:p>
        </w:tc>
        <w:tc>
          <w:tcPr>
            <w:tcW w:w="1776" w:type="dxa"/>
            <w:tcBorders>
              <w:top w:val="nil"/>
              <w:left w:val="nil"/>
              <w:right w:val="nil"/>
            </w:tcBorders>
          </w:tcPr>
          <w:p w14:paraId="652BC4CF" w14:textId="77777777" w:rsidR="00F525A6" w:rsidRDefault="00F525A6" w:rsidP="002E602E">
            <w:pPr>
              <w:spacing w:line="300" w:lineRule="auto"/>
              <w:jc w:val="center"/>
              <w:rPr>
                <w:sz w:val="24"/>
                <w:szCs w:val="22"/>
              </w:rPr>
            </w:pPr>
            <w:r>
              <w:rPr>
                <w:rFonts w:hint="eastAsia"/>
                <w:sz w:val="24"/>
                <w:szCs w:val="22"/>
              </w:rPr>
              <w:t>0</w:t>
            </w:r>
            <w:r>
              <w:rPr>
                <w:sz w:val="24"/>
                <w:szCs w:val="22"/>
              </w:rPr>
              <w:t>.863</w:t>
            </w:r>
          </w:p>
        </w:tc>
        <w:tc>
          <w:tcPr>
            <w:tcW w:w="1880" w:type="dxa"/>
            <w:tcBorders>
              <w:top w:val="nil"/>
              <w:left w:val="nil"/>
              <w:right w:val="nil"/>
            </w:tcBorders>
          </w:tcPr>
          <w:p w14:paraId="5B2A30EF" w14:textId="77777777" w:rsidR="00F525A6" w:rsidRDefault="00F525A6" w:rsidP="002E602E">
            <w:pPr>
              <w:spacing w:line="300" w:lineRule="auto"/>
              <w:jc w:val="center"/>
              <w:rPr>
                <w:sz w:val="24"/>
                <w:szCs w:val="22"/>
              </w:rPr>
            </w:pPr>
            <w:r w:rsidRPr="00DD1321">
              <w:rPr>
                <w:sz w:val="24"/>
                <w:szCs w:val="22"/>
              </w:rPr>
              <w:t>P&lt;0.05</w:t>
            </w:r>
          </w:p>
        </w:tc>
        <w:tc>
          <w:tcPr>
            <w:tcW w:w="1502" w:type="dxa"/>
            <w:tcBorders>
              <w:top w:val="nil"/>
              <w:left w:val="nil"/>
            </w:tcBorders>
          </w:tcPr>
          <w:p w14:paraId="7CA424B3" w14:textId="77777777" w:rsidR="00F525A6" w:rsidRDefault="00F525A6" w:rsidP="002E602E">
            <w:pPr>
              <w:spacing w:line="300" w:lineRule="auto"/>
              <w:jc w:val="center"/>
              <w:rPr>
                <w:sz w:val="24"/>
                <w:szCs w:val="22"/>
              </w:rPr>
            </w:pPr>
            <w:r>
              <w:rPr>
                <w:rFonts w:hint="eastAsia"/>
                <w:sz w:val="24"/>
                <w:szCs w:val="22"/>
              </w:rPr>
              <w:t>0</w:t>
            </w:r>
            <w:r>
              <w:rPr>
                <w:sz w:val="24"/>
                <w:szCs w:val="22"/>
              </w:rPr>
              <w:t>.721</w:t>
            </w:r>
          </w:p>
        </w:tc>
      </w:tr>
    </w:tbl>
    <w:bookmarkEnd w:id="51"/>
    <w:p w14:paraId="47F6A597" w14:textId="54DF845D" w:rsidR="00F525A6" w:rsidRPr="001326FD" w:rsidRDefault="00F525A6" w:rsidP="00746BDF">
      <w:pPr>
        <w:spacing w:before="240" w:line="360" w:lineRule="auto"/>
        <w:ind w:firstLineChars="200" w:firstLine="482"/>
        <w:rPr>
          <w:b/>
          <w:bCs/>
          <w:sz w:val="24"/>
          <w:szCs w:val="22"/>
        </w:rPr>
      </w:pPr>
      <w:r w:rsidRPr="001326FD">
        <w:rPr>
          <w:rFonts w:hint="eastAsia"/>
          <w:b/>
          <w:bCs/>
          <w:sz w:val="24"/>
          <w:szCs w:val="22"/>
        </w:rPr>
        <w:t>（</w:t>
      </w:r>
      <w:r w:rsidRPr="001326FD">
        <w:rPr>
          <w:rFonts w:hint="eastAsia"/>
          <w:b/>
          <w:bCs/>
          <w:sz w:val="24"/>
          <w:szCs w:val="22"/>
        </w:rPr>
        <w:t>2</w:t>
      </w:r>
      <w:r w:rsidRPr="001326FD">
        <w:rPr>
          <w:rFonts w:hint="eastAsia"/>
          <w:b/>
          <w:bCs/>
          <w:sz w:val="24"/>
          <w:szCs w:val="22"/>
        </w:rPr>
        <w:t>）效度检验</w:t>
      </w:r>
    </w:p>
    <w:p w14:paraId="381225C8" w14:textId="5C5240A1" w:rsidR="004F42BE" w:rsidRPr="007275E6" w:rsidRDefault="004F42BE" w:rsidP="004F42BE">
      <w:pPr>
        <w:spacing w:line="360" w:lineRule="auto"/>
        <w:ind w:firstLineChars="200" w:firstLine="480"/>
        <w:rPr>
          <w:sz w:val="24"/>
          <w:szCs w:val="22"/>
        </w:rPr>
      </w:pPr>
      <w:r w:rsidRPr="007275E6">
        <w:rPr>
          <w:rFonts w:hint="eastAsia"/>
          <w:sz w:val="24"/>
          <w:szCs w:val="22"/>
        </w:rPr>
        <w:t>探索性因子分析</w:t>
      </w:r>
      <w:r w:rsidR="006605E9" w:rsidRPr="007275E6">
        <w:rPr>
          <w:rFonts w:hint="eastAsia"/>
          <w:sz w:val="24"/>
          <w:szCs w:val="22"/>
        </w:rPr>
        <w:t>指的是</w:t>
      </w:r>
      <w:r w:rsidRPr="007275E6">
        <w:rPr>
          <w:rFonts w:hint="eastAsia"/>
          <w:sz w:val="24"/>
          <w:szCs w:val="22"/>
        </w:rPr>
        <w:t>从</w:t>
      </w:r>
      <w:r w:rsidR="006605E9" w:rsidRPr="007275E6">
        <w:rPr>
          <w:rFonts w:hint="eastAsia"/>
          <w:sz w:val="24"/>
          <w:szCs w:val="22"/>
        </w:rPr>
        <w:t>多个</w:t>
      </w:r>
      <w:r w:rsidRPr="007275E6">
        <w:rPr>
          <w:rFonts w:hint="eastAsia"/>
          <w:sz w:val="24"/>
          <w:szCs w:val="22"/>
        </w:rPr>
        <w:t>变量</w:t>
      </w:r>
      <w:r w:rsidR="006605E9" w:rsidRPr="007275E6">
        <w:rPr>
          <w:rFonts w:hint="eastAsia"/>
          <w:sz w:val="24"/>
          <w:szCs w:val="22"/>
        </w:rPr>
        <w:t>选项</w:t>
      </w:r>
      <w:r w:rsidRPr="007275E6">
        <w:rPr>
          <w:rFonts w:hint="eastAsia"/>
          <w:sz w:val="24"/>
          <w:szCs w:val="22"/>
        </w:rPr>
        <w:t>中提取</w:t>
      </w:r>
      <w:r w:rsidR="006605E9" w:rsidRPr="007275E6">
        <w:rPr>
          <w:rFonts w:hint="eastAsia"/>
          <w:sz w:val="24"/>
          <w:szCs w:val="22"/>
        </w:rPr>
        <w:t>有共同特征的</w:t>
      </w:r>
      <w:r w:rsidRPr="007275E6">
        <w:rPr>
          <w:rFonts w:hint="eastAsia"/>
          <w:sz w:val="24"/>
          <w:szCs w:val="22"/>
        </w:rPr>
        <w:t>因子</w:t>
      </w:r>
      <w:r w:rsidR="006605E9" w:rsidRPr="007275E6">
        <w:rPr>
          <w:rFonts w:hint="eastAsia"/>
          <w:sz w:val="24"/>
          <w:szCs w:val="22"/>
        </w:rPr>
        <w:t>进行分析的</w:t>
      </w:r>
      <w:r w:rsidRPr="007275E6">
        <w:rPr>
          <w:rFonts w:hint="eastAsia"/>
          <w:sz w:val="24"/>
          <w:szCs w:val="22"/>
        </w:rPr>
        <w:t>统计技术，</w:t>
      </w:r>
      <w:r w:rsidR="00825975" w:rsidRPr="007275E6">
        <w:rPr>
          <w:rFonts w:hint="eastAsia"/>
          <w:sz w:val="24"/>
          <w:szCs w:val="22"/>
        </w:rPr>
        <w:t>使用</w:t>
      </w:r>
      <w:r w:rsidRPr="007275E6">
        <w:rPr>
          <w:rFonts w:hint="eastAsia"/>
          <w:sz w:val="24"/>
          <w:szCs w:val="22"/>
        </w:rPr>
        <w:t>S</w:t>
      </w:r>
      <w:r w:rsidRPr="007275E6">
        <w:rPr>
          <w:sz w:val="24"/>
          <w:szCs w:val="22"/>
        </w:rPr>
        <w:t>PSS</w:t>
      </w:r>
      <w:r w:rsidR="00825975" w:rsidRPr="007275E6">
        <w:rPr>
          <w:rFonts w:hint="eastAsia"/>
          <w:sz w:val="24"/>
          <w:szCs w:val="22"/>
        </w:rPr>
        <w:t>工具并采用</w:t>
      </w:r>
      <w:r w:rsidRPr="007275E6">
        <w:rPr>
          <w:rFonts w:hint="eastAsia"/>
          <w:sz w:val="24"/>
          <w:szCs w:val="22"/>
        </w:rPr>
        <w:t>主成分分析法，</w:t>
      </w:r>
      <w:r w:rsidRPr="007275E6">
        <w:rPr>
          <w:rFonts w:hint="eastAsia"/>
          <w:sz w:val="24"/>
          <w:szCs w:val="22"/>
        </w:rPr>
        <w:t>K</w:t>
      </w:r>
      <w:r w:rsidRPr="007275E6">
        <w:rPr>
          <w:sz w:val="24"/>
          <w:szCs w:val="22"/>
        </w:rPr>
        <w:t>MO</w:t>
      </w:r>
      <w:r w:rsidRPr="007275E6">
        <w:rPr>
          <w:rFonts w:hint="eastAsia"/>
          <w:sz w:val="24"/>
          <w:szCs w:val="22"/>
        </w:rPr>
        <w:t>值为</w:t>
      </w:r>
      <w:r w:rsidRPr="007275E6">
        <w:rPr>
          <w:rFonts w:hint="eastAsia"/>
          <w:sz w:val="24"/>
          <w:szCs w:val="22"/>
        </w:rPr>
        <w:t>0</w:t>
      </w:r>
      <w:r w:rsidRPr="007275E6">
        <w:rPr>
          <w:sz w:val="24"/>
          <w:szCs w:val="22"/>
        </w:rPr>
        <w:t>.914</w:t>
      </w:r>
      <w:r w:rsidR="006605E9" w:rsidRPr="007275E6">
        <w:rPr>
          <w:rFonts w:hint="eastAsia"/>
          <w:sz w:val="24"/>
          <w:szCs w:val="22"/>
        </w:rPr>
        <w:t>，</w:t>
      </w:r>
      <w:r w:rsidRPr="007275E6">
        <w:rPr>
          <w:rFonts w:hint="eastAsia"/>
          <w:sz w:val="24"/>
          <w:szCs w:val="22"/>
        </w:rPr>
        <w:t>大于</w:t>
      </w:r>
      <w:r w:rsidRPr="007275E6">
        <w:rPr>
          <w:rFonts w:hint="eastAsia"/>
          <w:sz w:val="24"/>
          <w:szCs w:val="22"/>
        </w:rPr>
        <w:t>0</w:t>
      </w:r>
      <w:r w:rsidRPr="007275E6">
        <w:rPr>
          <w:sz w:val="24"/>
          <w:szCs w:val="22"/>
        </w:rPr>
        <w:t>.8</w:t>
      </w:r>
      <w:r w:rsidR="006605E9" w:rsidRPr="007275E6">
        <w:rPr>
          <w:rFonts w:hint="eastAsia"/>
          <w:sz w:val="24"/>
          <w:szCs w:val="22"/>
        </w:rPr>
        <w:t>，说明</w:t>
      </w:r>
      <w:r w:rsidRPr="007275E6">
        <w:rPr>
          <w:rFonts w:hint="eastAsia"/>
          <w:sz w:val="24"/>
          <w:szCs w:val="22"/>
        </w:rPr>
        <w:t>适合进行因子分析，</w:t>
      </w:r>
      <w:r w:rsidRPr="007275E6">
        <w:rPr>
          <w:sz w:val="24"/>
          <w:szCs w:val="22"/>
        </w:rPr>
        <w:t>B</w:t>
      </w:r>
      <w:r w:rsidRPr="007275E6">
        <w:rPr>
          <w:rFonts w:hint="eastAsia"/>
          <w:sz w:val="24"/>
          <w:szCs w:val="22"/>
        </w:rPr>
        <w:t>artlett</w:t>
      </w:r>
      <w:r w:rsidRPr="007275E6">
        <w:rPr>
          <w:rFonts w:hint="eastAsia"/>
          <w:sz w:val="24"/>
          <w:szCs w:val="22"/>
        </w:rPr>
        <w:t>球型检验显著，说明各变量之间具有相关性。解释的总方差与旋转成分矩阵如表</w:t>
      </w:r>
      <w:r w:rsidRPr="007275E6">
        <w:rPr>
          <w:rFonts w:hint="eastAsia"/>
          <w:sz w:val="24"/>
          <w:szCs w:val="22"/>
        </w:rPr>
        <w:t>3-</w:t>
      </w:r>
      <w:r w:rsidRPr="007275E6">
        <w:rPr>
          <w:sz w:val="24"/>
          <w:szCs w:val="22"/>
        </w:rPr>
        <w:t>3</w:t>
      </w:r>
      <w:r w:rsidRPr="007275E6">
        <w:rPr>
          <w:rFonts w:hint="eastAsia"/>
          <w:sz w:val="24"/>
          <w:szCs w:val="22"/>
        </w:rPr>
        <w:t>所示，</w:t>
      </w:r>
      <w:r w:rsidR="007275E6" w:rsidRPr="007275E6">
        <w:rPr>
          <w:rFonts w:hint="eastAsia"/>
          <w:sz w:val="24"/>
          <w:szCs w:val="22"/>
        </w:rPr>
        <w:t>根据研究模型一</w:t>
      </w:r>
      <w:r w:rsidRPr="007275E6">
        <w:rPr>
          <w:rFonts w:hint="eastAsia"/>
          <w:sz w:val="24"/>
          <w:szCs w:val="22"/>
        </w:rPr>
        <w:t>共提取六个因子，因子的累积解释总方差为</w:t>
      </w:r>
      <w:r w:rsidRPr="007275E6">
        <w:rPr>
          <w:rFonts w:hint="eastAsia"/>
          <w:sz w:val="24"/>
          <w:szCs w:val="22"/>
        </w:rPr>
        <w:t>7</w:t>
      </w:r>
      <w:r w:rsidRPr="007275E6">
        <w:rPr>
          <w:sz w:val="24"/>
          <w:szCs w:val="22"/>
        </w:rPr>
        <w:t>8.05</w:t>
      </w:r>
      <w:r w:rsidRPr="007275E6">
        <w:rPr>
          <w:rFonts w:hint="eastAsia"/>
          <w:sz w:val="24"/>
          <w:szCs w:val="22"/>
        </w:rPr>
        <w:t>%</w:t>
      </w:r>
      <w:r w:rsidRPr="007275E6">
        <w:rPr>
          <w:rFonts w:hint="eastAsia"/>
          <w:sz w:val="24"/>
          <w:szCs w:val="22"/>
        </w:rPr>
        <w:t>，</w:t>
      </w:r>
      <w:r w:rsidR="007275E6" w:rsidRPr="007275E6">
        <w:rPr>
          <w:rFonts w:hint="eastAsia"/>
          <w:sz w:val="24"/>
          <w:szCs w:val="22"/>
        </w:rPr>
        <w:t>说明因子分析的解释度较好</w:t>
      </w:r>
      <w:r w:rsidRPr="007275E6">
        <w:rPr>
          <w:rFonts w:hint="eastAsia"/>
          <w:sz w:val="24"/>
          <w:szCs w:val="22"/>
        </w:rPr>
        <w:t>。旋转成分矩阵，提取的成分分布如表</w:t>
      </w:r>
      <w:r w:rsidRPr="007275E6">
        <w:rPr>
          <w:rFonts w:hint="eastAsia"/>
          <w:sz w:val="24"/>
          <w:szCs w:val="22"/>
        </w:rPr>
        <w:t>3-</w:t>
      </w:r>
      <w:r w:rsidRPr="007275E6">
        <w:rPr>
          <w:sz w:val="24"/>
          <w:szCs w:val="22"/>
        </w:rPr>
        <w:t>4</w:t>
      </w:r>
      <w:r w:rsidRPr="007275E6">
        <w:rPr>
          <w:rFonts w:hint="eastAsia"/>
          <w:sz w:val="24"/>
          <w:szCs w:val="22"/>
        </w:rPr>
        <w:t>所示，</w:t>
      </w:r>
      <w:r w:rsidR="007275E6" w:rsidRPr="007275E6">
        <w:rPr>
          <w:rFonts w:hint="eastAsia"/>
          <w:sz w:val="24"/>
          <w:szCs w:val="22"/>
        </w:rPr>
        <w:t>分布结果</w:t>
      </w:r>
      <w:r w:rsidRPr="007275E6">
        <w:rPr>
          <w:rFonts w:hint="eastAsia"/>
          <w:sz w:val="24"/>
          <w:szCs w:val="22"/>
        </w:rPr>
        <w:t>与之前的假设保持一致。</w:t>
      </w:r>
    </w:p>
    <w:p w14:paraId="2B403F13" w14:textId="52FBA61E" w:rsidR="004F42BE" w:rsidRPr="00655DC2" w:rsidRDefault="004F42BE" w:rsidP="004F42BE">
      <w:pPr>
        <w:spacing w:before="240" w:after="240" w:line="360" w:lineRule="auto"/>
        <w:jc w:val="center"/>
        <w:rPr>
          <w:rFonts w:eastAsia="黑体"/>
          <w:sz w:val="24"/>
          <w:szCs w:val="22"/>
        </w:rPr>
      </w:pPr>
      <w:r w:rsidRPr="00655DC2">
        <w:rPr>
          <w:rFonts w:eastAsia="黑体"/>
          <w:sz w:val="24"/>
          <w:szCs w:val="22"/>
        </w:rPr>
        <w:t>表</w:t>
      </w:r>
      <w:r w:rsidRPr="00655DC2">
        <w:rPr>
          <w:rFonts w:eastAsia="黑体"/>
          <w:sz w:val="24"/>
          <w:szCs w:val="22"/>
        </w:rPr>
        <w:t>3-</w:t>
      </w:r>
      <w:r>
        <w:rPr>
          <w:rFonts w:eastAsia="黑体"/>
          <w:sz w:val="24"/>
          <w:szCs w:val="22"/>
        </w:rPr>
        <w:t>3</w:t>
      </w:r>
      <w:r w:rsidRPr="00655DC2">
        <w:rPr>
          <w:rFonts w:eastAsia="黑体"/>
          <w:sz w:val="24"/>
          <w:szCs w:val="22"/>
        </w:rPr>
        <w:t xml:space="preserve"> </w:t>
      </w:r>
      <w:r w:rsidRPr="00655DC2">
        <w:rPr>
          <w:rFonts w:eastAsia="黑体"/>
          <w:sz w:val="24"/>
          <w:szCs w:val="22"/>
        </w:rPr>
        <w:t>解释的总方差</w:t>
      </w:r>
    </w:p>
    <w:tbl>
      <w:tblPr>
        <w:tblW w:w="5000" w:type="pct"/>
        <w:tblCellMar>
          <w:left w:w="0" w:type="dxa"/>
          <w:right w:w="0" w:type="dxa"/>
        </w:tblCellMar>
        <w:tblLook w:val="0000" w:firstRow="0" w:lastRow="0" w:firstColumn="0" w:lastColumn="0" w:noHBand="0" w:noVBand="0"/>
      </w:tblPr>
      <w:tblGrid>
        <w:gridCol w:w="595"/>
        <w:gridCol w:w="666"/>
        <w:gridCol w:w="1041"/>
        <w:gridCol w:w="962"/>
        <w:gridCol w:w="666"/>
        <w:gridCol w:w="1041"/>
        <w:gridCol w:w="814"/>
        <w:gridCol w:w="666"/>
        <w:gridCol w:w="1041"/>
        <w:gridCol w:w="814"/>
      </w:tblGrid>
      <w:tr w:rsidR="004F42BE" w:rsidRPr="00655DC2" w14:paraId="092C4A1A" w14:textId="77777777" w:rsidTr="002E602E">
        <w:trPr>
          <w:tblHeader/>
        </w:trPr>
        <w:tc>
          <w:tcPr>
            <w:tcW w:w="0" w:type="auto"/>
            <w:vMerge w:val="restart"/>
            <w:tcBorders>
              <w:top w:val="single" w:sz="8" w:space="0" w:color="auto"/>
              <w:bottom w:val="single" w:sz="8" w:space="0" w:color="auto"/>
            </w:tcBorders>
            <w:shd w:val="clear" w:color="auto" w:fill="FFFFFF"/>
          </w:tcPr>
          <w:p w14:paraId="5AC09870" w14:textId="77777777" w:rsidR="004F42BE" w:rsidRPr="00655DC2" w:rsidRDefault="004F42BE" w:rsidP="0053198B">
            <w:pPr>
              <w:spacing w:line="300" w:lineRule="auto"/>
              <w:rPr>
                <w:rFonts w:ascii="宋体" w:hAnsi="宋体"/>
                <w:b/>
                <w:bCs/>
              </w:rPr>
            </w:pPr>
            <w:r w:rsidRPr="00655DC2">
              <w:rPr>
                <w:rFonts w:ascii="宋体" w:hAnsi="宋体" w:hint="eastAsia"/>
                <w:b/>
                <w:bCs/>
              </w:rPr>
              <w:t>成份</w:t>
            </w:r>
          </w:p>
        </w:tc>
        <w:tc>
          <w:tcPr>
            <w:tcW w:w="0" w:type="auto"/>
            <w:gridSpan w:val="3"/>
            <w:tcBorders>
              <w:top w:val="single" w:sz="8" w:space="0" w:color="auto"/>
              <w:bottom w:val="single" w:sz="8" w:space="0" w:color="auto"/>
            </w:tcBorders>
            <w:shd w:val="clear" w:color="auto" w:fill="FFFFFF"/>
          </w:tcPr>
          <w:p w14:paraId="29A4E70B" w14:textId="77777777" w:rsidR="004F42BE" w:rsidRPr="00655DC2" w:rsidRDefault="004F42BE" w:rsidP="0053198B">
            <w:pPr>
              <w:spacing w:line="300" w:lineRule="auto"/>
              <w:rPr>
                <w:rFonts w:ascii="宋体" w:hAnsi="宋体"/>
                <w:b/>
                <w:bCs/>
              </w:rPr>
            </w:pPr>
            <w:r w:rsidRPr="00655DC2">
              <w:rPr>
                <w:rFonts w:ascii="宋体" w:hAnsi="宋体" w:hint="eastAsia"/>
                <w:b/>
                <w:bCs/>
              </w:rPr>
              <w:t>初始特征值</w:t>
            </w:r>
          </w:p>
        </w:tc>
        <w:tc>
          <w:tcPr>
            <w:tcW w:w="0" w:type="auto"/>
            <w:gridSpan w:val="3"/>
            <w:tcBorders>
              <w:top w:val="single" w:sz="8" w:space="0" w:color="auto"/>
              <w:bottom w:val="single" w:sz="8" w:space="0" w:color="auto"/>
            </w:tcBorders>
            <w:shd w:val="clear" w:color="auto" w:fill="FFFFFF"/>
          </w:tcPr>
          <w:p w14:paraId="3640491E" w14:textId="77777777" w:rsidR="004F42BE" w:rsidRPr="00655DC2" w:rsidRDefault="004F42BE" w:rsidP="0053198B">
            <w:pPr>
              <w:spacing w:line="300" w:lineRule="auto"/>
              <w:rPr>
                <w:rFonts w:ascii="宋体" w:hAnsi="宋体"/>
                <w:b/>
                <w:bCs/>
              </w:rPr>
            </w:pPr>
            <w:r w:rsidRPr="00655DC2">
              <w:rPr>
                <w:rFonts w:ascii="宋体" w:hAnsi="宋体" w:hint="eastAsia"/>
                <w:b/>
                <w:bCs/>
              </w:rPr>
              <w:t>提取平方和载入</w:t>
            </w:r>
          </w:p>
        </w:tc>
        <w:tc>
          <w:tcPr>
            <w:tcW w:w="0" w:type="auto"/>
            <w:gridSpan w:val="3"/>
            <w:tcBorders>
              <w:top w:val="single" w:sz="8" w:space="0" w:color="auto"/>
              <w:bottom w:val="single" w:sz="8" w:space="0" w:color="auto"/>
            </w:tcBorders>
            <w:shd w:val="clear" w:color="auto" w:fill="FFFFFF"/>
          </w:tcPr>
          <w:p w14:paraId="5B41DF9C" w14:textId="77777777" w:rsidR="004F42BE" w:rsidRPr="00655DC2" w:rsidRDefault="004F42BE" w:rsidP="0053198B">
            <w:pPr>
              <w:spacing w:line="300" w:lineRule="auto"/>
              <w:rPr>
                <w:rFonts w:ascii="宋体" w:hAnsi="宋体"/>
                <w:b/>
                <w:bCs/>
              </w:rPr>
            </w:pPr>
            <w:r w:rsidRPr="00655DC2">
              <w:rPr>
                <w:rFonts w:ascii="宋体" w:hAnsi="宋体" w:hint="eastAsia"/>
                <w:b/>
                <w:bCs/>
              </w:rPr>
              <w:t>旋转平方和载入</w:t>
            </w:r>
          </w:p>
        </w:tc>
      </w:tr>
      <w:tr w:rsidR="004F42BE" w:rsidRPr="00655DC2" w14:paraId="21436BFD" w14:textId="77777777" w:rsidTr="002E602E">
        <w:trPr>
          <w:tblHeader/>
        </w:trPr>
        <w:tc>
          <w:tcPr>
            <w:tcW w:w="0" w:type="auto"/>
            <w:vMerge/>
            <w:tcBorders>
              <w:bottom w:val="single" w:sz="8" w:space="0" w:color="auto"/>
            </w:tcBorders>
            <w:shd w:val="clear" w:color="auto" w:fill="FFFFFF"/>
          </w:tcPr>
          <w:p w14:paraId="0323868A" w14:textId="77777777" w:rsidR="004F42BE" w:rsidRPr="00655DC2" w:rsidRDefault="004F42BE" w:rsidP="0053198B">
            <w:pPr>
              <w:spacing w:line="300" w:lineRule="auto"/>
              <w:rPr>
                <w:rFonts w:ascii="宋体" w:hAnsi="宋体"/>
                <w:b/>
                <w:bCs/>
              </w:rPr>
            </w:pPr>
          </w:p>
        </w:tc>
        <w:tc>
          <w:tcPr>
            <w:tcW w:w="0" w:type="auto"/>
            <w:tcBorders>
              <w:top w:val="single" w:sz="8" w:space="0" w:color="auto"/>
              <w:bottom w:val="single" w:sz="8" w:space="0" w:color="auto"/>
            </w:tcBorders>
            <w:shd w:val="clear" w:color="auto" w:fill="FFFFFF"/>
          </w:tcPr>
          <w:p w14:paraId="04ED0D5D" w14:textId="77777777" w:rsidR="004F42BE" w:rsidRPr="00655DC2" w:rsidRDefault="004F42BE" w:rsidP="0053198B">
            <w:pPr>
              <w:spacing w:line="300" w:lineRule="auto"/>
              <w:jc w:val="center"/>
              <w:rPr>
                <w:rFonts w:ascii="宋体" w:hAnsi="宋体"/>
                <w:b/>
                <w:bCs/>
              </w:rPr>
            </w:pPr>
            <w:r w:rsidRPr="00655DC2">
              <w:rPr>
                <w:rFonts w:ascii="宋体" w:hAnsi="宋体" w:hint="eastAsia"/>
                <w:b/>
                <w:bCs/>
              </w:rPr>
              <w:t>合计</w:t>
            </w:r>
          </w:p>
        </w:tc>
        <w:tc>
          <w:tcPr>
            <w:tcW w:w="0" w:type="auto"/>
            <w:tcBorders>
              <w:top w:val="single" w:sz="8" w:space="0" w:color="auto"/>
              <w:bottom w:val="single" w:sz="8" w:space="0" w:color="auto"/>
            </w:tcBorders>
            <w:shd w:val="clear" w:color="auto" w:fill="FFFFFF"/>
          </w:tcPr>
          <w:p w14:paraId="1526693B" w14:textId="77777777" w:rsidR="004F42BE" w:rsidRPr="00655DC2" w:rsidRDefault="004F42BE" w:rsidP="0053198B">
            <w:pPr>
              <w:spacing w:line="300" w:lineRule="auto"/>
              <w:jc w:val="center"/>
              <w:rPr>
                <w:rFonts w:ascii="宋体" w:hAnsi="宋体"/>
                <w:b/>
                <w:bCs/>
              </w:rPr>
            </w:pPr>
            <w:r w:rsidRPr="00655DC2">
              <w:rPr>
                <w:rFonts w:ascii="宋体" w:hAnsi="宋体" w:hint="eastAsia"/>
                <w:b/>
                <w:bCs/>
              </w:rPr>
              <w:t>方差的</w:t>
            </w:r>
            <w:r w:rsidRPr="00655DC2">
              <w:rPr>
                <w:rFonts w:ascii="宋体" w:hAnsi="宋体"/>
                <w:b/>
                <w:bCs/>
              </w:rPr>
              <w:t>%</w:t>
            </w:r>
          </w:p>
        </w:tc>
        <w:tc>
          <w:tcPr>
            <w:tcW w:w="0" w:type="auto"/>
            <w:tcBorders>
              <w:top w:val="single" w:sz="8" w:space="0" w:color="auto"/>
              <w:bottom w:val="single" w:sz="8" w:space="0" w:color="auto"/>
            </w:tcBorders>
            <w:shd w:val="clear" w:color="auto" w:fill="FFFFFF"/>
          </w:tcPr>
          <w:p w14:paraId="7D9FA8A1" w14:textId="77777777" w:rsidR="004F42BE" w:rsidRPr="00655DC2" w:rsidRDefault="004F42BE" w:rsidP="0053198B">
            <w:pPr>
              <w:spacing w:line="300" w:lineRule="auto"/>
              <w:jc w:val="center"/>
              <w:rPr>
                <w:rFonts w:ascii="宋体" w:hAnsi="宋体"/>
                <w:b/>
                <w:bCs/>
              </w:rPr>
            </w:pPr>
            <w:r w:rsidRPr="00655DC2">
              <w:rPr>
                <w:rFonts w:ascii="宋体" w:hAnsi="宋体" w:hint="eastAsia"/>
                <w:b/>
                <w:bCs/>
              </w:rPr>
              <w:t>累积</w:t>
            </w:r>
            <w:r w:rsidRPr="00655DC2">
              <w:rPr>
                <w:rFonts w:ascii="宋体" w:hAnsi="宋体"/>
                <w:b/>
                <w:bCs/>
              </w:rPr>
              <w:t>%</w:t>
            </w:r>
          </w:p>
        </w:tc>
        <w:tc>
          <w:tcPr>
            <w:tcW w:w="0" w:type="auto"/>
            <w:tcBorders>
              <w:top w:val="single" w:sz="8" w:space="0" w:color="auto"/>
              <w:bottom w:val="single" w:sz="8" w:space="0" w:color="auto"/>
            </w:tcBorders>
            <w:shd w:val="clear" w:color="auto" w:fill="FFFFFF"/>
          </w:tcPr>
          <w:p w14:paraId="71151FE2" w14:textId="77777777" w:rsidR="004F42BE" w:rsidRPr="00655DC2" w:rsidRDefault="004F42BE" w:rsidP="0053198B">
            <w:pPr>
              <w:spacing w:line="300" w:lineRule="auto"/>
              <w:jc w:val="center"/>
              <w:rPr>
                <w:rFonts w:ascii="宋体" w:hAnsi="宋体"/>
                <w:b/>
                <w:bCs/>
              </w:rPr>
            </w:pPr>
            <w:r w:rsidRPr="00655DC2">
              <w:rPr>
                <w:rFonts w:ascii="宋体" w:hAnsi="宋体" w:hint="eastAsia"/>
                <w:b/>
                <w:bCs/>
              </w:rPr>
              <w:t>合计</w:t>
            </w:r>
          </w:p>
        </w:tc>
        <w:tc>
          <w:tcPr>
            <w:tcW w:w="0" w:type="auto"/>
            <w:tcBorders>
              <w:top w:val="single" w:sz="8" w:space="0" w:color="auto"/>
              <w:bottom w:val="single" w:sz="8" w:space="0" w:color="auto"/>
            </w:tcBorders>
            <w:shd w:val="clear" w:color="auto" w:fill="FFFFFF"/>
          </w:tcPr>
          <w:p w14:paraId="52751F35" w14:textId="77777777" w:rsidR="004F42BE" w:rsidRPr="00655DC2" w:rsidRDefault="004F42BE" w:rsidP="0053198B">
            <w:pPr>
              <w:spacing w:line="300" w:lineRule="auto"/>
              <w:jc w:val="center"/>
              <w:rPr>
                <w:rFonts w:ascii="宋体" w:hAnsi="宋体"/>
                <w:b/>
                <w:bCs/>
              </w:rPr>
            </w:pPr>
            <w:r w:rsidRPr="00655DC2">
              <w:rPr>
                <w:rFonts w:ascii="宋体" w:hAnsi="宋体" w:hint="eastAsia"/>
                <w:b/>
                <w:bCs/>
              </w:rPr>
              <w:t>方差的</w:t>
            </w:r>
            <w:r w:rsidRPr="00655DC2">
              <w:rPr>
                <w:rFonts w:ascii="宋体" w:hAnsi="宋体"/>
                <w:b/>
                <w:bCs/>
              </w:rPr>
              <w:t>%</w:t>
            </w:r>
          </w:p>
        </w:tc>
        <w:tc>
          <w:tcPr>
            <w:tcW w:w="0" w:type="auto"/>
            <w:tcBorders>
              <w:top w:val="single" w:sz="8" w:space="0" w:color="auto"/>
              <w:bottom w:val="single" w:sz="8" w:space="0" w:color="auto"/>
            </w:tcBorders>
            <w:shd w:val="clear" w:color="auto" w:fill="FFFFFF"/>
          </w:tcPr>
          <w:p w14:paraId="723B02B3" w14:textId="77777777" w:rsidR="004F42BE" w:rsidRPr="00655DC2" w:rsidRDefault="004F42BE" w:rsidP="0053198B">
            <w:pPr>
              <w:spacing w:line="300" w:lineRule="auto"/>
              <w:jc w:val="center"/>
              <w:rPr>
                <w:rFonts w:ascii="宋体" w:hAnsi="宋体"/>
                <w:b/>
                <w:bCs/>
              </w:rPr>
            </w:pPr>
            <w:r w:rsidRPr="00655DC2">
              <w:rPr>
                <w:rFonts w:ascii="宋体" w:hAnsi="宋体" w:hint="eastAsia"/>
                <w:b/>
                <w:bCs/>
              </w:rPr>
              <w:t>累积</w:t>
            </w:r>
            <w:r w:rsidRPr="00655DC2">
              <w:rPr>
                <w:rFonts w:ascii="宋体" w:hAnsi="宋体"/>
                <w:b/>
                <w:bCs/>
              </w:rPr>
              <w:t>%</w:t>
            </w:r>
          </w:p>
        </w:tc>
        <w:tc>
          <w:tcPr>
            <w:tcW w:w="0" w:type="auto"/>
            <w:tcBorders>
              <w:top w:val="single" w:sz="8" w:space="0" w:color="auto"/>
              <w:bottom w:val="single" w:sz="8" w:space="0" w:color="auto"/>
            </w:tcBorders>
            <w:shd w:val="clear" w:color="auto" w:fill="FFFFFF"/>
          </w:tcPr>
          <w:p w14:paraId="5CE3940C" w14:textId="77777777" w:rsidR="004F42BE" w:rsidRPr="00655DC2" w:rsidRDefault="004F42BE" w:rsidP="0053198B">
            <w:pPr>
              <w:spacing w:line="300" w:lineRule="auto"/>
              <w:jc w:val="center"/>
              <w:rPr>
                <w:rFonts w:ascii="宋体" w:hAnsi="宋体"/>
                <w:b/>
                <w:bCs/>
              </w:rPr>
            </w:pPr>
            <w:r w:rsidRPr="00655DC2">
              <w:rPr>
                <w:rFonts w:ascii="宋体" w:hAnsi="宋体" w:hint="eastAsia"/>
                <w:b/>
                <w:bCs/>
              </w:rPr>
              <w:t>合计</w:t>
            </w:r>
          </w:p>
        </w:tc>
        <w:tc>
          <w:tcPr>
            <w:tcW w:w="0" w:type="auto"/>
            <w:tcBorders>
              <w:top w:val="single" w:sz="8" w:space="0" w:color="auto"/>
              <w:bottom w:val="single" w:sz="8" w:space="0" w:color="auto"/>
            </w:tcBorders>
            <w:shd w:val="clear" w:color="auto" w:fill="FFFFFF"/>
          </w:tcPr>
          <w:p w14:paraId="21B3767D" w14:textId="77777777" w:rsidR="004F42BE" w:rsidRPr="00655DC2" w:rsidRDefault="004F42BE" w:rsidP="0053198B">
            <w:pPr>
              <w:spacing w:line="300" w:lineRule="auto"/>
              <w:jc w:val="center"/>
              <w:rPr>
                <w:rFonts w:ascii="宋体" w:hAnsi="宋体"/>
                <w:b/>
                <w:bCs/>
              </w:rPr>
            </w:pPr>
            <w:r w:rsidRPr="00655DC2">
              <w:rPr>
                <w:rFonts w:ascii="宋体" w:hAnsi="宋体" w:hint="eastAsia"/>
                <w:b/>
                <w:bCs/>
              </w:rPr>
              <w:t>方差的</w:t>
            </w:r>
            <w:r w:rsidRPr="00655DC2">
              <w:rPr>
                <w:rFonts w:ascii="宋体" w:hAnsi="宋体"/>
                <w:b/>
                <w:bCs/>
              </w:rPr>
              <w:t>%</w:t>
            </w:r>
          </w:p>
        </w:tc>
        <w:tc>
          <w:tcPr>
            <w:tcW w:w="0" w:type="auto"/>
            <w:tcBorders>
              <w:top w:val="single" w:sz="8" w:space="0" w:color="auto"/>
              <w:bottom w:val="single" w:sz="8" w:space="0" w:color="auto"/>
            </w:tcBorders>
            <w:shd w:val="clear" w:color="auto" w:fill="FFFFFF"/>
          </w:tcPr>
          <w:p w14:paraId="7CD562FD" w14:textId="77777777" w:rsidR="004F42BE" w:rsidRPr="00655DC2" w:rsidRDefault="004F42BE" w:rsidP="0053198B">
            <w:pPr>
              <w:spacing w:line="300" w:lineRule="auto"/>
              <w:jc w:val="center"/>
              <w:rPr>
                <w:rFonts w:ascii="宋体" w:hAnsi="宋体"/>
                <w:b/>
                <w:bCs/>
              </w:rPr>
            </w:pPr>
            <w:r w:rsidRPr="00655DC2">
              <w:rPr>
                <w:rFonts w:ascii="宋体" w:hAnsi="宋体" w:hint="eastAsia"/>
                <w:b/>
                <w:bCs/>
              </w:rPr>
              <w:t>累积</w:t>
            </w:r>
            <w:r w:rsidRPr="00655DC2">
              <w:rPr>
                <w:rFonts w:ascii="宋体" w:hAnsi="宋体"/>
                <w:b/>
                <w:bCs/>
              </w:rPr>
              <w:t>%</w:t>
            </w:r>
          </w:p>
        </w:tc>
      </w:tr>
      <w:tr w:rsidR="004F42BE" w:rsidRPr="00655DC2" w14:paraId="5EC22397" w14:textId="77777777" w:rsidTr="002E602E">
        <w:tc>
          <w:tcPr>
            <w:tcW w:w="0" w:type="auto"/>
            <w:tcBorders>
              <w:top w:val="single" w:sz="8" w:space="0" w:color="auto"/>
            </w:tcBorders>
            <w:shd w:val="clear" w:color="auto" w:fill="FFFFFF"/>
            <w:vAlign w:val="center"/>
          </w:tcPr>
          <w:p w14:paraId="329287ED" w14:textId="77777777" w:rsidR="004F42BE" w:rsidRPr="00655DC2" w:rsidRDefault="004F42BE" w:rsidP="00F21D8A">
            <w:pPr>
              <w:spacing w:line="300" w:lineRule="auto"/>
              <w:jc w:val="center"/>
              <w:rPr>
                <w:rFonts w:eastAsia="黑体"/>
              </w:rPr>
            </w:pPr>
            <w:r w:rsidRPr="00655DC2">
              <w:rPr>
                <w:rFonts w:eastAsia="黑体"/>
              </w:rPr>
              <w:t>1</w:t>
            </w:r>
          </w:p>
        </w:tc>
        <w:tc>
          <w:tcPr>
            <w:tcW w:w="0" w:type="auto"/>
            <w:tcBorders>
              <w:top w:val="single" w:sz="8" w:space="0" w:color="auto"/>
            </w:tcBorders>
            <w:shd w:val="clear" w:color="auto" w:fill="FFFFFF"/>
          </w:tcPr>
          <w:p w14:paraId="3A755FB9" w14:textId="77777777" w:rsidR="004F42BE" w:rsidRPr="00655DC2" w:rsidRDefault="004F42BE" w:rsidP="0053198B">
            <w:pPr>
              <w:spacing w:line="300" w:lineRule="auto"/>
              <w:jc w:val="right"/>
              <w:rPr>
                <w:rFonts w:eastAsia="黑体"/>
              </w:rPr>
            </w:pPr>
            <w:r w:rsidRPr="008A70D0">
              <w:t>9.361</w:t>
            </w:r>
          </w:p>
        </w:tc>
        <w:tc>
          <w:tcPr>
            <w:tcW w:w="0" w:type="auto"/>
            <w:tcBorders>
              <w:top w:val="single" w:sz="8" w:space="0" w:color="auto"/>
            </w:tcBorders>
            <w:shd w:val="clear" w:color="auto" w:fill="FFFFFF"/>
          </w:tcPr>
          <w:p w14:paraId="43E600C4" w14:textId="77777777" w:rsidR="004F42BE" w:rsidRPr="00655DC2" w:rsidRDefault="004F42BE" w:rsidP="0053198B">
            <w:pPr>
              <w:spacing w:line="300" w:lineRule="auto"/>
              <w:jc w:val="right"/>
              <w:rPr>
                <w:rFonts w:eastAsia="黑体"/>
              </w:rPr>
            </w:pPr>
            <w:r w:rsidRPr="008A70D0">
              <w:t>52.004</w:t>
            </w:r>
          </w:p>
        </w:tc>
        <w:tc>
          <w:tcPr>
            <w:tcW w:w="0" w:type="auto"/>
            <w:tcBorders>
              <w:top w:val="single" w:sz="8" w:space="0" w:color="auto"/>
            </w:tcBorders>
            <w:shd w:val="clear" w:color="auto" w:fill="FFFFFF"/>
          </w:tcPr>
          <w:p w14:paraId="69B840C2" w14:textId="77777777" w:rsidR="004F42BE" w:rsidRPr="00655DC2" w:rsidRDefault="004F42BE" w:rsidP="0053198B">
            <w:pPr>
              <w:spacing w:line="300" w:lineRule="auto"/>
              <w:jc w:val="right"/>
              <w:rPr>
                <w:rFonts w:eastAsia="黑体"/>
              </w:rPr>
            </w:pPr>
            <w:r w:rsidRPr="008A70D0">
              <w:t>52.004</w:t>
            </w:r>
          </w:p>
        </w:tc>
        <w:tc>
          <w:tcPr>
            <w:tcW w:w="0" w:type="auto"/>
            <w:tcBorders>
              <w:top w:val="single" w:sz="8" w:space="0" w:color="auto"/>
            </w:tcBorders>
            <w:shd w:val="clear" w:color="auto" w:fill="FFFFFF"/>
          </w:tcPr>
          <w:p w14:paraId="5C993F59" w14:textId="77777777" w:rsidR="004F42BE" w:rsidRPr="00655DC2" w:rsidRDefault="004F42BE" w:rsidP="0053198B">
            <w:pPr>
              <w:spacing w:line="300" w:lineRule="auto"/>
              <w:jc w:val="right"/>
              <w:rPr>
                <w:rFonts w:eastAsia="黑体"/>
              </w:rPr>
            </w:pPr>
            <w:r w:rsidRPr="009E6A50">
              <w:t>9.361</w:t>
            </w:r>
          </w:p>
        </w:tc>
        <w:tc>
          <w:tcPr>
            <w:tcW w:w="0" w:type="auto"/>
            <w:tcBorders>
              <w:top w:val="single" w:sz="8" w:space="0" w:color="auto"/>
            </w:tcBorders>
            <w:shd w:val="clear" w:color="auto" w:fill="FFFFFF"/>
          </w:tcPr>
          <w:p w14:paraId="7E20103F" w14:textId="77777777" w:rsidR="004F42BE" w:rsidRPr="00655DC2" w:rsidRDefault="004F42BE" w:rsidP="0053198B">
            <w:pPr>
              <w:spacing w:line="300" w:lineRule="auto"/>
              <w:jc w:val="right"/>
              <w:rPr>
                <w:rFonts w:eastAsia="黑体"/>
              </w:rPr>
            </w:pPr>
            <w:r w:rsidRPr="009E6A50">
              <w:t>52.004</w:t>
            </w:r>
          </w:p>
        </w:tc>
        <w:tc>
          <w:tcPr>
            <w:tcW w:w="0" w:type="auto"/>
            <w:tcBorders>
              <w:top w:val="single" w:sz="8" w:space="0" w:color="auto"/>
            </w:tcBorders>
            <w:shd w:val="clear" w:color="auto" w:fill="FFFFFF"/>
          </w:tcPr>
          <w:p w14:paraId="2F1C35B4" w14:textId="77777777" w:rsidR="004F42BE" w:rsidRPr="00655DC2" w:rsidRDefault="004F42BE" w:rsidP="0053198B">
            <w:pPr>
              <w:spacing w:line="300" w:lineRule="auto"/>
              <w:jc w:val="right"/>
              <w:rPr>
                <w:rFonts w:eastAsia="黑体"/>
              </w:rPr>
            </w:pPr>
            <w:r w:rsidRPr="009E6A50">
              <w:t>52.004</w:t>
            </w:r>
          </w:p>
        </w:tc>
        <w:tc>
          <w:tcPr>
            <w:tcW w:w="0" w:type="auto"/>
            <w:tcBorders>
              <w:top w:val="single" w:sz="8" w:space="0" w:color="auto"/>
            </w:tcBorders>
            <w:shd w:val="clear" w:color="auto" w:fill="FFFFFF"/>
          </w:tcPr>
          <w:p w14:paraId="6844F4C2" w14:textId="77777777" w:rsidR="004F42BE" w:rsidRPr="00655DC2" w:rsidRDefault="004F42BE" w:rsidP="0053198B">
            <w:pPr>
              <w:spacing w:line="300" w:lineRule="auto"/>
              <w:jc w:val="right"/>
              <w:rPr>
                <w:rFonts w:eastAsia="黑体"/>
              </w:rPr>
            </w:pPr>
            <w:r w:rsidRPr="009E6A50">
              <w:t>3.598</w:t>
            </w:r>
          </w:p>
        </w:tc>
        <w:tc>
          <w:tcPr>
            <w:tcW w:w="0" w:type="auto"/>
            <w:tcBorders>
              <w:top w:val="single" w:sz="8" w:space="0" w:color="auto"/>
            </w:tcBorders>
            <w:shd w:val="clear" w:color="auto" w:fill="FFFFFF"/>
          </w:tcPr>
          <w:p w14:paraId="386EA36C" w14:textId="77777777" w:rsidR="004F42BE" w:rsidRPr="00655DC2" w:rsidRDefault="004F42BE" w:rsidP="0053198B">
            <w:pPr>
              <w:spacing w:line="300" w:lineRule="auto"/>
              <w:jc w:val="right"/>
              <w:rPr>
                <w:rFonts w:eastAsia="黑体"/>
              </w:rPr>
            </w:pPr>
            <w:r w:rsidRPr="009E6A50">
              <w:t>19.988</w:t>
            </w:r>
          </w:p>
        </w:tc>
        <w:tc>
          <w:tcPr>
            <w:tcW w:w="0" w:type="auto"/>
            <w:tcBorders>
              <w:top w:val="single" w:sz="8" w:space="0" w:color="auto"/>
            </w:tcBorders>
            <w:shd w:val="clear" w:color="auto" w:fill="FFFFFF"/>
          </w:tcPr>
          <w:p w14:paraId="07804420" w14:textId="77777777" w:rsidR="004F42BE" w:rsidRPr="00655DC2" w:rsidRDefault="004F42BE" w:rsidP="0053198B">
            <w:pPr>
              <w:spacing w:line="300" w:lineRule="auto"/>
              <w:jc w:val="right"/>
              <w:rPr>
                <w:rFonts w:eastAsia="黑体"/>
              </w:rPr>
            </w:pPr>
            <w:r w:rsidRPr="009E6A50">
              <w:t>19.988</w:t>
            </w:r>
          </w:p>
        </w:tc>
      </w:tr>
      <w:tr w:rsidR="004F42BE" w:rsidRPr="00655DC2" w14:paraId="559F0273" w14:textId="77777777" w:rsidTr="002E602E">
        <w:tc>
          <w:tcPr>
            <w:tcW w:w="0" w:type="auto"/>
            <w:shd w:val="clear" w:color="auto" w:fill="FFFFFF"/>
            <w:vAlign w:val="center"/>
          </w:tcPr>
          <w:p w14:paraId="58DC38E3" w14:textId="77777777" w:rsidR="004F42BE" w:rsidRPr="00655DC2" w:rsidRDefault="004F42BE" w:rsidP="00F21D8A">
            <w:pPr>
              <w:spacing w:line="300" w:lineRule="auto"/>
              <w:jc w:val="center"/>
              <w:rPr>
                <w:rFonts w:eastAsia="黑体"/>
              </w:rPr>
            </w:pPr>
            <w:r w:rsidRPr="00655DC2">
              <w:rPr>
                <w:rFonts w:eastAsia="黑体"/>
              </w:rPr>
              <w:t>2</w:t>
            </w:r>
          </w:p>
        </w:tc>
        <w:tc>
          <w:tcPr>
            <w:tcW w:w="0" w:type="auto"/>
            <w:shd w:val="clear" w:color="auto" w:fill="FFFFFF"/>
          </w:tcPr>
          <w:p w14:paraId="137F3EEC" w14:textId="77777777" w:rsidR="004F42BE" w:rsidRPr="00655DC2" w:rsidRDefault="004F42BE" w:rsidP="0053198B">
            <w:pPr>
              <w:spacing w:line="300" w:lineRule="auto"/>
              <w:jc w:val="right"/>
              <w:rPr>
                <w:rFonts w:eastAsia="黑体"/>
              </w:rPr>
            </w:pPr>
            <w:r w:rsidRPr="008A70D0">
              <w:t>1.312</w:t>
            </w:r>
          </w:p>
        </w:tc>
        <w:tc>
          <w:tcPr>
            <w:tcW w:w="0" w:type="auto"/>
            <w:shd w:val="clear" w:color="auto" w:fill="FFFFFF"/>
          </w:tcPr>
          <w:p w14:paraId="139DB123" w14:textId="77777777" w:rsidR="004F42BE" w:rsidRPr="00655DC2" w:rsidRDefault="004F42BE" w:rsidP="0053198B">
            <w:pPr>
              <w:spacing w:line="300" w:lineRule="auto"/>
              <w:jc w:val="right"/>
              <w:rPr>
                <w:rFonts w:eastAsia="黑体"/>
              </w:rPr>
            </w:pPr>
            <w:r w:rsidRPr="008A70D0">
              <w:t>7.287</w:t>
            </w:r>
          </w:p>
        </w:tc>
        <w:tc>
          <w:tcPr>
            <w:tcW w:w="0" w:type="auto"/>
            <w:shd w:val="clear" w:color="auto" w:fill="FFFFFF"/>
          </w:tcPr>
          <w:p w14:paraId="23A1578B" w14:textId="77777777" w:rsidR="004F42BE" w:rsidRPr="00655DC2" w:rsidRDefault="004F42BE" w:rsidP="0053198B">
            <w:pPr>
              <w:spacing w:line="300" w:lineRule="auto"/>
              <w:jc w:val="right"/>
              <w:rPr>
                <w:rFonts w:eastAsia="黑体"/>
              </w:rPr>
            </w:pPr>
            <w:r w:rsidRPr="008A70D0">
              <w:t>59.290</w:t>
            </w:r>
          </w:p>
        </w:tc>
        <w:tc>
          <w:tcPr>
            <w:tcW w:w="0" w:type="auto"/>
            <w:shd w:val="clear" w:color="auto" w:fill="FFFFFF"/>
          </w:tcPr>
          <w:p w14:paraId="7FA84270" w14:textId="77777777" w:rsidR="004F42BE" w:rsidRPr="00655DC2" w:rsidRDefault="004F42BE" w:rsidP="0053198B">
            <w:pPr>
              <w:spacing w:line="300" w:lineRule="auto"/>
              <w:jc w:val="right"/>
              <w:rPr>
                <w:rFonts w:eastAsia="黑体"/>
              </w:rPr>
            </w:pPr>
            <w:r w:rsidRPr="009E6A50">
              <w:t>1.312</w:t>
            </w:r>
          </w:p>
        </w:tc>
        <w:tc>
          <w:tcPr>
            <w:tcW w:w="0" w:type="auto"/>
            <w:shd w:val="clear" w:color="auto" w:fill="FFFFFF"/>
          </w:tcPr>
          <w:p w14:paraId="7509C5CF" w14:textId="77777777" w:rsidR="004F42BE" w:rsidRPr="00655DC2" w:rsidRDefault="004F42BE" w:rsidP="0053198B">
            <w:pPr>
              <w:spacing w:line="300" w:lineRule="auto"/>
              <w:jc w:val="right"/>
              <w:rPr>
                <w:rFonts w:eastAsia="黑体"/>
              </w:rPr>
            </w:pPr>
            <w:r w:rsidRPr="009E6A50">
              <w:t>7.287</w:t>
            </w:r>
          </w:p>
        </w:tc>
        <w:tc>
          <w:tcPr>
            <w:tcW w:w="0" w:type="auto"/>
            <w:shd w:val="clear" w:color="auto" w:fill="FFFFFF"/>
          </w:tcPr>
          <w:p w14:paraId="12F6919C" w14:textId="77777777" w:rsidR="004F42BE" w:rsidRPr="00655DC2" w:rsidRDefault="004F42BE" w:rsidP="0053198B">
            <w:pPr>
              <w:spacing w:line="300" w:lineRule="auto"/>
              <w:jc w:val="right"/>
              <w:rPr>
                <w:rFonts w:eastAsia="黑体"/>
              </w:rPr>
            </w:pPr>
            <w:r w:rsidRPr="009E6A50">
              <w:t>59.290</w:t>
            </w:r>
          </w:p>
        </w:tc>
        <w:tc>
          <w:tcPr>
            <w:tcW w:w="0" w:type="auto"/>
            <w:shd w:val="clear" w:color="auto" w:fill="FFFFFF"/>
          </w:tcPr>
          <w:p w14:paraId="183CC772" w14:textId="77777777" w:rsidR="004F42BE" w:rsidRPr="00655DC2" w:rsidRDefault="004F42BE" w:rsidP="0053198B">
            <w:pPr>
              <w:spacing w:line="300" w:lineRule="auto"/>
              <w:jc w:val="right"/>
              <w:rPr>
                <w:rFonts w:eastAsia="黑体"/>
              </w:rPr>
            </w:pPr>
            <w:r w:rsidRPr="009E6A50">
              <w:t>2.829</w:t>
            </w:r>
          </w:p>
        </w:tc>
        <w:tc>
          <w:tcPr>
            <w:tcW w:w="0" w:type="auto"/>
            <w:shd w:val="clear" w:color="auto" w:fill="FFFFFF"/>
          </w:tcPr>
          <w:p w14:paraId="6EBC159C" w14:textId="77777777" w:rsidR="004F42BE" w:rsidRPr="00655DC2" w:rsidRDefault="004F42BE" w:rsidP="0053198B">
            <w:pPr>
              <w:spacing w:line="300" w:lineRule="auto"/>
              <w:jc w:val="right"/>
              <w:rPr>
                <w:rFonts w:eastAsia="黑体"/>
              </w:rPr>
            </w:pPr>
            <w:r w:rsidRPr="009E6A50">
              <w:t>15.717</w:t>
            </w:r>
          </w:p>
        </w:tc>
        <w:tc>
          <w:tcPr>
            <w:tcW w:w="0" w:type="auto"/>
            <w:shd w:val="clear" w:color="auto" w:fill="FFFFFF"/>
          </w:tcPr>
          <w:p w14:paraId="40960087" w14:textId="77777777" w:rsidR="004F42BE" w:rsidRPr="00655DC2" w:rsidRDefault="004F42BE" w:rsidP="0053198B">
            <w:pPr>
              <w:spacing w:line="300" w:lineRule="auto"/>
              <w:jc w:val="right"/>
              <w:rPr>
                <w:rFonts w:eastAsia="黑体"/>
              </w:rPr>
            </w:pPr>
            <w:r w:rsidRPr="009E6A50">
              <w:t>35.705</w:t>
            </w:r>
          </w:p>
        </w:tc>
      </w:tr>
      <w:tr w:rsidR="004F42BE" w:rsidRPr="00655DC2" w14:paraId="0F52EA54" w14:textId="77777777" w:rsidTr="002E602E">
        <w:tc>
          <w:tcPr>
            <w:tcW w:w="0" w:type="auto"/>
            <w:shd w:val="clear" w:color="auto" w:fill="FFFFFF"/>
            <w:vAlign w:val="center"/>
          </w:tcPr>
          <w:p w14:paraId="502DD396" w14:textId="77777777" w:rsidR="004F42BE" w:rsidRPr="00655DC2" w:rsidRDefault="004F42BE" w:rsidP="00F21D8A">
            <w:pPr>
              <w:spacing w:line="300" w:lineRule="auto"/>
              <w:jc w:val="center"/>
              <w:rPr>
                <w:rFonts w:eastAsia="黑体"/>
              </w:rPr>
            </w:pPr>
            <w:r w:rsidRPr="00655DC2">
              <w:rPr>
                <w:rFonts w:eastAsia="黑体"/>
              </w:rPr>
              <w:t>3</w:t>
            </w:r>
          </w:p>
        </w:tc>
        <w:tc>
          <w:tcPr>
            <w:tcW w:w="0" w:type="auto"/>
            <w:shd w:val="clear" w:color="auto" w:fill="FFFFFF"/>
          </w:tcPr>
          <w:p w14:paraId="091B0B38" w14:textId="77777777" w:rsidR="004F42BE" w:rsidRPr="00655DC2" w:rsidRDefault="004F42BE" w:rsidP="0053198B">
            <w:pPr>
              <w:spacing w:line="300" w:lineRule="auto"/>
              <w:jc w:val="right"/>
              <w:rPr>
                <w:rFonts w:eastAsia="黑体"/>
              </w:rPr>
            </w:pPr>
            <w:r w:rsidRPr="008A70D0">
              <w:t>1.047</w:t>
            </w:r>
          </w:p>
        </w:tc>
        <w:tc>
          <w:tcPr>
            <w:tcW w:w="0" w:type="auto"/>
            <w:shd w:val="clear" w:color="auto" w:fill="FFFFFF"/>
          </w:tcPr>
          <w:p w14:paraId="6D8A2222" w14:textId="77777777" w:rsidR="004F42BE" w:rsidRPr="00655DC2" w:rsidRDefault="004F42BE" w:rsidP="0053198B">
            <w:pPr>
              <w:spacing w:line="300" w:lineRule="auto"/>
              <w:jc w:val="right"/>
              <w:rPr>
                <w:rFonts w:eastAsia="黑体"/>
              </w:rPr>
            </w:pPr>
            <w:r w:rsidRPr="008A70D0">
              <w:t>5.815</w:t>
            </w:r>
          </w:p>
        </w:tc>
        <w:tc>
          <w:tcPr>
            <w:tcW w:w="0" w:type="auto"/>
            <w:shd w:val="clear" w:color="auto" w:fill="FFFFFF"/>
          </w:tcPr>
          <w:p w14:paraId="674C546E" w14:textId="77777777" w:rsidR="004F42BE" w:rsidRPr="00655DC2" w:rsidRDefault="004F42BE" w:rsidP="0053198B">
            <w:pPr>
              <w:spacing w:line="300" w:lineRule="auto"/>
              <w:jc w:val="right"/>
              <w:rPr>
                <w:rFonts w:eastAsia="黑体"/>
              </w:rPr>
            </w:pPr>
            <w:r w:rsidRPr="008A70D0">
              <w:t>65.105</w:t>
            </w:r>
          </w:p>
        </w:tc>
        <w:tc>
          <w:tcPr>
            <w:tcW w:w="0" w:type="auto"/>
            <w:shd w:val="clear" w:color="auto" w:fill="FFFFFF"/>
          </w:tcPr>
          <w:p w14:paraId="764FF752" w14:textId="77777777" w:rsidR="004F42BE" w:rsidRPr="00655DC2" w:rsidRDefault="004F42BE" w:rsidP="0053198B">
            <w:pPr>
              <w:spacing w:line="300" w:lineRule="auto"/>
              <w:jc w:val="right"/>
              <w:rPr>
                <w:rFonts w:eastAsia="黑体"/>
              </w:rPr>
            </w:pPr>
            <w:r w:rsidRPr="009E6A50">
              <w:t>1.047</w:t>
            </w:r>
          </w:p>
        </w:tc>
        <w:tc>
          <w:tcPr>
            <w:tcW w:w="0" w:type="auto"/>
            <w:shd w:val="clear" w:color="auto" w:fill="FFFFFF"/>
          </w:tcPr>
          <w:p w14:paraId="74CFEC30" w14:textId="77777777" w:rsidR="004F42BE" w:rsidRPr="00655DC2" w:rsidRDefault="004F42BE" w:rsidP="0053198B">
            <w:pPr>
              <w:spacing w:line="300" w:lineRule="auto"/>
              <w:jc w:val="right"/>
              <w:rPr>
                <w:rFonts w:eastAsia="黑体"/>
              </w:rPr>
            </w:pPr>
            <w:r w:rsidRPr="009E6A50">
              <w:t>5.815</w:t>
            </w:r>
          </w:p>
        </w:tc>
        <w:tc>
          <w:tcPr>
            <w:tcW w:w="0" w:type="auto"/>
            <w:shd w:val="clear" w:color="auto" w:fill="FFFFFF"/>
          </w:tcPr>
          <w:p w14:paraId="67A4E0C0" w14:textId="77777777" w:rsidR="004F42BE" w:rsidRPr="00655DC2" w:rsidRDefault="004F42BE" w:rsidP="0053198B">
            <w:pPr>
              <w:spacing w:line="300" w:lineRule="auto"/>
              <w:jc w:val="right"/>
              <w:rPr>
                <w:rFonts w:eastAsia="黑体"/>
              </w:rPr>
            </w:pPr>
            <w:r w:rsidRPr="009E6A50">
              <w:t>65.105</w:t>
            </w:r>
          </w:p>
        </w:tc>
        <w:tc>
          <w:tcPr>
            <w:tcW w:w="0" w:type="auto"/>
            <w:shd w:val="clear" w:color="auto" w:fill="FFFFFF"/>
          </w:tcPr>
          <w:p w14:paraId="3B4F1492" w14:textId="77777777" w:rsidR="004F42BE" w:rsidRPr="00655DC2" w:rsidRDefault="004F42BE" w:rsidP="0053198B">
            <w:pPr>
              <w:spacing w:line="300" w:lineRule="auto"/>
              <w:jc w:val="right"/>
              <w:rPr>
                <w:rFonts w:eastAsia="黑体"/>
              </w:rPr>
            </w:pPr>
            <w:r w:rsidRPr="009E6A50">
              <w:t>2.558</w:t>
            </w:r>
          </w:p>
        </w:tc>
        <w:tc>
          <w:tcPr>
            <w:tcW w:w="0" w:type="auto"/>
            <w:shd w:val="clear" w:color="auto" w:fill="FFFFFF"/>
          </w:tcPr>
          <w:p w14:paraId="63D4F150" w14:textId="77777777" w:rsidR="004F42BE" w:rsidRPr="00655DC2" w:rsidRDefault="004F42BE" w:rsidP="0053198B">
            <w:pPr>
              <w:spacing w:line="300" w:lineRule="auto"/>
              <w:jc w:val="right"/>
              <w:rPr>
                <w:rFonts w:eastAsia="黑体"/>
              </w:rPr>
            </w:pPr>
            <w:r w:rsidRPr="009E6A50">
              <w:t>14.211</w:t>
            </w:r>
          </w:p>
        </w:tc>
        <w:tc>
          <w:tcPr>
            <w:tcW w:w="0" w:type="auto"/>
            <w:shd w:val="clear" w:color="auto" w:fill="FFFFFF"/>
          </w:tcPr>
          <w:p w14:paraId="7B3A86D1" w14:textId="77777777" w:rsidR="004F42BE" w:rsidRPr="00655DC2" w:rsidRDefault="004F42BE" w:rsidP="0053198B">
            <w:pPr>
              <w:spacing w:line="300" w:lineRule="auto"/>
              <w:jc w:val="right"/>
              <w:rPr>
                <w:rFonts w:eastAsia="黑体"/>
              </w:rPr>
            </w:pPr>
            <w:r w:rsidRPr="009E6A50">
              <w:t>49.917</w:t>
            </w:r>
          </w:p>
        </w:tc>
      </w:tr>
      <w:tr w:rsidR="004F42BE" w:rsidRPr="00655DC2" w14:paraId="0D49EE66" w14:textId="77777777" w:rsidTr="002E602E">
        <w:tc>
          <w:tcPr>
            <w:tcW w:w="0" w:type="auto"/>
            <w:shd w:val="clear" w:color="auto" w:fill="FFFFFF"/>
            <w:vAlign w:val="center"/>
          </w:tcPr>
          <w:p w14:paraId="7AF4494A" w14:textId="77777777" w:rsidR="004F42BE" w:rsidRPr="00655DC2" w:rsidRDefault="004F42BE" w:rsidP="00F21D8A">
            <w:pPr>
              <w:spacing w:line="300" w:lineRule="auto"/>
              <w:jc w:val="center"/>
              <w:rPr>
                <w:rFonts w:eastAsia="黑体"/>
              </w:rPr>
            </w:pPr>
            <w:r w:rsidRPr="00655DC2">
              <w:rPr>
                <w:rFonts w:eastAsia="黑体"/>
              </w:rPr>
              <w:t>4</w:t>
            </w:r>
          </w:p>
        </w:tc>
        <w:tc>
          <w:tcPr>
            <w:tcW w:w="0" w:type="auto"/>
            <w:shd w:val="clear" w:color="auto" w:fill="FFFFFF"/>
          </w:tcPr>
          <w:p w14:paraId="08ACA59B" w14:textId="77777777" w:rsidR="004F42BE" w:rsidRPr="00655DC2" w:rsidRDefault="004F42BE" w:rsidP="00F21D8A">
            <w:pPr>
              <w:spacing w:line="300" w:lineRule="auto"/>
              <w:jc w:val="right"/>
              <w:rPr>
                <w:rFonts w:eastAsia="黑体"/>
              </w:rPr>
            </w:pPr>
            <w:r w:rsidRPr="008A70D0">
              <w:t>.908</w:t>
            </w:r>
          </w:p>
        </w:tc>
        <w:tc>
          <w:tcPr>
            <w:tcW w:w="0" w:type="auto"/>
            <w:shd w:val="clear" w:color="auto" w:fill="FFFFFF"/>
          </w:tcPr>
          <w:p w14:paraId="6259D963" w14:textId="77777777" w:rsidR="004F42BE" w:rsidRPr="00655DC2" w:rsidRDefault="004F42BE" w:rsidP="00F21D8A">
            <w:pPr>
              <w:spacing w:line="300" w:lineRule="auto"/>
              <w:jc w:val="right"/>
              <w:rPr>
                <w:rFonts w:eastAsia="黑体"/>
              </w:rPr>
            </w:pPr>
            <w:r w:rsidRPr="008A70D0">
              <w:t>5.043</w:t>
            </w:r>
          </w:p>
        </w:tc>
        <w:tc>
          <w:tcPr>
            <w:tcW w:w="0" w:type="auto"/>
            <w:shd w:val="clear" w:color="auto" w:fill="FFFFFF"/>
          </w:tcPr>
          <w:p w14:paraId="2BF5A001" w14:textId="77777777" w:rsidR="004F42BE" w:rsidRPr="00655DC2" w:rsidRDefault="004F42BE" w:rsidP="00F21D8A">
            <w:pPr>
              <w:spacing w:line="300" w:lineRule="auto"/>
              <w:jc w:val="right"/>
              <w:rPr>
                <w:rFonts w:eastAsia="黑体"/>
              </w:rPr>
            </w:pPr>
            <w:r w:rsidRPr="008A70D0">
              <w:t>70.148</w:t>
            </w:r>
          </w:p>
        </w:tc>
        <w:tc>
          <w:tcPr>
            <w:tcW w:w="0" w:type="auto"/>
            <w:shd w:val="clear" w:color="auto" w:fill="FFFFFF"/>
          </w:tcPr>
          <w:p w14:paraId="09081591" w14:textId="77777777" w:rsidR="004F42BE" w:rsidRPr="00655DC2" w:rsidRDefault="004F42BE" w:rsidP="00F21D8A">
            <w:pPr>
              <w:spacing w:line="300" w:lineRule="auto"/>
              <w:jc w:val="right"/>
              <w:rPr>
                <w:rFonts w:eastAsia="黑体"/>
              </w:rPr>
            </w:pPr>
            <w:r w:rsidRPr="009E6A50">
              <w:t>.908</w:t>
            </w:r>
          </w:p>
        </w:tc>
        <w:tc>
          <w:tcPr>
            <w:tcW w:w="0" w:type="auto"/>
            <w:shd w:val="clear" w:color="auto" w:fill="FFFFFF"/>
          </w:tcPr>
          <w:p w14:paraId="16300EEE" w14:textId="77777777" w:rsidR="004F42BE" w:rsidRPr="00655DC2" w:rsidRDefault="004F42BE" w:rsidP="00F21D8A">
            <w:pPr>
              <w:spacing w:line="300" w:lineRule="auto"/>
              <w:jc w:val="right"/>
              <w:rPr>
                <w:rFonts w:eastAsia="黑体"/>
              </w:rPr>
            </w:pPr>
            <w:r w:rsidRPr="009E6A50">
              <w:t>5.043</w:t>
            </w:r>
          </w:p>
        </w:tc>
        <w:tc>
          <w:tcPr>
            <w:tcW w:w="0" w:type="auto"/>
            <w:shd w:val="clear" w:color="auto" w:fill="FFFFFF"/>
          </w:tcPr>
          <w:p w14:paraId="4CB97D3A" w14:textId="77777777" w:rsidR="004F42BE" w:rsidRPr="00655DC2" w:rsidRDefault="004F42BE" w:rsidP="00F21D8A">
            <w:pPr>
              <w:spacing w:line="300" w:lineRule="auto"/>
              <w:jc w:val="right"/>
              <w:rPr>
                <w:rFonts w:eastAsia="黑体"/>
              </w:rPr>
            </w:pPr>
            <w:r w:rsidRPr="009E6A50">
              <w:t>70.148</w:t>
            </w:r>
          </w:p>
        </w:tc>
        <w:tc>
          <w:tcPr>
            <w:tcW w:w="0" w:type="auto"/>
            <w:shd w:val="clear" w:color="auto" w:fill="FFFFFF"/>
          </w:tcPr>
          <w:p w14:paraId="0305FFD4" w14:textId="77777777" w:rsidR="004F42BE" w:rsidRPr="00655DC2" w:rsidRDefault="004F42BE" w:rsidP="00F21D8A">
            <w:pPr>
              <w:spacing w:line="300" w:lineRule="auto"/>
              <w:jc w:val="right"/>
              <w:rPr>
                <w:rFonts w:eastAsia="黑体"/>
              </w:rPr>
            </w:pPr>
            <w:r w:rsidRPr="009E6A50">
              <w:t>2.270</w:t>
            </w:r>
          </w:p>
        </w:tc>
        <w:tc>
          <w:tcPr>
            <w:tcW w:w="0" w:type="auto"/>
            <w:shd w:val="clear" w:color="auto" w:fill="FFFFFF"/>
          </w:tcPr>
          <w:p w14:paraId="18340EC2" w14:textId="77777777" w:rsidR="004F42BE" w:rsidRPr="00655DC2" w:rsidRDefault="004F42BE" w:rsidP="00F21D8A">
            <w:pPr>
              <w:spacing w:line="300" w:lineRule="auto"/>
              <w:jc w:val="right"/>
              <w:rPr>
                <w:rFonts w:eastAsia="黑体"/>
              </w:rPr>
            </w:pPr>
            <w:r w:rsidRPr="009E6A50">
              <w:t>12.611</w:t>
            </w:r>
          </w:p>
        </w:tc>
        <w:tc>
          <w:tcPr>
            <w:tcW w:w="0" w:type="auto"/>
            <w:shd w:val="clear" w:color="auto" w:fill="FFFFFF"/>
          </w:tcPr>
          <w:p w14:paraId="2026D86F" w14:textId="77777777" w:rsidR="004F42BE" w:rsidRPr="00655DC2" w:rsidRDefault="004F42BE" w:rsidP="00F21D8A">
            <w:pPr>
              <w:spacing w:line="300" w:lineRule="auto"/>
              <w:jc w:val="right"/>
              <w:rPr>
                <w:rFonts w:eastAsia="黑体"/>
              </w:rPr>
            </w:pPr>
            <w:r w:rsidRPr="009E6A50">
              <w:t>62.527</w:t>
            </w:r>
          </w:p>
        </w:tc>
      </w:tr>
      <w:tr w:rsidR="004F42BE" w:rsidRPr="00655DC2" w14:paraId="3823B9C6" w14:textId="77777777" w:rsidTr="002E602E">
        <w:tc>
          <w:tcPr>
            <w:tcW w:w="0" w:type="auto"/>
            <w:shd w:val="clear" w:color="auto" w:fill="FFFFFF"/>
            <w:vAlign w:val="center"/>
          </w:tcPr>
          <w:p w14:paraId="684B6AE3" w14:textId="77777777" w:rsidR="004F42BE" w:rsidRPr="00655DC2" w:rsidRDefault="004F42BE" w:rsidP="00F21D8A">
            <w:pPr>
              <w:jc w:val="center"/>
              <w:rPr>
                <w:rFonts w:eastAsia="黑体"/>
              </w:rPr>
            </w:pPr>
            <w:r w:rsidRPr="00655DC2">
              <w:rPr>
                <w:rFonts w:eastAsia="黑体"/>
              </w:rPr>
              <w:t>5</w:t>
            </w:r>
          </w:p>
        </w:tc>
        <w:tc>
          <w:tcPr>
            <w:tcW w:w="0" w:type="auto"/>
            <w:shd w:val="clear" w:color="auto" w:fill="FFFFFF"/>
          </w:tcPr>
          <w:p w14:paraId="30506A45" w14:textId="77777777" w:rsidR="004F42BE" w:rsidRPr="00655DC2" w:rsidRDefault="004F42BE" w:rsidP="00F21D8A">
            <w:pPr>
              <w:jc w:val="right"/>
              <w:rPr>
                <w:rFonts w:eastAsia="黑体"/>
              </w:rPr>
            </w:pPr>
            <w:r w:rsidRPr="008A70D0">
              <w:t>.773</w:t>
            </w:r>
          </w:p>
        </w:tc>
        <w:tc>
          <w:tcPr>
            <w:tcW w:w="0" w:type="auto"/>
            <w:shd w:val="clear" w:color="auto" w:fill="FFFFFF"/>
          </w:tcPr>
          <w:p w14:paraId="1809B0CF" w14:textId="77777777" w:rsidR="004F42BE" w:rsidRPr="00655DC2" w:rsidRDefault="004F42BE" w:rsidP="00F21D8A">
            <w:pPr>
              <w:jc w:val="right"/>
              <w:rPr>
                <w:rFonts w:eastAsia="黑体"/>
              </w:rPr>
            </w:pPr>
            <w:r w:rsidRPr="008A70D0">
              <w:t>4.295</w:t>
            </w:r>
          </w:p>
        </w:tc>
        <w:tc>
          <w:tcPr>
            <w:tcW w:w="0" w:type="auto"/>
            <w:shd w:val="clear" w:color="auto" w:fill="FFFFFF"/>
          </w:tcPr>
          <w:p w14:paraId="46D0C393" w14:textId="77777777" w:rsidR="004F42BE" w:rsidRPr="00655DC2" w:rsidRDefault="004F42BE" w:rsidP="00F21D8A">
            <w:pPr>
              <w:jc w:val="right"/>
              <w:rPr>
                <w:rFonts w:eastAsia="黑体"/>
              </w:rPr>
            </w:pPr>
            <w:r w:rsidRPr="008A70D0">
              <w:t>74.442</w:t>
            </w:r>
          </w:p>
        </w:tc>
        <w:tc>
          <w:tcPr>
            <w:tcW w:w="0" w:type="auto"/>
            <w:shd w:val="clear" w:color="auto" w:fill="FFFFFF"/>
          </w:tcPr>
          <w:p w14:paraId="51EBB817" w14:textId="77777777" w:rsidR="004F42BE" w:rsidRPr="00655DC2" w:rsidRDefault="004F42BE" w:rsidP="00F21D8A">
            <w:pPr>
              <w:jc w:val="right"/>
              <w:rPr>
                <w:rFonts w:eastAsia="黑体"/>
              </w:rPr>
            </w:pPr>
            <w:r w:rsidRPr="009E6A50">
              <w:t>.773</w:t>
            </w:r>
          </w:p>
        </w:tc>
        <w:tc>
          <w:tcPr>
            <w:tcW w:w="0" w:type="auto"/>
            <w:shd w:val="clear" w:color="auto" w:fill="FFFFFF"/>
          </w:tcPr>
          <w:p w14:paraId="5B023474" w14:textId="77777777" w:rsidR="004F42BE" w:rsidRPr="00655DC2" w:rsidRDefault="004F42BE" w:rsidP="00F21D8A">
            <w:pPr>
              <w:jc w:val="right"/>
              <w:rPr>
                <w:rFonts w:eastAsia="黑体"/>
              </w:rPr>
            </w:pPr>
            <w:r w:rsidRPr="009E6A50">
              <w:t>4.295</w:t>
            </w:r>
          </w:p>
        </w:tc>
        <w:tc>
          <w:tcPr>
            <w:tcW w:w="0" w:type="auto"/>
            <w:shd w:val="clear" w:color="auto" w:fill="FFFFFF"/>
          </w:tcPr>
          <w:p w14:paraId="7EA327C5" w14:textId="77777777" w:rsidR="004F42BE" w:rsidRPr="00655DC2" w:rsidRDefault="004F42BE" w:rsidP="00F21D8A">
            <w:pPr>
              <w:jc w:val="right"/>
              <w:rPr>
                <w:rFonts w:eastAsia="黑体"/>
              </w:rPr>
            </w:pPr>
            <w:r w:rsidRPr="009E6A50">
              <w:t>74.442</w:t>
            </w:r>
          </w:p>
        </w:tc>
        <w:tc>
          <w:tcPr>
            <w:tcW w:w="0" w:type="auto"/>
            <w:shd w:val="clear" w:color="auto" w:fill="FFFFFF"/>
          </w:tcPr>
          <w:p w14:paraId="5439A468" w14:textId="77777777" w:rsidR="004F42BE" w:rsidRPr="00655DC2" w:rsidRDefault="004F42BE" w:rsidP="00F21D8A">
            <w:pPr>
              <w:jc w:val="right"/>
              <w:rPr>
                <w:rFonts w:eastAsia="黑体"/>
              </w:rPr>
            </w:pPr>
            <w:r w:rsidRPr="009E6A50">
              <w:t>1.658</w:t>
            </w:r>
          </w:p>
        </w:tc>
        <w:tc>
          <w:tcPr>
            <w:tcW w:w="0" w:type="auto"/>
            <w:shd w:val="clear" w:color="auto" w:fill="FFFFFF"/>
          </w:tcPr>
          <w:p w14:paraId="4264FCBA" w14:textId="77777777" w:rsidR="004F42BE" w:rsidRPr="00655DC2" w:rsidRDefault="004F42BE" w:rsidP="00F21D8A">
            <w:pPr>
              <w:jc w:val="right"/>
              <w:rPr>
                <w:rFonts w:eastAsia="黑体"/>
              </w:rPr>
            </w:pPr>
            <w:r w:rsidRPr="009E6A50">
              <w:t>9.209</w:t>
            </w:r>
          </w:p>
        </w:tc>
        <w:tc>
          <w:tcPr>
            <w:tcW w:w="0" w:type="auto"/>
            <w:shd w:val="clear" w:color="auto" w:fill="FFFFFF"/>
          </w:tcPr>
          <w:p w14:paraId="37404855" w14:textId="77777777" w:rsidR="004F42BE" w:rsidRPr="00655DC2" w:rsidRDefault="004F42BE" w:rsidP="00F21D8A">
            <w:pPr>
              <w:jc w:val="right"/>
              <w:rPr>
                <w:rFonts w:eastAsia="黑体"/>
              </w:rPr>
            </w:pPr>
            <w:r w:rsidRPr="009E6A50">
              <w:t>71.736</w:t>
            </w:r>
          </w:p>
        </w:tc>
      </w:tr>
      <w:tr w:rsidR="004F42BE" w:rsidRPr="00655DC2" w14:paraId="70F87EE5" w14:textId="77777777" w:rsidTr="002E602E">
        <w:tc>
          <w:tcPr>
            <w:tcW w:w="0" w:type="auto"/>
            <w:shd w:val="clear" w:color="auto" w:fill="FFFFFF"/>
            <w:vAlign w:val="center"/>
          </w:tcPr>
          <w:p w14:paraId="4D9AB30D" w14:textId="77777777" w:rsidR="004F42BE" w:rsidRPr="00655DC2" w:rsidRDefault="004F42BE" w:rsidP="00F21D8A">
            <w:pPr>
              <w:jc w:val="center"/>
              <w:rPr>
                <w:rFonts w:eastAsia="黑体"/>
              </w:rPr>
            </w:pPr>
            <w:r w:rsidRPr="00655DC2">
              <w:rPr>
                <w:rFonts w:eastAsia="黑体"/>
              </w:rPr>
              <w:t>6</w:t>
            </w:r>
          </w:p>
        </w:tc>
        <w:tc>
          <w:tcPr>
            <w:tcW w:w="0" w:type="auto"/>
            <w:shd w:val="clear" w:color="auto" w:fill="FFFFFF"/>
          </w:tcPr>
          <w:p w14:paraId="42D3D68F" w14:textId="77777777" w:rsidR="004F42BE" w:rsidRPr="00655DC2" w:rsidRDefault="004F42BE" w:rsidP="00F21D8A">
            <w:pPr>
              <w:jc w:val="right"/>
              <w:rPr>
                <w:rFonts w:eastAsia="黑体"/>
              </w:rPr>
            </w:pPr>
            <w:r w:rsidRPr="008A70D0">
              <w:t>.650</w:t>
            </w:r>
          </w:p>
        </w:tc>
        <w:tc>
          <w:tcPr>
            <w:tcW w:w="0" w:type="auto"/>
            <w:shd w:val="clear" w:color="auto" w:fill="FFFFFF"/>
          </w:tcPr>
          <w:p w14:paraId="53DB07CF" w14:textId="77777777" w:rsidR="004F42BE" w:rsidRPr="00655DC2" w:rsidRDefault="004F42BE" w:rsidP="00F21D8A">
            <w:pPr>
              <w:jc w:val="right"/>
              <w:rPr>
                <w:rFonts w:eastAsia="黑体"/>
              </w:rPr>
            </w:pPr>
            <w:r w:rsidRPr="008A70D0">
              <w:t>3.609</w:t>
            </w:r>
          </w:p>
        </w:tc>
        <w:tc>
          <w:tcPr>
            <w:tcW w:w="0" w:type="auto"/>
            <w:shd w:val="clear" w:color="auto" w:fill="FFFFFF"/>
          </w:tcPr>
          <w:p w14:paraId="14C78491" w14:textId="77777777" w:rsidR="004F42BE" w:rsidRPr="00655DC2" w:rsidRDefault="004F42BE" w:rsidP="00F21D8A">
            <w:pPr>
              <w:jc w:val="right"/>
              <w:rPr>
                <w:rFonts w:eastAsia="黑体"/>
              </w:rPr>
            </w:pPr>
            <w:r w:rsidRPr="008A70D0">
              <w:t>78.051</w:t>
            </w:r>
          </w:p>
        </w:tc>
        <w:tc>
          <w:tcPr>
            <w:tcW w:w="0" w:type="auto"/>
            <w:shd w:val="clear" w:color="auto" w:fill="FFFFFF"/>
          </w:tcPr>
          <w:p w14:paraId="45356586" w14:textId="77777777" w:rsidR="004F42BE" w:rsidRPr="00655DC2" w:rsidRDefault="004F42BE" w:rsidP="00F21D8A">
            <w:pPr>
              <w:jc w:val="right"/>
              <w:rPr>
                <w:rFonts w:eastAsia="黑体"/>
              </w:rPr>
            </w:pPr>
            <w:r w:rsidRPr="009E6A50">
              <w:t>.650</w:t>
            </w:r>
          </w:p>
        </w:tc>
        <w:tc>
          <w:tcPr>
            <w:tcW w:w="0" w:type="auto"/>
            <w:shd w:val="clear" w:color="auto" w:fill="FFFFFF"/>
          </w:tcPr>
          <w:p w14:paraId="2C849E06" w14:textId="77777777" w:rsidR="004F42BE" w:rsidRPr="00655DC2" w:rsidRDefault="004F42BE" w:rsidP="00F21D8A">
            <w:pPr>
              <w:jc w:val="right"/>
              <w:rPr>
                <w:rFonts w:eastAsia="黑体"/>
              </w:rPr>
            </w:pPr>
            <w:r w:rsidRPr="009E6A50">
              <w:t>3.609</w:t>
            </w:r>
          </w:p>
        </w:tc>
        <w:tc>
          <w:tcPr>
            <w:tcW w:w="0" w:type="auto"/>
            <w:shd w:val="clear" w:color="auto" w:fill="FFFFFF"/>
          </w:tcPr>
          <w:p w14:paraId="76AF0592" w14:textId="77777777" w:rsidR="004F42BE" w:rsidRPr="00655DC2" w:rsidRDefault="004F42BE" w:rsidP="00F21D8A">
            <w:pPr>
              <w:jc w:val="right"/>
              <w:rPr>
                <w:rFonts w:eastAsia="黑体"/>
              </w:rPr>
            </w:pPr>
            <w:r w:rsidRPr="009E6A50">
              <w:t>78.051</w:t>
            </w:r>
          </w:p>
        </w:tc>
        <w:tc>
          <w:tcPr>
            <w:tcW w:w="0" w:type="auto"/>
            <w:shd w:val="clear" w:color="auto" w:fill="FFFFFF"/>
          </w:tcPr>
          <w:p w14:paraId="3375B77D" w14:textId="77777777" w:rsidR="004F42BE" w:rsidRPr="00655DC2" w:rsidRDefault="004F42BE" w:rsidP="00F21D8A">
            <w:pPr>
              <w:jc w:val="right"/>
              <w:rPr>
                <w:rFonts w:eastAsia="黑体"/>
              </w:rPr>
            </w:pPr>
            <w:r w:rsidRPr="009E6A50">
              <w:t>1.137</w:t>
            </w:r>
          </w:p>
        </w:tc>
        <w:tc>
          <w:tcPr>
            <w:tcW w:w="0" w:type="auto"/>
            <w:shd w:val="clear" w:color="auto" w:fill="FFFFFF"/>
          </w:tcPr>
          <w:p w14:paraId="460CFD38" w14:textId="77777777" w:rsidR="004F42BE" w:rsidRPr="00655DC2" w:rsidRDefault="004F42BE" w:rsidP="00F21D8A">
            <w:pPr>
              <w:jc w:val="right"/>
              <w:rPr>
                <w:rFonts w:eastAsia="黑体"/>
              </w:rPr>
            </w:pPr>
            <w:r w:rsidRPr="009E6A50">
              <w:t>6.315</w:t>
            </w:r>
          </w:p>
        </w:tc>
        <w:tc>
          <w:tcPr>
            <w:tcW w:w="0" w:type="auto"/>
            <w:shd w:val="clear" w:color="auto" w:fill="FFFFFF"/>
          </w:tcPr>
          <w:p w14:paraId="7B5B19C4" w14:textId="77777777" w:rsidR="004F42BE" w:rsidRPr="00655DC2" w:rsidRDefault="004F42BE" w:rsidP="00F21D8A">
            <w:pPr>
              <w:jc w:val="right"/>
              <w:rPr>
                <w:rFonts w:eastAsia="黑体"/>
              </w:rPr>
            </w:pPr>
            <w:r w:rsidRPr="009E6A50">
              <w:t>78.051</w:t>
            </w:r>
          </w:p>
        </w:tc>
      </w:tr>
      <w:tr w:rsidR="004F42BE" w:rsidRPr="00655DC2" w14:paraId="1F91E62D" w14:textId="77777777" w:rsidTr="002E602E">
        <w:tc>
          <w:tcPr>
            <w:tcW w:w="0" w:type="auto"/>
            <w:shd w:val="clear" w:color="auto" w:fill="FFFFFF"/>
            <w:vAlign w:val="center"/>
          </w:tcPr>
          <w:p w14:paraId="0828F96D" w14:textId="77777777" w:rsidR="004F42BE" w:rsidRPr="00655DC2" w:rsidRDefault="004F42BE" w:rsidP="00F21D8A">
            <w:pPr>
              <w:jc w:val="center"/>
              <w:rPr>
                <w:rFonts w:eastAsia="黑体"/>
              </w:rPr>
            </w:pPr>
            <w:r w:rsidRPr="00655DC2">
              <w:rPr>
                <w:rFonts w:eastAsia="黑体"/>
              </w:rPr>
              <w:t>7</w:t>
            </w:r>
          </w:p>
        </w:tc>
        <w:tc>
          <w:tcPr>
            <w:tcW w:w="0" w:type="auto"/>
            <w:shd w:val="clear" w:color="auto" w:fill="FFFFFF"/>
          </w:tcPr>
          <w:p w14:paraId="26F5832C" w14:textId="77777777" w:rsidR="004F42BE" w:rsidRPr="00655DC2" w:rsidRDefault="004F42BE" w:rsidP="00F21D8A">
            <w:pPr>
              <w:jc w:val="right"/>
              <w:rPr>
                <w:rFonts w:eastAsia="黑体"/>
              </w:rPr>
            </w:pPr>
            <w:r w:rsidRPr="008A70D0">
              <w:t>.574</w:t>
            </w:r>
          </w:p>
        </w:tc>
        <w:tc>
          <w:tcPr>
            <w:tcW w:w="0" w:type="auto"/>
            <w:shd w:val="clear" w:color="auto" w:fill="FFFFFF"/>
          </w:tcPr>
          <w:p w14:paraId="33B5E7C8" w14:textId="77777777" w:rsidR="004F42BE" w:rsidRPr="00655DC2" w:rsidRDefault="004F42BE" w:rsidP="00F21D8A">
            <w:pPr>
              <w:jc w:val="right"/>
              <w:rPr>
                <w:rFonts w:eastAsia="黑体"/>
              </w:rPr>
            </w:pPr>
            <w:r w:rsidRPr="008A70D0">
              <w:t>3.187</w:t>
            </w:r>
          </w:p>
        </w:tc>
        <w:tc>
          <w:tcPr>
            <w:tcW w:w="0" w:type="auto"/>
            <w:shd w:val="clear" w:color="auto" w:fill="FFFFFF"/>
          </w:tcPr>
          <w:p w14:paraId="6489B15B" w14:textId="77777777" w:rsidR="004F42BE" w:rsidRPr="00655DC2" w:rsidRDefault="004F42BE" w:rsidP="00F21D8A">
            <w:pPr>
              <w:jc w:val="right"/>
              <w:rPr>
                <w:rFonts w:eastAsia="黑体"/>
              </w:rPr>
            </w:pPr>
            <w:r w:rsidRPr="008A70D0">
              <w:t>81.238</w:t>
            </w:r>
          </w:p>
        </w:tc>
        <w:tc>
          <w:tcPr>
            <w:tcW w:w="0" w:type="auto"/>
            <w:shd w:val="clear" w:color="auto" w:fill="FFFFFF"/>
          </w:tcPr>
          <w:p w14:paraId="1165D7C3" w14:textId="77777777" w:rsidR="004F42BE" w:rsidRPr="00655DC2" w:rsidRDefault="004F42BE" w:rsidP="00F21D8A">
            <w:pPr>
              <w:jc w:val="right"/>
              <w:rPr>
                <w:rFonts w:eastAsia="黑体"/>
              </w:rPr>
            </w:pPr>
          </w:p>
        </w:tc>
        <w:tc>
          <w:tcPr>
            <w:tcW w:w="0" w:type="auto"/>
            <w:shd w:val="clear" w:color="auto" w:fill="FFFFFF"/>
          </w:tcPr>
          <w:p w14:paraId="0B13164E" w14:textId="77777777" w:rsidR="004F42BE" w:rsidRPr="00655DC2" w:rsidRDefault="004F42BE" w:rsidP="00F21D8A">
            <w:pPr>
              <w:jc w:val="right"/>
              <w:rPr>
                <w:rFonts w:eastAsia="黑体"/>
              </w:rPr>
            </w:pPr>
          </w:p>
        </w:tc>
        <w:tc>
          <w:tcPr>
            <w:tcW w:w="0" w:type="auto"/>
            <w:shd w:val="clear" w:color="auto" w:fill="FFFFFF"/>
          </w:tcPr>
          <w:p w14:paraId="764B663B" w14:textId="77777777" w:rsidR="004F42BE" w:rsidRPr="00655DC2" w:rsidRDefault="004F42BE" w:rsidP="00F21D8A">
            <w:pPr>
              <w:jc w:val="right"/>
              <w:rPr>
                <w:rFonts w:eastAsia="黑体"/>
              </w:rPr>
            </w:pPr>
          </w:p>
        </w:tc>
        <w:tc>
          <w:tcPr>
            <w:tcW w:w="0" w:type="auto"/>
            <w:shd w:val="clear" w:color="auto" w:fill="FFFFFF"/>
          </w:tcPr>
          <w:p w14:paraId="459DD29B" w14:textId="77777777" w:rsidR="004F42BE" w:rsidRPr="00655DC2" w:rsidRDefault="004F42BE" w:rsidP="00F21D8A">
            <w:pPr>
              <w:jc w:val="right"/>
              <w:rPr>
                <w:rFonts w:eastAsia="黑体"/>
              </w:rPr>
            </w:pPr>
          </w:p>
        </w:tc>
        <w:tc>
          <w:tcPr>
            <w:tcW w:w="0" w:type="auto"/>
            <w:shd w:val="clear" w:color="auto" w:fill="FFFFFF"/>
          </w:tcPr>
          <w:p w14:paraId="52A550CF" w14:textId="77777777" w:rsidR="004F42BE" w:rsidRPr="00655DC2" w:rsidRDefault="004F42BE" w:rsidP="00F21D8A">
            <w:pPr>
              <w:jc w:val="right"/>
              <w:rPr>
                <w:rFonts w:eastAsia="黑体"/>
              </w:rPr>
            </w:pPr>
          </w:p>
        </w:tc>
        <w:tc>
          <w:tcPr>
            <w:tcW w:w="0" w:type="auto"/>
            <w:shd w:val="clear" w:color="auto" w:fill="FFFFFF"/>
          </w:tcPr>
          <w:p w14:paraId="2B1A0080" w14:textId="77777777" w:rsidR="004F42BE" w:rsidRPr="00655DC2" w:rsidRDefault="004F42BE" w:rsidP="00F21D8A">
            <w:pPr>
              <w:jc w:val="right"/>
              <w:rPr>
                <w:rFonts w:eastAsia="黑体"/>
              </w:rPr>
            </w:pPr>
          </w:p>
        </w:tc>
      </w:tr>
      <w:tr w:rsidR="004F42BE" w:rsidRPr="00655DC2" w14:paraId="51823440" w14:textId="77777777" w:rsidTr="002E602E">
        <w:tc>
          <w:tcPr>
            <w:tcW w:w="0" w:type="auto"/>
            <w:shd w:val="clear" w:color="auto" w:fill="FFFFFF"/>
            <w:vAlign w:val="center"/>
          </w:tcPr>
          <w:p w14:paraId="3B37FE40" w14:textId="77777777" w:rsidR="004F42BE" w:rsidRPr="00655DC2" w:rsidRDefault="004F42BE" w:rsidP="00F21D8A">
            <w:pPr>
              <w:jc w:val="center"/>
              <w:rPr>
                <w:rFonts w:eastAsia="黑体"/>
              </w:rPr>
            </w:pPr>
            <w:r w:rsidRPr="00655DC2">
              <w:rPr>
                <w:rFonts w:eastAsia="黑体"/>
              </w:rPr>
              <w:t>8</w:t>
            </w:r>
          </w:p>
        </w:tc>
        <w:tc>
          <w:tcPr>
            <w:tcW w:w="0" w:type="auto"/>
            <w:shd w:val="clear" w:color="auto" w:fill="FFFFFF"/>
          </w:tcPr>
          <w:p w14:paraId="6E21B60A" w14:textId="77777777" w:rsidR="004F42BE" w:rsidRPr="00655DC2" w:rsidRDefault="004F42BE" w:rsidP="00F21D8A">
            <w:pPr>
              <w:jc w:val="right"/>
              <w:rPr>
                <w:rFonts w:eastAsia="黑体"/>
              </w:rPr>
            </w:pPr>
            <w:r w:rsidRPr="008A70D0">
              <w:t>.517</w:t>
            </w:r>
          </w:p>
        </w:tc>
        <w:tc>
          <w:tcPr>
            <w:tcW w:w="0" w:type="auto"/>
            <w:shd w:val="clear" w:color="auto" w:fill="FFFFFF"/>
          </w:tcPr>
          <w:p w14:paraId="1E5180D7" w14:textId="77777777" w:rsidR="004F42BE" w:rsidRPr="00655DC2" w:rsidRDefault="004F42BE" w:rsidP="00F21D8A">
            <w:pPr>
              <w:jc w:val="right"/>
              <w:rPr>
                <w:rFonts w:eastAsia="黑体"/>
              </w:rPr>
            </w:pPr>
            <w:r w:rsidRPr="008A70D0">
              <w:t>2.872</w:t>
            </w:r>
          </w:p>
        </w:tc>
        <w:tc>
          <w:tcPr>
            <w:tcW w:w="0" w:type="auto"/>
            <w:shd w:val="clear" w:color="auto" w:fill="FFFFFF"/>
          </w:tcPr>
          <w:p w14:paraId="37C87E77" w14:textId="77777777" w:rsidR="004F42BE" w:rsidRPr="00655DC2" w:rsidRDefault="004F42BE" w:rsidP="00F21D8A">
            <w:pPr>
              <w:jc w:val="right"/>
              <w:rPr>
                <w:rFonts w:eastAsia="黑体"/>
              </w:rPr>
            </w:pPr>
            <w:r w:rsidRPr="008A70D0">
              <w:t>84.110</w:t>
            </w:r>
          </w:p>
        </w:tc>
        <w:tc>
          <w:tcPr>
            <w:tcW w:w="0" w:type="auto"/>
            <w:shd w:val="clear" w:color="auto" w:fill="FFFFFF"/>
          </w:tcPr>
          <w:p w14:paraId="21A86436" w14:textId="77777777" w:rsidR="004F42BE" w:rsidRPr="00655DC2" w:rsidRDefault="004F42BE" w:rsidP="00F21D8A">
            <w:pPr>
              <w:jc w:val="right"/>
              <w:rPr>
                <w:rFonts w:eastAsia="黑体"/>
              </w:rPr>
            </w:pPr>
          </w:p>
        </w:tc>
        <w:tc>
          <w:tcPr>
            <w:tcW w:w="0" w:type="auto"/>
            <w:shd w:val="clear" w:color="auto" w:fill="FFFFFF"/>
          </w:tcPr>
          <w:p w14:paraId="5419424F" w14:textId="77777777" w:rsidR="004F42BE" w:rsidRPr="00655DC2" w:rsidRDefault="004F42BE" w:rsidP="00F21D8A">
            <w:pPr>
              <w:jc w:val="right"/>
              <w:rPr>
                <w:rFonts w:eastAsia="黑体"/>
              </w:rPr>
            </w:pPr>
          </w:p>
        </w:tc>
        <w:tc>
          <w:tcPr>
            <w:tcW w:w="0" w:type="auto"/>
            <w:shd w:val="clear" w:color="auto" w:fill="FFFFFF"/>
          </w:tcPr>
          <w:p w14:paraId="6811B09B" w14:textId="77777777" w:rsidR="004F42BE" w:rsidRPr="00655DC2" w:rsidRDefault="004F42BE" w:rsidP="00F21D8A">
            <w:pPr>
              <w:jc w:val="right"/>
              <w:rPr>
                <w:rFonts w:eastAsia="黑体"/>
              </w:rPr>
            </w:pPr>
          </w:p>
        </w:tc>
        <w:tc>
          <w:tcPr>
            <w:tcW w:w="0" w:type="auto"/>
            <w:shd w:val="clear" w:color="auto" w:fill="FFFFFF"/>
          </w:tcPr>
          <w:p w14:paraId="09B11755" w14:textId="77777777" w:rsidR="004F42BE" w:rsidRPr="00655DC2" w:rsidRDefault="004F42BE" w:rsidP="00F21D8A">
            <w:pPr>
              <w:jc w:val="right"/>
              <w:rPr>
                <w:rFonts w:eastAsia="黑体"/>
              </w:rPr>
            </w:pPr>
          </w:p>
        </w:tc>
        <w:tc>
          <w:tcPr>
            <w:tcW w:w="0" w:type="auto"/>
            <w:shd w:val="clear" w:color="auto" w:fill="FFFFFF"/>
          </w:tcPr>
          <w:p w14:paraId="69D8D65E" w14:textId="77777777" w:rsidR="004F42BE" w:rsidRPr="00655DC2" w:rsidRDefault="004F42BE" w:rsidP="00F21D8A">
            <w:pPr>
              <w:jc w:val="right"/>
              <w:rPr>
                <w:rFonts w:eastAsia="黑体"/>
              </w:rPr>
            </w:pPr>
          </w:p>
        </w:tc>
        <w:tc>
          <w:tcPr>
            <w:tcW w:w="0" w:type="auto"/>
            <w:shd w:val="clear" w:color="auto" w:fill="FFFFFF"/>
          </w:tcPr>
          <w:p w14:paraId="3EA4C0B8" w14:textId="77777777" w:rsidR="004F42BE" w:rsidRPr="00655DC2" w:rsidRDefault="004F42BE" w:rsidP="00F21D8A">
            <w:pPr>
              <w:jc w:val="right"/>
              <w:rPr>
                <w:rFonts w:eastAsia="黑体"/>
              </w:rPr>
            </w:pPr>
          </w:p>
        </w:tc>
      </w:tr>
      <w:tr w:rsidR="004F42BE" w:rsidRPr="00655DC2" w14:paraId="054FED99" w14:textId="77777777" w:rsidTr="002E602E">
        <w:tc>
          <w:tcPr>
            <w:tcW w:w="0" w:type="auto"/>
            <w:shd w:val="clear" w:color="auto" w:fill="FFFFFF"/>
            <w:vAlign w:val="center"/>
          </w:tcPr>
          <w:p w14:paraId="0B1B5A30" w14:textId="77777777" w:rsidR="004F42BE" w:rsidRPr="00655DC2" w:rsidRDefault="004F42BE" w:rsidP="00F21D8A">
            <w:pPr>
              <w:jc w:val="center"/>
              <w:rPr>
                <w:rFonts w:eastAsia="黑体"/>
              </w:rPr>
            </w:pPr>
            <w:r w:rsidRPr="00655DC2">
              <w:rPr>
                <w:rFonts w:eastAsia="黑体"/>
              </w:rPr>
              <w:t>9</w:t>
            </w:r>
          </w:p>
        </w:tc>
        <w:tc>
          <w:tcPr>
            <w:tcW w:w="0" w:type="auto"/>
            <w:shd w:val="clear" w:color="auto" w:fill="FFFFFF"/>
          </w:tcPr>
          <w:p w14:paraId="335F9C3C" w14:textId="77777777" w:rsidR="004F42BE" w:rsidRPr="00655DC2" w:rsidRDefault="004F42BE" w:rsidP="00F21D8A">
            <w:pPr>
              <w:jc w:val="right"/>
              <w:rPr>
                <w:rFonts w:eastAsia="黑体"/>
              </w:rPr>
            </w:pPr>
            <w:r w:rsidRPr="008A70D0">
              <w:t>.471</w:t>
            </w:r>
          </w:p>
        </w:tc>
        <w:tc>
          <w:tcPr>
            <w:tcW w:w="0" w:type="auto"/>
            <w:shd w:val="clear" w:color="auto" w:fill="FFFFFF"/>
          </w:tcPr>
          <w:p w14:paraId="75F9777F" w14:textId="77777777" w:rsidR="004F42BE" w:rsidRPr="00655DC2" w:rsidRDefault="004F42BE" w:rsidP="00F21D8A">
            <w:pPr>
              <w:jc w:val="right"/>
              <w:rPr>
                <w:rFonts w:eastAsia="黑体"/>
              </w:rPr>
            </w:pPr>
            <w:r w:rsidRPr="008A70D0">
              <w:t>2.619</w:t>
            </w:r>
          </w:p>
        </w:tc>
        <w:tc>
          <w:tcPr>
            <w:tcW w:w="0" w:type="auto"/>
            <w:shd w:val="clear" w:color="auto" w:fill="FFFFFF"/>
          </w:tcPr>
          <w:p w14:paraId="7E6A2AD6" w14:textId="77777777" w:rsidR="004F42BE" w:rsidRPr="00655DC2" w:rsidRDefault="004F42BE" w:rsidP="00F21D8A">
            <w:pPr>
              <w:jc w:val="right"/>
              <w:rPr>
                <w:rFonts w:eastAsia="黑体"/>
              </w:rPr>
            </w:pPr>
            <w:r w:rsidRPr="008A70D0">
              <w:t>86.729</w:t>
            </w:r>
          </w:p>
        </w:tc>
        <w:tc>
          <w:tcPr>
            <w:tcW w:w="0" w:type="auto"/>
            <w:shd w:val="clear" w:color="auto" w:fill="FFFFFF"/>
          </w:tcPr>
          <w:p w14:paraId="49FA3C91" w14:textId="77777777" w:rsidR="004F42BE" w:rsidRPr="00655DC2" w:rsidRDefault="004F42BE" w:rsidP="00F21D8A">
            <w:pPr>
              <w:jc w:val="right"/>
              <w:rPr>
                <w:rFonts w:eastAsia="黑体"/>
              </w:rPr>
            </w:pPr>
          </w:p>
        </w:tc>
        <w:tc>
          <w:tcPr>
            <w:tcW w:w="0" w:type="auto"/>
            <w:shd w:val="clear" w:color="auto" w:fill="FFFFFF"/>
          </w:tcPr>
          <w:p w14:paraId="1FF26503" w14:textId="77777777" w:rsidR="004F42BE" w:rsidRPr="00655DC2" w:rsidRDefault="004F42BE" w:rsidP="00F21D8A">
            <w:pPr>
              <w:jc w:val="right"/>
              <w:rPr>
                <w:rFonts w:eastAsia="黑体"/>
              </w:rPr>
            </w:pPr>
          </w:p>
        </w:tc>
        <w:tc>
          <w:tcPr>
            <w:tcW w:w="0" w:type="auto"/>
            <w:shd w:val="clear" w:color="auto" w:fill="FFFFFF"/>
          </w:tcPr>
          <w:p w14:paraId="3119F1DE" w14:textId="77777777" w:rsidR="004F42BE" w:rsidRPr="00655DC2" w:rsidRDefault="004F42BE" w:rsidP="00F21D8A">
            <w:pPr>
              <w:jc w:val="right"/>
              <w:rPr>
                <w:rFonts w:eastAsia="黑体"/>
              </w:rPr>
            </w:pPr>
          </w:p>
        </w:tc>
        <w:tc>
          <w:tcPr>
            <w:tcW w:w="0" w:type="auto"/>
            <w:shd w:val="clear" w:color="auto" w:fill="FFFFFF"/>
          </w:tcPr>
          <w:p w14:paraId="4B6099F4" w14:textId="77777777" w:rsidR="004F42BE" w:rsidRPr="00655DC2" w:rsidRDefault="004F42BE" w:rsidP="00F21D8A">
            <w:pPr>
              <w:jc w:val="right"/>
              <w:rPr>
                <w:rFonts w:eastAsia="黑体"/>
              </w:rPr>
            </w:pPr>
          </w:p>
        </w:tc>
        <w:tc>
          <w:tcPr>
            <w:tcW w:w="0" w:type="auto"/>
            <w:shd w:val="clear" w:color="auto" w:fill="FFFFFF"/>
          </w:tcPr>
          <w:p w14:paraId="53FF0A58" w14:textId="77777777" w:rsidR="004F42BE" w:rsidRPr="00655DC2" w:rsidRDefault="004F42BE" w:rsidP="00F21D8A">
            <w:pPr>
              <w:jc w:val="right"/>
              <w:rPr>
                <w:rFonts w:eastAsia="黑体"/>
              </w:rPr>
            </w:pPr>
          </w:p>
        </w:tc>
        <w:tc>
          <w:tcPr>
            <w:tcW w:w="0" w:type="auto"/>
            <w:shd w:val="clear" w:color="auto" w:fill="FFFFFF"/>
          </w:tcPr>
          <w:p w14:paraId="7A3CB09A" w14:textId="77777777" w:rsidR="004F42BE" w:rsidRPr="00655DC2" w:rsidRDefault="004F42BE" w:rsidP="00F21D8A">
            <w:pPr>
              <w:jc w:val="right"/>
              <w:rPr>
                <w:rFonts w:eastAsia="黑体"/>
              </w:rPr>
            </w:pPr>
          </w:p>
        </w:tc>
      </w:tr>
      <w:tr w:rsidR="004F42BE" w:rsidRPr="00655DC2" w14:paraId="68F4B35F" w14:textId="77777777" w:rsidTr="002E602E">
        <w:tc>
          <w:tcPr>
            <w:tcW w:w="0" w:type="auto"/>
            <w:shd w:val="clear" w:color="auto" w:fill="FFFFFF"/>
            <w:vAlign w:val="center"/>
          </w:tcPr>
          <w:p w14:paraId="665ABE8D" w14:textId="77777777" w:rsidR="004F42BE" w:rsidRPr="00655DC2" w:rsidRDefault="004F42BE" w:rsidP="00F21D8A">
            <w:pPr>
              <w:jc w:val="center"/>
              <w:rPr>
                <w:rFonts w:eastAsia="黑体"/>
              </w:rPr>
            </w:pPr>
            <w:r w:rsidRPr="00655DC2">
              <w:rPr>
                <w:rFonts w:eastAsia="黑体"/>
              </w:rPr>
              <w:t>10</w:t>
            </w:r>
          </w:p>
        </w:tc>
        <w:tc>
          <w:tcPr>
            <w:tcW w:w="0" w:type="auto"/>
            <w:shd w:val="clear" w:color="auto" w:fill="FFFFFF"/>
          </w:tcPr>
          <w:p w14:paraId="424D1B5D" w14:textId="77777777" w:rsidR="004F42BE" w:rsidRPr="00655DC2" w:rsidRDefault="004F42BE" w:rsidP="00F21D8A">
            <w:pPr>
              <w:jc w:val="right"/>
              <w:rPr>
                <w:rFonts w:eastAsia="黑体"/>
              </w:rPr>
            </w:pPr>
            <w:r w:rsidRPr="008A70D0">
              <w:t>.385</w:t>
            </w:r>
          </w:p>
        </w:tc>
        <w:tc>
          <w:tcPr>
            <w:tcW w:w="0" w:type="auto"/>
            <w:shd w:val="clear" w:color="auto" w:fill="FFFFFF"/>
          </w:tcPr>
          <w:p w14:paraId="231F8718" w14:textId="77777777" w:rsidR="004F42BE" w:rsidRPr="00655DC2" w:rsidRDefault="004F42BE" w:rsidP="00F21D8A">
            <w:pPr>
              <w:jc w:val="right"/>
              <w:rPr>
                <w:rFonts w:eastAsia="黑体"/>
              </w:rPr>
            </w:pPr>
            <w:r w:rsidRPr="008A70D0">
              <w:t>2.141</w:t>
            </w:r>
          </w:p>
        </w:tc>
        <w:tc>
          <w:tcPr>
            <w:tcW w:w="0" w:type="auto"/>
            <w:shd w:val="clear" w:color="auto" w:fill="FFFFFF"/>
          </w:tcPr>
          <w:p w14:paraId="0B8E6210" w14:textId="77777777" w:rsidR="004F42BE" w:rsidRPr="00655DC2" w:rsidRDefault="004F42BE" w:rsidP="00F21D8A">
            <w:pPr>
              <w:jc w:val="right"/>
              <w:rPr>
                <w:rFonts w:eastAsia="黑体"/>
              </w:rPr>
            </w:pPr>
            <w:r w:rsidRPr="008A70D0">
              <w:t>88.869</w:t>
            </w:r>
          </w:p>
        </w:tc>
        <w:tc>
          <w:tcPr>
            <w:tcW w:w="0" w:type="auto"/>
            <w:shd w:val="clear" w:color="auto" w:fill="FFFFFF"/>
          </w:tcPr>
          <w:p w14:paraId="7054B815" w14:textId="77777777" w:rsidR="004F42BE" w:rsidRPr="00655DC2" w:rsidRDefault="004F42BE" w:rsidP="00F21D8A">
            <w:pPr>
              <w:jc w:val="right"/>
              <w:rPr>
                <w:rFonts w:eastAsia="黑体"/>
              </w:rPr>
            </w:pPr>
          </w:p>
        </w:tc>
        <w:tc>
          <w:tcPr>
            <w:tcW w:w="0" w:type="auto"/>
            <w:shd w:val="clear" w:color="auto" w:fill="FFFFFF"/>
          </w:tcPr>
          <w:p w14:paraId="7D26E746" w14:textId="77777777" w:rsidR="004F42BE" w:rsidRPr="00655DC2" w:rsidRDefault="004F42BE" w:rsidP="00F21D8A">
            <w:pPr>
              <w:jc w:val="right"/>
              <w:rPr>
                <w:rFonts w:eastAsia="黑体"/>
              </w:rPr>
            </w:pPr>
          </w:p>
        </w:tc>
        <w:tc>
          <w:tcPr>
            <w:tcW w:w="0" w:type="auto"/>
            <w:shd w:val="clear" w:color="auto" w:fill="FFFFFF"/>
          </w:tcPr>
          <w:p w14:paraId="58836D20" w14:textId="77777777" w:rsidR="004F42BE" w:rsidRPr="00655DC2" w:rsidRDefault="004F42BE" w:rsidP="00F21D8A">
            <w:pPr>
              <w:jc w:val="right"/>
              <w:rPr>
                <w:rFonts w:eastAsia="黑体"/>
              </w:rPr>
            </w:pPr>
          </w:p>
        </w:tc>
        <w:tc>
          <w:tcPr>
            <w:tcW w:w="0" w:type="auto"/>
            <w:shd w:val="clear" w:color="auto" w:fill="FFFFFF"/>
          </w:tcPr>
          <w:p w14:paraId="44FE58D7" w14:textId="77777777" w:rsidR="004F42BE" w:rsidRPr="00655DC2" w:rsidRDefault="004F42BE" w:rsidP="00F21D8A">
            <w:pPr>
              <w:jc w:val="right"/>
              <w:rPr>
                <w:rFonts w:eastAsia="黑体"/>
              </w:rPr>
            </w:pPr>
          </w:p>
        </w:tc>
        <w:tc>
          <w:tcPr>
            <w:tcW w:w="0" w:type="auto"/>
            <w:shd w:val="clear" w:color="auto" w:fill="FFFFFF"/>
          </w:tcPr>
          <w:p w14:paraId="6CA2FF61" w14:textId="77777777" w:rsidR="004F42BE" w:rsidRPr="00655DC2" w:rsidRDefault="004F42BE" w:rsidP="00F21D8A">
            <w:pPr>
              <w:jc w:val="right"/>
              <w:rPr>
                <w:rFonts w:eastAsia="黑体"/>
              </w:rPr>
            </w:pPr>
          </w:p>
        </w:tc>
        <w:tc>
          <w:tcPr>
            <w:tcW w:w="0" w:type="auto"/>
            <w:shd w:val="clear" w:color="auto" w:fill="FFFFFF"/>
          </w:tcPr>
          <w:p w14:paraId="442C0CD2" w14:textId="77777777" w:rsidR="004F42BE" w:rsidRPr="00655DC2" w:rsidRDefault="004F42BE" w:rsidP="00F21D8A">
            <w:pPr>
              <w:jc w:val="right"/>
              <w:rPr>
                <w:rFonts w:eastAsia="黑体"/>
              </w:rPr>
            </w:pPr>
          </w:p>
        </w:tc>
      </w:tr>
      <w:tr w:rsidR="004F42BE" w:rsidRPr="00655DC2" w14:paraId="41729C83" w14:textId="77777777" w:rsidTr="002E602E">
        <w:tc>
          <w:tcPr>
            <w:tcW w:w="0" w:type="auto"/>
            <w:shd w:val="clear" w:color="auto" w:fill="FFFFFF"/>
            <w:vAlign w:val="center"/>
          </w:tcPr>
          <w:p w14:paraId="0E92309C" w14:textId="77777777" w:rsidR="004F42BE" w:rsidRPr="00655DC2" w:rsidRDefault="004F42BE" w:rsidP="00F21D8A">
            <w:pPr>
              <w:spacing w:line="300" w:lineRule="auto"/>
              <w:jc w:val="center"/>
              <w:rPr>
                <w:rFonts w:eastAsia="黑体"/>
              </w:rPr>
            </w:pPr>
            <w:r w:rsidRPr="00655DC2">
              <w:rPr>
                <w:rFonts w:eastAsia="黑体"/>
              </w:rPr>
              <w:t>11</w:t>
            </w:r>
          </w:p>
        </w:tc>
        <w:tc>
          <w:tcPr>
            <w:tcW w:w="0" w:type="auto"/>
            <w:shd w:val="clear" w:color="auto" w:fill="FFFFFF"/>
          </w:tcPr>
          <w:p w14:paraId="195F9622" w14:textId="77777777" w:rsidR="004F42BE" w:rsidRPr="00655DC2" w:rsidRDefault="004F42BE" w:rsidP="0053198B">
            <w:pPr>
              <w:spacing w:line="300" w:lineRule="auto"/>
              <w:jc w:val="right"/>
              <w:rPr>
                <w:rFonts w:eastAsia="黑体"/>
              </w:rPr>
            </w:pPr>
            <w:r w:rsidRPr="008A70D0">
              <w:t>.374</w:t>
            </w:r>
          </w:p>
        </w:tc>
        <w:tc>
          <w:tcPr>
            <w:tcW w:w="0" w:type="auto"/>
            <w:shd w:val="clear" w:color="auto" w:fill="FFFFFF"/>
          </w:tcPr>
          <w:p w14:paraId="030F5871" w14:textId="77777777" w:rsidR="004F42BE" w:rsidRPr="00655DC2" w:rsidRDefault="004F42BE" w:rsidP="0053198B">
            <w:pPr>
              <w:spacing w:line="300" w:lineRule="auto"/>
              <w:jc w:val="right"/>
              <w:rPr>
                <w:rFonts w:eastAsia="黑体"/>
              </w:rPr>
            </w:pPr>
            <w:r w:rsidRPr="008A70D0">
              <w:t>2.077</w:t>
            </w:r>
          </w:p>
        </w:tc>
        <w:tc>
          <w:tcPr>
            <w:tcW w:w="0" w:type="auto"/>
            <w:shd w:val="clear" w:color="auto" w:fill="FFFFFF"/>
          </w:tcPr>
          <w:p w14:paraId="7EC0A277" w14:textId="77777777" w:rsidR="004F42BE" w:rsidRPr="00655DC2" w:rsidRDefault="004F42BE" w:rsidP="0053198B">
            <w:pPr>
              <w:spacing w:line="300" w:lineRule="auto"/>
              <w:jc w:val="right"/>
              <w:rPr>
                <w:rFonts w:eastAsia="黑体"/>
              </w:rPr>
            </w:pPr>
            <w:r w:rsidRPr="008A70D0">
              <w:t>90.947</w:t>
            </w:r>
          </w:p>
        </w:tc>
        <w:tc>
          <w:tcPr>
            <w:tcW w:w="0" w:type="auto"/>
            <w:shd w:val="clear" w:color="auto" w:fill="FFFFFF"/>
          </w:tcPr>
          <w:p w14:paraId="3F25B102" w14:textId="77777777" w:rsidR="004F42BE" w:rsidRPr="00655DC2" w:rsidRDefault="004F42BE" w:rsidP="0053198B">
            <w:pPr>
              <w:spacing w:line="300" w:lineRule="auto"/>
              <w:jc w:val="right"/>
              <w:rPr>
                <w:rFonts w:eastAsia="黑体"/>
              </w:rPr>
            </w:pPr>
          </w:p>
        </w:tc>
        <w:tc>
          <w:tcPr>
            <w:tcW w:w="0" w:type="auto"/>
            <w:shd w:val="clear" w:color="auto" w:fill="FFFFFF"/>
          </w:tcPr>
          <w:p w14:paraId="24047B5C" w14:textId="77777777" w:rsidR="004F42BE" w:rsidRPr="00655DC2" w:rsidRDefault="004F42BE" w:rsidP="0053198B">
            <w:pPr>
              <w:spacing w:line="300" w:lineRule="auto"/>
              <w:jc w:val="right"/>
              <w:rPr>
                <w:rFonts w:eastAsia="黑体"/>
              </w:rPr>
            </w:pPr>
          </w:p>
        </w:tc>
        <w:tc>
          <w:tcPr>
            <w:tcW w:w="0" w:type="auto"/>
            <w:shd w:val="clear" w:color="auto" w:fill="FFFFFF"/>
          </w:tcPr>
          <w:p w14:paraId="5AFD45E5" w14:textId="77777777" w:rsidR="004F42BE" w:rsidRPr="00655DC2" w:rsidRDefault="004F42BE" w:rsidP="0053198B">
            <w:pPr>
              <w:spacing w:line="300" w:lineRule="auto"/>
              <w:jc w:val="right"/>
              <w:rPr>
                <w:rFonts w:eastAsia="黑体"/>
              </w:rPr>
            </w:pPr>
          </w:p>
        </w:tc>
        <w:tc>
          <w:tcPr>
            <w:tcW w:w="0" w:type="auto"/>
            <w:shd w:val="clear" w:color="auto" w:fill="FFFFFF"/>
          </w:tcPr>
          <w:p w14:paraId="416F5B5A" w14:textId="77777777" w:rsidR="004F42BE" w:rsidRPr="00655DC2" w:rsidRDefault="004F42BE" w:rsidP="0053198B">
            <w:pPr>
              <w:spacing w:line="300" w:lineRule="auto"/>
              <w:jc w:val="right"/>
              <w:rPr>
                <w:rFonts w:eastAsia="黑体"/>
              </w:rPr>
            </w:pPr>
          </w:p>
        </w:tc>
        <w:tc>
          <w:tcPr>
            <w:tcW w:w="0" w:type="auto"/>
            <w:shd w:val="clear" w:color="auto" w:fill="FFFFFF"/>
          </w:tcPr>
          <w:p w14:paraId="68105A85" w14:textId="77777777" w:rsidR="004F42BE" w:rsidRPr="00655DC2" w:rsidRDefault="004F42BE" w:rsidP="0053198B">
            <w:pPr>
              <w:spacing w:line="300" w:lineRule="auto"/>
              <w:jc w:val="right"/>
              <w:rPr>
                <w:rFonts w:eastAsia="黑体"/>
              </w:rPr>
            </w:pPr>
          </w:p>
        </w:tc>
        <w:tc>
          <w:tcPr>
            <w:tcW w:w="0" w:type="auto"/>
            <w:shd w:val="clear" w:color="auto" w:fill="FFFFFF"/>
          </w:tcPr>
          <w:p w14:paraId="566D7D74" w14:textId="77777777" w:rsidR="004F42BE" w:rsidRPr="00655DC2" w:rsidRDefault="004F42BE" w:rsidP="0053198B">
            <w:pPr>
              <w:spacing w:line="300" w:lineRule="auto"/>
              <w:jc w:val="right"/>
              <w:rPr>
                <w:rFonts w:eastAsia="黑体"/>
              </w:rPr>
            </w:pPr>
          </w:p>
        </w:tc>
      </w:tr>
      <w:tr w:rsidR="004F42BE" w:rsidRPr="00655DC2" w14:paraId="7DDDF815" w14:textId="77777777" w:rsidTr="002E602E">
        <w:tc>
          <w:tcPr>
            <w:tcW w:w="0" w:type="auto"/>
            <w:shd w:val="clear" w:color="auto" w:fill="FFFFFF"/>
            <w:vAlign w:val="center"/>
          </w:tcPr>
          <w:p w14:paraId="64EB3178" w14:textId="77777777" w:rsidR="004F42BE" w:rsidRPr="00655DC2" w:rsidRDefault="004F42BE" w:rsidP="00F21D8A">
            <w:pPr>
              <w:spacing w:line="300" w:lineRule="auto"/>
              <w:jc w:val="center"/>
              <w:rPr>
                <w:rFonts w:eastAsia="黑体"/>
              </w:rPr>
            </w:pPr>
            <w:r w:rsidRPr="00655DC2">
              <w:rPr>
                <w:rFonts w:eastAsia="黑体"/>
              </w:rPr>
              <w:lastRenderedPageBreak/>
              <w:t>12</w:t>
            </w:r>
          </w:p>
        </w:tc>
        <w:tc>
          <w:tcPr>
            <w:tcW w:w="0" w:type="auto"/>
            <w:shd w:val="clear" w:color="auto" w:fill="FFFFFF"/>
          </w:tcPr>
          <w:p w14:paraId="2DD5A74E" w14:textId="77777777" w:rsidR="004F42BE" w:rsidRPr="00655DC2" w:rsidRDefault="004F42BE" w:rsidP="0053198B">
            <w:pPr>
              <w:spacing w:line="300" w:lineRule="auto"/>
              <w:jc w:val="right"/>
              <w:rPr>
                <w:rFonts w:eastAsia="黑体"/>
              </w:rPr>
            </w:pPr>
            <w:r w:rsidRPr="008A70D0">
              <w:t>.358</w:t>
            </w:r>
          </w:p>
        </w:tc>
        <w:tc>
          <w:tcPr>
            <w:tcW w:w="0" w:type="auto"/>
            <w:shd w:val="clear" w:color="auto" w:fill="FFFFFF"/>
          </w:tcPr>
          <w:p w14:paraId="78802596" w14:textId="77777777" w:rsidR="004F42BE" w:rsidRPr="00655DC2" w:rsidRDefault="004F42BE" w:rsidP="0053198B">
            <w:pPr>
              <w:spacing w:line="300" w:lineRule="auto"/>
              <w:jc w:val="right"/>
              <w:rPr>
                <w:rFonts w:eastAsia="黑体"/>
              </w:rPr>
            </w:pPr>
            <w:r w:rsidRPr="008A70D0">
              <w:t>1.988</w:t>
            </w:r>
          </w:p>
        </w:tc>
        <w:tc>
          <w:tcPr>
            <w:tcW w:w="0" w:type="auto"/>
            <w:shd w:val="clear" w:color="auto" w:fill="FFFFFF"/>
          </w:tcPr>
          <w:p w14:paraId="672EEBEB" w14:textId="77777777" w:rsidR="004F42BE" w:rsidRPr="00655DC2" w:rsidRDefault="004F42BE" w:rsidP="0053198B">
            <w:pPr>
              <w:spacing w:line="300" w:lineRule="auto"/>
              <w:jc w:val="right"/>
              <w:rPr>
                <w:rFonts w:eastAsia="黑体"/>
              </w:rPr>
            </w:pPr>
            <w:r w:rsidRPr="008A70D0">
              <w:t>92.934</w:t>
            </w:r>
          </w:p>
        </w:tc>
        <w:tc>
          <w:tcPr>
            <w:tcW w:w="0" w:type="auto"/>
            <w:shd w:val="clear" w:color="auto" w:fill="FFFFFF"/>
          </w:tcPr>
          <w:p w14:paraId="0E1D7D1A" w14:textId="77777777" w:rsidR="004F42BE" w:rsidRPr="00655DC2" w:rsidRDefault="004F42BE" w:rsidP="0053198B">
            <w:pPr>
              <w:spacing w:line="300" w:lineRule="auto"/>
              <w:jc w:val="right"/>
              <w:rPr>
                <w:rFonts w:eastAsia="黑体"/>
              </w:rPr>
            </w:pPr>
          </w:p>
        </w:tc>
        <w:tc>
          <w:tcPr>
            <w:tcW w:w="0" w:type="auto"/>
            <w:shd w:val="clear" w:color="auto" w:fill="FFFFFF"/>
          </w:tcPr>
          <w:p w14:paraId="1C55030C" w14:textId="77777777" w:rsidR="004F42BE" w:rsidRPr="00655DC2" w:rsidRDefault="004F42BE" w:rsidP="0053198B">
            <w:pPr>
              <w:spacing w:line="300" w:lineRule="auto"/>
              <w:jc w:val="right"/>
              <w:rPr>
                <w:rFonts w:eastAsia="黑体"/>
              </w:rPr>
            </w:pPr>
          </w:p>
        </w:tc>
        <w:tc>
          <w:tcPr>
            <w:tcW w:w="0" w:type="auto"/>
            <w:shd w:val="clear" w:color="auto" w:fill="FFFFFF"/>
          </w:tcPr>
          <w:p w14:paraId="0462AA78" w14:textId="77777777" w:rsidR="004F42BE" w:rsidRPr="00655DC2" w:rsidRDefault="004F42BE" w:rsidP="0053198B">
            <w:pPr>
              <w:spacing w:line="300" w:lineRule="auto"/>
              <w:jc w:val="right"/>
              <w:rPr>
                <w:rFonts w:eastAsia="黑体"/>
              </w:rPr>
            </w:pPr>
          </w:p>
        </w:tc>
        <w:tc>
          <w:tcPr>
            <w:tcW w:w="0" w:type="auto"/>
            <w:shd w:val="clear" w:color="auto" w:fill="FFFFFF"/>
          </w:tcPr>
          <w:p w14:paraId="58327F88" w14:textId="77777777" w:rsidR="004F42BE" w:rsidRPr="00655DC2" w:rsidRDefault="004F42BE" w:rsidP="0053198B">
            <w:pPr>
              <w:spacing w:line="300" w:lineRule="auto"/>
              <w:jc w:val="right"/>
              <w:rPr>
                <w:rFonts w:eastAsia="黑体"/>
              </w:rPr>
            </w:pPr>
          </w:p>
        </w:tc>
        <w:tc>
          <w:tcPr>
            <w:tcW w:w="0" w:type="auto"/>
            <w:shd w:val="clear" w:color="auto" w:fill="FFFFFF"/>
          </w:tcPr>
          <w:p w14:paraId="24535841" w14:textId="77777777" w:rsidR="004F42BE" w:rsidRPr="00655DC2" w:rsidRDefault="004F42BE" w:rsidP="0053198B">
            <w:pPr>
              <w:spacing w:line="300" w:lineRule="auto"/>
              <w:jc w:val="right"/>
              <w:rPr>
                <w:rFonts w:eastAsia="黑体"/>
              </w:rPr>
            </w:pPr>
          </w:p>
        </w:tc>
        <w:tc>
          <w:tcPr>
            <w:tcW w:w="0" w:type="auto"/>
            <w:shd w:val="clear" w:color="auto" w:fill="FFFFFF"/>
          </w:tcPr>
          <w:p w14:paraId="2C6D72E8" w14:textId="77777777" w:rsidR="004F42BE" w:rsidRPr="00655DC2" w:rsidRDefault="004F42BE" w:rsidP="0053198B">
            <w:pPr>
              <w:spacing w:line="300" w:lineRule="auto"/>
              <w:jc w:val="right"/>
              <w:rPr>
                <w:rFonts w:eastAsia="黑体"/>
              </w:rPr>
            </w:pPr>
          </w:p>
        </w:tc>
      </w:tr>
      <w:tr w:rsidR="004F42BE" w:rsidRPr="00655DC2" w14:paraId="17474CD4" w14:textId="77777777" w:rsidTr="002E602E">
        <w:tc>
          <w:tcPr>
            <w:tcW w:w="0" w:type="auto"/>
            <w:shd w:val="clear" w:color="auto" w:fill="FFFFFF"/>
            <w:vAlign w:val="center"/>
          </w:tcPr>
          <w:p w14:paraId="47833A9C" w14:textId="77777777" w:rsidR="004F42BE" w:rsidRPr="00655DC2" w:rsidRDefault="004F42BE" w:rsidP="00F21D8A">
            <w:pPr>
              <w:spacing w:line="300" w:lineRule="auto"/>
              <w:jc w:val="center"/>
              <w:rPr>
                <w:rFonts w:eastAsia="黑体"/>
              </w:rPr>
            </w:pPr>
            <w:r w:rsidRPr="00655DC2">
              <w:rPr>
                <w:rFonts w:eastAsia="黑体"/>
              </w:rPr>
              <w:t>13</w:t>
            </w:r>
          </w:p>
        </w:tc>
        <w:tc>
          <w:tcPr>
            <w:tcW w:w="0" w:type="auto"/>
            <w:shd w:val="clear" w:color="auto" w:fill="FFFFFF"/>
          </w:tcPr>
          <w:p w14:paraId="106C4B9D" w14:textId="77777777" w:rsidR="004F42BE" w:rsidRPr="00655DC2" w:rsidRDefault="004F42BE" w:rsidP="0053198B">
            <w:pPr>
              <w:spacing w:line="300" w:lineRule="auto"/>
              <w:jc w:val="right"/>
              <w:rPr>
                <w:rFonts w:eastAsia="黑体"/>
              </w:rPr>
            </w:pPr>
            <w:r w:rsidRPr="008A70D0">
              <w:t>.341</w:t>
            </w:r>
          </w:p>
        </w:tc>
        <w:tc>
          <w:tcPr>
            <w:tcW w:w="0" w:type="auto"/>
            <w:shd w:val="clear" w:color="auto" w:fill="FFFFFF"/>
          </w:tcPr>
          <w:p w14:paraId="259D90D1" w14:textId="77777777" w:rsidR="004F42BE" w:rsidRPr="00655DC2" w:rsidRDefault="004F42BE" w:rsidP="0053198B">
            <w:pPr>
              <w:spacing w:line="300" w:lineRule="auto"/>
              <w:jc w:val="right"/>
              <w:rPr>
                <w:rFonts w:eastAsia="黑体"/>
              </w:rPr>
            </w:pPr>
            <w:r w:rsidRPr="008A70D0">
              <w:t>1.893</w:t>
            </w:r>
          </w:p>
        </w:tc>
        <w:tc>
          <w:tcPr>
            <w:tcW w:w="0" w:type="auto"/>
            <w:shd w:val="clear" w:color="auto" w:fill="FFFFFF"/>
          </w:tcPr>
          <w:p w14:paraId="28C9600B" w14:textId="77777777" w:rsidR="004F42BE" w:rsidRPr="00655DC2" w:rsidRDefault="004F42BE" w:rsidP="0053198B">
            <w:pPr>
              <w:spacing w:line="300" w:lineRule="auto"/>
              <w:jc w:val="right"/>
              <w:rPr>
                <w:rFonts w:eastAsia="黑体"/>
              </w:rPr>
            </w:pPr>
            <w:r w:rsidRPr="008A70D0">
              <w:t>94.828</w:t>
            </w:r>
          </w:p>
        </w:tc>
        <w:tc>
          <w:tcPr>
            <w:tcW w:w="0" w:type="auto"/>
            <w:shd w:val="clear" w:color="auto" w:fill="FFFFFF"/>
          </w:tcPr>
          <w:p w14:paraId="50764FBA" w14:textId="77777777" w:rsidR="004F42BE" w:rsidRPr="00655DC2" w:rsidRDefault="004F42BE" w:rsidP="0053198B">
            <w:pPr>
              <w:spacing w:line="300" w:lineRule="auto"/>
              <w:jc w:val="right"/>
              <w:rPr>
                <w:rFonts w:eastAsia="黑体"/>
              </w:rPr>
            </w:pPr>
          </w:p>
        </w:tc>
        <w:tc>
          <w:tcPr>
            <w:tcW w:w="0" w:type="auto"/>
            <w:shd w:val="clear" w:color="auto" w:fill="FFFFFF"/>
          </w:tcPr>
          <w:p w14:paraId="65DD6238" w14:textId="77777777" w:rsidR="004F42BE" w:rsidRPr="00655DC2" w:rsidRDefault="004F42BE" w:rsidP="0053198B">
            <w:pPr>
              <w:spacing w:line="300" w:lineRule="auto"/>
              <w:jc w:val="right"/>
              <w:rPr>
                <w:rFonts w:eastAsia="黑体"/>
              </w:rPr>
            </w:pPr>
          </w:p>
        </w:tc>
        <w:tc>
          <w:tcPr>
            <w:tcW w:w="0" w:type="auto"/>
            <w:shd w:val="clear" w:color="auto" w:fill="FFFFFF"/>
          </w:tcPr>
          <w:p w14:paraId="790DDB67" w14:textId="77777777" w:rsidR="004F42BE" w:rsidRPr="00655DC2" w:rsidRDefault="004F42BE" w:rsidP="0053198B">
            <w:pPr>
              <w:spacing w:line="300" w:lineRule="auto"/>
              <w:jc w:val="right"/>
              <w:rPr>
                <w:rFonts w:eastAsia="黑体"/>
              </w:rPr>
            </w:pPr>
          </w:p>
        </w:tc>
        <w:tc>
          <w:tcPr>
            <w:tcW w:w="0" w:type="auto"/>
            <w:shd w:val="clear" w:color="auto" w:fill="FFFFFF"/>
          </w:tcPr>
          <w:p w14:paraId="23A6EF30" w14:textId="77777777" w:rsidR="004F42BE" w:rsidRPr="00655DC2" w:rsidRDefault="004F42BE" w:rsidP="0053198B">
            <w:pPr>
              <w:spacing w:line="300" w:lineRule="auto"/>
              <w:jc w:val="right"/>
              <w:rPr>
                <w:rFonts w:eastAsia="黑体"/>
              </w:rPr>
            </w:pPr>
          </w:p>
        </w:tc>
        <w:tc>
          <w:tcPr>
            <w:tcW w:w="0" w:type="auto"/>
            <w:shd w:val="clear" w:color="auto" w:fill="FFFFFF"/>
          </w:tcPr>
          <w:p w14:paraId="5632C626" w14:textId="77777777" w:rsidR="004F42BE" w:rsidRPr="00655DC2" w:rsidRDefault="004F42BE" w:rsidP="0053198B">
            <w:pPr>
              <w:spacing w:line="300" w:lineRule="auto"/>
              <w:jc w:val="right"/>
              <w:rPr>
                <w:rFonts w:eastAsia="黑体"/>
              </w:rPr>
            </w:pPr>
          </w:p>
        </w:tc>
        <w:tc>
          <w:tcPr>
            <w:tcW w:w="0" w:type="auto"/>
            <w:shd w:val="clear" w:color="auto" w:fill="FFFFFF"/>
          </w:tcPr>
          <w:p w14:paraId="74E8851B" w14:textId="77777777" w:rsidR="004F42BE" w:rsidRPr="00655DC2" w:rsidRDefault="004F42BE" w:rsidP="0053198B">
            <w:pPr>
              <w:spacing w:line="300" w:lineRule="auto"/>
              <w:jc w:val="right"/>
              <w:rPr>
                <w:rFonts w:eastAsia="黑体"/>
              </w:rPr>
            </w:pPr>
          </w:p>
        </w:tc>
      </w:tr>
      <w:tr w:rsidR="004F42BE" w:rsidRPr="00655DC2" w14:paraId="5D390A42" w14:textId="77777777" w:rsidTr="002E602E">
        <w:tc>
          <w:tcPr>
            <w:tcW w:w="0" w:type="auto"/>
            <w:shd w:val="clear" w:color="auto" w:fill="FFFFFF"/>
            <w:vAlign w:val="center"/>
          </w:tcPr>
          <w:p w14:paraId="255B29C6" w14:textId="77777777" w:rsidR="004F42BE" w:rsidRPr="00655DC2" w:rsidRDefault="004F42BE" w:rsidP="00F21D8A">
            <w:pPr>
              <w:spacing w:line="300" w:lineRule="auto"/>
              <w:jc w:val="center"/>
              <w:rPr>
                <w:rFonts w:eastAsia="黑体"/>
              </w:rPr>
            </w:pPr>
            <w:r w:rsidRPr="00655DC2">
              <w:rPr>
                <w:rFonts w:eastAsia="黑体"/>
              </w:rPr>
              <w:t>14</w:t>
            </w:r>
          </w:p>
        </w:tc>
        <w:tc>
          <w:tcPr>
            <w:tcW w:w="0" w:type="auto"/>
            <w:shd w:val="clear" w:color="auto" w:fill="FFFFFF"/>
          </w:tcPr>
          <w:p w14:paraId="355E52B8" w14:textId="77777777" w:rsidR="004F42BE" w:rsidRPr="00655DC2" w:rsidRDefault="004F42BE" w:rsidP="0053198B">
            <w:pPr>
              <w:spacing w:line="300" w:lineRule="auto"/>
              <w:jc w:val="right"/>
              <w:rPr>
                <w:rFonts w:eastAsia="黑体"/>
              </w:rPr>
            </w:pPr>
            <w:r w:rsidRPr="008A70D0">
              <w:t>.285</w:t>
            </w:r>
          </w:p>
        </w:tc>
        <w:tc>
          <w:tcPr>
            <w:tcW w:w="0" w:type="auto"/>
            <w:shd w:val="clear" w:color="auto" w:fill="FFFFFF"/>
          </w:tcPr>
          <w:p w14:paraId="7E9822C0" w14:textId="77777777" w:rsidR="004F42BE" w:rsidRPr="00655DC2" w:rsidRDefault="004F42BE" w:rsidP="0053198B">
            <w:pPr>
              <w:spacing w:line="300" w:lineRule="auto"/>
              <w:jc w:val="right"/>
              <w:rPr>
                <w:rFonts w:eastAsia="黑体"/>
              </w:rPr>
            </w:pPr>
            <w:r w:rsidRPr="008A70D0">
              <w:t>1.584</w:t>
            </w:r>
          </w:p>
        </w:tc>
        <w:tc>
          <w:tcPr>
            <w:tcW w:w="0" w:type="auto"/>
            <w:shd w:val="clear" w:color="auto" w:fill="FFFFFF"/>
          </w:tcPr>
          <w:p w14:paraId="2D7A0BA6" w14:textId="77777777" w:rsidR="004F42BE" w:rsidRPr="00655DC2" w:rsidRDefault="004F42BE" w:rsidP="0053198B">
            <w:pPr>
              <w:spacing w:line="300" w:lineRule="auto"/>
              <w:jc w:val="right"/>
              <w:rPr>
                <w:rFonts w:eastAsia="黑体"/>
              </w:rPr>
            </w:pPr>
            <w:r w:rsidRPr="008A70D0">
              <w:t>96.412</w:t>
            </w:r>
          </w:p>
        </w:tc>
        <w:tc>
          <w:tcPr>
            <w:tcW w:w="0" w:type="auto"/>
            <w:shd w:val="clear" w:color="auto" w:fill="FFFFFF"/>
          </w:tcPr>
          <w:p w14:paraId="3E1DA85C" w14:textId="77777777" w:rsidR="004F42BE" w:rsidRPr="00655DC2" w:rsidRDefault="004F42BE" w:rsidP="0053198B">
            <w:pPr>
              <w:spacing w:line="300" w:lineRule="auto"/>
              <w:jc w:val="right"/>
              <w:rPr>
                <w:rFonts w:eastAsia="黑体"/>
              </w:rPr>
            </w:pPr>
          </w:p>
        </w:tc>
        <w:tc>
          <w:tcPr>
            <w:tcW w:w="0" w:type="auto"/>
            <w:shd w:val="clear" w:color="auto" w:fill="FFFFFF"/>
          </w:tcPr>
          <w:p w14:paraId="12D0AF16" w14:textId="77777777" w:rsidR="004F42BE" w:rsidRPr="00655DC2" w:rsidRDefault="004F42BE" w:rsidP="0053198B">
            <w:pPr>
              <w:spacing w:line="300" w:lineRule="auto"/>
              <w:jc w:val="right"/>
              <w:rPr>
                <w:rFonts w:eastAsia="黑体"/>
              </w:rPr>
            </w:pPr>
          </w:p>
        </w:tc>
        <w:tc>
          <w:tcPr>
            <w:tcW w:w="0" w:type="auto"/>
            <w:shd w:val="clear" w:color="auto" w:fill="FFFFFF"/>
          </w:tcPr>
          <w:p w14:paraId="6AD9946A" w14:textId="77777777" w:rsidR="004F42BE" w:rsidRPr="00655DC2" w:rsidRDefault="004F42BE" w:rsidP="0053198B">
            <w:pPr>
              <w:spacing w:line="300" w:lineRule="auto"/>
              <w:jc w:val="right"/>
              <w:rPr>
                <w:rFonts w:eastAsia="黑体"/>
              </w:rPr>
            </w:pPr>
          </w:p>
        </w:tc>
        <w:tc>
          <w:tcPr>
            <w:tcW w:w="0" w:type="auto"/>
            <w:shd w:val="clear" w:color="auto" w:fill="FFFFFF"/>
          </w:tcPr>
          <w:p w14:paraId="381F93E7" w14:textId="77777777" w:rsidR="004F42BE" w:rsidRPr="00655DC2" w:rsidRDefault="004F42BE" w:rsidP="0053198B">
            <w:pPr>
              <w:spacing w:line="300" w:lineRule="auto"/>
              <w:jc w:val="right"/>
              <w:rPr>
                <w:rFonts w:eastAsia="黑体"/>
              </w:rPr>
            </w:pPr>
          </w:p>
        </w:tc>
        <w:tc>
          <w:tcPr>
            <w:tcW w:w="0" w:type="auto"/>
            <w:shd w:val="clear" w:color="auto" w:fill="FFFFFF"/>
          </w:tcPr>
          <w:p w14:paraId="2E79E640" w14:textId="77777777" w:rsidR="004F42BE" w:rsidRPr="00655DC2" w:rsidRDefault="004F42BE" w:rsidP="0053198B">
            <w:pPr>
              <w:spacing w:line="300" w:lineRule="auto"/>
              <w:jc w:val="right"/>
              <w:rPr>
                <w:rFonts w:eastAsia="黑体"/>
              </w:rPr>
            </w:pPr>
          </w:p>
        </w:tc>
        <w:tc>
          <w:tcPr>
            <w:tcW w:w="0" w:type="auto"/>
            <w:shd w:val="clear" w:color="auto" w:fill="FFFFFF"/>
          </w:tcPr>
          <w:p w14:paraId="1582FD38" w14:textId="77777777" w:rsidR="004F42BE" w:rsidRPr="00655DC2" w:rsidRDefault="004F42BE" w:rsidP="0053198B">
            <w:pPr>
              <w:spacing w:line="300" w:lineRule="auto"/>
              <w:jc w:val="right"/>
              <w:rPr>
                <w:rFonts w:eastAsia="黑体"/>
              </w:rPr>
            </w:pPr>
          </w:p>
        </w:tc>
      </w:tr>
      <w:tr w:rsidR="004F42BE" w:rsidRPr="00655DC2" w14:paraId="327523AE" w14:textId="77777777" w:rsidTr="002E602E">
        <w:tc>
          <w:tcPr>
            <w:tcW w:w="0" w:type="auto"/>
            <w:shd w:val="clear" w:color="auto" w:fill="FFFFFF"/>
            <w:vAlign w:val="center"/>
          </w:tcPr>
          <w:p w14:paraId="704B79AA" w14:textId="77777777" w:rsidR="004F42BE" w:rsidRPr="00655DC2" w:rsidRDefault="004F42BE" w:rsidP="00F21D8A">
            <w:pPr>
              <w:spacing w:line="300" w:lineRule="auto"/>
              <w:jc w:val="center"/>
              <w:rPr>
                <w:rFonts w:eastAsia="黑体"/>
              </w:rPr>
            </w:pPr>
            <w:r w:rsidRPr="00655DC2">
              <w:rPr>
                <w:rFonts w:eastAsia="黑体"/>
              </w:rPr>
              <w:t>15</w:t>
            </w:r>
          </w:p>
        </w:tc>
        <w:tc>
          <w:tcPr>
            <w:tcW w:w="0" w:type="auto"/>
            <w:shd w:val="clear" w:color="auto" w:fill="FFFFFF"/>
          </w:tcPr>
          <w:p w14:paraId="1A8759FC" w14:textId="77777777" w:rsidR="004F42BE" w:rsidRPr="00655DC2" w:rsidRDefault="004F42BE" w:rsidP="0053198B">
            <w:pPr>
              <w:spacing w:line="300" w:lineRule="auto"/>
              <w:jc w:val="right"/>
              <w:rPr>
                <w:rFonts w:eastAsia="黑体"/>
              </w:rPr>
            </w:pPr>
            <w:r w:rsidRPr="008A70D0">
              <w:t>.250</w:t>
            </w:r>
          </w:p>
        </w:tc>
        <w:tc>
          <w:tcPr>
            <w:tcW w:w="0" w:type="auto"/>
            <w:shd w:val="clear" w:color="auto" w:fill="FFFFFF"/>
          </w:tcPr>
          <w:p w14:paraId="5593C953" w14:textId="77777777" w:rsidR="004F42BE" w:rsidRPr="00655DC2" w:rsidRDefault="004F42BE" w:rsidP="0053198B">
            <w:pPr>
              <w:spacing w:line="300" w:lineRule="auto"/>
              <w:jc w:val="right"/>
              <w:rPr>
                <w:rFonts w:eastAsia="黑体"/>
              </w:rPr>
            </w:pPr>
            <w:r w:rsidRPr="008A70D0">
              <w:t>1.389</w:t>
            </w:r>
          </w:p>
        </w:tc>
        <w:tc>
          <w:tcPr>
            <w:tcW w:w="0" w:type="auto"/>
            <w:shd w:val="clear" w:color="auto" w:fill="FFFFFF"/>
          </w:tcPr>
          <w:p w14:paraId="219F5882" w14:textId="77777777" w:rsidR="004F42BE" w:rsidRPr="00655DC2" w:rsidRDefault="004F42BE" w:rsidP="0053198B">
            <w:pPr>
              <w:spacing w:line="300" w:lineRule="auto"/>
              <w:jc w:val="right"/>
              <w:rPr>
                <w:rFonts w:eastAsia="黑体"/>
              </w:rPr>
            </w:pPr>
            <w:r w:rsidRPr="008A70D0">
              <w:t>97.801</w:t>
            </w:r>
          </w:p>
        </w:tc>
        <w:tc>
          <w:tcPr>
            <w:tcW w:w="0" w:type="auto"/>
            <w:shd w:val="clear" w:color="auto" w:fill="FFFFFF"/>
          </w:tcPr>
          <w:p w14:paraId="79134785" w14:textId="77777777" w:rsidR="004F42BE" w:rsidRPr="00655DC2" w:rsidRDefault="004F42BE" w:rsidP="0053198B">
            <w:pPr>
              <w:spacing w:line="300" w:lineRule="auto"/>
              <w:jc w:val="right"/>
              <w:rPr>
                <w:rFonts w:eastAsia="黑体"/>
              </w:rPr>
            </w:pPr>
          </w:p>
        </w:tc>
        <w:tc>
          <w:tcPr>
            <w:tcW w:w="0" w:type="auto"/>
            <w:shd w:val="clear" w:color="auto" w:fill="FFFFFF"/>
          </w:tcPr>
          <w:p w14:paraId="73ABA06A" w14:textId="77777777" w:rsidR="004F42BE" w:rsidRPr="00655DC2" w:rsidRDefault="004F42BE" w:rsidP="0053198B">
            <w:pPr>
              <w:spacing w:line="300" w:lineRule="auto"/>
              <w:jc w:val="right"/>
              <w:rPr>
                <w:rFonts w:eastAsia="黑体"/>
              </w:rPr>
            </w:pPr>
          </w:p>
        </w:tc>
        <w:tc>
          <w:tcPr>
            <w:tcW w:w="0" w:type="auto"/>
            <w:shd w:val="clear" w:color="auto" w:fill="FFFFFF"/>
          </w:tcPr>
          <w:p w14:paraId="1A360051" w14:textId="77777777" w:rsidR="004F42BE" w:rsidRPr="00655DC2" w:rsidRDefault="004F42BE" w:rsidP="0053198B">
            <w:pPr>
              <w:spacing w:line="300" w:lineRule="auto"/>
              <w:jc w:val="right"/>
              <w:rPr>
                <w:rFonts w:eastAsia="黑体"/>
              </w:rPr>
            </w:pPr>
          </w:p>
        </w:tc>
        <w:tc>
          <w:tcPr>
            <w:tcW w:w="0" w:type="auto"/>
            <w:shd w:val="clear" w:color="auto" w:fill="FFFFFF"/>
          </w:tcPr>
          <w:p w14:paraId="24B6D601" w14:textId="77777777" w:rsidR="004F42BE" w:rsidRPr="00655DC2" w:rsidRDefault="004F42BE" w:rsidP="0053198B">
            <w:pPr>
              <w:spacing w:line="300" w:lineRule="auto"/>
              <w:jc w:val="right"/>
              <w:rPr>
                <w:rFonts w:eastAsia="黑体"/>
              </w:rPr>
            </w:pPr>
          </w:p>
        </w:tc>
        <w:tc>
          <w:tcPr>
            <w:tcW w:w="0" w:type="auto"/>
            <w:shd w:val="clear" w:color="auto" w:fill="FFFFFF"/>
          </w:tcPr>
          <w:p w14:paraId="153CAF25" w14:textId="77777777" w:rsidR="004F42BE" w:rsidRPr="00655DC2" w:rsidRDefault="004F42BE" w:rsidP="0053198B">
            <w:pPr>
              <w:spacing w:line="300" w:lineRule="auto"/>
              <w:jc w:val="right"/>
              <w:rPr>
                <w:rFonts w:eastAsia="黑体"/>
              </w:rPr>
            </w:pPr>
          </w:p>
        </w:tc>
        <w:tc>
          <w:tcPr>
            <w:tcW w:w="0" w:type="auto"/>
            <w:shd w:val="clear" w:color="auto" w:fill="FFFFFF"/>
          </w:tcPr>
          <w:p w14:paraId="5417DC8E" w14:textId="77777777" w:rsidR="004F42BE" w:rsidRPr="00655DC2" w:rsidRDefault="004F42BE" w:rsidP="0053198B">
            <w:pPr>
              <w:spacing w:line="300" w:lineRule="auto"/>
              <w:jc w:val="right"/>
              <w:rPr>
                <w:rFonts w:eastAsia="黑体"/>
              </w:rPr>
            </w:pPr>
          </w:p>
        </w:tc>
      </w:tr>
      <w:tr w:rsidR="004F42BE" w:rsidRPr="00655DC2" w14:paraId="75754F41" w14:textId="77777777" w:rsidTr="002E602E">
        <w:tc>
          <w:tcPr>
            <w:tcW w:w="0" w:type="auto"/>
            <w:shd w:val="clear" w:color="auto" w:fill="FFFFFF"/>
            <w:vAlign w:val="center"/>
          </w:tcPr>
          <w:p w14:paraId="52E699DC" w14:textId="77777777" w:rsidR="004F42BE" w:rsidRPr="00655DC2" w:rsidRDefault="004F42BE" w:rsidP="00F21D8A">
            <w:pPr>
              <w:spacing w:line="300" w:lineRule="auto"/>
              <w:jc w:val="center"/>
              <w:rPr>
                <w:rFonts w:eastAsia="黑体"/>
              </w:rPr>
            </w:pPr>
            <w:r w:rsidRPr="00655DC2">
              <w:rPr>
                <w:rFonts w:eastAsia="黑体"/>
              </w:rPr>
              <w:t>16</w:t>
            </w:r>
          </w:p>
        </w:tc>
        <w:tc>
          <w:tcPr>
            <w:tcW w:w="0" w:type="auto"/>
            <w:shd w:val="clear" w:color="auto" w:fill="FFFFFF"/>
          </w:tcPr>
          <w:p w14:paraId="73A969FB" w14:textId="77777777" w:rsidR="004F42BE" w:rsidRPr="00655DC2" w:rsidRDefault="004F42BE" w:rsidP="0053198B">
            <w:pPr>
              <w:spacing w:line="300" w:lineRule="auto"/>
              <w:jc w:val="right"/>
              <w:rPr>
                <w:rFonts w:eastAsia="黑体"/>
              </w:rPr>
            </w:pPr>
            <w:r w:rsidRPr="008A70D0">
              <w:t>.190</w:t>
            </w:r>
          </w:p>
        </w:tc>
        <w:tc>
          <w:tcPr>
            <w:tcW w:w="0" w:type="auto"/>
            <w:shd w:val="clear" w:color="auto" w:fill="FFFFFF"/>
          </w:tcPr>
          <w:p w14:paraId="4553B2F3" w14:textId="77777777" w:rsidR="004F42BE" w:rsidRPr="00655DC2" w:rsidRDefault="004F42BE" w:rsidP="0053198B">
            <w:pPr>
              <w:spacing w:line="300" w:lineRule="auto"/>
              <w:jc w:val="right"/>
              <w:rPr>
                <w:rFonts w:eastAsia="黑体"/>
              </w:rPr>
            </w:pPr>
            <w:r w:rsidRPr="008A70D0">
              <w:t>1.054</w:t>
            </w:r>
          </w:p>
        </w:tc>
        <w:tc>
          <w:tcPr>
            <w:tcW w:w="0" w:type="auto"/>
            <w:shd w:val="clear" w:color="auto" w:fill="FFFFFF"/>
          </w:tcPr>
          <w:p w14:paraId="3704FC5B" w14:textId="77777777" w:rsidR="004F42BE" w:rsidRPr="00655DC2" w:rsidRDefault="004F42BE" w:rsidP="0053198B">
            <w:pPr>
              <w:spacing w:line="300" w:lineRule="auto"/>
              <w:jc w:val="right"/>
              <w:rPr>
                <w:rFonts w:eastAsia="黑体"/>
              </w:rPr>
            </w:pPr>
            <w:r w:rsidRPr="008A70D0">
              <w:t>98.855</w:t>
            </w:r>
          </w:p>
        </w:tc>
        <w:tc>
          <w:tcPr>
            <w:tcW w:w="0" w:type="auto"/>
            <w:shd w:val="clear" w:color="auto" w:fill="FFFFFF"/>
          </w:tcPr>
          <w:p w14:paraId="5551EDFF" w14:textId="77777777" w:rsidR="004F42BE" w:rsidRPr="00655DC2" w:rsidRDefault="004F42BE" w:rsidP="0053198B">
            <w:pPr>
              <w:spacing w:line="300" w:lineRule="auto"/>
              <w:jc w:val="right"/>
              <w:rPr>
                <w:rFonts w:eastAsia="黑体"/>
              </w:rPr>
            </w:pPr>
          </w:p>
        </w:tc>
        <w:tc>
          <w:tcPr>
            <w:tcW w:w="0" w:type="auto"/>
            <w:shd w:val="clear" w:color="auto" w:fill="FFFFFF"/>
          </w:tcPr>
          <w:p w14:paraId="43243FA8" w14:textId="77777777" w:rsidR="004F42BE" w:rsidRPr="00655DC2" w:rsidRDefault="004F42BE" w:rsidP="0053198B">
            <w:pPr>
              <w:spacing w:line="300" w:lineRule="auto"/>
              <w:jc w:val="right"/>
              <w:rPr>
                <w:rFonts w:eastAsia="黑体"/>
              </w:rPr>
            </w:pPr>
          </w:p>
        </w:tc>
        <w:tc>
          <w:tcPr>
            <w:tcW w:w="0" w:type="auto"/>
            <w:shd w:val="clear" w:color="auto" w:fill="FFFFFF"/>
          </w:tcPr>
          <w:p w14:paraId="60AAD8B6" w14:textId="77777777" w:rsidR="004F42BE" w:rsidRPr="00655DC2" w:rsidRDefault="004F42BE" w:rsidP="0053198B">
            <w:pPr>
              <w:spacing w:line="300" w:lineRule="auto"/>
              <w:jc w:val="right"/>
              <w:rPr>
                <w:rFonts w:eastAsia="黑体"/>
              </w:rPr>
            </w:pPr>
          </w:p>
        </w:tc>
        <w:tc>
          <w:tcPr>
            <w:tcW w:w="0" w:type="auto"/>
            <w:shd w:val="clear" w:color="auto" w:fill="FFFFFF"/>
          </w:tcPr>
          <w:p w14:paraId="15489F4D" w14:textId="77777777" w:rsidR="004F42BE" w:rsidRPr="00655DC2" w:rsidRDefault="004F42BE" w:rsidP="0053198B">
            <w:pPr>
              <w:spacing w:line="300" w:lineRule="auto"/>
              <w:jc w:val="right"/>
              <w:rPr>
                <w:rFonts w:eastAsia="黑体"/>
              </w:rPr>
            </w:pPr>
          </w:p>
        </w:tc>
        <w:tc>
          <w:tcPr>
            <w:tcW w:w="0" w:type="auto"/>
            <w:shd w:val="clear" w:color="auto" w:fill="FFFFFF"/>
          </w:tcPr>
          <w:p w14:paraId="1E141701" w14:textId="77777777" w:rsidR="004F42BE" w:rsidRPr="00655DC2" w:rsidRDefault="004F42BE" w:rsidP="0053198B">
            <w:pPr>
              <w:spacing w:line="300" w:lineRule="auto"/>
              <w:jc w:val="right"/>
              <w:rPr>
                <w:rFonts w:eastAsia="黑体"/>
              </w:rPr>
            </w:pPr>
          </w:p>
        </w:tc>
        <w:tc>
          <w:tcPr>
            <w:tcW w:w="0" w:type="auto"/>
            <w:shd w:val="clear" w:color="auto" w:fill="FFFFFF"/>
          </w:tcPr>
          <w:p w14:paraId="03C34687" w14:textId="77777777" w:rsidR="004F42BE" w:rsidRPr="00655DC2" w:rsidRDefault="004F42BE" w:rsidP="0053198B">
            <w:pPr>
              <w:spacing w:line="300" w:lineRule="auto"/>
              <w:jc w:val="right"/>
              <w:rPr>
                <w:rFonts w:eastAsia="黑体"/>
              </w:rPr>
            </w:pPr>
          </w:p>
        </w:tc>
      </w:tr>
      <w:tr w:rsidR="004F42BE" w:rsidRPr="00655DC2" w14:paraId="1AAB14E5" w14:textId="77777777" w:rsidTr="004861BF">
        <w:tc>
          <w:tcPr>
            <w:tcW w:w="0" w:type="auto"/>
            <w:shd w:val="clear" w:color="auto" w:fill="FFFFFF"/>
            <w:vAlign w:val="center"/>
          </w:tcPr>
          <w:p w14:paraId="306E62E1" w14:textId="77777777" w:rsidR="004F42BE" w:rsidRPr="00655DC2" w:rsidRDefault="004F42BE" w:rsidP="00F21D8A">
            <w:pPr>
              <w:spacing w:line="300" w:lineRule="auto"/>
              <w:jc w:val="center"/>
              <w:rPr>
                <w:rFonts w:eastAsia="黑体"/>
              </w:rPr>
            </w:pPr>
            <w:r w:rsidRPr="00655DC2">
              <w:rPr>
                <w:rFonts w:eastAsia="黑体"/>
              </w:rPr>
              <w:t>17</w:t>
            </w:r>
          </w:p>
        </w:tc>
        <w:tc>
          <w:tcPr>
            <w:tcW w:w="0" w:type="auto"/>
            <w:shd w:val="clear" w:color="auto" w:fill="FFFFFF"/>
          </w:tcPr>
          <w:p w14:paraId="15D42BBB" w14:textId="77777777" w:rsidR="004F42BE" w:rsidRPr="00655DC2" w:rsidRDefault="004F42BE" w:rsidP="0053198B">
            <w:pPr>
              <w:spacing w:line="300" w:lineRule="auto"/>
              <w:jc w:val="right"/>
              <w:rPr>
                <w:rFonts w:eastAsia="黑体"/>
              </w:rPr>
            </w:pPr>
            <w:r w:rsidRPr="008A70D0">
              <w:t>.178</w:t>
            </w:r>
          </w:p>
        </w:tc>
        <w:tc>
          <w:tcPr>
            <w:tcW w:w="0" w:type="auto"/>
            <w:shd w:val="clear" w:color="auto" w:fill="FFFFFF"/>
          </w:tcPr>
          <w:p w14:paraId="079E5E2F" w14:textId="77777777" w:rsidR="004F42BE" w:rsidRPr="00655DC2" w:rsidRDefault="004F42BE" w:rsidP="0053198B">
            <w:pPr>
              <w:spacing w:line="300" w:lineRule="auto"/>
              <w:jc w:val="right"/>
              <w:rPr>
                <w:rFonts w:eastAsia="黑体"/>
              </w:rPr>
            </w:pPr>
            <w:r w:rsidRPr="008A70D0">
              <w:t>.990</w:t>
            </w:r>
          </w:p>
        </w:tc>
        <w:tc>
          <w:tcPr>
            <w:tcW w:w="0" w:type="auto"/>
            <w:shd w:val="clear" w:color="auto" w:fill="FFFFFF"/>
          </w:tcPr>
          <w:p w14:paraId="618FDBDB" w14:textId="77777777" w:rsidR="004F42BE" w:rsidRPr="00655DC2" w:rsidRDefault="004F42BE" w:rsidP="0053198B">
            <w:pPr>
              <w:spacing w:line="300" w:lineRule="auto"/>
              <w:jc w:val="right"/>
              <w:rPr>
                <w:rFonts w:eastAsia="黑体"/>
              </w:rPr>
            </w:pPr>
            <w:r w:rsidRPr="008A70D0">
              <w:t>99.845</w:t>
            </w:r>
          </w:p>
        </w:tc>
        <w:tc>
          <w:tcPr>
            <w:tcW w:w="0" w:type="auto"/>
            <w:shd w:val="clear" w:color="auto" w:fill="FFFFFF"/>
          </w:tcPr>
          <w:p w14:paraId="66F255E5" w14:textId="77777777" w:rsidR="004F42BE" w:rsidRPr="00655DC2" w:rsidRDefault="004F42BE" w:rsidP="0053198B">
            <w:pPr>
              <w:spacing w:line="300" w:lineRule="auto"/>
              <w:jc w:val="right"/>
              <w:rPr>
                <w:rFonts w:eastAsia="黑体"/>
              </w:rPr>
            </w:pPr>
          </w:p>
        </w:tc>
        <w:tc>
          <w:tcPr>
            <w:tcW w:w="0" w:type="auto"/>
            <w:shd w:val="clear" w:color="auto" w:fill="FFFFFF"/>
          </w:tcPr>
          <w:p w14:paraId="79D61D43" w14:textId="77777777" w:rsidR="004F42BE" w:rsidRPr="00655DC2" w:rsidRDefault="004F42BE" w:rsidP="0053198B">
            <w:pPr>
              <w:spacing w:line="300" w:lineRule="auto"/>
              <w:jc w:val="right"/>
              <w:rPr>
                <w:rFonts w:eastAsia="黑体"/>
              </w:rPr>
            </w:pPr>
          </w:p>
        </w:tc>
        <w:tc>
          <w:tcPr>
            <w:tcW w:w="0" w:type="auto"/>
            <w:shd w:val="clear" w:color="auto" w:fill="FFFFFF"/>
          </w:tcPr>
          <w:p w14:paraId="262D82D6" w14:textId="77777777" w:rsidR="004F42BE" w:rsidRPr="00655DC2" w:rsidRDefault="004F42BE" w:rsidP="0053198B">
            <w:pPr>
              <w:spacing w:line="300" w:lineRule="auto"/>
              <w:jc w:val="right"/>
              <w:rPr>
                <w:rFonts w:eastAsia="黑体"/>
              </w:rPr>
            </w:pPr>
          </w:p>
        </w:tc>
        <w:tc>
          <w:tcPr>
            <w:tcW w:w="0" w:type="auto"/>
            <w:shd w:val="clear" w:color="auto" w:fill="FFFFFF"/>
          </w:tcPr>
          <w:p w14:paraId="3B010A02" w14:textId="77777777" w:rsidR="004F42BE" w:rsidRPr="00655DC2" w:rsidRDefault="004F42BE" w:rsidP="0053198B">
            <w:pPr>
              <w:spacing w:line="300" w:lineRule="auto"/>
              <w:jc w:val="right"/>
              <w:rPr>
                <w:rFonts w:eastAsia="黑体"/>
              </w:rPr>
            </w:pPr>
          </w:p>
        </w:tc>
        <w:tc>
          <w:tcPr>
            <w:tcW w:w="0" w:type="auto"/>
            <w:shd w:val="clear" w:color="auto" w:fill="FFFFFF"/>
          </w:tcPr>
          <w:p w14:paraId="31E9C665" w14:textId="77777777" w:rsidR="004F42BE" w:rsidRPr="00655DC2" w:rsidRDefault="004F42BE" w:rsidP="0053198B">
            <w:pPr>
              <w:spacing w:line="300" w:lineRule="auto"/>
              <w:jc w:val="right"/>
              <w:rPr>
                <w:rFonts w:eastAsia="黑体"/>
              </w:rPr>
            </w:pPr>
          </w:p>
        </w:tc>
        <w:tc>
          <w:tcPr>
            <w:tcW w:w="0" w:type="auto"/>
            <w:shd w:val="clear" w:color="auto" w:fill="FFFFFF"/>
          </w:tcPr>
          <w:p w14:paraId="706CD818" w14:textId="77777777" w:rsidR="004F42BE" w:rsidRPr="00655DC2" w:rsidRDefault="004F42BE" w:rsidP="0053198B">
            <w:pPr>
              <w:spacing w:line="300" w:lineRule="auto"/>
              <w:jc w:val="right"/>
              <w:rPr>
                <w:rFonts w:eastAsia="黑体"/>
              </w:rPr>
            </w:pPr>
          </w:p>
        </w:tc>
      </w:tr>
      <w:tr w:rsidR="004F42BE" w:rsidRPr="00655DC2" w14:paraId="615E1F46" w14:textId="77777777" w:rsidTr="004861BF">
        <w:tc>
          <w:tcPr>
            <w:tcW w:w="0" w:type="auto"/>
            <w:tcBorders>
              <w:bottom w:val="single" w:sz="8" w:space="0" w:color="auto"/>
            </w:tcBorders>
            <w:shd w:val="clear" w:color="auto" w:fill="FFFFFF"/>
            <w:vAlign w:val="center"/>
          </w:tcPr>
          <w:p w14:paraId="304D588E" w14:textId="77777777" w:rsidR="004F42BE" w:rsidRPr="00655DC2" w:rsidRDefault="004F42BE" w:rsidP="00F21D8A">
            <w:pPr>
              <w:spacing w:line="300" w:lineRule="auto"/>
              <w:jc w:val="center"/>
              <w:rPr>
                <w:rFonts w:eastAsia="黑体"/>
              </w:rPr>
            </w:pPr>
            <w:r w:rsidRPr="00655DC2">
              <w:rPr>
                <w:rFonts w:eastAsia="黑体"/>
              </w:rPr>
              <w:t>18</w:t>
            </w:r>
          </w:p>
        </w:tc>
        <w:tc>
          <w:tcPr>
            <w:tcW w:w="0" w:type="auto"/>
            <w:tcBorders>
              <w:bottom w:val="single" w:sz="8" w:space="0" w:color="auto"/>
            </w:tcBorders>
            <w:shd w:val="clear" w:color="auto" w:fill="FFFFFF"/>
          </w:tcPr>
          <w:p w14:paraId="224AFE61" w14:textId="77777777" w:rsidR="004F42BE" w:rsidRPr="00655DC2" w:rsidRDefault="004F42BE" w:rsidP="0053198B">
            <w:pPr>
              <w:spacing w:line="300" w:lineRule="auto"/>
              <w:jc w:val="right"/>
              <w:rPr>
                <w:rFonts w:eastAsia="黑体"/>
              </w:rPr>
            </w:pPr>
            <w:r w:rsidRPr="008A70D0">
              <w:t>.028</w:t>
            </w:r>
          </w:p>
        </w:tc>
        <w:tc>
          <w:tcPr>
            <w:tcW w:w="0" w:type="auto"/>
            <w:tcBorders>
              <w:bottom w:val="single" w:sz="8" w:space="0" w:color="auto"/>
            </w:tcBorders>
            <w:shd w:val="clear" w:color="auto" w:fill="FFFFFF"/>
          </w:tcPr>
          <w:p w14:paraId="320D8AF5" w14:textId="77777777" w:rsidR="004F42BE" w:rsidRPr="00655DC2" w:rsidRDefault="004F42BE" w:rsidP="0053198B">
            <w:pPr>
              <w:spacing w:line="300" w:lineRule="auto"/>
              <w:jc w:val="right"/>
              <w:rPr>
                <w:rFonts w:eastAsia="黑体"/>
              </w:rPr>
            </w:pPr>
            <w:r w:rsidRPr="008A70D0">
              <w:t>.155</w:t>
            </w:r>
          </w:p>
        </w:tc>
        <w:tc>
          <w:tcPr>
            <w:tcW w:w="0" w:type="auto"/>
            <w:tcBorders>
              <w:bottom w:val="single" w:sz="8" w:space="0" w:color="auto"/>
            </w:tcBorders>
            <w:shd w:val="clear" w:color="auto" w:fill="FFFFFF"/>
          </w:tcPr>
          <w:p w14:paraId="4C98A9ED" w14:textId="77777777" w:rsidR="004F42BE" w:rsidRPr="00655DC2" w:rsidRDefault="004F42BE" w:rsidP="0053198B">
            <w:pPr>
              <w:spacing w:line="300" w:lineRule="auto"/>
              <w:jc w:val="right"/>
              <w:rPr>
                <w:rFonts w:eastAsia="黑体"/>
              </w:rPr>
            </w:pPr>
            <w:r w:rsidRPr="008A70D0">
              <w:t>100.000</w:t>
            </w:r>
          </w:p>
        </w:tc>
        <w:tc>
          <w:tcPr>
            <w:tcW w:w="0" w:type="auto"/>
            <w:tcBorders>
              <w:bottom w:val="single" w:sz="8" w:space="0" w:color="auto"/>
            </w:tcBorders>
            <w:shd w:val="clear" w:color="auto" w:fill="FFFFFF"/>
          </w:tcPr>
          <w:p w14:paraId="17BBC988" w14:textId="77777777" w:rsidR="004F42BE" w:rsidRPr="00655DC2" w:rsidRDefault="004F42BE" w:rsidP="0053198B">
            <w:pPr>
              <w:spacing w:line="300" w:lineRule="auto"/>
              <w:jc w:val="right"/>
              <w:rPr>
                <w:rFonts w:eastAsia="黑体"/>
              </w:rPr>
            </w:pPr>
          </w:p>
        </w:tc>
        <w:tc>
          <w:tcPr>
            <w:tcW w:w="0" w:type="auto"/>
            <w:tcBorders>
              <w:bottom w:val="single" w:sz="8" w:space="0" w:color="auto"/>
            </w:tcBorders>
            <w:shd w:val="clear" w:color="auto" w:fill="FFFFFF"/>
          </w:tcPr>
          <w:p w14:paraId="1A2F377B" w14:textId="77777777" w:rsidR="004F42BE" w:rsidRPr="00655DC2" w:rsidRDefault="004F42BE" w:rsidP="0053198B">
            <w:pPr>
              <w:spacing w:line="300" w:lineRule="auto"/>
              <w:jc w:val="right"/>
              <w:rPr>
                <w:rFonts w:eastAsia="黑体"/>
              </w:rPr>
            </w:pPr>
          </w:p>
        </w:tc>
        <w:tc>
          <w:tcPr>
            <w:tcW w:w="0" w:type="auto"/>
            <w:tcBorders>
              <w:bottom w:val="single" w:sz="8" w:space="0" w:color="auto"/>
            </w:tcBorders>
            <w:shd w:val="clear" w:color="auto" w:fill="FFFFFF"/>
          </w:tcPr>
          <w:p w14:paraId="207031B1" w14:textId="77777777" w:rsidR="004F42BE" w:rsidRPr="00655DC2" w:rsidRDefault="004F42BE" w:rsidP="0053198B">
            <w:pPr>
              <w:spacing w:line="300" w:lineRule="auto"/>
              <w:jc w:val="right"/>
              <w:rPr>
                <w:rFonts w:eastAsia="黑体"/>
              </w:rPr>
            </w:pPr>
          </w:p>
        </w:tc>
        <w:tc>
          <w:tcPr>
            <w:tcW w:w="0" w:type="auto"/>
            <w:tcBorders>
              <w:bottom w:val="single" w:sz="8" w:space="0" w:color="auto"/>
            </w:tcBorders>
            <w:shd w:val="clear" w:color="auto" w:fill="FFFFFF"/>
          </w:tcPr>
          <w:p w14:paraId="0B2F1C22" w14:textId="77777777" w:rsidR="004F42BE" w:rsidRPr="00655DC2" w:rsidRDefault="004F42BE" w:rsidP="0053198B">
            <w:pPr>
              <w:spacing w:line="300" w:lineRule="auto"/>
              <w:jc w:val="right"/>
              <w:rPr>
                <w:rFonts w:eastAsia="黑体"/>
              </w:rPr>
            </w:pPr>
          </w:p>
        </w:tc>
        <w:tc>
          <w:tcPr>
            <w:tcW w:w="0" w:type="auto"/>
            <w:tcBorders>
              <w:bottom w:val="single" w:sz="8" w:space="0" w:color="auto"/>
            </w:tcBorders>
            <w:shd w:val="clear" w:color="auto" w:fill="FFFFFF"/>
          </w:tcPr>
          <w:p w14:paraId="29570D1C" w14:textId="77777777" w:rsidR="004F42BE" w:rsidRPr="00655DC2" w:rsidRDefault="004F42BE" w:rsidP="0053198B">
            <w:pPr>
              <w:spacing w:line="300" w:lineRule="auto"/>
              <w:jc w:val="right"/>
              <w:rPr>
                <w:rFonts w:eastAsia="黑体"/>
              </w:rPr>
            </w:pPr>
          </w:p>
        </w:tc>
        <w:tc>
          <w:tcPr>
            <w:tcW w:w="0" w:type="auto"/>
            <w:tcBorders>
              <w:bottom w:val="single" w:sz="8" w:space="0" w:color="auto"/>
            </w:tcBorders>
            <w:shd w:val="clear" w:color="auto" w:fill="FFFFFF"/>
          </w:tcPr>
          <w:p w14:paraId="0B9EACF6" w14:textId="77777777" w:rsidR="004F42BE" w:rsidRPr="00655DC2" w:rsidRDefault="004F42BE" w:rsidP="0053198B">
            <w:pPr>
              <w:spacing w:line="300" w:lineRule="auto"/>
              <w:jc w:val="right"/>
              <w:rPr>
                <w:rFonts w:eastAsia="黑体"/>
              </w:rPr>
            </w:pPr>
          </w:p>
        </w:tc>
      </w:tr>
    </w:tbl>
    <w:p w14:paraId="18694DC7" w14:textId="4C16B722" w:rsidR="004F42BE" w:rsidRPr="000A22A7" w:rsidRDefault="004F42BE" w:rsidP="004F42BE">
      <w:pPr>
        <w:spacing w:before="240" w:after="240" w:line="360" w:lineRule="auto"/>
        <w:jc w:val="center"/>
        <w:rPr>
          <w:rFonts w:eastAsia="黑体"/>
          <w:sz w:val="24"/>
          <w:szCs w:val="22"/>
        </w:rPr>
      </w:pPr>
      <w:r w:rsidRPr="000406C4">
        <w:rPr>
          <w:rFonts w:eastAsia="黑体"/>
          <w:sz w:val="24"/>
          <w:szCs w:val="22"/>
        </w:rPr>
        <w:t>表</w:t>
      </w:r>
      <w:r w:rsidRPr="000406C4">
        <w:rPr>
          <w:rFonts w:eastAsia="黑体"/>
          <w:sz w:val="24"/>
          <w:szCs w:val="22"/>
        </w:rPr>
        <w:t>3-</w:t>
      </w:r>
      <w:r>
        <w:rPr>
          <w:rFonts w:eastAsia="黑体"/>
          <w:sz w:val="24"/>
          <w:szCs w:val="22"/>
        </w:rPr>
        <w:t>4</w:t>
      </w:r>
      <w:r w:rsidRPr="000406C4">
        <w:rPr>
          <w:rFonts w:eastAsia="黑体"/>
          <w:sz w:val="24"/>
          <w:szCs w:val="22"/>
        </w:rPr>
        <w:t xml:space="preserve"> </w:t>
      </w:r>
      <w:r w:rsidRPr="000406C4">
        <w:rPr>
          <w:rFonts w:eastAsia="黑体"/>
          <w:sz w:val="24"/>
          <w:szCs w:val="22"/>
        </w:rPr>
        <w:t>旋转成份矩阵</w:t>
      </w:r>
    </w:p>
    <w:tbl>
      <w:tblPr>
        <w:tblW w:w="8335" w:type="dxa"/>
        <w:tblInd w:w="-20" w:type="dxa"/>
        <w:tblBorders>
          <w:top w:val="single" w:sz="8" w:space="0" w:color="auto"/>
          <w:bottom w:val="single" w:sz="8" w:space="0" w:color="auto"/>
        </w:tblBorders>
        <w:tblLayout w:type="fixed"/>
        <w:tblCellMar>
          <w:left w:w="0" w:type="dxa"/>
          <w:right w:w="0" w:type="dxa"/>
        </w:tblCellMar>
        <w:tblLook w:val="0000" w:firstRow="0" w:lastRow="0" w:firstColumn="0" w:lastColumn="0" w:noHBand="0" w:noVBand="0"/>
      </w:tblPr>
      <w:tblGrid>
        <w:gridCol w:w="1489"/>
        <w:gridCol w:w="1139"/>
        <w:gridCol w:w="1141"/>
        <w:gridCol w:w="1139"/>
        <w:gridCol w:w="1139"/>
        <w:gridCol w:w="1303"/>
        <w:gridCol w:w="985"/>
      </w:tblGrid>
      <w:tr w:rsidR="004F42BE" w:rsidRPr="000A22A7" w14:paraId="1C2D296F" w14:textId="77777777" w:rsidTr="00582DA7">
        <w:trPr>
          <w:trHeight w:val="170"/>
          <w:tblHeader/>
        </w:trPr>
        <w:tc>
          <w:tcPr>
            <w:tcW w:w="1489" w:type="dxa"/>
            <w:vMerge w:val="restart"/>
            <w:tcBorders>
              <w:top w:val="single" w:sz="8" w:space="0" w:color="auto"/>
              <w:bottom w:val="single" w:sz="8" w:space="0" w:color="auto"/>
            </w:tcBorders>
            <w:shd w:val="clear" w:color="auto" w:fill="FFFFFF"/>
            <w:vAlign w:val="center"/>
          </w:tcPr>
          <w:p w14:paraId="1AD987C3" w14:textId="77777777" w:rsidR="004F42BE" w:rsidRPr="000A22A7" w:rsidRDefault="004F42BE" w:rsidP="00F21D8A">
            <w:pPr>
              <w:spacing w:line="300" w:lineRule="auto"/>
              <w:jc w:val="center"/>
              <w:rPr>
                <w:b/>
                <w:bCs/>
              </w:rPr>
            </w:pPr>
            <w:r w:rsidRPr="00A811BB">
              <w:rPr>
                <w:rFonts w:hint="eastAsia"/>
                <w:b/>
                <w:bCs/>
              </w:rPr>
              <w:t>编号</w:t>
            </w:r>
          </w:p>
        </w:tc>
        <w:tc>
          <w:tcPr>
            <w:tcW w:w="6846" w:type="dxa"/>
            <w:gridSpan w:val="6"/>
            <w:tcBorders>
              <w:bottom w:val="single" w:sz="8" w:space="0" w:color="auto"/>
            </w:tcBorders>
            <w:shd w:val="clear" w:color="auto" w:fill="FFFFFF"/>
          </w:tcPr>
          <w:p w14:paraId="263A0DB9" w14:textId="77777777" w:rsidR="004F42BE" w:rsidRPr="000A22A7" w:rsidRDefault="004F42BE" w:rsidP="00F21D8A">
            <w:pPr>
              <w:spacing w:line="300" w:lineRule="auto"/>
              <w:jc w:val="center"/>
              <w:rPr>
                <w:b/>
                <w:bCs/>
                <w:sz w:val="24"/>
                <w:szCs w:val="22"/>
              </w:rPr>
            </w:pPr>
            <w:r w:rsidRPr="000A22A7">
              <w:rPr>
                <w:rFonts w:hint="eastAsia"/>
                <w:b/>
                <w:bCs/>
              </w:rPr>
              <w:t>成份</w:t>
            </w:r>
          </w:p>
        </w:tc>
      </w:tr>
      <w:tr w:rsidR="004F42BE" w:rsidRPr="000A22A7" w14:paraId="4B370160" w14:textId="77777777" w:rsidTr="00582DA7">
        <w:trPr>
          <w:trHeight w:val="170"/>
          <w:tblHeader/>
        </w:trPr>
        <w:tc>
          <w:tcPr>
            <w:tcW w:w="1489" w:type="dxa"/>
            <w:vMerge/>
            <w:tcBorders>
              <w:top w:val="nil"/>
              <w:bottom w:val="single" w:sz="8" w:space="0" w:color="auto"/>
            </w:tcBorders>
            <w:shd w:val="clear" w:color="auto" w:fill="FFFFFF"/>
          </w:tcPr>
          <w:p w14:paraId="0B9B35C9" w14:textId="77777777" w:rsidR="004F42BE" w:rsidRPr="000A22A7" w:rsidRDefault="004F42BE" w:rsidP="00F21D8A">
            <w:pPr>
              <w:spacing w:line="300" w:lineRule="auto"/>
              <w:jc w:val="center"/>
            </w:pPr>
          </w:p>
        </w:tc>
        <w:tc>
          <w:tcPr>
            <w:tcW w:w="1139" w:type="dxa"/>
            <w:tcBorders>
              <w:top w:val="single" w:sz="8" w:space="0" w:color="auto"/>
              <w:bottom w:val="single" w:sz="8" w:space="0" w:color="auto"/>
            </w:tcBorders>
            <w:shd w:val="clear" w:color="auto" w:fill="FFFFFF"/>
          </w:tcPr>
          <w:p w14:paraId="5C6B04CF" w14:textId="77777777" w:rsidR="004F42BE" w:rsidRPr="000A22A7" w:rsidRDefault="004F42BE" w:rsidP="00F21D8A">
            <w:pPr>
              <w:spacing w:line="300" w:lineRule="auto"/>
              <w:jc w:val="center"/>
            </w:pPr>
            <w:r w:rsidRPr="000A22A7">
              <w:t>1</w:t>
            </w:r>
          </w:p>
        </w:tc>
        <w:tc>
          <w:tcPr>
            <w:tcW w:w="1141" w:type="dxa"/>
            <w:tcBorders>
              <w:top w:val="single" w:sz="8" w:space="0" w:color="auto"/>
              <w:bottom w:val="single" w:sz="8" w:space="0" w:color="auto"/>
            </w:tcBorders>
            <w:shd w:val="clear" w:color="auto" w:fill="FFFFFF"/>
          </w:tcPr>
          <w:p w14:paraId="10A45A29" w14:textId="77777777" w:rsidR="004F42BE" w:rsidRPr="000A22A7" w:rsidRDefault="004F42BE" w:rsidP="00F21D8A">
            <w:pPr>
              <w:spacing w:line="300" w:lineRule="auto"/>
              <w:jc w:val="center"/>
            </w:pPr>
            <w:r w:rsidRPr="000A22A7">
              <w:t>2</w:t>
            </w:r>
          </w:p>
        </w:tc>
        <w:tc>
          <w:tcPr>
            <w:tcW w:w="1139" w:type="dxa"/>
            <w:tcBorders>
              <w:top w:val="single" w:sz="8" w:space="0" w:color="auto"/>
              <w:bottom w:val="single" w:sz="8" w:space="0" w:color="auto"/>
            </w:tcBorders>
            <w:shd w:val="clear" w:color="auto" w:fill="FFFFFF"/>
          </w:tcPr>
          <w:p w14:paraId="0C238C06" w14:textId="77777777" w:rsidR="004F42BE" w:rsidRPr="000A22A7" w:rsidRDefault="004F42BE" w:rsidP="00F21D8A">
            <w:pPr>
              <w:spacing w:line="300" w:lineRule="auto"/>
              <w:jc w:val="center"/>
            </w:pPr>
            <w:r w:rsidRPr="000A22A7">
              <w:t>3</w:t>
            </w:r>
          </w:p>
        </w:tc>
        <w:tc>
          <w:tcPr>
            <w:tcW w:w="1139" w:type="dxa"/>
            <w:tcBorders>
              <w:top w:val="single" w:sz="8" w:space="0" w:color="auto"/>
              <w:bottom w:val="single" w:sz="8" w:space="0" w:color="auto"/>
            </w:tcBorders>
            <w:shd w:val="clear" w:color="auto" w:fill="FFFFFF"/>
          </w:tcPr>
          <w:p w14:paraId="4ABF6D57" w14:textId="77777777" w:rsidR="004F42BE" w:rsidRPr="000A22A7" w:rsidRDefault="004F42BE" w:rsidP="00F21D8A">
            <w:pPr>
              <w:spacing w:line="300" w:lineRule="auto"/>
              <w:jc w:val="center"/>
            </w:pPr>
            <w:r w:rsidRPr="000A22A7">
              <w:t>4</w:t>
            </w:r>
          </w:p>
        </w:tc>
        <w:tc>
          <w:tcPr>
            <w:tcW w:w="1303" w:type="dxa"/>
            <w:tcBorders>
              <w:top w:val="single" w:sz="8" w:space="0" w:color="auto"/>
              <w:bottom w:val="single" w:sz="8" w:space="0" w:color="auto"/>
            </w:tcBorders>
            <w:shd w:val="clear" w:color="auto" w:fill="FFFFFF"/>
          </w:tcPr>
          <w:p w14:paraId="2CD26E0F" w14:textId="77777777" w:rsidR="004F42BE" w:rsidRPr="000A22A7" w:rsidRDefault="004F42BE" w:rsidP="00F21D8A">
            <w:pPr>
              <w:spacing w:line="300" w:lineRule="auto"/>
              <w:jc w:val="center"/>
            </w:pPr>
            <w:r w:rsidRPr="000A22A7">
              <w:t>5</w:t>
            </w:r>
          </w:p>
        </w:tc>
        <w:tc>
          <w:tcPr>
            <w:tcW w:w="985" w:type="dxa"/>
            <w:tcBorders>
              <w:top w:val="single" w:sz="8" w:space="0" w:color="auto"/>
              <w:bottom w:val="single" w:sz="8" w:space="0" w:color="auto"/>
            </w:tcBorders>
            <w:shd w:val="clear" w:color="auto" w:fill="FFFFFF"/>
          </w:tcPr>
          <w:p w14:paraId="1FD50BEB" w14:textId="77777777" w:rsidR="004F42BE" w:rsidRPr="000A22A7" w:rsidRDefault="004F42BE" w:rsidP="00F21D8A">
            <w:pPr>
              <w:spacing w:line="300" w:lineRule="auto"/>
              <w:jc w:val="center"/>
            </w:pPr>
            <w:r w:rsidRPr="000A22A7">
              <w:t>6</w:t>
            </w:r>
          </w:p>
        </w:tc>
      </w:tr>
      <w:tr w:rsidR="004F42BE" w:rsidRPr="000A22A7" w14:paraId="0645CA6B" w14:textId="77777777" w:rsidTr="00582DA7">
        <w:trPr>
          <w:cantSplit/>
          <w:trHeight w:val="170"/>
        </w:trPr>
        <w:tc>
          <w:tcPr>
            <w:tcW w:w="1489" w:type="dxa"/>
            <w:tcBorders>
              <w:top w:val="single" w:sz="8" w:space="0" w:color="auto"/>
            </w:tcBorders>
            <w:shd w:val="clear" w:color="auto" w:fill="FFFFFF"/>
          </w:tcPr>
          <w:p w14:paraId="183C92E6" w14:textId="77777777" w:rsidR="004F42BE" w:rsidRPr="000A22A7" w:rsidRDefault="004F42BE" w:rsidP="00F21D8A">
            <w:pPr>
              <w:spacing w:line="300" w:lineRule="auto"/>
              <w:jc w:val="center"/>
            </w:pPr>
            <w:r w:rsidRPr="000406C4">
              <w:t>IQ1</w:t>
            </w:r>
          </w:p>
        </w:tc>
        <w:tc>
          <w:tcPr>
            <w:tcW w:w="1139" w:type="dxa"/>
            <w:tcBorders>
              <w:top w:val="single" w:sz="8" w:space="0" w:color="auto"/>
            </w:tcBorders>
            <w:shd w:val="clear" w:color="auto" w:fill="FFFFFF"/>
            <w:vAlign w:val="center"/>
          </w:tcPr>
          <w:p w14:paraId="66DC3EEB" w14:textId="77777777" w:rsidR="004F42BE" w:rsidRPr="000A22A7" w:rsidRDefault="004F42BE" w:rsidP="00F21D8A">
            <w:pPr>
              <w:spacing w:line="300" w:lineRule="auto"/>
              <w:jc w:val="center"/>
              <w:rPr>
                <w:b/>
                <w:bCs/>
              </w:rPr>
            </w:pPr>
            <w:r w:rsidRPr="000A22A7">
              <w:rPr>
                <w:b/>
                <w:bCs/>
              </w:rPr>
              <w:t>.765</w:t>
            </w:r>
          </w:p>
        </w:tc>
        <w:tc>
          <w:tcPr>
            <w:tcW w:w="1141" w:type="dxa"/>
            <w:tcBorders>
              <w:top w:val="single" w:sz="8" w:space="0" w:color="auto"/>
            </w:tcBorders>
            <w:shd w:val="clear" w:color="auto" w:fill="FFFFFF"/>
            <w:vAlign w:val="center"/>
          </w:tcPr>
          <w:p w14:paraId="2A66B482" w14:textId="77777777" w:rsidR="004F42BE" w:rsidRPr="000A22A7" w:rsidRDefault="004F42BE" w:rsidP="00F21D8A">
            <w:pPr>
              <w:spacing w:line="300" w:lineRule="auto"/>
              <w:jc w:val="center"/>
            </w:pPr>
            <w:r w:rsidRPr="000A22A7">
              <w:t>.224</w:t>
            </w:r>
          </w:p>
        </w:tc>
        <w:tc>
          <w:tcPr>
            <w:tcW w:w="1139" w:type="dxa"/>
            <w:tcBorders>
              <w:top w:val="single" w:sz="8" w:space="0" w:color="auto"/>
            </w:tcBorders>
            <w:shd w:val="clear" w:color="auto" w:fill="FFFFFF"/>
            <w:vAlign w:val="center"/>
          </w:tcPr>
          <w:p w14:paraId="4127B1B9" w14:textId="77777777" w:rsidR="004F42BE" w:rsidRPr="000A22A7" w:rsidRDefault="004F42BE" w:rsidP="00F21D8A">
            <w:pPr>
              <w:spacing w:line="300" w:lineRule="auto"/>
              <w:jc w:val="center"/>
            </w:pPr>
            <w:r w:rsidRPr="000A22A7">
              <w:t>.222</w:t>
            </w:r>
          </w:p>
        </w:tc>
        <w:tc>
          <w:tcPr>
            <w:tcW w:w="1139" w:type="dxa"/>
            <w:tcBorders>
              <w:top w:val="single" w:sz="8" w:space="0" w:color="auto"/>
            </w:tcBorders>
            <w:shd w:val="clear" w:color="auto" w:fill="FFFFFF"/>
            <w:vAlign w:val="center"/>
          </w:tcPr>
          <w:p w14:paraId="2AD9DF86" w14:textId="77777777" w:rsidR="004F42BE" w:rsidRPr="000A22A7" w:rsidRDefault="004F42BE" w:rsidP="00F21D8A">
            <w:pPr>
              <w:spacing w:line="300" w:lineRule="auto"/>
              <w:jc w:val="center"/>
            </w:pPr>
            <w:r w:rsidRPr="000A22A7">
              <w:t>.216</w:t>
            </w:r>
          </w:p>
        </w:tc>
        <w:tc>
          <w:tcPr>
            <w:tcW w:w="1303" w:type="dxa"/>
            <w:tcBorders>
              <w:top w:val="single" w:sz="8" w:space="0" w:color="auto"/>
            </w:tcBorders>
            <w:shd w:val="clear" w:color="auto" w:fill="FFFFFF"/>
            <w:vAlign w:val="center"/>
          </w:tcPr>
          <w:p w14:paraId="0360DEF1" w14:textId="77777777" w:rsidR="004F42BE" w:rsidRPr="000A22A7" w:rsidRDefault="004F42BE" w:rsidP="00F21D8A">
            <w:pPr>
              <w:spacing w:line="300" w:lineRule="auto"/>
              <w:jc w:val="center"/>
            </w:pPr>
            <w:r w:rsidRPr="000A22A7">
              <w:t>.070</w:t>
            </w:r>
          </w:p>
        </w:tc>
        <w:tc>
          <w:tcPr>
            <w:tcW w:w="985" w:type="dxa"/>
            <w:tcBorders>
              <w:top w:val="single" w:sz="8" w:space="0" w:color="auto"/>
            </w:tcBorders>
            <w:shd w:val="clear" w:color="auto" w:fill="FFFFFF"/>
            <w:vAlign w:val="center"/>
          </w:tcPr>
          <w:p w14:paraId="36556D10" w14:textId="77777777" w:rsidR="004F42BE" w:rsidRPr="000A22A7" w:rsidRDefault="004F42BE" w:rsidP="00F21D8A">
            <w:pPr>
              <w:spacing w:line="300" w:lineRule="auto"/>
              <w:jc w:val="center"/>
            </w:pPr>
            <w:r w:rsidRPr="000A22A7">
              <w:t>.077</w:t>
            </w:r>
          </w:p>
        </w:tc>
      </w:tr>
      <w:tr w:rsidR="004F42BE" w:rsidRPr="000A22A7" w14:paraId="367419F5" w14:textId="77777777" w:rsidTr="004861BF">
        <w:trPr>
          <w:cantSplit/>
          <w:trHeight w:val="170"/>
        </w:trPr>
        <w:tc>
          <w:tcPr>
            <w:tcW w:w="1489" w:type="dxa"/>
            <w:shd w:val="clear" w:color="auto" w:fill="FFFFFF"/>
          </w:tcPr>
          <w:p w14:paraId="3E7328EA" w14:textId="77777777" w:rsidR="004F42BE" w:rsidRPr="000A22A7" w:rsidRDefault="004F42BE" w:rsidP="00F21D8A">
            <w:pPr>
              <w:spacing w:line="300" w:lineRule="auto"/>
              <w:jc w:val="center"/>
            </w:pPr>
            <w:r w:rsidRPr="000406C4">
              <w:t>IQ2</w:t>
            </w:r>
          </w:p>
        </w:tc>
        <w:tc>
          <w:tcPr>
            <w:tcW w:w="1139" w:type="dxa"/>
            <w:shd w:val="clear" w:color="auto" w:fill="FFFFFF"/>
            <w:vAlign w:val="center"/>
          </w:tcPr>
          <w:p w14:paraId="62F55BC4" w14:textId="77777777" w:rsidR="004F42BE" w:rsidRPr="000A22A7" w:rsidRDefault="004F42BE" w:rsidP="00F21D8A">
            <w:pPr>
              <w:spacing w:line="300" w:lineRule="auto"/>
              <w:jc w:val="center"/>
              <w:rPr>
                <w:b/>
                <w:bCs/>
              </w:rPr>
            </w:pPr>
            <w:r w:rsidRPr="000A22A7">
              <w:rPr>
                <w:b/>
                <w:bCs/>
              </w:rPr>
              <w:t>.755</w:t>
            </w:r>
          </w:p>
        </w:tc>
        <w:tc>
          <w:tcPr>
            <w:tcW w:w="1141" w:type="dxa"/>
            <w:shd w:val="clear" w:color="auto" w:fill="FFFFFF"/>
            <w:vAlign w:val="center"/>
          </w:tcPr>
          <w:p w14:paraId="79CE6855" w14:textId="77777777" w:rsidR="004F42BE" w:rsidRPr="000A22A7" w:rsidRDefault="004F42BE" w:rsidP="00F21D8A">
            <w:pPr>
              <w:spacing w:line="300" w:lineRule="auto"/>
              <w:jc w:val="center"/>
            </w:pPr>
            <w:r w:rsidRPr="000A22A7">
              <w:t>.289</w:t>
            </w:r>
          </w:p>
        </w:tc>
        <w:tc>
          <w:tcPr>
            <w:tcW w:w="1139" w:type="dxa"/>
            <w:shd w:val="clear" w:color="auto" w:fill="FFFFFF"/>
            <w:vAlign w:val="center"/>
          </w:tcPr>
          <w:p w14:paraId="7E8587ED" w14:textId="77777777" w:rsidR="004F42BE" w:rsidRPr="000A22A7" w:rsidRDefault="004F42BE" w:rsidP="00F21D8A">
            <w:pPr>
              <w:spacing w:line="300" w:lineRule="auto"/>
              <w:jc w:val="center"/>
            </w:pPr>
            <w:r w:rsidRPr="000A22A7">
              <w:t>-.054</w:t>
            </w:r>
          </w:p>
        </w:tc>
        <w:tc>
          <w:tcPr>
            <w:tcW w:w="1139" w:type="dxa"/>
            <w:shd w:val="clear" w:color="auto" w:fill="FFFFFF"/>
            <w:vAlign w:val="center"/>
          </w:tcPr>
          <w:p w14:paraId="63BC8376" w14:textId="77777777" w:rsidR="004F42BE" w:rsidRPr="000A22A7" w:rsidRDefault="004F42BE" w:rsidP="00F21D8A">
            <w:pPr>
              <w:spacing w:line="300" w:lineRule="auto"/>
              <w:jc w:val="center"/>
            </w:pPr>
            <w:r w:rsidRPr="000A22A7">
              <w:t>.196</w:t>
            </w:r>
          </w:p>
        </w:tc>
        <w:tc>
          <w:tcPr>
            <w:tcW w:w="1303" w:type="dxa"/>
            <w:shd w:val="clear" w:color="auto" w:fill="FFFFFF"/>
            <w:vAlign w:val="center"/>
          </w:tcPr>
          <w:p w14:paraId="520C2327" w14:textId="77777777" w:rsidR="004F42BE" w:rsidRPr="000A22A7" w:rsidRDefault="004F42BE" w:rsidP="00F21D8A">
            <w:pPr>
              <w:spacing w:line="300" w:lineRule="auto"/>
              <w:jc w:val="center"/>
            </w:pPr>
            <w:r w:rsidRPr="000A22A7">
              <w:t>.258</w:t>
            </w:r>
          </w:p>
        </w:tc>
        <w:tc>
          <w:tcPr>
            <w:tcW w:w="985" w:type="dxa"/>
            <w:shd w:val="clear" w:color="auto" w:fill="FFFFFF"/>
            <w:vAlign w:val="center"/>
          </w:tcPr>
          <w:p w14:paraId="36AD6E7A" w14:textId="77777777" w:rsidR="004F42BE" w:rsidRPr="000A22A7" w:rsidRDefault="004F42BE" w:rsidP="00F21D8A">
            <w:pPr>
              <w:spacing w:line="300" w:lineRule="auto"/>
              <w:jc w:val="center"/>
            </w:pPr>
            <w:r w:rsidRPr="000A22A7">
              <w:t>.177</w:t>
            </w:r>
          </w:p>
        </w:tc>
      </w:tr>
      <w:tr w:rsidR="004F42BE" w:rsidRPr="000A22A7" w14:paraId="4767195B" w14:textId="77777777" w:rsidTr="004861BF">
        <w:trPr>
          <w:cantSplit/>
          <w:trHeight w:val="170"/>
        </w:trPr>
        <w:tc>
          <w:tcPr>
            <w:tcW w:w="1489" w:type="dxa"/>
            <w:shd w:val="clear" w:color="auto" w:fill="FFFFFF"/>
          </w:tcPr>
          <w:p w14:paraId="1F14AB77" w14:textId="77777777" w:rsidR="004F42BE" w:rsidRPr="000A22A7" w:rsidRDefault="004F42BE" w:rsidP="00F21D8A">
            <w:pPr>
              <w:spacing w:line="300" w:lineRule="auto"/>
              <w:jc w:val="center"/>
            </w:pPr>
            <w:r w:rsidRPr="000406C4">
              <w:t>IQ3</w:t>
            </w:r>
          </w:p>
        </w:tc>
        <w:tc>
          <w:tcPr>
            <w:tcW w:w="1139" w:type="dxa"/>
            <w:shd w:val="clear" w:color="auto" w:fill="FFFFFF"/>
            <w:vAlign w:val="center"/>
          </w:tcPr>
          <w:p w14:paraId="7702B770" w14:textId="77777777" w:rsidR="004F42BE" w:rsidRPr="000A22A7" w:rsidRDefault="004F42BE" w:rsidP="00F21D8A">
            <w:pPr>
              <w:spacing w:line="300" w:lineRule="auto"/>
              <w:jc w:val="center"/>
              <w:rPr>
                <w:b/>
                <w:bCs/>
              </w:rPr>
            </w:pPr>
            <w:r w:rsidRPr="000A22A7">
              <w:rPr>
                <w:b/>
                <w:bCs/>
              </w:rPr>
              <w:t>.723</w:t>
            </w:r>
          </w:p>
        </w:tc>
        <w:tc>
          <w:tcPr>
            <w:tcW w:w="1141" w:type="dxa"/>
            <w:shd w:val="clear" w:color="auto" w:fill="FFFFFF"/>
            <w:vAlign w:val="center"/>
          </w:tcPr>
          <w:p w14:paraId="3E444145" w14:textId="77777777" w:rsidR="004F42BE" w:rsidRPr="000A22A7" w:rsidRDefault="004F42BE" w:rsidP="00F21D8A">
            <w:pPr>
              <w:spacing w:line="300" w:lineRule="auto"/>
              <w:jc w:val="center"/>
            </w:pPr>
            <w:r w:rsidRPr="000A22A7">
              <w:t>.161</w:t>
            </w:r>
          </w:p>
        </w:tc>
        <w:tc>
          <w:tcPr>
            <w:tcW w:w="1139" w:type="dxa"/>
            <w:shd w:val="clear" w:color="auto" w:fill="FFFFFF"/>
            <w:vAlign w:val="center"/>
          </w:tcPr>
          <w:p w14:paraId="5B88B806" w14:textId="77777777" w:rsidR="004F42BE" w:rsidRPr="000A22A7" w:rsidRDefault="004F42BE" w:rsidP="00F21D8A">
            <w:pPr>
              <w:spacing w:line="300" w:lineRule="auto"/>
              <w:jc w:val="center"/>
            </w:pPr>
            <w:r w:rsidRPr="000A22A7">
              <w:t>.187</w:t>
            </w:r>
          </w:p>
        </w:tc>
        <w:tc>
          <w:tcPr>
            <w:tcW w:w="1139" w:type="dxa"/>
            <w:shd w:val="clear" w:color="auto" w:fill="FFFFFF"/>
            <w:vAlign w:val="center"/>
          </w:tcPr>
          <w:p w14:paraId="2708B4B8" w14:textId="77777777" w:rsidR="004F42BE" w:rsidRPr="000A22A7" w:rsidRDefault="004F42BE" w:rsidP="00F21D8A">
            <w:pPr>
              <w:spacing w:line="300" w:lineRule="auto"/>
              <w:jc w:val="center"/>
            </w:pPr>
            <w:r w:rsidRPr="000A22A7">
              <w:t>.274</w:t>
            </w:r>
          </w:p>
        </w:tc>
        <w:tc>
          <w:tcPr>
            <w:tcW w:w="1303" w:type="dxa"/>
            <w:shd w:val="clear" w:color="auto" w:fill="FFFFFF"/>
            <w:vAlign w:val="center"/>
          </w:tcPr>
          <w:p w14:paraId="1409B7F6" w14:textId="77777777" w:rsidR="004F42BE" w:rsidRPr="000A22A7" w:rsidRDefault="004F42BE" w:rsidP="00F21D8A">
            <w:pPr>
              <w:spacing w:line="300" w:lineRule="auto"/>
              <w:jc w:val="center"/>
            </w:pPr>
            <w:r w:rsidRPr="000A22A7">
              <w:t>.116</w:t>
            </w:r>
          </w:p>
        </w:tc>
        <w:tc>
          <w:tcPr>
            <w:tcW w:w="985" w:type="dxa"/>
            <w:shd w:val="clear" w:color="auto" w:fill="FFFFFF"/>
            <w:vAlign w:val="center"/>
          </w:tcPr>
          <w:p w14:paraId="53E305EC" w14:textId="77777777" w:rsidR="004F42BE" w:rsidRPr="000A22A7" w:rsidRDefault="004F42BE" w:rsidP="00F21D8A">
            <w:pPr>
              <w:spacing w:line="300" w:lineRule="auto"/>
              <w:jc w:val="center"/>
            </w:pPr>
            <w:r w:rsidRPr="000A22A7">
              <w:t>.247</w:t>
            </w:r>
          </w:p>
        </w:tc>
      </w:tr>
      <w:tr w:rsidR="004F42BE" w:rsidRPr="000A22A7" w14:paraId="5E774396" w14:textId="77777777" w:rsidTr="004861BF">
        <w:trPr>
          <w:cantSplit/>
          <w:trHeight w:val="170"/>
        </w:trPr>
        <w:tc>
          <w:tcPr>
            <w:tcW w:w="1489" w:type="dxa"/>
            <w:shd w:val="clear" w:color="auto" w:fill="FFFFFF"/>
          </w:tcPr>
          <w:p w14:paraId="5944A41B" w14:textId="77777777" w:rsidR="004F42BE" w:rsidRPr="000A22A7" w:rsidRDefault="004F42BE" w:rsidP="00F21D8A">
            <w:pPr>
              <w:spacing w:line="300" w:lineRule="auto"/>
              <w:jc w:val="center"/>
            </w:pPr>
            <w:r w:rsidRPr="000406C4">
              <w:t>CI1</w:t>
            </w:r>
          </w:p>
        </w:tc>
        <w:tc>
          <w:tcPr>
            <w:tcW w:w="1139" w:type="dxa"/>
            <w:shd w:val="clear" w:color="auto" w:fill="FFFFFF"/>
            <w:vAlign w:val="center"/>
          </w:tcPr>
          <w:p w14:paraId="395876CD" w14:textId="77777777" w:rsidR="004F42BE" w:rsidRPr="000A22A7" w:rsidRDefault="004F42BE" w:rsidP="00F21D8A">
            <w:pPr>
              <w:spacing w:line="300" w:lineRule="auto"/>
              <w:jc w:val="center"/>
            </w:pPr>
            <w:r w:rsidRPr="000A22A7">
              <w:t>.459</w:t>
            </w:r>
          </w:p>
        </w:tc>
        <w:tc>
          <w:tcPr>
            <w:tcW w:w="1141" w:type="dxa"/>
            <w:shd w:val="clear" w:color="auto" w:fill="FFFFFF"/>
            <w:vAlign w:val="center"/>
          </w:tcPr>
          <w:p w14:paraId="11D26BE5" w14:textId="77777777" w:rsidR="004F42BE" w:rsidRPr="000A22A7" w:rsidRDefault="004F42BE" w:rsidP="00F21D8A">
            <w:pPr>
              <w:spacing w:line="300" w:lineRule="auto"/>
              <w:jc w:val="center"/>
            </w:pPr>
            <w:r w:rsidRPr="000A22A7">
              <w:t>.402</w:t>
            </w:r>
          </w:p>
        </w:tc>
        <w:tc>
          <w:tcPr>
            <w:tcW w:w="1139" w:type="dxa"/>
            <w:shd w:val="clear" w:color="auto" w:fill="FFFFFF"/>
            <w:vAlign w:val="center"/>
          </w:tcPr>
          <w:p w14:paraId="5081E65D" w14:textId="77777777" w:rsidR="004F42BE" w:rsidRPr="000A22A7" w:rsidRDefault="004F42BE" w:rsidP="00F21D8A">
            <w:pPr>
              <w:spacing w:line="300" w:lineRule="auto"/>
              <w:jc w:val="center"/>
            </w:pPr>
            <w:r w:rsidRPr="000A22A7">
              <w:t>.346</w:t>
            </w:r>
          </w:p>
        </w:tc>
        <w:tc>
          <w:tcPr>
            <w:tcW w:w="1139" w:type="dxa"/>
            <w:shd w:val="clear" w:color="auto" w:fill="FFFFFF"/>
            <w:vAlign w:val="center"/>
          </w:tcPr>
          <w:p w14:paraId="226F6424" w14:textId="77777777" w:rsidR="004F42BE" w:rsidRPr="000A22A7" w:rsidRDefault="004F42BE" w:rsidP="00F21D8A">
            <w:pPr>
              <w:spacing w:line="300" w:lineRule="auto"/>
              <w:jc w:val="center"/>
              <w:rPr>
                <w:b/>
                <w:bCs/>
              </w:rPr>
            </w:pPr>
            <w:r w:rsidRPr="000A22A7">
              <w:rPr>
                <w:b/>
                <w:bCs/>
              </w:rPr>
              <w:t>.</w:t>
            </w:r>
            <w:r w:rsidRPr="00493781">
              <w:rPr>
                <w:b/>
                <w:bCs/>
              </w:rPr>
              <w:t>6</w:t>
            </w:r>
            <w:r w:rsidRPr="000A22A7">
              <w:rPr>
                <w:b/>
                <w:bCs/>
              </w:rPr>
              <w:t>87</w:t>
            </w:r>
          </w:p>
        </w:tc>
        <w:tc>
          <w:tcPr>
            <w:tcW w:w="1303" w:type="dxa"/>
            <w:shd w:val="clear" w:color="auto" w:fill="FFFFFF"/>
            <w:vAlign w:val="center"/>
          </w:tcPr>
          <w:p w14:paraId="26617134" w14:textId="77777777" w:rsidR="004F42BE" w:rsidRPr="000A22A7" w:rsidRDefault="004F42BE" w:rsidP="00F21D8A">
            <w:pPr>
              <w:spacing w:line="300" w:lineRule="auto"/>
              <w:jc w:val="center"/>
            </w:pPr>
            <w:r w:rsidRPr="000A22A7">
              <w:t>-.021</w:t>
            </w:r>
          </w:p>
        </w:tc>
        <w:tc>
          <w:tcPr>
            <w:tcW w:w="985" w:type="dxa"/>
            <w:shd w:val="clear" w:color="auto" w:fill="FFFFFF"/>
            <w:vAlign w:val="center"/>
          </w:tcPr>
          <w:p w14:paraId="03408D3E" w14:textId="77777777" w:rsidR="004F42BE" w:rsidRPr="000A22A7" w:rsidRDefault="004F42BE" w:rsidP="00F21D8A">
            <w:pPr>
              <w:spacing w:line="300" w:lineRule="auto"/>
              <w:jc w:val="center"/>
            </w:pPr>
            <w:r w:rsidRPr="000A22A7">
              <w:t>.109</w:t>
            </w:r>
          </w:p>
        </w:tc>
      </w:tr>
      <w:tr w:rsidR="004F42BE" w:rsidRPr="000A22A7" w14:paraId="29E67040" w14:textId="77777777" w:rsidTr="004861BF">
        <w:trPr>
          <w:cantSplit/>
          <w:trHeight w:val="170"/>
        </w:trPr>
        <w:tc>
          <w:tcPr>
            <w:tcW w:w="1489" w:type="dxa"/>
            <w:shd w:val="clear" w:color="auto" w:fill="FFFFFF"/>
          </w:tcPr>
          <w:p w14:paraId="2068B6F3" w14:textId="77777777" w:rsidR="004F42BE" w:rsidRPr="000A22A7" w:rsidRDefault="004F42BE" w:rsidP="00F21D8A">
            <w:pPr>
              <w:spacing w:line="300" w:lineRule="auto"/>
              <w:jc w:val="center"/>
            </w:pPr>
            <w:r w:rsidRPr="000406C4">
              <w:t>CI2</w:t>
            </w:r>
          </w:p>
        </w:tc>
        <w:tc>
          <w:tcPr>
            <w:tcW w:w="1139" w:type="dxa"/>
            <w:shd w:val="clear" w:color="auto" w:fill="FFFFFF"/>
            <w:vAlign w:val="center"/>
          </w:tcPr>
          <w:p w14:paraId="6C3F5081" w14:textId="77777777" w:rsidR="004F42BE" w:rsidRPr="000A22A7" w:rsidRDefault="004F42BE" w:rsidP="00F21D8A">
            <w:pPr>
              <w:spacing w:line="300" w:lineRule="auto"/>
              <w:jc w:val="center"/>
            </w:pPr>
            <w:r w:rsidRPr="000A22A7">
              <w:t>.348</w:t>
            </w:r>
          </w:p>
        </w:tc>
        <w:tc>
          <w:tcPr>
            <w:tcW w:w="1141" w:type="dxa"/>
            <w:shd w:val="clear" w:color="auto" w:fill="FFFFFF"/>
            <w:vAlign w:val="center"/>
          </w:tcPr>
          <w:p w14:paraId="540068F6" w14:textId="77777777" w:rsidR="004F42BE" w:rsidRPr="000A22A7" w:rsidRDefault="004F42BE" w:rsidP="00F21D8A">
            <w:pPr>
              <w:spacing w:line="300" w:lineRule="auto"/>
              <w:jc w:val="center"/>
            </w:pPr>
            <w:r w:rsidRPr="000A22A7">
              <w:t>.367</w:t>
            </w:r>
          </w:p>
        </w:tc>
        <w:tc>
          <w:tcPr>
            <w:tcW w:w="1139" w:type="dxa"/>
            <w:shd w:val="clear" w:color="auto" w:fill="FFFFFF"/>
            <w:vAlign w:val="center"/>
          </w:tcPr>
          <w:p w14:paraId="2EC78833" w14:textId="77777777" w:rsidR="004F42BE" w:rsidRPr="000A22A7" w:rsidRDefault="004F42BE" w:rsidP="00F21D8A">
            <w:pPr>
              <w:spacing w:line="300" w:lineRule="auto"/>
              <w:jc w:val="center"/>
            </w:pPr>
            <w:r w:rsidRPr="000A22A7">
              <w:t>.310</w:t>
            </w:r>
          </w:p>
        </w:tc>
        <w:tc>
          <w:tcPr>
            <w:tcW w:w="1139" w:type="dxa"/>
            <w:shd w:val="clear" w:color="auto" w:fill="FFFFFF"/>
            <w:vAlign w:val="center"/>
          </w:tcPr>
          <w:p w14:paraId="37C0D668" w14:textId="77777777" w:rsidR="004F42BE" w:rsidRPr="000A22A7" w:rsidRDefault="004F42BE" w:rsidP="00F21D8A">
            <w:pPr>
              <w:spacing w:line="300" w:lineRule="auto"/>
              <w:jc w:val="center"/>
              <w:rPr>
                <w:b/>
                <w:bCs/>
              </w:rPr>
            </w:pPr>
            <w:r w:rsidRPr="000A22A7">
              <w:rPr>
                <w:b/>
                <w:bCs/>
              </w:rPr>
              <w:t>.608</w:t>
            </w:r>
          </w:p>
        </w:tc>
        <w:tc>
          <w:tcPr>
            <w:tcW w:w="1303" w:type="dxa"/>
            <w:shd w:val="clear" w:color="auto" w:fill="FFFFFF"/>
            <w:vAlign w:val="center"/>
          </w:tcPr>
          <w:p w14:paraId="7BEE315D" w14:textId="77777777" w:rsidR="004F42BE" w:rsidRPr="000A22A7" w:rsidRDefault="004F42BE" w:rsidP="00F21D8A">
            <w:pPr>
              <w:spacing w:line="300" w:lineRule="auto"/>
              <w:jc w:val="center"/>
            </w:pPr>
            <w:r w:rsidRPr="000A22A7">
              <w:t>-.036</w:t>
            </w:r>
          </w:p>
        </w:tc>
        <w:tc>
          <w:tcPr>
            <w:tcW w:w="985" w:type="dxa"/>
            <w:shd w:val="clear" w:color="auto" w:fill="FFFFFF"/>
            <w:vAlign w:val="center"/>
          </w:tcPr>
          <w:p w14:paraId="7BE8B7F7" w14:textId="77777777" w:rsidR="004F42BE" w:rsidRPr="000A22A7" w:rsidRDefault="004F42BE" w:rsidP="00F21D8A">
            <w:pPr>
              <w:spacing w:line="300" w:lineRule="auto"/>
              <w:jc w:val="center"/>
            </w:pPr>
            <w:r w:rsidRPr="000A22A7">
              <w:t>.166</w:t>
            </w:r>
          </w:p>
        </w:tc>
      </w:tr>
      <w:tr w:rsidR="004F42BE" w:rsidRPr="000A22A7" w14:paraId="7926BD18" w14:textId="77777777" w:rsidTr="004861BF">
        <w:trPr>
          <w:cantSplit/>
          <w:trHeight w:val="170"/>
        </w:trPr>
        <w:tc>
          <w:tcPr>
            <w:tcW w:w="1489" w:type="dxa"/>
            <w:shd w:val="clear" w:color="auto" w:fill="FFFFFF"/>
          </w:tcPr>
          <w:p w14:paraId="086D01EC" w14:textId="77777777" w:rsidR="004F42BE" w:rsidRPr="000A22A7" w:rsidRDefault="004F42BE" w:rsidP="00F21D8A">
            <w:pPr>
              <w:spacing w:line="300" w:lineRule="auto"/>
              <w:jc w:val="center"/>
            </w:pPr>
            <w:r w:rsidRPr="000406C4">
              <w:t>CI3</w:t>
            </w:r>
          </w:p>
        </w:tc>
        <w:tc>
          <w:tcPr>
            <w:tcW w:w="1139" w:type="dxa"/>
            <w:shd w:val="clear" w:color="auto" w:fill="FFFFFF"/>
            <w:vAlign w:val="center"/>
          </w:tcPr>
          <w:p w14:paraId="58EF76D3" w14:textId="77777777" w:rsidR="004F42BE" w:rsidRPr="000A22A7" w:rsidRDefault="004F42BE" w:rsidP="00F21D8A">
            <w:pPr>
              <w:spacing w:line="300" w:lineRule="auto"/>
              <w:jc w:val="center"/>
            </w:pPr>
            <w:r w:rsidRPr="000A22A7">
              <w:t>.215</w:t>
            </w:r>
          </w:p>
        </w:tc>
        <w:tc>
          <w:tcPr>
            <w:tcW w:w="1141" w:type="dxa"/>
            <w:shd w:val="clear" w:color="auto" w:fill="FFFFFF"/>
            <w:vAlign w:val="center"/>
          </w:tcPr>
          <w:p w14:paraId="75AE706A" w14:textId="77777777" w:rsidR="004F42BE" w:rsidRPr="000A22A7" w:rsidRDefault="004F42BE" w:rsidP="00F21D8A">
            <w:pPr>
              <w:spacing w:line="300" w:lineRule="auto"/>
              <w:jc w:val="center"/>
            </w:pPr>
            <w:r w:rsidRPr="000A22A7">
              <w:t>.281</w:t>
            </w:r>
          </w:p>
        </w:tc>
        <w:tc>
          <w:tcPr>
            <w:tcW w:w="1139" w:type="dxa"/>
            <w:shd w:val="clear" w:color="auto" w:fill="FFFFFF"/>
            <w:vAlign w:val="center"/>
          </w:tcPr>
          <w:p w14:paraId="401B84B3" w14:textId="77777777" w:rsidR="004F42BE" w:rsidRPr="000A22A7" w:rsidRDefault="004F42BE" w:rsidP="00F21D8A">
            <w:pPr>
              <w:spacing w:line="300" w:lineRule="auto"/>
              <w:jc w:val="center"/>
            </w:pPr>
            <w:r w:rsidRPr="000A22A7">
              <w:t>.372</w:t>
            </w:r>
          </w:p>
        </w:tc>
        <w:tc>
          <w:tcPr>
            <w:tcW w:w="1139" w:type="dxa"/>
            <w:shd w:val="clear" w:color="auto" w:fill="FFFFFF"/>
            <w:vAlign w:val="center"/>
          </w:tcPr>
          <w:p w14:paraId="7ABE99F8" w14:textId="77777777" w:rsidR="004F42BE" w:rsidRPr="000A22A7" w:rsidRDefault="004F42BE" w:rsidP="00F21D8A">
            <w:pPr>
              <w:spacing w:line="300" w:lineRule="auto"/>
              <w:jc w:val="center"/>
              <w:rPr>
                <w:b/>
                <w:bCs/>
              </w:rPr>
            </w:pPr>
            <w:r w:rsidRPr="000A22A7">
              <w:rPr>
                <w:b/>
                <w:bCs/>
              </w:rPr>
              <w:t>.627</w:t>
            </w:r>
          </w:p>
        </w:tc>
        <w:tc>
          <w:tcPr>
            <w:tcW w:w="1303" w:type="dxa"/>
            <w:shd w:val="clear" w:color="auto" w:fill="FFFFFF"/>
            <w:vAlign w:val="center"/>
          </w:tcPr>
          <w:p w14:paraId="7D25C237" w14:textId="77777777" w:rsidR="004F42BE" w:rsidRPr="000A22A7" w:rsidRDefault="004F42BE" w:rsidP="00F21D8A">
            <w:pPr>
              <w:spacing w:line="300" w:lineRule="auto"/>
              <w:jc w:val="center"/>
            </w:pPr>
            <w:r w:rsidRPr="000A22A7">
              <w:t>.087</w:t>
            </w:r>
          </w:p>
        </w:tc>
        <w:tc>
          <w:tcPr>
            <w:tcW w:w="985" w:type="dxa"/>
            <w:shd w:val="clear" w:color="auto" w:fill="FFFFFF"/>
            <w:vAlign w:val="center"/>
          </w:tcPr>
          <w:p w14:paraId="2C98B364" w14:textId="77777777" w:rsidR="004F42BE" w:rsidRPr="000A22A7" w:rsidRDefault="004F42BE" w:rsidP="00F21D8A">
            <w:pPr>
              <w:spacing w:line="300" w:lineRule="auto"/>
              <w:jc w:val="center"/>
            </w:pPr>
            <w:r w:rsidRPr="000A22A7">
              <w:t>.061</w:t>
            </w:r>
          </w:p>
        </w:tc>
      </w:tr>
      <w:tr w:rsidR="004F42BE" w:rsidRPr="000A22A7" w14:paraId="3DE4734E" w14:textId="77777777" w:rsidTr="004861BF">
        <w:trPr>
          <w:cantSplit/>
          <w:trHeight w:val="170"/>
        </w:trPr>
        <w:tc>
          <w:tcPr>
            <w:tcW w:w="1489" w:type="dxa"/>
            <w:shd w:val="clear" w:color="auto" w:fill="FFFFFF"/>
          </w:tcPr>
          <w:p w14:paraId="5E3143A5" w14:textId="77777777" w:rsidR="004F42BE" w:rsidRPr="000A22A7" w:rsidRDefault="004F42BE" w:rsidP="00F21D8A">
            <w:pPr>
              <w:spacing w:line="300" w:lineRule="auto"/>
              <w:jc w:val="center"/>
            </w:pPr>
            <w:r w:rsidRPr="000406C4">
              <w:t>PV1</w:t>
            </w:r>
          </w:p>
        </w:tc>
        <w:tc>
          <w:tcPr>
            <w:tcW w:w="1139" w:type="dxa"/>
            <w:shd w:val="clear" w:color="auto" w:fill="FFFFFF"/>
            <w:vAlign w:val="center"/>
          </w:tcPr>
          <w:p w14:paraId="22FCE995" w14:textId="77777777" w:rsidR="004F42BE" w:rsidRPr="000A22A7" w:rsidRDefault="004F42BE" w:rsidP="00F21D8A">
            <w:pPr>
              <w:spacing w:line="300" w:lineRule="auto"/>
              <w:jc w:val="center"/>
            </w:pPr>
            <w:r w:rsidRPr="000A22A7">
              <w:t>.</w:t>
            </w:r>
            <w:r w:rsidRPr="00430B62">
              <w:t>032</w:t>
            </w:r>
          </w:p>
        </w:tc>
        <w:tc>
          <w:tcPr>
            <w:tcW w:w="1141" w:type="dxa"/>
            <w:shd w:val="clear" w:color="auto" w:fill="FFFFFF"/>
            <w:vAlign w:val="center"/>
          </w:tcPr>
          <w:p w14:paraId="5B99CE65" w14:textId="77777777" w:rsidR="004F42BE" w:rsidRPr="000A22A7" w:rsidRDefault="004F42BE" w:rsidP="00F21D8A">
            <w:pPr>
              <w:spacing w:line="300" w:lineRule="auto"/>
              <w:jc w:val="center"/>
            </w:pPr>
            <w:r w:rsidRPr="000A22A7">
              <w:t>.163</w:t>
            </w:r>
          </w:p>
        </w:tc>
        <w:tc>
          <w:tcPr>
            <w:tcW w:w="1139" w:type="dxa"/>
            <w:shd w:val="clear" w:color="auto" w:fill="FFFFFF"/>
            <w:vAlign w:val="center"/>
          </w:tcPr>
          <w:p w14:paraId="368FEDA8" w14:textId="77777777" w:rsidR="004F42BE" w:rsidRPr="000A22A7" w:rsidRDefault="004F42BE" w:rsidP="00F21D8A">
            <w:pPr>
              <w:spacing w:line="300" w:lineRule="auto"/>
              <w:jc w:val="center"/>
            </w:pPr>
            <w:r w:rsidRPr="000A22A7">
              <w:t>.358</w:t>
            </w:r>
          </w:p>
        </w:tc>
        <w:tc>
          <w:tcPr>
            <w:tcW w:w="1139" w:type="dxa"/>
            <w:shd w:val="clear" w:color="auto" w:fill="FFFFFF"/>
            <w:vAlign w:val="center"/>
          </w:tcPr>
          <w:p w14:paraId="4A9D0E43" w14:textId="77777777" w:rsidR="004F42BE" w:rsidRPr="000A22A7" w:rsidRDefault="004F42BE" w:rsidP="00F21D8A">
            <w:pPr>
              <w:spacing w:line="300" w:lineRule="auto"/>
              <w:jc w:val="center"/>
            </w:pPr>
            <w:r w:rsidRPr="000A22A7">
              <w:t>.086</w:t>
            </w:r>
          </w:p>
        </w:tc>
        <w:tc>
          <w:tcPr>
            <w:tcW w:w="1303" w:type="dxa"/>
            <w:shd w:val="clear" w:color="auto" w:fill="FFFFFF"/>
            <w:vAlign w:val="center"/>
          </w:tcPr>
          <w:p w14:paraId="0638FE14" w14:textId="77777777" w:rsidR="004F42BE" w:rsidRPr="000A22A7" w:rsidRDefault="004F42BE" w:rsidP="00F21D8A">
            <w:pPr>
              <w:spacing w:line="300" w:lineRule="auto"/>
              <w:jc w:val="center"/>
            </w:pPr>
            <w:r w:rsidRPr="000A22A7">
              <w:t>.037</w:t>
            </w:r>
          </w:p>
        </w:tc>
        <w:tc>
          <w:tcPr>
            <w:tcW w:w="985" w:type="dxa"/>
            <w:shd w:val="clear" w:color="auto" w:fill="FFFFFF"/>
            <w:vAlign w:val="center"/>
          </w:tcPr>
          <w:p w14:paraId="537801A8" w14:textId="77777777" w:rsidR="004F42BE" w:rsidRPr="000A22A7" w:rsidRDefault="004F42BE" w:rsidP="00F21D8A">
            <w:pPr>
              <w:spacing w:line="300" w:lineRule="auto"/>
              <w:jc w:val="center"/>
              <w:rPr>
                <w:b/>
                <w:bCs/>
              </w:rPr>
            </w:pPr>
            <w:r w:rsidRPr="000A22A7">
              <w:rPr>
                <w:b/>
                <w:bCs/>
              </w:rPr>
              <w:t>.</w:t>
            </w:r>
            <w:r w:rsidRPr="00493781">
              <w:rPr>
                <w:b/>
                <w:bCs/>
              </w:rPr>
              <w:t>752</w:t>
            </w:r>
          </w:p>
        </w:tc>
      </w:tr>
      <w:tr w:rsidR="004F42BE" w:rsidRPr="000A22A7" w14:paraId="5BDB2CDE" w14:textId="77777777" w:rsidTr="004861BF">
        <w:trPr>
          <w:cantSplit/>
          <w:trHeight w:val="170"/>
        </w:trPr>
        <w:tc>
          <w:tcPr>
            <w:tcW w:w="1489" w:type="dxa"/>
            <w:shd w:val="clear" w:color="auto" w:fill="FFFFFF"/>
          </w:tcPr>
          <w:p w14:paraId="0028590C" w14:textId="77777777" w:rsidR="004F42BE" w:rsidRPr="000A22A7" w:rsidRDefault="004F42BE" w:rsidP="00F21D8A">
            <w:pPr>
              <w:spacing w:line="300" w:lineRule="auto"/>
              <w:jc w:val="center"/>
            </w:pPr>
            <w:r w:rsidRPr="000406C4">
              <w:t>PV2</w:t>
            </w:r>
          </w:p>
        </w:tc>
        <w:tc>
          <w:tcPr>
            <w:tcW w:w="1139" w:type="dxa"/>
            <w:shd w:val="clear" w:color="auto" w:fill="FFFFFF"/>
            <w:vAlign w:val="center"/>
          </w:tcPr>
          <w:p w14:paraId="26ECCF71" w14:textId="77777777" w:rsidR="004F42BE" w:rsidRPr="000A22A7" w:rsidRDefault="004F42BE" w:rsidP="00F21D8A">
            <w:pPr>
              <w:spacing w:line="300" w:lineRule="auto"/>
              <w:jc w:val="center"/>
            </w:pPr>
            <w:r w:rsidRPr="000A22A7">
              <w:t>.</w:t>
            </w:r>
            <w:r w:rsidRPr="00430B62">
              <w:t>150</w:t>
            </w:r>
          </w:p>
        </w:tc>
        <w:tc>
          <w:tcPr>
            <w:tcW w:w="1141" w:type="dxa"/>
            <w:shd w:val="clear" w:color="auto" w:fill="FFFFFF"/>
            <w:vAlign w:val="center"/>
          </w:tcPr>
          <w:p w14:paraId="65DEF0BA" w14:textId="77777777" w:rsidR="004F42BE" w:rsidRPr="000A22A7" w:rsidRDefault="004F42BE" w:rsidP="00F21D8A">
            <w:pPr>
              <w:spacing w:line="300" w:lineRule="auto"/>
              <w:jc w:val="center"/>
            </w:pPr>
            <w:r w:rsidRPr="000A22A7">
              <w:t>.226</w:t>
            </w:r>
          </w:p>
        </w:tc>
        <w:tc>
          <w:tcPr>
            <w:tcW w:w="1139" w:type="dxa"/>
            <w:shd w:val="clear" w:color="auto" w:fill="FFFFFF"/>
            <w:vAlign w:val="center"/>
          </w:tcPr>
          <w:p w14:paraId="34C5ED28" w14:textId="77777777" w:rsidR="004F42BE" w:rsidRPr="000A22A7" w:rsidRDefault="004F42BE" w:rsidP="00F21D8A">
            <w:pPr>
              <w:spacing w:line="300" w:lineRule="auto"/>
              <w:jc w:val="center"/>
            </w:pPr>
            <w:r w:rsidRPr="000A22A7">
              <w:t>.329</w:t>
            </w:r>
          </w:p>
        </w:tc>
        <w:tc>
          <w:tcPr>
            <w:tcW w:w="1139" w:type="dxa"/>
            <w:shd w:val="clear" w:color="auto" w:fill="FFFFFF"/>
            <w:vAlign w:val="center"/>
          </w:tcPr>
          <w:p w14:paraId="2827EC5A" w14:textId="77777777" w:rsidR="004F42BE" w:rsidRPr="000A22A7" w:rsidRDefault="004F42BE" w:rsidP="00F21D8A">
            <w:pPr>
              <w:spacing w:line="300" w:lineRule="auto"/>
              <w:jc w:val="center"/>
            </w:pPr>
            <w:r w:rsidRPr="000A22A7">
              <w:t>.400</w:t>
            </w:r>
          </w:p>
        </w:tc>
        <w:tc>
          <w:tcPr>
            <w:tcW w:w="1303" w:type="dxa"/>
            <w:shd w:val="clear" w:color="auto" w:fill="FFFFFF"/>
            <w:vAlign w:val="center"/>
          </w:tcPr>
          <w:p w14:paraId="1EA303DA" w14:textId="77777777" w:rsidR="004F42BE" w:rsidRPr="000A22A7" w:rsidRDefault="004F42BE" w:rsidP="00F21D8A">
            <w:pPr>
              <w:spacing w:line="300" w:lineRule="auto"/>
              <w:jc w:val="center"/>
            </w:pPr>
            <w:r w:rsidRPr="000A22A7">
              <w:t>.251</w:t>
            </w:r>
          </w:p>
        </w:tc>
        <w:tc>
          <w:tcPr>
            <w:tcW w:w="985" w:type="dxa"/>
            <w:shd w:val="clear" w:color="auto" w:fill="FFFFFF"/>
            <w:vAlign w:val="center"/>
          </w:tcPr>
          <w:p w14:paraId="6ED77CC9" w14:textId="77777777" w:rsidR="004F42BE" w:rsidRPr="000A22A7" w:rsidRDefault="004F42BE" w:rsidP="00F21D8A">
            <w:pPr>
              <w:spacing w:line="300" w:lineRule="auto"/>
              <w:jc w:val="center"/>
              <w:rPr>
                <w:b/>
                <w:bCs/>
              </w:rPr>
            </w:pPr>
            <w:r w:rsidRPr="000A22A7">
              <w:rPr>
                <w:b/>
                <w:bCs/>
              </w:rPr>
              <w:t>.</w:t>
            </w:r>
            <w:r w:rsidRPr="00493781">
              <w:rPr>
                <w:b/>
                <w:bCs/>
              </w:rPr>
              <w:t>690</w:t>
            </w:r>
          </w:p>
        </w:tc>
      </w:tr>
      <w:tr w:rsidR="004F42BE" w:rsidRPr="000A22A7" w14:paraId="631A9DE6" w14:textId="77777777" w:rsidTr="004861BF">
        <w:trPr>
          <w:cantSplit/>
          <w:trHeight w:val="170"/>
        </w:trPr>
        <w:tc>
          <w:tcPr>
            <w:tcW w:w="1489" w:type="dxa"/>
            <w:shd w:val="clear" w:color="auto" w:fill="FFFFFF"/>
          </w:tcPr>
          <w:p w14:paraId="0255389D" w14:textId="77777777" w:rsidR="004F42BE" w:rsidRPr="000A22A7" w:rsidRDefault="004F42BE" w:rsidP="00F21D8A">
            <w:pPr>
              <w:spacing w:line="300" w:lineRule="auto"/>
              <w:jc w:val="center"/>
            </w:pPr>
            <w:r w:rsidRPr="000406C4">
              <w:t>PV3</w:t>
            </w:r>
          </w:p>
        </w:tc>
        <w:tc>
          <w:tcPr>
            <w:tcW w:w="1139" w:type="dxa"/>
            <w:shd w:val="clear" w:color="auto" w:fill="FFFFFF"/>
            <w:vAlign w:val="center"/>
          </w:tcPr>
          <w:p w14:paraId="1A698B18" w14:textId="77777777" w:rsidR="004F42BE" w:rsidRPr="000A22A7" w:rsidRDefault="004F42BE" w:rsidP="00F21D8A">
            <w:pPr>
              <w:spacing w:line="300" w:lineRule="auto"/>
              <w:jc w:val="center"/>
            </w:pPr>
            <w:r w:rsidRPr="000A22A7">
              <w:t>.</w:t>
            </w:r>
            <w:r w:rsidRPr="00430B62">
              <w:t>132</w:t>
            </w:r>
          </w:p>
        </w:tc>
        <w:tc>
          <w:tcPr>
            <w:tcW w:w="1141" w:type="dxa"/>
            <w:shd w:val="clear" w:color="auto" w:fill="FFFFFF"/>
            <w:vAlign w:val="center"/>
          </w:tcPr>
          <w:p w14:paraId="5E09EA11" w14:textId="77777777" w:rsidR="004F42BE" w:rsidRPr="000A22A7" w:rsidRDefault="004F42BE" w:rsidP="00F21D8A">
            <w:pPr>
              <w:spacing w:line="300" w:lineRule="auto"/>
              <w:jc w:val="center"/>
            </w:pPr>
            <w:r w:rsidRPr="000A22A7">
              <w:t>.105</w:t>
            </w:r>
          </w:p>
        </w:tc>
        <w:tc>
          <w:tcPr>
            <w:tcW w:w="1139" w:type="dxa"/>
            <w:shd w:val="clear" w:color="auto" w:fill="FFFFFF"/>
            <w:vAlign w:val="center"/>
          </w:tcPr>
          <w:p w14:paraId="3D65708F" w14:textId="77777777" w:rsidR="004F42BE" w:rsidRPr="000A22A7" w:rsidRDefault="004F42BE" w:rsidP="00F21D8A">
            <w:pPr>
              <w:spacing w:line="300" w:lineRule="auto"/>
              <w:jc w:val="center"/>
            </w:pPr>
            <w:r w:rsidRPr="000A22A7">
              <w:t>.069</w:t>
            </w:r>
          </w:p>
        </w:tc>
        <w:tc>
          <w:tcPr>
            <w:tcW w:w="1139" w:type="dxa"/>
            <w:shd w:val="clear" w:color="auto" w:fill="FFFFFF"/>
            <w:vAlign w:val="center"/>
          </w:tcPr>
          <w:p w14:paraId="779BE461" w14:textId="77777777" w:rsidR="004F42BE" w:rsidRPr="000A22A7" w:rsidRDefault="004F42BE" w:rsidP="00F21D8A">
            <w:pPr>
              <w:spacing w:line="300" w:lineRule="auto"/>
              <w:jc w:val="center"/>
            </w:pPr>
            <w:r w:rsidRPr="000A22A7">
              <w:t>.</w:t>
            </w:r>
            <w:r>
              <w:t>265</w:t>
            </w:r>
          </w:p>
        </w:tc>
        <w:tc>
          <w:tcPr>
            <w:tcW w:w="1303" w:type="dxa"/>
            <w:shd w:val="clear" w:color="auto" w:fill="FFFFFF"/>
            <w:vAlign w:val="center"/>
          </w:tcPr>
          <w:p w14:paraId="3295538D" w14:textId="77777777" w:rsidR="004F42BE" w:rsidRPr="000A22A7" w:rsidRDefault="004F42BE" w:rsidP="00F21D8A">
            <w:pPr>
              <w:spacing w:line="300" w:lineRule="auto"/>
              <w:jc w:val="center"/>
            </w:pPr>
            <w:r w:rsidRPr="000A22A7">
              <w:t>.236</w:t>
            </w:r>
          </w:p>
        </w:tc>
        <w:tc>
          <w:tcPr>
            <w:tcW w:w="985" w:type="dxa"/>
            <w:shd w:val="clear" w:color="auto" w:fill="FFFFFF"/>
            <w:vAlign w:val="center"/>
          </w:tcPr>
          <w:p w14:paraId="25B31ADF" w14:textId="77777777" w:rsidR="004F42BE" w:rsidRPr="000A22A7" w:rsidRDefault="004F42BE" w:rsidP="00F21D8A">
            <w:pPr>
              <w:spacing w:line="300" w:lineRule="auto"/>
              <w:jc w:val="center"/>
              <w:rPr>
                <w:b/>
                <w:bCs/>
              </w:rPr>
            </w:pPr>
            <w:r w:rsidRPr="000A22A7">
              <w:rPr>
                <w:b/>
                <w:bCs/>
              </w:rPr>
              <w:t>.</w:t>
            </w:r>
            <w:r w:rsidRPr="00493781">
              <w:rPr>
                <w:b/>
                <w:bCs/>
              </w:rPr>
              <w:t>798</w:t>
            </w:r>
          </w:p>
        </w:tc>
      </w:tr>
      <w:tr w:rsidR="004F42BE" w:rsidRPr="000A22A7" w14:paraId="1312C8DA" w14:textId="77777777" w:rsidTr="004861BF">
        <w:trPr>
          <w:cantSplit/>
          <w:trHeight w:val="170"/>
        </w:trPr>
        <w:tc>
          <w:tcPr>
            <w:tcW w:w="1489" w:type="dxa"/>
            <w:shd w:val="clear" w:color="auto" w:fill="FFFFFF"/>
          </w:tcPr>
          <w:p w14:paraId="0F2865F0" w14:textId="77777777" w:rsidR="004F42BE" w:rsidRPr="000A22A7" w:rsidRDefault="004F42BE" w:rsidP="00F21D8A">
            <w:pPr>
              <w:spacing w:line="300" w:lineRule="auto"/>
              <w:jc w:val="center"/>
            </w:pPr>
            <w:r w:rsidRPr="000406C4">
              <w:t>PR1</w:t>
            </w:r>
          </w:p>
        </w:tc>
        <w:tc>
          <w:tcPr>
            <w:tcW w:w="1139" w:type="dxa"/>
            <w:shd w:val="clear" w:color="auto" w:fill="FFFFFF"/>
            <w:vAlign w:val="center"/>
          </w:tcPr>
          <w:p w14:paraId="1BDB5273" w14:textId="77777777" w:rsidR="004F42BE" w:rsidRPr="000A22A7" w:rsidRDefault="004F42BE" w:rsidP="00F21D8A">
            <w:pPr>
              <w:spacing w:line="300" w:lineRule="auto"/>
              <w:jc w:val="center"/>
            </w:pPr>
            <w:r w:rsidRPr="000A22A7">
              <w:t>-.025</w:t>
            </w:r>
          </w:p>
        </w:tc>
        <w:tc>
          <w:tcPr>
            <w:tcW w:w="1141" w:type="dxa"/>
            <w:shd w:val="clear" w:color="auto" w:fill="FFFFFF"/>
            <w:vAlign w:val="center"/>
          </w:tcPr>
          <w:p w14:paraId="47F6CA56" w14:textId="77777777" w:rsidR="004F42BE" w:rsidRPr="000A22A7" w:rsidRDefault="004F42BE" w:rsidP="00F21D8A">
            <w:pPr>
              <w:spacing w:line="300" w:lineRule="auto"/>
              <w:jc w:val="center"/>
            </w:pPr>
            <w:r w:rsidRPr="000A22A7">
              <w:t>-.214</w:t>
            </w:r>
          </w:p>
        </w:tc>
        <w:tc>
          <w:tcPr>
            <w:tcW w:w="1139" w:type="dxa"/>
            <w:shd w:val="clear" w:color="auto" w:fill="FFFFFF"/>
            <w:vAlign w:val="center"/>
          </w:tcPr>
          <w:p w14:paraId="61BD26CC" w14:textId="77777777" w:rsidR="004F42BE" w:rsidRPr="000A22A7" w:rsidRDefault="004F42BE" w:rsidP="00F21D8A">
            <w:pPr>
              <w:spacing w:line="300" w:lineRule="auto"/>
              <w:jc w:val="center"/>
            </w:pPr>
            <w:r w:rsidRPr="000A22A7">
              <w:t>-.262</w:t>
            </w:r>
          </w:p>
        </w:tc>
        <w:tc>
          <w:tcPr>
            <w:tcW w:w="1139" w:type="dxa"/>
            <w:shd w:val="clear" w:color="auto" w:fill="FFFFFF"/>
            <w:vAlign w:val="center"/>
          </w:tcPr>
          <w:p w14:paraId="30864CFB" w14:textId="77777777" w:rsidR="004F42BE" w:rsidRPr="000A22A7" w:rsidRDefault="004F42BE" w:rsidP="00F21D8A">
            <w:pPr>
              <w:spacing w:line="300" w:lineRule="auto"/>
              <w:jc w:val="center"/>
            </w:pPr>
            <w:r w:rsidRPr="000A22A7">
              <w:t>-.244</w:t>
            </w:r>
          </w:p>
        </w:tc>
        <w:tc>
          <w:tcPr>
            <w:tcW w:w="1303" w:type="dxa"/>
            <w:shd w:val="clear" w:color="auto" w:fill="FFFFFF"/>
            <w:vAlign w:val="center"/>
          </w:tcPr>
          <w:p w14:paraId="2B44101A" w14:textId="77777777" w:rsidR="004F42BE" w:rsidRPr="000A22A7" w:rsidRDefault="004F42BE" w:rsidP="00F21D8A">
            <w:pPr>
              <w:spacing w:line="300" w:lineRule="auto"/>
              <w:jc w:val="center"/>
              <w:rPr>
                <w:b/>
                <w:bCs/>
              </w:rPr>
            </w:pPr>
            <w:r w:rsidRPr="000A22A7">
              <w:rPr>
                <w:b/>
                <w:bCs/>
              </w:rPr>
              <w:t>-.664</w:t>
            </w:r>
          </w:p>
        </w:tc>
        <w:tc>
          <w:tcPr>
            <w:tcW w:w="985" w:type="dxa"/>
            <w:shd w:val="clear" w:color="auto" w:fill="FFFFFF"/>
            <w:vAlign w:val="center"/>
          </w:tcPr>
          <w:p w14:paraId="6D2A83E5" w14:textId="77777777" w:rsidR="004F42BE" w:rsidRPr="000A22A7" w:rsidRDefault="004F42BE" w:rsidP="00F21D8A">
            <w:pPr>
              <w:spacing w:line="300" w:lineRule="auto"/>
              <w:jc w:val="center"/>
            </w:pPr>
            <w:r w:rsidRPr="000A22A7">
              <w:t>-.310</w:t>
            </w:r>
          </w:p>
        </w:tc>
      </w:tr>
      <w:tr w:rsidR="004F42BE" w:rsidRPr="000A22A7" w14:paraId="6C8054A5" w14:textId="77777777" w:rsidTr="004861BF">
        <w:trPr>
          <w:cantSplit/>
          <w:trHeight w:val="170"/>
        </w:trPr>
        <w:tc>
          <w:tcPr>
            <w:tcW w:w="1489" w:type="dxa"/>
            <w:shd w:val="clear" w:color="auto" w:fill="FFFFFF"/>
          </w:tcPr>
          <w:p w14:paraId="52B012F5" w14:textId="77777777" w:rsidR="004F42BE" w:rsidRPr="000A22A7" w:rsidRDefault="004F42BE" w:rsidP="00F21D8A">
            <w:pPr>
              <w:spacing w:line="300" w:lineRule="auto"/>
              <w:jc w:val="center"/>
            </w:pPr>
            <w:r w:rsidRPr="000406C4">
              <w:t>PR2</w:t>
            </w:r>
          </w:p>
        </w:tc>
        <w:tc>
          <w:tcPr>
            <w:tcW w:w="1139" w:type="dxa"/>
            <w:shd w:val="clear" w:color="auto" w:fill="FFFFFF"/>
            <w:vAlign w:val="center"/>
          </w:tcPr>
          <w:p w14:paraId="47D430F2" w14:textId="77777777" w:rsidR="004F42BE" w:rsidRPr="000A22A7" w:rsidRDefault="004F42BE" w:rsidP="00F21D8A">
            <w:pPr>
              <w:spacing w:line="300" w:lineRule="auto"/>
              <w:jc w:val="center"/>
            </w:pPr>
            <w:r w:rsidRPr="000A22A7">
              <w:t>-.213</w:t>
            </w:r>
          </w:p>
        </w:tc>
        <w:tc>
          <w:tcPr>
            <w:tcW w:w="1141" w:type="dxa"/>
            <w:shd w:val="clear" w:color="auto" w:fill="FFFFFF"/>
            <w:vAlign w:val="center"/>
          </w:tcPr>
          <w:p w14:paraId="32669BFE" w14:textId="77777777" w:rsidR="004F42BE" w:rsidRPr="000A22A7" w:rsidRDefault="004F42BE" w:rsidP="00F21D8A">
            <w:pPr>
              <w:spacing w:line="300" w:lineRule="auto"/>
              <w:jc w:val="center"/>
            </w:pPr>
            <w:r w:rsidRPr="000A22A7">
              <w:t>-.131</w:t>
            </w:r>
          </w:p>
        </w:tc>
        <w:tc>
          <w:tcPr>
            <w:tcW w:w="1139" w:type="dxa"/>
            <w:shd w:val="clear" w:color="auto" w:fill="FFFFFF"/>
            <w:vAlign w:val="center"/>
          </w:tcPr>
          <w:p w14:paraId="257B1E37" w14:textId="77777777" w:rsidR="004F42BE" w:rsidRPr="000A22A7" w:rsidRDefault="004F42BE" w:rsidP="00F21D8A">
            <w:pPr>
              <w:spacing w:line="300" w:lineRule="auto"/>
              <w:jc w:val="center"/>
            </w:pPr>
            <w:r w:rsidRPr="000A22A7">
              <w:t>-.262</w:t>
            </w:r>
          </w:p>
        </w:tc>
        <w:tc>
          <w:tcPr>
            <w:tcW w:w="1139" w:type="dxa"/>
            <w:shd w:val="clear" w:color="auto" w:fill="FFFFFF"/>
            <w:vAlign w:val="center"/>
          </w:tcPr>
          <w:p w14:paraId="7F42EDA2" w14:textId="77777777" w:rsidR="004F42BE" w:rsidRPr="000A22A7" w:rsidRDefault="004F42BE" w:rsidP="00F21D8A">
            <w:pPr>
              <w:spacing w:line="300" w:lineRule="auto"/>
              <w:jc w:val="center"/>
            </w:pPr>
            <w:r w:rsidRPr="000A22A7">
              <w:t>-.163</w:t>
            </w:r>
          </w:p>
        </w:tc>
        <w:tc>
          <w:tcPr>
            <w:tcW w:w="1303" w:type="dxa"/>
            <w:shd w:val="clear" w:color="auto" w:fill="FFFFFF"/>
            <w:vAlign w:val="center"/>
          </w:tcPr>
          <w:p w14:paraId="45A34EE5" w14:textId="77777777" w:rsidR="004F42BE" w:rsidRPr="000A22A7" w:rsidRDefault="004F42BE" w:rsidP="00F21D8A">
            <w:pPr>
              <w:spacing w:line="300" w:lineRule="auto"/>
              <w:jc w:val="center"/>
              <w:rPr>
                <w:b/>
                <w:bCs/>
              </w:rPr>
            </w:pPr>
            <w:r w:rsidRPr="000A22A7">
              <w:rPr>
                <w:b/>
                <w:bCs/>
              </w:rPr>
              <w:t>-.</w:t>
            </w:r>
            <w:r w:rsidRPr="00493781">
              <w:rPr>
                <w:b/>
                <w:bCs/>
              </w:rPr>
              <w:t>84</w:t>
            </w:r>
            <w:r w:rsidRPr="000A22A7">
              <w:rPr>
                <w:b/>
                <w:bCs/>
              </w:rPr>
              <w:t>8</w:t>
            </w:r>
          </w:p>
        </w:tc>
        <w:tc>
          <w:tcPr>
            <w:tcW w:w="985" w:type="dxa"/>
            <w:shd w:val="clear" w:color="auto" w:fill="FFFFFF"/>
            <w:vAlign w:val="center"/>
          </w:tcPr>
          <w:p w14:paraId="25168886" w14:textId="77777777" w:rsidR="004F42BE" w:rsidRPr="000A22A7" w:rsidRDefault="004F42BE" w:rsidP="00F21D8A">
            <w:pPr>
              <w:spacing w:line="300" w:lineRule="auto"/>
              <w:jc w:val="center"/>
            </w:pPr>
            <w:r w:rsidRPr="000A22A7">
              <w:t>-.</w:t>
            </w:r>
            <w:r>
              <w:t>19</w:t>
            </w:r>
            <w:r w:rsidRPr="000A22A7">
              <w:t>8</w:t>
            </w:r>
          </w:p>
        </w:tc>
      </w:tr>
      <w:tr w:rsidR="004F42BE" w:rsidRPr="000A22A7" w14:paraId="404D058E" w14:textId="77777777" w:rsidTr="004861BF">
        <w:trPr>
          <w:cantSplit/>
          <w:trHeight w:val="170"/>
        </w:trPr>
        <w:tc>
          <w:tcPr>
            <w:tcW w:w="1489" w:type="dxa"/>
            <w:shd w:val="clear" w:color="auto" w:fill="FFFFFF"/>
          </w:tcPr>
          <w:p w14:paraId="123C2139" w14:textId="77777777" w:rsidR="004F42BE" w:rsidRPr="000A22A7" w:rsidRDefault="004F42BE" w:rsidP="00F21D8A">
            <w:pPr>
              <w:spacing w:line="300" w:lineRule="auto"/>
              <w:jc w:val="center"/>
            </w:pPr>
            <w:r w:rsidRPr="000406C4">
              <w:t>PR3</w:t>
            </w:r>
          </w:p>
        </w:tc>
        <w:tc>
          <w:tcPr>
            <w:tcW w:w="1139" w:type="dxa"/>
            <w:shd w:val="clear" w:color="auto" w:fill="FFFFFF"/>
            <w:vAlign w:val="center"/>
          </w:tcPr>
          <w:p w14:paraId="27D3551C" w14:textId="77777777" w:rsidR="004F42BE" w:rsidRPr="000A22A7" w:rsidRDefault="004F42BE" w:rsidP="00F21D8A">
            <w:pPr>
              <w:spacing w:line="300" w:lineRule="auto"/>
              <w:jc w:val="center"/>
            </w:pPr>
            <w:r w:rsidRPr="000A22A7">
              <w:t>-.228</w:t>
            </w:r>
          </w:p>
        </w:tc>
        <w:tc>
          <w:tcPr>
            <w:tcW w:w="1141" w:type="dxa"/>
            <w:shd w:val="clear" w:color="auto" w:fill="FFFFFF"/>
            <w:vAlign w:val="center"/>
          </w:tcPr>
          <w:p w14:paraId="7174DEFF" w14:textId="77777777" w:rsidR="004F42BE" w:rsidRPr="000A22A7" w:rsidRDefault="004F42BE" w:rsidP="00F21D8A">
            <w:pPr>
              <w:spacing w:line="300" w:lineRule="auto"/>
              <w:jc w:val="center"/>
            </w:pPr>
            <w:r w:rsidRPr="000A22A7">
              <w:t>-.158</w:t>
            </w:r>
          </w:p>
        </w:tc>
        <w:tc>
          <w:tcPr>
            <w:tcW w:w="1139" w:type="dxa"/>
            <w:shd w:val="clear" w:color="auto" w:fill="FFFFFF"/>
            <w:vAlign w:val="center"/>
          </w:tcPr>
          <w:p w14:paraId="2B9BD5F2" w14:textId="77777777" w:rsidR="004F42BE" w:rsidRPr="000A22A7" w:rsidRDefault="004F42BE" w:rsidP="00F21D8A">
            <w:pPr>
              <w:spacing w:line="300" w:lineRule="auto"/>
              <w:jc w:val="center"/>
            </w:pPr>
            <w:r w:rsidRPr="000A22A7">
              <w:t>-.176</w:t>
            </w:r>
          </w:p>
        </w:tc>
        <w:tc>
          <w:tcPr>
            <w:tcW w:w="1139" w:type="dxa"/>
            <w:shd w:val="clear" w:color="auto" w:fill="FFFFFF"/>
            <w:vAlign w:val="center"/>
          </w:tcPr>
          <w:p w14:paraId="146B81C1" w14:textId="77777777" w:rsidR="004F42BE" w:rsidRPr="000A22A7" w:rsidRDefault="004F42BE" w:rsidP="00F21D8A">
            <w:pPr>
              <w:spacing w:line="300" w:lineRule="auto"/>
              <w:jc w:val="center"/>
            </w:pPr>
            <w:r w:rsidRPr="000A22A7">
              <w:t>-.053</w:t>
            </w:r>
          </w:p>
        </w:tc>
        <w:tc>
          <w:tcPr>
            <w:tcW w:w="1303" w:type="dxa"/>
            <w:shd w:val="clear" w:color="auto" w:fill="FFFFFF"/>
            <w:vAlign w:val="center"/>
          </w:tcPr>
          <w:p w14:paraId="7B5D7E9C" w14:textId="77777777" w:rsidR="004F42BE" w:rsidRPr="000A22A7" w:rsidRDefault="004F42BE" w:rsidP="00F21D8A">
            <w:pPr>
              <w:spacing w:line="300" w:lineRule="auto"/>
              <w:jc w:val="center"/>
              <w:rPr>
                <w:b/>
                <w:bCs/>
              </w:rPr>
            </w:pPr>
            <w:r w:rsidRPr="000A22A7">
              <w:rPr>
                <w:b/>
                <w:bCs/>
              </w:rPr>
              <w:t>-.851</w:t>
            </w:r>
          </w:p>
        </w:tc>
        <w:tc>
          <w:tcPr>
            <w:tcW w:w="985" w:type="dxa"/>
            <w:shd w:val="clear" w:color="auto" w:fill="FFFFFF"/>
            <w:vAlign w:val="center"/>
          </w:tcPr>
          <w:p w14:paraId="4CCF1B09" w14:textId="77777777" w:rsidR="004F42BE" w:rsidRPr="000A22A7" w:rsidRDefault="004F42BE" w:rsidP="00F21D8A">
            <w:pPr>
              <w:spacing w:line="300" w:lineRule="auto"/>
              <w:jc w:val="center"/>
            </w:pPr>
            <w:r w:rsidRPr="000A22A7">
              <w:t>-.034</w:t>
            </w:r>
          </w:p>
        </w:tc>
      </w:tr>
      <w:tr w:rsidR="004F42BE" w:rsidRPr="000A22A7" w14:paraId="58B0E29A" w14:textId="77777777" w:rsidTr="004861BF">
        <w:trPr>
          <w:cantSplit/>
          <w:trHeight w:val="170"/>
        </w:trPr>
        <w:tc>
          <w:tcPr>
            <w:tcW w:w="1489" w:type="dxa"/>
            <w:shd w:val="clear" w:color="auto" w:fill="FFFFFF"/>
          </w:tcPr>
          <w:p w14:paraId="65DAF7E5" w14:textId="77777777" w:rsidR="004F42BE" w:rsidRPr="000A22A7" w:rsidRDefault="004F42BE" w:rsidP="00F21D8A">
            <w:pPr>
              <w:spacing w:line="300" w:lineRule="auto"/>
              <w:jc w:val="center"/>
            </w:pPr>
            <w:r w:rsidRPr="000406C4">
              <w:t>WOM1</w:t>
            </w:r>
          </w:p>
        </w:tc>
        <w:tc>
          <w:tcPr>
            <w:tcW w:w="1139" w:type="dxa"/>
            <w:shd w:val="clear" w:color="auto" w:fill="FFFFFF"/>
            <w:vAlign w:val="center"/>
          </w:tcPr>
          <w:p w14:paraId="1C64E7D5" w14:textId="77777777" w:rsidR="004F42BE" w:rsidRPr="000A22A7" w:rsidRDefault="004F42BE" w:rsidP="00F21D8A">
            <w:pPr>
              <w:spacing w:line="300" w:lineRule="auto"/>
              <w:jc w:val="center"/>
            </w:pPr>
            <w:r w:rsidRPr="000A22A7">
              <w:t>.357</w:t>
            </w:r>
          </w:p>
        </w:tc>
        <w:tc>
          <w:tcPr>
            <w:tcW w:w="1141" w:type="dxa"/>
            <w:shd w:val="clear" w:color="auto" w:fill="FFFFFF"/>
            <w:vAlign w:val="center"/>
          </w:tcPr>
          <w:p w14:paraId="661E8F79" w14:textId="77777777" w:rsidR="004F42BE" w:rsidRPr="000A22A7" w:rsidRDefault="004F42BE" w:rsidP="00F21D8A">
            <w:pPr>
              <w:spacing w:line="300" w:lineRule="auto"/>
              <w:jc w:val="center"/>
            </w:pPr>
            <w:r w:rsidRPr="000A22A7">
              <w:t>.208</w:t>
            </w:r>
          </w:p>
        </w:tc>
        <w:tc>
          <w:tcPr>
            <w:tcW w:w="1139" w:type="dxa"/>
            <w:shd w:val="clear" w:color="auto" w:fill="FFFFFF"/>
            <w:vAlign w:val="center"/>
          </w:tcPr>
          <w:p w14:paraId="3D72FE88" w14:textId="77777777" w:rsidR="004F42BE" w:rsidRPr="000A22A7" w:rsidRDefault="004F42BE" w:rsidP="00F21D8A">
            <w:pPr>
              <w:spacing w:line="300" w:lineRule="auto"/>
              <w:jc w:val="center"/>
              <w:rPr>
                <w:b/>
                <w:bCs/>
              </w:rPr>
            </w:pPr>
            <w:r w:rsidRPr="000A22A7">
              <w:rPr>
                <w:b/>
                <w:bCs/>
              </w:rPr>
              <w:t>.703</w:t>
            </w:r>
          </w:p>
        </w:tc>
        <w:tc>
          <w:tcPr>
            <w:tcW w:w="1139" w:type="dxa"/>
            <w:shd w:val="clear" w:color="auto" w:fill="FFFFFF"/>
            <w:vAlign w:val="center"/>
          </w:tcPr>
          <w:p w14:paraId="7F9B7E9F" w14:textId="77777777" w:rsidR="004F42BE" w:rsidRPr="000A22A7" w:rsidRDefault="004F42BE" w:rsidP="00F21D8A">
            <w:pPr>
              <w:spacing w:line="300" w:lineRule="auto"/>
              <w:jc w:val="center"/>
            </w:pPr>
            <w:r w:rsidRPr="000A22A7">
              <w:t>.111</w:t>
            </w:r>
          </w:p>
        </w:tc>
        <w:tc>
          <w:tcPr>
            <w:tcW w:w="1303" w:type="dxa"/>
            <w:shd w:val="clear" w:color="auto" w:fill="FFFFFF"/>
            <w:vAlign w:val="center"/>
          </w:tcPr>
          <w:p w14:paraId="0B558417" w14:textId="77777777" w:rsidR="004F42BE" w:rsidRPr="000A22A7" w:rsidRDefault="004F42BE" w:rsidP="00F21D8A">
            <w:pPr>
              <w:spacing w:line="300" w:lineRule="auto"/>
              <w:jc w:val="center"/>
            </w:pPr>
            <w:r w:rsidRPr="000A22A7">
              <w:t>.191</w:t>
            </w:r>
          </w:p>
        </w:tc>
        <w:tc>
          <w:tcPr>
            <w:tcW w:w="985" w:type="dxa"/>
            <w:shd w:val="clear" w:color="auto" w:fill="FFFFFF"/>
            <w:vAlign w:val="center"/>
          </w:tcPr>
          <w:p w14:paraId="6AB9103D" w14:textId="77777777" w:rsidR="004F42BE" w:rsidRPr="000A22A7" w:rsidRDefault="004F42BE" w:rsidP="00F21D8A">
            <w:pPr>
              <w:spacing w:line="300" w:lineRule="auto"/>
              <w:jc w:val="center"/>
            </w:pPr>
            <w:r w:rsidRPr="000A22A7">
              <w:t>.287</w:t>
            </w:r>
          </w:p>
        </w:tc>
      </w:tr>
      <w:tr w:rsidR="004F42BE" w:rsidRPr="000A22A7" w14:paraId="2CD72CD4" w14:textId="77777777" w:rsidTr="004861BF">
        <w:trPr>
          <w:cantSplit/>
          <w:trHeight w:val="170"/>
        </w:trPr>
        <w:tc>
          <w:tcPr>
            <w:tcW w:w="1489" w:type="dxa"/>
            <w:shd w:val="clear" w:color="auto" w:fill="FFFFFF"/>
          </w:tcPr>
          <w:p w14:paraId="14F2241C" w14:textId="77777777" w:rsidR="004F42BE" w:rsidRPr="000A22A7" w:rsidRDefault="004F42BE" w:rsidP="00F21D8A">
            <w:pPr>
              <w:spacing w:line="300" w:lineRule="auto"/>
              <w:jc w:val="center"/>
            </w:pPr>
            <w:r w:rsidRPr="000406C4">
              <w:t>WOM2</w:t>
            </w:r>
          </w:p>
        </w:tc>
        <w:tc>
          <w:tcPr>
            <w:tcW w:w="1139" w:type="dxa"/>
            <w:shd w:val="clear" w:color="auto" w:fill="FFFFFF"/>
            <w:vAlign w:val="center"/>
          </w:tcPr>
          <w:p w14:paraId="28600ACF" w14:textId="77777777" w:rsidR="004F42BE" w:rsidRPr="000A22A7" w:rsidRDefault="004F42BE" w:rsidP="00F21D8A">
            <w:pPr>
              <w:spacing w:line="300" w:lineRule="auto"/>
              <w:jc w:val="center"/>
            </w:pPr>
            <w:r w:rsidRPr="000A22A7">
              <w:t>.232</w:t>
            </w:r>
          </w:p>
        </w:tc>
        <w:tc>
          <w:tcPr>
            <w:tcW w:w="1141" w:type="dxa"/>
            <w:shd w:val="clear" w:color="auto" w:fill="FFFFFF"/>
            <w:vAlign w:val="center"/>
          </w:tcPr>
          <w:p w14:paraId="078B695D" w14:textId="77777777" w:rsidR="004F42BE" w:rsidRPr="000A22A7" w:rsidRDefault="004F42BE" w:rsidP="00F21D8A">
            <w:pPr>
              <w:spacing w:line="300" w:lineRule="auto"/>
              <w:jc w:val="center"/>
            </w:pPr>
            <w:r w:rsidRPr="000A22A7">
              <w:t>.295</w:t>
            </w:r>
          </w:p>
        </w:tc>
        <w:tc>
          <w:tcPr>
            <w:tcW w:w="1139" w:type="dxa"/>
            <w:shd w:val="clear" w:color="auto" w:fill="FFFFFF"/>
            <w:vAlign w:val="center"/>
          </w:tcPr>
          <w:p w14:paraId="0A55D72D" w14:textId="77777777" w:rsidR="004F42BE" w:rsidRPr="000A22A7" w:rsidRDefault="004F42BE" w:rsidP="00F21D8A">
            <w:pPr>
              <w:spacing w:line="300" w:lineRule="auto"/>
              <w:jc w:val="center"/>
              <w:rPr>
                <w:b/>
                <w:bCs/>
              </w:rPr>
            </w:pPr>
            <w:r w:rsidRPr="000A22A7">
              <w:rPr>
                <w:b/>
                <w:bCs/>
              </w:rPr>
              <w:t>.706</w:t>
            </w:r>
          </w:p>
        </w:tc>
        <w:tc>
          <w:tcPr>
            <w:tcW w:w="1139" w:type="dxa"/>
            <w:shd w:val="clear" w:color="auto" w:fill="FFFFFF"/>
            <w:vAlign w:val="center"/>
          </w:tcPr>
          <w:p w14:paraId="1A2C8A47" w14:textId="77777777" w:rsidR="004F42BE" w:rsidRPr="000A22A7" w:rsidRDefault="004F42BE" w:rsidP="00F21D8A">
            <w:pPr>
              <w:spacing w:line="300" w:lineRule="auto"/>
              <w:jc w:val="center"/>
            </w:pPr>
            <w:r w:rsidRPr="000A22A7">
              <w:t>.196</w:t>
            </w:r>
          </w:p>
        </w:tc>
        <w:tc>
          <w:tcPr>
            <w:tcW w:w="1303" w:type="dxa"/>
            <w:shd w:val="clear" w:color="auto" w:fill="FFFFFF"/>
            <w:vAlign w:val="center"/>
          </w:tcPr>
          <w:p w14:paraId="39C190B9" w14:textId="77777777" w:rsidR="004F42BE" w:rsidRPr="000A22A7" w:rsidRDefault="004F42BE" w:rsidP="00F21D8A">
            <w:pPr>
              <w:spacing w:line="300" w:lineRule="auto"/>
              <w:jc w:val="center"/>
            </w:pPr>
            <w:r w:rsidRPr="000A22A7">
              <w:t>.253</w:t>
            </w:r>
          </w:p>
        </w:tc>
        <w:tc>
          <w:tcPr>
            <w:tcW w:w="985" w:type="dxa"/>
            <w:shd w:val="clear" w:color="auto" w:fill="FFFFFF"/>
            <w:vAlign w:val="center"/>
          </w:tcPr>
          <w:p w14:paraId="51D9D542" w14:textId="77777777" w:rsidR="004F42BE" w:rsidRPr="000A22A7" w:rsidRDefault="004F42BE" w:rsidP="00F21D8A">
            <w:pPr>
              <w:spacing w:line="300" w:lineRule="auto"/>
              <w:jc w:val="center"/>
            </w:pPr>
            <w:r w:rsidRPr="000A22A7">
              <w:t>.079</w:t>
            </w:r>
          </w:p>
        </w:tc>
      </w:tr>
      <w:tr w:rsidR="004F42BE" w:rsidRPr="000A22A7" w14:paraId="58080535" w14:textId="77777777" w:rsidTr="004861BF">
        <w:trPr>
          <w:cantSplit/>
          <w:trHeight w:val="170"/>
        </w:trPr>
        <w:tc>
          <w:tcPr>
            <w:tcW w:w="1489" w:type="dxa"/>
            <w:shd w:val="clear" w:color="auto" w:fill="FFFFFF"/>
          </w:tcPr>
          <w:p w14:paraId="55DF916A" w14:textId="77777777" w:rsidR="004F42BE" w:rsidRPr="000A22A7" w:rsidRDefault="004F42BE" w:rsidP="00F21D8A">
            <w:pPr>
              <w:spacing w:line="300" w:lineRule="auto"/>
              <w:jc w:val="center"/>
            </w:pPr>
            <w:r w:rsidRPr="000406C4">
              <w:t>WOM3</w:t>
            </w:r>
          </w:p>
        </w:tc>
        <w:tc>
          <w:tcPr>
            <w:tcW w:w="1139" w:type="dxa"/>
            <w:shd w:val="clear" w:color="auto" w:fill="FFFFFF"/>
            <w:vAlign w:val="center"/>
          </w:tcPr>
          <w:p w14:paraId="7CDA6586" w14:textId="77777777" w:rsidR="004F42BE" w:rsidRPr="000A22A7" w:rsidRDefault="004F42BE" w:rsidP="00F21D8A">
            <w:pPr>
              <w:spacing w:line="300" w:lineRule="auto"/>
              <w:jc w:val="center"/>
            </w:pPr>
            <w:r w:rsidRPr="000A22A7">
              <w:t>.183</w:t>
            </w:r>
          </w:p>
        </w:tc>
        <w:tc>
          <w:tcPr>
            <w:tcW w:w="1141" w:type="dxa"/>
            <w:shd w:val="clear" w:color="auto" w:fill="FFFFFF"/>
            <w:vAlign w:val="center"/>
          </w:tcPr>
          <w:p w14:paraId="6175B399" w14:textId="77777777" w:rsidR="004F42BE" w:rsidRPr="000A22A7" w:rsidRDefault="004F42BE" w:rsidP="00F21D8A">
            <w:pPr>
              <w:spacing w:line="300" w:lineRule="auto"/>
              <w:jc w:val="center"/>
            </w:pPr>
            <w:r w:rsidRPr="000A22A7">
              <w:t>.250</w:t>
            </w:r>
          </w:p>
        </w:tc>
        <w:tc>
          <w:tcPr>
            <w:tcW w:w="1139" w:type="dxa"/>
            <w:shd w:val="clear" w:color="auto" w:fill="FFFFFF"/>
            <w:vAlign w:val="center"/>
          </w:tcPr>
          <w:p w14:paraId="7B77E067" w14:textId="77777777" w:rsidR="004F42BE" w:rsidRPr="000A22A7" w:rsidRDefault="004F42BE" w:rsidP="00F21D8A">
            <w:pPr>
              <w:spacing w:line="300" w:lineRule="auto"/>
              <w:jc w:val="center"/>
              <w:rPr>
                <w:b/>
                <w:bCs/>
              </w:rPr>
            </w:pPr>
            <w:r w:rsidRPr="000A22A7">
              <w:rPr>
                <w:b/>
                <w:bCs/>
              </w:rPr>
              <w:t>.729</w:t>
            </w:r>
          </w:p>
        </w:tc>
        <w:tc>
          <w:tcPr>
            <w:tcW w:w="1139" w:type="dxa"/>
            <w:shd w:val="clear" w:color="auto" w:fill="FFFFFF"/>
            <w:vAlign w:val="center"/>
          </w:tcPr>
          <w:p w14:paraId="40E8B7DE" w14:textId="77777777" w:rsidR="004F42BE" w:rsidRPr="000A22A7" w:rsidRDefault="004F42BE" w:rsidP="00F21D8A">
            <w:pPr>
              <w:spacing w:line="300" w:lineRule="auto"/>
              <w:jc w:val="center"/>
            </w:pPr>
            <w:r w:rsidRPr="000A22A7">
              <w:t>.320</w:t>
            </w:r>
          </w:p>
        </w:tc>
        <w:tc>
          <w:tcPr>
            <w:tcW w:w="1303" w:type="dxa"/>
            <w:shd w:val="clear" w:color="auto" w:fill="FFFFFF"/>
            <w:vAlign w:val="center"/>
          </w:tcPr>
          <w:p w14:paraId="3AE2A195" w14:textId="77777777" w:rsidR="004F42BE" w:rsidRPr="000A22A7" w:rsidRDefault="004F42BE" w:rsidP="00F21D8A">
            <w:pPr>
              <w:spacing w:line="300" w:lineRule="auto"/>
              <w:jc w:val="center"/>
            </w:pPr>
            <w:r w:rsidRPr="000A22A7">
              <w:t>.205</w:t>
            </w:r>
          </w:p>
        </w:tc>
        <w:tc>
          <w:tcPr>
            <w:tcW w:w="985" w:type="dxa"/>
            <w:shd w:val="clear" w:color="auto" w:fill="FFFFFF"/>
            <w:vAlign w:val="center"/>
          </w:tcPr>
          <w:p w14:paraId="235D941E" w14:textId="77777777" w:rsidR="004F42BE" w:rsidRPr="000A22A7" w:rsidRDefault="004F42BE" w:rsidP="00F21D8A">
            <w:pPr>
              <w:spacing w:line="300" w:lineRule="auto"/>
              <w:jc w:val="center"/>
            </w:pPr>
            <w:r w:rsidRPr="000A22A7">
              <w:t>.176</w:t>
            </w:r>
          </w:p>
        </w:tc>
      </w:tr>
      <w:tr w:rsidR="004F42BE" w:rsidRPr="000A22A7" w14:paraId="222772EC" w14:textId="77777777" w:rsidTr="004861BF">
        <w:trPr>
          <w:cantSplit/>
          <w:trHeight w:val="170"/>
        </w:trPr>
        <w:tc>
          <w:tcPr>
            <w:tcW w:w="1489" w:type="dxa"/>
            <w:shd w:val="clear" w:color="auto" w:fill="FFFFFF"/>
          </w:tcPr>
          <w:p w14:paraId="46BCB8F1" w14:textId="77777777" w:rsidR="004F42BE" w:rsidRPr="000A22A7" w:rsidRDefault="004F42BE" w:rsidP="00F21D8A">
            <w:pPr>
              <w:spacing w:line="300" w:lineRule="auto"/>
              <w:jc w:val="center"/>
            </w:pPr>
            <w:r w:rsidRPr="000406C4">
              <w:t>SI1</w:t>
            </w:r>
          </w:p>
        </w:tc>
        <w:tc>
          <w:tcPr>
            <w:tcW w:w="1139" w:type="dxa"/>
            <w:shd w:val="clear" w:color="auto" w:fill="FFFFFF"/>
            <w:vAlign w:val="center"/>
          </w:tcPr>
          <w:p w14:paraId="510FC499" w14:textId="77777777" w:rsidR="004F42BE" w:rsidRPr="000A22A7" w:rsidRDefault="004F42BE" w:rsidP="00F21D8A">
            <w:pPr>
              <w:spacing w:line="300" w:lineRule="auto"/>
              <w:jc w:val="center"/>
            </w:pPr>
            <w:r w:rsidRPr="000A22A7">
              <w:t>.235</w:t>
            </w:r>
          </w:p>
        </w:tc>
        <w:tc>
          <w:tcPr>
            <w:tcW w:w="1141" w:type="dxa"/>
            <w:shd w:val="clear" w:color="auto" w:fill="FFFFFF"/>
            <w:vAlign w:val="center"/>
          </w:tcPr>
          <w:p w14:paraId="64F6139F" w14:textId="77777777" w:rsidR="004F42BE" w:rsidRPr="000A22A7" w:rsidRDefault="004F42BE" w:rsidP="00F21D8A">
            <w:pPr>
              <w:spacing w:line="300" w:lineRule="auto"/>
              <w:jc w:val="center"/>
              <w:rPr>
                <w:b/>
                <w:bCs/>
              </w:rPr>
            </w:pPr>
            <w:r w:rsidRPr="000A22A7">
              <w:rPr>
                <w:b/>
                <w:bCs/>
              </w:rPr>
              <w:t>.876</w:t>
            </w:r>
          </w:p>
        </w:tc>
        <w:tc>
          <w:tcPr>
            <w:tcW w:w="1139" w:type="dxa"/>
            <w:shd w:val="clear" w:color="auto" w:fill="FFFFFF"/>
            <w:vAlign w:val="center"/>
          </w:tcPr>
          <w:p w14:paraId="4F5BA622" w14:textId="77777777" w:rsidR="004F42BE" w:rsidRPr="000A22A7" w:rsidRDefault="004F42BE" w:rsidP="00F21D8A">
            <w:pPr>
              <w:spacing w:line="300" w:lineRule="auto"/>
              <w:jc w:val="center"/>
            </w:pPr>
            <w:r w:rsidRPr="000A22A7">
              <w:t>.204</w:t>
            </w:r>
          </w:p>
        </w:tc>
        <w:tc>
          <w:tcPr>
            <w:tcW w:w="1139" w:type="dxa"/>
            <w:shd w:val="clear" w:color="auto" w:fill="FFFFFF"/>
            <w:vAlign w:val="center"/>
          </w:tcPr>
          <w:p w14:paraId="0A014B5C" w14:textId="77777777" w:rsidR="004F42BE" w:rsidRPr="000A22A7" w:rsidRDefault="004F42BE" w:rsidP="00F21D8A">
            <w:pPr>
              <w:spacing w:line="300" w:lineRule="auto"/>
              <w:jc w:val="center"/>
            </w:pPr>
            <w:r w:rsidRPr="000A22A7">
              <w:t>.154</w:t>
            </w:r>
          </w:p>
        </w:tc>
        <w:tc>
          <w:tcPr>
            <w:tcW w:w="1303" w:type="dxa"/>
            <w:shd w:val="clear" w:color="auto" w:fill="FFFFFF"/>
            <w:vAlign w:val="center"/>
          </w:tcPr>
          <w:p w14:paraId="6EB4B633" w14:textId="77777777" w:rsidR="004F42BE" w:rsidRPr="000A22A7" w:rsidRDefault="004F42BE" w:rsidP="00F21D8A">
            <w:pPr>
              <w:spacing w:line="300" w:lineRule="auto"/>
              <w:jc w:val="center"/>
            </w:pPr>
            <w:r w:rsidRPr="000A22A7">
              <w:t>.212</w:t>
            </w:r>
          </w:p>
        </w:tc>
        <w:tc>
          <w:tcPr>
            <w:tcW w:w="985" w:type="dxa"/>
            <w:shd w:val="clear" w:color="auto" w:fill="FFFFFF"/>
            <w:vAlign w:val="center"/>
          </w:tcPr>
          <w:p w14:paraId="25BEC20F" w14:textId="77777777" w:rsidR="004F42BE" w:rsidRPr="000A22A7" w:rsidRDefault="004F42BE" w:rsidP="00F21D8A">
            <w:pPr>
              <w:spacing w:line="300" w:lineRule="auto"/>
              <w:jc w:val="center"/>
            </w:pPr>
            <w:r w:rsidRPr="000A22A7">
              <w:t>.091</w:t>
            </w:r>
          </w:p>
        </w:tc>
      </w:tr>
      <w:tr w:rsidR="004F42BE" w:rsidRPr="000A22A7" w14:paraId="5B2B0D4D" w14:textId="77777777" w:rsidTr="0013558E">
        <w:trPr>
          <w:cantSplit/>
          <w:trHeight w:val="170"/>
        </w:trPr>
        <w:tc>
          <w:tcPr>
            <w:tcW w:w="1489" w:type="dxa"/>
            <w:tcBorders>
              <w:bottom w:val="nil"/>
            </w:tcBorders>
            <w:shd w:val="clear" w:color="auto" w:fill="FFFFFF"/>
          </w:tcPr>
          <w:p w14:paraId="5E70876C" w14:textId="77777777" w:rsidR="004F42BE" w:rsidRPr="000A22A7" w:rsidRDefault="004F42BE" w:rsidP="00F21D8A">
            <w:pPr>
              <w:spacing w:line="300" w:lineRule="auto"/>
              <w:jc w:val="center"/>
            </w:pPr>
            <w:r w:rsidRPr="000406C4">
              <w:t>SI2</w:t>
            </w:r>
          </w:p>
        </w:tc>
        <w:tc>
          <w:tcPr>
            <w:tcW w:w="1139" w:type="dxa"/>
            <w:tcBorders>
              <w:bottom w:val="nil"/>
            </w:tcBorders>
            <w:shd w:val="clear" w:color="auto" w:fill="FFFFFF"/>
            <w:vAlign w:val="center"/>
          </w:tcPr>
          <w:p w14:paraId="1E082336" w14:textId="77777777" w:rsidR="004F42BE" w:rsidRPr="000A22A7" w:rsidRDefault="004F42BE" w:rsidP="00F21D8A">
            <w:pPr>
              <w:spacing w:line="300" w:lineRule="auto"/>
              <w:jc w:val="center"/>
            </w:pPr>
            <w:r w:rsidRPr="000A22A7">
              <w:t>.353</w:t>
            </w:r>
          </w:p>
        </w:tc>
        <w:tc>
          <w:tcPr>
            <w:tcW w:w="1141" w:type="dxa"/>
            <w:tcBorders>
              <w:bottom w:val="nil"/>
            </w:tcBorders>
            <w:shd w:val="clear" w:color="auto" w:fill="FFFFFF"/>
            <w:vAlign w:val="center"/>
          </w:tcPr>
          <w:p w14:paraId="393B9473" w14:textId="77777777" w:rsidR="004F42BE" w:rsidRPr="000A22A7" w:rsidRDefault="004F42BE" w:rsidP="00F21D8A">
            <w:pPr>
              <w:spacing w:line="300" w:lineRule="auto"/>
              <w:jc w:val="center"/>
              <w:rPr>
                <w:b/>
                <w:bCs/>
              </w:rPr>
            </w:pPr>
            <w:r w:rsidRPr="000A22A7">
              <w:rPr>
                <w:b/>
                <w:bCs/>
              </w:rPr>
              <w:t>.644</w:t>
            </w:r>
          </w:p>
        </w:tc>
        <w:tc>
          <w:tcPr>
            <w:tcW w:w="1139" w:type="dxa"/>
            <w:tcBorders>
              <w:bottom w:val="nil"/>
            </w:tcBorders>
            <w:shd w:val="clear" w:color="auto" w:fill="FFFFFF"/>
            <w:vAlign w:val="center"/>
          </w:tcPr>
          <w:p w14:paraId="3DBAE4B5" w14:textId="77777777" w:rsidR="004F42BE" w:rsidRPr="000A22A7" w:rsidRDefault="004F42BE" w:rsidP="00F21D8A">
            <w:pPr>
              <w:spacing w:line="300" w:lineRule="auto"/>
              <w:jc w:val="center"/>
            </w:pPr>
            <w:r w:rsidRPr="000A22A7">
              <w:t>.294</w:t>
            </w:r>
          </w:p>
        </w:tc>
        <w:tc>
          <w:tcPr>
            <w:tcW w:w="1139" w:type="dxa"/>
            <w:tcBorders>
              <w:bottom w:val="nil"/>
            </w:tcBorders>
            <w:shd w:val="clear" w:color="auto" w:fill="FFFFFF"/>
            <w:vAlign w:val="center"/>
          </w:tcPr>
          <w:p w14:paraId="45E4C0EE" w14:textId="77777777" w:rsidR="004F42BE" w:rsidRPr="000A22A7" w:rsidRDefault="004F42BE" w:rsidP="00F21D8A">
            <w:pPr>
              <w:spacing w:line="300" w:lineRule="auto"/>
              <w:jc w:val="center"/>
            </w:pPr>
            <w:r w:rsidRPr="000A22A7">
              <w:t>.306</w:t>
            </w:r>
          </w:p>
        </w:tc>
        <w:tc>
          <w:tcPr>
            <w:tcW w:w="1303" w:type="dxa"/>
            <w:tcBorders>
              <w:bottom w:val="nil"/>
            </w:tcBorders>
            <w:shd w:val="clear" w:color="auto" w:fill="FFFFFF"/>
            <w:vAlign w:val="center"/>
          </w:tcPr>
          <w:p w14:paraId="73CA47BE" w14:textId="77777777" w:rsidR="004F42BE" w:rsidRPr="000A22A7" w:rsidRDefault="004F42BE" w:rsidP="00F21D8A">
            <w:pPr>
              <w:spacing w:line="300" w:lineRule="auto"/>
              <w:jc w:val="center"/>
            </w:pPr>
            <w:r w:rsidRPr="000A22A7">
              <w:t>.124</w:t>
            </w:r>
          </w:p>
        </w:tc>
        <w:tc>
          <w:tcPr>
            <w:tcW w:w="985" w:type="dxa"/>
            <w:tcBorders>
              <w:bottom w:val="nil"/>
            </w:tcBorders>
            <w:shd w:val="clear" w:color="auto" w:fill="FFFFFF"/>
            <w:vAlign w:val="center"/>
          </w:tcPr>
          <w:p w14:paraId="322F49B2" w14:textId="77777777" w:rsidR="004F42BE" w:rsidRPr="000A22A7" w:rsidRDefault="004F42BE" w:rsidP="00F21D8A">
            <w:pPr>
              <w:spacing w:line="300" w:lineRule="auto"/>
              <w:jc w:val="center"/>
            </w:pPr>
            <w:r w:rsidRPr="000A22A7">
              <w:t>.033</w:t>
            </w:r>
          </w:p>
        </w:tc>
      </w:tr>
      <w:tr w:rsidR="004F42BE" w:rsidRPr="000A22A7" w14:paraId="7D6063B3" w14:textId="77777777" w:rsidTr="0013558E">
        <w:trPr>
          <w:cantSplit/>
          <w:trHeight w:val="170"/>
        </w:trPr>
        <w:tc>
          <w:tcPr>
            <w:tcW w:w="1489" w:type="dxa"/>
            <w:tcBorders>
              <w:top w:val="nil"/>
              <w:bottom w:val="single" w:sz="8" w:space="0" w:color="auto"/>
            </w:tcBorders>
            <w:shd w:val="clear" w:color="auto" w:fill="FFFFFF"/>
          </w:tcPr>
          <w:p w14:paraId="1DAA226F" w14:textId="77777777" w:rsidR="004F42BE" w:rsidRPr="000A22A7" w:rsidRDefault="004F42BE" w:rsidP="00F21D8A">
            <w:pPr>
              <w:spacing w:line="300" w:lineRule="auto"/>
              <w:jc w:val="center"/>
            </w:pPr>
            <w:r w:rsidRPr="000406C4">
              <w:t>SI3</w:t>
            </w:r>
          </w:p>
        </w:tc>
        <w:tc>
          <w:tcPr>
            <w:tcW w:w="1139" w:type="dxa"/>
            <w:tcBorders>
              <w:top w:val="nil"/>
              <w:bottom w:val="single" w:sz="8" w:space="0" w:color="auto"/>
            </w:tcBorders>
            <w:shd w:val="clear" w:color="auto" w:fill="FFFFFF"/>
            <w:vAlign w:val="center"/>
          </w:tcPr>
          <w:p w14:paraId="22F7BF89" w14:textId="77777777" w:rsidR="004F42BE" w:rsidRPr="000A22A7" w:rsidRDefault="004F42BE" w:rsidP="00F21D8A">
            <w:pPr>
              <w:spacing w:line="300" w:lineRule="auto"/>
              <w:jc w:val="center"/>
            </w:pPr>
            <w:r w:rsidRPr="000A22A7">
              <w:t>.257</w:t>
            </w:r>
          </w:p>
        </w:tc>
        <w:tc>
          <w:tcPr>
            <w:tcW w:w="1141" w:type="dxa"/>
            <w:tcBorders>
              <w:top w:val="nil"/>
              <w:bottom w:val="single" w:sz="8" w:space="0" w:color="auto"/>
            </w:tcBorders>
            <w:shd w:val="clear" w:color="auto" w:fill="FFFFFF"/>
            <w:vAlign w:val="center"/>
          </w:tcPr>
          <w:p w14:paraId="157BC1FD" w14:textId="77777777" w:rsidR="004F42BE" w:rsidRPr="000A22A7" w:rsidRDefault="004F42BE" w:rsidP="00F21D8A">
            <w:pPr>
              <w:spacing w:line="300" w:lineRule="auto"/>
              <w:jc w:val="center"/>
              <w:rPr>
                <w:b/>
                <w:bCs/>
              </w:rPr>
            </w:pPr>
            <w:r w:rsidRPr="000A22A7">
              <w:rPr>
                <w:b/>
                <w:bCs/>
              </w:rPr>
              <w:t>.862</w:t>
            </w:r>
          </w:p>
        </w:tc>
        <w:tc>
          <w:tcPr>
            <w:tcW w:w="1139" w:type="dxa"/>
            <w:tcBorders>
              <w:top w:val="nil"/>
              <w:bottom w:val="single" w:sz="8" w:space="0" w:color="auto"/>
            </w:tcBorders>
            <w:shd w:val="clear" w:color="auto" w:fill="FFFFFF"/>
            <w:vAlign w:val="center"/>
          </w:tcPr>
          <w:p w14:paraId="47CDCADF" w14:textId="77777777" w:rsidR="004F42BE" w:rsidRPr="000A22A7" w:rsidRDefault="004F42BE" w:rsidP="00F21D8A">
            <w:pPr>
              <w:spacing w:line="300" w:lineRule="auto"/>
              <w:jc w:val="center"/>
            </w:pPr>
            <w:r w:rsidRPr="000A22A7">
              <w:t>.234</w:t>
            </w:r>
          </w:p>
        </w:tc>
        <w:tc>
          <w:tcPr>
            <w:tcW w:w="1139" w:type="dxa"/>
            <w:tcBorders>
              <w:top w:val="nil"/>
              <w:bottom w:val="single" w:sz="8" w:space="0" w:color="auto"/>
            </w:tcBorders>
            <w:shd w:val="clear" w:color="auto" w:fill="FFFFFF"/>
            <w:vAlign w:val="center"/>
          </w:tcPr>
          <w:p w14:paraId="3CEC9D2F" w14:textId="77777777" w:rsidR="004F42BE" w:rsidRPr="000A22A7" w:rsidRDefault="004F42BE" w:rsidP="00F21D8A">
            <w:pPr>
              <w:spacing w:line="300" w:lineRule="auto"/>
              <w:jc w:val="center"/>
            </w:pPr>
            <w:r w:rsidRPr="000A22A7">
              <w:t>.182</w:t>
            </w:r>
          </w:p>
        </w:tc>
        <w:tc>
          <w:tcPr>
            <w:tcW w:w="1303" w:type="dxa"/>
            <w:tcBorders>
              <w:top w:val="nil"/>
              <w:bottom w:val="single" w:sz="8" w:space="0" w:color="auto"/>
            </w:tcBorders>
            <w:shd w:val="clear" w:color="auto" w:fill="FFFFFF"/>
            <w:vAlign w:val="center"/>
          </w:tcPr>
          <w:p w14:paraId="5C56FB8C" w14:textId="77777777" w:rsidR="004F42BE" w:rsidRPr="000A22A7" w:rsidRDefault="004F42BE" w:rsidP="00F21D8A">
            <w:pPr>
              <w:spacing w:line="300" w:lineRule="auto"/>
              <w:jc w:val="center"/>
            </w:pPr>
            <w:r w:rsidRPr="000A22A7">
              <w:t>.190</w:t>
            </w:r>
          </w:p>
        </w:tc>
        <w:tc>
          <w:tcPr>
            <w:tcW w:w="985" w:type="dxa"/>
            <w:tcBorders>
              <w:top w:val="nil"/>
              <w:bottom w:val="single" w:sz="8" w:space="0" w:color="auto"/>
            </w:tcBorders>
            <w:shd w:val="clear" w:color="auto" w:fill="FFFFFF"/>
            <w:vAlign w:val="center"/>
          </w:tcPr>
          <w:p w14:paraId="0FFD2425" w14:textId="77777777" w:rsidR="004F42BE" w:rsidRPr="000A22A7" w:rsidRDefault="004F42BE" w:rsidP="00F21D8A">
            <w:pPr>
              <w:spacing w:line="300" w:lineRule="auto"/>
              <w:jc w:val="center"/>
            </w:pPr>
            <w:r w:rsidRPr="000A22A7">
              <w:t>.122</w:t>
            </w:r>
          </w:p>
        </w:tc>
      </w:tr>
    </w:tbl>
    <w:p w14:paraId="1DE5D322" w14:textId="7F4CC281" w:rsidR="00F525A6" w:rsidRPr="00825975" w:rsidRDefault="00F525A6" w:rsidP="00504694">
      <w:pPr>
        <w:spacing w:line="360" w:lineRule="auto"/>
        <w:ind w:firstLineChars="200" w:firstLine="480"/>
        <w:rPr>
          <w:sz w:val="24"/>
          <w:szCs w:val="22"/>
        </w:rPr>
      </w:pPr>
      <w:r w:rsidRPr="00825975">
        <w:rPr>
          <w:rFonts w:hint="eastAsia"/>
          <w:sz w:val="24"/>
          <w:szCs w:val="22"/>
        </w:rPr>
        <w:t>通过</w:t>
      </w:r>
      <w:r w:rsidRPr="00825975">
        <w:rPr>
          <w:rFonts w:hint="eastAsia"/>
          <w:sz w:val="24"/>
          <w:szCs w:val="22"/>
        </w:rPr>
        <w:t>A</w:t>
      </w:r>
      <w:r w:rsidRPr="00825975">
        <w:rPr>
          <w:sz w:val="24"/>
          <w:szCs w:val="22"/>
        </w:rPr>
        <w:t>MOS20.0</w:t>
      </w:r>
      <w:r w:rsidR="00FA7543" w:rsidRPr="00825975">
        <w:rPr>
          <w:rFonts w:hint="eastAsia"/>
          <w:sz w:val="24"/>
          <w:szCs w:val="22"/>
        </w:rPr>
        <w:t>数据</w:t>
      </w:r>
      <w:r w:rsidRPr="00825975">
        <w:rPr>
          <w:rFonts w:hint="eastAsia"/>
          <w:sz w:val="24"/>
          <w:szCs w:val="22"/>
        </w:rPr>
        <w:t>分析</w:t>
      </w:r>
      <w:r w:rsidR="00FA7543" w:rsidRPr="00825975">
        <w:rPr>
          <w:rFonts w:hint="eastAsia"/>
          <w:sz w:val="24"/>
          <w:szCs w:val="22"/>
        </w:rPr>
        <w:t>工具</w:t>
      </w:r>
      <w:r w:rsidRPr="00825975">
        <w:rPr>
          <w:rFonts w:hint="eastAsia"/>
          <w:sz w:val="24"/>
          <w:szCs w:val="22"/>
        </w:rPr>
        <w:t>进行验证性因子分析</w:t>
      </w:r>
      <w:r w:rsidR="00FA7543" w:rsidRPr="00825975">
        <w:rPr>
          <w:rFonts w:hint="eastAsia"/>
          <w:sz w:val="24"/>
          <w:szCs w:val="22"/>
        </w:rPr>
        <w:t>，检测模型</w:t>
      </w:r>
      <w:r w:rsidR="00825975">
        <w:rPr>
          <w:rFonts w:hint="eastAsia"/>
          <w:sz w:val="24"/>
          <w:szCs w:val="22"/>
        </w:rPr>
        <w:t>的</w:t>
      </w:r>
      <w:r w:rsidRPr="00825975">
        <w:rPr>
          <w:rFonts w:hint="eastAsia"/>
          <w:sz w:val="24"/>
          <w:szCs w:val="22"/>
        </w:rPr>
        <w:t>结构效度，得到的数据指标结果如表</w:t>
      </w:r>
      <w:r w:rsidRPr="00825975">
        <w:rPr>
          <w:rFonts w:hint="eastAsia"/>
          <w:sz w:val="24"/>
          <w:szCs w:val="22"/>
        </w:rPr>
        <w:t>3-</w:t>
      </w:r>
      <w:r w:rsidR="004F42BE" w:rsidRPr="00825975">
        <w:rPr>
          <w:sz w:val="24"/>
          <w:szCs w:val="22"/>
        </w:rPr>
        <w:t>5</w:t>
      </w:r>
      <w:r w:rsidRPr="00825975">
        <w:rPr>
          <w:rFonts w:hint="eastAsia"/>
          <w:sz w:val="24"/>
          <w:szCs w:val="22"/>
        </w:rPr>
        <w:t>所示</w:t>
      </w:r>
      <w:r w:rsidR="005716B2" w:rsidRPr="00825975">
        <w:rPr>
          <w:rFonts w:hint="eastAsia"/>
          <w:sz w:val="24"/>
          <w:szCs w:val="22"/>
        </w:rPr>
        <w:t>。平方差抽取量（</w:t>
      </w:r>
      <w:r w:rsidR="005716B2" w:rsidRPr="00825975">
        <w:rPr>
          <w:rFonts w:hint="eastAsia"/>
          <w:sz w:val="24"/>
          <w:szCs w:val="22"/>
        </w:rPr>
        <w:t>A</w:t>
      </w:r>
      <w:r w:rsidR="005716B2" w:rsidRPr="00825975">
        <w:rPr>
          <w:sz w:val="24"/>
          <w:szCs w:val="22"/>
        </w:rPr>
        <w:t>VE</w:t>
      </w:r>
      <w:r w:rsidR="005716B2" w:rsidRPr="00825975">
        <w:rPr>
          <w:rFonts w:hint="eastAsia"/>
          <w:sz w:val="24"/>
          <w:szCs w:val="22"/>
        </w:rPr>
        <w:t>）值是通过因子载荷量计算的指标值，</w:t>
      </w:r>
      <w:r w:rsidR="007B4D05" w:rsidRPr="00825975">
        <w:rPr>
          <w:rFonts w:hint="eastAsia"/>
          <w:sz w:val="24"/>
          <w:szCs w:val="22"/>
        </w:rPr>
        <w:t>用来检测收敛效度</w:t>
      </w:r>
      <w:r w:rsidR="005716B2" w:rsidRPr="00825975">
        <w:rPr>
          <w:rFonts w:hint="eastAsia"/>
          <w:sz w:val="24"/>
          <w:szCs w:val="22"/>
        </w:rPr>
        <w:t>，</w:t>
      </w:r>
      <w:r w:rsidR="005716B2" w:rsidRPr="00825975">
        <w:rPr>
          <w:rFonts w:hint="eastAsia"/>
          <w:sz w:val="24"/>
          <w:szCs w:val="22"/>
        </w:rPr>
        <w:t>A</w:t>
      </w:r>
      <w:r w:rsidR="005716B2" w:rsidRPr="00825975">
        <w:rPr>
          <w:sz w:val="24"/>
          <w:szCs w:val="22"/>
        </w:rPr>
        <w:t>VE</w:t>
      </w:r>
      <w:r w:rsidR="005716B2" w:rsidRPr="00825975">
        <w:rPr>
          <w:rFonts w:hint="eastAsia"/>
          <w:sz w:val="24"/>
          <w:szCs w:val="22"/>
        </w:rPr>
        <w:t>值越大，收敛效度就越好。</w:t>
      </w:r>
      <w:proofErr w:type="gramStart"/>
      <w:r w:rsidR="00526F45" w:rsidRPr="00825975">
        <w:rPr>
          <w:rFonts w:hint="eastAsia"/>
          <w:sz w:val="24"/>
          <w:szCs w:val="22"/>
        </w:rPr>
        <w:t>卡方自由度</w:t>
      </w:r>
      <w:proofErr w:type="gramEnd"/>
      <w:r w:rsidR="00526F45" w:rsidRPr="00825975">
        <w:rPr>
          <w:rFonts w:hint="eastAsia"/>
          <w:sz w:val="24"/>
          <w:szCs w:val="22"/>
        </w:rPr>
        <w:lastRenderedPageBreak/>
        <w:t>比（</w:t>
      </w:r>
      <w:r w:rsidR="00A90622" w:rsidRPr="00825975">
        <w:rPr>
          <w:sz w:val="24"/>
          <w:szCs w:val="22"/>
        </w:rPr>
        <w:t>CMIN/DF</w:t>
      </w:r>
      <w:r w:rsidR="00526F45" w:rsidRPr="00825975">
        <w:rPr>
          <w:rFonts w:hint="eastAsia"/>
          <w:sz w:val="24"/>
          <w:szCs w:val="22"/>
        </w:rPr>
        <w:t>）</w:t>
      </w:r>
      <w:r w:rsidR="00A90622" w:rsidRPr="00825975">
        <w:rPr>
          <w:rFonts w:hint="eastAsia"/>
          <w:sz w:val="24"/>
          <w:szCs w:val="22"/>
        </w:rPr>
        <w:t>值为</w:t>
      </w:r>
      <w:r w:rsidR="00A90622" w:rsidRPr="00825975">
        <w:rPr>
          <w:rFonts w:hint="eastAsia"/>
          <w:sz w:val="24"/>
          <w:szCs w:val="22"/>
        </w:rPr>
        <w:t>2</w:t>
      </w:r>
      <w:r w:rsidR="00A90622" w:rsidRPr="00825975">
        <w:rPr>
          <w:sz w:val="24"/>
          <w:szCs w:val="22"/>
        </w:rPr>
        <w:t>.168</w:t>
      </w:r>
      <w:r w:rsidR="00A90622" w:rsidRPr="00825975">
        <w:rPr>
          <w:rFonts w:hint="eastAsia"/>
          <w:sz w:val="24"/>
          <w:szCs w:val="22"/>
        </w:rPr>
        <w:t>，小于</w:t>
      </w:r>
      <w:r w:rsidR="00A90622" w:rsidRPr="00825975">
        <w:rPr>
          <w:rFonts w:hint="eastAsia"/>
          <w:sz w:val="24"/>
          <w:szCs w:val="22"/>
        </w:rPr>
        <w:t>3</w:t>
      </w:r>
      <w:r w:rsidR="00A90622" w:rsidRPr="00825975">
        <w:rPr>
          <w:rFonts w:hint="eastAsia"/>
          <w:sz w:val="24"/>
          <w:szCs w:val="22"/>
        </w:rPr>
        <w:t>，</w:t>
      </w:r>
      <w:r w:rsidR="00FB0FCC" w:rsidRPr="00825975">
        <w:rPr>
          <w:rFonts w:hint="eastAsia"/>
          <w:sz w:val="24"/>
          <w:szCs w:val="22"/>
        </w:rPr>
        <w:t>说明结果较理想</w:t>
      </w:r>
      <w:r w:rsidR="00A90622" w:rsidRPr="00825975">
        <w:rPr>
          <w:rFonts w:hint="eastAsia"/>
          <w:sz w:val="24"/>
          <w:szCs w:val="22"/>
        </w:rPr>
        <w:t>；</w:t>
      </w:r>
      <w:r w:rsidR="00526F45" w:rsidRPr="00825975">
        <w:rPr>
          <w:rFonts w:hint="eastAsia"/>
          <w:sz w:val="24"/>
          <w:szCs w:val="22"/>
        </w:rPr>
        <w:t>近似误差均方根（</w:t>
      </w:r>
      <w:r w:rsidR="00A90622" w:rsidRPr="00825975">
        <w:rPr>
          <w:rFonts w:hint="eastAsia"/>
          <w:sz w:val="24"/>
          <w:szCs w:val="22"/>
        </w:rPr>
        <w:t>R</w:t>
      </w:r>
      <w:r w:rsidR="00A90622" w:rsidRPr="00825975">
        <w:rPr>
          <w:sz w:val="24"/>
          <w:szCs w:val="22"/>
        </w:rPr>
        <w:t>MSEA</w:t>
      </w:r>
      <w:r w:rsidR="00526F45" w:rsidRPr="00825975">
        <w:rPr>
          <w:rFonts w:hint="eastAsia"/>
          <w:sz w:val="24"/>
          <w:szCs w:val="22"/>
        </w:rPr>
        <w:t>）</w:t>
      </w:r>
      <w:r w:rsidR="00A90622" w:rsidRPr="00825975">
        <w:rPr>
          <w:rFonts w:hint="eastAsia"/>
          <w:sz w:val="24"/>
          <w:szCs w:val="22"/>
        </w:rPr>
        <w:t>值为</w:t>
      </w:r>
      <w:r w:rsidR="00A90622" w:rsidRPr="00825975">
        <w:rPr>
          <w:rFonts w:hint="eastAsia"/>
          <w:sz w:val="24"/>
          <w:szCs w:val="22"/>
        </w:rPr>
        <w:t>0</w:t>
      </w:r>
      <w:r w:rsidR="00A90622" w:rsidRPr="00825975">
        <w:rPr>
          <w:sz w:val="24"/>
          <w:szCs w:val="22"/>
        </w:rPr>
        <w:t>.082</w:t>
      </w:r>
      <w:r w:rsidR="00A90622" w:rsidRPr="00825975">
        <w:rPr>
          <w:rFonts w:hint="eastAsia"/>
          <w:sz w:val="24"/>
          <w:szCs w:val="22"/>
        </w:rPr>
        <w:t>，接近</w:t>
      </w:r>
      <w:r w:rsidR="00A90622" w:rsidRPr="00825975">
        <w:rPr>
          <w:rFonts w:hint="eastAsia"/>
          <w:sz w:val="24"/>
          <w:szCs w:val="22"/>
        </w:rPr>
        <w:t>0</w:t>
      </w:r>
      <w:r w:rsidR="00A90622" w:rsidRPr="00825975">
        <w:rPr>
          <w:sz w:val="24"/>
          <w:szCs w:val="22"/>
        </w:rPr>
        <w:t>.8</w:t>
      </w:r>
      <w:r w:rsidR="00A90622" w:rsidRPr="00825975">
        <w:rPr>
          <w:rFonts w:hint="eastAsia"/>
          <w:sz w:val="24"/>
          <w:szCs w:val="22"/>
        </w:rPr>
        <w:t>；</w:t>
      </w:r>
      <w:r w:rsidR="00526F45" w:rsidRPr="00825975">
        <w:rPr>
          <w:rFonts w:hint="eastAsia"/>
          <w:sz w:val="24"/>
          <w:szCs w:val="22"/>
        </w:rPr>
        <w:t>比较拟合指数（</w:t>
      </w:r>
      <w:r w:rsidR="00526F45" w:rsidRPr="00825975">
        <w:rPr>
          <w:rFonts w:hint="eastAsia"/>
          <w:sz w:val="24"/>
          <w:szCs w:val="22"/>
        </w:rPr>
        <w:t>C</w:t>
      </w:r>
      <w:r w:rsidR="00526F45" w:rsidRPr="00825975">
        <w:rPr>
          <w:sz w:val="24"/>
          <w:szCs w:val="22"/>
        </w:rPr>
        <w:t>FI</w:t>
      </w:r>
      <w:r w:rsidR="00526F45" w:rsidRPr="00825975">
        <w:rPr>
          <w:rFonts w:hint="eastAsia"/>
          <w:sz w:val="24"/>
          <w:szCs w:val="22"/>
        </w:rPr>
        <w:t>）</w:t>
      </w:r>
      <w:r w:rsidR="00A90622" w:rsidRPr="00825975">
        <w:rPr>
          <w:rFonts w:hint="eastAsia"/>
          <w:sz w:val="24"/>
          <w:szCs w:val="22"/>
        </w:rPr>
        <w:t>值为</w:t>
      </w:r>
      <w:r w:rsidR="00A90622" w:rsidRPr="00825975">
        <w:rPr>
          <w:rFonts w:hint="eastAsia"/>
          <w:sz w:val="24"/>
          <w:szCs w:val="22"/>
        </w:rPr>
        <w:t>0</w:t>
      </w:r>
      <w:r w:rsidR="00A90622" w:rsidRPr="00825975">
        <w:rPr>
          <w:sz w:val="24"/>
          <w:szCs w:val="22"/>
        </w:rPr>
        <w:t>.938</w:t>
      </w:r>
      <w:r w:rsidR="00A90622" w:rsidRPr="00825975">
        <w:rPr>
          <w:rFonts w:hint="eastAsia"/>
          <w:sz w:val="24"/>
          <w:szCs w:val="22"/>
        </w:rPr>
        <w:t>，大于</w:t>
      </w:r>
      <w:r w:rsidR="00A90622" w:rsidRPr="00825975">
        <w:rPr>
          <w:rFonts w:hint="eastAsia"/>
          <w:sz w:val="24"/>
          <w:szCs w:val="22"/>
        </w:rPr>
        <w:t>0</w:t>
      </w:r>
      <w:r w:rsidR="00A90622" w:rsidRPr="00825975">
        <w:rPr>
          <w:sz w:val="24"/>
          <w:szCs w:val="22"/>
        </w:rPr>
        <w:t>.9</w:t>
      </w:r>
      <w:r w:rsidR="00A90622" w:rsidRPr="00825975">
        <w:rPr>
          <w:rFonts w:hint="eastAsia"/>
          <w:sz w:val="24"/>
          <w:szCs w:val="22"/>
        </w:rPr>
        <w:t>，说明模型的整体适配性较好。</w:t>
      </w:r>
      <w:r w:rsidR="00076A85" w:rsidRPr="00825975">
        <w:rPr>
          <w:rFonts w:hint="eastAsia"/>
          <w:sz w:val="24"/>
          <w:szCs w:val="22"/>
        </w:rPr>
        <w:t>各个语句的因子载荷系数均大于</w:t>
      </w:r>
      <w:r w:rsidR="00076A85" w:rsidRPr="00825975">
        <w:rPr>
          <w:rFonts w:hint="eastAsia"/>
          <w:sz w:val="24"/>
          <w:szCs w:val="22"/>
        </w:rPr>
        <w:t>0</w:t>
      </w:r>
      <w:r w:rsidR="00076A85" w:rsidRPr="00825975">
        <w:rPr>
          <w:sz w:val="24"/>
          <w:szCs w:val="22"/>
        </w:rPr>
        <w:t>.6</w:t>
      </w:r>
      <w:r w:rsidR="00076A85" w:rsidRPr="00825975">
        <w:rPr>
          <w:rFonts w:hint="eastAsia"/>
          <w:sz w:val="24"/>
          <w:szCs w:val="22"/>
        </w:rPr>
        <w:t>，</w:t>
      </w:r>
      <w:r w:rsidR="00A90622" w:rsidRPr="00825975">
        <w:rPr>
          <w:rFonts w:hint="eastAsia"/>
          <w:sz w:val="24"/>
          <w:szCs w:val="22"/>
        </w:rPr>
        <w:t>各个变量的平均方差</w:t>
      </w:r>
      <w:r w:rsidR="00504694" w:rsidRPr="00825975">
        <w:rPr>
          <w:rFonts w:hint="eastAsia"/>
          <w:sz w:val="24"/>
          <w:szCs w:val="22"/>
        </w:rPr>
        <w:t>提取值</w:t>
      </w:r>
      <w:r w:rsidR="00A90622" w:rsidRPr="00825975">
        <w:rPr>
          <w:rFonts w:hint="eastAsia"/>
          <w:sz w:val="24"/>
          <w:szCs w:val="22"/>
        </w:rPr>
        <w:t>A</w:t>
      </w:r>
      <w:r w:rsidR="00A90622" w:rsidRPr="00825975">
        <w:rPr>
          <w:sz w:val="24"/>
          <w:szCs w:val="22"/>
        </w:rPr>
        <w:t>VE</w:t>
      </w:r>
      <w:r w:rsidR="00504694" w:rsidRPr="00825975">
        <w:rPr>
          <w:rFonts w:hint="eastAsia"/>
          <w:sz w:val="24"/>
          <w:szCs w:val="22"/>
        </w:rPr>
        <w:t>均大于</w:t>
      </w:r>
      <w:r w:rsidR="00504694" w:rsidRPr="00825975">
        <w:rPr>
          <w:rFonts w:hint="eastAsia"/>
          <w:sz w:val="24"/>
          <w:szCs w:val="22"/>
        </w:rPr>
        <w:t>0</w:t>
      </w:r>
      <w:r w:rsidR="00504694" w:rsidRPr="00825975">
        <w:rPr>
          <w:sz w:val="24"/>
          <w:szCs w:val="22"/>
        </w:rPr>
        <w:t>.5</w:t>
      </w:r>
      <w:r w:rsidR="00980670" w:rsidRPr="00825975">
        <w:rPr>
          <w:rFonts w:hint="eastAsia"/>
          <w:sz w:val="24"/>
          <w:szCs w:val="22"/>
        </w:rPr>
        <w:t>，</w:t>
      </w:r>
      <w:r w:rsidR="005716B2" w:rsidRPr="00825975">
        <w:rPr>
          <w:rFonts w:hint="eastAsia"/>
          <w:sz w:val="24"/>
          <w:szCs w:val="22"/>
        </w:rPr>
        <w:t>说明模型的收敛效度较好，</w:t>
      </w:r>
      <w:r w:rsidR="00504694" w:rsidRPr="00825975">
        <w:rPr>
          <w:rFonts w:hint="eastAsia"/>
          <w:sz w:val="24"/>
          <w:szCs w:val="22"/>
        </w:rPr>
        <w:t>组合信度</w:t>
      </w:r>
      <w:r w:rsidR="00504694" w:rsidRPr="00825975">
        <w:rPr>
          <w:rFonts w:hint="eastAsia"/>
          <w:sz w:val="24"/>
          <w:szCs w:val="22"/>
        </w:rPr>
        <w:t>C</w:t>
      </w:r>
      <w:r w:rsidR="00504694" w:rsidRPr="00825975">
        <w:rPr>
          <w:sz w:val="24"/>
          <w:szCs w:val="22"/>
        </w:rPr>
        <w:t>R</w:t>
      </w:r>
      <w:r w:rsidR="00504694" w:rsidRPr="00825975">
        <w:rPr>
          <w:rFonts w:hint="eastAsia"/>
          <w:sz w:val="24"/>
          <w:szCs w:val="22"/>
        </w:rPr>
        <w:t>值均大于</w:t>
      </w:r>
      <w:r w:rsidR="00504694" w:rsidRPr="00825975">
        <w:rPr>
          <w:rFonts w:hint="eastAsia"/>
          <w:sz w:val="24"/>
          <w:szCs w:val="22"/>
        </w:rPr>
        <w:t>0</w:t>
      </w:r>
      <w:r w:rsidR="00504694" w:rsidRPr="00825975">
        <w:rPr>
          <w:sz w:val="24"/>
          <w:szCs w:val="22"/>
        </w:rPr>
        <w:t>.7</w:t>
      </w:r>
      <w:r w:rsidR="00504694" w:rsidRPr="00825975">
        <w:rPr>
          <w:rFonts w:hint="eastAsia"/>
          <w:sz w:val="24"/>
          <w:szCs w:val="22"/>
        </w:rPr>
        <w:t>，</w:t>
      </w:r>
      <w:r w:rsidR="005716B2" w:rsidRPr="00825975">
        <w:rPr>
          <w:rFonts w:hint="eastAsia"/>
          <w:sz w:val="24"/>
          <w:szCs w:val="22"/>
        </w:rPr>
        <w:t>说明</w:t>
      </w:r>
      <w:r w:rsidR="00FB0FCC" w:rsidRPr="00825975">
        <w:rPr>
          <w:rFonts w:hint="eastAsia"/>
          <w:sz w:val="24"/>
          <w:szCs w:val="22"/>
        </w:rPr>
        <w:t>模型的</w:t>
      </w:r>
      <w:r w:rsidR="005716B2" w:rsidRPr="00825975">
        <w:rPr>
          <w:rFonts w:hint="eastAsia"/>
          <w:sz w:val="24"/>
          <w:szCs w:val="22"/>
        </w:rPr>
        <w:t>内部一致性较好</w:t>
      </w:r>
      <w:r w:rsidR="00504694" w:rsidRPr="00825975">
        <w:rPr>
          <w:rFonts w:hint="eastAsia"/>
          <w:sz w:val="24"/>
          <w:szCs w:val="22"/>
        </w:rPr>
        <w:t>。</w:t>
      </w:r>
      <w:r w:rsidR="00825975" w:rsidRPr="00825975">
        <w:rPr>
          <w:rFonts w:hint="eastAsia"/>
          <w:sz w:val="24"/>
          <w:szCs w:val="22"/>
        </w:rPr>
        <w:t>通过以上指标可以证明模型的整体结构效度较好。</w:t>
      </w:r>
    </w:p>
    <w:p w14:paraId="15A53D22" w14:textId="29A61DBF" w:rsidR="00F67D29" w:rsidRPr="00AA061C" w:rsidRDefault="00F67D29" w:rsidP="00AA061C">
      <w:pPr>
        <w:spacing w:before="240" w:after="240" w:line="360" w:lineRule="auto"/>
        <w:jc w:val="center"/>
        <w:rPr>
          <w:rFonts w:eastAsia="黑体"/>
          <w:sz w:val="24"/>
          <w:szCs w:val="22"/>
        </w:rPr>
      </w:pPr>
      <w:r w:rsidRPr="00AA061C">
        <w:rPr>
          <w:rFonts w:eastAsia="黑体"/>
          <w:sz w:val="24"/>
          <w:szCs w:val="22"/>
        </w:rPr>
        <w:t>表</w:t>
      </w:r>
      <w:r w:rsidRPr="00AA061C">
        <w:rPr>
          <w:rFonts w:eastAsia="黑体"/>
          <w:sz w:val="24"/>
          <w:szCs w:val="22"/>
        </w:rPr>
        <w:t>3-</w:t>
      </w:r>
      <w:r w:rsidR="004F42BE">
        <w:rPr>
          <w:rFonts w:eastAsia="黑体"/>
          <w:sz w:val="24"/>
          <w:szCs w:val="22"/>
        </w:rPr>
        <w:t>5</w:t>
      </w:r>
      <w:r w:rsidRPr="00AA061C">
        <w:rPr>
          <w:rFonts w:eastAsia="黑体"/>
          <w:sz w:val="24"/>
          <w:szCs w:val="22"/>
        </w:rPr>
        <w:t xml:space="preserve"> </w:t>
      </w:r>
      <w:r w:rsidR="004766D8" w:rsidRPr="00AA061C">
        <w:rPr>
          <w:rFonts w:eastAsia="黑体"/>
          <w:sz w:val="24"/>
          <w:szCs w:val="22"/>
        </w:rPr>
        <w:t>验证性因子分析结果</w:t>
      </w:r>
    </w:p>
    <w:tbl>
      <w:tblPr>
        <w:tblStyle w:val="a7"/>
        <w:tblW w:w="0" w:type="auto"/>
        <w:jc w:val="center"/>
        <w:tblBorders>
          <w:top w:val="single" w:sz="8" w:space="0" w:color="auto"/>
          <w:left w:val="none" w:sz="0" w:space="0" w:color="auto"/>
          <w:bottom w:val="single" w:sz="8" w:space="0" w:color="auto"/>
          <w:right w:val="none" w:sz="0" w:space="0" w:color="auto"/>
          <w:insideH w:val="single" w:sz="8" w:space="0" w:color="auto"/>
          <w:insideV w:val="single" w:sz="8" w:space="0" w:color="auto"/>
        </w:tblBorders>
        <w:tblLook w:val="04A0" w:firstRow="1" w:lastRow="0" w:firstColumn="1" w:lastColumn="0" w:noHBand="0" w:noVBand="1"/>
      </w:tblPr>
      <w:tblGrid>
        <w:gridCol w:w="1112"/>
        <w:gridCol w:w="873"/>
        <w:gridCol w:w="1441"/>
        <w:gridCol w:w="831"/>
        <w:gridCol w:w="1093"/>
        <w:gridCol w:w="975"/>
        <w:gridCol w:w="843"/>
        <w:gridCol w:w="1138"/>
      </w:tblGrid>
      <w:tr w:rsidR="001252AB" w14:paraId="08037C22" w14:textId="4B2EA076" w:rsidTr="006A4B67">
        <w:trPr>
          <w:trHeight w:val="170"/>
          <w:tblHeader/>
          <w:jc w:val="center"/>
        </w:trPr>
        <w:tc>
          <w:tcPr>
            <w:tcW w:w="1112" w:type="dxa"/>
            <w:tcBorders>
              <w:bottom w:val="single" w:sz="8" w:space="0" w:color="auto"/>
              <w:right w:val="nil"/>
            </w:tcBorders>
          </w:tcPr>
          <w:p w14:paraId="720F6653" w14:textId="77777777" w:rsidR="001252AB" w:rsidRPr="00742901" w:rsidRDefault="001252AB" w:rsidP="002B4018">
            <w:pPr>
              <w:spacing w:line="360" w:lineRule="auto"/>
              <w:jc w:val="center"/>
              <w:rPr>
                <w:b/>
                <w:bCs/>
              </w:rPr>
            </w:pPr>
            <w:r w:rsidRPr="00742901">
              <w:rPr>
                <w:rFonts w:hint="eastAsia"/>
                <w:b/>
                <w:bCs/>
              </w:rPr>
              <w:t>变量</w:t>
            </w:r>
          </w:p>
        </w:tc>
        <w:tc>
          <w:tcPr>
            <w:tcW w:w="873" w:type="dxa"/>
            <w:tcBorders>
              <w:left w:val="nil"/>
              <w:bottom w:val="single" w:sz="8" w:space="0" w:color="auto"/>
              <w:right w:val="nil"/>
            </w:tcBorders>
          </w:tcPr>
          <w:p w14:paraId="53D575D0" w14:textId="6DBA8438" w:rsidR="001252AB" w:rsidRPr="00742901" w:rsidRDefault="00455203" w:rsidP="002B4018">
            <w:pPr>
              <w:spacing w:line="360" w:lineRule="auto"/>
              <w:jc w:val="center"/>
              <w:rPr>
                <w:b/>
                <w:bCs/>
              </w:rPr>
            </w:pPr>
            <w:r>
              <w:rPr>
                <w:rFonts w:hint="eastAsia"/>
                <w:b/>
                <w:bCs/>
              </w:rPr>
              <w:t>编号</w:t>
            </w:r>
          </w:p>
        </w:tc>
        <w:tc>
          <w:tcPr>
            <w:tcW w:w="1441" w:type="dxa"/>
            <w:tcBorders>
              <w:left w:val="nil"/>
              <w:bottom w:val="single" w:sz="8" w:space="0" w:color="auto"/>
              <w:right w:val="nil"/>
            </w:tcBorders>
          </w:tcPr>
          <w:p w14:paraId="3F15898D" w14:textId="2A890887" w:rsidR="001252AB" w:rsidRPr="00742901" w:rsidRDefault="001252AB" w:rsidP="002B4018">
            <w:pPr>
              <w:spacing w:line="360" w:lineRule="auto"/>
              <w:jc w:val="center"/>
              <w:rPr>
                <w:b/>
                <w:bCs/>
              </w:rPr>
            </w:pPr>
            <w:r w:rsidRPr="00C67FF7">
              <w:rPr>
                <w:rFonts w:hint="eastAsia"/>
                <w:b/>
                <w:bCs/>
              </w:rPr>
              <w:t>因子载荷</w:t>
            </w:r>
          </w:p>
        </w:tc>
        <w:tc>
          <w:tcPr>
            <w:tcW w:w="831" w:type="dxa"/>
            <w:tcBorders>
              <w:left w:val="nil"/>
              <w:bottom w:val="single" w:sz="8" w:space="0" w:color="auto"/>
              <w:right w:val="nil"/>
            </w:tcBorders>
          </w:tcPr>
          <w:p w14:paraId="384AA9A9" w14:textId="73814190" w:rsidR="001252AB" w:rsidRPr="00742901" w:rsidRDefault="001252AB" w:rsidP="002B4018">
            <w:pPr>
              <w:spacing w:line="360" w:lineRule="auto"/>
              <w:jc w:val="center"/>
              <w:rPr>
                <w:b/>
                <w:bCs/>
              </w:rPr>
            </w:pPr>
            <w:r>
              <w:rPr>
                <w:rFonts w:hint="eastAsia"/>
                <w:b/>
                <w:bCs/>
              </w:rPr>
              <w:t>A</w:t>
            </w:r>
            <w:r>
              <w:rPr>
                <w:b/>
                <w:bCs/>
              </w:rPr>
              <w:t>VE</w:t>
            </w:r>
          </w:p>
        </w:tc>
        <w:tc>
          <w:tcPr>
            <w:tcW w:w="1093" w:type="dxa"/>
            <w:tcBorders>
              <w:left w:val="nil"/>
              <w:bottom w:val="single" w:sz="8" w:space="0" w:color="auto"/>
              <w:right w:val="nil"/>
            </w:tcBorders>
          </w:tcPr>
          <w:p w14:paraId="235B7E28" w14:textId="64B4D59E" w:rsidR="001252AB" w:rsidRPr="00742901" w:rsidRDefault="001252AB" w:rsidP="002B4018">
            <w:pPr>
              <w:spacing w:line="360" w:lineRule="auto"/>
              <w:jc w:val="center"/>
              <w:rPr>
                <w:b/>
                <w:bCs/>
              </w:rPr>
            </w:pPr>
            <w:r>
              <w:rPr>
                <w:b/>
                <w:bCs/>
              </w:rPr>
              <w:t>CR</w:t>
            </w:r>
          </w:p>
        </w:tc>
        <w:tc>
          <w:tcPr>
            <w:tcW w:w="975" w:type="dxa"/>
            <w:tcBorders>
              <w:left w:val="nil"/>
              <w:bottom w:val="single" w:sz="8" w:space="0" w:color="auto"/>
              <w:right w:val="nil"/>
            </w:tcBorders>
          </w:tcPr>
          <w:p w14:paraId="5E5A4801" w14:textId="447B9E18" w:rsidR="001252AB" w:rsidRDefault="001252AB" w:rsidP="002B4018">
            <w:pPr>
              <w:spacing w:line="360" w:lineRule="auto"/>
              <w:jc w:val="center"/>
              <w:rPr>
                <w:b/>
                <w:bCs/>
              </w:rPr>
            </w:pPr>
            <w:r>
              <w:rPr>
                <w:rFonts w:hint="eastAsia"/>
                <w:b/>
                <w:bCs/>
              </w:rPr>
              <w:t>R</w:t>
            </w:r>
            <w:r>
              <w:rPr>
                <w:b/>
                <w:bCs/>
              </w:rPr>
              <w:t>MSEA</w:t>
            </w:r>
          </w:p>
        </w:tc>
        <w:tc>
          <w:tcPr>
            <w:tcW w:w="843" w:type="dxa"/>
            <w:tcBorders>
              <w:left w:val="nil"/>
              <w:bottom w:val="single" w:sz="8" w:space="0" w:color="auto"/>
              <w:right w:val="nil"/>
            </w:tcBorders>
          </w:tcPr>
          <w:p w14:paraId="488945F3" w14:textId="2772B73D" w:rsidR="001252AB" w:rsidRDefault="001252AB" w:rsidP="002B4018">
            <w:pPr>
              <w:spacing w:line="360" w:lineRule="auto"/>
              <w:jc w:val="center"/>
              <w:rPr>
                <w:b/>
                <w:bCs/>
              </w:rPr>
            </w:pPr>
            <w:r>
              <w:rPr>
                <w:rFonts w:hint="eastAsia"/>
                <w:b/>
                <w:bCs/>
              </w:rPr>
              <w:t>C</w:t>
            </w:r>
            <w:r>
              <w:rPr>
                <w:b/>
                <w:bCs/>
              </w:rPr>
              <w:t>FI</w:t>
            </w:r>
          </w:p>
        </w:tc>
        <w:tc>
          <w:tcPr>
            <w:tcW w:w="1138" w:type="dxa"/>
            <w:tcBorders>
              <w:left w:val="nil"/>
              <w:bottom w:val="single" w:sz="8" w:space="0" w:color="auto"/>
            </w:tcBorders>
          </w:tcPr>
          <w:p w14:paraId="56CE9945" w14:textId="50C728BF" w:rsidR="001252AB" w:rsidRDefault="001252AB" w:rsidP="002B4018">
            <w:pPr>
              <w:spacing w:line="360" w:lineRule="auto"/>
              <w:jc w:val="center"/>
              <w:rPr>
                <w:b/>
                <w:bCs/>
              </w:rPr>
            </w:pPr>
            <w:r>
              <w:rPr>
                <w:rFonts w:hint="eastAsia"/>
                <w:b/>
                <w:bCs/>
              </w:rPr>
              <w:t>C</w:t>
            </w:r>
            <w:r>
              <w:rPr>
                <w:b/>
                <w:bCs/>
              </w:rPr>
              <w:t>MIN/DF</w:t>
            </w:r>
          </w:p>
        </w:tc>
      </w:tr>
      <w:tr w:rsidR="001E11B2" w14:paraId="1673F2B3" w14:textId="4EDAD411" w:rsidTr="006A4B67">
        <w:trPr>
          <w:trHeight w:val="170"/>
          <w:jc w:val="center"/>
        </w:trPr>
        <w:tc>
          <w:tcPr>
            <w:tcW w:w="1112" w:type="dxa"/>
            <w:vMerge w:val="restart"/>
            <w:tcBorders>
              <w:right w:val="nil"/>
            </w:tcBorders>
            <w:vAlign w:val="center"/>
          </w:tcPr>
          <w:p w14:paraId="08BDCF4A" w14:textId="77777777" w:rsidR="001E11B2" w:rsidRPr="00742901" w:rsidRDefault="001E11B2" w:rsidP="001E11B2">
            <w:pPr>
              <w:spacing w:line="360" w:lineRule="auto"/>
              <w:jc w:val="center"/>
            </w:pPr>
            <w:r w:rsidRPr="00742901">
              <w:rPr>
                <w:rFonts w:hint="eastAsia"/>
              </w:rPr>
              <w:t>社群互动</w:t>
            </w:r>
          </w:p>
        </w:tc>
        <w:tc>
          <w:tcPr>
            <w:tcW w:w="873" w:type="dxa"/>
            <w:tcBorders>
              <w:left w:val="nil"/>
              <w:bottom w:val="nil"/>
              <w:right w:val="nil"/>
            </w:tcBorders>
          </w:tcPr>
          <w:p w14:paraId="74C6006D" w14:textId="7D00B1F2" w:rsidR="001E11B2" w:rsidRPr="001E11B2" w:rsidRDefault="001E11B2" w:rsidP="003A5AC8">
            <w:pPr>
              <w:spacing w:line="276" w:lineRule="auto"/>
              <w:jc w:val="center"/>
            </w:pPr>
            <w:r w:rsidRPr="009D595A">
              <w:t>SI1</w:t>
            </w:r>
          </w:p>
        </w:tc>
        <w:tc>
          <w:tcPr>
            <w:tcW w:w="1441" w:type="dxa"/>
            <w:tcBorders>
              <w:left w:val="nil"/>
              <w:bottom w:val="nil"/>
              <w:right w:val="nil"/>
            </w:tcBorders>
            <w:vAlign w:val="center"/>
          </w:tcPr>
          <w:p w14:paraId="6B0B5ECA" w14:textId="432EC5FA" w:rsidR="001E11B2" w:rsidRDefault="001E11B2" w:rsidP="003A5AC8">
            <w:pPr>
              <w:spacing w:line="276" w:lineRule="auto"/>
              <w:jc w:val="center"/>
              <w:rPr>
                <w:sz w:val="24"/>
                <w:szCs w:val="22"/>
              </w:rPr>
            </w:pPr>
            <w:r w:rsidRPr="003076F3">
              <w:t>0.839</w:t>
            </w:r>
          </w:p>
        </w:tc>
        <w:tc>
          <w:tcPr>
            <w:tcW w:w="831" w:type="dxa"/>
            <w:vMerge w:val="restart"/>
            <w:tcBorders>
              <w:left w:val="nil"/>
              <w:bottom w:val="single" w:sz="8" w:space="0" w:color="auto"/>
              <w:right w:val="nil"/>
            </w:tcBorders>
            <w:vAlign w:val="center"/>
          </w:tcPr>
          <w:p w14:paraId="2E405BB4" w14:textId="548CCE88" w:rsidR="001E11B2" w:rsidRDefault="001E11B2" w:rsidP="001E11B2">
            <w:pPr>
              <w:spacing w:line="360" w:lineRule="auto"/>
              <w:jc w:val="center"/>
              <w:rPr>
                <w:sz w:val="24"/>
                <w:szCs w:val="22"/>
              </w:rPr>
            </w:pPr>
            <w:r w:rsidRPr="00664C50">
              <w:t>0.719</w:t>
            </w:r>
          </w:p>
        </w:tc>
        <w:tc>
          <w:tcPr>
            <w:tcW w:w="1093" w:type="dxa"/>
            <w:vMerge w:val="restart"/>
            <w:tcBorders>
              <w:left w:val="nil"/>
              <w:bottom w:val="single" w:sz="8" w:space="0" w:color="auto"/>
              <w:right w:val="nil"/>
            </w:tcBorders>
            <w:vAlign w:val="center"/>
          </w:tcPr>
          <w:p w14:paraId="760AC6A7" w14:textId="49C04DDE" w:rsidR="001E11B2" w:rsidRDefault="001E11B2" w:rsidP="001E11B2">
            <w:pPr>
              <w:spacing w:line="360" w:lineRule="auto"/>
              <w:jc w:val="center"/>
              <w:rPr>
                <w:sz w:val="24"/>
                <w:szCs w:val="22"/>
              </w:rPr>
            </w:pPr>
            <w:r w:rsidRPr="00664C50">
              <w:t>0.884</w:t>
            </w:r>
          </w:p>
        </w:tc>
        <w:tc>
          <w:tcPr>
            <w:tcW w:w="975" w:type="dxa"/>
            <w:vMerge w:val="restart"/>
            <w:tcBorders>
              <w:left w:val="nil"/>
              <w:right w:val="nil"/>
            </w:tcBorders>
            <w:vAlign w:val="center"/>
          </w:tcPr>
          <w:p w14:paraId="4AA22239" w14:textId="79CEF4BE" w:rsidR="001E11B2" w:rsidRDefault="001E11B2" w:rsidP="001E11B2">
            <w:pPr>
              <w:spacing w:line="360" w:lineRule="auto"/>
              <w:jc w:val="center"/>
              <w:rPr>
                <w:sz w:val="24"/>
                <w:szCs w:val="22"/>
              </w:rPr>
            </w:pPr>
            <w:r>
              <w:rPr>
                <w:rFonts w:hint="eastAsia"/>
                <w:sz w:val="24"/>
                <w:szCs w:val="22"/>
              </w:rPr>
              <w:t>0</w:t>
            </w:r>
            <w:r>
              <w:rPr>
                <w:sz w:val="24"/>
                <w:szCs w:val="22"/>
              </w:rPr>
              <w:t>.082</w:t>
            </w:r>
          </w:p>
        </w:tc>
        <w:tc>
          <w:tcPr>
            <w:tcW w:w="843" w:type="dxa"/>
            <w:vMerge w:val="restart"/>
            <w:tcBorders>
              <w:left w:val="nil"/>
              <w:right w:val="nil"/>
            </w:tcBorders>
            <w:vAlign w:val="center"/>
          </w:tcPr>
          <w:p w14:paraId="4907D207" w14:textId="132211D8" w:rsidR="001E11B2" w:rsidRDefault="001E11B2" w:rsidP="001E11B2">
            <w:pPr>
              <w:spacing w:line="360" w:lineRule="auto"/>
              <w:jc w:val="center"/>
              <w:rPr>
                <w:sz w:val="24"/>
                <w:szCs w:val="22"/>
              </w:rPr>
            </w:pPr>
            <w:r>
              <w:rPr>
                <w:rFonts w:hint="eastAsia"/>
                <w:sz w:val="24"/>
                <w:szCs w:val="22"/>
              </w:rPr>
              <w:t>0</w:t>
            </w:r>
            <w:r>
              <w:rPr>
                <w:sz w:val="24"/>
                <w:szCs w:val="22"/>
              </w:rPr>
              <w:t>.938</w:t>
            </w:r>
          </w:p>
        </w:tc>
        <w:tc>
          <w:tcPr>
            <w:tcW w:w="1138" w:type="dxa"/>
            <w:vMerge w:val="restart"/>
            <w:tcBorders>
              <w:left w:val="nil"/>
            </w:tcBorders>
            <w:vAlign w:val="center"/>
          </w:tcPr>
          <w:p w14:paraId="3C066E83" w14:textId="7BBF52AA" w:rsidR="001E11B2" w:rsidRDefault="001E11B2" w:rsidP="001E11B2">
            <w:pPr>
              <w:spacing w:line="360" w:lineRule="auto"/>
              <w:jc w:val="center"/>
              <w:rPr>
                <w:sz w:val="24"/>
                <w:szCs w:val="22"/>
              </w:rPr>
            </w:pPr>
            <w:r>
              <w:rPr>
                <w:rFonts w:hint="eastAsia"/>
                <w:sz w:val="24"/>
                <w:szCs w:val="22"/>
              </w:rPr>
              <w:t>2</w:t>
            </w:r>
            <w:r>
              <w:rPr>
                <w:sz w:val="24"/>
                <w:szCs w:val="22"/>
              </w:rPr>
              <w:t>.168</w:t>
            </w:r>
          </w:p>
        </w:tc>
      </w:tr>
      <w:tr w:rsidR="001E11B2" w14:paraId="3E80A87A" w14:textId="77777777" w:rsidTr="006A4B67">
        <w:trPr>
          <w:trHeight w:val="170"/>
          <w:jc w:val="center"/>
        </w:trPr>
        <w:tc>
          <w:tcPr>
            <w:tcW w:w="1112" w:type="dxa"/>
            <w:vMerge/>
            <w:tcBorders>
              <w:right w:val="nil"/>
            </w:tcBorders>
            <w:vAlign w:val="center"/>
          </w:tcPr>
          <w:p w14:paraId="35396191" w14:textId="77777777" w:rsidR="001E11B2" w:rsidRPr="00742901" w:rsidRDefault="001E11B2" w:rsidP="001E11B2">
            <w:pPr>
              <w:spacing w:line="360" w:lineRule="auto"/>
              <w:jc w:val="center"/>
            </w:pPr>
          </w:p>
        </w:tc>
        <w:tc>
          <w:tcPr>
            <w:tcW w:w="873" w:type="dxa"/>
            <w:tcBorders>
              <w:top w:val="nil"/>
              <w:left w:val="nil"/>
              <w:bottom w:val="nil"/>
              <w:right w:val="nil"/>
            </w:tcBorders>
          </w:tcPr>
          <w:p w14:paraId="7560BFAE" w14:textId="1EB77B8A" w:rsidR="001E11B2" w:rsidRPr="001E11B2" w:rsidRDefault="001E11B2" w:rsidP="003A5AC8">
            <w:pPr>
              <w:spacing w:line="276" w:lineRule="auto"/>
              <w:jc w:val="center"/>
            </w:pPr>
            <w:r w:rsidRPr="009D595A">
              <w:t>SI2</w:t>
            </w:r>
          </w:p>
        </w:tc>
        <w:tc>
          <w:tcPr>
            <w:tcW w:w="1441" w:type="dxa"/>
            <w:tcBorders>
              <w:top w:val="nil"/>
              <w:left w:val="nil"/>
              <w:bottom w:val="nil"/>
              <w:right w:val="nil"/>
            </w:tcBorders>
            <w:vAlign w:val="center"/>
          </w:tcPr>
          <w:p w14:paraId="1BA66568" w14:textId="746DE421" w:rsidR="001E11B2" w:rsidRDefault="001E11B2" w:rsidP="003A5AC8">
            <w:pPr>
              <w:spacing w:line="276" w:lineRule="auto"/>
              <w:jc w:val="center"/>
              <w:rPr>
                <w:sz w:val="24"/>
                <w:szCs w:val="22"/>
              </w:rPr>
            </w:pPr>
            <w:r w:rsidRPr="003076F3">
              <w:t>0.812</w:t>
            </w:r>
          </w:p>
        </w:tc>
        <w:tc>
          <w:tcPr>
            <w:tcW w:w="831" w:type="dxa"/>
            <w:vMerge/>
            <w:tcBorders>
              <w:top w:val="nil"/>
              <w:left w:val="nil"/>
              <w:bottom w:val="single" w:sz="8" w:space="0" w:color="auto"/>
              <w:right w:val="nil"/>
            </w:tcBorders>
            <w:vAlign w:val="center"/>
          </w:tcPr>
          <w:p w14:paraId="598D0F89" w14:textId="77777777" w:rsidR="001E11B2" w:rsidRDefault="001E11B2" w:rsidP="001E11B2">
            <w:pPr>
              <w:spacing w:line="360" w:lineRule="auto"/>
              <w:jc w:val="center"/>
              <w:rPr>
                <w:sz w:val="24"/>
                <w:szCs w:val="22"/>
              </w:rPr>
            </w:pPr>
          </w:p>
        </w:tc>
        <w:tc>
          <w:tcPr>
            <w:tcW w:w="1093" w:type="dxa"/>
            <w:vMerge/>
            <w:tcBorders>
              <w:top w:val="nil"/>
              <w:left w:val="nil"/>
              <w:bottom w:val="single" w:sz="8" w:space="0" w:color="auto"/>
              <w:right w:val="nil"/>
            </w:tcBorders>
            <w:vAlign w:val="center"/>
          </w:tcPr>
          <w:p w14:paraId="1399E2EC" w14:textId="77777777" w:rsidR="001E11B2" w:rsidRDefault="001E11B2" w:rsidP="001E11B2">
            <w:pPr>
              <w:spacing w:line="360" w:lineRule="auto"/>
              <w:jc w:val="center"/>
              <w:rPr>
                <w:sz w:val="24"/>
                <w:szCs w:val="22"/>
              </w:rPr>
            </w:pPr>
          </w:p>
        </w:tc>
        <w:tc>
          <w:tcPr>
            <w:tcW w:w="975" w:type="dxa"/>
            <w:vMerge/>
            <w:tcBorders>
              <w:left w:val="nil"/>
              <w:right w:val="nil"/>
            </w:tcBorders>
          </w:tcPr>
          <w:p w14:paraId="5546F586" w14:textId="77777777" w:rsidR="001E11B2" w:rsidRDefault="001E11B2" w:rsidP="001E11B2">
            <w:pPr>
              <w:spacing w:line="360" w:lineRule="auto"/>
              <w:jc w:val="center"/>
              <w:rPr>
                <w:sz w:val="24"/>
                <w:szCs w:val="22"/>
              </w:rPr>
            </w:pPr>
          </w:p>
        </w:tc>
        <w:tc>
          <w:tcPr>
            <w:tcW w:w="843" w:type="dxa"/>
            <w:vMerge/>
            <w:tcBorders>
              <w:left w:val="nil"/>
              <w:right w:val="nil"/>
            </w:tcBorders>
          </w:tcPr>
          <w:p w14:paraId="1E45F5BD" w14:textId="77777777" w:rsidR="001E11B2" w:rsidRDefault="001E11B2" w:rsidP="001E11B2">
            <w:pPr>
              <w:spacing w:line="360" w:lineRule="auto"/>
              <w:jc w:val="center"/>
              <w:rPr>
                <w:sz w:val="24"/>
                <w:szCs w:val="22"/>
              </w:rPr>
            </w:pPr>
          </w:p>
        </w:tc>
        <w:tc>
          <w:tcPr>
            <w:tcW w:w="1138" w:type="dxa"/>
            <w:vMerge/>
            <w:tcBorders>
              <w:left w:val="nil"/>
            </w:tcBorders>
          </w:tcPr>
          <w:p w14:paraId="11A33DA5" w14:textId="54C644B7" w:rsidR="001E11B2" w:rsidRDefault="001E11B2" w:rsidP="001E11B2">
            <w:pPr>
              <w:spacing w:line="360" w:lineRule="auto"/>
              <w:jc w:val="center"/>
              <w:rPr>
                <w:sz w:val="24"/>
                <w:szCs w:val="22"/>
              </w:rPr>
            </w:pPr>
          </w:p>
        </w:tc>
      </w:tr>
      <w:tr w:rsidR="001E11B2" w14:paraId="2E75A3DB" w14:textId="77777777" w:rsidTr="0013558E">
        <w:trPr>
          <w:trHeight w:val="170"/>
          <w:jc w:val="center"/>
        </w:trPr>
        <w:tc>
          <w:tcPr>
            <w:tcW w:w="1112" w:type="dxa"/>
            <w:vMerge/>
            <w:tcBorders>
              <w:bottom w:val="single" w:sz="8" w:space="0" w:color="auto"/>
              <w:right w:val="nil"/>
            </w:tcBorders>
            <w:vAlign w:val="center"/>
          </w:tcPr>
          <w:p w14:paraId="68CC1960" w14:textId="77777777" w:rsidR="001E11B2" w:rsidRPr="00742901" w:rsidRDefault="001E11B2" w:rsidP="001E11B2">
            <w:pPr>
              <w:spacing w:line="360" w:lineRule="auto"/>
              <w:jc w:val="center"/>
            </w:pPr>
          </w:p>
        </w:tc>
        <w:tc>
          <w:tcPr>
            <w:tcW w:w="873" w:type="dxa"/>
            <w:tcBorders>
              <w:top w:val="nil"/>
              <w:left w:val="nil"/>
              <w:bottom w:val="single" w:sz="8" w:space="0" w:color="auto"/>
              <w:right w:val="nil"/>
            </w:tcBorders>
          </w:tcPr>
          <w:p w14:paraId="78F65588" w14:textId="000B22E5" w:rsidR="001E11B2" w:rsidRPr="001E11B2" w:rsidRDefault="001E11B2" w:rsidP="003A5AC8">
            <w:pPr>
              <w:spacing w:line="276" w:lineRule="auto"/>
              <w:jc w:val="center"/>
            </w:pPr>
            <w:r w:rsidRPr="009D595A">
              <w:t>SI3</w:t>
            </w:r>
          </w:p>
        </w:tc>
        <w:tc>
          <w:tcPr>
            <w:tcW w:w="1441" w:type="dxa"/>
            <w:tcBorders>
              <w:top w:val="nil"/>
              <w:left w:val="nil"/>
              <w:bottom w:val="single" w:sz="8" w:space="0" w:color="auto"/>
              <w:right w:val="nil"/>
            </w:tcBorders>
            <w:vAlign w:val="center"/>
          </w:tcPr>
          <w:p w14:paraId="1D3C448F" w14:textId="36D5BDCD" w:rsidR="001E11B2" w:rsidRDefault="001E11B2" w:rsidP="003A5AC8">
            <w:pPr>
              <w:spacing w:line="276" w:lineRule="auto"/>
              <w:jc w:val="center"/>
              <w:rPr>
                <w:sz w:val="24"/>
                <w:szCs w:val="22"/>
              </w:rPr>
            </w:pPr>
            <w:r w:rsidRPr="003076F3">
              <w:t>0.891</w:t>
            </w:r>
          </w:p>
        </w:tc>
        <w:tc>
          <w:tcPr>
            <w:tcW w:w="831" w:type="dxa"/>
            <w:vMerge/>
            <w:tcBorders>
              <w:top w:val="nil"/>
              <w:left w:val="nil"/>
              <w:bottom w:val="single" w:sz="8" w:space="0" w:color="auto"/>
              <w:right w:val="nil"/>
            </w:tcBorders>
            <w:vAlign w:val="center"/>
          </w:tcPr>
          <w:p w14:paraId="2C1EE90F" w14:textId="77777777" w:rsidR="001E11B2" w:rsidRDefault="001E11B2" w:rsidP="001E11B2">
            <w:pPr>
              <w:spacing w:line="360" w:lineRule="auto"/>
              <w:jc w:val="center"/>
              <w:rPr>
                <w:sz w:val="24"/>
                <w:szCs w:val="22"/>
              </w:rPr>
            </w:pPr>
          </w:p>
        </w:tc>
        <w:tc>
          <w:tcPr>
            <w:tcW w:w="1093" w:type="dxa"/>
            <w:vMerge/>
            <w:tcBorders>
              <w:top w:val="nil"/>
              <w:left w:val="nil"/>
              <w:bottom w:val="single" w:sz="8" w:space="0" w:color="auto"/>
              <w:right w:val="nil"/>
            </w:tcBorders>
            <w:vAlign w:val="center"/>
          </w:tcPr>
          <w:p w14:paraId="38DFA663" w14:textId="77777777" w:rsidR="001E11B2" w:rsidRDefault="001E11B2" w:rsidP="001E11B2">
            <w:pPr>
              <w:spacing w:line="360" w:lineRule="auto"/>
              <w:jc w:val="center"/>
              <w:rPr>
                <w:sz w:val="24"/>
                <w:szCs w:val="22"/>
              </w:rPr>
            </w:pPr>
          </w:p>
        </w:tc>
        <w:tc>
          <w:tcPr>
            <w:tcW w:w="975" w:type="dxa"/>
            <w:vMerge/>
            <w:tcBorders>
              <w:left w:val="nil"/>
              <w:right w:val="nil"/>
            </w:tcBorders>
          </w:tcPr>
          <w:p w14:paraId="4DF361A6" w14:textId="77777777" w:rsidR="001E11B2" w:rsidRDefault="001E11B2" w:rsidP="001E11B2">
            <w:pPr>
              <w:spacing w:line="360" w:lineRule="auto"/>
              <w:jc w:val="center"/>
              <w:rPr>
                <w:sz w:val="24"/>
                <w:szCs w:val="22"/>
              </w:rPr>
            </w:pPr>
          </w:p>
        </w:tc>
        <w:tc>
          <w:tcPr>
            <w:tcW w:w="843" w:type="dxa"/>
            <w:vMerge/>
            <w:tcBorders>
              <w:left w:val="nil"/>
              <w:right w:val="nil"/>
            </w:tcBorders>
          </w:tcPr>
          <w:p w14:paraId="0CF60263" w14:textId="77777777" w:rsidR="001E11B2" w:rsidRDefault="001E11B2" w:rsidP="001E11B2">
            <w:pPr>
              <w:spacing w:line="360" w:lineRule="auto"/>
              <w:jc w:val="center"/>
              <w:rPr>
                <w:sz w:val="24"/>
                <w:szCs w:val="22"/>
              </w:rPr>
            </w:pPr>
          </w:p>
        </w:tc>
        <w:tc>
          <w:tcPr>
            <w:tcW w:w="1138" w:type="dxa"/>
            <w:vMerge/>
            <w:tcBorders>
              <w:left w:val="nil"/>
            </w:tcBorders>
          </w:tcPr>
          <w:p w14:paraId="76FEF7CE" w14:textId="473B6DE2" w:rsidR="001E11B2" w:rsidRDefault="001E11B2" w:rsidP="001E11B2">
            <w:pPr>
              <w:spacing w:line="360" w:lineRule="auto"/>
              <w:jc w:val="center"/>
              <w:rPr>
                <w:sz w:val="24"/>
                <w:szCs w:val="22"/>
              </w:rPr>
            </w:pPr>
          </w:p>
        </w:tc>
      </w:tr>
      <w:tr w:rsidR="001E11B2" w14:paraId="260183C4" w14:textId="5DCA655D" w:rsidTr="0013558E">
        <w:trPr>
          <w:trHeight w:val="170"/>
          <w:jc w:val="center"/>
        </w:trPr>
        <w:tc>
          <w:tcPr>
            <w:tcW w:w="1112" w:type="dxa"/>
            <w:vMerge w:val="restart"/>
            <w:tcBorders>
              <w:top w:val="single" w:sz="8" w:space="0" w:color="auto"/>
              <w:bottom w:val="single" w:sz="8" w:space="0" w:color="auto"/>
              <w:right w:val="nil"/>
            </w:tcBorders>
            <w:vAlign w:val="center"/>
          </w:tcPr>
          <w:p w14:paraId="79328495" w14:textId="77777777" w:rsidR="001E11B2" w:rsidRPr="00742901" w:rsidRDefault="001E11B2" w:rsidP="001E11B2">
            <w:pPr>
              <w:spacing w:line="360" w:lineRule="auto"/>
              <w:jc w:val="center"/>
            </w:pPr>
            <w:r w:rsidRPr="00742901">
              <w:rPr>
                <w:rFonts w:hint="eastAsia"/>
              </w:rPr>
              <w:t>信息质量</w:t>
            </w:r>
          </w:p>
        </w:tc>
        <w:tc>
          <w:tcPr>
            <w:tcW w:w="873" w:type="dxa"/>
            <w:tcBorders>
              <w:top w:val="single" w:sz="8" w:space="0" w:color="auto"/>
              <w:left w:val="nil"/>
              <w:bottom w:val="nil"/>
              <w:right w:val="nil"/>
            </w:tcBorders>
          </w:tcPr>
          <w:p w14:paraId="221533E1" w14:textId="464662CA" w:rsidR="001E11B2" w:rsidRPr="001E11B2" w:rsidRDefault="001E11B2" w:rsidP="003A5AC8">
            <w:pPr>
              <w:spacing w:line="276" w:lineRule="auto"/>
              <w:jc w:val="center"/>
            </w:pPr>
            <w:r w:rsidRPr="009D595A">
              <w:t>IQ1</w:t>
            </w:r>
          </w:p>
        </w:tc>
        <w:tc>
          <w:tcPr>
            <w:tcW w:w="1441" w:type="dxa"/>
            <w:tcBorders>
              <w:top w:val="single" w:sz="8" w:space="0" w:color="auto"/>
              <w:left w:val="nil"/>
              <w:bottom w:val="nil"/>
              <w:right w:val="nil"/>
            </w:tcBorders>
            <w:vAlign w:val="center"/>
          </w:tcPr>
          <w:p w14:paraId="2273FA02" w14:textId="4AE26272" w:rsidR="001E11B2" w:rsidRDefault="001E11B2" w:rsidP="003A5AC8">
            <w:pPr>
              <w:spacing w:line="276" w:lineRule="auto"/>
              <w:jc w:val="center"/>
              <w:rPr>
                <w:sz w:val="24"/>
                <w:szCs w:val="22"/>
              </w:rPr>
            </w:pPr>
            <w:r w:rsidRPr="00A7175E">
              <w:t>0.827</w:t>
            </w:r>
          </w:p>
        </w:tc>
        <w:tc>
          <w:tcPr>
            <w:tcW w:w="831" w:type="dxa"/>
            <w:vMerge w:val="restart"/>
            <w:tcBorders>
              <w:top w:val="single" w:sz="8" w:space="0" w:color="auto"/>
              <w:left w:val="nil"/>
              <w:bottom w:val="single" w:sz="8" w:space="0" w:color="auto"/>
              <w:right w:val="nil"/>
            </w:tcBorders>
            <w:vAlign w:val="center"/>
          </w:tcPr>
          <w:p w14:paraId="564AEC34" w14:textId="359E44D2" w:rsidR="001E11B2" w:rsidRDefault="001E11B2" w:rsidP="001E11B2">
            <w:pPr>
              <w:spacing w:line="360" w:lineRule="auto"/>
              <w:jc w:val="center"/>
              <w:rPr>
                <w:sz w:val="24"/>
                <w:szCs w:val="22"/>
              </w:rPr>
            </w:pPr>
            <w:r w:rsidRPr="00857E9F">
              <w:t>0.673</w:t>
            </w:r>
          </w:p>
        </w:tc>
        <w:tc>
          <w:tcPr>
            <w:tcW w:w="1093" w:type="dxa"/>
            <w:vMerge w:val="restart"/>
            <w:tcBorders>
              <w:top w:val="single" w:sz="8" w:space="0" w:color="auto"/>
              <w:left w:val="nil"/>
              <w:bottom w:val="single" w:sz="8" w:space="0" w:color="auto"/>
              <w:right w:val="nil"/>
            </w:tcBorders>
            <w:vAlign w:val="center"/>
          </w:tcPr>
          <w:p w14:paraId="135459B0" w14:textId="3FAC22D0" w:rsidR="001E11B2" w:rsidRDefault="001E11B2" w:rsidP="001E11B2">
            <w:pPr>
              <w:spacing w:line="360" w:lineRule="auto"/>
              <w:jc w:val="center"/>
              <w:rPr>
                <w:sz w:val="24"/>
                <w:szCs w:val="22"/>
              </w:rPr>
            </w:pPr>
            <w:r w:rsidRPr="00857E9F">
              <w:t>0.86</w:t>
            </w:r>
            <w:r>
              <w:t>1</w:t>
            </w:r>
          </w:p>
        </w:tc>
        <w:tc>
          <w:tcPr>
            <w:tcW w:w="975" w:type="dxa"/>
            <w:vMerge/>
            <w:tcBorders>
              <w:left w:val="nil"/>
              <w:right w:val="nil"/>
            </w:tcBorders>
          </w:tcPr>
          <w:p w14:paraId="5C411287" w14:textId="77777777" w:rsidR="001E11B2" w:rsidRDefault="001E11B2" w:rsidP="001E11B2">
            <w:pPr>
              <w:spacing w:line="360" w:lineRule="auto"/>
              <w:jc w:val="center"/>
              <w:rPr>
                <w:sz w:val="24"/>
                <w:szCs w:val="22"/>
              </w:rPr>
            </w:pPr>
          </w:p>
        </w:tc>
        <w:tc>
          <w:tcPr>
            <w:tcW w:w="843" w:type="dxa"/>
            <w:vMerge/>
            <w:tcBorders>
              <w:left w:val="nil"/>
              <w:right w:val="nil"/>
            </w:tcBorders>
          </w:tcPr>
          <w:p w14:paraId="4770A374" w14:textId="77777777" w:rsidR="001E11B2" w:rsidRDefault="001E11B2" w:rsidP="001E11B2">
            <w:pPr>
              <w:spacing w:line="360" w:lineRule="auto"/>
              <w:jc w:val="center"/>
              <w:rPr>
                <w:sz w:val="24"/>
                <w:szCs w:val="22"/>
              </w:rPr>
            </w:pPr>
          </w:p>
        </w:tc>
        <w:tc>
          <w:tcPr>
            <w:tcW w:w="1138" w:type="dxa"/>
            <w:vMerge/>
            <w:tcBorders>
              <w:left w:val="nil"/>
            </w:tcBorders>
          </w:tcPr>
          <w:p w14:paraId="389F8F74" w14:textId="38742F23" w:rsidR="001E11B2" w:rsidRDefault="001E11B2" w:rsidP="001E11B2">
            <w:pPr>
              <w:spacing w:line="360" w:lineRule="auto"/>
              <w:jc w:val="center"/>
              <w:rPr>
                <w:sz w:val="24"/>
                <w:szCs w:val="22"/>
              </w:rPr>
            </w:pPr>
          </w:p>
        </w:tc>
      </w:tr>
      <w:tr w:rsidR="001E11B2" w14:paraId="6680F80E" w14:textId="77777777" w:rsidTr="0013558E">
        <w:trPr>
          <w:trHeight w:val="170"/>
          <w:jc w:val="center"/>
        </w:trPr>
        <w:tc>
          <w:tcPr>
            <w:tcW w:w="1112" w:type="dxa"/>
            <w:vMerge/>
            <w:tcBorders>
              <w:top w:val="single" w:sz="8" w:space="0" w:color="auto"/>
              <w:bottom w:val="single" w:sz="8" w:space="0" w:color="auto"/>
              <w:right w:val="nil"/>
            </w:tcBorders>
            <w:vAlign w:val="center"/>
          </w:tcPr>
          <w:p w14:paraId="19B0E393" w14:textId="77777777" w:rsidR="001E11B2" w:rsidRPr="00742901" w:rsidRDefault="001E11B2" w:rsidP="001E11B2">
            <w:pPr>
              <w:spacing w:line="360" w:lineRule="auto"/>
              <w:jc w:val="center"/>
            </w:pPr>
          </w:p>
        </w:tc>
        <w:tc>
          <w:tcPr>
            <w:tcW w:w="873" w:type="dxa"/>
            <w:tcBorders>
              <w:top w:val="nil"/>
              <w:left w:val="nil"/>
              <w:bottom w:val="nil"/>
              <w:right w:val="nil"/>
            </w:tcBorders>
          </w:tcPr>
          <w:p w14:paraId="32173E18" w14:textId="1548B0AF" w:rsidR="001E11B2" w:rsidRPr="001E11B2" w:rsidRDefault="001E11B2" w:rsidP="003A5AC8">
            <w:pPr>
              <w:spacing w:line="276" w:lineRule="auto"/>
              <w:jc w:val="center"/>
            </w:pPr>
            <w:r w:rsidRPr="009D595A">
              <w:t>IQ2</w:t>
            </w:r>
          </w:p>
        </w:tc>
        <w:tc>
          <w:tcPr>
            <w:tcW w:w="1441" w:type="dxa"/>
            <w:tcBorders>
              <w:top w:val="nil"/>
              <w:left w:val="nil"/>
              <w:bottom w:val="nil"/>
              <w:right w:val="nil"/>
            </w:tcBorders>
            <w:vAlign w:val="center"/>
          </w:tcPr>
          <w:p w14:paraId="40B5E155" w14:textId="69E797F0" w:rsidR="001E11B2" w:rsidRDefault="001E11B2" w:rsidP="003A5AC8">
            <w:pPr>
              <w:spacing w:line="276" w:lineRule="auto"/>
              <w:jc w:val="center"/>
              <w:rPr>
                <w:sz w:val="24"/>
                <w:szCs w:val="22"/>
              </w:rPr>
            </w:pPr>
            <w:r w:rsidRPr="00A7175E">
              <w:t>0.824</w:t>
            </w:r>
          </w:p>
        </w:tc>
        <w:tc>
          <w:tcPr>
            <w:tcW w:w="831" w:type="dxa"/>
            <w:vMerge/>
            <w:tcBorders>
              <w:top w:val="nil"/>
              <w:left w:val="nil"/>
              <w:bottom w:val="single" w:sz="8" w:space="0" w:color="auto"/>
              <w:right w:val="nil"/>
            </w:tcBorders>
            <w:vAlign w:val="center"/>
          </w:tcPr>
          <w:p w14:paraId="1C923FB7" w14:textId="77777777" w:rsidR="001E11B2" w:rsidRDefault="001E11B2" w:rsidP="001E11B2">
            <w:pPr>
              <w:spacing w:line="360" w:lineRule="auto"/>
              <w:jc w:val="center"/>
              <w:rPr>
                <w:sz w:val="24"/>
                <w:szCs w:val="22"/>
              </w:rPr>
            </w:pPr>
          </w:p>
        </w:tc>
        <w:tc>
          <w:tcPr>
            <w:tcW w:w="1093" w:type="dxa"/>
            <w:vMerge/>
            <w:tcBorders>
              <w:top w:val="nil"/>
              <w:left w:val="nil"/>
              <w:bottom w:val="single" w:sz="8" w:space="0" w:color="auto"/>
              <w:right w:val="nil"/>
            </w:tcBorders>
            <w:vAlign w:val="center"/>
          </w:tcPr>
          <w:p w14:paraId="31A30E0C" w14:textId="77777777" w:rsidR="001E11B2" w:rsidRDefault="001E11B2" w:rsidP="001E11B2">
            <w:pPr>
              <w:spacing w:line="360" w:lineRule="auto"/>
              <w:jc w:val="center"/>
              <w:rPr>
                <w:sz w:val="24"/>
                <w:szCs w:val="22"/>
              </w:rPr>
            </w:pPr>
          </w:p>
        </w:tc>
        <w:tc>
          <w:tcPr>
            <w:tcW w:w="975" w:type="dxa"/>
            <w:vMerge/>
            <w:tcBorders>
              <w:left w:val="nil"/>
              <w:right w:val="nil"/>
            </w:tcBorders>
          </w:tcPr>
          <w:p w14:paraId="5AD08476" w14:textId="77777777" w:rsidR="001E11B2" w:rsidRDefault="001E11B2" w:rsidP="001E11B2">
            <w:pPr>
              <w:spacing w:line="360" w:lineRule="auto"/>
              <w:jc w:val="center"/>
              <w:rPr>
                <w:sz w:val="24"/>
                <w:szCs w:val="22"/>
              </w:rPr>
            </w:pPr>
          </w:p>
        </w:tc>
        <w:tc>
          <w:tcPr>
            <w:tcW w:w="843" w:type="dxa"/>
            <w:vMerge/>
            <w:tcBorders>
              <w:left w:val="nil"/>
              <w:right w:val="nil"/>
            </w:tcBorders>
          </w:tcPr>
          <w:p w14:paraId="0C767BB3" w14:textId="77777777" w:rsidR="001E11B2" w:rsidRDefault="001E11B2" w:rsidP="001E11B2">
            <w:pPr>
              <w:spacing w:line="360" w:lineRule="auto"/>
              <w:jc w:val="center"/>
              <w:rPr>
                <w:sz w:val="24"/>
                <w:szCs w:val="22"/>
              </w:rPr>
            </w:pPr>
          </w:p>
        </w:tc>
        <w:tc>
          <w:tcPr>
            <w:tcW w:w="1138" w:type="dxa"/>
            <w:vMerge/>
            <w:tcBorders>
              <w:left w:val="nil"/>
            </w:tcBorders>
          </w:tcPr>
          <w:p w14:paraId="575EAF89" w14:textId="1171EE52" w:rsidR="001E11B2" w:rsidRDefault="001E11B2" w:rsidP="001E11B2">
            <w:pPr>
              <w:spacing w:line="360" w:lineRule="auto"/>
              <w:jc w:val="center"/>
              <w:rPr>
                <w:sz w:val="24"/>
                <w:szCs w:val="22"/>
              </w:rPr>
            </w:pPr>
          </w:p>
        </w:tc>
      </w:tr>
      <w:tr w:rsidR="001E11B2" w14:paraId="5B724C08" w14:textId="77777777" w:rsidTr="0013558E">
        <w:trPr>
          <w:trHeight w:val="170"/>
          <w:jc w:val="center"/>
        </w:trPr>
        <w:tc>
          <w:tcPr>
            <w:tcW w:w="1112" w:type="dxa"/>
            <w:vMerge/>
            <w:tcBorders>
              <w:top w:val="nil"/>
              <w:bottom w:val="single" w:sz="8" w:space="0" w:color="auto"/>
              <w:right w:val="nil"/>
            </w:tcBorders>
            <w:vAlign w:val="center"/>
          </w:tcPr>
          <w:p w14:paraId="7CB91064" w14:textId="77777777" w:rsidR="001E11B2" w:rsidRPr="00742901" w:rsidRDefault="001E11B2" w:rsidP="001E11B2">
            <w:pPr>
              <w:spacing w:line="360" w:lineRule="auto"/>
              <w:jc w:val="center"/>
            </w:pPr>
          </w:p>
        </w:tc>
        <w:tc>
          <w:tcPr>
            <w:tcW w:w="873" w:type="dxa"/>
            <w:tcBorders>
              <w:top w:val="nil"/>
              <w:left w:val="nil"/>
              <w:bottom w:val="single" w:sz="8" w:space="0" w:color="auto"/>
              <w:right w:val="nil"/>
            </w:tcBorders>
          </w:tcPr>
          <w:p w14:paraId="62B6CE54" w14:textId="20AEEDC3" w:rsidR="001E11B2" w:rsidRPr="001E11B2" w:rsidRDefault="001E11B2" w:rsidP="003A5AC8">
            <w:pPr>
              <w:spacing w:line="276" w:lineRule="auto"/>
              <w:jc w:val="center"/>
            </w:pPr>
            <w:r w:rsidRPr="009D595A">
              <w:t>IQ3</w:t>
            </w:r>
          </w:p>
        </w:tc>
        <w:tc>
          <w:tcPr>
            <w:tcW w:w="1441" w:type="dxa"/>
            <w:tcBorders>
              <w:top w:val="nil"/>
              <w:left w:val="nil"/>
              <w:bottom w:val="single" w:sz="8" w:space="0" w:color="auto"/>
              <w:right w:val="nil"/>
            </w:tcBorders>
            <w:vAlign w:val="center"/>
          </w:tcPr>
          <w:p w14:paraId="1A164C0D" w14:textId="0041E257" w:rsidR="001E11B2" w:rsidRDefault="001E11B2" w:rsidP="003A5AC8">
            <w:pPr>
              <w:spacing w:line="276" w:lineRule="auto"/>
              <w:jc w:val="center"/>
              <w:rPr>
                <w:sz w:val="24"/>
                <w:szCs w:val="22"/>
              </w:rPr>
            </w:pPr>
            <w:r w:rsidRPr="00A7175E">
              <w:t>0.81</w:t>
            </w:r>
            <w:r>
              <w:t>0</w:t>
            </w:r>
          </w:p>
        </w:tc>
        <w:tc>
          <w:tcPr>
            <w:tcW w:w="831" w:type="dxa"/>
            <w:vMerge/>
            <w:tcBorders>
              <w:top w:val="nil"/>
              <w:left w:val="nil"/>
              <w:bottom w:val="single" w:sz="8" w:space="0" w:color="auto"/>
              <w:right w:val="nil"/>
            </w:tcBorders>
            <w:vAlign w:val="center"/>
          </w:tcPr>
          <w:p w14:paraId="647058E6" w14:textId="77777777" w:rsidR="001E11B2" w:rsidRDefault="001E11B2" w:rsidP="001E11B2">
            <w:pPr>
              <w:spacing w:line="360" w:lineRule="auto"/>
              <w:jc w:val="center"/>
              <w:rPr>
                <w:sz w:val="24"/>
                <w:szCs w:val="22"/>
              </w:rPr>
            </w:pPr>
          </w:p>
        </w:tc>
        <w:tc>
          <w:tcPr>
            <w:tcW w:w="1093" w:type="dxa"/>
            <w:vMerge/>
            <w:tcBorders>
              <w:top w:val="nil"/>
              <w:left w:val="nil"/>
              <w:bottom w:val="single" w:sz="8" w:space="0" w:color="auto"/>
              <w:right w:val="nil"/>
            </w:tcBorders>
            <w:vAlign w:val="center"/>
          </w:tcPr>
          <w:p w14:paraId="450F6903" w14:textId="77777777" w:rsidR="001E11B2" w:rsidRDefault="001E11B2" w:rsidP="001E11B2">
            <w:pPr>
              <w:spacing w:line="360" w:lineRule="auto"/>
              <w:jc w:val="center"/>
              <w:rPr>
                <w:sz w:val="24"/>
                <w:szCs w:val="22"/>
              </w:rPr>
            </w:pPr>
          </w:p>
        </w:tc>
        <w:tc>
          <w:tcPr>
            <w:tcW w:w="975" w:type="dxa"/>
            <w:vMerge/>
            <w:tcBorders>
              <w:left w:val="nil"/>
              <w:right w:val="nil"/>
            </w:tcBorders>
          </w:tcPr>
          <w:p w14:paraId="0185E01A" w14:textId="77777777" w:rsidR="001E11B2" w:rsidRDefault="001E11B2" w:rsidP="001E11B2">
            <w:pPr>
              <w:spacing w:line="360" w:lineRule="auto"/>
              <w:jc w:val="center"/>
              <w:rPr>
                <w:sz w:val="24"/>
                <w:szCs w:val="22"/>
              </w:rPr>
            </w:pPr>
          </w:p>
        </w:tc>
        <w:tc>
          <w:tcPr>
            <w:tcW w:w="843" w:type="dxa"/>
            <w:vMerge/>
            <w:tcBorders>
              <w:left w:val="nil"/>
              <w:right w:val="nil"/>
            </w:tcBorders>
          </w:tcPr>
          <w:p w14:paraId="07F30776" w14:textId="77777777" w:rsidR="001E11B2" w:rsidRDefault="001E11B2" w:rsidP="001E11B2">
            <w:pPr>
              <w:spacing w:line="360" w:lineRule="auto"/>
              <w:jc w:val="center"/>
              <w:rPr>
                <w:sz w:val="24"/>
                <w:szCs w:val="22"/>
              </w:rPr>
            </w:pPr>
          </w:p>
        </w:tc>
        <w:tc>
          <w:tcPr>
            <w:tcW w:w="1138" w:type="dxa"/>
            <w:vMerge/>
            <w:tcBorders>
              <w:left w:val="nil"/>
            </w:tcBorders>
          </w:tcPr>
          <w:p w14:paraId="7B3C82C9" w14:textId="10E02205" w:rsidR="001E11B2" w:rsidRDefault="001E11B2" w:rsidP="001E11B2">
            <w:pPr>
              <w:spacing w:line="360" w:lineRule="auto"/>
              <w:jc w:val="center"/>
              <w:rPr>
                <w:sz w:val="24"/>
                <w:szCs w:val="22"/>
              </w:rPr>
            </w:pPr>
          </w:p>
        </w:tc>
      </w:tr>
      <w:tr w:rsidR="001E11B2" w14:paraId="3A7452FA" w14:textId="5C4F39D8" w:rsidTr="0013558E">
        <w:trPr>
          <w:trHeight w:val="170"/>
          <w:jc w:val="center"/>
        </w:trPr>
        <w:tc>
          <w:tcPr>
            <w:tcW w:w="1112" w:type="dxa"/>
            <w:vMerge w:val="restart"/>
            <w:tcBorders>
              <w:top w:val="single" w:sz="8" w:space="0" w:color="auto"/>
              <w:right w:val="nil"/>
            </w:tcBorders>
            <w:vAlign w:val="center"/>
          </w:tcPr>
          <w:p w14:paraId="2328ACFA" w14:textId="77777777" w:rsidR="001E11B2" w:rsidRPr="00742901" w:rsidRDefault="001E11B2" w:rsidP="001E11B2">
            <w:pPr>
              <w:spacing w:line="360" w:lineRule="auto"/>
              <w:jc w:val="center"/>
            </w:pPr>
            <w:r w:rsidRPr="00742901">
              <w:rPr>
                <w:rFonts w:hint="eastAsia"/>
              </w:rPr>
              <w:t>社群认同</w:t>
            </w:r>
          </w:p>
        </w:tc>
        <w:tc>
          <w:tcPr>
            <w:tcW w:w="873" w:type="dxa"/>
            <w:tcBorders>
              <w:top w:val="single" w:sz="8" w:space="0" w:color="auto"/>
              <w:left w:val="nil"/>
              <w:bottom w:val="nil"/>
              <w:right w:val="nil"/>
            </w:tcBorders>
          </w:tcPr>
          <w:p w14:paraId="6A80C431" w14:textId="71E4108D" w:rsidR="001E11B2" w:rsidRPr="001E11B2" w:rsidRDefault="001E11B2" w:rsidP="003A5AC8">
            <w:pPr>
              <w:spacing w:line="276" w:lineRule="auto"/>
              <w:jc w:val="center"/>
            </w:pPr>
            <w:r w:rsidRPr="009D595A">
              <w:t>CI1</w:t>
            </w:r>
          </w:p>
        </w:tc>
        <w:tc>
          <w:tcPr>
            <w:tcW w:w="1441" w:type="dxa"/>
            <w:tcBorders>
              <w:top w:val="single" w:sz="8" w:space="0" w:color="auto"/>
              <w:left w:val="nil"/>
              <w:bottom w:val="nil"/>
              <w:right w:val="nil"/>
            </w:tcBorders>
            <w:vAlign w:val="center"/>
          </w:tcPr>
          <w:p w14:paraId="68F36FAE" w14:textId="2AE29203" w:rsidR="001E11B2" w:rsidRDefault="001E11B2" w:rsidP="003A5AC8">
            <w:pPr>
              <w:spacing w:line="276" w:lineRule="auto"/>
              <w:jc w:val="center"/>
              <w:rPr>
                <w:sz w:val="24"/>
                <w:szCs w:val="22"/>
              </w:rPr>
            </w:pPr>
            <w:r w:rsidRPr="001518A6">
              <w:t>0.745</w:t>
            </w:r>
          </w:p>
        </w:tc>
        <w:tc>
          <w:tcPr>
            <w:tcW w:w="831" w:type="dxa"/>
            <w:vMerge w:val="restart"/>
            <w:tcBorders>
              <w:top w:val="single" w:sz="8" w:space="0" w:color="auto"/>
              <w:left w:val="nil"/>
              <w:bottom w:val="single" w:sz="8" w:space="0" w:color="auto"/>
              <w:right w:val="nil"/>
            </w:tcBorders>
            <w:vAlign w:val="center"/>
          </w:tcPr>
          <w:p w14:paraId="5E1044EB" w14:textId="01455A11" w:rsidR="001E11B2" w:rsidRDefault="001E11B2" w:rsidP="001E11B2">
            <w:pPr>
              <w:spacing w:line="360" w:lineRule="auto"/>
              <w:jc w:val="center"/>
              <w:rPr>
                <w:sz w:val="24"/>
                <w:szCs w:val="22"/>
              </w:rPr>
            </w:pPr>
            <w:r w:rsidRPr="007A765B">
              <w:t>0.62</w:t>
            </w:r>
            <w:r>
              <w:t>9</w:t>
            </w:r>
          </w:p>
        </w:tc>
        <w:tc>
          <w:tcPr>
            <w:tcW w:w="1093" w:type="dxa"/>
            <w:vMerge w:val="restart"/>
            <w:tcBorders>
              <w:top w:val="single" w:sz="8" w:space="0" w:color="auto"/>
              <w:left w:val="nil"/>
              <w:bottom w:val="single" w:sz="8" w:space="0" w:color="auto"/>
              <w:right w:val="nil"/>
            </w:tcBorders>
            <w:vAlign w:val="center"/>
          </w:tcPr>
          <w:p w14:paraId="3130DBFD" w14:textId="5C9CE1FD" w:rsidR="001E11B2" w:rsidRDefault="001E11B2" w:rsidP="001E11B2">
            <w:pPr>
              <w:spacing w:line="360" w:lineRule="auto"/>
              <w:jc w:val="center"/>
              <w:rPr>
                <w:sz w:val="24"/>
                <w:szCs w:val="22"/>
              </w:rPr>
            </w:pPr>
            <w:r w:rsidRPr="007A765B">
              <w:t>0.835</w:t>
            </w:r>
          </w:p>
        </w:tc>
        <w:tc>
          <w:tcPr>
            <w:tcW w:w="975" w:type="dxa"/>
            <w:vMerge/>
            <w:tcBorders>
              <w:left w:val="nil"/>
              <w:right w:val="nil"/>
            </w:tcBorders>
          </w:tcPr>
          <w:p w14:paraId="65810787" w14:textId="77777777" w:rsidR="001E11B2" w:rsidRDefault="001E11B2" w:rsidP="001E11B2">
            <w:pPr>
              <w:spacing w:line="360" w:lineRule="auto"/>
              <w:jc w:val="center"/>
              <w:rPr>
                <w:sz w:val="24"/>
                <w:szCs w:val="22"/>
              </w:rPr>
            </w:pPr>
          </w:p>
        </w:tc>
        <w:tc>
          <w:tcPr>
            <w:tcW w:w="843" w:type="dxa"/>
            <w:vMerge/>
            <w:tcBorders>
              <w:left w:val="nil"/>
              <w:right w:val="nil"/>
            </w:tcBorders>
          </w:tcPr>
          <w:p w14:paraId="220ABC22" w14:textId="77777777" w:rsidR="001E11B2" w:rsidRDefault="001E11B2" w:rsidP="001E11B2">
            <w:pPr>
              <w:spacing w:line="360" w:lineRule="auto"/>
              <w:jc w:val="center"/>
              <w:rPr>
                <w:sz w:val="24"/>
                <w:szCs w:val="22"/>
              </w:rPr>
            </w:pPr>
          </w:p>
        </w:tc>
        <w:tc>
          <w:tcPr>
            <w:tcW w:w="1138" w:type="dxa"/>
            <w:vMerge/>
            <w:tcBorders>
              <w:left w:val="nil"/>
            </w:tcBorders>
          </w:tcPr>
          <w:p w14:paraId="666AF21A" w14:textId="05F00F21" w:rsidR="001E11B2" w:rsidRDefault="001E11B2" w:rsidP="001E11B2">
            <w:pPr>
              <w:spacing w:line="360" w:lineRule="auto"/>
              <w:jc w:val="center"/>
              <w:rPr>
                <w:sz w:val="24"/>
                <w:szCs w:val="22"/>
              </w:rPr>
            </w:pPr>
          </w:p>
        </w:tc>
      </w:tr>
      <w:tr w:rsidR="001E11B2" w14:paraId="363B73C4" w14:textId="77777777" w:rsidTr="006A4B67">
        <w:trPr>
          <w:trHeight w:val="170"/>
          <w:jc w:val="center"/>
        </w:trPr>
        <w:tc>
          <w:tcPr>
            <w:tcW w:w="1112" w:type="dxa"/>
            <w:vMerge/>
            <w:tcBorders>
              <w:right w:val="nil"/>
            </w:tcBorders>
            <w:vAlign w:val="center"/>
          </w:tcPr>
          <w:p w14:paraId="6011E06F" w14:textId="77777777" w:rsidR="001E11B2" w:rsidRPr="00742901" w:rsidRDefault="001E11B2" w:rsidP="001E11B2">
            <w:pPr>
              <w:spacing w:line="360" w:lineRule="auto"/>
              <w:jc w:val="center"/>
            </w:pPr>
          </w:p>
        </w:tc>
        <w:tc>
          <w:tcPr>
            <w:tcW w:w="873" w:type="dxa"/>
            <w:tcBorders>
              <w:top w:val="nil"/>
              <w:left w:val="nil"/>
              <w:bottom w:val="nil"/>
              <w:right w:val="nil"/>
            </w:tcBorders>
          </w:tcPr>
          <w:p w14:paraId="28DBE9E0" w14:textId="555BF2B3" w:rsidR="001E11B2" w:rsidRPr="001E11B2" w:rsidRDefault="001E11B2" w:rsidP="003A5AC8">
            <w:pPr>
              <w:spacing w:line="276" w:lineRule="auto"/>
              <w:jc w:val="center"/>
            </w:pPr>
            <w:r w:rsidRPr="009D595A">
              <w:t>CI2</w:t>
            </w:r>
          </w:p>
        </w:tc>
        <w:tc>
          <w:tcPr>
            <w:tcW w:w="1441" w:type="dxa"/>
            <w:tcBorders>
              <w:top w:val="nil"/>
              <w:left w:val="nil"/>
              <w:bottom w:val="nil"/>
              <w:right w:val="nil"/>
            </w:tcBorders>
            <w:vAlign w:val="center"/>
          </w:tcPr>
          <w:p w14:paraId="17A81144" w14:textId="51084878" w:rsidR="001E11B2" w:rsidRDefault="001E11B2" w:rsidP="003A5AC8">
            <w:pPr>
              <w:spacing w:line="276" w:lineRule="auto"/>
              <w:jc w:val="center"/>
              <w:rPr>
                <w:sz w:val="24"/>
                <w:szCs w:val="22"/>
              </w:rPr>
            </w:pPr>
            <w:r w:rsidRPr="001518A6">
              <w:t>0.829</w:t>
            </w:r>
          </w:p>
        </w:tc>
        <w:tc>
          <w:tcPr>
            <w:tcW w:w="831" w:type="dxa"/>
            <w:vMerge/>
            <w:tcBorders>
              <w:top w:val="nil"/>
              <w:left w:val="nil"/>
              <w:bottom w:val="single" w:sz="8" w:space="0" w:color="auto"/>
              <w:right w:val="nil"/>
            </w:tcBorders>
            <w:vAlign w:val="center"/>
          </w:tcPr>
          <w:p w14:paraId="25AB1DD8" w14:textId="77777777" w:rsidR="001E11B2" w:rsidRDefault="001E11B2" w:rsidP="001E11B2">
            <w:pPr>
              <w:spacing w:line="360" w:lineRule="auto"/>
              <w:jc w:val="center"/>
              <w:rPr>
                <w:sz w:val="24"/>
                <w:szCs w:val="22"/>
              </w:rPr>
            </w:pPr>
          </w:p>
        </w:tc>
        <w:tc>
          <w:tcPr>
            <w:tcW w:w="1093" w:type="dxa"/>
            <w:vMerge/>
            <w:tcBorders>
              <w:top w:val="nil"/>
              <w:left w:val="nil"/>
              <w:bottom w:val="single" w:sz="8" w:space="0" w:color="auto"/>
              <w:right w:val="nil"/>
            </w:tcBorders>
            <w:vAlign w:val="center"/>
          </w:tcPr>
          <w:p w14:paraId="30A4AD87" w14:textId="77777777" w:rsidR="001E11B2" w:rsidRDefault="001E11B2" w:rsidP="001E11B2">
            <w:pPr>
              <w:spacing w:line="360" w:lineRule="auto"/>
              <w:jc w:val="center"/>
              <w:rPr>
                <w:sz w:val="24"/>
                <w:szCs w:val="22"/>
              </w:rPr>
            </w:pPr>
          </w:p>
        </w:tc>
        <w:tc>
          <w:tcPr>
            <w:tcW w:w="975" w:type="dxa"/>
            <w:vMerge/>
            <w:tcBorders>
              <w:left w:val="nil"/>
              <w:right w:val="nil"/>
            </w:tcBorders>
          </w:tcPr>
          <w:p w14:paraId="4BE655A1" w14:textId="77777777" w:rsidR="001E11B2" w:rsidRDefault="001E11B2" w:rsidP="001E11B2">
            <w:pPr>
              <w:spacing w:line="360" w:lineRule="auto"/>
              <w:jc w:val="center"/>
              <w:rPr>
                <w:sz w:val="24"/>
                <w:szCs w:val="22"/>
              </w:rPr>
            </w:pPr>
          </w:p>
        </w:tc>
        <w:tc>
          <w:tcPr>
            <w:tcW w:w="843" w:type="dxa"/>
            <w:vMerge/>
            <w:tcBorders>
              <w:left w:val="nil"/>
              <w:right w:val="nil"/>
            </w:tcBorders>
          </w:tcPr>
          <w:p w14:paraId="5E6FE6A4" w14:textId="77777777" w:rsidR="001E11B2" w:rsidRDefault="001E11B2" w:rsidP="001E11B2">
            <w:pPr>
              <w:spacing w:line="360" w:lineRule="auto"/>
              <w:jc w:val="center"/>
              <w:rPr>
                <w:sz w:val="24"/>
                <w:szCs w:val="22"/>
              </w:rPr>
            </w:pPr>
          </w:p>
        </w:tc>
        <w:tc>
          <w:tcPr>
            <w:tcW w:w="1138" w:type="dxa"/>
            <w:vMerge/>
            <w:tcBorders>
              <w:left w:val="nil"/>
            </w:tcBorders>
          </w:tcPr>
          <w:p w14:paraId="38A1E784" w14:textId="01238D09" w:rsidR="001E11B2" w:rsidRDefault="001E11B2" w:rsidP="001E11B2">
            <w:pPr>
              <w:spacing w:line="360" w:lineRule="auto"/>
              <w:jc w:val="center"/>
              <w:rPr>
                <w:sz w:val="24"/>
                <w:szCs w:val="22"/>
              </w:rPr>
            </w:pPr>
          </w:p>
        </w:tc>
      </w:tr>
      <w:tr w:rsidR="001E11B2" w14:paraId="2751C2BE" w14:textId="77777777" w:rsidTr="006A4B67">
        <w:trPr>
          <w:trHeight w:val="170"/>
          <w:jc w:val="center"/>
        </w:trPr>
        <w:tc>
          <w:tcPr>
            <w:tcW w:w="1112" w:type="dxa"/>
            <w:vMerge/>
            <w:tcBorders>
              <w:bottom w:val="single" w:sz="8" w:space="0" w:color="auto"/>
              <w:right w:val="nil"/>
            </w:tcBorders>
            <w:vAlign w:val="center"/>
          </w:tcPr>
          <w:p w14:paraId="21D5049D" w14:textId="77777777" w:rsidR="001E11B2" w:rsidRPr="00742901" w:rsidRDefault="001E11B2" w:rsidP="001E11B2">
            <w:pPr>
              <w:spacing w:line="360" w:lineRule="auto"/>
              <w:jc w:val="center"/>
            </w:pPr>
          </w:p>
        </w:tc>
        <w:tc>
          <w:tcPr>
            <w:tcW w:w="873" w:type="dxa"/>
            <w:tcBorders>
              <w:top w:val="nil"/>
              <w:left w:val="nil"/>
              <w:bottom w:val="single" w:sz="8" w:space="0" w:color="auto"/>
              <w:right w:val="nil"/>
            </w:tcBorders>
          </w:tcPr>
          <w:p w14:paraId="041ECFC8" w14:textId="437A9212" w:rsidR="001E11B2" w:rsidRPr="001E11B2" w:rsidRDefault="001E11B2" w:rsidP="003A5AC8">
            <w:pPr>
              <w:spacing w:line="276" w:lineRule="auto"/>
              <w:jc w:val="center"/>
            </w:pPr>
            <w:r w:rsidRPr="009D595A">
              <w:t>CI3</w:t>
            </w:r>
          </w:p>
        </w:tc>
        <w:tc>
          <w:tcPr>
            <w:tcW w:w="1441" w:type="dxa"/>
            <w:tcBorders>
              <w:top w:val="nil"/>
              <w:left w:val="nil"/>
              <w:bottom w:val="single" w:sz="8" w:space="0" w:color="auto"/>
              <w:right w:val="nil"/>
            </w:tcBorders>
            <w:vAlign w:val="center"/>
          </w:tcPr>
          <w:p w14:paraId="2D15EFD8" w14:textId="45D0F318" w:rsidR="001E11B2" w:rsidRDefault="001E11B2" w:rsidP="003A5AC8">
            <w:pPr>
              <w:spacing w:line="276" w:lineRule="auto"/>
              <w:jc w:val="center"/>
              <w:rPr>
                <w:sz w:val="24"/>
                <w:szCs w:val="22"/>
              </w:rPr>
            </w:pPr>
            <w:r w:rsidRPr="001518A6">
              <w:t>0.802</w:t>
            </w:r>
          </w:p>
        </w:tc>
        <w:tc>
          <w:tcPr>
            <w:tcW w:w="831" w:type="dxa"/>
            <w:vMerge/>
            <w:tcBorders>
              <w:top w:val="nil"/>
              <w:left w:val="nil"/>
              <w:bottom w:val="single" w:sz="8" w:space="0" w:color="auto"/>
              <w:right w:val="nil"/>
            </w:tcBorders>
            <w:vAlign w:val="center"/>
          </w:tcPr>
          <w:p w14:paraId="3D9EF02F" w14:textId="77777777" w:rsidR="001E11B2" w:rsidRDefault="001E11B2" w:rsidP="001E11B2">
            <w:pPr>
              <w:spacing w:line="360" w:lineRule="auto"/>
              <w:jc w:val="center"/>
              <w:rPr>
                <w:sz w:val="24"/>
                <w:szCs w:val="22"/>
              </w:rPr>
            </w:pPr>
          </w:p>
        </w:tc>
        <w:tc>
          <w:tcPr>
            <w:tcW w:w="1093" w:type="dxa"/>
            <w:vMerge/>
            <w:tcBorders>
              <w:top w:val="nil"/>
              <w:left w:val="nil"/>
              <w:bottom w:val="single" w:sz="8" w:space="0" w:color="auto"/>
              <w:right w:val="nil"/>
            </w:tcBorders>
            <w:vAlign w:val="center"/>
          </w:tcPr>
          <w:p w14:paraId="15711631" w14:textId="77777777" w:rsidR="001E11B2" w:rsidRDefault="001E11B2" w:rsidP="001E11B2">
            <w:pPr>
              <w:spacing w:line="360" w:lineRule="auto"/>
              <w:jc w:val="center"/>
              <w:rPr>
                <w:sz w:val="24"/>
                <w:szCs w:val="22"/>
              </w:rPr>
            </w:pPr>
          </w:p>
        </w:tc>
        <w:tc>
          <w:tcPr>
            <w:tcW w:w="975" w:type="dxa"/>
            <w:vMerge/>
            <w:tcBorders>
              <w:left w:val="nil"/>
              <w:right w:val="nil"/>
            </w:tcBorders>
          </w:tcPr>
          <w:p w14:paraId="2E7CA47C" w14:textId="77777777" w:rsidR="001E11B2" w:rsidRDefault="001E11B2" w:rsidP="001E11B2">
            <w:pPr>
              <w:spacing w:line="360" w:lineRule="auto"/>
              <w:jc w:val="center"/>
              <w:rPr>
                <w:sz w:val="24"/>
                <w:szCs w:val="22"/>
              </w:rPr>
            </w:pPr>
          </w:p>
        </w:tc>
        <w:tc>
          <w:tcPr>
            <w:tcW w:w="843" w:type="dxa"/>
            <w:vMerge/>
            <w:tcBorders>
              <w:left w:val="nil"/>
              <w:right w:val="nil"/>
            </w:tcBorders>
          </w:tcPr>
          <w:p w14:paraId="7EBF04AE" w14:textId="77777777" w:rsidR="001E11B2" w:rsidRDefault="001E11B2" w:rsidP="001E11B2">
            <w:pPr>
              <w:spacing w:line="360" w:lineRule="auto"/>
              <w:jc w:val="center"/>
              <w:rPr>
                <w:sz w:val="24"/>
                <w:szCs w:val="22"/>
              </w:rPr>
            </w:pPr>
          </w:p>
        </w:tc>
        <w:tc>
          <w:tcPr>
            <w:tcW w:w="1138" w:type="dxa"/>
            <w:vMerge/>
            <w:tcBorders>
              <w:left w:val="nil"/>
            </w:tcBorders>
          </w:tcPr>
          <w:p w14:paraId="2E6D047C" w14:textId="7ABC8D10" w:rsidR="001E11B2" w:rsidRDefault="001E11B2" w:rsidP="001E11B2">
            <w:pPr>
              <w:spacing w:line="360" w:lineRule="auto"/>
              <w:jc w:val="center"/>
              <w:rPr>
                <w:sz w:val="24"/>
                <w:szCs w:val="22"/>
              </w:rPr>
            </w:pPr>
          </w:p>
        </w:tc>
      </w:tr>
      <w:tr w:rsidR="001E11B2" w14:paraId="53695D88" w14:textId="2FD6B918" w:rsidTr="006A4B67">
        <w:trPr>
          <w:trHeight w:val="170"/>
          <w:jc w:val="center"/>
        </w:trPr>
        <w:tc>
          <w:tcPr>
            <w:tcW w:w="1112" w:type="dxa"/>
            <w:vMerge w:val="restart"/>
            <w:tcBorders>
              <w:top w:val="single" w:sz="8" w:space="0" w:color="auto"/>
              <w:right w:val="nil"/>
            </w:tcBorders>
            <w:vAlign w:val="center"/>
          </w:tcPr>
          <w:p w14:paraId="1BA00109" w14:textId="77777777" w:rsidR="001E11B2" w:rsidRPr="00742901" w:rsidRDefault="001E11B2" w:rsidP="001E11B2">
            <w:pPr>
              <w:spacing w:line="360" w:lineRule="auto"/>
              <w:jc w:val="center"/>
            </w:pPr>
            <w:r w:rsidRPr="00742901">
              <w:rPr>
                <w:rFonts w:hint="eastAsia"/>
              </w:rPr>
              <w:t>感知价值</w:t>
            </w:r>
          </w:p>
        </w:tc>
        <w:tc>
          <w:tcPr>
            <w:tcW w:w="873" w:type="dxa"/>
            <w:tcBorders>
              <w:top w:val="single" w:sz="8" w:space="0" w:color="auto"/>
              <w:left w:val="nil"/>
              <w:bottom w:val="nil"/>
              <w:right w:val="nil"/>
            </w:tcBorders>
          </w:tcPr>
          <w:p w14:paraId="6454834B" w14:textId="50429C99" w:rsidR="001E11B2" w:rsidRPr="001E11B2" w:rsidRDefault="001E11B2" w:rsidP="003A5AC8">
            <w:pPr>
              <w:spacing w:line="276" w:lineRule="auto"/>
              <w:jc w:val="center"/>
            </w:pPr>
            <w:r w:rsidRPr="009D595A">
              <w:t>PV1</w:t>
            </w:r>
          </w:p>
        </w:tc>
        <w:tc>
          <w:tcPr>
            <w:tcW w:w="1441" w:type="dxa"/>
            <w:tcBorders>
              <w:top w:val="single" w:sz="8" w:space="0" w:color="auto"/>
              <w:left w:val="nil"/>
              <w:bottom w:val="nil"/>
              <w:right w:val="nil"/>
            </w:tcBorders>
            <w:vAlign w:val="center"/>
          </w:tcPr>
          <w:p w14:paraId="193DC9F6" w14:textId="7A94E52A" w:rsidR="001E11B2" w:rsidRDefault="001E11B2" w:rsidP="003A5AC8">
            <w:pPr>
              <w:spacing w:line="276" w:lineRule="auto"/>
              <w:jc w:val="center"/>
              <w:rPr>
                <w:sz w:val="24"/>
                <w:szCs w:val="22"/>
              </w:rPr>
            </w:pPr>
            <w:r w:rsidRPr="001518A6">
              <w:t>0.65</w:t>
            </w:r>
            <w:r>
              <w:t>0</w:t>
            </w:r>
          </w:p>
        </w:tc>
        <w:tc>
          <w:tcPr>
            <w:tcW w:w="831" w:type="dxa"/>
            <w:vMerge w:val="restart"/>
            <w:tcBorders>
              <w:top w:val="single" w:sz="8" w:space="0" w:color="auto"/>
              <w:left w:val="nil"/>
              <w:bottom w:val="single" w:sz="8" w:space="0" w:color="auto"/>
              <w:right w:val="nil"/>
            </w:tcBorders>
            <w:vAlign w:val="center"/>
          </w:tcPr>
          <w:p w14:paraId="7279A38D" w14:textId="10D53E31" w:rsidR="001E11B2" w:rsidRDefault="001E11B2" w:rsidP="001E11B2">
            <w:pPr>
              <w:spacing w:line="360" w:lineRule="auto"/>
              <w:jc w:val="center"/>
              <w:rPr>
                <w:sz w:val="24"/>
                <w:szCs w:val="22"/>
              </w:rPr>
            </w:pPr>
            <w:r w:rsidRPr="007A765B">
              <w:t>0.55</w:t>
            </w:r>
            <w:r>
              <w:t>7</w:t>
            </w:r>
          </w:p>
        </w:tc>
        <w:tc>
          <w:tcPr>
            <w:tcW w:w="1093" w:type="dxa"/>
            <w:vMerge w:val="restart"/>
            <w:tcBorders>
              <w:top w:val="single" w:sz="8" w:space="0" w:color="auto"/>
              <w:left w:val="nil"/>
              <w:bottom w:val="single" w:sz="8" w:space="0" w:color="auto"/>
              <w:right w:val="nil"/>
            </w:tcBorders>
            <w:vAlign w:val="center"/>
          </w:tcPr>
          <w:p w14:paraId="3F845979" w14:textId="0996A060" w:rsidR="001E11B2" w:rsidRDefault="001E11B2" w:rsidP="001E11B2">
            <w:pPr>
              <w:spacing w:line="360" w:lineRule="auto"/>
              <w:jc w:val="center"/>
              <w:rPr>
                <w:sz w:val="24"/>
                <w:szCs w:val="22"/>
              </w:rPr>
            </w:pPr>
            <w:r w:rsidRPr="007A765B">
              <w:t>0.789</w:t>
            </w:r>
          </w:p>
        </w:tc>
        <w:tc>
          <w:tcPr>
            <w:tcW w:w="975" w:type="dxa"/>
            <w:vMerge/>
            <w:tcBorders>
              <w:left w:val="nil"/>
              <w:right w:val="nil"/>
            </w:tcBorders>
          </w:tcPr>
          <w:p w14:paraId="26794077" w14:textId="77777777" w:rsidR="001E11B2" w:rsidRDefault="001E11B2" w:rsidP="001E11B2">
            <w:pPr>
              <w:spacing w:line="360" w:lineRule="auto"/>
              <w:jc w:val="center"/>
              <w:rPr>
                <w:sz w:val="24"/>
                <w:szCs w:val="22"/>
              </w:rPr>
            </w:pPr>
          </w:p>
        </w:tc>
        <w:tc>
          <w:tcPr>
            <w:tcW w:w="843" w:type="dxa"/>
            <w:vMerge/>
            <w:tcBorders>
              <w:left w:val="nil"/>
              <w:right w:val="nil"/>
            </w:tcBorders>
          </w:tcPr>
          <w:p w14:paraId="14AAE269" w14:textId="77777777" w:rsidR="001E11B2" w:rsidRDefault="001E11B2" w:rsidP="001E11B2">
            <w:pPr>
              <w:spacing w:line="360" w:lineRule="auto"/>
              <w:jc w:val="center"/>
              <w:rPr>
                <w:sz w:val="24"/>
                <w:szCs w:val="22"/>
              </w:rPr>
            </w:pPr>
          </w:p>
        </w:tc>
        <w:tc>
          <w:tcPr>
            <w:tcW w:w="1138" w:type="dxa"/>
            <w:vMerge/>
            <w:tcBorders>
              <w:left w:val="nil"/>
            </w:tcBorders>
          </w:tcPr>
          <w:p w14:paraId="5B87ABE7" w14:textId="5821DF1D" w:rsidR="001E11B2" w:rsidRDefault="001E11B2" w:rsidP="001E11B2">
            <w:pPr>
              <w:spacing w:line="360" w:lineRule="auto"/>
              <w:jc w:val="center"/>
              <w:rPr>
                <w:sz w:val="24"/>
                <w:szCs w:val="22"/>
              </w:rPr>
            </w:pPr>
          </w:p>
        </w:tc>
      </w:tr>
      <w:tr w:rsidR="001E11B2" w14:paraId="5F2770D3" w14:textId="77777777" w:rsidTr="006A4B67">
        <w:trPr>
          <w:trHeight w:val="170"/>
          <w:jc w:val="center"/>
        </w:trPr>
        <w:tc>
          <w:tcPr>
            <w:tcW w:w="1112" w:type="dxa"/>
            <w:vMerge/>
            <w:tcBorders>
              <w:right w:val="nil"/>
            </w:tcBorders>
            <w:vAlign w:val="center"/>
          </w:tcPr>
          <w:p w14:paraId="55FE6645" w14:textId="77777777" w:rsidR="001E11B2" w:rsidRPr="00742901" w:rsidRDefault="001E11B2" w:rsidP="001E11B2">
            <w:pPr>
              <w:spacing w:line="360" w:lineRule="auto"/>
              <w:jc w:val="center"/>
            </w:pPr>
          </w:p>
        </w:tc>
        <w:tc>
          <w:tcPr>
            <w:tcW w:w="873" w:type="dxa"/>
            <w:tcBorders>
              <w:top w:val="nil"/>
              <w:left w:val="nil"/>
              <w:bottom w:val="nil"/>
              <w:right w:val="nil"/>
            </w:tcBorders>
          </w:tcPr>
          <w:p w14:paraId="1BA65A1B" w14:textId="267E6E2E" w:rsidR="001E11B2" w:rsidRPr="001E11B2" w:rsidRDefault="001E11B2" w:rsidP="003A5AC8">
            <w:pPr>
              <w:spacing w:line="276" w:lineRule="auto"/>
              <w:jc w:val="center"/>
            </w:pPr>
            <w:r w:rsidRPr="009D595A">
              <w:t>PV2</w:t>
            </w:r>
          </w:p>
        </w:tc>
        <w:tc>
          <w:tcPr>
            <w:tcW w:w="1441" w:type="dxa"/>
            <w:tcBorders>
              <w:top w:val="nil"/>
              <w:left w:val="nil"/>
              <w:bottom w:val="nil"/>
              <w:right w:val="nil"/>
            </w:tcBorders>
            <w:vAlign w:val="center"/>
          </w:tcPr>
          <w:p w14:paraId="57DB8D02" w14:textId="40E2671D" w:rsidR="001E11B2" w:rsidRDefault="001E11B2" w:rsidP="003A5AC8">
            <w:pPr>
              <w:spacing w:line="276" w:lineRule="auto"/>
              <w:jc w:val="center"/>
              <w:rPr>
                <w:sz w:val="24"/>
                <w:szCs w:val="22"/>
              </w:rPr>
            </w:pPr>
            <w:r w:rsidRPr="001518A6">
              <w:t>0.798</w:t>
            </w:r>
          </w:p>
        </w:tc>
        <w:tc>
          <w:tcPr>
            <w:tcW w:w="831" w:type="dxa"/>
            <w:vMerge/>
            <w:tcBorders>
              <w:top w:val="nil"/>
              <w:left w:val="nil"/>
              <w:bottom w:val="single" w:sz="8" w:space="0" w:color="auto"/>
              <w:right w:val="nil"/>
            </w:tcBorders>
            <w:vAlign w:val="center"/>
          </w:tcPr>
          <w:p w14:paraId="1CBD5F58" w14:textId="77777777" w:rsidR="001E11B2" w:rsidRDefault="001E11B2" w:rsidP="001E11B2">
            <w:pPr>
              <w:spacing w:line="360" w:lineRule="auto"/>
              <w:jc w:val="center"/>
              <w:rPr>
                <w:sz w:val="24"/>
                <w:szCs w:val="22"/>
              </w:rPr>
            </w:pPr>
          </w:p>
        </w:tc>
        <w:tc>
          <w:tcPr>
            <w:tcW w:w="1093" w:type="dxa"/>
            <w:vMerge/>
            <w:tcBorders>
              <w:top w:val="nil"/>
              <w:left w:val="nil"/>
              <w:bottom w:val="single" w:sz="8" w:space="0" w:color="auto"/>
              <w:right w:val="nil"/>
            </w:tcBorders>
            <w:vAlign w:val="center"/>
          </w:tcPr>
          <w:p w14:paraId="27FF6FBD" w14:textId="77777777" w:rsidR="001E11B2" w:rsidRDefault="001E11B2" w:rsidP="001E11B2">
            <w:pPr>
              <w:spacing w:line="360" w:lineRule="auto"/>
              <w:jc w:val="center"/>
              <w:rPr>
                <w:sz w:val="24"/>
                <w:szCs w:val="22"/>
              </w:rPr>
            </w:pPr>
          </w:p>
        </w:tc>
        <w:tc>
          <w:tcPr>
            <w:tcW w:w="975" w:type="dxa"/>
            <w:vMerge/>
            <w:tcBorders>
              <w:left w:val="nil"/>
              <w:right w:val="nil"/>
            </w:tcBorders>
          </w:tcPr>
          <w:p w14:paraId="509B6EDA" w14:textId="77777777" w:rsidR="001E11B2" w:rsidRDefault="001E11B2" w:rsidP="001E11B2">
            <w:pPr>
              <w:spacing w:line="360" w:lineRule="auto"/>
              <w:jc w:val="center"/>
              <w:rPr>
                <w:sz w:val="24"/>
                <w:szCs w:val="22"/>
              </w:rPr>
            </w:pPr>
          </w:p>
        </w:tc>
        <w:tc>
          <w:tcPr>
            <w:tcW w:w="843" w:type="dxa"/>
            <w:vMerge/>
            <w:tcBorders>
              <w:left w:val="nil"/>
              <w:right w:val="nil"/>
            </w:tcBorders>
          </w:tcPr>
          <w:p w14:paraId="75F87809" w14:textId="77777777" w:rsidR="001E11B2" w:rsidRDefault="001E11B2" w:rsidP="001E11B2">
            <w:pPr>
              <w:spacing w:line="360" w:lineRule="auto"/>
              <w:jc w:val="center"/>
              <w:rPr>
                <w:sz w:val="24"/>
                <w:szCs w:val="22"/>
              </w:rPr>
            </w:pPr>
          </w:p>
        </w:tc>
        <w:tc>
          <w:tcPr>
            <w:tcW w:w="1138" w:type="dxa"/>
            <w:vMerge/>
            <w:tcBorders>
              <w:left w:val="nil"/>
            </w:tcBorders>
          </w:tcPr>
          <w:p w14:paraId="0D6E650E" w14:textId="43092349" w:rsidR="001E11B2" w:rsidRDefault="001E11B2" w:rsidP="001E11B2">
            <w:pPr>
              <w:spacing w:line="360" w:lineRule="auto"/>
              <w:jc w:val="center"/>
              <w:rPr>
                <w:sz w:val="24"/>
                <w:szCs w:val="22"/>
              </w:rPr>
            </w:pPr>
          </w:p>
        </w:tc>
      </w:tr>
      <w:tr w:rsidR="001E11B2" w14:paraId="5E1CB5B2" w14:textId="77777777" w:rsidTr="006A4B67">
        <w:trPr>
          <w:trHeight w:val="170"/>
          <w:jc w:val="center"/>
        </w:trPr>
        <w:tc>
          <w:tcPr>
            <w:tcW w:w="1112" w:type="dxa"/>
            <w:vMerge/>
            <w:tcBorders>
              <w:bottom w:val="single" w:sz="8" w:space="0" w:color="auto"/>
              <w:right w:val="nil"/>
            </w:tcBorders>
            <w:vAlign w:val="center"/>
          </w:tcPr>
          <w:p w14:paraId="072024F9" w14:textId="77777777" w:rsidR="001E11B2" w:rsidRPr="00742901" w:rsidRDefault="001E11B2" w:rsidP="001E11B2">
            <w:pPr>
              <w:spacing w:line="360" w:lineRule="auto"/>
              <w:jc w:val="center"/>
            </w:pPr>
          </w:p>
        </w:tc>
        <w:tc>
          <w:tcPr>
            <w:tcW w:w="873" w:type="dxa"/>
            <w:tcBorders>
              <w:top w:val="nil"/>
              <w:left w:val="nil"/>
              <w:bottom w:val="single" w:sz="8" w:space="0" w:color="auto"/>
              <w:right w:val="nil"/>
            </w:tcBorders>
          </w:tcPr>
          <w:p w14:paraId="77372185" w14:textId="5B5590F5" w:rsidR="001E11B2" w:rsidRPr="001E11B2" w:rsidRDefault="001E11B2" w:rsidP="003A5AC8">
            <w:pPr>
              <w:spacing w:line="276" w:lineRule="auto"/>
              <w:jc w:val="center"/>
            </w:pPr>
            <w:r w:rsidRPr="009D595A">
              <w:t>PV3</w:t>
            </w:r>
          </w:p>
        </w:tc>
        <w:tc>
          <w:tcPr>
            <w:tcW w:w="1441" w:type="dxa"/>
            <w:tcBorders>
              <w:top w:val="nil"/>
              <w:left w:val="nil"/>
              <w:bottom w:val="single" w:sz="8" w:space="0" w:color="auto"/>
              <w:right w:val="nil"/>
            </w:tcBorders>
            <w:vAlign w:val="center"/>
          </w:tcPr>
          <w:p w14:paraId="190DECF2" w14:textId="489AAADC" w:rsidR="001E11B2" w:rsidRDefault="001E11B2" w:rsidP="003A5AC8">
            <w:pPr>
              <w:spacing w:line="276" w:lineRule="auto"/>
              <w:jc w:val="center"/>
              <w:rPr>
                <w:sz w:val="24"/>
                <w:szCs w:val="22"/>
              </w:rPr>
            </w:pPr>
            <w:r w:rsidRPr="001518A6">
              <w:t>0.782</w:t>
            </w:r>
          </w:p>
        </w:tc>
        <w:tc>
          <w:tcPr>
            <w:tcW w:w="831" w:type="dxa"/>
            <w:vMerge/>
            <w:tcBorders>
              <w:top w:val="nil"/>
              <w:left w:val="nil"/>
              <w:bottom w:val="single" w:sz="8" w:space="0" w:color="auto"/>
              <w:right w:val="nil"/>
            </w:tcBorders>
            <w:vAlign w:val="center"/>
          </w:tcPr>
          <w:p w14:paraId="4647BCAE" w14:textId="77777777" w:rsidR="001E11B2" w:rsidRDefault="001E11B2" w:rsidP="001E11B2">
            <w:pPr>
              <w:spacing w:line="360" w:lineRule="auto"/>
              <w:jc w:val="center"/>
              <w:rPr>
                <w:sz w:val="24"/>
                <w:szCs w:val="22"/>
              </w:rPr>
            </w:pPr>
          </w:p>
        </w:tc>
        <w:tc>
          <w:tcPr>
            <w:tcW w:w="1093" w:type="dxa"/>
            <w:vMerge/>
            <w:tcBorders>
              <w:top w:val="nil"/>
              <w:left w:val="nil"/>
              <w:bottom w:val="single" w:sz="8" w:space="0" w:color="auto"/>
              <w:right w:val="nil"/>
            </w:tcBorders>
            <w:vAlign w:val="center"/>
          </w:tcPr>
          <w:p w14:paraId="491E44F7" w14:textId="77777777" w:rsidR="001E11B2" w:rsidRDefault="001E11B2" w:rsidP="001E11B2">
            <w:pPr>
              <w:spacing w:line="360" w:lineRule="auto"/>
              <w:jc w:val="center"/>
              <w:rPr>
                <w:sz w:val="24"/>
                <w:szCs w:val="22"/>
              </w:rPr>
            </w:pPr>
          </w:p>
        </w:tc>
        <w:tc>
          <w:tcPr>
            <w:tcW w:w="975" w:type="dxa"/>
            <w:vMerge/>
            <w:tcBorders>
              <w:left w:val="nil"/>
              <w:right w:val="nil"/>
            </w:tcBorders>
          </w:tcPr>
          <w:p w14:paraId="3A670D23" w14:textId="77777777" w:rsidR="001E11B2" w:rsidRDefault="001E11B2" w:rsidP="001E11B2">
            <w:pPr>
              <w:spacing w:line="360" w:lineRule="auto"/>
              <w:jc w:val="center"/>
              <w:rPr>
                <w:sz w:val="24"/>
                <w:szCs w:val="22"/>
              </w:rPr>
            </w:pPr>
          </w:p>
        </w:tc>
        <w:tc>
          <w:tcPr>
            <w:tcW w:w="843" w:type="dxa"/>
            <w:vMerge/>
            <w:tcBorders>
              <w:left w:val="nil"/>
              <w:right w:val="nil"/>
            </w:tcBorders>
          </w:tcPr>
          <w:p w14:paraId="1E6FD348" w14:textId="77777777" w:rsidR="001E11B2" w:rsidRDefault="001E11B2" w:rsidP="001E11B2">
            <w:pPr>
              <w:spacing w:line="360" w:lineRule="auto"/>
              <w:jc w:val="center"/>
              <w:rPr>
                <w:sz w:val="24"/>
                <w:szCs w:val="22"/>
              </w:rPr>
            </w:pPr>
          </w:p>
        </w:tc>
        <w:tc>
          <w:tcPr>
            <w:tcW w:w="1138" w:type="dxa"/>
            <w:vMerge/>
            <w:tcBorders>
              <w:left w:val="nil"/>
            </w:tcBorders>
          </w:tcPr>
          <w:p w14:paraId="294884D5" w14:textId="3B07EEF5" w:rsidR="001E11B2" w:rsidRDefault="001E11B2" w:rsidP="001E11B2">
            <w:pPr>
              <w:spacing w:line="360" w:lineRule="auto"/>
              <w:jc w:val="center"/>
              <w:rPr>
                <w:sz w:val="24"/>
                <w:szCs w:val="22"/>
              </w:rPr>
            </w:pPr>
          </w:p>
        </w:tc>
      </w:tr>
      <w:tr w:rsidR="001E11B2" w14:paraId="2885466D" w14:textId="7EDAA31E" w:rsidTr="006A4B67">
        <w:trPr>
          <w:trHeight w:val="170"/>
          <w:jc w:val="center"/>
        </w:trPr>
        <w:tc>
          <w:tcPr>
            <w:tcW w:w="1112" w:type="dxa"/>
            <w:vMerge w:val="restart"/>
            <w:tcBorders>
              <w:top w:val="single" w:sz="8" w:space="0" w:color="auto"/>
              <w:right w:val="nil"/>
            </w:tcBorders>
            <w:vAlign w:val="center"/>
          </w:tcPr>
          <w:p w14:paraId="0C361DCD" w14:textId="77777777" w:rsidR="001E11B2" w:rsidRPr="00742901" w:rsidRDefault="001E11B2" w:rsidP="001E11B2">
            <w:pPr>
              <w:spacing w:line="360" w:lineRule="auto"/>
              <w:jc w:val="center"/>
            </w:pPr>
            <w:r w:rsidRPr="00742901">
              <w:rPr>
                <w:rFonts w:hint="eastAsia"/>
              </w:rPr>
              <w:t>感知风险</w:t>
            </w:r>
          </w:p>
        </w:tc>
        <w:tc>
          <w:tcPr>
            <w:tcW w:w="873" w:type="dxa"/>
            <w:tcBorders>
              <w:top w:val="single" w:sz="8" w:space="0" w:color="auto"/>
              <w:left w:val="nil"/>
              <w:bottom w:val="nil"/>
              <w:right w:val="nil"/>
            </w:tcBorders>
          </w:tcPr>
          <w:p w14:paraId="1321EA76" w14:textId="7CA6F452" w:rsidR="001E11B2" w:rsidRPr="001E11B2" w:rsidRDefault="001E11B2" w:rsidP="003A5AC8">
            <w:pPr>
              <w:spacing w:line="276" w:lineRule="auto"/>
              <w:jc w:val="center"/>
            </w:pPr>
            <w:r w:rsidRPr="009D595A">
              <w:t>PR1</w:t>
            </w:r>
          </w:p>
        </w:tc>
        <w:tc>
          <w:tcPr>
            <w:tcW w:w="1441" w:type="dxa"/>
            <w:tcBorders>
              <w:top w:val="single" w:sz="8" w:space="0" w:color="auto"/>
              <w:left w:val="nil"/>
              <w:bottom w:val="nil"/>
              <w:right w:val="nil"/>
            </w:tcBorders>
            <w:vAlign w:val="center"/>
          </w:tcPr>
          <w:p w14:paraId="172C720F" w14:textId="7099A644" w:rsidR="001E11B2" w:rsidRDefault="001E11B2" w:rsidP="003A5AC8">
            <w:pPr>
              <w:spacing w:line="276" w:lineRule="auto"/>
              <w:jc w:val="center"/>
              <w:rPr>
                <w:sz w:val="24"/>
                <w:szCs w:val="22"/>
              </w:rPr>
            </w:pPr>
            <w:r w:rsidRPr="001518A6">
              <w:t>0.754</w:t>
            </w:r>
          </w:p>
        </w:tc>
        <w:tc>
          <w:tcPr>
            <w:tcW w:w="831" w:type="dxa"/>
            <w:vMerge w:val="restart"/>
            <w:tcBorders>
              <w:top w:val="single" w:sz="8" w:space="0" w:color="auto"/>
              <w:left w:val="nil"/>
              <w:bottom w:val="single" w:sz="8" w:space="0" w:color="auto"/>
              <w:right w:val="nil"/>
            </w:tcBorders>
            <w:vAlign w:val="center"/>
          </w:tcPr>
          <w:p w14:paraId="1F205DFA" w14:textId="5FBFA030" w:rsidR="001E11B2" w:rsidRDefault="001E11B2" w:rsidP="001E11B2">
            <w:pPr>
              <w:spacing w:line="360" w:lineRule="auto"/>
              <w:jc w:val="center"/>
              <w:rPr>
                <w:sz w:val="24"/>
                <w:szCs w:val="22"/>
              </w:rPr>
            </w:pPr>
            <w:r w:rsidRPr="007A765B">
              <w:t>0.694</w:t>
            </w:r>
          </w:p>
        </w:tc>
        <w:tc>
          <w:tcPr>
            <w:tcW w:w="1093" w:type="dxa"/>
            <w:vMerge w:val="restart"/>
            <w:tcBorders>
              <w:top w:val="single" w:sz="8" w:space="0" w:color="auto"/>
              <w:left w:val="nil"/>
              <w:bottom w:val="single" w:sz="8" w:space="0" w:color="auto"/>
              <w:right w:val="nil"/>
            </w:tcBorders>
            <w:vAlign w:val="center"/>
          </w:tcPr>
          <w:p w14:paraId="37C1FFF6" w14:textId="557128BA" w:rsidR="001E11B2" w:rsidRDefault="001E11B2" w:rsidP="001E11B2">
            <w:pPr>
              <w:spacing w:line="360" w:lineRule="auto"/>
              <w:jc w:val="center"/>
              <w:rPr>
                <w:sz w:val="24"/>
                <w:szCs w:val="22"/>
              </w:rPr>
            </w:pPr>
            <w:r w:rsidRPr="007A765B">
              <w:t>0.871</w:t>
            </w:r>
          </w:p>
        </w:tc>
        <w:tc>
          <w:tcPr>
            <w:tcW w:w="975" w:type="dxa"/>
            <w:vMerge/>
            <w:tcBorders>
              <w:left w:val="nil"/>
              <w:right w:val="nil"/>
            </w:tcBorders>
          </w:tcPr>
          <w:p w14:paraId="41C7C94F" w14:textId="77777777" w:rsidR="001E11B2" w:rsidRDefault="001E11B2" w:rsidP="001E11B2">
            <w:pPr>
              <w:spacing w:line="360" w:lineRule="auto"/>
              <w:jc w:val="center"/>
              <w:rPr>
                <w:sz w:val="24"/>
                <w:szCs w:val="22"/>
              </w:rPr>
            </w:pPr>
          </w:p>
        </w:tc>
        <w:tc>
          <w:tcPr>
            <w:tcW w:w="843" w:type="dxa"/>
            <w:vMerge/>
            <w:tcBorders>
              <w:left w:val="nil"/>
              <w:right w:val="nil"/>
            </w:tcBorders>
          </w:tcPr>
          <w:p w14:paraId="2882BFE1" w14:textId="77777777" w:rsidR="001E11B2" w:rsidRDefault="001E11B2" w:rsidP="001E11B2">
            <w:pPr>
              <w:spacing w:line="360" w:lineRule="auto"/>
              <w:jc w:val="center"/>
              <w:rPr>
                <w:sz w:val="24"/>
                <w:szCs w:val="22"/>
              </w:rPr>
            </w:pPr>
          </w:p>
        </w:tc>
        <w:tc>
          <w:tcPr>
            <w:tcW w:w="1138" w:type="dxa"/>
            <w:vMerge/>
            <w:tcBorders>
              <w:left w:val="nil"/>
            </w:tcBorders>
          </w:tcPr>
          <w:p w14:paraId="24B0ACD0" w14:textId="3F913C6C" w:rsidR="001E11B2" w:rsidRDefault="001E11B2" w:rsidP="001E11B2">
            <w:pPr>
              <w:spacing w:line="360" w:lineRule="auto"/>
              <w:jc w:val="center"/>
              <w:rPr>
                <w:sz w:val="24"/>
                <w:szCs w:val="22"/>
              </w:rPr>
            </w:pPr>
          </w:p>
        </w:tc>
      </w:tr>
      <w:tr w:rsidR="001E11B2" w14:paraId="4119628A" w14:textId="77777777" w:rsidTr="006A4B67">
        <w:trPr>
          <w:trHeight w:val="170"/>
          <w:jc w:val="center"/>
        </w:trPr>
        <w:tc>
          <w:tcPr>
            <w:tcW w:w="1112" w:type="dxa"/>
            <w:vMerge/>
            <w:tcBorders>
              <w:right w:val="nil"/>
            </w:tcBorders>
            <w:vAlign w:val="center"/>
          </w:tcPr>
          <w:p w14:paraId="0F8225B5" w14:textId="77777777" w:rsidR="001E11B2" w:rsidRPr="00742901" w:rsidRDefault="001E11B2" w:rsidP="001E11B2">
            <w:pPr>
              <w:spacing w:line="360" w:lineRule="auto"/>
              <w:jc w:val="center"/>
            </w:pPr>
          </w:p>
        </w:tc>
        <w:tc>
          <w:tcPr>
            <w:tcW w:w="873" w:type="dxa"/>
            <w:tcBorders>
              <w:top w:val="nil"/>
              <w:left w:val="nil"/>
              <w:bottom w:val="nil"/>
              <w:right w:val="nil"/>
            </w:tcBorders>
          </w:tcPr>
          <w:p w14:paraId="0EED39E5" w14:textId="2BF7EE84" w:rsidR="001E11B2" w:rsidRPr="001E11B2" w:rsidRDefault="001E11B2" w:rsidP="003A5AC8">
            <w:pPr>
              <w:spacing w:line="276" w:lineRule="auto"/>
              <w:jc w:val="center"/>
            </w:pPr>
            <w:r w:rsidRPr="009D595A">
              <w:t>PR2</w:t>
            </w:r>
          </w:p>
        </w:tc>
        <w:tc>
          <w:tcPr>
            <w:tcW w:w="1441" w:type="dxa"/>
            <w:tcBorders>
              <w:top w:val="nil"/>
              <w:left w:val="nil"/>
              <w:bottom w:val="nil"/>
              <w:right w:val="nil"/>
            </w:tcBorders>
            <w:vAlign w:val="center"/>
          </w:tcPr>
          <w:p w14:paraId="3DD2AEF4" w14:textId="518C7191" w:rsidR="001E11B2" w:rsidRDefault="001E11B2" w:rsidP="003A5AC8">
            <w:pPr>
              <w:spacing w:line="276" w:lineRule="auto"/>
              <w:jc w:val="center"/>
              <w:rPr>
                <w:sz w:val="24"/>
                <w:szCs w:val="22"/>
              </w:rPr>
            </w:pPr>
            <w:r w:rsidRPr="001518A6">
              <w:t>0.816</w:t>
            </w:r>
          </w:p>
        </w:tc>
        <w:tc>
          <w:tcPr>
            <w:tcW w:w="831" w:type="dxa"/>
            <w:vMerge/>
            <w:tcBorders>
              <w:top w:val="nil"/>
              <w:left w:val="nil"/>
              <w:bottom w:val="single" w:sz="8" w:space="0" w:color="auto"/>
              <w:right w:val="nil"/>
            </w:tcBorders>
            <w:vAlign w:val="center"/>
          </w:tcPr>
          <w:p w14:paraId="568E9949" w14:textId="77777777" w:rsidR="001E11B2" w:rsidRDefault="001E11B2" w:rsidP="001E11B2">
            <w:pPr>
              <w:spacing w:line="360" w:lineRule="auto"/>
              <w:jc w:val="center"/>
              <w:rPr>
                <w:sz w:val="24"/>
                <w:szCs w:val="22"/>
              </w:rPr>
            </w:pPr>
          </w:p>
        </w:tc>
        <w:tc>
          <w:tcPr>
            <w:tcW w:w="1093" w:type="dxa"/>
            <w:vMerge/>
            <w:tcBorders>
              <w:top w:val="nil"/>
              <w:left w:val="nil"/>
              <w:bottom w:val="single" w:sz="8" w:space="0" w:color="auto"/>
              <w:right w:val="nil"/>
            </w:tcBorders>
            <w:vAlign w:val="center"/>
          </w:tcPr>
          <w:p w14:paraId="379B6CC6" w14:textId="77777777" w:rsidR="001E11B2" w:rsidRDefault="001E11B2" w:rsidP="001E11B2">
            <w:pPr>
              <w:spacing w:line="360" w:lineRule="auto"/>
              <w:jc w:val="center"/>
              <w:rPr>
                <w:sz w:val="24"/>
                <w:szCs w:val="22"/>
              </w:rPr>
            </w:pPr>
          </w:p>
        </w:tc>
        <w:tc>
          <w:tcPr>
            <w:tcW w:w="975" w:type="dxa"/>
            <w:vMerge/>
            <w:tcBorders>
              <w:left w:val="nil"/>
              <w:right w:val="nil"/>
            </w:tcBorders>
          </w:tcPr>
          <w:p w14:paraId="6374EE3F" w14:textId="77777777" w:rsidR="001E11B2" w:rsidRDefault="001E11B2" w:rsidP="001E11B2">
            <w:pPr>
              <w:spacing w:line="360" w:lineRule="auto"/>
              <w:jc w:val="center"/>
              <w:rPr>
                <w:sz w:val="24"/>
                <w:szCs w:val="22"/>
              </w:rPr>
            </w:pPr>
          </w:p>
        </w:tc>
        <w:tc>
          <w:tcPr>
            <w:tcW w:w="843" w:type="dxa"/>
            <w:vMerge/>
            <w:tcBorders>
              <w:left w:val="nil"/>
              <w:right w:val="nil"/>
            </w:tcBorders>
          </w:tcPr>
          <w:p w14:paraId="17E4CCCB" w14:textId="77777777" w:rsidR="001E11B2" w:rsidRDefault="001E11B2" w:rsidP="001E11B2">
            <w:pPr>
              <w:spacing w:line="360" w:lineRule="auto"/>
              <w:jc w:val="center"/>
              <w:rPr>
                <w:sz w:val="24"/>
                <w:szCs w:val="22"/>
              </w:rPr>
            </w:pPr>
          </w:p>
        </w:tc>
        <w:tc>
          <w:tcPr>
            <w:tcW w:w="1138" w:type="dxa"/>
            <w:vMerge/>
            <w:tcBorders>
              <w:left w:val="nil"/>
            </w:tcBorders>
          </w:tcPr>
          <w:p w14:paraId="60A8A6F1" w14:textId="62DD6B94" w:rsidR="001E11B2" w:rsidRDefault="001E11B2" w:rsidP="001E11B2">
            <w:pPr>
              <w:spacing w:line="360" w:lineRule="auto"/>
              <w:jc w:val="center"/>
              <w:rPr>
                <w:sz w:val="24"/>
                <w:szCs w:val="22"/>
              </w:rPr>
            </w:pPr>
          </w:p>
        </w:tc>
      </w:tr>
      <w:tr w:rsidR="001E11B2" w14:paraId="423E7DB2" w14:textId="77777777" w:rsidTr="006A4B67">
        <w:trPr>
          <w:trHeight w:val="170"/>
          <w:jc w:val="center"/>
        </w:trPr>
        <w:tc>
          <w:tcPr>
            <w:tcW w:w="1112" w:type="dxa"/>
            <w:vMerge/>
            <w:tcBorders>
              <w:bottom w:val="single" w:sz="8" w:space="0" w:color="auto"/>
              <w:right w:val="nil"/>
            </w:tcBorders>
            <w:vAlign w:val="center"/>
          </w:tcPr>
          <w:p w14:paraId="05E60CB2" w14:textId="77777777" w:rsidR="001E11B2" w:rsidRPr="00742901" w:rsidRDefault="001E11B2" w:rsidP="001E11B2">
            <w:pPr>
              <w:spacing w:line="360" w:lineRule="auto"/>
              <w:jc w:val="center"/>
            </w:pPr>
          </w:p>
        </w:tc>
        <w:tc>
          <w:tcPr>
            <w:tcW w:w="873" w:type="dxa"/>
            <w:tcBorders>
              <w:top w:val="nil"/>
              <w:left w:val="nil"/>
              <w:bottom w:val="single" w:sz="8" w:space="0" w:color="auto"/>
              <w:right w:val="nil"/>
            </w:tcBorders>
          </w:tcPr>
          <w:p w14:paraId="6581C3DB" w14:textId="61861A30" w:rsidR="001E11B2" w:rsidRPr="001E11B2" w:rsidRDefault="001E11B2" w:rsidP="003A5AC8">
            <w:pPr>
              <w:spacing w:line="276" w:lineRule="auto"/>
              <w:jc w:val="center"/>
            </w:pPr>
            <w:r w:rsidRPr="009D595A">
              <w:t>PR3</w:t>
            </w:r>
          </w:p>
        </w:tc>
        <w:tc>
          <w:tcPr>
            <w:tcW w:w="1441" w:type="dxa"/>
            <w:tcBorders>
              <w:top w:val="nil"/>
              <w:left w:val="nil"/>
              <w:bottom w:val="single" w:sz="8" w:space="0" w:color="auto"/>
              <w:right w:val="nil"/>
            </w:tcBorders>
            <w:vAlign w:val="center"/>
          </w:tcPr>
          <w:p w14:paraId="3E43956E" w14:textId="13EDB30D" w:rsidR="001E11B2" w:rsidRDefault="001E11B2" w:rsidP="003A5AC8">
            <w:pPr>
              <w:spacing w:line="276" w:lineRule="auto"/>
              <w:jc w:val="center"/>
              <w:rPr>
                <w:sz w:val="24"/>
                <w:szCs w:val="22"/>
              </w:rPr>
            </w:pPr>
            <w:r w:rsidRPr="001518A6">
              <w:t>0.921</w:t>
            </w:r>
          </w:p>
        </w:tc>
        <w:tc>
          <w:tcPr>
            <w:tcW w:w="831" w:type="dxa"/>
            <w:vMerge/>
            <w:tcBorders>
              <w:top w:val="nil"/>
              <w:left w:val="nil"/>
              <w:bottom w:val="single" w:sz="8" w:space="0" w:color="auto"/>
              <w:right w:val="nil"/>
            </w:tcBorders>
            <w:vAlign w:val="center"/>
          </w:tcPr>
          <w:p w14:paraId="41C873E1" w14:textId="77777777" w:rsidR="001E11B2" w:rsidRDefault="001E11B2" w:rsidP="001E11B2">
            <w:pPr>
              <w:spacing w:line="360" w:lineRule="auto"/>
              <w:jc w:val="center"/>
              <w:rPr>
                <w:sz w:val="24"/>
                <w:szCs w:val="22"/>
              </w:rPr>
            </w:pPr>
          </w:p>
        </w:tc>
        <w:tc>
          <w:tcPr>
            <w:tcW w:w="1093" w:type="dxa"/>
            <w:vMerge/>
            <w:tcBorders>
              <w:top w:val="nil"/>
              <w:left w:val="nil"/>
              <w:bottom w:val="single" w:sz="8" w:space="0" w:color="auto"/>
              <w:right w:val="nil"/>
            </w:tcBorders>
            <w:vAlign w:val="center"/>
          </w:tcPr>
          <w:p w14:paraId="42124D30" w14:textId="77777777" w:rsidR="001E11B2" w:rsidRDefault="001E11B2" w:rsidP="001E11B2">
            <w:pPr>
              <w:spacing w:line="360" w:lineRule="auto"/>
              <w:jc w:val="center"/>
              <w:rPr>
                <w:sz w:val="24"/>
                <w:szCs w:val="22"/>
              </w:rPr>
            </w:pPr>
          </w:p>
        </w:tc>
        <w:tc>
          <w:tcPr>
            <w:tcW w:w="975" w:type="dxa"/>
            <w:vMerge/>
            <w:tcBorders>
              <w:left w:val="nil"/>
              <w:right w:val="nil"/>
            </w:tcBorders>
          </w:tcPr>
          <w:p w14:paraId="5CB836C6" w14:textId="77777777" w:rsidR="001E11B2" w:rsidRDefault="001E11B2" w:rsidP="001E11B2">
            <w:pPr>
              <w:spacing w:line="360" w:lineRule="auto"/>
              <w:jc w:val="center"/>
              <w:rPr>
                <w:sz w:val="24"/>
                <w:szCs w:val="22"/>
              </w:rPr>
            </w:pPr>
          </w:p>
        </w:tc>
        <w:tc>
          <w:tcPr>
            <w:tcW w:w="843" w:type="dxa"/>
            <w:vMerge/>
            <w:tcBorders>
              <w:left w:val="nil"/>
              <w:right w:val="nil"/>
            </w:tcBorders>
          </w:tcPr>
          <w:p w14:paraId="221A37DA" w14:textId="77777777" w:rsidR="001E11B2" w:rsidRDefault="001E11B2" w:rsidP="001E11B2">
            <w:pPr>
              <w:spacing w:line="360" w:lineRule="auto"/>
              <w:jc w:val="center"/>
              <w:rPr>
                <w:sz w:val="24"/>
                <w:szCs w:val="22"/>
              </w:rPr>
            </w:pPr>
          </w:p>
        </w:tc>
        <w:tc>
          <w:tcPr>
            <w:tcW w:w="1138" w:type="dxa"/>
            <w:vMerge/>
            <w:tcBorders>
              <w:left w:val="nil"/>
            </w:tcBorders>
          </w:tcPr>
          <w:p w14:paraId="53280B18" w14:textId="75B931CB" w:rsidR="001E11B2" w:rsidRDefault="001E11B2" w:rsidP="001E11B2">
            <w:pPr>
              <w:spacing w:line="360" w:lineRule="auto"/>
              <w:jc w:val="center"/>
              <w:rPr>
                <w:sz w:val="24"/>
                <w:szCs w:val="22"/>
              </w:rPr>
            </w:pPr>
          </w:p>
        </w:tc>
      </w:tr>
      <w:tr w:rsidR="001E11B2" w14:paraId="2646BEA6" w14:textId="28E2653B" w:rsidTr="006A4B67">
        <w:trPr>
          <w:trHeight w:val="170"/>
          <w:jc w:val="center"/>
        </w:trPr>
        <w:tc>
          <w:tcPr>
            <w:tcW w:w="1112" w:type="dxa"/>
            <w:vMerge w:val="restart"/>
            <w:tcBorders>
              <w:top w:val="single" w:sz="8" w:space="0" w:color="auto"/>
              <w:right w:val="nil"/>
            </w:tcBorders>
            <w:vAlign w:val="center"/>
          </w:tcPr>
          <w:p w14:paraId="1BEB9712" w14:textId="77777777" w:rsidR="001E11B2" w:rsidRPr="00742901" w:rsidRDefault="001E11B2" w:rsidP="001E11B2">
            <w:pPr>
              <w:spacing w:line="360" w:lineRule="auto"/>
              <w:jc w:val="center"/>
            </w:pPr>
            <w:r w:rsidRPr="00742901">
              <w:rPr>
                <w:rFonts w:hint="eastAsia"/>
              </w:rPr>
              <w:t>分享意愿</w:t>
            </w:r>
          </w:p>
        </w:tc>
        <w:tc>
          <w:tcPr>
            <w:tcW w:w="873" w:type="dxa"/>
            <w:tcBorders>
              <w:top w:val="single" w:sz="8" w:space="0" w:color="auto"/>
              <w:left w:val="nil"/>
              <w:bottom w:val="nil"/>
              <w:right w:val="nil"/>
            </w:tcBorders>
          </w:tcPr>
          <w:p w14:paraId="380F4E5A" w14:textId="70A79447" w:rsidR="001E11B2" w:rsidRPr="001E11B2" w:rsidRDefault="001E11B2" w:rsidP="003A5AC8">
            <w:pPr>
              <w:spacing w:line="276" w:lineRule="auto"/>
              <w:jc w:val="center"/>
            </w:pPr>
            <w:r w:rsidRPr="009D595A">
              <w:t>WOM1</w:t>
            </w:r>
          </w:p>
        </w:tc>
        <w:tc>
          <w:tcPr>
            <w:tcW w:w="1441" w:type="dxa"/>
            <w:tcBorders>
              <w:top w:val="single" w:sz="8" w:space="0" w:color="auto"/>
              <w:left w:val="nil"/>
              <w:bottom w:val="nil"/>
              <w:right w:val="nil"/>
            </w:tcBorders>
            <w:vAlign w:val="center"/>
          </w:tcPr>
          <w:p w14:paraId="3E3DB11B" w14:textId="20FAB85D" w:rsidR="001E11B2" w:rsidRDefault="001E11B2" w:rsidP="003A5AC8">
            <w:pPr>
              <w:spacing w:line="276" w:lineRule="auto"/>
              <w:jc w:val="center"/>
              <w:rPr>
                <w:sz w:val="24"/>
                <w:szCs w:val="22"/>
              </w:rPr>
            </w:pPr>
            <w:r w:rsidRPr="001518A6">
              <w:t>0.861</w:t>
            </w:r>
          </w:p>
        </w:tc>
        <w:tc>
          <w:tcPr>
            <w:tcW w:w="831" w:type="dxa"/>
            <w:vMerge w:val="restart"/>
            <w:tcBorders>
              <w:top w:val="single" w:sz="8" w:space="0" w:color="auto"/>
              <w:left w:val="nil"/>
              <w:right w:val="nil"/>
            </w:tcBorders>
            <w:vAlign w:val="center"/>
          </w:tcPr>
          <w:p w14:paraId="5FC02D8D" w14:textId="0F61009D" w:rsidR="001E11B2" w:rsidRDefault="001E11B2" w:rsidP="001E11B2">
            <w:pPr>
              <w:spacing w:line="360" w:lineRule="auto"/>
              <w:jc w:val="center"/>
              <w:rPr>
                <w:sz w:val="24"/>
                <w:szCs w:val="22"/>
              </w:rPr>
            </w:pPr>
            <w:r w:rsidRPr="007A765B">
              <w:t>0.703</w:t>
            </w:r>
          </w:p>
        </w:tc>
        <w:tc>
          <w:tcPr>
            <w:tcW w:w="1093" w:type="dxa"/>
            <w:vMerge w:val="restart"/>
            <w:tcBorders>
              <w:top w:val="single" w:sz="8" w:space="0" w:color="auto"/>
              <w:left w:val="nil"/>
              <w:right w:val="nil"/>
            </w:tcBorders>
            <w:vAlign w:val="center"/>
          </w:tcPr>
          <w:p w14:paraId="6AA064C5" w14:textId="713458DC" w:rsidR="001E11B2" w:rsidRDefault="001E11B2" w:rsidP="001E11B2">
            <w:pPr>
              <w:spacing w:line="360" w:lineRule="auto"/>
              <w:jc w:val="center"/>
              <w:rPr>
                <w:sz w:val="24"/>
                <w:szCs w:val="22"/>
              </w:rPr>
            </w:pPr>
            <w:r w:rsidRPr="007A765B">
              <w:t>0.876</w:t>
            </w:r>
          </w:p>
        </w:tc>
        <w:tc>
          <w:tcPr>
            <w:tcW w:w="975" w:type="dxa"/>
            <w:vMerge/>
            <w:tcBorders>
              <w:left w:val="nil"/>
              <w:right w:val="nil"/>
            </w:tcBorders>
          </w:tcPr>
          <w:p w14:paraId="6CE932CE" w14:textId="77777777" w:rsidR="001E11B2" w:rsidRDefault="001E11B2" w:rsidP="001E11B2">
            <w:pPr>
              <w:spacing w:line="360" w:lineRule="auto"/>
              <w:jc w:val="center"/>
              <w:rPr>
                <w:sz w:val="24"/>
                <w:szCs w:val="22"/>
              </w:rPr>
            </w:pPr>
          </w:p>
        </w:tc>
        <w:tc>
          <w:tcPr>
            <w:tcW w:w="843" w:type="dxa"/>
            <w:vMerge/>
            <w:tcBorders>
              <w:left w:val="nil"/>
              <w:right w:val="nil"/>
            </w:tcBorders>
          </w:tcPr>
          <w:p w14:paraId="494EF927" w14:textId="77777777" w:rsidR="001E11B2" w:rsidRDefault="001E11B2" w:rsidP="001E11B2">
            <w:pPr>
              <w:spacing w:line="360" w:lineRule="auto"/>
              <w:jc w:val="center"/>
              <w:rPr>
                <w:sz w:val="24"/>
                <w:szCs w:val="22"/>
              </w:rPr>
            </w:pPr>
          </w:p>
        </w:tc>
        <w:tc>
          <w:tcPr>
            <w:tcW w:w="1138" w:type="dxa"/>
            <w:vMerge/>
            <w:tcBorders>
              <w:left w:val="nil"/>
            </w:tcBorders>
          </w:tcPr>
          <w:p w14:paraId="10524EB8" w14:textId="04C74D32" w:rsidR="001E11B2" w:rsidRDefault="001E11B2" w:rsidP="001E11B2">
            <w:pPr>
              <w:spacing w:line="360" w:lineRule="auto"/>
              <w:jc w:val="center"/>
              <w:rPr>
                <w:sz w:val="24"/>
                <w:szCs w:val="22"/>
              </w:rPr>
            </w:pPr>
          </w:p>
        </w:tc>
      </w:tr>
      <w:tr w:rsidR="001E11B2" w14:paraId="6009D79E" w14:textId="77777777" w:rsidTr="006A4B67">
        <w:trPr>
          <w:trHeight w:val="170"/>
          <w:jc w:val="center"/>
        </w:trPr>
        <w:tc>
          <w:tcPr>
            <w:tcW w:w="1112" w:type="dxa"/>
            <w:vMerge/>
            <w:tcBorders>
              <w:right w:val="nil"/>
            </w:tcBorders>
          </w:tcPr>
          <w:p w14:paraId="4581E814" w14:textId="77777777" w:rsidR="001E11B2" w:rsidRPr="00742901" w:rsidRDefault="001E11B2" w:rsidP="001E11B2">
            <w:pPr>
              <w:spacing w:line="360" w:lineRule="auto"/>
              <w:jc w:val="center"/>
            </w:pPr>
          </w:p>
        </w:tc>
        <w:tc>
          <w:tcPr>
            <w:tcW w:w="873" w:type="dxa"/>
            <w:tcBorders>
              <w:top w:val="nil"/>
              <w:left w:val="nil"/>
              <w:bottom w:val="nil"/>
              <w:right w:val="nil"/>
            </w:tcBorders>
          </w:tcPr>
          <w:p w14:paraId="23B11C9C" w14:textId="67F056C2" w:rsidR="001E11B2" w:rsidRDefault="001E11B2" w:rsidP="003A5AC8">
            <w:pPr>
              <w:spacing w:line="276" w:lineRule="auto"/>
              <w:jc w:val="center"/>
              <w:rPr>
                <w:sz w:val="24"/>
                <w:szCs w:val="22"/>
              </w:rPr>
            </w:pPr>
            <w:r w:rsidRPr="009D595A">
              <w:t>WOM2</w:t>
            </w:r>
          </w:p>
        </w:tc>
        <w:tc>
          <w:tcPr>
            <w:tcW w:w="1441" w:type="dxa"/>
            <w:tcBorders>
              <w:top w:val="nil"/>
              <w:left w:val="nil"/>
              <w:bottom w:val="nil"/>
              <w:right w:val="nil"/>
            </w:tcBorders>
            <w:vAlign w:val="center"/>
          </w:tcPr>
          <w:p w14:paraId="5CA3623D" w14:textId="4D7F9BEE" w:rsidR="001E11B2" w:rsidRDefault="001E11B2" w:rsidP="003A5AC8">
            <w:pPr>
              <w:spacing w:line="276" w:lineRule="auto"/>
              <w:jc w:val="center"/>
              <w:rPr>
                <w:sz w:val="24"/>
                <w:szCs w:val="22"/>
              </w:rPr>
            </w:pPr>
            <w:r w:rsidRPr="001518A6">
              <w:t>0.854</w:t>
            </w:r>
          </w:p>
        </w:tc>
        <w:tc>
          <w:tcPr>
            <w:tcW w:w="831" w:type="dxa"/>
            <w:vMerge/>
            <w:tcBorders>
              <w:left w:val="nil"/>
              <w:right w:val="nil"/>
            </w:tcBorders>
          </w:tcPr>
          <w:p w14:paraId="02FCA8A3" w14:textId="77777777" w:rsidR="001E11B2" w:rsidRDefault="001E11B2" w:rsidP="001E11B2">
            <w:pPr>
              <w:spacing w:line="360" w:lineRule="auto"/>
              <w:jc w:val="center"/>
              <w:rPr>
                <w:sz w:val="24"/>
                <w:szCs w:val="22"/>
              </w:rPr>
            </w:pPr>
          </w:p>
        </w:tc>
        <w:tc>
          <w:tcPr>
            <w:tcW w:w="1093" w:type="dxa"/>
            <w:vMerge/>
            <w:tcBorders>
              <w:left w:val="nil"/>
              <w:right w:val="nil"/>
            </w:tcBorders>
          </w:tcPr>
          <w:p w14:paraId="31DE2CF6" w14:textId="77777777" w:rsidR="001E11B2" w:rsidRDefault="001E11B2" w:rsidP="001E11B2">
            <w:pPr>
              <w:spacing w:line="360" w:lineRule="auto"/>
              <w:jc w:val="center"/>
              <w:rPr>
                <w:sz w:val="24"/>
                <w:szCs w:val="22"/>
              </w:rPr>
            </w:pPr>
          </w:p>
        </w:tc>
        <w:tc>
          <w:tcPr>
            <w:tcW w:w="975" w:type="dxa"/>
            <w:vMerge/>
            <w:tcBorders>
              <w:left w:val="nil"/>
              <w:right w:val="nil"/>
            </w:tcBorders>
          </w:tcPr>
          <w:p w14:paraId="1FEB7438" w14:textId="77777777" w:rsidR="001E11B2" w:rsidRDefault="001E11B2" w:rsidP="001E11B2">
            <w:pPr>
              <w:spacing w:line="360" w:lineRule="auto"/>
              <w:jc w:val="center"/>
              <w:rPr>
                <w:sz w:val="24"/>
                <w:szCs w:val="22"/>
              </w:rPr>
            </w:pPr>
          </w:p>
        </w:tc>
        <w:tc>
          <w:tcPr>
            <w:tcW w:w="843" w:type="dxa"/>
            <w:vMerge/>
            <w:tcBorders>
              <w:left w:val="nil"/>
              <w:right w:val="nil"/>
            </w:tcBorders>
          </w:tcPr>
          <w:p w14:paraId="26D642A4" w14:textId="77777777" w:rsidR="001E11B2" w:rsidRDefault="001E11B2" w:rsidP="001E11B2">
            <w:pPr>
              <w:spacing w:line="360" w:lineRule="auto"/>
              <w:jc w:val="center"/>
              <w:rPr>
                <w:sz w:val="24"/>
                <w:szCs w:val="22"/>
              </w:rPr>
            </w:pPr>
          </w:p>
        </w:tc>
        <w:tc>
          <w:tcPr>
            <w:tcW w:w="1138" w:type="dxa"/>
            <w:vMerge/>
            <w:tcBorders>
              <w:left w:val="nil"/>
            </w:tcBorders>
          </w:tcPr>
          <w:p w14:paraId="336FB89B" w14:textId="1B72D894" w:rsidR="001E11B2" w:rsidRDefault="001E11B2" w:rsidP="001E11B2">
            <w:pPr>
              <w:spacing w:line="360" w:lineRule="auto"/>
              <w:jc w:val="center"/>
              <w:rPr>
                <w:sz w:val="24"/>
                <w:szCs w:val="22"/>
              </w:rPr>
            </w:pPr>
          </w:p>
        </w:tc>
      </w:tr>
      <w:tr w:rsidR="001E11B2" w14:paraId="6EA18540" w14:textId="77777777" w:rsidTr="006A4B67">
        <w:trPr>
          <w:trHeight w:val="170"/>
          <w:jc w:val="center"/>
        </w:trPr>
        <w:tc>
          <w:tcPr>
            <w:tcW w:w="1112" w:type="dxa"/>
            <w:vMerge/>
            <w:tcBorders>
              <w:right w:val="nil"/>
            </w:tcBorders>
          </w:tcPr>
          <w:p w14:paraId="52031363" w14:textId="77777777" w:rsidR="001E11B2" w:rsidRPr="00742901" w:rsidRDefault="001E11B2" w:rsidP="001E11B2">
            <w:pPr>
              <w:spacing w:line="360" w:lineRule="auto"/>
              <w:jc w:val="center"/>
            </w:pPr>
          </w:p>
        </w:tc>
        <w:tc>
          <w:tcPr>
            <w:tcW w:w="873" w:type="dxa"/>
            <w:tcBorders>
              <w:top w:val="nil"/>
              <w:left w:val="nil"/>
              <w:right w:val="nil"/>
            </w:tcBorders>
          </w:tcPr>
          <w:p w14:paraId="5B0B9993" w14:textId="0A3D5122" w:rsidR="001E11B2" w:rsidRDefault="001E11B2" w:rsidP="003A5AC8">
            <w:pPr>
              <w:spacing w:line="276" w:lineRule="auto"/>
              <w:jc w:val="center"/>
              <w:rPr>
                <w:sz w:val="24"/>
                <w:szCs w:val="22"/>
              </w:rPr>
            </w:pPr>
            <w:r w:rsidRPr="009D595A">
              <w:t>WOM3</w:t>
            </w:r>
          </w:p>
        </w:tc>
        <w:tc>
          <w:tcPr>
            <w:tcW w:w="1441" w:type="dxa"/>
            <w:tcBorders>
              <w:top w:val="nil"/>
              <w:left w:val="nil"/>
              <w:right w:val="nil"/>
            </w:tcBorders>
            <w:vAlign w:val="center"/>
          </w:tcPr>
          <w:p w14:paraId="670F89B8" w14:textId="338DD2A0" w:rsidR="001E11B2" w:rsidRDefault="001E11B2" w:rsidP="003A5AC8">
            <w:pPr>
              <w:spacing w:line="276" w:lineRule="auto"/>
              <w:jc w:val="center"/>
              <w:rPr>
                <w:sz w:val="24"/>
                <w:szCs w:val="22"/>
              </w:rPr>
            </w:pPr>
            <w:r w:rsidRPr="001518A6">
              <w:t>0.799</w:t>
            </w:r>
          </w:p>
        </w:tc>
        <w:tc>
          <w:tcPr>
            <w:tcW w:w="831" w:type="dxa"/>
            <w:vMerge/>
            <w:tcBorders>
              <w:left w:val="nil"/>
              <w:right w:val="nil"/>
            </w:tcBorders>
          </w:tcPr>
          <w:p w14:paraId="5A235892" w14:textId="77777777" w:rsidR="001E11B2" w:rsidRDefault="001E11B2" w:rsidP="001E11B2">
            <w:pPr>
              <w:spacing w:line="360" w:lineRule="auto"/>
              <w:jc w:val="center"/>
              <w:rPr>
                <w:sz w:val="24"/>
                <w:szCs w:val="22"/>
              </w:rPr>
            </w:pPr>
          </w:p>
        </w:tc>
        <w:tc>
          <w:tcPr>
            <w:tcW w:w="1093" w:type="dxa"/>
            <w:vMerge/>
            <w:tcBorders>
              <w:left w:val="nil"/>
              <w:right w:val="nil"/>
            </w:tcBorders>
          </w:tcPr>
          <w:p w14:paraId="1909B521" w14:textId="77777777" w:rsidR="001E11B2" w:rsidRDefault="001E11B2" w:rsidP="001E11B2">
            <w:pPr>
              <w:spacing w:line="360" w:lineRule="auto"/>
              <w:jc w:val="center"/>
              <w:rPr>
                <w:sz w:val="24"/>
                <w:szCs w:val="22"/>
              </w:rPr>
            </w:pPr>
          </w:p>
        </w:tc>
        <w:tc>
          <w:tcPr>
            <w:tcW w:w="975" w:type="dxa"/>
            <w:vMerge/>
            <w:tcBorders>
              <w:left w:val="nil"/>
              <w:right w:val="nil"/>
            </w:tcBorders>
          </w:tcPr>
          <w:p w14:paraId="0A47458B" w14:textId="77777777" w:rsidR="001E11B2" w:rsidRDefault="001E11B2" w:rsidP="001E11B2">
            <w:pPr>
              <w:spacing w:line="360" w:lineRule="auto"/>
              <w:jc w:val="center"/>
              <w:rPr>
                <w:sz w:val="24"/>
                <w:szCs w:val="22"/>
              </w:rPr>
            </w:pPr>
          </w:p>
        </w:tc>
        <w:tc>
          <w:tcPr>
            <w:tcW w:w="843" w:type="dxa"/>
            <w:vMerge/>
            <w:tcBorders>
              <w:left w:val="nil"/>
              <w:right w:val="nil"/>
            </w:tcBorders>
          </w:tcPr>
          <w:p w14:paraId="6B4399DE" w14:textId="77777777" w:rsidR="001E11B2" w:rsidRDefault="001E11B2" w:rsidP="001E11B2">
            <w:pPr>
              <w:spacing w:line="360" w:lineRule="auto"/>
              <w:jc w:val="center"/>
              <w:rPr>
                <w:sz w:val="24"/>
                <w:szCs w:val="22"/>
              </w:rPr>
            </w:pPr>
          </w:p>
        </w:tc>
        <w:tc>
          <w:tcPr>
            <w:tcW w:w="1138" w:type="dxa"/>
            <w:vMerge/>
            <w:tcBorders>
              <w:left w:val="nil"/>
            </w:tcBorders>
          </w:tcPr>
          <w:p w14:paraId="24766F88" w14:textId="32087A44" w:rsidR="001E11B2" w:rsidRDefault="001E11B2" w:rsidP="001E11B2">
            <w:pPr>
              <w:spacing w:line="360" w:lineRule="auto"/>
              <w:jc w:val="center"/>
              <w:rPr>
                <w:sz w:val="24"/>
                <w:szCs w:val="22"/>
              </w:rPr>
            </w:pPr>
          </w:p>
        </w:tc>
      </w:tr>
    </w:tbl>
    <w:p w14:paraId="73D2328F" w14:textId="29A8FDB9" w:rsidR="00F525A6" w:rsidRPr="00F525A6" w:rsidRDefault="00F525A6" w:rsidP="00F525A6">
      <w:pPr>
        <w:pStyle w:val="2"/>
        <w:rPr>
          <w:rFonts w:ascii="Times New Roman" w:eastAsia="黑体" w:hAnsi="Times New Roman" w:cs="Times New Roman"/>
          <w:sz w:val="28"/>
          <w:szCs w:val="28"/>
        </w:rPr>
      </w:pPr>
      <w:bookmarkStart w:id="52" w:name="_Toc104305612"/>
      <w:r w:rsidRPr="00974CB3">
        <w:rPr>
          <w:rFonts w:ascii="Times New Roman" w:eastAsia="黑体" w:hAnsi="Times New Roman" w:cs="Times New Roman"/>
          <w:sz w:val="28"/>
          <w:szCs w:val="28"/>
        </w:rPr>
        <w:t xml:space="preserve">3. 2 </w:t>
      </w:r>
      <w:r w:rsidRPr="00974CB3">
        <w:rPr>
          <w:rFonts w:ascii="Times New Roman" w:eastAsia="黑体" w:hAnsi="Times New Roman" w:cs="Times New Roman"/>
          <w:sz w:val="28"/>
          <w:szCs w:val="28"/>
        </w:rPr>
        <w:t>数据分析</w:t>
      </w:r>
      <w:bookmarkEnd w:id="52"/>
    </w:p>
    <w:p w14:paraId="77333F5A" w14:textId="7348D401" w:rsidR="00100674" w:rsidRPr="00974CB3" w:rsidRDefault="00100674" w:rsidP="00DE2CCE">
      <w:pPr>
        <w:pStyle w:val="3"/>
        <w:rPr>
          <w:rFonts w:eastAsia="黑体"/>
          <w:sz w:val="24"/>
          <w:szCs w:val="24"/>
        </w:rPr>
      </w:pPr>
      <w:bookmarkStart w:id="53" w:name="_Toc104305613"/>
      <w:r w:rsidRPr="00974CB3">
        <w:rPr>
          <w:rFonts w:eastAsia="黑体"/>
          <w:sz w:val="24"/>
          <w:szCs w:val="24"/>
        </w:rPr>
        <w:t>3.2.1</w:t>
      </w:r>
      <w:r w:rsidR="00DE2CCE" w:rsidRPr="00974CB3">
        <w:rPr>
          <w:rFonts w:eastAsia="黑体"/>
          <w:sz w:val="24"/>
          <w:szCs w:val="24"/>
        </w:rPr>
        <w:t xml:space="preserve"> </w:t>
      </w:r>
      <w:r w:rsidRPr="00974CB3">
        <w:rPr>
          <w:rFonts w:eastAsia="黑体"/>
          <w:sz w:val="24"/>
          <w:szCs w:val="24"/>
        </w:rPr>
        <w:t>描述性统计分析</w:t>
      </w:r>
      <w:bookmarkEnd w:id="53"/>
    </w:p>
    <w:p w14:paraId="1D26886A" w14:textId="5844B6F4" w:rsidR="008A6BF3" w:rsidRDefault="00473580" w:rsidP="00C918DD">
      <w:pPr>
        <w:spacing w:line="360" w:lineRule="auto"/>
        <w:ind w:firstLineChars="200" w:firstLine="480"/>
        <w:rPr>
          <w:sz w:val="24"/>
          <w:szCs w:val="22"/>
        </w:rPr>
      </w:pPr>
      <w:r w:rsidRPr="00794413">
        <w:rPr>
          <w:sz w:val="24"/>
          <w:szCs w:val="22"/>
        </w:rPr>
        <w:t>本次</w:t>
      </w:r>
      <w:r w:rsidR="00D5048C" w:rsidRPr="00794413">
        <w:rPr>
          <w:sz w:val="24"/>
          <w:szCs w:val="22"/>
        </w:rPr>
        <w:t>共</w:t>
      </w:r>
      <w:r w:rsidRPr="00794413">
        <w:rPr>
          <w:sz w:val="24"/>
          <w:szCs w:val="22"/>
        </w:rPr>
        <w:t>收集的</w:t>
      </w:r>
      <w:r w:rsidR="001C2CE9" w:rsidRPr="00794413">
        <w:rPr>
          <w:sz w:val="24"/>
          <w:szCs w:val="22"/>
        </w:rPr>
        <w:t>200</w:t>
      </w:r>
      <w:r w:rsidR="00964280" w:rsidRPr="00794413">
        <w:rPr>
          <w:sz w:val="24"/>
          <w:szCs w:val="22"/>
        </w:rPr>
        <w:t>份</w:t>
      </w:r>
      <w:r w:rsidRPr="00794413">
        <w:rPr>
          <w:sz w:val="24"/>
          <w:szCs w:val="22"/>
        </w:rPr>
        <w:t>样本，</w:t>
      </w:r>
      <w:r w:rsidR="00D5048C" w:rsidRPr="00794413">
        <w:rPr>
          <w:sz w:val="24"/>
          <w:szCs w:val="22"/>
        </w:rPr>
        <w:t>剔除</w:t>
      </w:r>
      <w:r w:rsidR="001C2CE9" w:rsidRPr="00794413">
        <w:rPr>
          <w:sz w:val="24"/>
          <w:szCs w:val="22"/>
        </w:rPr>
        <w:t>45</w:t>
      </w:r>
      <w:r w:rsidR="00D5048C" w:rsidRPr="00794413">
        <w:rPr>
          <w:sz w:val="24"/>
          <w:szCs w:val="22"/>
        </w:rPr>
        <w:t>份无效样本，共有</w:t>
      </w:r>
      <w:r w:rsidR="001C2CE9" w:rsidRPr="00794413">
        <w:rPr>
          <w:sz w:val="24"/>
          <w:szCs w:val="22"/>
        </w:rPr>
        <w:t>155</w:t>
      </w:r>
      <w:r w:rsidR="00D5048C" w:rsidRPr="00794413">
        <w:rPr>
          <w:sz w:val="24"/>
          <w:szCs w:val="22"/>
        </w:rPr>
        <w:t>份有效样本</w:t>
      </w:r>
      <w:r w:rsidR="00794413">
        <w:rPr>
          <w:rFonts w:hint="eastAsia"/>
          <w:sz w:val="24"/>
          <w:szCs w:val="22"/>
        </w:rPr>
        <w:t>，有效率为</w:t>
      </w:r>
      <w:r w:rsidR="00794413">
        <w:rPr>
          <w:sz w:val="24"/>
          <w:szCs w:val="22"/>
        </w:rPr>
        <w:t>77.5</w:t>
      </w:r>
      <w:r w:rsidR="00794413">
        <w:rPr>
          <w:rFonts w:hint="eastAsia"/>
          <w:sz w:val="24"/>
          <w:szCs w:val="22"/>
        </w:rPr>
        <w:t>%</w:t>
      </w:r>
      <w:r w:rsidR="00794413">
        <w:rPr>
          <w:rFonts w:hint="eastAsia"/>
          <w:sz w:val="24"/>
          <w:szCs w:val="22"/>
        </w:rPr>
        <w:t>。</w:t>
      </w:r>
      <w:r w:rsidR="00794413" w:rsidRPr="00794413">
        <w:rPr>
          <w:rFonts w:hint="eastAsia"/>
          <w:sz w:val="24"/>
          <w:szCs w:val="22"/>
        </w:rPr>
        <w:t>对样本的基本信息进行描述性统计如表</w:t>
      </w:r>
      <w:r w:rsidR="00794413" w:rsidRPr="00794413">
        <w:rPr>
          <w:rFonts w:hint="eastAsia"/>
          <w:sz w:val="24"/>
          <w:szCs w:val="22"/>
        </w:rPr>
        <w:t>3-</w:t>
      </w:r>
      <w:r w:rsidR="00F255E3">
        <w:rPr>
          <w:sz w:val="24"/>
          <w:szCs w:val="22"/>
        </w:rPr>
        <w:t>6</w:t>
      </w:r>
      <w:r w:rsidR="00794413" w:rsidRPr="00794413">
        <w:rPr>
          <w:rFonts w:hint="eastAsia"/>
          <w:sz w:val="24"/>
          <w:szCs w:val="22"/>
        </w:rPr>
        <w:t>所示。</w:t>
      </w:r>
    </w:p>
    <w:p w14:paraId="010AD656" w14:textId="26440B00" w:rsidR="008A6BF3" w:rsidRDefault="008A6BF3" w:rsidP="00C918DD">
      <w:pPr>
        <w:spacing w:line="360" w:lineRule="auto"/>
        <w:ind w:firstLineChars="200" w:firstLine="480"/>
        <w:rPr>
          <w:sz w:val="24"/>
          <w:szCs w:val="22"/>
        </w:rPr>
      </w:pPr>
      <w:r>
        <w:rPr>
          <w:rFonts w:hint="eastAsia"/>
          <w:sz w:val="24"/>
          <w:szCs w:val="22"/>
        </w:rPr>
        <w:t>样本中男性数量为</w:t>
      </w:r>
      <w:r>
        <w:rPr>
          <w:rFonts w:hint="eastAsia"/>
          <w:sz w:val="24"/>
          <w:szCs w:val="22"/>
        </w:rPr>
        <w:t>8</w:t>
      </w:r>
      <w:r>
        <w:rPr>
          <w:sz w:val="24"/>
          <w:szCs w:val="22"/>
        </w:rPr>
        <w:t>3</w:t>
      </w:r>
      <w:r>
        <w:rPr>
          <w:rFonts w:hint="eastAsia"/>
          <w:sz w:val="24"/>
          <w:szCs w:val="22"/>
        </w:rPr>
        <w:t>，占样本总量的</w:t>
      </w:r>
      <w:r>
        <w:rPr>
          <w:rFonts w:hint="eastAsia"/>
          <w:sz w:val="24"/>
          <w:szCs w:val="22"/>
        </w:rPr>
        <w:t>5</w:t>
      </w:r>
      <w:r>
        <w:rPr>
          <w:sz w:val="24"/>
          <w:szCs w:val="22"/>
        </w:rPr>
        <w:t>2.9</w:t>
      </w:r>
      <w:r>
        <w:rPr>
          <w:rFonts w:hint="eastAsia"/>
          <w:sz w:val="24"/>
          <w:szCs w:val="22"/>
        </w:rPr>
        <w:t>%</w:t>
      </w:r>
      <w:r>
        <w:rPr>
          <w:rFonts w:hint="eastAsia"/>
          <w:sz w:val="24"/>
          <w:szCs w:val="22"/>
        </w:rPr>
        <w:t>；女性数量为</w:t>
      </w:r>
      <w:r>
        <w:rPr>
          <w:rFonts w:hint="eastAsia"/>
          <w:sz w:val="24"/>
          <w:szCs w:val="22"/>
        </w:rPr>
        <w:t>7</w:t>
      </w:r>
      <w:r>
        <w:rPr>
          <w:sz w:val="24"/>
          <w:szCs w:val="22"/>
        </w:rPr>
        <w:t>3</w:t>
      </w:r>
      <w:r>
        <w:rPr>
          <w:rFonts w:hint="eastAsia"/>
          <w:sz w:val="24"/>
          <w:szCs w:val="22"/>
        </w:rPr>
        <w:t>，占样本总量</w:t>
      </w:r>
      <w:r>
        <w:rPr>
          <w:rFonts w:hint="eastAsia"/>
          <w:sz w:val="24"/>
          <w:szCs w:val="22"/>
        </w:rPr>
        <w:lastRenderedPageBreak/>
        <w:t>的</w:t>
      </w:r>
      <w:r>
        <w:rPr>
          <w:rFonts w:hint="eastAsia"/>
          <w:sz w:val="24"/>
          <w:szCs w:val="22"/>
        </w:rPr>
        <w:t>4</w:t>
      </w:r>
      <w:r>
        <w:rPr>
          <w:sz w:val="24"/>
          <w:szCs w:val="22"/>
        </w:rPr>
        <w:t>7.1</w:t>
      </w:r>
      <w:r>
        <w:rPr>
          <w:rFonts w:hint="eastAsia"/>
          <w:sz w:val="24"/>
          <w:szCs w:val="22"/>
        </w:rPr>
        <w:t>%</w:t>
      </w:r>
      <w:r>
        <w:rPr>
          <w:rFonts w:hint="eastAsia"/>
          <w:sz w:val="24"/>
          <w:szCs w:val="22"/>
        </w:rPr>
        <w:t>，性别比例较均衡；</w:t>
      </w:r>
    </w:p>
    <w:p w14:paraId="33210EA9" w14:textId="2C0610D7" w:rsidR="00413F76" w:rsidRDefault="00473580" w:rsidP="00C918DD">
      <w:pPr>
        <w:spacing w:line="360" w:lineRule="auto"/>
        <w:ind w:firstLineChars="200" w:firstLine="480"/>
        <w:rPr>
          <w:sz w:val="24"/>
          <w:szCs w:val="22"/>
        </w:rPr>
      </w:pPr>
      <w:r w:rsidRPr="00794413">
        <w:rPr>
          <w:sz w:val="24"/>
          <w:szCs w:val="22"/>
        </w:rPr>
        <w:t>年龄在</w:t>
      </w:r>
      <w:r w:rsidRPr="00794413">
        <w:rPr>
          <w:sz w:val="24"/>
          <w:szCs w:val="22"/>
        </w:rPr>
        <w:t>18~50</w:t>
      </w:r>
      <w:r w:rsidRPr="00794413">
        <w:rPr>
          <w:sz w:val="24"/>
          <w:szCs w:val="22"/>
        </w:rPr>
        <w:t>岁的受访者</w:t>
      </w:r>
      <w:r w:rsidR="00413F76">
        <w:rPr>
          <w:rFonts w:hint="eastAsia"/>
          <w:sz w:val="24"/>
          <w:szCs w:val="22"/>
        </w:rPr>
        <w:t>1</w:t>
      </w:r>
      <w:r w:rsidR="00413F76">
        <w:rPr>
          <w:sz w:val="24"/>
          <w:szCs w:val="22"/>
        </w:rPr>
        <w:t>51</w:t>
      </w:r>
      <w:r w:rsidR="00413F76">
        <w:rPr>
          <w:rFonts w:hint="eastAsia"/>
          <w:sz w:val="24"/>
          <w:szCs w:val="22"/>
        </w:rPr>
        <w:t>人，</w:t>
      </w:r>
      <w:r w:rsidRPr="00794413">
        <w:rPr>
          <w:sz w:val="24"/>
          <w:szCs w:val="22"/>
        </w:rPr>
        <w:t>占据</w:t>
      </w:r>
      <w:r w:rsidRPr="00794413">
        <w:rPr>
          <w:sz w:val="24"/>
          <w:szCs w:val="22"/>
        </w:rPr>
        <w:t>9</w:t>
      </w:r>
      <w:r w:rsidR="0082567C" w:rsidRPr="00794413">
        <w:rPr>
          <w:sz w:val="24"/>
          <w:szCs w:val="22"/>
        </w:rPr>
        <w:t>7.</w:t>
      </w:r>
      <w:r w:rsidR="00794413" w:rsidRPr="00794413">
        <w:rPr>
          <w:sz w:val="24"/>
          <w:szCs w:val="22"/>
        </w:rPr>
        <w:t>4</w:t>
      </w:r>
      <w:r w:rsidRPr="00794413">
        <w:rPr>
          <w:sz w:val="24"/>
          <w:szCs w:val="22"/>
        </w:rPr>
        <w:t xml:space="preserve"> %</w:t>
      </w:r>
      <w:r w:rsidR="00F95A2D" w:rsidRPr="00794413">
        <w:rPr>
          <w:sz w:val="24"/>
          <w:szCs w:val="22"/>
        </w:rPr>
        <w:t>，</w:t>
      </w:r>
      <w:r w:rsidR="008A6BF3">
        <w:rPr>
          <w:rFonts w:hint="eastAsia"/>
          <w:sz w:val="24"/>
          <w:szCs w:val="22"/>
        </w:rPr>
        <w:t>其中</w:t>
      </w:r>
      <w:r w:rsidR="008A6BF3">
        <w:rPr>
          <w:rFonts w:hint="eastAsia"/>
          <w:sz w:val="24"/>
          <w:szCs w:val="22"/>
        </w:rPr>
        <w:t>1</w:t>
      </w:r>
      <w:r w:rsidR="008A6BF3">
        <w:rPr>
          <w:sz w:val="24"/>
          <w:szCs w:val="22"/>
        </w:rPr>
        <w:t>8</w:t>
      </w:r>
      <w:r w:rsidR="008A6BF3">
        <w:rPr>
          <w:rFonts w:hint="eastAsia"/>
          <w:sz w:val="24"/>
          <w:szCs w:val="22"/>
        </w:rPr>
        <w:t>~</w:t>
      </w:r>
      <w:r w:rsidR="008A6BF3">
        <w:rPr>
          <w:sz w:val="24"/>
          <w:szCs w:val="22"/>
        </w:rPr>
        <w:t>30</w:t>
      </w:r>
      <w:r w:rsidR="008A6BF3">
        <w:rPr>
          <w:rFonts w:hint="eastAsia"/>
          <w:sz w:val="24"/>
          <w:szCs w:val="22"/>
        </w:rPr>
        <w:t>岁的占比</w:t>
      </w:r>
      <w:r w:rsidR="008A6BF3">
        <w:rPr>
          <w:rFonts w:hint="eastAsia"/>
          <w:sz w:val="24"/>
          <w:szCs w:val="22"/>
        </w:rPr>
        <w:t>7</w:t>
      </w:r>
      <w:r w:rsidR="008A6BF3">
        <w:rPr>
          <w:sz w:val="24"/>
          <w:szCs w:val="22"/>
        </w:rPr>
        <w:t>7.4</w:t>
      </w:r>
      <w:r w:rsidR="008A6BF3">
        <w:rPr>
          <w:rFonts w:hint="eastAsia"/>
          <w:sz w:val="24"/>
          <w:szCs w:val="22"/>
        </w:rPr>
        <w:t>%</w:t>
      </w:r>
      <w:r w:rsidR="008A6BF3">
        <w:rPr>
          <w:rFonts w:hint="eastAsia"/>
          <w:sz w:val="24"/>
          <w:szCs w:val="22"/>
        </w:rPr>
        <w:t>，</w:t>
      </w:r>
      <w:r w:rsidR="00413F76">
        <w:rPr>
          <w:rFonts w:hint="eastAsia"/>
          <w:sz w:val="24"/>
          <w:szCs w:val="22"/>
        </w:rPr>
        <w:t>3</w:t>
      </w:r>
      <w:r w:rsidR="00413F76">
        <w:rPr>
          <w:sz w:val="24"/>
          <w:szCs w:val="22"/>
        </w:rPr>
        <w:t>1</w:t>
      </w:r>
      <w:r w:rsidR="00413F76">
        <w:rPr>
          <w:rFonts w:hint="eastAsia"/>
          <w:sz w:val="24"/>
          <w:szCs w:val="22"/>
        </w:rPr>
        <w:t>-</w:t>
      </w:r>
      <w:r w:rsidR="00413F76">
        <w:rPr>
          <w:sz w:val="24"/>
          <w:szCs w:val="22"/>
        </w:rPr>
        <w:t>40</w:t>
      </w:r>
      <w:r w:rsidR="00413F76">
        <w:rPr>
          <w:rFonts w:hint="eastAsia"/>
          <w:sz w:val="24"/>
          <w:szCs w:val="22"/>
        </w:rPr>
        <w:t>岁</w:t>
      </w:r>
      <w:r w:rsidR="00413F76">
        <w:rPr>
          <w:sz w:val="24"/>
          <w:szCs w:val="22"/>
        </w:rPr>
        <w:t>27</w:t>
      </w:r>
      <w:r w:rsidR="00413F76">
        <w:rPr>
          <w:rFonts w:hint="eastAsia"/>
          <w:sz w:val="24"/>
          <w:szCs w:val="22"/>
        </w:rPr>
        <w:t>人占据</w:t>
      </w:r>
      <w:r w:rsidR="00413F76">
        <w:rPr>
          <w:rFonts w:hint="eastAsia"/>
          <w:sz w:val="24"/>
          <w:szCs w:val="22"/>
        </w:rPr>
        <w:t>1</w:t>
      </w:r>
      <w:r w:rsidR="00413F76">
        <w:rPr>
          <w:sz w:val="24"/>
          <w:szCs w:val="22"/>
        </w:rPr>
        <w:t>7.4</w:t>
      </w:r>
      <w:r w:rsidR="00413F76">
        <w:rPr>
          <w:rFonts w:hint="eastAsia"/>
          <w:sz w:val="24"/>
          <w:szCs w:val="22"/>
        </w:rPr>
        <w:t>%</w:t>
      </w:r>
      <w:r w:rsidR="00413F76">
        <w:rPr>
          <w:rFonts w:hint="eastAsia"/>
          <w:sz w:val="24"/>
          <w:szCs w:val="22"/>
        </w:rPr>
        <w:t>，</w:t>
      </w:r>
      <w:r w:rsidR="008A6BF3">
        <w:rPr>
          <w:rFonts w:hint="eastAsia"/>
          <w:sz w:val="24"/>
          <w:szCs w:val="22"/>
        </w:rPr>
        <w:t>调查对象</w:t>
      </w:r>
      <w:r w:rsidR="00C918DD">
        <w:rPr>
          <w:rFonts w:hint="eastAsia"/>
          <w:sz w:val="24"/>
          <w:szCs w:val="22"/>
        </w:rPr>
        <w:t>大部分受访者为年轻群体</w:t>
      </w:r>
      <w:r w:rsidR="008A6BF3">
        <w:rPr>
          <w:rFonts w:hint="eastAsia"/>
          <w:sz w:val="24"/>
          <w:szCs w:val="22"/>
        </w:rPr>
        <w:t>；</w:t>
      </w:r>
    </w:p>
    <w:p w14:paraId="2C5538C2" w14:textId="5C6F4118" w:rsidR="00413F76" w:rsidRDefault="00C918DD" w:rsidP="00C918DD">
      <w:pPr>
        <w:spacing w:line="360" w:lineRule="auto"/>
        <w:ind w:firstLineChars="200" w:firstLine="480"/>
        <w:rPr>
          <w:sz w:val="24"/>
          <w:szCs w:val="22"/>
        </w:rPr>
      </w:pPr>
      <w:r>
        <w:rPr>
          <w:rFonts w:hint="eastAsia"/>
          <w:sz w:val="24"/>
          <w:szCs w:val="22"/>
        </w:rPr>
        <w:t>9</w:t>
      </w:r>
      <w:r>
        <w:rPr>
          <w:sz w:val="24"/>
          <w:szCs w:val="22"/>
        </w:rPr>
        <w:t>0</w:t>
      </w:r>
      <w:r>
        <w:rPr>
          <w:rFonts w:hint="eastAsia"/>
          <w:sz w:val="24"/>
          <w:szCs w:val="22"/>
        </w:rPr>
        <w:t>%</w:t>
      </w:r>
      <w:r>
        <w:rPr>
          <w:rFonts w:hint="eastAsia"/>
          <w:sz w:val="24"/>
          <w:szCs w:val="22"/>
        </w:rPr>
        <w:t>以上接受过高等教育，有一定的理解和认知能力，</w:t>
      </w:r>
      <w:r w:rsidR="006736A8" w:rsidRPr="00794413">
        <w:rPr>
          <w:sz w:val="24"/>
          <w:szCs w:val="22"/>
        </w:rPr>
        <w:t>对于社区团购和社交平台的操作比较熟悉，且容易理解问卷调查的形式和要求</w:t>
      </w:r>
      <w:r w:rsidR="00F95A2D" w:rsidRPr="00794413">
        <w:rPr>
          <w:sz w:val="24"/>
          <w:szCs w:val="22"/>
        </w:rPr>
        <w:t>并遵循</w:t>
      </w:r>
      <w:r w:rsidR="006736A8" w:rsidRPr="00794413">
        <w:rPr>
          <w:sz w:val="24"/>
          <w:szCs w:val="22"/>
        </w:rPr>
        <w:t>，</w:t>
      </w:r>
      <w:r w:rsidR="00F95A2D" w:rsidRPr="00794413">
        <w:rPr>
          <w:sz w:val="24"/>
          <w:szCs w:val="22"/>
        </w:rPr>
        <w:t>以他们作为</w:t>
      </w:r>
      <w:r w:rsidR="001D503F" w:rsidRPr="00794413">
        <w:rPr>
          <w:sz w:val="24"/>
          <w:szCs w:val="22"/>
        </w:rPr>
        <w:t>调查样本</w:t>
      </w:r>
      <w:r w:rsidR="00F95A2D" w:rsidRPr="00794413">
        <w:rPr>
          <w:sz w:val="24"/>
          <w:szCs w:val="22"/>
        </w:rPr>
        <w:t>可以得</w:t>
      </w:r>
      <w:r w:rsidR="006736A8" w:rsidRPr="00794413">
        <w:rPr>
          <w:sz w:val="24"/>
          <w:szCs w:val="22"/>
        </w:rPr>
        <w:t>出较为可靠的数据</w:t>
      </w:r>
      <w:r w:rsidR="008A6BF3">
        <w:rPr>
          <w:rFonts w:hint="eastAsia"/>
          <w:sz w:val="24"/>
          <w:szCs w:val="22"/>
        </w:rPr>
        <w:t>；</w:t>
      </w:r>
    </w:p>
    <w:p w14:paraId="688B8B83" w14:textId="76F6C5A0" w:rsidR="008A6BF3" w:rsidRDefault="00C918DD" w:rsidP="00C918DD">
      <w:pPr>
        <w:spacing w:line="360" w:lineRule="auto"/>
        <w:ind w:firstLineChars="200" w:firstLine="480"/>
        <w:rPr>
          <w:sz w:val="24"/>
          <w:szCs w:val="22"/>
        </w:rPr>
      </w:pPr>
      <w:r>
        <w:rPr>
          <w:rFonts w:hint="eastAsia"/>
          <w:sz w:val="24"/>
          <w:szCs w:val="22"/>
        </w:rPr>
        <w:t>此外，</w:t>
      </w:r>
      <w:r w:rsidR="00413F76">
        <w:rPr>
          <w:rFonts w:hint="eastAsia"/>
          <w:sz w:val="24"/>
          <w:szCs w:val="22"/>
        </w:rPr>
        <w:t>月收入水平在</w:t>
      </w:r>
      <w:r w:rsidR="00413F76">
        <w:rPr>
          <w:rFonts w:hint="eastAsia"/>
          <w:sz w:val="24"/>
          <w:szCs w:val="22"/>
        </w:rPr>
        <w:t>3</w:t>
      </w:r>
      <w:r w:rsidR="00413F76">
        <w:rPr>
          <w:sz w:val="24"/>
          <w:szCs w:val="22"/>
        </w:rPr>
        <w:t>000</w:t>
      </w:r>
      <w:r w:rsidR="00413F76">
        <w:rPr>
          <w:rFonts w:hint="eastAsia"/>
          <w:sz w:val="24"/>
          <w:szCs w:val="22"/>
        </w:rPr>
        <w:t>元以下的有</w:t>
      </w:r>
      <w:r w:rsidR="00413F76">
        <w:rPr>
          <w:rFonts w:hint="eastAsia"/>
          <w:sz w:val="24"/>
          <w:szCs w:val="22"/>
        </w:rPr>
        <w:t>1</w:t>
      </w:r>
      <w:r w:rsidR="00413F76">
        <w:rPr>
          <w:sz w:val="24"/>
          <w:szCs w:val="22"/>
        </w:rPr>
        <w:t>16</w:t>
      </w:r>
      <w:r w:rsidR="00413F76">
        <w:rPr>
          <w:rFonts w:hint="eastAsia"/>
          <w:sz w:val="24"/>
          <w:szCs w:val="22"/>
        </w:rPr>
        <w:t>人，</w:t>
      </w:r>
      <w:r w:rsidR="00413F76">
        <w:rPr>
          <w:rFonts w:hint="eastAsia"/>
          <w:sz w:val="24"/>
          <w:szCs w:val="22"/>
        </w:rPr>
        <w:t>3</w:t>
      </w:r>
      <w:r w:rsidR="00413F76">
        <w:rPr>
          <w:sz w:val="24"/>
          <w:szCs w:val="22"/>
        </w:rPr>
        <w:t>001~6000</w:t>
      </w:r>
      <w:r w:rsidR="00413F76">
        <w:rPr>
          <w:rFonts w:hint="eastAsia"/>
          <w:sz w:val="24"/>
          <w:szCs w:val="22"/>
        </w:rPr>
        <w:t>元的有</w:t>
      </w:r>
      <w:r w:rsidR="00413F76">
        <w:rPr>
          <w:rFonts w:hint="eastAsia"/>
          <w:sz w:val="24"/>
          <w:szCs w:val="22"/>
        </w:rPr>
        <w:t>2</w:t>
      </w:r>
      <w:r w:rsidR="00413F76">
        <w:rPr>
          <w:sz w:val="24"/>
          <w:szCs w:val="22"/>
        </w:rPr>
        <w:t>3</w:t>
      </w:r>
      <w:r w:rsidR="00413F76">
        <w:rPr>
          <w:rFonts w:hint="eastAsia"/>
          <w:sz w:val="24"/>
          <w:szCs w:val="22"/>
        </w:rPr>
        <w:t>人，所有受访者的</w:t>
      </w:r>
      <w:r w:rsidR="00413F76">
        <w:rPr>
          <w:rFonts w:hint="eastAsia"/>
          <w:sz w:val="24"/>
          <w:szCs w:val="22"/>
        </w:rPr>
        <w:t>1</w:t>
      </w:r>
      <w:r w:rsidR="00413F76">
        <w:rPr>
          <w:sz w:val="24"/>
          <w:szCs w:val="22"/>
        </w:rPr>
        <w:t>4.3%</w:t>
      </w:r>
      <w:r w:rsidR="00413F76">
        <w:rPr>
          <w:rFonts w:hint="eastAsia"/>
          <w:sz w:val="24"/>
          <w:szCs w:val="22"/>
        </w:rPr>
        <w:t>，</w:t>
      </w:r>
      <w:r>
        <w:rPr>
          <w:rFonts w:hint="eastAsia"/>
          <w:sz w:val="24"/>
          <w:szCs w:val="22"/>
        </w:rPr>
        <w:t>7</w:t>
      </w:r>
      <w:r>
        <w:rPr>
          <w:sz w:val="24"/>
          <w:szCs w:val="22"/>
        </w:rPr>
        <w:t>4</w:t>
      </w:r>
      <w:r w:rsidR="00891E8B">
        <w:rPr>
          <w:rFonts w:hint="eastAsia"/>
          <w:sz w:val="24"/>
          <w:szCs w:val="22"/>
        </w:rPr>
        <w:t>%</w:t>
      </w:r>
      <w:r>
        <w:rPr>
          <w:rFonts w:hint="eastAsia"/>
          <w:sz w:val="24"/>
          <w:szCs w:val="22"/>
        </w:rPr>
        <w:t>的受访者收入水平在</w:t>
      </w:r>
      <w:r>
        <w:rPr>
          <w:rFonts w:hint="eastAsia"/>
          <w:sz w:val="24"/>
          <w:szCs w:val="22"/>
        </w:rPr>
        <w:t>3</w:t>
      </w:r>
      <w:r>
        <w:rPr>
          <w:sz w:val="24"/>
          <w:szCs w:val="22"/>
        </w:rPr>
        <w:t>000</w:t>
      </w:r>
      <w:r>
        <w:rPr>
          <w:rFonts w:hint="eastAsia"/>
          <w:sz w:val="24"/>
          <w:szCs w:val="22"/>
        </w:rPr>
        <w:t>元以下，符合其他学者</w:t>
      </w:r>
      <w:r w:rsidR="00AD419E">
        <w:rPr>
          <w:rFonts w:hint="eastAsia"/>
          <w:sz w:val="24"/>
          <w:szCs w:val="22"/>
        </w:rPr>
        <w:t>研究发现</w:t>
      </w:r>
      <w:r>
        <w:rPr>
          <w:rFonts w:hint="eastAsia"/>
          <w:sz w:val="24"/>
          <w:szCs w:val="22"/>
        </w:rPr>
        <w:t>社区团购消费者的用户多为价格敏感型消费者的结论</w:t>
      </w:r>
      <w:r w:rsidR="00891E8B">
        <w:rPr>
          <w:rFonts w:hint="eastAsia"/>
          <w:sz w:val="24"/>
          <w:szCs w:val="22"/>
          <w:vertAlign w:val="superscript"/>
        </w:rPr>
        <w:t>[</w:t>
      </w:r>
      <w:r w:rsidR="00891E8B">
        <w:rPr>
          <w:sz w:val="24"/>
          <w:szCs w:val="22"/>
          <w:vertAlign w:val="superscript"/>
        </w:rPr>
        <w:t>1]</w:t>
      </w:r>
      <w:r>
        <w:rPr>
          <w:rFonts w:hint="eastAsia"/>
          <w:sz w:val="24"/>
          <w:szCs w:val="22"/>
        </w:rPr>
        <w:t>。</w:t>
      </w:r>
    </w:p>
    <w:p w14:paraId="1F88D26D" w14:textId="159DF9F9" w:rsidR="001C2CE9" w:rsidRPr="00794413" w:rsidRDefault="00F95A2D" w:rsidP="00C918DD">
      <w:pPr>
        <w:spacing w:line="360" w:lineRule="auto"/>
        <w:ind w:firstLineChars="200" w:firstLine="480"/>
        <w:rPr>
          <w:sz w:val="24"/>
          <w:szCs w:val="22"/>
        </w:rPr>
      </w:pPr>
      <w:r w:rsidRPr="00794413">
        <w:rPr>
          <w:sz w:val="24"/>
          <w:szCs w:val="22"/>
        </w:rPr>
        <w:t>收集的样本</w:t>
      </w:r>
      <w:r w:rsidR="00794413" w:rsidRPr="00794413">
        <w:rPr>
          <w:rFonts w:hint="eastAsia"/>
          <w:sz w:val="24"/>
          <w:szCs w:val="22"/>
        </w:rPr>
        <w:t>问卷</w:t>
      </w:r>
      <w:r w:rsidRPr="00794413">
        <w:rPr>
          <w:sz w:val="24"/>
          <w:szCs w:val="22"/>
        </w:rPr>
        <w:t>中，</w:t>
      </w:r>
      <w:r w:rsidR="00794413" w:rsidRPr="00794413">
        <w:rPr>
          <w:rFonts w:hint="eastAsia"/>
          <w:sz w:val="24"/>
          <w:szCs w:val="22"/>
        </w:rPr>
        <w:t>设置了关于是否使用过团购平台</w:t>
      </w:r>
      <w:r w:rsidR="00A52E81">
        <w:rPr>
          <w:rFonts w:hint="eastAsia"/>
          <w:sz w:val="24"/>
          <w:szCs w:val="22"/>
        </w:rPr>
        <w:t>、是否</w:t>
      </w:r>
      <w:r w:rsidR="00794413" w:rsidRPr="00794413">
        <w:rPr>
          <w:rFonts w:hint="eastAsia"/>
          <w:sz w:val="24"/>
          <w:szCs w:val="22"/>
        </w:rPr>
        <w:t>加入社区团购社群的问项，确保</w:t>
      </w:r>
      <w:r w:rsidR="0082567C" w:rsidRPr="00794413">
        <w:rPr>
          <w:sz w:val="24"/>
          <w:szCs w:val="22"/>
        </w:rPr>
        <w:t>所有</w:t>
      </w:r>
      <w:r w:rsidR="00473580" w:rsidRPr="00794413">
        <w:rPr>
          <w:sz w:val="24"/>
          <w:szCs w:val="22"/>
        </w:rPr>
        <w:t>受访者</w:t>
      </w:r>
      <w:r w:rsidR="0082567C" w:rsidRPr="00794413">
        <w:rPr>
          <w:sz w:val="24"/>
          <w:szCs w:val="22"/>
        </w:rPr>
        <w:t>均</w:t>
      </w:r>
      <w:r w:rsidR="00473580" w:rsidRPr="00794413">
        <w:rPr>
          <w:sz w:val="24"/>
          <w:szCs w:val="22"/>
        </w:rPr>
        <w:t>有使用</w:t>
      </w:r>
      <w:r w:rsidR="00C058AE">
        <w:rPr>
          <w:rFonts w:hint="eastAsia"/>
          <w:sz w:val="24"/>
          <w:szCs w:val="22"/>
        </w:rPr>
        <w:t>社区</w:t>
      </w:r>
      <w:r w:rsidR="00473580" w:rsidRPr="00794413">
        <w:rPr>
          <w:sz w:val="24"/>
          <w:szCs w:val="22"/>
        </w:rPr>
        <w:t>团购平台</w:t>
      </w:r>
      <w:r w:rsidR="0082567C" w:rsidRPr="00794413">
        <w:rPr>
          <w:sz w:val="24"/>
          <w:szCs w:val="22"/>
        </w:rPr>
        <w:t>和</w:t>
      </w:r>
      <w:r w:rsidR="00794413" w:rsidRPr="00794413">
        <w:rPr>
          <w:rFonts w:hint="eastAsia"/>
          <w:sz w:val="24"/>
          <w:szCs w:val="22"/>
        </w:rPr>
        <w:t>加入社区团购社群的经历，保证实验数据来源的真实性。</w:t>
      </w:r>
    </w:p>
    <w:p w14:paraId="1211155B" w14:textId="51D4B8DB" w:rsidR="00964280" w:rsidRPr="00794413" w:rsidRDefault="00964280" w:rsidP="00C918DD">
      <w:pPr>
        <w:spacing w:after="240" w:line="360" w:lineRule="auto"/>
        <w:ind w:firstLineChars="200" w:firstLine="480"/>
        <w:jc w:val="center"/>
        <w:rPr>
          <w:rFonts w:eastAsia="黑体"/>
          <w:sz w:val="24"/>
          <w:szCs w:val="22"/>
        </w:rPr>
      </w:pPr>
      <w:r w:rsidRPr="00794413">
        <w:rPr>
          <w:rFonts w:eastAsia="黑体"/>
          <w:sz w:val="24"/>
          <w:szCs w:val="22"/>
        </w:rPr>
        <w:t>表</w:t>
      </w:r>
      <w:r w:rsidRPr="00794413">
        <w:rPr>
          <w:rFonts w:eastAsia="黑体"/>
          <w:sz w:val="24"/>
          <w:szCs w:val="22"/>
        </w:rPr>
        <w:t>3-</w:t>
      </w:r>
      <w:r w:rsidR="00F255E3">
        <w:rPr>
          <w:rFonts w:eastAsia="黑体"/>
          <w:sz w:val="24"/>
          <w:szCs w:val="22"/>
        </w:rPr>
        <w:t>6</w:t>
      </w:r>
      <w:r w:rsidRPr="00794413">
        <w:rPr>
          <w:rFonts w:eastAsia="黑体"/>
          <w:sz w:val="24"/>
          <w:szCs w:val="22"/>
        </w:rPr>
        <w:t xml:space="preserve"> </w:t>
      </w:r>
      <w:r w:rsidR="00783274" w:rsidRPr="00794413">
        <w:rPr>
          <w:rFonts w:eastAsia="黑体"/>
          <w:sz w:val="24"/>
          <w:szCs w:val="22"/>
        </w:rPr>
        <w:t>样本基本情况</w:t>
      </w:r>
      <w:r w:rsidRPr="00794413">
        <w:rPr>
          <w:rFonts w:eastAsia="黑体"/>
          <w:sz w:val="24"/>
          <w:szCs w:val="22"/>
        </w:rPr>
        <w:t>统计</w:t>
      </w:r>
    </w:p>
    <w:tbl>
      <w:tblPr>
        <w:tblStyle w:val="af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43"/>
        <w:gridCol w:w="2552"/>
        <w:gridCol w:w="2126"/>
        <w:gridCol w:w="1743"/>
      </w:tblGrid>
      <w:tr w:rsidR="00DE793C" w:rsidRPr="00DE793C" w14:paraId="4212F41D" w14:textId="77777777" w:rsidTr="00582DA7">
        <w:trPr>
          <w:trHeight w:val="465"/>
          <w:tblHeader/>
        </w:trPr>
        <w:tc>
          <w:tcPr>
            <w:tcW w:w="4395" w:type="dxa"/>
            <w:gridSpan w:val="2"/>
            <w:tcBorders>
              <w:top w:val="single" w:sz="12" w:space="0" w:color="auto"/>
              <w:bottom w:val="single" w:sz="8" w:space="0" w:color="auto"/>
            </w:tcBorders>
          </w:tcPr>
          <w:p w14:paraId="7F631ACA" w14:textId="6E1ABD1D" w:rsidR="00964280" w:rsidRPr="0045520C" w:rsidRDefault="00964280" w:rsidP="0001475F">
            <w:pPr>
              <w:spacing w:line="360" w:lineRule="auto"/>
              <w:jc w:val="center"/>
              <w:rPr>
                <w:b/>
                <w:bCs/>
              </w:rPr>
            </w:pPr>
            <w:r w:rsidRPr="0045520C">
              <w:rPr>
                <w:b/>
                <w:bCs/>
              </w:rPr>
              <w:t>样本</w:t>
            </w:r>
            <w:r w:rsidR="00606B62" w:rsidRPr="0045520C">
              <w:rPr>
                <w:b/>
                <w:bCs/>
              </w:rPr>
              <w:t>基本</w:t>
            </w:r>
            <w:r w:rsidRPr="0045520C">
              <w:rPr>
                <w:b/>
                <w:bCs/>
              </w:rPr>
              <w:t>情况</w:t>
            </w:r>
          </w:p>
        </w:tc>
        <w:tc>
          <w:tcPr>
            <w:tcW w:w="2126" w:type="dxa"/>
            <w:tcBorders>
              <w:top w:val="single" w:sz="12" w:space="0" w:color="auto"/>
              <w:bottom w:val="single" w:sz="8" w:space="0" w:color="auto"/>
            </w:tcBorders>
          </w:tcPr>
          <w:p w14:paraId="1807A288" w14:textId="6AA6F627" w:rsidR="00964280" w:rsidRPr="0045520C" w:rsidRDefault="00964280" w:rsidP="0001475F">
            <w:pPr>
              <w:spacing w:line="360" w:lineRule="auto"/>
              <w:jc w:val="center"/>
              <w:rPr>
                <w:b/>
                <w:bCs/>
              </w:rPr>
            </w:pPr>
            <w:r w:rsidRPr="0045520C">
              <w:rPr>
                <w:b/>
                <w:bCs/>
              </w:rPr>
              <w:t>频数</w:t>
            </w:r>
          </w:p>
        </w:tc>
        <w:tc>
          <w:tcPr>
            <w:tcW w:w="1743" w:type="dxa"/>
            <w:tcBorders>
              <w:top w:val="single" w:sz="12" w:space="0" w:color="auto"/>
              <w:bottom w:val="single" w:sz="8" w:space="0" w:color="auto"/>
            </w:tcBorders>
          </w:tcPr>
          <w:p w14:paraId="77F30BA7" w14:textId="3432356D" w:rsidR="00964280" w:rsidRPr="0045520C" w:rsidRDefault="00964280" w:rsidP="0001475F">
            <w:pPr>
              <w:spacing w:line="360" w:lineRule="auto"/>
              <w:jc w:val="center"/>
              <w:rPr>
                <w:b/>
                <w:bCs/>
              </w:rPr>
            </w:pPr>
            <w:r w:rsidRPr="0045520C">
              <w:rPr>
                <w:b/>
                <w:bCs/>
              </w:rPr>
              <w:t>百分比（</w:t>
            </w:r>
            <w:r w:rsidRPr="0045520C">
              <w:rPr>
                <w:b/>
                <w:bCs/>
              </w:rPr>
              <w:t>%</w:t>
            </w:r>
            <w:r w:rsidRPr="0045520C">
              <w:rPr>
                <w:b/>
                <w:bCs/>
              </w:rPr>
              <w:t>）</w:t>
            </w:r>
          </w:p>
        </w:tc>
      </w:tr>
      <w:tr w:rsidR="00DE793C" w:rsidRPr="00DE793C" w14:paraId="27E3BFDB" w14:textId="77777777" w:rsidTr="006A4B67">
        <w:trPr>
          <w:trHeight w:val="170"/>
        </w:trPr>
        <w:tc>
          <w:tcPr>
            <w:tcW w:w="1843" w:type="dxa"/>
            <w:vMerge w:val="restart"/>
            <w:tcBorders>
              <w:top w:val="single" w:sz="8" w:space="0" w:color="auto"/>
            </w:tcBorders>
            <w:vAlign w:val="center"/>
          </w:tcPr>
          <w:p w14:paraId="2D91A85A" w14:textId="5D505BF4" w:rsidR="00964280" w:rsidRPr="0045520C" w:rsidRDefault="00964280" w:rsidP="006A4B67">
            <w:pPr>
              <w:spacing w:line="300" w:lineRule="auto"/>
              <w:jc w:val="center"/>
              <w:rPr>
                <w:b/>
                <w:bCs/>
              </w:rPr>
            </w:pPr>
            <w:r w:rsidRPr="0045520C">
              <w:rPr>
                <w:b/>
                <w:bCs/>
              </w:rPr>
              <w:t>性</w:t>
            </w:r>
            <w:r w:rsidR="00757D54">
              <w:rPr>
                <w:rFonts w:hint="eastAsia"/>
                <w:b/>
                <w:bCs/>
              </w:rPr>
              <w:t xml:space="preserve"> </w:t>
            </w:r>
            <w:r w:rsidR="00757D54">
              <w:rPr>
                <w:b/>
                <w:bCs/>
              </w:rPr>
              <w:t xml:space="preserve"> </w:t>
            </w:r>
            <w:r w:rsidRPr="0045520C">
              <w:rPr>
                <w:b/>
                <w:bCs/>
              </w:rPr>
              <w:t>别</w:t>
            </w:r>
          </w:p>
        </w:tc>
        <w:tc>
          <w:tcPr>
            <w:tcW w:w="2552" w:type="dxa"/>
            <w:tcBorders>
              <w:top w:val="single" w:sz="8" w:space="0" w:color="auto"/>
            </w:tcBorders>
          </w:tcPr>
          <w:p w14:paraId="47F44835" w14:textId="17D71F0C" w:rsidR="00964280" w:rsidRPr="0045520C" w:rsidRDefault="00964280" w:rsidP="006A4B67">
            <w:pPr>
              <w:spacing w:line="300" w:lineRule="auto"/>
              <w:jc w:val="left"/>
            </w:pPr>
            <w:r w:rsidRPr="0045520C">
              <w:t>男</w:t>
            </w:r>
          </w:p>
        </w:tc>
        <w:tc>
          <w:tcPr>
            <w:tcW w:w="2126" w:type="dxa"/>
            <w:tcBorders>
              <w:top w:val="single" w:sz="8" w:space="0" w:color="auto"/>
            </w:tcBorders>
          </w:tcPr>
          <w:p w14:paraId="0182E5FC" w14:textId="05AAC2F7" w:rsidR="00964280" w:rsidRPr="0045520C" w:rsidRDefault="0045520C" w:rsidP="006A4B67">
            <w:pPr>
              <w:spacing w:line="300" w:lineRule="auto"/>
              <w:jc w:val="center"/>
              <w:rPr>
                <w:rFonts w:eastAsia="黑体"/>
                <w:sz w:val="22"/>
                <w:szCs w:val="21"/>
              </w:rPr>
            </w:pPr>
            <w:r w:rsidRPr="0045520C">
              <w:rPr>
                <w:rFonts w:eastAsia="黑体" w:hint="eastAsia"/>
                <w:sz w:val="22"/>
                <w:szCs w:val="21"/>
              </w:rPr>
              <w:t>8</w:t>
            </w:r>
            <w:r>
              <w:rPr>
                <w:rFonts w:eastAsia="黑体"/>
                <w:sz w:val="22"/>
                <w:szCs w:val="21"/>
              </w:rPr>
              <w:t>2</w:t>
            </w:r>
          </w:p>
        </w:tc>
        <w:tc>
          <w:tcPr>
            <w:tcW w:w="1743" w:type="dxa"/>
            <w:tcBorders>
              <w:top w:val="single" w:sz="8" w:space="0" w:color="auto"/>
            </w:tcBorders>
          </w:tcPr>
          <w:p w14:paraId="15BDA807" w14:textId="2E35683F" w:rsidR="00964280" w:rsidRPr="0045520C" w:rsidRDefault="0045520C" w:rsidP="006A4B67">
            <w:pPr>
              <w:spacing w:line="300" w:lineRule="auto"/>
              <w:jc w:val="center"/>
              <w:rPr>
                <w:rFonts w:eastAsia="黑体"/>
                <w:sz w:val="22"/>
                <w:szCs w:val="21"/>
              </w:rPr>
            </w:pPr>
            <w:r>
              <w:rPr>
                <w:rFonts w:eastAsia="黑体" w:hint="eastAsia"/>
                <w:sz w:val="22"/>
                <w:szCs w:val="21"/>
              </w:rPr>
              <w:t>5</w:t>
            </w:r>
            <w:r>
              <w:rPr>
                <w:rFonts w:eastAsia="黑体"/>
                <w:sz w:val="22"/>
                <w:szCs w:val="21"/>
              </w:rPr>
              <w:t>2.9</w:t>
            </w:r>
          </w:p>
        </w:tc>
      </w:tr>
      <w:tr w:rsidR="00DE793C" w:rsidRPr="00DE793C" w14:paraId="00FCBA27" w14:textId="77777777" w:rsidTr="00582DA7">
        <w:trPr>
          <w:trHeight w:val="170"/>
        </w:trPr>
        <w:tc>
          <w:tcPr>
            <w:tcW w:w="1843" w:type="dxa"/>
            <w:vMerge/>
            <w:tcBorders>
              <w:bottom w:val="single" w:sz="8" w:space="0" w:color="auto"/>
            </w:tcBorders>
          </w:tcPr>
          <w:p w14:paraId="6C2BCC7B" w14:textId="77777777" w:rsidR="00964280" w:rsidRPr="0045520C" w:rsidRDefault="00964280" w:rsidP="006A4B67">
            <w:pPr>
              <w:spacing w:line="300" w:lineRule="auto"/>
              <w:jc w:val="center"/>
              <w:rPr>
                <w:b/>
                <w:bCs/>
              </w:rPr>
            </w:pPr>
          </w:p>
        </w:tc>
        <w:tc>
          <w:tcPr>
            <w:tcW w:w="2552" w:type="dxa"/>
            <w:tcBorders>
              <w:bottom w:val="single" w:sz="8" w:space="0" w:color="auto"/>
            </w:tcBorders>
          </w:tcPr>
          <w:p w14:paraId="6750839E" w14:textId="32CEDDBD" w:rsidR="00964280" w:rsidRPr="0045520C" w:rsidRDefault="00964280" w:rsidP="006A4B67">
            <w:pPr>
              <w:spacing w:line="300" w:lineRule="auto"/>
              <w:jc w:val="left"/>
            </w:pPr>
            <w:r w:rsidRPr="0045520C">
              <w:t>女</w:t>
            </w:r>
          </w:p>
        </w:tc>
        <w:tc>
          <w:tcPr>
            <w:tcW w:w="2126" w:type="dxa"/>
            <w:tcBorders>
              <w:bottom w:val="single" w:sz="8" w:space="0" w:color="auto"/>
            </w:tcBorders>
          </w:tcPr>
          <w:p w14:paraId="16D624D6" w14:textId="6C160BD8" w:rsidR="00964280" w:rsidRPr="0045520C" w:rsidRDefault="0045520C" w:rsidP="006A4B67">
            <w:pPr>
              <w:spacing w:line="300" w:lineRule="auto"/>
              <w:jc w:val="center"/>
              <w:rPr>
                <w:rFonts w:eastAsia="黑体"/>
                <w:sz w:val="22"/>
                <w:szCs w:val="21"/>
              </w:rPr>
            </w:pPr>
            <w:r>
              <w:rPr>
                <w:rFonts w:eastAsia="黑体"/>
                <w:sz w:val="22"/>
                <w:szCs w:val="21"/>
              </w:rPr>
              <w:t>73</w:t>
            </w:r>
          </w:p>
        </w:tc>
        <w:tc>
          <w:tcPr>
            <w:tcW w:w="1743" w:type="dxa"/>
            <w:tcBorders>
              <w:bottom w:val="single" w:sz="8" w:space="0" w:color="auto"/>
            </w:tcBorders>
          </w:tcPr>
          <w:p w14:paraId="304FD074" w14:textId="7694D293" w:rsidR="00964280" w:rsidRPr="0045520C" w:rsidRDefault="0045520C" w:rsidP="006A4B67">
            <w:pPr>
              <w:spacing w:line="300" w:lineRule="auto"/>
              <w:jc w:val="center"/>
              <w:rPr>
                <w:rFonts w:eastAsia="黑体"/>
                <w:sz w:val="22"/>
                <w:szCs w:val="21"/>
              </w:rPr>
            </w:pPr>
            <w:r>
              <w:rPr>
                <w:rFonts w:eastAsia="黑体" w:hint="eastAsia"/>
                <w:sz w:val="22"/>
                <w:szCs w:val="21"/>
              </w:rPr>
              <w:t>4</w:t>
            </w:r>
            <w:r>
              <w:rPr>
                <w:rFonts w:eastAsia="黑体"/>
                <w:sz w:val="22"/>
                <w:szCs w:val="21"/>
              </w:rPr>
              <w:t>7.1</w:t>
            </w:r>
          </w:p>
        </w:tc>
      </w:tr>
      <w:tr w:rsidR="00DE793C" w:rsidRPr="00DE793C" w14:paraId="425B09B2" w14:textId="77777777" w:rsidTr="00582DA7">
        <w:trPr>
          <w:trHeight w:val="170"/>
        </w:trPr>
        <w:tc>
          <w:tcPr>
            <w:tcW w:w="1843" w:type="dxa"/>
            <w:vMerge w:val="restart"/>
            <w:tcBorders>
              <w:top w:val="single" w:sz="8" w:space="0" w:color="auto"/>
              <w:bottom w:val="single" w:sz="6" w:space="0" w:color="auto"/>
            </w:tcBorders>
            <w:vAlign w:val="center"/>
          </w:tcPr>
          <w:p w14:paraId="7A7E0CA2" w14:textId="5159AFB9" w:rsidR="00964280" w:rsidRPr="0045520C" w:rsidRDefault="00964280" w:rsidP="006A4B67">
            <w:pPr>
              <w:spacing w:line="300" w:lineRule="auto"/>
              <w:jc w:val="center"/>
              <w:rPr>
                <w:b/>
                <w:bCs/>
              </w:rPr>
            </w:pPr>
            <w:r w:rsidRPr="0045520C">
              <w:rPr>
                <w:b/>
                <w:bCs/>
              </w:rPr>
              <w:t>年</w:t>
            </w:r>
            <w:r w:rsidR="00757D54">
              <w:rPr>
                <w:rFonts w:hint="eastAsia"/>
                <w:b/>
                <w:bCs/>
              </w:rPr>
              <w:t xml:space="preserve"> </w:t>
            </w:r>
            <w:r w:rsidR="00757D54">
              <w:rPr>
                <w:b/>
                <w:bCs/>
              </w:rPr>
              <w:t xml:space="preserve"> </w:t>
            </w:r>
            <w:r w:rsidRPr="0045520C">
              <w:rPr>
                <w:b/>
                <w:bCs/>
              </w:rPr>
              <w:t>龄</w:t>
            </w:r>
          </w:p>
        </w:tc>
        <w:tc>
          <w:tcPr>
            <w:tcW w:w="2552" w:type="dxa"/>
            <w:tcBorders>
              <w:top w:val="single" w:sz="8" w:space="0" w:color="auto"/>
            </w:tcBorders>
          </w:tcPr>
          <w:p w14:paraId="50B791F9" w14:textId="0AC90B73" w:rsidR="00964280" w:rsidRPr="0045520C" w:rsidRDefault="00964280" w:rsidP="006A4B67">
            <w:pPr>
              <w:spacing w:line="300" w:lineRule="auto"/>
              <w:jc w:val="left"/>
            </w:pPr>
            <w:r w:rsidRPr="0045520C">
              <w:t>18-</w:t>
            </w:r>
            <w:r w:rsidR="0045520C">
              <w:t>30</w:t>
            </w:r>
          </w:p>
        </w:tc>
        <w:tc>
          <w:tcPr>
            <w:tcW w:w="2126" w:type="dxa"/>
            <w:tcBorders>
              <w:top w:val="single" w:sz="8" w:space="0" w:color="auto"/>
            </w:tcBorders>
          </w:tcPr>
          <w:p w14:paraId="2D67CADC" w14:textId="53A8CB7D" w:rsidR="00964280" w:rsidRPr="0045520C" w:rsidRDefault="0045520C" w:rsidP="006A4B67">
            <w:pPr>
              <w:spacing w:line="300" w:lineRule="auto"/>
              <w:jc w:val="center"/>
              <w:rPr>
                <w:rFonts w:eastAsia="黑体"/>
                <w:sz w:val="22"/>
                <w:szCs w:val="21"/>
              </w:rPr>
            </w:pPr>
            <w:r>
              <w:rPr>
                <w:rFonts w:eastAsia="黑体" w:hint="eastAsia"/>
                <w:sz w:val="22"/>
                <w:szCs w:val="21"/>
              </w:rPr>
              <w:t>1</w:t>
            </w:r>
            <w:r>
              <w:rPr>
                <w:rFonts w:eastAsia="黑体"/>
                <w:sz w:val="22"/>
                <w:szCs w:val="21"/>
              </w:rPr>
              <w:t>20</w:t>
            </w:r>
          </w:p>
        </w:tc>
        <w:tc>
          <w:tcPr>
            <w:tcW w:w="1743" w:type="dxa"/>
            <w:tcBorders>
              <w:top w:val="single" w:sz="8" w:space="0" w:color="auto"/>
            </w:tcBorders>
          </w:tcPr>
          <w:p w14:paraId="01DE25C1" w14:textId="5373F60C" w:rsidR="00964280" w:rsidRPr="0045520C" w:rsidRDefault="0045520C" w:rsidP="006A4B67">
            <w:pPr>
              <w:spacing w:line="300" w:lineRule="auto"/>
              <w:jc w:val="center"/>
              <w:rPr>
                <w:rFonts w:eastAsia="黑体"/>
                <w:sz w:val="22"/>
                <w:szCs w:val="21"/>
              </w:rPr>
            </w:pPr>
            <w:r>
              <w:rPr>
                <w:rFonts w:eastAsia="黑体" w:hint="eastAsia"/>
                <w:sz w:val="22"/>
                <w:szCs w:val="21"/>
              </w:rPr>
              <w:t>7</w:t>
            </w:r>
            <w:r>
              <w:rPr>
                <w:rFonts w:eastAsia="黑体"/>
                <w:sz w:val="22"/>
                <w:szCs w:val="21"/>
              </w:rPr>
              <w:t>7.4</w:t>
            </w:r>
          </w:p>
        </w:tc>
      </w:tr>
      <w:tr w:rsidR="00DE793C" w:rsidRPr="00DE793C" w14:paraId="393F57A8" w14:textId="77777777" w:rsidTr="006A4B67">
        <w:trPr>
          <w:trHeight w:val="170"/>
        </w:trPr>
        <w:tc>
          <w:tcPr>
            <w:tcW w:w="1843" w:type="dxa"/>
            <w:vMerge/>
            <w:tcBorders>
              <w:bottom w:val="single" w:sz="6" w:space="0" w:color="auto"/>
            </w:tcBorders>
          </w:tcPr>
          <w:p w14:paraId="398FCE6E" w14:textId="77777777" w:rsidR="00964280" w:rsidRPr="00DE793C" w:rsidRDefault="00964280" w:rsidP="006A4B67">
            <w:pPr>
              <w:spacing w:line="300" w:lineRule="auto"/>
              <w:jc w:val="center"/>
              <w:rPr>
                <w:b/>
                <w:bCs/>
                <w:color w:val="FF0000"/>
              </w:rPr>
            </w:pPr>
          </w:p>
        </w:tc>
        <w:tc>
          <w:tcPr>
            <w:tcW w:w="2552" w:type="dxa"/>
          </w:tcPr>
          <w:p w14:paraId="5CEF177E" w14:textId="59670A8B" w:rsidR="00964280" w:rsidRPr="0045520C" w:rsidRDefault="0045520C" w:rsidP="006A4B67">
            <w:pPr>
              <w:spacing w:line="300" w:lineRule="auto"/>
              <w:jc w:val="left"/>
            </w:pPr>
            <w:r>
              <w:t>31</w:t>
            </w:r>
            <w:r w:rsidR="00964280" w:rsidRPr="0045520C">
              <w:t>-</w:t>
            </w:r>
            <w:r>
              <w:t>40</w:t>
            </w:r>
          </w:p>
        </w:tc>
        <w:tc>
          <w:tcPr>
            <w:tcW w:w="2126" w:type="dxa"/>
          </w:tcPr>
          <w:p w14:paraId="5B652C31" w14:textId="6A5B72AB" w:rsidR="00964280" w:rsidRPr="0045520C" w:rsidRDefault="0045520C" w:rsidP="006A4B67">
            <w:pPr>
              <w:spacing w:line="300" w:lineRule="auto"/>
              <w:jc w:val="center"/>
              <w:rPr>
                <w:rFonts w:eastAsia="黑体"/>
                <w:sz w:val="22"/>
                <w:szCs w:val="21"/>
              </w:rPr>
            </w:pPr>
            <w:r>
              <w:rPr>
                <w:rFonts w:eastAsia="黑体" w:hint="eastAsia"/>
                <w:sz w:val="22"/>
                <w:szCs w:val="21"/>
              </w:rPr>
              <w:t>2</w:t>
            </w:r>
            <w:r>
              <w:rPr>
                <w:rFonts w:eastAsia="黑体"/>
                <w:sz w:val="22"/>
                <w:szCs w:val="21"/>
              </w:rPr>
              <w:t>7</w:t>
            </w:r>
          </w:p>
        </w:tc>
        <w:tc>
          <w:tcPr>
            <w:tcW w:w="1743" w:type="dxa"/>
          </w:tcPr>
          <w:p w14:paraId="535D3176" w14:textId="67F4FC01" w:rsidR="00964280" w:rsidRPr="0045520C" w:rsidRDefault="0045520C" w:rsidP="006A4B67">
            <w:pPr>
              <w:spacing w:line="300" w:lineRule="auto"/>
              <w:jc w:val="center"/>
              <w:rPr>
                <w:rFonts w:eastAsia="黑体"/>
                <w:sz w:val="22"/>
                <w:szCs w:val="21"/>
              </w:rPr>
            </w:pPr>
            <w:r>
              <w:rPr>
                <w:rFonts w:eastAsia="黑体" w:hint="eastAsia"/>
                <w:sz w:val="22"/>
                <w:szCs w:val="21"/>
              </w:rPr>
              <w:t>1</w:t>
            </w:r>
            <w:r>
              <w:rPr>
                <w:rFonts w:eastAsia="黑体"/>
                <w:sz w:val="22"/>
                <w:szCs w:val="21"/>
              </w:rPr>
              <w:t>7.4</w:t>
            </w:r>
          </w:p>
        </w:tc>
      </w:tr>
      <w:tr w:rsidR="00DE793C" w:rsidRPr="00DE793C" w14:paraId="70580523" w14:textId="77777777" w:rsidTr="006A4B67">
        <w:trPr>
          <w:trHeight w:val="170"/>
        </w:trPr>
        <w:tc>
          <w:tcPr>
            <w:tcW w:w="1843" w:type="dxa"/>
            <w:vMerge/>
            <w:tcBorders>
              <w:bottom w:val="single" w:sz="4" w:space="0" w:color="auto"/>
            </w:tcBorders>
          </w:tcPr>
          <w:p w14:paraId="4E128F10" w14:textId="77777777" w:rsidR="00964280" w:rsidRPr="00DE793C" w:rsidRDefault="00964280" w:rsidP="006A4B67">
            <w:pPr>
              <w:spacing w:line="300" w:lineRule="auto"/>
              <w:jc w:val="center"/>
              <w:rPr>
                <w:b/>
                <w:bCs/>
                <w:color w:val="FF0000"/>
              </w:rPr>
            </w:pPr>
          </w:p>
        </w:tc>
        <w:tc>
          <w:tcPr>
            <w:tcW w:w="2552" w:type="dxa"/>
          </w:tcPr>
          <w:p w14:paraId="39073A25" w14:textId="5E274FFB" w:rsidR="00964280" w:rsidRPr="0045520C" w:rsidRDefault="0045520C" w:rsidP="006A4B67">
            <w:pPr>
              <w:spacing w:line="300" w:lineRule="auto"/>
              <w:jc w:val="left"/>
            </w:pPr>
            <w:r>
              <w:t>41</w:t>
            </w:r>
            <w:r w:rsidR="00964280" w:rsidRPr="0045520C">
              <w:t>-50</w:t>
            </w:r>
          </w:p>
        </w:tc>
        <w:tc>
          <w:tcPr>
            <w:tcW w:w="2126" w:type="dxa"/>
          </w:tcPr>
          <w:p w14:paraId="654E7568" w14:textId="514AEAED" w:rsidR="00964280" w:rsidRPr="0045520C" w:rsidRDefault="0045520C" w:rsidP="006A4B67">
            <w:pPr>
              <w:spacing w:line="300" w:lineRule="auto"/>
              <w:jc w:val="center"/>
              <w:rPr>
                <w:rFonts w:eastAsia="黑体"/>
                <w:sz w:val="22"/>
                <w:szCs w:val="21"/>
              </w:rPr>
            </w:pPr>
            <w:r>
              <w:rPr>
                <w:rFonts w:eastAsia="黑体" w:hint="eastAsia"/>
                <w:sz w:val="22"/>
                <w:szCs w:val="21"/>
              </w:rPr>
              <w:t>4</w:t>
            </w:r>
          </w:p>
        </w:tc>
        <w:tc>
          <w:tcPr>
            <w:tcW w:w="1743" w:type="dxa"/>
          </w:tcPr>
          <w:p w14:paraId="0DFAFA11" w14:textId="50A356F5" w:rsidR="00964280" w:rsidRPr="0045520C" w:rsidRDefault="00DA2DBF" w:rsidP="006A4B67">
            <w:pPr>
              <w:spacing w:line="300" w:lineRule="auto"/>
              <w:jc w:val="center"/>
              <w:rPr>
                <w:rFonts w:eastAsia="黑体"/>
                <w:sz w:val="22"/>
                <w:szCs w:val="21"/>
              </w:rPr>
            </w:pPr>
            <w:r>
              <w:rPr>
                <w:rFonts w:eastAsia="黑体" w:hint="eastAsia"/>
                <w:sz w:val="22"/>
                <w:szCs w:val="21"/>
              </w:rPr>
              <w:t>2</w:t>
            </w:r>
            <w:r>
              <w:rPr>
                <w:rFonts w:eastAsia="黑体"/>
                <w:sz w:val="22"/>
                <w:szCs w:val="21"/>
              </w:rPr>
              <w:t>.6</w:t>
            </w:r>
          </w:p>
        </w:tc>
      </w:tr>
      <w:tr w:rsidR="00DE793C" w:rsidRPr="00DE793C" w14:paraId="2873EA6D" w14:textId="77777777" w:rsidTr="00582DA7">
        <w:trPr>
          <w:trHeight w:val="170"/>
        </w:trPr>
        <w:tc>
          <w:tcPr>
            <w:tcW w:w="1843" w:type="dxa"/>
            <w:vMerge/>
            <w:tcBorders>
              <w:top w:val="single" w:sz="4" w:space="0" w:color="auto"/>
              <w:bottom w:val="single" w:sz="8" w:space="0" w:color="auto"/>
            </w:tcBorders>
          </w:tcPr>
          <w:p w14:paraId="6E3C616B" w14:textId="77777777" w:rsidR="00964280" w:rsidRPr="00DE793C" w:rsidRDefault="00964280" w:rsidP="006A4B67">
            <w:pPr>
              <w:spacing w:line="300" w:lineRule="auto"/>
              <w:jc w:val="center"/>
              <w:rPr>
                <w:b/>
                <w:bCs/>
                <w:color w:val="FF0000"/>
              </w:rPr>
            </w:pPr>
          </w:p>
        </w:tc>
        <w:tc>
          <w:tcPr>
            <w:tcW w:w="2552" w:type="dxa"/>
            <w:tcBorders>
              <w:bottom w:val="single" w:sz="8" w:space="0" w:color="auto"/>
            </w:tcBorders>
          </w:tcPr>
          <w:p w14:paraId="1D723FA2" w14:textId="54716065" w:rsidR="00964280" w:rsidRPr="0045520C" w:rsidRDefault="00964280" w:rsidP="006A4B67">
            <w:pPr>
              <w:spacing w:line="300" w:lineRule="auto"/>
              <w:jc w:val="left"/>
            </w:pPr>
            <w:r w:rsidRPr="0045520C">
              <w:t>50</w:t>
            </w:r>
            <w:r w:rsidRPr="0045520C">
              <w:t>以上</w:t>
            </w:r>
          </w:p>
        </w:tc>
        <w:tc>
          <w:tcPr>
            <w:tcW w:w="2126" w:type="dxa"/>
            <w:tcBorders>
              <w:bottom w:val="single" w:sz="8" w:space="0" w:color="auto"/>
            </w:tcBorders>
          </w:tcPr>
          <w:p w14:paraId="42FFE3C5" w14:textId="42237A03" w:rsidR="00964280" w:rsidRPr="0045520C" w:rsidRDefault="0045520C" w:rsidP="006A4B67">
            <w:pPr>
              <w:spacing w:line="300" w:lineRule="auto"/>
              <w:jc w:val="center"/>
              <w:rPr>
                <w:rFonts w:eastAsia="黑体"/>
                <w:sz w:val="22"/>
                <w:szCs w:val="21"/>
              </w:rPr>
            </w:pPr>
            <w:r>
              <w:rPr>
                <w:rFonts w:eastAsia="黑体" w:hint="eastAsia"/>
                <w:sz w:val="22"/>
                <w:szCs w:val="21"/>
              </w:rPr>
              <w:t>4</w:t>
            </w:r>
          </w:p>
        </w:tc>
        <w:tc>
          <w:tcPr>
            <w:tcW w:w="1743" w:type="dxa"/>
            <w:tcBorders>
              <w:bottom w:val="single" w:sz="8" w:space="0" w:color="auto"/>
            </w:tcBorders>
          </w:tcPr>
          <w:p w14:paraId="6DD1E610" w14:textId="033AB23B" w:rsidR="00964280" w:rsidRPr="0045520C" w:rsidRDefault="00DA2DBF" w:rsidP="006A4B67">
            <w:pPr>
              <w:spacing w:line="300" w:lineRule="auto"/>
              <w:jc w:val="center"/>
              <w:rPr>
                <w:rFonts w:eastAsia="黑体"/>
                <w:sz w:val="22"/>
                <w:szCs w:val="21"/>
              </w:rPr>
            </w:pPr>
            <w:r>
              <w:rPr>
                <w:rFonts w:eastAsia="黑体" w:hint="eastAsia"/>
                <w:sz w:val="22"/>
                <w:szCs w:val="21"/>
              </w:rPr>
              <w:t>2</w:t>
            </w:r>
            <w:r>
              <w:rPr>
                <w:rFonts w:eastAsia="黑体"/>
                <w:sz w:val="22"/>
                <w:szCs w:val="21"/>
              </w:rPr>
              <w:t>.6</w:t>
            </w:r>
          </w:p>
        </w:tc>
      </w:tr>
      <w:tr w:rsidR="00757D54" w:rsidRPr="00DE793C" w14:paraId="699AB6A7" w14:textId="77777777" w:rsidTr="00582DA7">
        <w:trPr>
          <w:trHeight w:val="170"/>
        </w:trPr>
        <w:tc>
          <w:tcPr>
            <w:tcW w:w="1843" w:type="dxa"/>
            <w:vMerge w:val="restart"/>
            <w:tcBorders>
              <w:top w:val="single" w:sz="8" w:space="0" w:color="auto"/>
            </w:tcBorders>
            <w:vAlign w:val="center"/>
          </w:tcPr>
          <w:p w14:paraId="02E2E0A5" w14:textId="23AEBDE1" w:rsidR="00757D54" w:rsidRPr="00757D54" w:rsidRDefault="00757D54" w:rsidP="006A4B67">
            <w:pPr>
              <w:spacing w:line="300" w:lineRule="auto"/>
              <w:jc w:val="center"/>
              <w:rPr>
                <w:b/>
                <w:bCs/>
              </w:rPr>
            </w:pPr>
            <w:r w:rsidRPr="00757D54">
              <w:rPr>
                <w:rFonts w:hint="eastAsia"/>
                <w:b/>
                <w:bCs/>
              </w:rPr>
              <w:t>学</w:t>
            </w:r>
            <w:r>
              <w:rPr>
                <w:rFonts w:hint="eastAsia"/>
                <w:b/>
                <w:bCs/>
              </w:rPr>
              <w:t xml:space="preserve"> </w:t>
            </w:r>
            <w:r>
              <w:rPr>
                <w:b/>
                <w:bCs/>
              </w:rPr>
              <w:t xml:space="preserve"> </w:t>
            </w:r>
            <w:r w:rsidRPr="00757D54">
              <w:rPr>
                <w:rFonts w:hint="eastAsia"/>
                <w:b/>
                <w:bCs/>
              </w:rPr>
              <w:t>历</w:t>
            </w:r>
          </w:p>
        </w:tc>
        <w:tc>
          <w:tcPr>
            <w:tcW w:w="2552" w:type="dxa"/>
            <w:tcBorders>
              <w:top w:val="single" w:sz="8" w:space="0" w:color="auto"/>
            </w:tcBorders>
          </w:tcPr>
          <w:p w14:paraId="54D0C46D" w14:textId="63B045E4" w:rsidR="00757D54" w:rsidRPr="0045520C" w:rsidRDefault="00757D54" w:rsidP="006A4B67">
            <w:pPr>
              <w:spacing w:line="300" w:lineRule="auto"/>
              <w:jc w:val="left"/>
            </w:pPr>
            <w:r>
              <w:rPr>
                <w:rFonts w:hint="eastAsia"/>
              </w:rPr>
              <w:t>高中以及以下</w:t>
            </w:r>
          </w:p>
        </w:tc>
        <w:tc>
          <w:tcPr>
            <w:tcW w:w="2126" w:type="dxa"/>
            <w:tcBorders>
              <w:top w:val="single" w:sz="8" w:space="0" w:color="auto"/>
            </w:tcBorders>
          </w:tcPr>
          <w:p w14:paraId="680C6310" w14:textId="610A290A" w:rsidR="00757D54" w:rsidRDefault="00592819" w:rsidP="006A4B67">
            <w:pPr>
              <w:spacing w:line="300" w:lineRule="auto"/>
              <w:jc w:val="center"/>
              <w:rPr>
                <w:rFonts w:eastAsia="黑体"/>
                <w:sz w:val="22"/>
                <w:szCs w:val="21"/>
              </w:rPr>
            </w:pPr>
            <w:r>
              <w:rPr>
                <w:rFonts w:eastAsia="黑体" w:hint="eastAsia"/>
                <w:sz w:val="22"/>
                <w:szCs w:val="21"/>
              </w:rPr>
              <w:t>3</w:t>
            </w:r>
          </w:p>
        </w:tc>
        <w:tc>
          <w:tcPr>
            <w:tcW w:w="1743" w:type="dxa"/>
            <w:tcBorders>
              <w:top w:val="single" w:sz="8" w:space="0" w:color="auto"/>
            </w:tcBorders>
          </w:tcPr>
          <w:p w14:paraId="3E414902" w14:textId="2214506F" w:rsidR="00757D54" w:rsidRDefault="00592819" w:rsidP="006A4B67">
            <w:pPr>
              <w:spacing w:line="300" w:lineRule="auto"/>
              <w:jc w:val="center"/>
              <w:rPr>
                <w:rFonts w:eastAsia="黑体"/>
                <w:sz w:val="22"/>
                <w:szCs w:val="21"/>
              </w:rPr>
            </w:pPr>
            <w:r>
              <w:rPr>
                <w:rFonts w:eastAsia="黑体" w:hint="eastAsia"/>
                <w:sz w:val="22"/>
                <w:szCs w:val="21"/>
              </w:rPr>
              <w:t>1</w:t>
            </w:r>
            <w:r>
              <w:rPr>
                <w:rFonts w:eastAsia="黑体"/>
                <w:sz w:val="22"/>
                <w:szCs w:val="21"/>
              </w:rPr>
              <w:t>.9</w:t>
            </w:r>
          </w:p>
        </w:tc>
      </w:tr>
      <w:tr w:rsidR="00757D54" w:rsidRPr="00DE793C" w14:paraId="6E7E5E49" w14:textId="77777777" w:rsidTr="006A4B67">
        <w:trPr>
          <w:trHeight w:val="170"/>
        </w:trPr>
        <w:tc>
          <w:tcPr>
            <w:tcW w:w="1843" w:type="dxa"/>
            <w:vMerge/>
            <w:vAlign w:val="center"/>
          </w:tcPr>
          <w:p w14:paraId="6F5E1834" w14:textId="77777777" w:rsidR="00757D54" w:rsidRPr="00757D54" w:rsidRDefault="00757D54" w:rsidP="006A4B67">
            <w:pPr>
              <w:spacing w:line="300" w:lineRule="auto"/>
              <w:jc w:val="center"/>
              <w:rPr>
                <w:b/>
                <w:bCs/>
              </w:rPr>
            </w:pPr>
          </w:p>
        </w:tc>
        <w:tc>
          <w:tcPr>
            <w:tcW w:w="2552" w:type="dxa"/>
          </w:tcPr>
          <w:p w14:paraId="07D3868B" w14:textId="062FE90D" w:rsidR="00757D54" w:rsidRPr="0045520C" w:rsidRDefault="00757D54" w:rsidP="006A4B67">
            <w:pPr>
              <w:spacing w:line="300" w:lineRule="auto"/>
              <w:jc w:val="left"/>
            </w:pPr>
            <w:r>
              <w:rPr>
                <w:rFonts w:hint="eastAsia"/>
              </w:rPr>
              <w:t>大专</w:t>
            </w:r>
          </w:p>
        </w:tc>
        <w:tc>
          <w:tcPr>
            <w:tcW w:w="2126" w:type="dxa"/>
          </w:tcPr>
          <w:p w14:paraId="58DD3B84" w14:textId="5DD547FC" w:rsidR="00757D54" w:rsidRDefault="00592819" w:rsidP="006A4B67">
            <w:pPr>
              <w:spacing w:line="300" w:lineRule="auto"/>
              <w:jc w:val="center"/>
              <w:rPr>
                <w:rFonts w:eastAsia="黑体"/>
                <w:sz w:val="22"/>
                <w:szCs w:val="21"/>
              </w:rPr>
            </w:pPr>
            <w:r>
              <w:rPr>
                <w:rFonts w:eastAsia="黑体" w:hint="eastAsia"/>
                <w:sz w:val="22"/>
                <w:szCs w:val="21"/>
              </w:rPr>
              <w:t>5</w:t>
            </w:r>
          </w:p>
        </w:tc>
        <w:tc>
          <w:tcPr>
            <w:tcW w:w="1743" w:type="dxa"/>
          </w:tcPr>
          <w:p w14:paraId="3A41198F" w14:textId="6CF170DB" w:rsidR="00757D54" w:rsidRDefault="00592819" w:rsidP="006A4B67">
            <w:pPr>
              <w:spacing w:line="300" w:lineRule="auto"/>
              <w:jc w:val="center"/>
              <w:rPr>
                <w:rFonts w:eastAsia="黑体"/>
                <w:sz w:val="22"/>
                <w:szCs w:val="21"/>
              </w:rPr>
            </w:pPr>
            <w:r>
              <w:rPr>
                <w:rFonts w:eastAsia="黑体" w:hint="eastAsia"/>
                <w:sz w:val="22"/>
                <w:szCs w:val="21"/>
              </w:rPr>
              <w:t>3</w:t>
            </w:r>
            <w:r>
              <w:rPr>
                <w:rFonts w:eastAsia="黑体"/>
                <w:sz w:val="22"/>
                <w:szCs w:val="21"/>
              </w:rPr>
              <w:t>.2</w:t>
            </w:r>
          </w:p>
        </w:tc>
      </w:tr>
      <w:tr w:rsidR="00757D54" w:rsidRPr="00DE793C" w14:paraId="00174AD0" w14:textId="77777777" w:rsidTr="006A4B67">
        <w:trPr>
          <w:trHeight w:val="170"/>
        </w:trPr>
        <w:tc>
          <w:tcPr>
            <w:tcW w:w="1843" w:type="dxa"/>
            <w:vMerge/>
            <w:vAlign w:val="center"/>
          </w:tcPr>
          <w:p w14:paraId="00F40079" w14:textId="77777777" w:rsidR="00757D54" w:rsidRPr="00757D54" w:rsidRDefault="00757D54" w:rsidP="006A4B67">
            <w:pPr>
              <w:spacing w:line="300" w:lineRule="auto"/>
              <w:jc w:val="center"/>
              <w:rPr>
                <w:b/>
                <w:bCs/>
              </w:rPr>
            </w:pPr>
          </w:p>
        </w:tc>
        <w:tc>
          <w:tcPr>
            <w:tcW w:w="2552" w:type="dxa"/>
          </w:tcPr>
          <w:p w14:paraId="2BC2CF71" w14:textId="770C3F5B" w:rsidR="00757D54" w:rsidRPr="0045520C" w:rsidRDefault="00757D54" w:rsidP="006A4B67">
            <w:pPr>
              <w:spacing w:line="300" w:lineRule="auto"/>
              <w:jc w:val="left"/>
            </w:pPr>
            <w:r>
              <w:rPr>
                <w:rFonts w:hint="eastAsia"/>
              </w:rPr>
              <w:t>本科</w:t>
            </w:r>
          </w:p>
        </w:tc>
        <w:tc>
          <w:tcPr>
            <w:tcW w:w="2126" w:type="dxa"/>
          </w:tcPr>
          <w:p w14:paraId="6B9CDF57" w14:textId="10BCC5B8" w:rsidR="00757D54" w:rsidRDefault="00592819" w:rsidP="006A4B67">
            <w:pPr>
              <w:spacing w:line="300" w:lineRule="auto"/>
              <w:jc w:val="center"/>
              <w:rPr>
                <w:rFonts w:eastAsia="黑体"/>
                <w:sz w:val="22"/>
                <w:szCs w:val="21"/>
              </w:rPr>
            </w:pPr>
            <w:r>
              <w:rPr>
                <w:rFonts w:eastAsia="黑体" w:hint="eastAsia"/>
                <w:sz w:val="22"/>
                <w:szCs w:val="21"/>
              </w:rPr>
              <w:t>1</w:t>
            </w:r>
            <w:r>
              <w:rPr>
                <w:rFonts w:eastAsia="黑体"/>
                <w:sz w:val="22"/>
                <w:szCs w:val="21"/>
              </w:rPr>
              <w:t>23</w:t>
            </w:r>
          </w:p>
        </w:tc>
        <w:tc>
          <w:tcPr>
            <w:tcW w:w="1743" w:type="dxa"/>
          </w:tcPr>
          <w:p w14:paraId="7C310845" w14:textId="77400304" w:rsidR="00757D54" w:rsidRDefault="00592819" w:rsidP="006A4B67">
            <w:pPr>
              <w:spacing w:line="300" w:lineRule="auto"/>
              <w:jc w:val="center"/>
              <w:rPr>
                <w:rFonts w:eastAsia="黑体"/>
                <w:sz w:val="22"/>
                <w:szCs w:val="21"/>
              </w:rPr>
            </w:pPr>
            <w:r>
              <w:rPr>
                <w:rFonts w:eastAsia="黑体" w:hint="eastAsia"/>
                <w:sz w:val="22"/>
                <w:szCs w:val="21"/>
              </w:rPr>
              <w:t>7</w:t>
            </w:r>
            <w:r>
              <w:rPr>
                <w:rFonts w:eastAsia="黑体"/>
                <w:sz w:val="22"/>
                <w:szCs w:val="21"/>
              </w:rPr>
              <w:t>9.4</w:t>
            </w:r>
          </w:p>
        </w:tc>
      </w:tr>
      <w:tr w:rsidR="00757D54" w:rsidRPr="00DE793C" w14:paraId="121320ED" w14:textId="77777777" w:rsidTr="00582DA7">
        <w:trPr>
          <w:trHeight w:val="170"/>
        </w:trPr>
        <w:tc>
          <w:tcPr>
            <w:tcW w:w="1843" w:type="dxa"/>
            <w:vMerge/>
            <w:tcBorders>
              <w:bottom w:val="single" w:sz="8" w:space="0" w:color="auto"/>
            </w:tcBorders>
            <w:vAlign w:val="center"/>
          </w:tcPr>
          <w:p w14:paraId="5DE81E9B" w14:textId="77777777" w:rsidR="00757D54" w:rsidRPr="00757D54" w:rsidRDefault="00757D54" w:rsidP="006A4B67">
            <w:pPr>
              <w:spacing w:line="300" w:lineRule="auto"/>
              <w:jc w:val="center"/>
              <w:rPr>
                <w:b/>
                <w:bCs/>
              </w:rPr>
            </w:pPr>
          </w:p>
        </w:tc>
        <w:tc>
          <w:tcPr>
            <w:tcW w:w="2552" w:type="dxa"/>
            <w:tcBorders>
              <w:bottom w:val="single" w:sz="8" w:space="0" w:color="auto"/>
            </w:tcBorders>
          </w:tcPr>
          <w:p w14:paraId="2CEB1BF0" w14:textId="6C97E431" w:rsidR="00757D54" w:rsidRPr="0045520C" w:rsidRDefault="00757D54" w:rsidP="006A4B67">
            <w:pPr>
              <w:spacing w:line="300" w:lineRule="auto"/>
              <w:jc w:val="left"/>
            </w:pPr>
            <w:r>
              <w:rPr>
                <w:rFonts w:hint="eastAsia"/>
              </w:rPr>
              <w:t>研究生及以上</w:t>
            </w:r>
          </w:p>
        </w:tc>
        <w:tc>
          <w:tcPr>
            <w:tcW w:w="2126" w:type="dxa"/>
            <w:tcBorders>
              <w:bottom w:val="single" w:sz="8" w:space="0" w:color="auto"/>
            </w:tcBorders>
          </w:tcPr>
          <w:p w14:paraId="529B8D25" w14:textId="6FA0D824" w:rsidR="00757D54" w:rsidRDefault="00592819" w:rsidP="006A4B67">
            <w:pPr>
              <w:spacing w:line="300" w:lineRule="auto"/>
              <w:jc w:val="center"/>
              <w:rPr>
                <w:rFonts w:eastAsia="黑体"/>
                <w:sz w:val="22"/>
                <w:szCs w:val="21"/>
              </w:rPr>
            </w:pPr>
            <w:r>
              <w:rPr>
                <w:rFonts w:eastAsia="黑体" w:hint="eastAsia"/>
                <w:sz w:val="22"/>
                <w:szCs w:val="21"/>
              </w:rPr>
              <w:t>2</w:t>
            </w:r>
            <w:r>
              <w:rPr>
                <w:rFonts w:eastAsia="黑体"/>
                <w:sz w:val="22"/>
                <w:szCs w:val="21"/>
              </w:rPr>
              <w:t>4</w:t>
            </w:r>
          </w:p>
        </w:tc>
        <w:tc>
          <w:tcPr>
            <w:tcW w:w="1743" w:type="dxa"/>
            <w:tcBorders>
              <w:bottom w:val="single" w:sz="8" w:space="0" w:color="auto"/>
            </w:tcBorders>
          </w:tcPr>
          <w:p w14:paraId="34829ECE" w14:textId="6747D0E6" w:rsidR="00757D54" w:rsidRDefault="00592819" w:rsidP="006A4B67">
            <w:pPr>
              <w:spacing w:line="300" w:lineRule="auto"/>
              <w:jc w:val="center"/>
              <w:rPr>
                <w:rFonts w:eastAsia="黑体"/>
                <w:sz w:val="22"/>
                <w:szCs w:val="21"/>
              </w:rPr>
            </w:pPr>
            <w:r>
              <w:rPr>
                <w:rFonts w:eastAsia="黑体" w:hint="eastAsia"/>
                <w:sz w:val="22"/>
                <w:szCs w:val="21"/>
              </w:rPr>
              <w:t>1</w:t>
            </w:r>
            <w:r>
              <w:rPr>
                <w:rFonts w:eastAsia="黑体"/>
                <w:sz w:val="22"/>
                <w:szCs w:val="21"/>
              </w:rPr>
              <w:t>5.5</w:t>
            </w:r>
          </w:p>
        </w:tc>
      </w:tr>
      <w:tr w:rsidR="00757D54" w:rsidRPr="00DE793C" w14:paraId="66DBACD1" w14:textId="77777777" w:rsidTr="00582DA7">
        <w:trPr>
          <w:trHeight w:val="170"/>
        </w:trPr>
        <w:tc>
          <w:tcPr>
            <w:tcW w:w="1843" w:type="dxa"/>
            <w:vMerge w:val="restart"/>
            <w:tcBorders>
              <w:top w:val="single" w:sz="8" w:space="0" w:color="auto"/>
            </w:tcBorders>
            <w:vAlign w:val="center"/>
          </w:tcPr>
          <w:p w14:paraId="6AB1A512" w14:textId="5978A38A" w:rsidR="00757D54" w:rsidRPr="00DE793C" w:rsidRDefault="00757D54" w:rsidP="006A4B67">
            <w:pPr>
              <w:spacing w:line="300" w:lineRule="auto"/>
              <w:jc w:val="center"/>
              <w:rPr>
                <w:b/>
                <w:bCs/>
                <w:color w:val="FF0000"/>
              </w:rPr>
            </w:pPr>
            <w:r w:rsidRPr="00757D54">
              <w:rPr>
                <w:rFonts w:hint="eastAsia"/>
                <w:b/>
                <w:bCs/>
              </w:rPr>
              <w:t>收入水平</w:t>
            </w:r>
          </w:p>
        </w:tc>
        <w:tc>
          <w:tcPr>
            <w:tcW w:w="2552" w:type="dxa"/>
            <w:tcBorders>
              <w:top w:val="single" w:sz="8" w:space="0" w:color="auto"/>
            </w:tcBorders>
          </w:tcPr>
          <w:p w14:paraId="3C168B8A" w14:textId="401B86C4" w:rsidR="00757D54" w:rsidRPr="0045520C" w:rsidRDefault="00757D54" w:rsidP="006A4B67">
            <w:pPr>
              <w:spacing w:line="300" w:lineRule="auto"/>
              <w:jc w:val="left"/>
            </w:pPr>
            <w:r>
              <w:rPr>
                <w:rFonts w:hint="eastAsia"/>
              </w:rPr>
              <w:t>0~</w:t>
            </w:r>
            <w:r>
              <w:t>3000</w:t>
            </w:r>
          </w:p>
        </w:tc>
        <w:tc>
          <w:tcPr>
            <w:tcW w:w="2126" w:type="dxa"/>
            <w:tcBorders>
              <w:top w:val="single" w:sz="8" w:space="0" w:color="auto"/>
            </w:tcBorders>
          </w:tcPr>
          <w:p w14:paraId="47F40B78" w14:textId="043E6918" w:rsidR="00757D54" w:rsidRDefault="00592819" w:rsidP="006A4B67">
            <w:pPr>
              <w:spacing w:line="300" w:lineRule="auto"/>
              <w:jc w:val="center"/>
              <w:rPr>
                <w:rFonts w:eastAsia="黑体"/>
                <w:sz w:val="22"/>
                <w:szCs w:val="21"/>
              </w:rPr>
            </w:pPr>
            <w:r>
              <w:rPr>
                <w:rFonts w:eastAsia="黑体" w:hint="eastAsia"/>
                <w:sz w:val="22"/>
                <w:szCs w:val="21"/>
              </w:rPr>
              <w:t>1</w:t>
            </w:r>
            <w:r>
              <w:rPr>
                <w:rFonts w:eastAsia="黑体"/>
                <w:sz w:val="22"/>
                <w:szCs w:val="21"/>
              </w:rPr>
              <w:t>16</w:t>
            </w:r>
          </w:p>
        </w:tc>
        <w:tc>
          <w:tcPr>
            <w:tcW w:w="1743" w:type="dxa"/>
            <w:tcBorders>
              <w:top w:val="single" w:sz="8" w:space="0" w:color="auto"/>
            </w:tcBorders>
          </w:tcPr>
          <w:p w14:paraId="7868C85E" w14:textId="5F55C1B9" w:rsidR="00757D54" w:rsidRDefault="00592819" w:rsidP="006A4B67">
            <w:pPr>
              <w:spacing w:line="300" w:lineRule="auto"/>
              <w:jc w:val="center"/>
              <w:rPr>
                <w:rFonts w:eastAsia="黑体"/>
                <w:sz w:val="22"/>
                <w:szCs w:val="21"/>
              </w:rPr>
            </w:pPr>
            <w:r>
              <w:rPr>
                <w:rFonts w:eastAsia="黑体" w:hint="eastAsia"/>
                <w:sz w:val="22"/>
                <w:szCs w:val="21"/>
              </w:rPr>
              <w:t>7</w:t>
            </w:r>
            <w:r>
              <w:rPr>
                <w:rFonts w:eastAsia="黑体"/>
                <w:sz w:val="22"/>
                <w:szCs w:val="21"/>
              </w:rPr>
              <w:t>4.8</w:t>
            </w:r>
          </w:p>
        </w:tc>
      </w:tr>
      <w:tr w:rsidR="00757D54" w:rsidRPr="00DE793C" w14:paraId="0AE8F597" w14:textId="77777777" w:rsidTr="006A4B67">
        <w:trPr>
          <w:trHeight w:val="170"/>
        </w:trPr>
        <w:tc>
          <w:tcPr>
            <w:tcW w:w="1843" w:type="dxa"/>
            <w:vMerge/>
          </w:tcPr>
          <w:p w14:paraId="1481B2B5" w14:textId="77777777" w:rsidR="00757D54" w:rsidRPr="00DE793C" w:rsidRDefault="00757D54" w:rsidP="006A4B67">
            <w:pPr>
              <w:spacing w:line="300" w:lineRule="auto"/>
              <w:jc w:val="center"/>
              <w:rPr>
                <w:b/>
                <w:bCs/>
                <w:color w:val="FF0000"/>
              </w:rPr>
            </w:pPr>
          </w:p>
        </w:tc>
        <w:tc>
          <w:tcPr>
            <w:tcW w:w="2552" w:type="dxa"/>
          </w:tcPr>
          <w:p w14:paraId="4EB188FE" w14:textId="426BA55D" w:rsidR="00757D54" w:rsidRPr="0045520C" w:rsidRDefault="00757D54" w:rsidP="006A4B67">
            <w:pPr>
              <w:spacing w:line="300" w:lineRule="auto"/>
              <w:jc w:val="left"/>
            </w:pPr>
            <w:r>
              <w:rPr>
                <w:rFonts w:hint="eastAsia"/>
              </w:rPr>
              <w:t>3</w:t>
            </w:r>
            <w:r>
              <w:t>001</w:t>
            </w:r>
            <w:r>
              <w:rPr>
                <w:rFonts w:hint="eastAsia"/>
              </w:rPr>
              <w:t>~</w:t>
            </w:r>
            <w:r>
              <w:t>6000</w:t>
            </w:r>
          </w:p>
        </w:tc>
        <w:tc>
          <w:tcPr>
            <w:tcW w:w="2126" w:type="dxa"/>
          </w:tcPr>
          <w:p w14:paraId="0BE15DCE" w14:textId="60D21B51" w:rsidR="00757D54" w:rsidRDefault="00592819" w:rsidP="006A4B67">
            <w:pPr>
              <w:spacing w:line="300" w:lineRule="auto"/>
              <w:jc w:val="center"/>
              <w:rPr>
                <w:rFonts w:eastAsia="黑体"/>
                <w:sz w:val="22"/>
                <w:szCs w:val="21"/>
              </w:rPr>
            </w:pPr>
            <w:r>
              <w:rPr>
                <w:rFonts w:eastAsia="黑体"/>
                <w:sz w:val="22"/>
                <w:szCs w:val="21"/>
              </w:rPr>
              <w:t>23</w:t>
            </w:r>
          </w:p>
        </w:tc>
        <w:tc>
          <w:tcPr>
            <w:tcW w:w="1743" w:type="dxa"/>
          </w:tcPr>
          <w:p w14:paraId="5FD86008" w14:textId="2AC75085" w:rsidR="00757D54" w:rsidRDefault="00592819" w:rsidP="006A4B67">
            <w:pPr>
              <w:spacing w:line="300" w:lineRule="auto"/>
              <w:jc w:val="center"/>
              <w:rPr>
                <w:rFonts w:eastAsia="黑体"/>
                <w:sz w:val="22"/>
                <w:szCs w:val="21"/>
              </w:rPr>
            </w:pPr>
            <w:r>
              <w:rPr>
                <w:rFonts w:eastAsia="黑体" w:hint="eastAsia"/>
                <w:sz w:val="22"/>
                <w:szCs w:val="21"/>
              </w:rPr>
              <w:t>1</w:t>
            </w:r>
            <w:r>
              <w:rPr>
                <w:rFonts w:eastAsia="黑体"/>
                <w:sz w:val="22"/>
                <w:szCs w:val="21"/>
              </w:rPr>
              <w:t>4.8</w:t>
            </w:r>
          </w:p>
        </w:tc>
      </w:tr>
      <w:tr w:rsidR="00757D54" w:rsidRPr="00DE793C" w14:paraId="4CD03CCA" w14:textId="77777777" w:rsidTr="006A4B67">
        <w:trPr>
          <w:trHeight w:val="170"/>
        </w:trPr>
        <w:tc>
          <w:tcPr>
            <w:tcW w:w="1843" w:type="dxa"/>
            <w:vMerge/>
          </w:tcPr>
          <w:p w14:paraId="26225DCD" w14:textId="77777777" w:rsidR="00757D54" w:rsidRPr="00DE793C" w:rsidRDefault="00757D54" w:rsidP="006A4B67">
            <w:pPr>
              <w:spacing w:line="300" w:lineRule="auto"/>
              <w:jc w:val="center"/>
              <w:rPr>
                <w:b/>
                <w:bCs/>
                <w:color w:val="FF0000"/>
              </w:rPr>
            </w:pPr>
          </w:p>
        </w:tc>
        <w:tc>
          <w:tcPr>
            <w:tcW w:w="2552" w:type="dxa"/>
          </w:tcPr>
          <w:p w14:paraId="0F7540F1" w14:textId="58279C20" w:rsidR="00757D54" w:rsidRPr="0045520C" w:rsidRDefault="00757D54" w:rsidP="006A4B67">
            <w:pPr>
              <w:spacing w:line="300" w:lineRule="auto"/>
              <w:jc w:val="left"/>
            </w:pPr>
            <w:r>
              <w:rPr>
                <w:rFonts w:hint="eastAsia"/>
              </w:rPr>
              <w:t>6</w:t>
            </w:r>
            <w:r>
              <w:t>00</w:t>
            </w:r>
            <w:r w:rsidR="00592819">
              <w:t>1~10000</w:t>
            </w:r>
          </w:p>
        </w:tc>
        <w:tc>
          <w:tcPr>
            <w:tcW w:w="2126" w:type="dxa"/>
          </w:tcPr>
          <w:p w14:paraId="20490B42" w14:textId="75116B29" w:rsidR="00757D54" w:rsidRDefault="00592819" w:rsidP="006A4B67">
            <w:pPr>
              <w:spacing w:line="300" w:lineRule="auto"/>
              <w:jc w:val="center"/>
              <w:rPr>
                <w:rFonts w:eastAsia="黑体"/>
                <w:sz w:val="22"/>
                <w:szCs w:val="21"/>
              </w:rPr>
            </w:pPr>
            <w:r>
              <w:rPr>
                <w:rFonts w:eastAsia="黑体" w:hint="eastAsia"/>
                <w:sz w:val="22"/>
                <w:szCs w:val="21"/>
              </w:rPr>
              <w:t>1</w:t>
            </w:r>
            <w:r>
              <w:rPr>
                <w:rFonts w:eastAsia="黑体"/>
                <w:sz w:val="22"/>
                <w:szCs w:val="21"/>
              </w:rPr>
              <w:t>3</w:t>
            </w:r>
          </w:p>
        </w:tc>
        <w:tc>
          <w:tcPr>
            <w:tcW w:w="1743" w:type="dxa"/>
          </w:tcPr>
          <w:p w14:paraId="2D41B52D" w14:textId="6974B073" w:rsidR="00757D54" w:rsidRDefault="00592819" w:rsidP="006A4B67">
            <w:pPr>
              <w:spacing w:line="300" w:lineRule="auto"/>
              <w:jc w:val="center"/>
              <w:rPr>
                <w:rFonts w:eastAsia="黑体"/>
                <w:sz w:val="22"/>
                <w:szCs w:val="21"/>
              </w:rPr>
            </w:pPr>
            <w:r>
              <w:rPr>
                <w:rFonts w:eastAsia="黑体" w:hint="eastAsia"/>
                <w:sz w:val="22"/>
                <w:szCs w:val="21"/>
              </w:rPr>
              <w:t>8</w:t>
            </w:r>
            <w:r>
              <w:rPr>
                <w:rFonts w:eastAsia="黑体"/>
                <w:sz w:val="22"/>
                <w:szCs w:val="21"/>
              </w:rPr>
              <w:t>.4</w:t>
            </w:r>
          </w:p>
        </w:tc>
      </w:tr>
      <w:tr w:rsidR="00757D54" w:rsidRPr="00DE793C" w14:paraId="2AD5E4A7" w14:textId="77777777" w:rsidTr="006A4B67">
        <w:trPr>
          <w:trHeight w:val="170"/>
        </w:trPr>
        <w:tc>
          <w:tcPr>
            <w:tcW w:w="1843" w:type="dxa"/>
            <w:vMerge/>
            <w:tcBorders>
              <w:bottom w:val="single" w:sz="8" w:space="0" w:color="auto"/>
            </w:tcBorders>
          </w:tcPr>
          <w:p w14:paraId="529144DF" w14:textId="77777777" w:rsidR="00757D54" w:rsidRPr="00DE793C" w:rsidRDefault="00757D54" w:rsidP="006A4B67">
            <w:pPr>
              <w:spacing w:line="300" w:lineRule="auto"/>
              <w:jc w:val="center"/>
              <w:rPr>
                <w:b/>
                <w:bCs/>
                <w:color w:val="FF0000"/>
              </w:rPr>
            </w:pPr>
          </w:p>
        </w:tc>
        <w:tc>
          <w:tcPr>
            <w:tcW w:w="2552" w:type="dxa"/>
            <w:tcBorders>
              <w:bottom w:val="single" w:sz="8" w:space="0" w:color="auto"/>
            </w:tcBorders>
          </w:tcPr>
          <w:p w14:paraId="2A0C037E" w14:textId="11272892" w:rsidR="00757D54" w:rsidRPr="0045520C" w:rsidRDefault="00592819" w:rsidP="006A4B67">
            <w:pPr>
              <w:spacing w:line="300" w:lineRule="auto"/>
              <w:jc w:val="left"/>
            </w:pPr>
            <w:r>
              <w:rPr>
                <w:rFonts w:hint="eastAsia"/>
              </w:rPr>
              <w:t>1</w:t>
            </w:r>
            <w:r>
              <w:t>0000</w:t>
            </w:r>
            <w:r>
              <w:rPr>
                <w:rFonts w:hint="eastAsia"/>
              </w:rPr>
              <w:t>以上</w:t>
            </w:r>
          </w:p>
        </w:tc>
        <w:tc>
          <w:tcPr>
            <w:tcW w:w="2126" w:type="dxa"/>
            <w:tcBorders>
              <w:bottom w:val="single" w:sz="8" w:space="0" w:color="auto"/>
            </w:tcBorders>
          </w:tcPr>
          <w:p w14:paraId="29EEC281" w14:textId="3848EF1E" w:rsidR="00757D54" w:rsidRDefault="00592819" w:rsidP="006A4B67">
            <w:pPr>
              <w:spacing w:line="300" w:lineRule="auto"/>
              <w:jc w:val="center"/>
              <w:rPr>
                <w:rFonts w:eastAsia="黑体"/>
                <w:sz w:val="22"/>
                <w:szCs w:val="21"/>
              </w:rPr>
            </w:pPr>
            <w:r>
              <w:rPr>
                <w:rFonts w:eastAsia="黑体" w:hint="eastAsia"/>
                <w:sz w:val="22"/>
                <w:szCs w:val="21"/>
              </w:rPr>
              <w:t>3</w:t>
            </w:r>
          </w:p>
        </w:tc>
        <w:tc>
          <w:tcPr>
            <w:tcW w:w="1743" w:type="dxa"/>
            <w:tcBorders>
              <w:bottom w:val="single" w:sz="8" w:space="0" w:color="auto"/>
            </w:tcBorders>
          </w:tcPr>
          <w:p w14:paraId="47A89E83" w14:textId="2DF7DBD6" w:rsidR="00757D54" w:rsidRDefault="00592819" w:rsidP="006A4B67">
            <w:pPr>
              <w:spacing w:line="300" w:lineRule="auto"/>
              <w:jc w:val="center"/>
              <w:rPr>
                <w:rFonts w:eastAsia="黑体"/>
                <w:sz w:val="22"/>
                <w:szCs w:val="21"/>
              </w:rPr>
            </w:pPr>
            <w:r>
              <w:rPr>
                <w:rFonts w:eastAsia="黑体" w:hint="eastAsia"/>
                <w:sz w:val="22"/>
                <w:szCs w:val="21"/>
              </w:rPr>
              <w:t>1</w:t>
            </w:r>
            <w:r>
              <w:rPr>
                <w:rFonts w:eastAsia="黑体"/>
                <w:sz w:val="22"/>
                <w:szCs w:val="21"/>
              </w:rPr>
              <w:t>.9</w:t>
            </w:r>
          </w:p>
        </w:tc>
      </w:tr>
    </w:tbl>
    <w:p w14:paraId="7F19AC75" w14:textId="5D29F6CC" w:rsidR="0083727B" w:rsidRDefault="0083727B" w:rsidP="00DE2CCE">
      <w:pPr>
        <w:pStyle w:val="3"/>
        <w:rPr>
          <w:rFonts w:eastAsia="黑体"/>
          <w:sz w:val="24"/>
          <w:szCs w:val="24"/>
        </w:rPr>
      </w:pPr>
      <w:bookmarkStart w:id="54" w:name="_Toc104305615"/>
      <w:r w:rsidRPr="00EA214C">
        <w:rPr>
          <w:rFonts w:eastAsia="黑体"/>
          <w:sz w:val="24"/>
          <w:szCs w:val="24"/>
        </w:rPr>
        <w:t>3.2.</w:t>
      </w:r>
      <w:r w:rsidR="00A811BB">
        <w:rPr>
          <w:rFonts w:eastAsia="黑体"/>
          <w:sz w:val="24"/>
          <w:szCs w:val="24"/>
        </w:rPr>
        <w:t>3</w:t>
      </w:r>
      <w:r w:rsidRPr="00DE793C">
        <w:rPr>
          <w:rFonts w:eastAsia="黑体"/>
          <w:color w:val="FF0000"/>
          <w:sz w:val="24"/>
          <w:szCs w:val="24"/>
        </w:rPr>
        <w:t xml:space="preserve"> </w:t>
      </w:r>
      <w:r w:rsidR="008603ED">
        <w:rPr>
          <w:rFonts w:eastAsia="黑体" w:hint="eastAsia"/>
          <w:sz w:val="24"/>
          <w:szCs w:val="24"/>
        </w:rPr>
        <w:t>相关性分析</w:t>
      </w:r>
      <w:bookmarkEnd w:id="54"/>
    </w:p>
    <w:p w14:paraId="24E62AD6" w14:textId="1F1E85E9" w:rsidR="00F779E6" w:rsidRDefault="00F779E6" w:rsidP="00F779E6">
      <w:pPr>
        <w:spacing w:line="360" w:lineRule="auto"/>
        <w:ind w:firstLineChars="200" w:firstLine="480"/>
        <w:rPr>
          <w:sz w:val="24"/>
          <w:szCs w:val="22"/>
        </w:rPr>
      </w:pPr>
      <w:r w:rsidRPr="00F779E6">
        <w:rPr>
          <w:rFonts w:hint="eastAsia"/>
          <w:sz w:val="24"/>
          <w:szCs w:val="22"/>
        </w:rPr>
        <w:t>相关性检验用来验证变量之间</w:t>
      </w:r>
      <w:r w:rsidR="009C430C">
        <w:rPr>
          <w:rFonts w:hint="eastAsia"/>
          <w:sz w:val="24"/>
          <w:szCs w:val="22"/>
        </w:rPr>
        <w:t>的</w:t>
      </w:r>
      <w:r>
        <w:rPr>
          <w:rFonts w:hint="eastAsia"/>
          <w:sz w:val="24"/>
          <w:szCs w:val="22"/>
        </w:rPr>
        <w:t>相关关系</w:t>
      </w:r>
      <w:r w:rsidRPr="00F779E6">
        <w:rPr>
          <w:rFonts w:hint="eastAsia"/>
          <w:sz w:val="24"/>
          <w:szCs w:val="22"/>
        </w:rPr>
        <w:t>存</w:t>
      </w:r>
      <w:r>
        <w:rPr>
          <w:rFonts w:hint="eastAsia"/>
          <w:sz w:val="24"/>
          <w:szCs w:val="22"/>
        </w:rPr>
        <w:t>以及</w:t>
      </w:r>
      <w:r w:rsidR="009C430C">
        <w:rPr>
          <w:rFonts w:hint="eastAsia"/>
          <w:sz w:val="24"/>
          <w:szCs w:val="22"/>
        </w:rPr>
        <w:t>是否存在</w:t>
      </w:r>
      <w:r>
        <w:rPr>
          <w:rFonts w:hint="eastAsia"/>
          <w:sz w:val="24"/>
          <w:szCs w:val="22"/>
        </w:rPr>
        <w:t>严重的</w:t>
      </w:r>
      <w:r w:rsidRPr="00F779E6">
        <w:rPr>
          <w:rFonts w:hint="eastAsia"/>
          <w:sz w:val="24"/>
          <w:szCs w:val="22"/>
        </w:rPr>
        <w:t>共线性，</w:t>
      </w:r>
      <w:r w:rsidR="003612B0">
        <w:rPr>
          <w:rFonts w:hint="eastAsia"/>
          <w:sz w:val="24"/>
          <w:szCs w:val="22"/>
        </w:rPr>
        <w:t>本</w:t>
      </w:r>
      <w:r w:rsidR="003612B0">
        <w:rPr>
          <w:rFonts w:hint="eastAsia"/>
          <w:sz w:val="24"/>
          <w:szCs w:val="22"/>
        </w:rPr>
        <w:lastRenderedPageBreak/>
        <w:t>研究</w:t>
      </w:r>
      <w:r w:rsidR="0036646F">
        <w:rPr>
          <w:rFonts w:hint="eastAsia"/>
          <w:sz w:val="24"/>
          <w:szCs w:val="22"/>
        </w:rPr>
        <w:t>使用</w:t>
      </w:r>
      <w:r w:rsidR="003612B0">
        <w:rPr>
          <w:rFonts w:hint="eastAsia"/>
          <w:sz w:val="24"/>
          <w:szCs w:val="22"/>
        </w:rPr>
        <w:t>S</w:t>
      </w:r>
      <w:r w:rsidR="003612B0">
        <w:rPr>
          <w:sz w:val="24"/>
          <w:szCs w:val="22"/>
        </w:rPr>
        <w:t>PSS</w:t>
      </w:r>
      <w:r w:rsidR="00F32B30">
        <w:rPr>
          <w:rFonts w:hint="eastAsia"/>
          <w:sz w:val="24"/>
          <w:szCs w:val="22"/>
        </w:rPr>
        <w:t>分析工具中的</w:t>
      </w:r>
      <w:r w:rsidR="0036646F">
        <w:rPr>
          <w:rFonts w:hint="eastAsia"/>
          <w:sz w:val="24"/>
          <w:szCs w:val="22"/>
        </w:rPr>
        <w:t>Pearson</w:t>
      </w:r>
      <w:r w:rsidR="003612B0">
        <w:rPr>
          <w:rFonts w:hint="eastAsia"/>
          <w:sz w:val="24"/>
          <w:szCs w:val="22"/>
        </w:rPr>
        <w:t>相关性检验，</w:t>
      </w:r>
      <w:r w:rsidR="005730DF">
        <w:rPr>
          <w:rFonts w:hint="eastAsia"/>
          <w:sz w:val="24"/>
          <w:szCs w:val="22"/>
        </w:rPr>
        <w:t>检验的</w:t>
      </w:r>
      <w:r w:rsidR="003612B0">
        <w:rPr>
          <w:rFonts w:hint="eastAsia"/>
          <w:sz w:val="24"/>
          <w:szCs w:val="22"/>
        </w:rPr>
        <w:t>结果</w:t>
      </w:r>
      <w:r w:rsidRPr="00F779E6">
        <w:rPr>
          <w:rFonts w:hint="eastAsia"/>
          <w:sz w:val="24"/>
          <w:szCs w:val="22"/>
        </w:rPr>
        <w:t>如表</w:t>
      </w:r>
      <w:r>
        <w:rPr>
          <w:rFonts w:hint="eastAsia"/>
          <w:sz w:val="24"/>
          <w:szCs w:val="22"/>
        </w:rPr>
        <w:t>3-</w:t>
      </w:r>
      <w:r w:rsidR="00F255E3">
        <w:rPr>
          <w:sz w:val="24"/>
          <w:szCs w:val="22"/>
        </w:rPr>
        <w:t>7</w:t>
      </w:r>
      <w:r>
        <w:rPr>
          <w:rFonts w:hint="eastAsia"/>
          <w:sz w:val="24"/>
          <w:szCs w:val="22"/>
        </w:rPr>
        <w:t>所示</w:t>
      </w:r>
      <w:r w:rsidR="003612B0">
        <w:rPr>
          <w:rFonts w:hint="eastAsia"/>
          <w:sz w:val="24"/>
          <w:szCs w:val="22"/>
        </w:rPr>
        <w:t>。</w:t>
      </w:r>
      <w:r>
        <w:rPr>
          <w:rFonts w:hint="eastAsia"/>
          <w:sz w:val="24"/>
          <w:szCs w:val="22"/>
        </w:rPr>
        <w:t>各个变量之间的相关性绝对值都大于</w:t>
      </w:r>
      <w:r w:rsidR="003612B0">
        <w:rPr>
          <w:sz w:val="24"/>
          <w:szCs w:val="22"/>
        </w:rPr>
        <w:t>0.2</w:t>
      </w:r>
      <w:r>
        <w:rPr>
          <w:rFonts w:hint="eastAsia"/>
          <w:sz w:val="24"/>
          <w:szCs w:val="22"/>
        </w:rPr>
        <w:t>且均小于</w:t>
      </w:r>
      <w:r>
        <w:rPr>
          <w:rFonts w:hint="eastAsia"/>
          <w:sz w:val="24"/>
          <w:szCs w:val="22"/>
        </w:rPr>
        <w:t>0</w:t>
      </w:r>
      <w:r>
        <w:rPr>
          <w:sz w:val="24"/>
          <w:szCs w:val="22"/>
        </w:rPr>
        <w:t>.8</w:t>
      </w:r>
      <w:r>
        <w:rPr>
          <w:rFonts w:hint="eastAsia"/>
          <w:sz w:val="24"/>
          <w:szCs w:val="22"/>
        </w:rPr>
        <w:t>，</w:t>
      </w:r>
      <w:r w:rsidR="003612B0">
        <w:rPr>
          <w:rFonts w:hint="eastAsia"/>
          <w:sz w:val="24"/>
          <w:szCs w:val="22"/>
        </w:rPr>
        <w:t>说明变量间不存在严重的共线性。并且显著性均在</w:t>
      </w:r>
      <w:r w:rsidR="003612B0">
        <w:rPr>
          <w:rFonts w:hint="eastAsia"/>
          <w:sz w:val="24"/>
          <w:szCs w:val="22"/>
        </w:rPr>
        <w:t>0</w:t>
      </w:r>
      <w:r w:rsidR="003612B0">
        <w:rPr>
          <w:sz w:val="24"/>
          <w:szCs w:val="22"/>
        </w:rPr>
        <w:t>.01</w:t>
      </w:r>
      <w:r w:rsidR="003612B0">
        <w:rPr>
          <w:rFonts w:hint="eastAsia"/>
          <w:sz w:val="24"/>
          <w:szCs w:val="22"/>
        </w:rPr>
        <w:t>水平上显著，除感知</w:t>
      </w:r>
      <w:r w:rsidR="005C2059">
        <w:rPr>
          <w:rFonts w:hint="eastAsia"/>
          <w:sz w:val="24"/>
          <w:szCs w:val="22"/>
        </w:rPr>
        <w:t>风险</w:t>
      </w:r>
      <w:r w:rsidR="003612B0">
        <w:rPr>
          <w:rFonts w:hint="eastAsia"/>
          <w:sz w:val="24"/>
          <w:szCs w:val="22"/>
        </w:rPr>
        <w:t>外各变量之间的关系为正，</w:t>
      </w:r>
      <w:r w:rsidR="005C2059">
        <w:rPr>
          <w:rFonts w:hint="eastAsia"/>
          <w:sz w:val="24"/>
          <w:szCs w:val="22"/>
        </w:rPr>
        <w:t>消费者</w:t>
      </w:r>
      <w:r w:rsidR="003612B0">
        <w:rPr>
          <w:rFonts w:hint="eastAsia"/>
          <w:sz w:val="24"/>
          <w:szCs w:val="22"/>
        </w:rPr>
        <w:t>感知风险与各变量之间的关系为负。</w:t>
      </w:r>
    </w:p>
    <w:p w14:paraId="5FE2E668" w14:textId="28725691" w:rsidR="008603ED" w:rsidRPr="008603ED" w:rsidRDefault="00CE7201" w:rsidP="00CE7201">
      <w:pPr>
        <w:spacing w:before="240" w:after="240" w:line="360" w:lineRule="auto"/>
        <w:jc w:val="center"/>
        <w:rPr>
          <w:rFonts w:eastAsia="黑体"/>
          <w:sz w:val="24"/>
          <w:szCs w:val="22"/>
        </w:rPr>
      </w:pPr>
      <w:r w:rsidRPr="00CE7201">
        <w:rPr>
          <w:rFonts w:eastAsia="黑体"/>
          <w:sz w:val="24"/>
          <w:szCs w:val="22"/>
        </w:rPr>
        <w:t>表</w:t>
      </w:r>
      <w:r w:rsidRPr="00CE7201">
        <w:rPr>
          <w:rFonts w:eastAsia="黑体"/>
          <w:sz w:val="24"/>
          <w:szCs w:val="22"/>
        </w:rPr>
        <w:t>3-</w:t>
      </w:r>
      <w:r w:rsidR="00F255E3">
        <w:rPr>
          <w:rFonts w:eastAsia="黑体"/>
          <w:sz w:val="24"/>
          <w:szCs w:val="22"/>
        </w:rPr>
        <w:t>7</w:t>
      </w:r>
      <w:r w:rsidR="00106B0C">
        <w:rPr>
          <w:rFonts w:eastAsia="黑体"/>
          <w:sz w:val="24"/>
          <w:szCs w:val="22"/>
        </w:rPr>
        <w:t xml:space="preserve"> </w:t>
      </w:r>
      <w:r w:rsidRPr="00CE7201">
        <w:rPr>
          <w:rFonts w:eastAsia="黑体"/>
          <w:sz w:val="24"/>
          <w:szCs w:val="22"/>
        </w:rPr>
        <w:t>相关性分析</w:t>
      </w:r>
    </w:p>
    <w:tbl>
      <w:tblPr>
        <w:tblW w:w="838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327"/>
        <w:gridCol w:w="1161"/>
        <w:gridCol w:w="1209"/>
        <w:gridCol w:w="1171"/>
        <w:gridCol w:w="1171"/>
        <w:gridCol w:w="1171"/>
        <w:gridCol w:w="1171"/>
      </w:tblGrid>
      <w:tr w:rsidR="00820588" w:rsidRPr="008603ED" w14:paraId="5EDB4D30" w14:textId="77777777" w:rsidTr="002E602E">
        <w:trPr>
          <w:cantSplit/>
          <w:tblHeader/>
        </w:trPr>
        <w:tc>
          <w:tcPr>
            <w:tcW w:w="1327" w:type="dxa"/>
            <w:tcBorders>
              <w:top w:val="single" w:sz="8" w:space="0" w:color="auto"/>
              <w:left w:val="nil"/>
              <w:bottom w:val="single" w:sz="8" w:space="0" w:color="auto"/>
              <w:right w:val="nil"/>
            </w:tcBorders>
            <w:shd w:val="clear" w:color="auto" w:fill="FFFFFF"/>
          </w:tcPr>
          <w:p w14:paraId="459A9FDC" w14:textId="77777777" w:rsidR="00820588" w:rsidRPr="007C26FF" w:rsidRDefault="00820588" w:rsidP="006A4B67">
            <w:pPr>
              <w:autoSpaceDE w:val="0"/>
              <w:autoSpaceDN w:val="0"/>
              <w:adjustRightInd w:val="0"/>
              <w:spacing w:line="300" w:lineRule="auto"/>
              <w:ind w:left="62" w:right="62"/>
              <w:jc w:val="left"/>
              <w:rPr>
                <w:rFonts w:ascii="宋体" w:hAnsi="宋体" w:cs="MingLiU"/>
                <w:b/>
                <w:bCs/>
                <w:color w:val="000000"/>
                <w:kern w:val="0"/>
                <w:szCs w:val="21"/>
              </w:rPr>
            </w:pPr>
            <w:r w:rsidRPr="007C26FF">
              <w:rPr>
                <w:rFonts w:ascii="宋体" w:hAnsi="宋体" w:cs="MingLiU" w:hint="eastAsia"/>
                <w:b/>
                <w:bCs/>
                <w:color w:val="000000"/>
                <w:kern w:val="0"/>
                <w:szCs w:val="21"/>
              </w:rPr>
              <w:t>变量</w:t>
            </w:r>
          </w:p>
        </w:tc>
        <w:tc>
          <w:tcPr>
            <w:tcW w:w="1161" w:type="dxa"/>
            <w:tcBorders>
              <w:top w:val="single" w:sz="8" w:space="0" w:color="auto"/>
              <w:left w:val="nil"/>
              <w:bottom w:val="single" w:sz="8" w:space="0" w:color="auto"/>
              <w:right w:val="nil"/>
            </w:tcBorders>
            <w:shd w:val="clear" w:color="auto" w:fill="FFFFFF"/>
          </w:tcPr>
          <w:p w14:paraId="2D41938B" w14:textId="77777777" w:rsidR="00820588" w:rsidRPr="008603ED" w:rsidRDefault="00820588" w:rsidP="006A4B67">
            <w:pPr>
              <w:autoSpaceDE w:val="0"/>
              <w:autoSpaceDN w:val="0"/>
              <w:adjustRightInd w:val="0"/>
              <w:spacing w:line="300" w:lineRule="auto"/>
              <w:ind w:left="62" w:right="62"/>
              <w:jc w:val="center"/>
              <w:rPr>
                <w:rFonts w:ascii="宋体" w:hAnsi="宋体" w:cs="MingLiU"/>
                <w:b/>
                <w:bCs/>
                <w:color w:val="000000"/>
                <w:kern w:val="0"/>
                <w:szCs w:val="21"/>
              </w:rPr>
            </w:pPr>
            <w:r w:rsidRPr="008603ED">
              <w:rPr>
                <w:rFonts w:ascii="宋体" w:hAnsi="宋体" w:cs="MingLiU" w:hint="eastAsia"/>
                <w:b/>
                <w:bCs/>
                <w:color w:val="000000"/>
                <w:kern w:val="0"/>
                <w:szCs w:val="21"/>
              </w:rPr>
              <w:t>社群互动</w:t>
            </w:r>
          </w:p>
        </w:tc>
        <w:tc>
          <w:tcPr>
            <w:tcW w:w="1209" w:type="dxa"/>
            <w:tcBorders>
              <w:top w:val="single" w:sz="8" w:space="0" w:color="auto"/>
              <w:left w:val="nil"/>
              <w:bottom w:val="single" w:sz="8" w:space="0" w:color="auto"/>
              <w:right w:val="nil"/>
            </w:tcBorders>
            <w:shd w:val="clear" w:color="auto" w:fill="FFFFFF"/>
          </w:tcPr>
          <w:p w14:paraId="47C5FA83" w14:textId="77777777" w:rsidR="00820588" w:rsidRPr="008603ED" w:rsidRDefault="00820588" w:rsidP="006A4B67">
            <w:pPr>
              <w:autoSpaceDE w:val="0"/>
              <w:autoSpaceDN w:val="0"/>
              <w:adjustRightInd w:val="0"/>
              <w:spacing w:line="300" w:lineRule="auto"/>
              <w:ind w:left="62" w:right="62"/>
              <w:jc w:val="center"/>
              <w:rPr>
                <w:rFonts w:ascii="宋体" w:hAnsi="宋体" w:cs="MingLiU"/>
                <w:b/>
                <w:bCs/>
                <w:color w:val="000000"/>
                <w:kern w:val="0"/>
                <w:szCs w:val="21"/>
              </w:rPr>
            </w:pPr>
            <w:r w:rsidRPr="008603ED">
              <w:rPr>
                <w:rFonts w:ascii="宋体" w:hAnsi="宋体" w:cs="MingLiU" w:hint="eastAsia"/>
                <w:b/>
                <w:bCs/>
                <w:color w:val="000000"/>
                <w:kern w:val="0"/>
                <w:szCs w:val="21"/>
              </w:rPr>
              <w:t>信息质量</w:t>
            </w:r>
          </w:p>
        </w:tc>
        <w:tc>
          <w:tcPr>
            <w:tcW w:w="1171" w:type="dxa"/>
            <w:tcBorders>
              <w:top w:val="single" w:sz="8" w:space="0" w:color="auto"/>
              <w:left w:val="nil"/>
              <w:bottom w:val="single" w:sz="8" w:space="0" w:color="auto"/>
              <w:right w:val="nil"/>
            </w:tcBorders>
            <w:shd w:val="clear" w:color="auto" w:fill="FFFFFF"/>
          </w:tcPr>
          <w:p w14:paraId="11284437" w14:textId="77777777" w:rsidR="00820588" w:rsidRPr="008603ED" w:rsidRDefault="00820588" w:rsidP="006A4B67">
            <w:pPr>
              <w:autoSpaceDE w:val="0"/>
              <w:autoSpaceDN w:val="0"/>
              <w:adjustRightInd w:val="0"/>
              <w:spacing w:line="300" w:lineRule="auto"/>
              <w:ind w:left="62" w:right="62"/>
              <w:jc w:val="center"/>
              <w:rPr>
                <w:rFonts w:ascii="宋体" w:hAnsi="宋体" w:cs="MingLiU"/>
                <w:b/>
                <w:bCs/>
                <w:color w:val="000000"/>
                <w:kern w:val="0"/>
                <w:szCs w:val="21"/>
              </w:rPr>
            </w:pPr>
            <w:r w:rsidRPr="008603ED">
              <w:rPr>
                <w:rFonts w:ascii="宋体" w:hAnsi="宋体" w:cs="MingLiU" w:hint="eastAsia"/>
                <w:b/>
                <w:bCs/>
                <w:color w:val="000000"/>
                <w:kern w:val="0"/>
                <w:szCs w:val="21"/>
              </w:rPr>
              <w:t>社群认同</w:t>
            </w:r>
          </w:p>
        </w:tc>
        <w:tc>
          <w:tcPr>
            <w:tcW w:w="1171" w:type="dxa"/>
            <w:tcBorders>
              <w:top w:val="single" w:sz="8" w:space="0" w:color="auto"/>
              <w:left w:val="nil"/>
              <w:bottom w:val="single" w:sz="8" w:space="0" w:color="auto"/>
              <w:right w:val="nil"/>
            </w:tcBorders>
            <w:shd w:val="clear" w:color="auto" w:fill="FFFFFF"/>
          </w:tcPr>
          <w:p w14:paraId="50CDB68A" w14:textId="77777777" w:rsidR="00820588" w:rsidRPr="008603ED" w:rsidRDefault="00820588" w:rsidP="006A4B67">
            <w:pPr>
              <w:autoSpaceDE w:val="0"/>
              <w:autoSpaceDN w:val="0"/>
              <w:adjustRightInd w:val="0"/>
              <w:spacing w:line="300" w:lineRule="auto"/>
              <w:ind w:left="62" w:right="62"/>
              <w:jc w:val="center"/>
              <w:rPr>
                <w:rFonts w:ascii="宋体" w:hAnsi="宋体" w:cs="MingLiU"/>
                <w:b/>
                <w:bCs/>
                <w:color w:val="000000"/>
                <w:kern w:val="0"/>
                <w:szCs w:val="21"/>
              </w:rPr>
            </w:pPr>
            <w:r w:rsidRPr="008603ED">
              <w:rPr>
                <w:rFonts w:ascii="宋体" w:hAnsi="宋体" w:cs="MingLiU" w:hint="eastAsia"/>
                <w:b/>
                <w:bCs/>
                <w:color w:val="000000"/>
                <w:kern w:val="0"/>
                <w:szCs w:val="21"/>
              </w:rPr>
              <w:t>感知价值</w:t>
            </w:r>
          </w:p>
        </w:tc>
        <w:tc>
          <w:tcPr>
            <w:tcW w:w="1171" w:type="dxa"/>
            <w:tcBorders>
              <w:top w:val="single" w:sz="8" w:space="0" w:color="auto"/>
              <w:left w:val="nil"/>
              <w:bottom w:val="single" w:sz="8" w:space="0" w:color="auto"/>
              <w:right w:val="nil"/>
            </w:tcBorders>
            <w:shd w:val="clear" w:color="auto" w:fill="FFFFFF"/>
          </w:tcPr>
          <w:p w14:paraId="7EE0ADB0" w14:textId="77777777" w:rsidR="00820588" w:rsidRPr="008603ED" w:rsidRDefault="00820588" w:rsidP="006A4B67">
            <w:pPr>
              <w:autoSpaceDE w:val="0"/>
              <w:autoSpaceDN w:val="0"/>
              <w:adjustRightInd w:val="0"/>
              <w:spacing w:line="300" w:lineRule="auto"/>
              <w:ind w:left="62" w:right="62"/>
              <w:jc w:val="center"/>
              <w:rPr>
                <w:rFonts w:ascii="宋体" w:hAnsi="宋体" w:cs="MingLiU"/>
                <w:b/>
                <w:bCs/>
                <w:color w:val="000000"/>
                <w:kern w:val="0"/>
                <w:szCs w:val="21"/>
              </w:rPr>
            </w:pPr>
            <w:r w:rsidRPr="008603ED">
              <w:rPr>
                <w:rFonts w:ascii="宋体" w:hAnsi="宋体" w:cs="MingLiU" w:hint="eastAsia"/>
                <w:b/>
                <w:bCs/>
                <w:color w:val="000000"/>
                <w:kern w:val="0"/>
                <w:szCs w:val="21"/>
              </w:rPr>
              <w:t>感知风险</w:t>
            </w:r>
          </w:p>
        </w:tc>
        <w:tc>
          <w:tcPr>
            <w:tcW w:w="1171" w:type="dxa"/>
            <w:tcBorders>
              <w:top w:val="single" w:sz="8" w:space="0" w:color="auto"/>
              <w:left w:val="nil"/>
              <w:bottom w:val="single" w:sz="8" w:space="0" w:color="auto"/>
              <w:right w:val="nil"/>
            </w:tcBorders>
            <w:shd w:val="clear" w:color="auto" w:fill="FFFFFF"/>
          </w:tcPr>
          <w:p w14:paraId="0C7425D0" w14:textId="77777777" w:rsidR="00820588" w:rsidRPr="008603ED" w:rsidRDefault="00820588" w:rsidP="006A4B67">
            <w:pPr>
              <w:autoSpaceDE w:val="0"/>
              <w:autoSpaceDN w:val="0"/>
              <w:adjustRightInd w:val="0"/>
              <w:spacing w:line="300" w:lineRule="auto"/>
              <w:ind w:left="62" w:right="62"/>
              <w:jc w:val="center"/>
              <w:rPr>
                <w:rFonts w:ascii="宋体" w:hAnsi="宋体" w:cs="MingLiU"/>
                <w:b/>
                <w:bCs/>
                <w:color w:val="000000"/>
                <w:kern w:val="0"/>
                <w:szCs w:val="21"/>
              </w:rPr>
            </w:pPr>
            <w:r w:rsidRPr="008603ED">
              <w:rPr>
                <w:rFonts w:ascii="宋体" w:hAnsi="宋体" w:cs="MingLiU" w:hint="eastAsia"/>
                <w:b/>
                <w:bCs/>
                <w:color w:val="000000"/>
                <w:kern w:val="0"/>
                <w:szCs w:val="21"/>
              </w:rPr>
              <w:t>分享意愿</w:t>
            </w:r>
          </w:p>
        </w:tc>
      </w:tr>
      <w:tr w:rsidR="00820588" w:rsidRPr="008603ED" w14:paraId="1CA8D6DD" w14:textId="77777777" w:rsidTr="002E602E">
        <w:trPr>
          <w:cantSplit/>
        </w:trPr>
        <w:tc>
          <w:tcPr>
            <w:tcW w:w="1327" w:type="dxa"/>
            <w:tcBorders>
              <w:top w:val="single" w:sz="8" w:space="0" w:color="auto"/>
              <w:left w:val="nil"/>
              <w:bottom w:val="nil"/>
              <w:right w:val="nil"/>
            </w:tcBorders>
            <w:shd w:val="clear" w:color="auto" w:fill="FFFFFF"/>
            <w:vAlign w:val="center"/>
          </w:tcPr>
          <w:p w14:paraId="1E2D2639" w14:textId="77777777" w:rsidR="00820588" w:rsidRPr="008603ED" w:rsidRDefault="00820588" w:rsidP="006A4B67">
            <w:pPr>
              <w:autoSpaceDE w:val="0"/>
              <w:autoSpaceDN w:val="0"/>
              <w:adjustRightInd w:val="0"/>
              <w:spacing w:line="300" w:lineRule="auto"/>
              <w:ind w:left="62" w:right="62"/>
              <w:jc w:val="left"/>
              <w:rPr>
                <w:rFonts w:ascii="宋体" w:hAnsi="宋体" w:cs="MingLiU"/>
                <w:b/>
                <w:bCs/>
                <w:color w:val="000000"/>
                <w:kern w:val="0"/>
                <w:szCs w:val="21"/>
              </w:rPr>
            </w:pPr>
            <w:r w:rsidRPr="008603ED">
              <w:rPr>
                <w:rFonts w:ascii="宋体" w:hAnsi="宋体" w:cs="MingLiU" w:hint="eastAsia"/>
                <w:b/>
                <w:bCs/>
                <w:color w:val="000000"/>
                <w:kern w:val="0"/>
                <w:szCs w:val="21"/>
              </w:rPr>
              <w:t>社群互动</w:t>
            </w:r>
          </w:p>
        </w:tc>
        <w:tc>
          <w:tcPr>
            <w:tcW w:w="1161" w:type="dxa"/>
            <w:tcBorders>
              <w:top w:val="single" w:sz="8" w:space="0" w:color="auto"/>
              <w:left w:val="nil"/>
              <w:bottom w:val="nil"/>
              <w:right w:val="nil"/>
            </w:tcBorders>
            <w:shd w:val="clear" w:color="auto" w:fill="FFFFFF"/>
            <w:vAlign w:val="center"/>
          </w:tcPr>
          <w:p w14:paraId="79E7B416" w14:textId="25573F1B" w:rsidR="00820588" w:rsidRPr="008603ED" w:rsidRDefault="00820588" w:rsidP="006A4B67">
            <w:pPr>
              <w:autoSpaceDE w:val="0"/>
              <w:autoSpaceDN w:val="0"/>
              <w:adjustRightInd w:val="0"/>
              <w:spacing w:line="300" w:lineRule="auto"/>
              <w:ind w:left="62" w:right="62"/>
              <w:jc w:val="right"/>
              <w:rPr>
                <w:color w:val="000000"/>
                <w:kern w:val="0"/>
                <w:szCs w:val="21"/>
              </w:rPr>
            </w:pPr>
          </w:p>
        </w:tc>
        <w:tc>
          <w:tcPr>
            <w:tcW w:w="1209" w:type="dxa"/>
            <w:tcBorders>
              <w:top w:val="single" w:sz="8" w:space="0" w:color="auto"/>
              <w:left w:val="nil"/>
              <w:bottom w:val="nil"/>
              <w:right w:val="nil"/>
            </w:tcBorders>
            <w:shd w:val="clear" w:color="auto" w:fill="FFFFFF"/>
            <w:vAlign w:val="center"/>
          </w:tcPr>
          <w:p w14:paraId="48F4B4D7" w14:textId="0041E2F2" w:rsidR="00820588" w:rsidRPr="008603ED" w:rsidRDefault="00820588" w:rsidP="006A4B67">
            <w:pPr>
              <w:autoSpaceDE w:val="0"/>
              <w:autoSpaceDN w:val="0"/>
              <w:adjustRightInd w:val="0"/>
              <w:spacing w:line="300" w:lineRule="auto"/>
              <w:ind w:left="62" w:right="62"/>
              <w:jc w:val="right"/>
              <w:rPr>
                <w:color w:val="000000"/>
                <w:kern w:val="0"/>
                <w:szCs w:val="21"/>
              </w:rPr>
            </w:pPr>
          </w:p>
        </w:tc>
        <w:tc>
          <w:tcPr>
            <w:tcW w:w="1171" w:type="dxa"/>
            <w:tcBorders>
              <w:top w:val="single" w:sz="8" w:space="0" w:color="auto"/>
              <w:left w:val="nil"/>
              <w:bottom w:val="nil"/>
              <w:right w:val="nil"/>
            </w:tcBorders>
            <w:shd w:val="clear" w:color="auto" w:fill="FFFFFF"/>
            <w:vAlign w:val="center"/>
          </w:tcPr>
          <w:p w14:paraId="6ECA77E4" w14:textId="3178BEF1" w:rsidR="00820588" w:rsidRPr="008603ED" w:rsidRDefault="00820588" w:rsidP="006A4B67">
            <w:pPr>
              <w:autoSpaceDE w:val="0"/>
              <w:autoSpaceDN w:val="0"/>
              <w:adjustRightInd w:val="0"/>
              <w:spacing w:line="300" w:lineRule="auto"/>
              <w:ind w:left="62" w:right="62"/>
              <w:jc w:val="right"/>
              <w:rPr>
                <w:color w:val="000000"/>
                <w:kern w:val="0"/>
                <w:szCs w:val="21"/>
              </w:rPr>
            </w:pPr>
          </w:p>
        </w:tc>
        <w:tc>
          <w:tcPr>
            <w:tcW w:w="1171" w:type="dxa"/>
            <w:tcBorders>
              <w:top w:val="single" w:sz="8" w:space="0" w:color="auto"/>
              <w:left w:val="nil"/>
              <w:bottom w:val="nil"/>
              <w:right w:val="nil"/>
            </w:tcBorders>
            <w:shd w:val="clear" w:color="auto" w:fill="FFFFFF"/>
            <w:vAlign w:val="center"/>
          </w:tcPr>
          <w:p w14:paraId="68665339" w14:textId="5FEA101B" w:rsidR="00820588" w:rsidRPr="008603ED" w:rsidRDefault="00820588" w:rsidP="006A4B67">
            <w:pPr>
              <w:autoSpaceDE w:val="0"/>
              <w:autoSpaceDN w:val="0"/>
              <w:adjustRightInd w:val="0"/>
              <w:spacing w:line="300" w:lineRule="auto"/>
              <w:ind w:left="62" w:right="62"/>
              <w:jc w:val="right"/>
              <w:rPr>
                <w:color w:val="000000"/>
                <w:kern w:val="0"/>
                <w:szCs w:val="21"/>
              </w:rPr>
            </w:pPr>
          </w:p>
        </w:tc>
        <w:tc>
          <w:tcPr>
            <w:tcW w:w="1171" w:type="dxa"/>
            <w:tcBorders>
              <w:top w:val="single" w:sz="8" w:space="0" w:color="auto"/>
              <w:left w:val="nil"/>
              <w:bottom w:val="nil"/>
              <w:right w:val="nil"/>
            </w:tcBorders>
            <w:shd w:val="clear" w:color="auto" w:fill="FFFFFF"/>
            <w:vAlign w:val="center"/>
          </w:tcPr>
          <w:p w14:paraId="3893930A" w14:textId="1E7DEC97" w:rsidR="00820588" w:rsidRPr="008603ED" w:rsidRDefault="00820588" w:rsidP="006A4B67">
            <w:pPr>
              <w:autoSpaceDE w:val="0"/>
              <w:autoSpaceDN w:val="0"/>
              <w:adjustRightInd w:val="0"/>
              <w:spacing w:line="300" w:lineRule="auto"/>
              <w:ind w:left="62" w:right="62"/>
              <w:jc w:val="right"/>
              <w:rPr>
                <w:color w:val="000000"/>
                <w:kern w:val="0"/>
                <w:szCs w:val="21"/>
              </w:rPr>
            </w:pPr>
          </w:p>
        </w:tc>
        <w:tc>
          <w:tcPr>
            <w:tcW w:w="1171" w:type="dxa"/>
            <w:tcBorders>
              <w:top w:val="single" w:sz="8" w:space="0" w:color="auto"/>
              <w:left w:val="nil"/>
              <w:bottom w:val="nil"/>
              <w:right w:val="nil"/>
            </w:tcBorders>
            <w:shd w:val="clear" w:color="auto" w:fill="FFFFFF"/>
            <w:vAlign w:val="center"/>
          </w:tcPr>
          <w:p w14:paraId="107CBE9A" w14:textId="5EA296BE" w:rsidR="00820588" w:rsidRPr="008603ED" w:rsidRDefault="00820588" w:rsidP="006A4B67">
            <w:pPr>
              <w:autoSpaceDE w:val="0"/>
              <w:autoSpaceDN w:val="0"/>
              <w:adjustRightInd w:val="0"/>
              <w:spacing w:line="300" w:lineRule="auto"/>
              <w:ind w:left="62" w:right="62"/>
              <w:jc w:val="right"/>
              <w:rPr>
                <w:color w:val="000000"/>
                <w:kern w:val="0"/>
                <w:szCs w:val="21"/>
              </w:rPr>
            </w:pPr>
          </w:p>
        </w:tc>
      </w:tr>
      <w:tr w:rsidR="00820588" w:rsidRPr="008603ED" w14:paraId="40B4B86B" w14:textId="77777777" w:rsidTr="002E602E">
        <w:trPr>
          <w:cantSplit/>
        </w:trPr>
        <w:tc>
          <w:tcPr>
            <w:tcW w:w="1327" w:type="dxa"/>
            <w:tcBorders>
              <w:top w:val="nil"/>
              <w:left w:val="nil"/>
              <w:bottom w:val="nil"/>
              <w:right w:val="nil"/>
            </w:tcBorders>
            <w:shd w:val="clear" w:color="auto" w:fill="FFFFFF"/>
            <w:vAlign w:val="center"/>
          </w:tcPr>
          <w:p w14:paraId="264663DF" w14:textId="77777777" w:rsidR="00820588" w:rsidRPr="008603ED" w:rsidRDefault="00820588" w:rsidP="006A4B67">
            <w:pPr>
              <w:autoSpaceDE w:val="0"/>
              <w:autoSpaceDN w:val="0"/>
              <w:adjustRightInd w:val="0"/>
              <w:spacing w:line="300" w:lineRule="auto"/>
              <w:ind w:left="62" w:right="62"/>
              <w:jc w:val="left"/>
              <w:rPr>
                <w:rFonts w:ascii="宋体" w:hAnsi="宋体" w:cs="MingLiU"/>
                <w:b/>
                <w:bCs/>
                <w:color w:val="000000"/>
                <w:kern w:val="0"/>
                <w:szCs w:val="21"/>
              </w:rPr>
            </w:pPr>
            <w:r w:rsidRPr="008603ED">
              <w:rPr>
                <w:rFonts w:ascii="宋体" w:hAnsi="宋体" w:cs="MingLiU" w:hint="eastAsia"/>
                <w:b/>
                <w:bCs/>
                <w:color w:val="000000"/>
                <w:kern w:val="0"/>
                <w:szCs w:val="21"/>
              </w:rPr>
              <w:t>信息质量</w:t>
            </w:r>
          </w:p>
        </w:tc>
        <w:tc>
          <w:tcPr>
            <w:tcW w:w="1161" w:type="dxa"/>
            <w:tcBorders>
              <w:top w:val="nil"/>
              <w:left w:val="nil"/>
              <w:bottom w:val="nil"/>
              <w:right w:val="nil"/>
            </w:tcBorders>
            <w:shd w:val="clear" w:color="auto" w:fill="FFFFFF"/>
            <w:vAlign w:val="center"/>
          </w:tcPr>
          <w:p w14:paraId="364FFB55" w14:textId="3A9DF68D" w:rsidR="00820588" w:rsidRPr="009C0A8F" w:rsidRDefault="00820588" w:rsidP="006A4B67">
            <w:pPr>
              <w:autoSpaceDE w:val="0"/>
              <w:autoSpaceDN w:val="0"/>
              <w:adjustRightInd w:val="0"/>
              <w:spacing w:line="300" w:lineRule="auto"/>
              <w:ind w:left="62" w:right="62"/>
              <w:jc w:val="right"/>
              <w:rPr>
                <w:color w:val="000000"/>
                <w:kern w:val="0"/>
                <w:szCs w:val="21"/>
              </w:rPr>
            </w:pPr>
            <w:r w:rsidRPr="009C0A8F">
              <w:rPr>
                <w:color w:val="000000"/>
                <w:kern w:val="0"/>
                <w:szCs w:val="21"/>
              </w:rPr>
              <w:t>.625</w:t>
            </w:r>
            <w:r w:rsidRPr="009C0A8F">
              <w:rPr>
                <w:color w:val="000000"/>
                <w:kern w:val="0"/>
                <w:szCs w:val="21"/>
                <w:vertAlign w:val="superscript"/>
              </w:rPr>
              <w:t>**</w:t>
            </w:r>
          </w:p>
        </w:tc>
        <w:tc>
          <w:tcPr>
            <w:tcW w:w="1209" w:type="dxa"/>
            <w:tcBorders>
              <w:top w:val="nil"/>
              <w:left w:val="nil"/>
              <w:bottom w:val="nil"/>
              <w:right w:val="nil"/>
            </w:tcBorders>
            <w:shd w:val="clear" w:color="auto" w:fill="FFFFFF"/>
            <w:vAlign w:val="center"/>
          </w:tcPr>
          <w:p w14:paraId="3569AF3E" w14:textId="1F1CBE63" w:rsidR="00820588" w:rsidRPr="009C0A8F" w:rsidRDefault="00820588" w:rsidP="006A4B67">
            <w:pPr>
              <w:autoSpaceDE w:val="0"/>
              <w:autoSpaceDN w:val="0"/>
              <w:adjustRightInd w:val="0"/>
              <w:spacing w:line="300" w:lineRule="auto"/>
              <w:ind w:left="62" w:right="62"/>
              <w:jc w:val="right"/>
              <w:rPr>
                <w:color w:val="000000"/>
                <w:kern w:val="0"/>
                <w:szCs w:val="21"/>
              </w:rPr>
            </w:pPr>
          </w:p>
        </w:tc>
        <w:tc>
          <w:tcPr>
            <w:tcW w:w="1171" w:type="dxa"/>
            <w:tcBorders>
              <w:top w:val="nil"/>
              <w:left w:val="nil"/>
              <w:bottom w:val="nil"/>
              <w:right w:val="nil"/>
            </w:tcBorders>
            <w:shd w:val="clear" w:color="auto" w:fill="FFFFFF"/>
            <w:vAlign w:val="center"/>
          </w:tcPr>
          <w:p w14:paraId="32749C51" w14:textId="26109967" w:rsidR="00820588" w:rsidRPr="009C0A8F" w:rsidRDefault="00820588" w:rsidP="006A4B67">
            <w:pPr>
              <w:autoSpaceDE w:val="0"/>
              <w:autoSpaceDN w:val="0"/>
              <w:adjustRightInd w:val="0"/>
              <w:spacing w:line="300" w:lineRule="auto"/>
              <w:ind w:left="62" w:right="62"/>
              <w:jc w:val="right"/>
              <w:rPr>
                <w:color w:val="000000"/>
                <w:kern w:val="0"/>
                <w:szCs w:val="21"/>
              </w:rPr>
            </w:pPr>
          </w:p>
        </w:tc>
        <w:tc>
          <w:tcPr>
            <w:tcW w:w="1171" w:type="dxa"/>
            <w:tcBorders>
              <w:top w:val="nil"/>
              <w:left w:val="nil"/>
              <w:bottom w:val="nil"/>
              <w:right w:val="nil"/>
            </w:tcBorders>
            <w:shd w:val="clear" w:color="auto" w:fill="FFFFFF"/>
            <w:vAlign w:val="center"/>
          </w:tcPr>
          <w:p w14:paraId="3E9D8B25" w14:textId="0E31C2F3" w:rsidR="00820588" w:rsidRPr="009C0A8F" w:rsidRDefault="00820588" w:rsidP="006A4B67">
            <w:pPr>
              <w:autoSpaceDE w:val="0"/>
              <w:autoSpaceDN w:val="0"/>
              <w:adjustRightInd w:val="0"/>
              <w:spacing w:line="300" w:lineRule="auto"/>
              <w:ind w:left="62" w:right="62"/>
              <w:jc w:val="right"/>
              <w:rPr>
                <w:color w:val="000000"/>
                <w:kern w:val="0"/>
                <w:szCs w:val="21"/>
              </w:rPr>
            </w:pPr>
          </w:p>
        </w:tc>
        <w:tc>
          <w:tcPr>
            <w:tcW w:w="1171" w:type="dxa"/>
            <w:tcBorders>
              <w:top w:val="nil"/>
              <w:left w:val="nil"/>
              <w:bottom w:val="nil"/>
              <w:right w:val="nil"/>
            </w:tcBorders>
            <w:shd w:val="clear" w:color="auto" w:fill="FFFFFF"/>
            <w:vAlign w:val="center"/>
          </w:tcPr>
          <w:p w14:paraId="3CEFDB5D" w14:textId="2FC0B022" w:rsidR="00820588" w:rsidRPr="009C0A8F" w:rsidRDefault="00820588" w:rsidP="006A4B67">
            <w:pPr>
              <w:autoSpaceDE w:val="0"/>
              <w:autoSpaceDN w:val="0"/>
              <w:adjustRightInd w:val="0"/>
              <w:spacing w:line="300" w:lineRule="auto"/>
              <w:ind w:left="62" w:right="62"/>
              <w:jc w:val="right"/>
              <w:rPr>
                <w:color w:val="000000"/>
                <w:kern w:val="0"/>
                <w:szCs w:val="21"/>
              </w:rPr>
            </w:pPr>
          </w:p>
        </w:tc>
        <w:tc>
          <w:tcPr>
            <w:tcW w:w="1171" w:type="dxa"/>
            <w:tcBorders>
              <w:top w:val="nil"/>
              <w:left w:val="nil"/>
              <w:bottom w:val="nil"/>
              <w:right w:val="nil"/>
            </w:tcBorders>
            <w:shd w:val="clear" w:color="auto" w:fill="FFFFFF"/>
            <w:vAlign w:val="center"/>
          </w:tcPr>
          <w:p w14:paraId="58BF5F37" w14:textId="6A8FF541" w:rsidR="00820588" w:rsidRPr="009C0A8F" w:rsidRDefault="00820588" w:rsidP="006A4B67">
            <w:pPr>
              <w:autoSpaceDE w:val="0"/>
              <w:autoSpaceDN w:val="0"/>
              <w:adjustRightInd w:val="0"/>
              <w:spacing w:line="300" w:lineRule="auto"/>
              <w:ind w:left="62" w:right="62"/>
              <w:jc w:val="right"/>
              <w:rPr>
                <w:color w:val="000000"/>
                <w:kern w:val="0"/>
                <w:szCs w:val="21"/>
              </w:rPr>
            </w:pPr>
          </w:p>
        </w:tc>
      </w:tr>
      <w:tr w:rsidR="00820588" w:rsidRPr="008603ED" w14:paraId="0DB264E6" w14:textId="77777777" w:rsidTr="002E602E">
        <w:trPr>
          <w:cantSplit/>
        </w:trPr>
        <w:tc>
          <w:tcPr>
            <w:tcW w:w="1327" w:type="dxa"/>
            <w:tcBorders>
              <w:top w:val="nil"/>
              <w:left w:val="nil"/>
              <w:bottom w:val="nil"/>
              <w:right w:val="nil"/>
            </w:tcBorders>
            <w:shd w:val="clear" w:color="auto" w:fill="FFFFFF"/>
            <w:vAlign w:val="center"/>
          </w:tcPr>
          <w:p w14:paraId="6A7ACEDE" w14:textId="77777777" w:rsidR="00820588" w:rsidRPr="008603ED" w:rsidRDefault="00820588" w:rsidP="006A4B67">
            <w:pPr>
              <w:autoSpaceDE w:val="0"/>
              <w:autoSpaceDN w:val="0"/>
              <w:adjustRightInd w:val="0"/>
              <w:spacing w:line="300" w:lineRule="auto"/>
              <w:ind w:left="62" w:right="62"/>
              <w:jc w:val="left"/>
              <w:rPr>
                <w:rFonts w:ascii="宋体" w:hAnsi="宋体" w:cs="MingLiU"/>
                <w:b/>
                <w:bCs/>
                <w:color w:val="000000"/>
                <w:kern w:val="0"/>
                <w:szCs w:val="21"/>
              </w:rPr>
            </w:pPr>
            <w:r w:rsidRPr="008603ED">
              <w:rPr>
                <w:rFonts w:ascii="宋体" w:hAnsi="宋体" w:cs="MingLiU" w:hint="eastAsia"/>
                <w:b/>
                <w:bCs/>
                <w:color w:val="000000"/>
                <w:kern w:val="0"/>
                <w:szCs w:val="21"/>
              </w:rPr>
              <w:t>社群认同</w:t>
            </w:r>
          </w:p>
        </w:tc>
        <w:tc>
          <w:tcPr>
            <w:tcW w:w="1161" w:type="dxa"/>
            <w:tcBorders>
              <w:top w:val="nil"/>
              <w:left w:val="nil"/>
              <w:bottom w:val="nil"/>
              <w:right w:val="nil"/>
            </w:tcBorders>
            <w:shd w:val="clear" w:color="auto" w:fill="FFFFFF"/>
            <w:vAlign w:val="center"/>
          </w:tcPr>
          <w:p w14:paraId="4BDB99CE" w14:textId="77777777" w:rsidR="00820588" w:rsidRPr="009C0A8F" w:rsidRDefault="00820588" w:rsidP="006A4B67">
            <w:pPr>
              <w:autoSpaceDE w:val="0"/>
              <w:autoSpaceDN w:val="0"/>
              <w:adjustRightInd w:val="0"/>
              <w:spacing w:line="300" w:lineRule="auto"/>
              <w:ind w:left="62" w:right="62"/>
              <w:jc w:val="right"/>
              <w:rPr>
                <w:color w:val="000000"/>
                <w:kern w:val="0"/>
                <w:szCs w:val="21"/>
              </w:rPr>
            </w:pPr>
            <w:r w:rsidRPr="009C0A8F">
              <w:rPr>
                <w:color w:val="000000"/>
                <w:kern w:val="0"/>
                <w:szCs w:val="21"/>
              </w:rPr>
              <w:t>.733</w:t>
            </w:r>
            <w:r w:rsidRPr="009C0A8F">
              <w:rPr>
                <w:color w:val="000000"/>
                <w:kern w:val="0"/>
                <w:szCs w:val="21"/>
                <w:vertAlign w:val="superscript"/>
              </w:rPr>
              <w:t>**</w:t>
            </w:r>
          </w:p>
        </w:tc>
        <w:tc>
          <w:tcPr>
            <w:tcW w:w="1209" w:type="dxa"/>
            <w:tcBorders>
              <w:top w:val="nil"/>
              <w:left w:val="nil"/>
              <w:bottom w:val="nil"/>
              <w:right w:val="nil"/>
            </w:tcBorders>
            <w:shd w:val="clear" w:color="auto" w:fill="FFFFFF"/>
            <w:vAlign w:val="center"/>
          </w:tcPr>
          <w:p w14:paraId="42A84056" w14:textId="77777777" w:rsidR="00820588" w:rsidRPr="009C0A8F" w:rsidRDefault="00820588" w:rsidP="006A4B67">
            <w:pPr>
              <w:autoSpaceDE w:val="0"/>
              <w:autoSpaceDN w:val="0"/>
              <w:adjustRightInd w:val="0"/>
              <w:spacing w:line="300" w:lineRule="auto"/>
              <w:ind w:left="62" w:right="62"/>
              <w:jc w:val="right"/>
              <w:rPr>
                <w:color w:val="000000"/>
                <w:kern w:val="0"/>
                <w:szCs w:val="21"/>
              </w:rPr>
            </w:pPr>
            <w:r w:rsidRPr="009C0A8F">
              <w:rPr>
                <w:color w:val="000000"/>
                <w:kern w:val="0"/>
                <w:szCs w:val="21"/>
              </w:rPr>
              <w:t>.687</w:t>
            </w:r>
            <w:r w:rsidRPr="009C0A8F">
              <w:rPr>
                <w:color w:val="000000"/>
                <w:kern w:val="0"/>
                <w:szCs w:val="21"/>
                <w:vertAlign w:val="superscript"/>
              </w:rPr>
              <w:t>**</w:t>
            </w:r>
          </w:p>
        </w:tc>
        <w:tc>
          <w:tcPr>
            <w:tcW w:w="1171" w:type="dxa"/>
            <w:tcBorders>
              <w:top w:val="nil"/>
              <w:left w:val="nil"/>
              <w:bottom w:val="nil"/>
              <w:right w:val="nil"/>
            </w:tcBorders>
            <w:shd w:val="clear" w:color="auto" w:fill="FFFFFF"/>
            <w:vAlign w:val="center"/>
          </w:tcPr>
          <w:p w14:paraId="4BB90E8A" w14:textId="2CC08BB2" w:rsidR="00820588" w:rsidRPr="009C0A8F" w:rsidRDefault="00820588" w:rsidP="006A4B67">
            <w:pPr>
              <w:autoSpaceDE w:val="0"/>
              <w:autoSpaceDN w:val="0"/>
              <w:adjustRightInd w:val="0"/>
              <w:spacing w:line="300" w:lineRule="auto"/>
              <w:ind w:left="62" w:right="62"/>
              <w:jc w:val="right"/>
              <w:rPr>
                <w:color w:val="000000"/>
                <w:kern w:val="0"/>
                <w:szCs w:val="21"/>
              </w:rPr>
            </w:pPr>
          </w:p>
        </w:tc>
        <w:tc>
          <w:tcPr>
            <w:tcW w:w="1171" w:type="dxa"/>
            <w:tcBorders>
              <w:top w:val="nil"/>
              <w:left w:val="nil"/>
              <w:bottom w:val="nil"/>
              <w:right w:val="nil"/>
            </w:tcBorders>
            <w:shd w:val="clear" w:color="auto" w:fill="FFFFFF"/>
            <w:vAlign w:val="center"/>
          </w:tcPr>
          <w:p w14:paraId="156FA22C" w14:textId="2827CB5F" w:rsidR="00820588" w:rsidRPr="009C0A8F" w:rsidRDefault="00820588" w:rsidP="006A4B67">
            <w:pPr>
              <w:autoSpaceDE w:val="0"/>
              <w:autoSpaceDN w:val="0"/>
              <w:adjustRightInd w:val="0"/>
              <w:spacing w:line="300" w:lineRule="auto"/>
              <w:ind w:left="62" w:right="62"/>
              <w:jc w:val="right"/>
              <w:rPr>
                <w:color w:val="000000"/>
                <w:kern w:val="0"/>
                <w:szCs w:val="21"/>
              </w:rPr>
            </w:pPr>
          </w:p>
        </w:tc>
        <w:tc>
          <w:tcPr>
            <w:tcW w:w="1171" w:type="dxa"/>
            <w:tcBorders>
              <w:top w:val="nil"/>
              <w:left w:val="nil"/>
              <w:bottom w:val="nil"/>
              <w:right w:val="nil"/>
            </w:tcBorders>
            <w:shd w:val="clear" w:color="auto" w:fill="FFFFFF"/>
            <w:vAlign w:val="center"/>
          </w:tcPr>
          <w:p w14:paraId="76AD23E2" w14:textId="49D915D8" w:rsidR="00820588" w:rsidRPr="009C0A8F" w:rsidRDefault="00820588" w:rsidP="006A4B67">
            <w:pPr>
              <w:autoSpaceDE w:val="0"/>
              <w:autoSpaceDN w:val="0"/>
              <w:adjustRightInd w:val="0"/>
              <w:spacing w:line="300" w:lineRule="auto"/>
              <w:ind w:left="62" w:right="62"/>
              <w:jc w:val="right"/>
              <w:rPr>
                <w:color w:val="000000"/>
                <w:kern w:val="0"/>
                <w:szCs w:val="21"/>
              </w:rPr>
            </w:pPr>
          </w:p>
        </w:tc>
        <w:tc>
          <w:tcPr>
            <w:tcW w:w="1171" w:type="dxa"/>
            <w:tcBorders>
              <w:top w:val="nil"/>
              <w:left w:val="nil"/>
              <w:bottom w:val="nil"/>
              <w:right w:val="nil"/>
            </w:tcBorders>
            <w:shd w:val="clear" w:color="auto" w:fill="FFFFFF"/>
            <w:vAlign w:val="center"/>
          </w:tcPr>
          <w:p w14:paraId="6B469441" w14:textId="725BE124" w:rsidR="00820588" w:rsidRPr="009C0A8F" w:rsidRDefault="00820588" w:rsidP="006A4B67">
            <w:pPr>
              <w:autoSpaceDE w:val="0"/>
              <w:autoSpaceDN w:val="0"/>
              <w:adjustRightInd w:val="0"/>
              <w:spacing w:line="300" w:lineRule="auto"/>
              <w:ind w:left="62" w:right="62"/>
              <w:jc w:val="right"/>
              <w:rPr>
                <w:color w:val="000000"/>
                <w:kern w:val="0"/>
                <w:szCs w:val="21"/>
              </w:rPr>
            </w:pPr>
          </w:p>
        </w:tc>
      </w:tr>
      <w:tr w:rsidR="00820588" w:rsidRPr="008603ED" w14:paraId="58C791EF" w14:textId="77777777" w:rsidTr="002E602E">
        <w:trPr>
          <w:cantSplit/>
        </w:trPr>
        <w:tc>
          <w:tcPr>
            <w:tcW w:w="1327" w:type="dxa"/>
            <w:tcBorders>
              <w:top w:val="nil"/>
              <w:left w:val="nil"/>
              <w:bottom w:val="nil"/>
              <w:right w:val="nil"/>
            </w:tcBorders>
            <w:shd w:val="clear" w:color="auto" w:fill="FFFFFF"/>
            <w:vAlign w:val="center"/>
          </w:tcPr>
          <w:p w14:paraId="53FC9C9D" w14:textId="77777777" w:rsidR="00820588" w:rsidRPr="008603ED" w:rsidRDefault="00820588" w:rsidP="006A4B67">
            <w:pPr>
              <w:autoSpaceDE w:val="0"/>
              <w:autoSpaceDN w:val="0"/>
              <w:adjustRightInd w:val="0"/>
              <w:spacing w:line="300" w:lineRule="auto"/>
              <w:ind w:left="62" w:right="62"/>
              <w:jc w:val="left"/>
              <w:rPr>
                <w:rFonts w:ascii="宋体" w:hAnsi="宋体" w:cs="MingLiU"/>
                <w:b/>
                <w:bCs/>
                <w:color w:val="000000"/>
                <w:kern w:val="0"/>
                <w:szCs w:val="21"/>
              </w:rPr>
            </w:pPr>
            <w:r w:rsidRPr="008603ED">
              <w:rPr>
                <w:rFonts w:ascii="宋体" w:hAnsi="宋体" w:cs="MingLiU" w:hint="eastAsia"/>
                <w:b/>
                <w:bCs/>
                <w:color w:val="000000"/>
                <w:kern w:val="0"/>
                <w:szCs w:val="21"/>
              </w:rPr>
              <w:t>感知价值</w:t>
            </w:r>
          </w:p>
        </w:tc>
        <w:tc>
          <w:tcPr>
            <w:tcW w:w="1161" w:type="dxa"/>
            <w:tcBorders>
              <w:top w:val="nil"/>
              <w:left w:val="nil"/>
              <w:bottom w:val="nil"/>
              <w:right w:val="nil"/>
            </w:tcBorders>
            <w:shd w:val="clear" w:color="auto" w:fill="FFFFFF"/>
            <w:vAlign w:val="center"/>
          </w:tcPr>
          <w:p w14:paraId="326CBBF2" w14:textId="77777777" w:rsidR="00820588" w:rsidRPr="009C0A8F" w:rsidRDefault="00820588" w:rsidP="006A4B67">
            <w:pPr>
              <w:autoSpaceDE w:val="0"/>
              <w:autoSpaceDN w:val="0"/>
              <w:adjustRightInd w:val="0"/>
              <w:spacing w:line="300" w:lineRule="auto"/>
              <w:ind w:left="62" w:right="62"/>
              <w:jc w:val="right"/>
              <w:rPr>
                <w:color w:val="000000"/>
                <w:kern w:val="0"/>
                <w:szCs w:val="21"/>
              </w:rPr>
            </w:pPr>
            <w:r w:rsidRPr="009C0A8F">
              <w:rPr>
                <w:color w:val="000000"/>
                <w:kern w:val="0"/>
                <w:szCs w:val="21"/>
              </w:rPr>
              <w:t>.660</w:t>
            </w:r>
            <w:r w:rsidRPr="009C0A8F">
              <w:rPr>
                <w:color w:val="000000"/>
                <w:kern w:val="0"/>
                <w:szCs w:val="21"/>
                <w:vertAlign w:val="superscript"/>
              </w:rPr>
              <w:t>**</w:t>
            </w:r>
          </w:p>
        </w:tc>
        <w:tc>
          <w:tcPr>
            <w:tcW w:w="1209" w:type="dxa"/>
            <w:tcBorders>
              <w:top w:val="nil"/>
              <w:left w:val="nil"/>
              <w:bottom w:val="nil"/>
              <w:right w:val="nil"/>
            </w:tcBorders>
            <w:shd w:val="clear" w:color="auto" w:fill="FFFFFF"/>
            <w:vAlign w:val="center"/>
          </w:tcPr>
          <w:p w14:paraId="1072F621" w14:textId="77777777" w:rsidR="00820588" w:rsidRPr="009C0A8F" w:rsidRDefault="00820588" w:rsidP="006A4B67">
            <w:pPr>
              <w:autoSpaceDE w:val="0"/>
              <w:autoSpaceDN w:val="0"/>
              <w:adjustRightInd w:val="0"/>
              <w:spacing w:line="300" w:lineRule="auto"/>
              <w:ind w:left="62" w:right="62"/>
              <w:jc w:val="right"/>
              <w:rPr>
                <w:color w:val="000000"/>
                <w:kern w:val="0"/>
                <w:szCs w:val="21"/>
              </w:rPr>
            </w:pPr>
            <w:r w:rsidRPr="009C0A8F">
              <w:rPr>
                <w:color w:val="000000"/>
                <w:kern w:val="0"/>
                <w:szCs w:val="21"/>
              </w:rPr>
              <w:t>.766</w:t>
            </w:r>
            <w:r w:rsidRPr="009C0A8F">
              <w:rPr>
                <w:color w:val="000000"/>
                <w:kern w:val="0"/>
                <w:szCs w:val="21"/>
                <w:vertAlign w:val="superscript"/>
              </w:rPr>
              <w:t>**</w:t>
            </w:r>
          </w:p>
        </w:tc>
        <w:tc>
          <w:tcPr>
            <w:tcW w:w="1171" w:type="dxa"/>
            <w:tcBorders>
              <w:top w:val="nil"/>
              <w:left w:val="nil"/>
              <w:bottom w:val="nil"/>
              <w:right w:val="nil"/>
            </w:tcBorders>
            <w:shd w:val="clear" w:color="auto" w:fill="FFFFFF"/>
            <w:vAlign w:val="center"/>
          </w:tcPr>
          <w:p w14:paraId="255900D8" w14:textId="77777777" w:rsidR="00820588" w:rsidRPr="009C0A8F" w:rsidRDefault="00820588" w:rsidP="006A4B67">
            <w:pPr>
              <w:autoSpaceDE w:val="0"/>
              <w:autoSpaceDN w:val="0"/>
              <w:adjustRightInd w:val="0"/>
              <w:spacing w:line="300" w:lineRule="auto"/>
              <w:ind w:left="62" w:right="62"/>
              <w:jc w:val="right"/>
              <w:rPr>
                <w:color w:val="000000"/>
                <w:kern w:val="0"/>
                <w:szCs w:val="21"/>
              </w:rPr>
            </w:pPr>
            <w:r w:rsidRPr="009C0A8F">
              <w:rPr>
                <w:color w:val="000000"/>
                <w:kern w:val="0"/>
                <w:szCs w:val="21"/>
              </w:rPr>
              <w:t>.745</w:t>
            </w:r>
            <w:r w:rsidRPr="009C0A8F">
              <w:rPr>
                <w:color w:val="000000"/>
                <w:kern w:val="0"/>
                <w:szCs w:val="21"/>
                <w:vertAlign w:val="superscript"/>
              </w:rPr>
              <w:t>**</w:t>
            </w:r>
          </w:p>
        </w:tc>
        <w:tc>
          <w:tcPr>
            <w:tcW w:w="1171" w:type="dxa"/>
            <w:tcBorders>
              <w:top w:val="nil"/>
              <w:left w:val="nil"/>
              <w:bottom w:val="nil"/>
              <w:right w:val="nil"/>
            </w:tcBorders>
            <w:shd w:val="clear" w:color="auto" w:fill="FFFFFF"/>
            <w:vAlign w:val="center"/>
          </w:tcPr>
          <w:p w14:paraId="6282226D" w14:textId="71BBFA30" w:rsidR="00820588" w:rsidRPr="009C0A8F" w:rsidRDefault="00820588" w:rsidP="006A4B67">
            <w:pPr>
              <w:autoSpaceDE w:val="0"/>
              <w:autoSpaceDN w:val="0"/>
              <w:adjustRightInd w:val="0"/>
              <w:spacing w:line="300" w:lineRule="auto"/>
              <w:ind w:left="62" w:right="62"/>
              <w:jc w:val="right"/>
              <w:rPr>
                <w:color w:val="000000"/>
                <w:kern w:val="0"/>
                <w:szCs w:val="21"/>
              </w:rPr>
            </w:pPr>
          </w:p>
        </w:tc>
        <w:tc>
          <w:tcPr>
            <w:tcW w:w="1171" w:type="dxa"/>
            <w:tcBorders>
              <w:top w:val="nil"/>
              <w:left w:val="nil"/>
              <w:bottom w:val="nil"/>
              <w:right w:val="nil"/>
            </w:tcBorders>
            <w:shd w:val="clear" w:color="auto" w:fill="FFFFFF"/>
            <w:vAlign w:val="center"/>
          </w:tcPr>
          <w:p w14:paraId="356FA623" w14:textId="653ED43B" w:rsidR="00820588" w:rsidRPr="009C0A8F" w:rsidRDefault="00820588" w:rsidP="006A4B67">
            <w:pPr>
              <w:autoSpaceDE w:val="0"/>
              <w:autoSpaceDN w:val="0"/>
              <w:adjustRightInd w:val="0"/>
              <w:spacing w:line="300" w:lineRule="auto"/>
              <w:ind w:left="62" w:right="62"/>
              <w:jc w:val="right"/>
              <w:rPr>
                <w:color w:val="000000"/>
                <w:kern w:val="0"/>
                <w:szCs w:val="21"/>
              </w:rPr>
            </w:pPr>
          </w:p>
        </w:tc>
        <w:tc>
          <w:tcPr>
            <w:tcW w:w="1171" w:type="dxa"/>
            <w:tcBorders>
              <w:top w:val="nil"/>
              <w:left w:val="nil"/>
              <w:bottom w:val="nil"/>
              <w:right w:val="nil"/>
            </w:tcBorders>
            <w:shd w:val="clear" w:color="auto" w:fill="FFFFFF"/>
            <w:vAlign w:val="center"/>
          </w:tcPr>
          <w:p w14:paraId="17454DD5" w14:textId="763B8A8A" w:rsidR="00820588" w:rsidRPr="009C0A8F" w:rsidRDefault="00820588" w:rsidP="006A4B67">
            <w:pPr>
              <w:autoSpaceDE w:val="0"/>
              <w:autoSpaceDN w:val="0"/>
              <w:adjustRightInd w:val="0"/>
              <w:spacing w:line="300" w:lineRule="auto"/>
              <w:ind w:left="62" w:right="62"/>
              <w:jc w:val="right"/>
              <w:rPr>
                <w:color w:val="000000"/>
                <w:kern w:val="0"/>
                <w:szCs w:val="21"/>
              </w:rPr>
            </w:pPr>
          </w:p>
        </w:tc>
      </w:tr>
      <w:tr w:rsidR="00820588" w:rsidRPr="008603ED" w14:paraId="6E918D95" w14:textId="77777777" w:rsidTr="002E602E">
        <w:trPr>
          <w:cantSplit/>
        </w:trPr>
        <w:tc>
          <w:tcPr>
            <w:tcW w:w="1327" w:type="dxa"/>
            <w:tcBorders>
              <w:top w:val="nil"/>
              <w:left w:val="nil"/>
              <w:bottom w:val="nil"/>
              <w:right w:val="nil"/>
            </w:tcBorders>
            <w:shd w:val="clear" w:color="auto" w:fill="FFFFFF"/>
            <w:vAlign w:val="center"/>
          </w:tcPr>
          <w:p w14:paraId="745CE5FA" w14:textId="77777777" w:rsidR="00820588" w:rsidRPr="008603ED" w:rsidRDefault="00820588" w:rsidP="006A4B67">
            <w:pPr>
              <w:autoSpaceDE w:val="0"/>
              <w:autoSpaceDN w:val="0"/>
              <w:adjustRightInd w:val="0"/>
              <w:spacing w:line="300" w:lineRule="auto"/>
              <w:ind w:left="62" w:right="62"/>
              <w:jc w:val="left"/>
              <w:rPr>
                <w:rFonts w:ascii="宋体" w:hAnsi="宋体" w:cs="MingLiU"/>
                <w:b/>
                <w:bCs/>
                <w:color w:val="000000"/>
                <w:kern w:val="0"/>
                <w:szCs w:val="21"/>
              </w:rPr>
            </w:pPr>
            <w:r w:rsidRPr="008603ED">
              <w:rPr>
                <w:rFonts w:ascii="宋体" w:hAnsi="宋体" w:cs="MingLiU" w:hint="eastAsia"/>
                <w:b/>
                <w:bCs/>
                <w:color w:val="000000"/>
                <w:kern w:val="0"/>
                <w:szCs w:val="21"/>
              </w:rPr>
              <w:t>感知风险</w:t>
            </w:r>
          </w:p>
        </w:tc>
        <w:tc>
          <w:tcPr>
            <w:tcW w:w="1161" w:type="dxa"/>
            <w:tcBorders>
              <w:top w:val="nil"/>
              <w:left w:val="nil"/>
              <w:bottom w:val="nil"/>
              <w:right w:val="nil"/>
            </w:tcBorders>
            <w:shd w:val="clear" w:color="auto" w:fill="FFFFFF"/>
            <w:vAlign w:val="center"/>
          </w:tcPr>
          <w:p w14:paraId="447E5D6A" w14:textId="77777777" w:rsidR="00820588" w:rsidRPr="009C0A8F" w:rsidRDefault="00820588" w:rsidP="006A4B67">
            <w:pPr>
              <w:autoSpaceDE w:val="0"/>
              <w:autoSpaceDN w:val="0"/>
              <w:adjustRightInd w:val="0"/>
              <w:spacing w:line="300" w:lineRule="auto"/>
              <w:ind w:left="62" w:right="62"/>
              <w:jc w:val="right"/>
              <w:rPr>
                <w:color w:val="000000"/>
                <w:kern w:val="0"/>
                <w:szCs w:val="21"/>
              </w:rPr>
            </w:pPr>
            <w:r w:rsidRPr="009C0A8F">
              <w:rPr>
                <w:color w:val="000000"/>
                <w:kern w:val="0"/>
                <w:szCs w:val="21"/>
              </w:rPr>
              <w:t>-.291</w:t>
            </w:r>
            <w:r w:rsidRPr="009C0A8F">
              <w:rPr>
                <w:color w:val="000000"/>
                <w:kern w:val="0"/>
                <w:szCs w:val="21"/>
                <w:vertAlign w:val="superscript"/>
              </w:rPr>
              <w:t>**</w:t>
            </w:r>
          </w:p>
        </w:tc>
        <w:tc>
          <w:tcPr>
            <w:tcW w:w="1209" w:type="dxa"/>
            <w:tcBorders>
              <w:top w:val="nil"/>
              <w:left w:val="nil"/>
              <w:bottom w:val="nil"/>
              <w:right w:val="nil"/>
            </w:tcBorders>
            <w:shd w:val="clear" w:color="auto" w:fill="FFFFFF"/>
            <w:vAlign w:val="center"/>
          </w:tcPr>
          <w:p w14:paraId="3ED27862" w14:textId="77777777" w:rsidR="00820588" w:rsidRPr="009C0A8F" w:rsidRDefault="00820588" w:rsidP="006A4B67">
            <w:pPr>
              <w:autoSpaceDE w:val="0"/>
              <w:autoSpaceDN w:val="0"/>
              <w:adjustRightInd w:val="0"/>
              <w:spacing w:line="300" w:lineRule="auto"/>
              <w:ind w:left="62" w:right="62"/>
              <w:jc w:val="right"/>
              <w:rPr>
                <w:color w:val="000000"/>
                <w:kern w:val="0"/>
                <w:szCs w:val="21"/>
              </w:rPr>
            </w:pPr>
            <w:r w:rsidRPr="009C0A8F">
              <w:rPr>
                <w:color w:val="000000"/>
                <w:kern w:val="0"/>
                <w:szCs w:val="21"/>
              </w:rPr>
              <w:t>-.239</w:t>
            </w:r>
            <w:r w:rsidRPr="009C0A8F">
              <w:rPr>
                <w:color w:val="000000"/>
                <w:kern w:val="0"/>
                <w:szCs w:val="21"/>
                <w:vertAlign w:val="superscript"/>
              </w:rPr>
              <w:t>**</w:t>
            </w:r>
          </w:p>
        </w:tc>
        <w:tc>
          <w:tcPr>
            <w:tcW w:w="1171" w:type="dxa"/>
            <w:tcBorders>
              <w:top w:val="nil"/>
              <w:left w:val="nil"/>
              <w:bottom w:val="nil"/>
              <w:right w:val="nil"/>
            </w:tcBorders>
            <w:shd w:val="clear" w:color="auto" w:fill="FFFFFF"/>
            <w:vAlign w:val="center"/>
          </w:tcPr>
          <w:p w14:paraId="2B612F61" w14:textId="77777777" w:rsidR="00820588" w:rsidRPr="009C0A8F" w:rsidRDefault="00820588" w:rsidP="006A4B67">
            <w:pPr>
              <w:autoSpaceDE w:val="0"/>
              <w:autoSpaceDN w:val="0"/>
              <w:adjustRightInd w:val="0"/>
              <w:spacing w:line="300" w:lineRule="auto"/>
              <w:ind w:left="62" w:right="62"/>
              <w:jc w:val="right"/>
              <w:rPr>
                <w:color w:val="000000"/>
                <w:kern w:val="0"/>
                <w:szCs w:val="21"/>
              </w:rPr>
            </w:pPr>
            <w:r w:rsidRPr="009C0A8F">
              <w:rPr>
                <w:color w:val="000000"/>
                <w:kern w:val="0"/>
                <w:szCs w:val="21"/>
              </w:rPr>
              <w:t>-.252</w:t>
            </w:r>
            <w:r w:rsidRPr="009C0A8F">
              <w:rPr>
                <w:color w:val="000000"/>
                <w:kern w:val="0"/>
                <w:szCs w:val="21"/>
                <w:vertAlign w:val="superscript"/>
              </w:rPr>
              <w:t>**</w:t>
            </w:r>
          </w:p>
        </w:tc>
        <w:tc>
          <w:tcPr>
            <w:tcW w:w="1171" w:type="dxa"/>
            <w:tcBorders>
              <w:top w:val="nil"/>
              <w:left w:val="nil"/>
              <w:bottom w:val="nil"/>
              <w:right w:val="nil"/>
            </w:tcBorders>
            <w:shd w:val="clear" w:color="auto" w:fill="FFFFFF"/>
            <w:vAlign w:val="center"/>
          </w:tcPr>
          <w:p w14:paraId="4A6365AB" w14:textId="77777777" w:rsidR="00820588" w:rsidRPr="009C0A8F" w:rsidRDefault="00820588" w:rsidP="006A4B67">
            <w:pPr>
              <w:autoSpaceDE w:val="0"/>
              <w:autoSpaceDN w:val="0"/>
              <w:adjustRightInd w:val="0"/>
              <w:spacing w:line="300" w:lineRule="auto"/>
              <w:ind w:left="62" w:right="62"/>
              <w:jc w:val="right"/>
              <w:rPr>
                <w:color w:val="000000"/>
                <w:kern w:val="0"/>
                <w:szCs w:val="21"/>
              </w:rPr>
            </w:pPr>
            <w:r w:rsidRPr="009C0A8F">
              <w:rPr>
                <w:color w:val="000000"/>
                <w:kern w:val="0"/>
                <w:szCs w:val="21"/>
              </w:rPr>
              <w:t>-.283</w:t>
            </w:r>
            <w:r w:rsidRPr="009C0A8F">
              <w:rPr>
                <w:color w:val="000000"/>
                <w:kern w:val="0"/>
                <w:szCs w:val="21"/>
                <w:vertAlign w:val="superscript"/>
              </w:rPr>
              <w:t>**</w:t>
            </w:r>
          </w:p>
        </w:tc>
        <w:tc>
          <w:tcPr>
            <w:tcW w:w="1171" w:type="dxa"/>
            <w:tcBorders>
              <w:top w:val="nil"/>
              <w:left w:val="nil"/>
              <w:bottom w:val="nil"/>
              <w:right w:val="nil"/>
            </w:tcBorders>
            <w:shd w:val="clear" w:color="auto" w:fill="FFFFFF"/>
            <w:vAlign w:val="center"/>
          </w:tcPr>
          <w:p w14:paraId="62402B42" w14:textId="5379EB10" w:rsidR="00820588" w:rsidRPr="009C0A8F" w:rsidRDefault="00820588" w:rsidP="006A4B67">
            <w:pPr>
              <w:autoSpaceDE w:val="0"/>
              <w:autoSpaceDN w:val="0"/>
              <w:adjustRightInd w:val="0"/>
              <w:spacing w:line="300" w:lineRule="auto"/>
              <w:ind w:left="62" w:right="62"/>
              <w:jc w:val="right"/>
              <w:rPr>
                <w:color w:val="000000"/>
                <w:kern w:val="0"/>
                <w:szCs w:val="21"/>
              </w:rPr>
            </w:pPr>
          </w:p>
        </w:tc>
        <w:tc>
          <w:tcPr>
            <w:tcW w:w="1171" w:type="dxa"/>
            <w:tcBorders>
              <w:top w:val="nil"/>
              <w:left w:val="nil"/>
              <w:bottom w:val="nil"/>
              <w:right w:val="nil"/>
            </w:tcBorders>
            <w:shd w:val="clear" w:color="auto" w:fill="FFFFFF"/>
            <w:vAlign w:val="center"/>
          </w:tcPr>
          <w:p w14:paraId="52C87085" w14:textId="10DD6675" w:rsidR="00820588" w:rsidRPr="009C0A8F" w:rsidRDefault="00820588" w:rsidP="006A4B67">
            <w:pPr>
              <w:autoSpaceDE w:val="0"/>
              <w:autoSpaceDN w:val="0"/>
              <w:adjustRightInd w:val="0"/>
              <w:spacing w:line="300" w:lineRule="auto"/>
              <w:ind w:left="62" w:right="62"/>
              <w:jc w:val="right"/>
              <w:rPr>
                <w:color w:val="000000"/>
                <w:kern w:val="0"/>
                <w:szCs w:val="21"/>
              </w:rPr>
            </w:pPr>
          </w:p>
        </w:tc>
      </w:tr>
      <w:tr w:rsidR="00820588" w:rsidRPr="008603ED" w14:paraId="1124DD1E" w14:textId="77777777" w:rsidTr="002E602E">
        <w:trPr>
          <w:cantSplit/>
        </w:trPr>
        <w:tc>
          <w:tcPr>
            <w:tcW w:w="1327" w:type="dxa"/>
            <w:tcBorders>
              <w:top w:val="nil"/>
              <w:left w:val="nil"/>
              <w:bottom w:val="single" w:sz="8" w:space="0" w:color="auto"/>
              <w:right w:val="nil"/>
            </w:tcBorders>
            <w:shd w:val="clear" w:color="auto" w:fill="FFFFFF"/>
            <w:vAlign w:val="center"/>
          </w:tcPr>
          <w:p w14:paraId="6FD7233A" w14:textId="77777777" w:rsidR="00820588" w:rsidRPr="008603ED" w:rsidRDefault="00820588" w:rsidP="006A4B67">
            <w:pPr>
              <w:autoSpaceDE w:val="0"/>
              <w:autoSpaceDN w:val="0"/>
              <w:adjustRightInd w:val="0"/>
              <w:spacing w:line="300" w:lineRule="auto"/>
              <w:ind w:left="62" w:right="62"/>
              <w:jc w:val="left"/>
              <w:rPr>
                <w:rFonts w:ascii="宋体" w:hAnsi="宋体" w:cs="MingLiU"/>
                <w:b/>
                <w:bCs/>
                <w:color w:val="000000"/>
                <w:kern w:val="0"/>
                <w:szCs w:val="21"/>
              </w:rPr>
            </w:pPr>
            <w:r w:rsidRPr="008603ED">
              <w:rPr>
                <w:rFonts w:ascii="宋体" w:hAnsi="宋体" w:cs="MingLiU" w:hint="eastAsia"/>
                <w:b/>
                <w:bCs/>
                <w:color w:val="000000"/>
                <w:kern w:val="0"/>
                <w:szCs w:val="21"/>
              </w:rPr>
              <w:t>分享意愿</w:t>
            </w:r>
          </w:p>
        </w:tc>
        <w:tc>
          <w:tcPr>
            <w:tcW w:w="1161" w:type="dxa"/>
            <w:tcBorders>
              <w:top w:val="nil"/>
              <w:left w:val="nil"/>
              <w:bottom w:val="single" w:sz="8" w:space="0" w:color="auto"/>
              <w:right w:val="nil"/>
            </w:tcBorders>
            <w:shd w:val="clear" w:color="auto" w:fill="FFFFFF"/>
            <w:vAlign w:val="center"/>
          </w:tcPr>
          <w:p w14:paraId="6B61FE36" w14:textId="77777777" w:rsidR="00820588" w:rsidRPr="009C0A8F" w:rsidRDefault="00820588" w:rsidP="006A4B67">
            <w:pPr>
              <w:autoSpaceDE w:val="0"/>
              <w:autoSpaceDN w:val="0"/>
              <w:adjustRightInd w:val="0"/>
              <w:spacing w:line="300" w:lineRule="auto"/>
              <w:ind w:left="62" w:right="62"/>
              <w:jc w:val="right"/>
              <w:rPr>
                <w:color w:val="000000"/>
                <w:kern w:val="0"/>
                <w:szCs w:val="21"/>
              </w:rPr>
            </w:pPr>
            <w:r w:rsidRPr="009C0A8F">
              <w:rPr>
                <w:color w:val="000000"/>
                <w:kern w:val="0"/>
                <w:szCs w:val="21"/>
              </w:rPr>
              <w:t>.672</w:t>
            </w:r>
            <w:r w:rsidRPr="009C0A8F">
              <w:rPr>
                <w:color w:val="000000"/>
                <w:kern w:val="0"/>
                <w:szCs w:val="21"/>
                <w:vertAlign w:val="superscript"/>
              </w:rPr>
              <w:t>**</w:t>
            </w:r>
          </w:p>
        </w:tc>
        <w:tc>
          <w:tcPr>
            <w:tcW w:w="1209" w:type="dxa"/>
            <w:tcBorders>
              <w:top w:val="nil"/>
              <w:left w:val="nil"/>
              <w:bottom w:val="single" w:sz="8" w:space="0" w:color="auto"/>
              <w:right w:val="nil"/>
            </w:tcBorders>
            <w:shd w:val="clear" w:color="auto" w:fill="FFFFFF"/>
            <w:vAlign w:val="center"/>
          </w:tcPr>
          <w:p w14:paraId="296259DA" w14:textId="77777777" w:rsidR="00820588" w:rsidRPr="009C0A8F" w:rsidRDefault="00820588" w:rsidP="006A4B67">
            <w:pPr>
              <w:autoSpaceDE w:val="0"/>
              <w:autoSpaceDN w:val="0"/>
              <w:adjustRightInd w:val="0"/>
              <w:spacing w:line="300" w:lineRule="auto"/>
              <w:ind w:left="62" w:right="62"/>
              <w:jc w:val="right"/>
              <w:rPr>
                <w:color w:val="000000"/>
                <w:kern w:val="0"/>
                <w:szCs w:val="21"/>
              </w:rPr>
            </w:pPr>
            <w:r w:rsidRPr="009C0A8F">
              <w:rPr>
                <w:color w:val="000000"/>
                <w:kern w:val="0"/>
                <w:szCs w:val="21"/>
              </w:rPr>
              <w:t>.591</w:t>
            </w:r>
            <w:r w:rsidRPr="009C0A8F">
              <w:rPr>
                <w:color w:val="000000"/>
                <w:kern w:val="0"/>
                <w:szCs w:val="21"/>
                <w:vertAlign w:val="superscript"/>
              </w:rPr>
              <w:t>**</w:t>
            </w:r>
          </w:p>
        </w:tc>
        <w:tc>
          <w:tcPr>
            <w:tcW w:w="1171" w:type="dxa"/>
            <w:tcBorders>
              <w:top w:val="nil"/>
              <w:left w:val="nil"/>
              <w:bottom w:val="single" w:sz="8" w:space="0" w:color="auto"/>
              <w:right w:val="nil"/>
            </w:tcBorders>
            <w:shd w:val="clear" w:color="auto" w:fill="FFFFFF"/>
            <w:vAlign w:val="center"/>
          </w:tcPr>
          <w:p w14:paraId="3D1DB9F7" w14:textId="77777777" w:rsidR="00820588" w:rsidRPr="009C0A8F" w:rsidRDefault="00820588" w:rsidP="006A4B67">
            <w:pPr>
              <w:autoSpaceDE w:val="0"/>
              <w:autoSpaceDN w:val="0"/>
              <w:adjustRightInd w:val="0"/>
              <w:spacing w:line="300" w:lineRule="auto"/>
              <w:ind w:left="62" w:right="62"/>
              <w:jc w:val="right"/>
              <w:rPr>
                <w:color w:val="000000"/>
                <w:kern w:val="0"/>
                <w:szCs w:val="21"/>
              </w:rPr>
            </w:pPr>
            <w:r w:rsidRPr="009C0A8F">
              <w:rPr>
                <w:color w:val="000000"/>
                <w:kern w:val="0"/>
                <w:szCs w:val="21"/>
              </w:rPr>
              <w:t>.699</w:t>
            </w:r>
            <w:r w:rsidRPr="009C0A8F">
              <w:rPr>
                <w:color w:val="000000"/>
                <w:kern w:val="0"/>
                <w:szCs w:val="21"/>
                <w:vertAlign w:val="superscript"/>
              </w:rPr>
              <w:t>**</w:t>
            </w:r>
          </w:p>
        </w:tc>
        <w:tc>
          <w:tcPr>
            <w:tcW w:w="1171" w:type="dxa"/>
            <w:tcBorders>
              <w:top w:val="nil"/>
              <w:left w:val="nil"/>
              <w:bottom w:val="single" w:sz="8" w:space="0" w:color="auto"/>
              <w:right w:val="nil"/>
            </w:tcBorders>
            <w:shd w:val="clear" w:color="auto" w:fill="FFFFFF"/>
            <w:vAlign w:val="center"/>
          </w:tcPr>
          <w:p w14:paraId="3874144B" w14:textId="77777777" w:rsidR="00820588" w:rsidRPr="009C0A8F" w:rsidRDefault="00820588" w:rsidP="006A4B67">
            <w:pPr>
              <w:autoSpaceDE w:val="0"/>
              <w:autoSpaceDN w:val="0"/>
              <w:adjustRightInd w:val="0"/>
              <w:spacing w:line="300" w:lineRule="auto"/>
              <w:ind w:left="62" w:right="62"/>
              <w:jc w:val="right"/>
              <w:rPr>
                <w:color w:val="000000"/>
                <w:kern w:val="0"/>
                <w:szCs w:val="21"/>
              </w:rPr>
            </w:pPr>
            <w:r w:rsidRPr="009C0A8F">
              <w:rPr>
                <w:color w:val="000000"/>
                <w:kern w:val="0"/>
                <w:szCs w:val="21"/>
              </w:rPr>
              <w:t>.671</w:t>
            </w:r>
            <w:r w:rsidRPr="009C0A8F">
              <w:rPr>
                <w:color w:val="000000"/>
                <w:kern w:val="0"/>
                <w:szCs w:val="21"/>
                <w:vertAlign w:val="superscript"/>
              </w:rPr>
              <w:t>**</w:t>
            </w:r>
          </w:p>
        </w:tc>
        <w:tc>
          <w:tcPr>
            <w:tcW w:w="1171" w:type="dxa"/>
            <w:tcBorders>
              <w:top w:val="nil"/>
              <w:left w:val="nil"/>
              <w:bottom w:val="single" w:sz="8" w:space="0" w:color="auto"/>
              <w:right w:val="nil"/>
            </w:tcBorders>
            <w:shd w:val="clear" w:color="auto" w:fill="FFFFFF"/>
            <w:vAlign w:val="center"/>
          </w:tcPr>
          <w:p w14:paraId="583B59BC" w14:textId="77777777" w:rsidR="00820588" w:rsidRPr="009C0A8F" w:rsidRDefault="00820588" w:rsidP="006A4B67">
            <w:pPr>
              <w:autoSpaceDE w:val="0"/>
              <w:autoSpaceDN w:val="0"/>
              <w:adjustRightInd w:val="0"/>
              <w:spacing w:line="300" w:lineRule="auto"/>
              <w:ind w:left="62" w:right="62"/>
              <w:jc w:val="right"/>
              <w:rPr>
                <w:color w:val="000000"/>
                <w:kern w:val="0"/>
                <w:szCs w:val="21"/>
              </w:rPr>
            </w:pPr>
            <w:r w:rsidRPr="009C0A8F">
              <w:rPr>
                <w:color w:val="000000"/>
                <w:kern w:val="0"/>
                <w:szCs w:val="21"/>
              </w:rPr>
              <w:t>-.245</w:t>
            </w:r>
            <w:r w:rsidRPr="009C0A8F">
              <w:rPr>
                <w:color w:val="000000"/>
                <w:kern w:val="0"/>
                <w:szCs w:val="21"/>
                <w:vertAlign w:val="superscript"/>
              </w:rPr>
              <w:t>**</w:t>
            </w:r>
          </w:p>
        </w:tc>
        <w:tc>
          <w:tcPr>
            <w:tcW w:w="1171" w:type="dxa"/>
            <w:tcBorders>
              <w:top w:val="nil"/>
              <w:left w:val="nil"/>
              <w:bottom w:val="single" w:sz="8" w:space="0" w:color="auto"/>
              <w:right w:val="nil"/>
            </w:tcBorders>
            <w:shd w:val="clear" w:color="auto" w:fill="FFFFFF"/>
            <w:vAlign w:val="center"/>
          </w:tcPr>
          <w:p w14:paraId="77EE6EFD" w14:textId="073BA6BF" w:rsidR="00820588" w:rsidRPr="009C0A8F" w:rsidRDefault="00820588" w:rsidP="006A4B67">
            <w:pPr>
              <w:autoSpaceDE w:val="0"/>
              <w:autoSpaceDN w:val="0"/>
              <w:adjustRightInd w:val="0"/>
              <w:spacing w:line="300" w:lineRule="auto"/>
              <w:ind w:left="62" w:right="62"/>
              <w:jc w:val="right"/>
              <w:rPr>
                <w:color w:val="000000"/>
                <w:kern w:val="0"/>
                <w:szCs w:val="21"/>
              </w:rPr>
            </w:pPr>
          </w:p>
        </w:tc>
      </w:tr>
    </w:tbl>
    <w:p w14:paraId="505D3519" w14:textId="1B9BD739" w:rsidR="009C0A8F" w:rsidRPr="009C0A8F" w:rsidRDefault="009C0A8F" w:rsidP="009C0A8F">
      <w:pPr>
        <w:spacing w:line="360" w:lineRule="auto"/>
        <w:ind w:firstLineChars="200" w:firstLine="480"/>
        <w:rPr>
          <w:sz w:val="24"/>
          <w:szCs w:val="24"/>
          <w:shd w:val="clear" w:color="auto" w:fill="FFFFFF"/>
        </w:rPr>
      </w:pPr>
      <w:r>
        <w:rPr>
          <w:rFonts w:hint="eastAsia"/>
          <w:sz w:val="24"/>
          <w:szCs w:val="24"/>
          <w:shd w:val="clear" w:color="auto" w:fill="FFFFFF"/>
        </w:rPr>
        <w:t>注：</w:t>
      </w:r>
      <w:r w:rsidRPr="009A27C5">
        <w:rPr>
          <w:rFonts w:hint="eastAsia"/>
          <w:sz w:val="24"/>
          <w:szCs w:val="24"/>
          <w:shd w:val="clear" w:color="auto" w:fill="FFFFFF"/>
          <w:vertAlign w:val="superscript"/>
        </w:rPr>
        <w:t>*</w:t>
      </w:r>
      <w:r>
        <w:rPr>
          <w:sz w:val="24"/>
          <w:szCs w:val="24"/>
          <w:shd w:val="clear" w:color="auto" w:fill="FFFFFF"/>
        </w:rPr>
        <w:t xml:space="preserve"> </w:t>
      </w:r>
      <w:r>
        <w:rPr>
          <w:rFonts w:hint="eastAsia"/>
          <w:sz w:val="24"/>
          <w:szCs w:val="24"/>
          <w:shd w:val="clear" w:color="auto" w:fill="FFFFFF"/>
        </w:rPr>
        <w:t>p</w:t>
      </w:r>
      <w:r>
        <w:rPr>
          <w:sz w:val="24"/>
          <w:szCs w:val="24"/>
          <w:shd w:val="clear" w:color="auto" w:fill="FFFFFF"/>
        </w:rPr>
        <w:t xml:space="preserve">&lt;0.05 </w:t>
      </w:r>
      <w:r>
        <w:rPr>
          <w:rFonts w:hint="eastAsia"/>
          <w:sz w:val="24"/>
          <w:szCs w:val="24"/>
          <w:shd w:val="clear" w:color="auto" w:fill="FFFFFF"/>
        </w:rPr>
        <w:t>，</w:t>
      </w:r>
      <w:r>
        <w:rPr>
          <w:sz w:val="24"/>
          <w:szCs w:val="24"/>
          <w:shd w:val="clear" w:color="auto" w:fill="FFFFFF"/>
          <w:vertAlign w:val="superscript"/>
        </w:rPr>
        <w:t>**</w:t>
      </w:r>
      <w:r>
        <w:rPr>
          <w:sz w:val="24"/>
          <w:szCs w:val="24"/>
          <w:shd w:val="clear" w:color="auto" w:fill="FFFFFF"/>
        </w:rPr>
        <w:t xml:space="preserve"> p&lt;0.01.</w:t>
      </w:r>
    </w:p>
    <w:p w14:paraId="4C9D830B" w14:textId="16A8EBAC" w:rsidR="00782C9F" w:rsidRPr="007C6E00" w:rsidRDefault="00794C89" w:rsidP="00DE2CCE">
      <w:pPr>
        <w:pStyle w:val="3"/>
        <w:rPr>
          <w:rFonts w:eastAsia="黑体"/>
          <w:sz w:val="24"/>
          <w:szCs w:val="24"/>
        </w:rPr>
      </w:pPr>
      <w:bookmarkStart w:id="55" w:name="_Toc104305616"/>
      <w:r w:rsidRPr="007C6E00">
        <w:rPr>
          <w:rFonts w:eastAsia="黑体"/>
          <w:sz w:val="24"/>
          <w:szCs w:val="24"/>
        </w:rPr>
        <w:t>3.2.</w:t>
      </w:r>
      <w:r w:rsidR="00A811BB">
        <w:rPr>
          <w:rFonts w:eastAsia="黑体"/>
          <w:sz w:val="24"/>
          <w:szCs w:val="24"/>
        </w:rPr>
        <w:t>4</w:t>
      </w:r>
      <w:r w:rsidRPr="007C6E00">
        <w:rPr>
          <w:rFonts w:eastAsia="黑体"/>
          <w:sz w:val="24"/>
          <w:szCs w:val="24"/>
        </w:rPr>
        <w:t xml:space="preserve"> </w:t>
      </w:r>
      <w:r w:rsidR="00312029" w:rsidRPr="007C6E00">
        <w:rPr>
          <w:rFonts w:eastAsia="黑体" w:hint="eastAsia"/>
          <w:sz w:val="24"/>
          <w:szCs w:val="24"/>
        </w:rPr>
        <w:t>假设检验</w:t>
      </w:r>
      <w:bookmarkEnd w:id="55"/>
    </w:p>
    <w:p w14:paraId="51B91689" w14:textId="43161DCA" w:rsidR="003063C6" w:rsidRDefault="00782C9F" w:rsidP="00746BDF">
      <w:pPr>
        <w:spacing w:line="360" w:lineRule="auto"/>
        <w:ind w:firstLineChars="200" w:firstLine="480"/>
        <w:rPr>
          <w:sz w:val="24"/>
          <w:szCs w:val="22"/>
        </w:rPr>
      </w:pPr>
      <w:r w:rsidRPr="007C6E00">
        <w:rPr>
          <w:sz w:val="24"/>
          <w:szCs w:val="22"/>
        </w:rPr>
        <w:t>回归分析</w:t>
      </w:r>
      <w:r w:rsidR="00BF5677" w:rsidRPr="007C6E00">
        <w:rPr>
          <w:sz w:val="24"/>
          <w:szCs w:val="22"/>
        </w:rPr>
        <w:t>是用来确定变量之间关系的常用方法，</w:t>
      </w:r>
      <w:r w:rsidR="007415C4" w:rsidRPr="007C6E00">
        <w:rPr>
          <w:sz w:val="24"/>
          <w:szCs w:val="22"/>
        </w:rPr>
        <w:t>即预测变量之间存在某种关系并将这种关系采用回归方程的形式表示出来，从而发现变量之间互相影响的规律</w:t>
      </w:r>
      <w:r w:rsidR="00135B26" w:rsidRPr="007C6E00">
        <w:rPr>
          <w:sz w:val="24"/>
          <w:szCs w:val="22"/>
        </w:rPr>
        <w:t>以及预测因变量的结果和走向。</w:t>
      </w:r>
    </w:p>
    <w:p w14:paraId="42819A10" w14:textId="6BB96005" w:rsidR="000D00E4" w:rsidRDefault="00441E0D" w:rsidP="00F36373">
      <w:pPr>
        <w:spacing w:line="360" w:lineRule="auto"/>
        <w:ind w:firstLineChars="200" w:firstLine="482"/>
        <w:rPr>
          <w:b/>
          <w:bCs/>
          <w:sz w:val="24"/>
          <w:szCs w:val="22"/>
        </w:rPr>
      </w:pPr>
      <w:r>
        <w:rPr>
          <w:rFonts w:hint="eastAsia"/>
          <w:b/>
          <w:bCs/>
          <w:sz w:val="24"/>
          <w:szCs w:val="22"/>
        </w:rPr>
        <w:t>（</w:t>
      </w:r>
      <w:r w:rsidR="000D00E4" w:rsidRPr="00CA5730">
        <w:rPr>
          <w:rFonts w:hint="eastAsia"/>
          <w:b/>
          <w:bCs/>
          <w:sz w:val="24"/>
          <w:szCs w:val="22"/>
        </w:rPr>
        <w:t>1</w:t>
      </w:r>
      <w:r w:rsidR="000D00E4" w:rsidRPr="00CA5730">
        <w:rPr>
          <w:rFonts w:hint="eastAsia"/>
          <w:b/>
          <w:bCs/>
          <w:sz w:val="24"/>
          <w:szCs w:val="22"/>
        </w:rPr>
        <w:t>）</w:t>
      </w:r>
      <w:r w:rsidR="00CA5730" w:rsidRPr="00CA5730">
        <w:rPr>
          <w:rFonts w:hint="eastAsia"/>
          <w:b/>
          <w:bCs/>
          <w:sz w:val="24"/>
          <w:szCs w:val="22"/>
        </w:rPr>
        <w:t>感知价值、感知风险对分享意愿的影响</w:t>
      </w:r>
      <w:r w:rsidR="003278EB">
        <w:rPr>
          <w:rFonts w:hint="eastAsia"/>
          <w:b/>
          <w:bCs/>
          <w:sz w:val="24"/>
          <w:szCs w:val="22"/>
        </w:rPr>
        <w:t>检验</w:t>
      </w:r>
    </w:p>
    <w:p w14:paraId="06D507E5" w14:textId="4F4CABF3" w:rsidR="001A444F" w:rsidRDefault="001A444F" w:rsidP="00746BDF">
      <w:pPr>
        <w:spacing w:line="360" w:lineRule="auto"/>
        <w:ind w:firstLineChars="200" w:firstLine="480"/>
        <w:rPr>
          <w:sz w:val="24"/>
          <w:szCs w:val="22"/>
        </w:rPr>
      </w:pPr>
      <w:r>
        <w:rPr>
          <w:rFonts w:hint="eastAsia"/>
          <w:sz w:val="24"/>
          <w:szCs w:val="22"/>
        </w:rPr>
        <w:t>在做中介</w:t>
      </w:r>
      <w:r w:rsidR="003278EB">
        <w:rPr>
          <w:rFonts w:hint="eastAsia"/>
          <w:sz w:val="24"/>
          <w:szCs w:val="22"/>
        </w:rPr>
        <w:t>效应</w:t>
      </w:r>
      <w:r>
        <w:rPr>
          <w:rFonts w:hint="eastAsia"/>
          <w:sz w:val="24"/>
          <w:szCs w:val="22"/>
        </w:rPr>
        <w:t>之前</w:t>
      </w:r>
      <w:r w:rsidR="00F40B72">
        <w:rPr>
          <w:rFonts w:hint="eastAsia"/>
          <w:sz w:val="24"/>
          <w:szCs w:val="22"/>
        </w:rPr>
        <w:t>检验</w:t>
      </w:r>
      <w:r>
        <w:rPr>
          <w:rFonts w:hint="eastAsia"/>
          <w:sz w:val="24"/>
          <w:szCs w:val="22"/>
        </w:rPr>
        <w:t>需要验证感知价值、感知风险对分享意愿的影响。</w:t>
      </w:r>
      <w:r w:rsidR="00F40B72">
        <w:rPr>
          <w:rFonts w:hint="eastAsia"/>
          <w:sz w:val="24"/>
          <w:szCs w:val="22"/>
        </w:rPr>
        <w:t>使</w:t>
      </w:r>
      <w:r>
        <w:rPr>
          <w:rFonts w:hint="eastAsia"/>
          <w:sz w:val="24"/>
          <w:szCs w:val="22"/>
        </w:rPr>
        <w:t>用</w:t>
      </w:r>
      <w:r>
        <w:rPr>
          <w:sz w:val="24"/>
          <w:szCs w:val="22"/>
        </w:rPr>
        <w:t>SPSS</w:t>
      </w:r>
      <w:r>
        <w:rPr>
          <w:rFonts w:hint="eastAsia"/>
          <w:sz w:val="24"/>
          <w:szCs w:val="22"/>
        </w:rPr>
        <w:t>工具进行</w:t>
      </w:r>
      <w:r w:rsidR="003278EB">
        <w:rPr>
          <w:rFonts w:hint="eastAsia"/>
          <w:sz w:val="24"/>
          <w:szCs w:val="22"/>
        </w:rPr>
        <w:t>分析，</w:t>
      </w:r>
      <w:r w:rsidR="00F54B98" w:rsidRPr="00F54B98">
        <w:rPr>
          <w:rFonts w:hint="eastAsia"/>
          <w:sz w:val="24"/>
          <w:szCs w:val="22"/>
        </w:rPr>
        <w:t>在此基础上选择加入消费者的性别、年龄阶段、学历水平以及月收入水平作为控制变量来看这些特征是否也会对因变量发生影响</w:t>
      </w:r>
      <w:r w:rsidR="00337E47">
        <w:rPr>
          <w:rFonts w:hint="eastAsia"/>
          <w:sz w:val="24"/>
          <w:szCs w:val="22"/>
        </w:rPr>
        <w:t>，</w:t>
      </w:r>
      <w:r w:rsidR="003278EB">
        <w:rPr>
          <w:rFonts w:hint="eastAsia"/>
          <w:sz w:val="24"/>
          <w:szCs w:val="22"/>
        </w:rPr>
        <w:t>结果如表</w:t>
      </w:r>
      <w:r w:rsidR="003278EB">
        <w:rPr>
          <w:rFonts w:hint="eastAsia"/>
          <w:sz w:val="24"/>
          <w:szCs w:val="22"/>
        </w:rPr>
        <w:t>3-</w:t>
      </w:r>
      <w:r w:rsidR="00F255E3">
        <w:rPr>
          <w:sz w:val="24"/>
          <w:szCs w:val="22"/>
        </w:rPr>
        <w:t>8</w:t>
      </w:r>
      <w:r w:rsidR="003278EB">
        <w:rPr>
          <w:rFonts w:hint="eastAsia"/>
          <w:sz w:val="24"/>
          <w:szCs w:val="22"/>
        </w:rPr>
        <w:t>所示。</w:t>
      </w:r>
      <w:r w:rsidR="00474E5B">
        <w:rPr>
          <w:rFonts w:hint="eastAsia"/>
          <w:sz w:val="24"/>
          <w:szCs w:val="22"/>
        </w:rPr>
        <w:t>由表中数据可知，</w:t>
      </w:r>
      <w:r w:rsidR="00A3516A">
        <w:rPr>
          <w:rFonts w:hint="eastAsia"/>
          <w:sz w:val="24"/>
          <w:szCs w:val="22"/>
        </w:rPr>
        <w:t>社区团购消费者</w:t>
      </w:r>
      <w:r w:rsidR="00474E5B">
        <w:rPr>
          <w:rFonts w:hint="eastAsia"/>
          <w:sz w:val="24"/>
          <w:szCs w:val="22"/>
        </w:rPr>
        <w:t>感知价值对</w:t>
      </w:r>
      <w:r w:rsidR="00A3516A">
        <w:rPr>
          <w:rFonts w:hint="eastAsia"/>
          <w:sz w:val="24"/>
          <w:szCs w:val="22"/>
        </w:rPr>
        <w:t>口碑</w:t>
      </w:r>
      <w:r w:rsidR="00474E5B">
        <w:rPr>
          <w:rFonts w:hint="eastAsia"/>
          <w:sz w:val="24"/>
          <w:szCs w:val="22"/>
        </w:rPr>
        <w:t>分享意愿的正向影响显著，假设</w:t>
      </w:r>
      <w:r w:rsidR="00474E5B">
        <w:rPr>
          <w:rFonts w:hint="eastAsia"/>
          <w:sz w:val="24"/>
          <w:szCs w:val="22"/>
        </w:rPr>
        <w:t>4</w:t>
      </w:r>
      <w:r w:rsidR="00474E5B">
        <w:rPr>
          <w:rFonts w:hint="eastAsia"/>
          <w:sz w:val="24"/>
          <w:szCs w:val="22"/>
        </w:rPr>
        <w:t>成立；</w:t>
      </w:r>
      <w:r w:rsidR="00A3516A">
        <w:rPr>
          <w:rFonts w:hint="eastAsia"/>
          <w:sz w:val="24"/>
          <w:szCs w:val="22"/>
        </w:rPr>
        <w:t>消费者</w:t>
      </w:r>
      <w:r w:rsidR="00474E5B">
        <w:rPr>
          <w:rFonts w:hint="eastAsia"/>
          <w:sz w:val="24"/>
          <w:szCs w:val="22"/>
        </w:rPr>
        <w:t>感知风险对</w:t>
      </w:r>
      <w:r w:rsidR="00A3516A">
        <w:rPr>
          <w:rFonts w:hint="eastAsia"/>
          <w:sz w:val="24"/>
          <w:szCs w:val="22"/>
        </w:rPr>
        <w:t>口碑</w:t>
      </w:r>
      <w:r w:rsidR="00474E5B">
        <w:rPr>
          <w:rFonts w:hint="eastAsia"/>
          <w:sz w:val="24"/>
          <w:szCs w:val="22"/>
        </w:rPr>
        <w:t>分享意愿的负向影响显著，假设</w:t>
      </w:r>
      <w:r w:rsidR="000E29B7">
        <w:rPr>
          <w:sz w:val="24"/>
          <w:szCs w:val="22"/>
        </w:rPr>
        <w:t>5</w:t>
      </w:r>
      <w:r w:rsidR="00474E5B">
        <w:rPr>
          <w:rFonts w:hint="eastAsia"/>
          <w:sz w:val="24"/>
          <w:szCs w:val="22"/>
        </w:rPr>
        <w:t>成立。</w:t>
      </w:r>
    </w:p>
    <w:p w14:paraId="561A5C28" w14:textId="514841DB" w:rsidR="003278EB" w:rsidRPr="003278EB" w:rsidRDefault="003278EB" w:rsidP="003278EB">
      <w:pPr>
        <w:spacing w:before="240" w:after="240" w:line="360" w:lineRule="auto"/>
        <w:ind w:firstLine="410"/>
        <w:jc w:val="center"/>
        <w:rPr>
          <w:rFonts w:eastAsia="黑体"/>
          <w:sz w:val="24"/>
          <w:szCs w:val="22"/>
        </w:rPr>
      </w:pPr>
      <w:r w:rsidRPr="003278EB">
        <w:rPr>
          <w:rFonts w:eastAsia="黑体"/>
          <w:sz w:val="24"/>
          <w:szCs w:val="22"/>
        </w:rPr>
        <w:t>表</w:t>
      </w:r>
      <w:r w:rsidRPr="003278EB">
        <w:rPr>
          <w:rFonts w:eastAsia="黑体"/>
          <w:sz w:val="24"/>
          <w:szCs w:val="22"/>
        </w:rPr>
        <w:t>3-</w:t>
      </w:r>
      <w:r w:rsidR="00F255E3">
        <w:rPr>
          <w:rFonts w:eastAsia="黑体"/>
          <w:sz w:val="24"/>
          <w:szCs w:val="22"/>
        </w:rPr>
        <w:t>8</w:t>
      </w:r>
      <w:r w:rsidRPr="003278EB">
        <w:rPr>
          <w:rFonts w:eastAsia="黑体"/>
          <w:sz w:val="24"/>
          <w:szCs w:val="22"/>
        </w:rPr>
        <w:t xml:space="preserve"> </w:t>
      </w:r>
      <w:r w:rsidRPr="003278EB">
        <w:rPr>
          <w:rFonts w:eastAsia="黑体"/>
          <w:sz w:val="24"/>
          <w:szCs w:val="22"/>
        </w:rPr>
        <w:t>回归</w:t>
      </w:r>
      <w:r>
        <w:rPr>
          <w:rFonts w:eastAsia="黑体" w:hint="eastAsia"/>
          <w:sz w:val="24"/>
          <w:szCs w:val="22"/>
        </w:rPr>
        <w:t>分享</w:t>
      </w:r>
      <w:r w:rsidRPr="003278EB">
        <w:rPr>
          <w:rFonts w:eastAsia="黑体"/>
          <w:sz w:val="24"/>
          <w:szCs w:val="22"/>
        </w:rPr>
        <w:t>结果</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418"/>
        <w:gridCol w:w="1843"/>
        <w:gridCol w:w="1417"/>
        <w:gridCol w:w="1985"/>
        <w:gridCol w:w="708"/>
        <w:gridCol w:w="935"/>
      </w:tblGrid>
      <w:tr w:rsidR="00CA5730" w:rsidRPr="00CE7201" w14:paraId="5872A851" w14:textId="77777777" w:rsidTr="00413F76">
        <w:trPr>
          <w:tblHeader/>
        </w:trPr>
        <w:tc>
          <w:tcPr>
            <w:tcW w:w="1418" w:type="dxa"/>
            <w:vMerge w:val="restart"/>
            <w:tcBorders>
              <w:top w:val="single" w:sz="8" w:space="0" w:color="auto"/>
            </w:tcBorders>
            <w:vAlign w:val="center"/>
          </w:tcPr>
          <w:p w14:paraId="4A39A2D6" w14:textId="72ECF188" w:rsidR="00CA5730" w:rsidRPr="00CE7201" w:rsidRDefault="00CA5730" w:rsidP="006A4B67">
            <w:pPr>
              <w:spacing w:line="300" w:lineRule="auto"/>
              <w:jc w:val="center"/>
              <w:rPr>
                <w:b/>
                <w:bCs/>
              </w:rPr>
            </w:pPr>
          </w:p>
        </w:tc>
        <w:tc>
          <w:tcPr>
            <w:tcW w:w="6888" w:type="dxa"/>
            <w:gridSpan w:val="5"/>
            <w:tcBorders>
              <w:top w:val="single" w:sz="8" w:space="0" w:color="auto"/>
            </w:tcBorders>
          </w:tcPr>
          <w:p w14:paraId="2028CDFA" w14:textId="3C34DE3E" w:rsidR="00CA5730" w:rsidRPr="00CE7201" w:rsidRDefault="00CA5730" w:rsidP="006A4B67">
            <w:pPr>
              <w:spacing w:line="300" w:lineRule="auto"/>
              <w:jc w:val="center"/>
              <w:rPr>
                <w:b/>
                <w:bCs/>
              </w:rPr>
            </w:pPr>
            <w:r>
              <w:rPr>
                <w:rFonts w:hint="eastAsia"/>
                <w:b/>
                <w:bCs/>
              </w:rPr>
              <w:t>分享意愿</w:t>
            </w:r>
          </w:p>
        </w:tc>
      </w:tr>
      <w:tr w:rsidR="00747F31" w:rsidRPr="00CE7201" w14:paraId="21A7BBAE" w14:textId="77777777" w:rsidTr="00413F76">
        <w:trPr>
          <w:tblHeader/>
        </w:trPr>
        <w:tc>
          <w:tcPr>
            <w:tcW w:w="1418" w:type="dxa"/>
            <w:vMerge/>
            <w:tcBorders>
              <w:bottom w:val="single" w:sz="8" w:space="0" w:color="auto"/>
            </w:tcBorders>
          </w:tcPr>
          <w:p w14:paraId="41B0039E" w14:textId="77777777" w:rsidR="00747F31" w:rsidRPr="00CE7201" w:rsidRDefault="00747F31" w:rsidP="006A4B67">
            <w:pPr>
              <w:spacing w:line="300" w:lineRule="auto"/>
              <w:jc w:val="center"/>
              <w:rPr>
                <w:b/>
                <w:bCs/>
              </w:rPr>
            </w:pPr>
          </w:p>
        </w:tc>
        <w:tc>
          <w:tcPr>
            <w:tcW w:w="1843" w:type="dxa"/>
            <w:tcBorders>
              <w:top w:val="single" w:sz="8" w:space="0" w:color="auto"/>
              <w:bottom w:val="single" w:sz="8" w:space="0" w:color="auto"/>
            </w:tcBorders>
          </w:tcPr>
          <w:p w14:paraId="18879639" w14:textId="261C81D4" w:rsidR="00747F31" w:rsidRPr="00CE7201" w:rsidRDefault="00747F31" w:rsidP="006A4B67">
            <w:pPr>
              <w:spacing w:line="300" w:lineRule="auto"/>
              <w:jc w:val="center"/>
              <w:rPr>
                <w:b/>
                <w:bCs/>
              </w:rPr>
            </w:pPr>
            <w:r w:rsidRPr="00CE7201">
              <w:rPr>
                <w:rFonts w:hint="eastAsia"/>
                <w:b/>
                <w:bCs/>
              </w:rPr>
              <w:t>标准化系数</w:t>
            </w:r>
          </w:p>
        </w:tc>
        <w:tc>
          <w:tcPr>
            <w:tcW w:w="1417" w:type="dxa"/>
            <w:tcBorders>
              <w:top w:val="single" w:sz="8" w:space="0" w:color="auto"/>
              <w:bottom w:val="single" w:sz="8" w:space="0" w:color="auto"/>
            </w:tcBorders>
          </w:tcPr>
          <w:p w14:paraId="61379177" w14:textId="2CAB8255" w:rsidR="00747F31" w:rsidRPr="00CE7201" w:rsidRDefault="009F2B92" w:rsidP="006A4B67">
            <w:pPr>
              <w:spacing w:line="300" w:lineRule="auto"/>
              <w:jc w:val="center"/>
              <w:rPr>
                <w:b/>
                <w:bCs/>
              </w:rPr>
            </w:pPr>
            <w:r w:rsidRPr="009F2B92">
              <w:rPr>
                <w:rFonts w:hint="eastAsia"/>
                <w:b/>
                <w:bCs/>
              </w:rPr>
              <w:t>标准化系数</w:t>
            </w:r>
          </w:p>
        </w:tc>
        <w:tc>
          <w:tcPr>
            <w:tcW w:w="1985" w:type="dxa"/>
            <w:tcBorders>
              <w:top w:val="single" w:sz="8" w:space="0" w:color="auto"/>
              <w:bottom w:val="single" w:sz="8" w:space="0" w:color="auto"/>
            </w:tcBorders>
          </w:tcPr>
          <w:p w14:paraId="2BD47519" w14:textId="0FBB8B59" w:rsidR="00747F31" w:rsidRPr="00CE7201" w:rsidRDefault="009A4381" w:rsidP="006A4B67">
            <w:pPr>
              <w:spacing w:line="300" w:lineRule="auto"/>
              <w:jc w:val="center"/>
              <w:rPr>
                <w:b/>
                <w:bCs/>
              </w:rPr>
            </w:pPr>
            <w:r>
              <w:rPr>
                <w:rFonts w:hint="eastAsia"/>
                <w:b/>
                <w:bCs/>
              </w:rPr>
              <w:t>t</w:t>
            </w:r>
          </w:p>
        </w:tc>
        <w:tc>
          <w:tcPr>
            <w:tcW w:w="708" w:type="dxa"/>
            <w:tcBorders>
              <w:top w:val="single" w:sz="8" w:space="0" w:color="auto"/>
              <w:bottom w:val="single" w:sz="8" w:space="0" w:color="auto"/>
            </w:tcBorders>
          </w:tcPr>
          <w:p w14:paraId="109D0505" w14:textId="18FE9608" w:rsidR="00747F31" w:rsidRPr="00CE7201" w:rsidRDefault="009A4381" w:rsidP="006A4B67">
            <w:pPr>
              <w:spacing w:line="300" w:lineRule="auto"/>
              <w:jc w:val="right"/>
              <w:rPr>
                <w:b/>
                <w:bCs/>
              </w:rPr>
            </w:pPr>
            <w:r>
              <w:rPr>
                <w:rFonts w:hint="eastAsia"/>
                <w:b/>
                <w:bCs/>
              </w:rPr>
              <w:t>S</w:t>
            </w:r>
            <w:r>
              <w:rPr>
                <w:b/>
                <w:bCs/>
              </w:rPr>
              <w:t>ig</w:t>
            </w:r>
          </w:p>
        </w:tc>
        <w:tc>
          <w:tcPr>
            <w:tcW w:w="935" w:type="dxa"/>
            <w:tcBorders>
              <w:top w:val="single" w:sz="8" w:space="0" w:color="auto"/>
              <w:bottom w:val="single" w:sz="8" w:space="0" w:color="auto"/>
            </w:tcBorders>
          </w:tcPr>
          <w:p w14:paraId="72D6487C" w14:textId="77777777" w:rsidR="00747F31" w:rsidRPr="00CE7201" w:rsidRDefault="00747F31" w:rsidP="006A4B67">
            <w:pPr>
              <w:spacing w:line="300" w:lineRule="auto"/>
              <w:jc w:val="right"/>
              <w:rPr>
                <w:b/>
                <w:bCs/>
              </w:rPr>
            </w:pPr>
            <w:r w:rsidRPr="00CE7201">
              <w:rPr>
                <w:rFonts w:hint="eastAsia"/>
                <w:b/>
                <w:bCs/>
              </w:rPr>
              <w:t>V</w:t>
            </w:r>
            <w:r w:rsidRPr="00CE7201">
              <w:rPr>
                <w:b/>
                <w:bCs/>
              </w:rPr>
              <w:t>IF</w:t>
            </w:r>
          </w:p>
        </w:tc>
      </w:tr>
      <w:tr w:rsidR="009F2B92" w:rsidRPr="00CE7201" w14:paraId="5FDE1390" w14:textId="77777777" w:rsidTr="009A4381">
        <w:tc>
          <w:tcPr>
            <w:tcW w:w="1418" w:type="dxa"/>
            <w:tcBorders>
              <w:top w:val="single" w:sz="8" w:space="0" w:color="auto"/>
            </w:tcBorders>
          </w:tcPr>
          <w:p w14:paraId="43F9DB70" w14:textId="26826170" w:rsidR="009F2B92" w:rsidRDefault="009F2B92" w:rsidP="006A4B67">
            <w:pPr>
              <w:spacing w:line="300" w:lineRule="auto"/>
              <w:jc w:val="center"/>
              <w:rPr>
                <w:b/>
                <w:bCs/>
              </w:rPr>
            </w:pPr>
            <w:r>
              <w:rPr>
                <w:rFonts w:hint="eastAsia"/>
                <w:b/>
                <w:bCs/>
              </w:rPr>
              <w:t>性别</w:t>
            </w:r>
          </w:p>
        </w:tc>
        <w:tc>
          <w:tcPr>
            <w:tcW w:w="1843" w:type="dxa"/>
            <w:tcBorders>
              <w:top w:val="single" w:sz="8" w:space="0" w:color="auto"/>
            </w:tcBorders>
          </w:tcPr>
          <w:p w14:paraId="63644010" w14:textId="3F0370FC" w:rsidR="009F2B92" w:rsidRPr="009A4381" w:rsidRDefault="009F2B92" w:rsidP="006A4B67">
            <w:pPr>
              <w:spacing w:line="300" w:lineRule="auto"/>
              <w:jc w:val="center"/>
            </w:pPr>
            <w:r w:rsidRPr="00566F19">
              <w:t>-.013</w:t>
            </w:r>
          </w:p>
        </w:tc>
        <w:tc>
          <w:tcPr>
            <w:tcW w:w="1417" w:type="dxa"/>
            <w:tcBorders>
              <w:top w:val="single" w:sz="8" w:space="0" w:color="auto"/>
            </w:tcBorders>
          </w:tcPr>
          <w:p w14:paraId="002559AA" w14:textId="23E2D93F" w:rsidR="009F2B92" w:rsidRPr="00CE7201" w:rsidRDefault="009F2B92" w:rsidP="006A4B67">
            <w:pPr>
              <w:spacing w:line="300" w:lineRule="auto"/>
              <w:jc w:val="center"/>
            </w:pPr>
            <w:r w:rsidRPr="004431CA">
              <w:t>-.030</w:t>
            </w:r>
          </w:p>
        </w:tc>
        <w:tc>
          <w:tcPr>
            <w:tcW w:w="1985" w:type="dxa"/>
            <w:tcBorders>
              <w:top w:val="single" w:sz="8" w:space="0" w:color="auto"/>
            </w:tcBorders>
          </w:tcPr>
          <w:p w14:paraId="33ED7293" w14:textId="77777777" w:rsidR="009F2B92" w:rsidRPr="00CE7201" w:rsidRDefault="009F2B92" w:rsidP="006A4B67">
            <w:pPr>
              <w:spacing w:line="300" w:lineRule="auto"/>
              <w:jc w:val="center"/>
            </w:pPr>
          </w:p>
        </w:tc>
        <w:tc>
          <w:tcPr>
            <w:tcW w:w="708" w:type="dxa"/>
            <w:tcBorders>
              <w:top w:val="single" w:sz="8" w:space="0" w:color="auto"/>
            </w:tcBorders>
          </w:tcPr>
          <w:p w14:paraId="37514480" w14:textId="77777777" w:rsidR="009F2B92" w:rsidRPr="00CE7201" w:rsidRDefault="009F2B92" w:rsidP="006A4B67">
            <w:pPr>
              <w:spacing w:line="300" w:lineRule="auto"/>
              <w:jc w:val="right"/>
            </w:pPr>
          </w:p>
        </w:tc>
        <w:tc>
          <w:tcPr>
            <w:tcW w:w="935" w:type="dxa"/>
            <w:tcBorders>
              <w:top w:val="single" w:sz="8" w:space="0" w:color="auto"/>
            </w:tcBorders>
          </w:tcPr>
          <w:p w14:paraId="43BDB539" w14:textId="77777777" w:rsidR="009F2B92" w:rsidRPr="00CE7201" w:rsidRDefault="009F2B92" w:rsidP="006A4B67">
            <w:pPr>
              <w:spacing w:line="300" w:lineRule="auto"/>
              <w:jc w:val="right"/>
            </w:pPr>
          </w:p>
        </w:tc>
      </w:tr>
      <w:tr w:rsidR="009F2B92" w:rsidRPr="00CE7201" w14:paraId="504D86D3" w14:textId="77777777" w:rsidTr="009A4381">
        <w:tc>
          <w:tcPr>
            <w:tcW w:w="1418" w:type="dxa"/>
          </w:tcPr>
          <w:p w14:paraId="2D826A2A" w14:textId="72E0CE11" w:rsidR="009F2B92" w:rsidRDefault="009F2B92" w:rsidP="006A4B67">
            <w:pPr>
              <w:spacing w:line="300" w:lineRule="auto"/>
              <w:jc w:val="center"/>
              <w:rPr>
                <w:b/>
                <w:bCs/>
              </w:rPr>
            </w:pPr>
            <w:r>
              <w:rPr>
                <w:rFonts w:hint="eastAsia"/>
                <w:b/>
                <w:bCs/>
              </w:rPr>
              <w:t>年龄</w:t>
            </w:r>
          </w:p>
        </w:tc>
        <w:tc>
          <w:tcPr>
            <w:tcW w:w="1843" w:type="dxa"/>
          </w:tcPr>
          <w:p w14:paraId="7F2F8AD8" w14:textId="021259E7" w:rsidR="009F2B92" w:rsidRPr="009A4381" w:rsidRDefault="009F2B92" w:rsidP="006A4B67">
            <w:pPr>
              <w:spacing w:line="300" w:lineRule="auto"/>
              <w:jc w:val="center"/>
            </w:pPr>
            <w:r w:rsidRPr="00566F19">
              <w:t>.104</w:t>
            </w:r>
          </w:p>
        </w:tc>
        <w:tc>
          <w:tcPr>
            <w:tcW w:w="1417" w:type="dxa"/>
          </w:tcPr>
          <w:p w14:paraId="239143CD" w14:textId="50B50B59" w:rsidR="009F2B92" w:rsidRPr="00CE7201" w:rsidRDefault="009F2B92" w:rsidP="006A4B67">
            <w:pPr>
              <w:spacing w:line="300" w:lineRule="auto"/>
              <w:jc w:val="center"/>
            </w:pPr>
            <w:r w:rsidRPr="004431CA">
              <w:t>.030</w:t>
            </w:r>
          </w:p>
        </w:tc>
        <w:tc>
          <w:tcPr>
            <w:tcW w:w="1985" w:type="dxa"/>
          </w:tcPr>
          <w:p w14:paraId="16E2CA85" w14:textId="77777777" w:rsidR="009F2B92" w:rsidRPr="00CE7201" w:rsidRDefault="009F2B92" w:rsidP="006A4B67">
            <w:pPr>
              <w:spacing w:line="300" w:lineRule="auto"/>
              <w:jc w:val="center"/>
            </w:pPr>
          </w:p>
        </w:tc>
        <w:tc>
          <w:tcPr>
            <w:tcW w:w="708" w:type="dxa"/>
          </w:tcPr>
          <w:p w14:paraId="158008E4" w14:textId="77777777" w:rsidR="009F2B92" w:rsidRPr="00CE7201" w:rsidRDefault="009F2B92" w:rsidP="006A4B67">
            <w:pPr>
              <w:spacing w:line="300" w:lineRule="auto"/>
              <w:jc w:val="right"/>
            </w:pPr>
          </w:p>
        </w:tc>
        <w:tc>
          <w:tcPr>
            <w:tcW w:w="935" w:type="dxa"/>
          </w:tcPr>
          <w:p w14:paraId="6BE1CB9F" w14:textId="77777777" w:rsidR="009F2B92" w:rsidRPr="00CE7201" w:rsidRDefault="009F2B92" w:rsidP="006A4B67">
            <w:pPr>
              <w:spacing w:line="300" w:lineRule="auto"/>
              <w:jc w:val="right"/>
            </w:pPr>
          </w:p>
        </w:tc>
      </w:tr>
      <w:tr w:rsidR="009F2B92" w:rsidRPr="00CE7201" w14:paraId="297E0B9D" w14:textId="77777777" w:rsidTr="009A4381">
        <w:tc>
          <w:tcPr>
            <w:tcW w:w="1418" w:type="dxa"/>
          </w:tcPr>
          <w:p w14:paraId="1E74F6D9" w14:textId="354E4DD9" w:rsidR="009F2B92" w:rsidRDefault="009F2B92" w:rsidP="006A4B67">
            <w:pPr>
              <w:spacing w:line="300" w:lineRule="auto"/>
              <w:jc w:val="center"/>
              <w:rPr>
                <w:b/>
                <w:bCs/>
              </w:rPr>
            </w:pPr>
            <w:r>
              <w:rPr>
                <w:rFonts w:hint="eastAsia"/>
                <w:b/>
                <w:bCs/>
              </w:rPr>
              <w:t>学历</w:t>
            </w:r>
          </w:p>
        </w:tc>
        <w:tc>
          <w:tcPr>
            <w:tcW w:w="1843" w:type="dxa"/>
          </w:tcPr>
          <w:p w14:paraId="082EB508" w14:textId="150FAB0B" w:rsidR="009F2B92" w:rsidRPr="009A4381" w:rsidRDefault="009F2B92" w:rsidP="006A4B67">
            <w:pPr>
              <w:spacing w:line="300" w:lineRule="auto"/>
              <w:jc w:val="center"/>
            </w:pPr>
            <w:r w:rsidRPr="00566F19">
              <w:t>.006</w:t>
            </w:r>
          </w:p>
        </w:tc>
        <w:tc>
          <w:tcPr>
            <w:tcW w:w="1417" w:type="dxa"/>
          </w:tcPr>
          <w:p w14:paraId="74177B12" w14:textId="4C8122EB" w:rsidR="009F2B92" w:rsidRPr="00CE7201" w:rsidRDefault="009F2B92" w:rsidP="006A4B67">
            <w:pPr>
              <w:spacing w:line="300" w:lineRule="auto"/>
              <w:jc w:val="center"/>
            </w:pPr>
            <w:r w:rsidRPr="004431CA">
              <w:t>-.036</w:t>
            </w:r>
          </w:p>
        </w:tc>
        <w:tc>
          <w:tcPr>
            <w:tcW w:w="1985" w:type="dxa"/>
          </w:tcPr>
          <w:p w14:paraId="43D95648" w14:textId="77777777" w:rsidR="009F2B92" w:rsidRPr="00CE7201" w:rsidRDefault="009F2B92" w:rsidP="006A4B67">
            <w:pPr>
              <w:spacing w:line="300" w:lineRule="auto"/>
              <w:jc w:val="center"/>
            </w:pPr>
          </w:p>
        </w:tc>
        <w:tc>
          <w:tcPr>
            <w:tcW w:w="708" w:type="dxa"/>
          </w:tcPr>
          <w:p w14:paraId="03CFD290" w14:textId="77777777" w:rsidR="009F2B92" w:rsidRPr="00CE7201" w:rsidRDefault="009F2B92" w:rsidP="006A4B67">
            <w:pPr>
              <w:spacing w:line="300" w:lineRule="auto"/>
              <w:jc w:val="right"/>
            </w:pPr>
          </w:p>
        </w:tc>
        <w:tc>
          <w:tcPr>
            <w:tcW w:w="935" w:type="dxa"/>
          </w:tcPr>
          <w:p w14:paraId="56CD9FF3" w14:textId="77777777" w:rsidR="009F2B92" w:rsidRPr="00CE7201" w:rsidRDefault="009F2B92" w:rsidP="006A4B67">
            <w:pPr>
              <w:spacing w:line="300" w:lineRule="auto"/>
              <w:jc w:val="right"/>
            </w:pPr>
          </w:p>
        </w:tc>
      </w:tr>
      <w:tr w:rsidR="009F2B92" w:rsidRPr="00CE7201" w14:paraId="74128043" w14:textId="77777777" w:rsidTr="009A4381">
        <w:tc>
          <w:tcPr>
            <w:tcW w:w="1418" w:type="dxa"/>
          </w:tcPr>
          <w:p w14:paraId="37FE4B35" w14:textId="5305F1DD" w:rsidR="009F2B92" w:rsidRDefault="009F2B92" w:rsidP="006A4B67">
            <w:pPr>
              <w:spacing w:line="300" w:lineRule="auto"/>
              <w:jc w:val="center"/>
              <w:rPr>
                <w:b/>
                <w:bCs/>
              </w:rPr>
            </w:pPr>
            <w:r>
              <w:rPr>
                <w:rFonts w:hint="eastAsia"/>
                <w:b/>
                <w:bCs/>
              </w:rPr>
              <w:t>收入</w:t>
            </w:r>
          </w:p>
        </w:tc>
        <w:tc>
          <w:tcPr>
            <w:tcW w:w="1843" w:type="dxa"/>
          </w:tcPr>
          <w:p w14:paraId="319807FF" w14:textId="405F7F66" w:rsidR="009F2B92" w:rsidRPr="009A4381" w:rsidRDefault="009F2B92" w:rsidP="006A4B67">
            <w:pPr>
              <w:spacing w:line="300" w:lineRule="auto"/>
              <w:jc w:val="center"/>
            </w:pPr>
            <w:r w:rsidRPr="00566F19">
              <w:t>.148</w:t>
            </w:r>
          </w:p>
        </w:tc>
        <w:tc>
          <w:tcPr>
            <w:tcW w:w="1417" w:type="dxa"/>
          </w:tcPr>
          <w:p w14:paraId="75DC9CC7" w14:textId="66F0015C" w:rsidR="009F2B92" w:rsidRPr="00CE7201" w:rsidRDefault="009F2B92" w:rsidP="006A4B67">
            <w:pPr>
              <w:spacing w:line="300" w:lineRule="auto"/>
              <w:jc w:val="center"/>
            </w:pPr>
            <w:r w:rsidRPr="004431CA">
              <w:t>.122</w:t>
            </w:r>
          </w:p>
        </w:tc>
        <w:tc>
          <w:tcPr>
            <w:tcW w:w="1985" w:type="dxa"/>
          </w:tcPr>
          <w:p w14:paraId="2B776865" w14:textId="77777777" w:rsidR="009F2B92" w:rsidRPr="00CE7201" w:rsidRDefault="009F2B92" w:rsidP="006A4B67">
            <w:pPr>
              <w:spacing w:line="300" w:lineRule="auto"/>
              <w:jc w:val="center"/>
            </w:pPr>
          </w:p>
        </w:tc>
        <w:tc>
          <w:tcPr>
            <w:tcW w:w="708" w:type="dxa"/>
          </w:tcPr>
          <w:p w14:paraId="1EECA5F6" w14:textId="77777777" w:rsidR="009F2B92" w:rsidRPr="00CE7201" w:rsidRDefault="009F2B92" w:rsidP="006A4B67">
            <w:pPr>
              <w:spacing w:line="300" w:lineRule="auto"/>
              <w:jc w:val="right"/>
            </w:pPr>
          </w:p>
        </w:tc>
        <w:tc>
          <w:tcPr>
            <w:tcW w:w="935" w:type="dxa"/>
          </w:tcPr>
          <w:p w14:paraId="77A79BD7" w14:textId="77777777" w:rsidR="009F2B92" w:rsidRPr="00CE7201" w:rsidRDefault="009F2B92" w:rsidP="006A4B67">
            <w:pPr>
              <w:spacing w:line="300" w:lineRule="auto"/>
              <w:jc w:val="right"/>
            </w:pPr>
          </w:p>
        </w:tc>
      </w:tr>
      <w:tr w:rsidR="009F2B92" w:rsidRPr="00CE7201" w14:paraId="3B3370B3" w14:textId="77777777" w:rsidTr="009A4381">
        <w:tc>
          <w:tcPr>
            <w:tcW w:w="1418" w:type="dxa"/>
          </w:tcPr>
          <w:p w14:paraId="3AD7B4CA" w14:textId="2663AAB8" w:rsidR="009F2B92" w:rsidRPr="00CE7201" w:rsidRDefault="009F2B92" w:rsidP="006A4B67">
            <w:pPr>
              <w:spacing w:line="300" w:lineRule="auto"/>
              <w:jc w:val="center"/>
              <w:rPr>
                <w:b/>
                <w:bCs/>
              </w:rPr>
            </w:pPr>
            <w:r>
              <w:rPr>
                <w:rFonts w:hint="eastAsia"/>
                <w:b/>
                <w:bCs/>
              </w:rPr>
              <w:t>感知价值</w:t>
            </w:r>
          </w:p>
        </w:tc>
        <w:tc>
          <w:tcPr>
            <w:tcW w:w="1843" w:type="dxa"/>
          </w:tcPr>
          <w:p w14:paraId="003F742A" w14:textId="0B21D262" w:rsidR="009F2B92" w:rsidRPr="009A4381" w:rsidRDefault="009F2B92" w:rsidP="006A4B67">
            <w:pPr>
              <w:spacing w:line="300" w:lineRule="auto"/>
              <w:jc w:val="center"/>
            </w:pPr>
          </w:p>
        </w:tc>
        <w:tc>
          <w:tcPr>
            <w:tcW w:w="1417" w:type="dxa"/>
          </w:tcPr>
          <w:p w14:paraId="5AD1859B" w14:textId="6A046033" w:rsidR="009F2B92" w:rsidRPr="009F2B92" w:rsidRDefault="009F2B92" w:rsidP="006A4B67">
            <w:pPr>
              <w:spacing w:line="300" w:lineRule="auto"/>
              <w:jc w:val="center"/>
              <w:rPr>
                <w:vertAlign w:val="superscript"/>
              </w:rPr>
            </w:pPr>
            <w:r w:rsidRPr="009F2B92">
              <w:t>.674</w:t>
            </w:r>
            <w:r>
              <w:rPr>
                <w:vertAlign w:val="superscript"/>
              </w:rPr>
              <w:t>**</w:t>
            </w:r>
          </w:p>
        </w:tc>
        <w:tc>
          <w:tcPr>
            <w:tcW w:w="1985" w:type="dxa"/>
          </w:tcPr>
          <w:p w14:paraId="32FF6958" w14:textId="32B4C56E" w:rsidR="009F2B92" w:rsidRPr="00CE7201" w:rsidRDefault="009F2B92" w:rsidP="006A4B67">
            <w:pPr>
              <w:spacing w:line="300" w:lineRule="auto"/>
              <w:jc w:val="center"/>
            </w:pPr>
            <w:r w:rsidRPr="00454C03">
              <w:t>11.111</w:t>
            </w:r>
          </w:p>
        </w:tc>
        <w:tc>
          <w:tcPr>
            <w:tcW w:w="708" w:type="dxa"/>
          </w:tcPr>
          <w:p w14:paraId="0B792D3D" w14:textId="5C06D14B" w:rsidR="009F2B92" w:rsidRPr="00CE7201" w:rsidRDefault="009F2B92" w:rsidP="006A4B67">
            <w:pPr>
              <w:spacing w:line="300" w:lineRule="auto"/>
              <w:jc w:val="right"/>
            </w:pPr>
            <w:r w:rsidRPr="00454C03">
              <w:t>.000</w:t>
            </w:r>
          </w:p>
        </w:tc>
        <w:tc>
          <w:tcPr>
            <w:tcW w:w="935" w:type="dxa"/>
          </w:tcPr>
          <w:p w14:paraId="42C92F96" w14:textId="77777777" w:rsidR="009F2B92" w:rsidRPr="00CE7201" w:rsidRDefault="009F2B92" w:rsidP="006A4B67">
            <w:pPr>
              <w:spacing w:line="300" w:lineRule="auto"/>
              <w:jc w:val="right"/>
            </w:pPr>
            <w:r w:rsidRPr="00CE7201">
              <w:rPr>
                <w:rFonts w:hint="eastAsia"/>
              </w:rPr>
              <w:t>1</w:t>
            </w:r>
          </w:p>
        </w:tc>
      </w:tr>
      <w:tr w:rsidR="009A4381" w:rsidRPr="00CE7201" w14:paraId="13BE1781" w14:textId="77777777" w:rsidTr="009A4381">
        <w:tc>
          <w:tcPr>
            <w:tcW w:w="1418" w:type="dxa"/>
          </w:tcPr>
          <w:p w14:paraId="3F774963" w14:textId="07A0C140" w:rsidR="009A4381" w:rsidRPr="00CE7201" w:rsidRDefault="009A4381" w:rsidP="006A4B67">
            <w:pPr>
              <w:spacing w:line="300" w:lineRule="auto"/>
              <w:jc w:val="center"/>
              <w:rPr>
                <w:b/>
                <w:bCs/>
              </w:rPr>
            </w:pPr>
            <w:r>
              <w:rPr>
                <w:rFonts w:hint="eastAsia"/>
                <w:b/>
                <w:bCs/>
              </w:rPr>
              <w:t>感知风险</w:t>
            </w:r>
          </w:p>
        </w:tc>
        <w:tc>
          <w:tcPr>
            <w:tcW w:w="1843" w:type="dxa"/>
          </w:tcPr>
          <w:p w14:paraId="5E4723F2" w14:textId="640D22B7" w:rsidR="009A4381" w:rsidRPr="00B50C27" w:rsidRDefault="009A4381" w:rsidP="006A4B67">
            <w:pPr>
              <w:spacing w:line="300" w:lineRule="auto"/>
              <w:jc w:val="center"/>
              <w:rPr>
                <w:vertAlign w:val="superscript"/>
              </w:rPr>
            </w:pPr>
            <w:r w:rsidRPr="009A4381">
              <w:t>-.271</w:t>
            </w:r>
            <w:r w:rsidR="00B50C27">
              <w:rPr>
                <w:vertAlign w:val="superscript"/>
              </w:rPr>
              <w:t>**</w:t>
            </w:r>
          </w:p>
        </w:tc>
        <w:tc>
          <w:tcPr>
            <w:tcW w:w="1417" w:type="dxa"/>
          </w:tcPr>
          <w:p w14:paraId="6D880737" w14:textId="2D497A58" w:rsidR="009A4381" w:rsidRPr="00CE7201" w:rsidRDefault="009A4381" w:rsidP="006A4B67">
            <w:pPr>
              <w:spacing w:line="300" w:lineRule="auto"/>
              <w:jc w:val="center"/>
            </w:pPr>
          </w:p>
        </w:tc>
        <w:tc>
          <w:tcPr>
            <w:tcW w:w="1985" w:type="dxa"/>
          </w:tcPr>
          <w:p w14:paraId="1689B601" w14:textId="2E406441" w:rsidR="009A4381" w:rsidRPr="00CE7201" w:rsidRDefault="009A4381" w:rsidP="006A4B67">
            <w:pPr>
              <w:spacing w:line="300" w:lineRule="auto"/>
              <w:jc w:val="center"/>
            </w:pPr>
            <w:r w:rsidRPr="005521E3">
              <w:t>-3.376</w:t>
            </w:r>
          </w:p>
        </w:tc>
        <w:tc>
          <w:tcPr>
            <w:tcW w:w="708" w:type="dxa"/>
          </w:tcPr>
          <w:p w14:paraId="3C1802EE" w14:textId="7752CAA1" w:rsidR="009A4381" w:rsidRPr="00CE7201" w:rsidRDefault="009A4381" w:rsidP="006A4B67">
            <w:pPr>
              <w:spacing w:line="300" w:lineRule="auto"/>
              <w:jc w:val="right"/>
            </w:pPr>
            <w:r w:rsidRPr="005521E3">
              <w:t>.001</w:t>
            </w:r>
          </w:p>
        </w:tc>
        <w:tc>
          <w:tcPr>
            <w:tcW w:w="935" w:type="dxa"/>
          </w:tcPr>
          <w:p w14:paraId="003531A4" w14:textId="77777777" w:rsidR="009A4381" w:rsidRPr="00CE7201" w:rsidRDefault="009A4381" w:rsidP="006A4B67">
            <w:pPr>
              <w:spacing w:line="300" w:lineRule="auto"/>
              <w:jc w:val="right"/>
            </w:pPr>
            <w:r w:rsidRPr="00CE7201">
              <w:rPr>
                <w:rFonts w:hint="eastAsia"/>
              </w:rPr>
              <w:t>1</w:t>
            </w:r>
          </w:p>
        </w:tc>
      </w:tr>
      <w:tr w:rsidR="00747F31" w:rsidRPr="00CE7201" w14:paraId="39BB751C" w14:textId="77777777" w:rsidTr="009A4381">
        <w:tc>
          <w:tcPr>
            <w:tcW w:w="1418" w:type="dxa"/>
          </w:tcPr>
          <w:p w14:paraId="44385FB3" w14:textId="67887675" w:rsidR="00747F31" w:rsidRDefault="00747F31" w:rsidP="006A4B67">
            <w:pPr>
              <w:spacing w:line="300" w:lineRule="auto"/>
              <w:jc w:val="center"/>
              <w:rPr>
                <w:b/>
                <w:bCs/>
              </w:rPr>
            </w:pPr>
            <w:r w:rsidRPr="00CE7201">
              <w:rPr>
                <w:rFonts w:hint="eastAsia"/>
                <w:b/>
                <w:bCs/>
              </w:rPr>
              <w:t>调整后的</w:t>
            </w:r>
            <w:r w:rsidRPr="00CE7201">
              <w:rPr>
                <w:rFonts w:hint="eastAsia"/>
                <w:b/>
                <w:bCs/>
              </w:rPr>
              <w:t>R</w:t>
            </w:r>
            <w:r w:rsidRPr="00CE7201">
              <w:rPr>
                <w:rFonts w:hint="eastAsia"/>
                <w:b/>
                <w:bCs/>
                <w:vertAlign w:val="superscript"/>
              </w:rPr>
              <w:t>2</w:t>
            </w:r>
          </w:p>
        </w:tc>
        <w:tc>
          <w:tcPr>
            <w:tcW w:w="1843" w:type="dxa"/>
          </w:tcPr>
          <w:p w14:paraId="41BC206E" w14:textId="6CD9DF4A" w:rsidR="00747F31" w:rsidRPr="009A4381" w:rsidRDefault="009A4381" w:rsidP="006A4B67">
            <w:pPr>
              <w:spacing w:line="300" w:lineRule="auto"/>
              <w:jc w:val="center"/>
            </w:pPr>
            <w:r>
              <w:t>0.</w:t>
            </w:r>
            <w:r>
              <w:rPr>
                <w:rFonts w:hint="eastAsia"/>
              </w:rPr>
              <w:t>0</w:t>
            </w:r>
            <w:r>
              <w:t>49</w:t>
            </w:r>
          </w:p>
        </w:tc>
        <w:tc>
          <w:tcPr>
            <w:tcW w:w="1417" w:type="dxa"/>
          </w:tcPr>
          <w:p w14:paraId="31E5D2B4" w14:textId="5F814FA0" w:rsidR="00747F31" w:rsidRDefault="009F2B92" w:rsidP="006A4B67">
            <w:pPr>
              <w:spacing w:line="300" w:lineRule="auto"/>
              <w:jc w:val="center"/>
            </w:pPr>
            <w:r>
              <w:rPr>
                <w:rFonts w:hint="eastAsia"/>
              </w:rPr>
              <w:t>0</w:t>
            </w:r>
            <w:r>
              <w:t>.441</w:t>
            </w:r>
          </w:p>
        </w:tc>
        <w:tc>
          <w:tcPr>
            <w:tcW w:w="1985" w:type="dxa"/>
          </w:tcPr>
          <w:p w14:paraId="58D1112A" w14:textId="77777777" w:rsidR="00747F31" w:rsidRPr="00CE7201" w:rsidRDefault="00747F31" w:rsidP="006A4B67">
            <w:pPr>
              <w:spacing w:line="300" w:lineRule="auto"/>
              <w:jc w:val="center"/>
            </w:pPr>
          </w:p>
        </w:tc>
        <w:tc>
          <w:tcPr>
            <w:tcW w:w="708" w:type="dxa"/>
          </w:tcPr>
          <w:p w14:paraId="678C66ED" w14:textId="77777777" w:rsidR="00747F31" w:rsidRPr="00CE7201" w:rsidRDefault="00747F31" w:rsidP="006A4B67">
            <w:pPr>
              <w:spacing w:line="300" w:lineRule="auto"/>
              <w:jc w:val="right"/>
            </w:pPr>
          </w:p>
        </w:tc>
        <w:tc>
          <w:tcPr>
            <w:tcW w:w="935" w:type="dxa"/>
          </w:tcPr>
          <w:p w14:paraId="105576CE" w14:textId="77777777" w:rsidR="00747F31" w:rsidRPr="00CE7201" w:rsidRDefault="00747F31" w:rsidP="006A4B67">
            <w:pPr>
              <w:spacing w:line="300" w:lineRule="auto"/>
              <w:jc w:val="right"/>
            </w:pPr>
          </w:p>
        </w:tc>
      </w:tr>
      <w:tr w:rsidR="00747F31" w:rsidRPr="00CE7201" w14:paraId="4FE59889" w14:textId="77777777" w:rsidTr="009A4381">
        <w:tc>
          <w:tcPr>
            <w:tcW w:w="1418" w:type="dxa"/>
          </w:tcPr>
          <w:p w14:paraId="07DF9B47" w14:textId="04FF0C4F" w:rsidR="00747F31" w:rsidRDefault="00747F31" w:rsidP="006A4B67">
            <w:pPr>
              <w:spacing w:line="300" w:lineRule="auto"/>
              <w:jc w:val="center"/>
              <w:rPr>
                <w:b/>
                <w:bCs/>
              </w:rPr>
            </w:pPr>
            <w:r w:rsidRPr="00CE7201">
              <w:rPr>
                <w:b/>
                <w:bCs/>
              </w:rPr>
              <w:t>R</w:t>
            </w:r>
            <w:r w:rsidRPr="00CE7201">
              <w:rPr>
                <w:b/>
                <w:bCs/>
                <w:vertAlign w:val="superscript"/>
              </w:rPr>
              <w:t>2</w:t>
            </w:r>
          </w:p>
        </w:tc>
        <w:tc>
          <w:tcPr>
            <w:tcW w:w="1843" w:type="dxa"/>
          </w:tcPr>
          <w:p w14:paraId="2854A7FE" w14:textId="33A38124" w:rsidR="00747F31" w:rsidRPr="009A4381" w:rsidRDefault="009A4381" w:rsidP="006A4B67">
            <w:pPr>
              <w:spacing w:line="300" w:lineRule="auto"/>
              <w:jc w:val="center"/>
            </w:pPr>
            <w:r>
              <w:t>0.</w:t>
            </w:r>
            <w:r>
              <w:rPr>
                <w:rFonts w:hint="eastAsia"/>
              </w:rPr>
              <w:t>0</w:t>
            </w:r>
            <w:r>
              <w:t>86</w:t>
            </w:r>
          </w:p>
        </w:tc>
        <w:tc>
          <w:tcPr>
            <w:tcW w:w="1417" w:type="dxa"/>
          </w:tcPr>
          <w:p w14:paraId="4DDA8D89" w14:textId="320A4F03" w:rsidR="00747F31" w:rsidRDefault="009F2B92" w:rsidP="006A4B67">
            <w:pPr>
              <w:spacing w:line="300" w:lineRule="auto"/>
              <w:jc w:val="center"/>
            </w:pPr>
            <w:r>
              <w:rPr>
                <w:rFonts w:hint="eastAsia"/>
              </w:rPr>
              <w:t>0</w:t>
            </w:r>
            <w:r>
              <w:t>.463</w:t>
            </w:r>
          </w:p>
        </w:tc>
        <w:tc>
          <w:tcPr>
            <w:tcW w:w="1985" w:type="dxa"/>
          </w:tcPr>
          <w:p w14:paraId="5474979C" w14:textId="77777777" w:rsidR="00747F31" w:rsidRPr="00CE7201" w:rsidRDefault="00747F31" w:rsidP="006A4B67">
            <w:pPr>
              <w:spacing w:line="300" w:lineRule="auto"/>
              <w:jc w:val="center"/>
            </w:pPr>
          </w:p>
        </w:tc>
        <w:tc>
          <w:tcPr>
            <w:tcW w:w="708" w:type="dxa"/>
          </w:tcPr>
          <w:p w14:paraId="17E92985" w14:textId="77777777" w:rsidR="00747F31" w:rsidRPr="00CE7201" w:rsidRDefault="00747F31" w:rsidP="006A4B67">
            <w:pPr>
              <w:spacing w:line="300" w:lineRule="auto"/>
              <w:jc w:val="right"/>
            </w:pPr>
          </w:p>
        </w:tc>
        <w:tc>
          <w:tcPr>
            <w:tcW w:w="935" w:type="dxa"/>
          </w:tcPr>
          <w:p w14:paraId="66EA91BB" w14:textId="77777777" w:rsidR="00747F31" w:rsidRPr="00CE7201" w:rsidRDefault="00747F31" w:rsidP="006A4B67">
            <w:pPr>
              <w:spacing w:line="300" w:lineRule="auto"/>
              <w:jc w:val="right"/>
            </w:pPr>
          </w:p>
        </w:tc>
      </w:tr>
      <w:tr w:rsidR="00747F31" w:rsidRPr="00CE7201" w14:paraId="456BA925" w14:textId="77777777" w:rsidTr="009A4381">
        <w:tc>
          <w:tcPr>
            <w:tcW w:w="1418" w:type="dxa"/>
            <w:tcBorders>
              <w:bottom w:val="single" w:sz="8" w:space="0" w:color="auto"/>
            </w:tcBorders>
          </w:tcPr>
          <w:p w14:paraId="5C24B000" w14:textId="1D734129" w:rsidR="00747F31" w:rsidRPr="00CE7201" w:rsidRDefault="00747F31" w:rsidP="006A4B67">
            <w:pPr>
              <w:spacing w:line="300" w:lineRule="auto"/>
              <w:jc w:val="center"/>
              <w:rPr>
                <w:b/>
                <w:bCs/>
              </w:rPr>
            </w:pPr>
            <w:r w:rsidRPr="003278EB">
              <w:rPr>
                <w:rFonts w:hint="eastAsia"/>
                <w:b/>
                <w:bCs/>
              </w:rPr>
              <w:t>F</w:t>
            </w:r>
            <w:r w:rsidRPr="003278EB">
              <w:rPr>
                <w:rFonts w:hint="eastAsia"/>
                <w:b/>
                <w:bCs/>
              </w:rPr>
              <w:t>值</w:t>
            </w:r>
          </w:p>
        </w:tc>
        <w:tc>
          <w:tcPr>
            <w:tcW w:w="1843" w:type="dxa"/>
            <w:tcBorders>
              <w:bottom w:val="single" w:sz="8" w:space="0" w:color="auto"/>
            </w:tcBorders>
          </w:tcPr>
          <w:p w14:paraId="0680C75F" w14:textId="6E542139" w:rsidR="00747F31" w:rsidRPr="009A4381" w:rsidRDefault="009F2B92" w:rsidP="006A4B67">
            <w:pPr>
              <w:spacing w:line="300" w:lineRule="auto"/>
              <w:jc w:val="center"/>
            </w:pPr>
            <w:r>
              <w:t>2.316</w:t>
            </w:r>
            <w:r w:rsidRPr="009F2B92">
              <w:rPr>
                <w:vertAlign w:val="superscript"/>
              </w:rPr>
              <w:t>*</w:t>
            </w:r>
          </w:p>
        </w:tc>
        <w:tc>
          <w:tcPr>
            <w:tcW w:w="1417" w:type="dxa"/>
            <w:tcBorders>
              <w:bottom w:val="single" w:sz="8" w:space="0" w:color="auto"/>
            </w:tcBorders>
          </w:tcPr>
          <w:p w14:paraId="194C1B4B" w14:textId="297EC5BB" w:rsidR="00747F31" w:rsidRPr="009F2B92" w:rsidRDefault="009F2B92" w:rsidP="006A4B67">
            <w:pPr>
              <w:spacing w:line="300" w:lineRule="auto"/>
              <w:jc w:val="center"/>
              <w:rPr>
                <w:vertAlign w:val="superscript"/>
              </w:rPr>
            </w:pPr>
            <w:r>
              <w:rPr>
                <w:rFonts w:hint="eastAsia"/>
              </w:rPr>
              <w:t>2</w:t>
            </w:r>
            <w:r>
              <w:t>1.283</w:t>
            </w:r>
            <w:r>
              <w:rPr>
                <w:vertAlign w:val="superscript"/>
              </w:rPr>
              <w:t>**</w:t>
            </w:r>
          </w:p>
        </w:tc>
        <w:tc>
          <w:tcPr>
            <w:tcW w:w="1985" w:type="dxa"/>
            <w:tcBorders>
              <w:bottom w:val="single" w:sz="8" w:space="0" w:color="auto"/>
            </w:tcBorders>
          </w:tcPr>
          <w:p w14:paraId="17BFCE1C" w14:textId="77777777" w:rsidR="00747F31" w:rsidRPr="00CE7201" w:rsidRDefault="00747F31" w:rsidP="006A4B67">
            <w:pPr>
              <w:spacing w:line="300" w:lineRule="auto"/>
              <w:jc w:val="center"/>
            </w:pPr>
          </w:p>
        </w:tc>
        <w:tc>
          <w:tcPr>
            <w:tcW w:w="708" w:type="dxa"/>
            <w:tcBorders>
              <w:bottom w:val="single" w:sz="8" w:space="0" w:color="auto"/>
            </w:tcBorders>
          </w:tcPr>
          <w:p w14:paraId="3452D50D" w14:textId="77777777" w:rsidR="00747F31" w:rsidRPr="00CE7201" w:rsidRDefault="00747F31" w:rsidP="006A4B67">
            <w:pPr>
              <w:spacing w:line="300" w:lineRule="auto"/>
              <w:jc w:val="right"/>
            </w:pPr>
          </w:p>
        </w:tc>
        <w:tc>
          <w:tcPr>
            <w:tcW w:w="935" w:type="dxa"/>
            <w:tcBorders>
              <w:bottom w:val="single" w:sz="8" w:space="0" w:color="auto"/>
            </w:tcBorders>
          </w:tcPr>
          <w:p w14:paraId="68C41522" w14:textId="77777777" w:rsidR="00747F31" w:rsidRPr="00CE7201" w:rsidRDefault="00747F31" w:rsidP="006A4B67">
            <w:pPr>
              <w:spacing w:line="300" w:lineRule="auto"/>
              <w:jc w:val="right"/>
            </w:pPr>
          </w:p>
        </w:tc>
      </w:tr>
    </w:tbl>
    <w:p w14:paraId="55858345" w14:textId="705E1C0B" w:rsidR="00CA5730" w:rsidRPr="005F7EE6" w:rsidRDefault="009F2B92" w:rsidP="005F7EE6">
      <w:pPr>
        <w:spacing w:line="360" w:lineRule="auto"/>
        <w:ind w:firstLineChars="200" w:firstLine="480"/>
        <w:rPr>
          <w:sz w:val="24"/>
          <w:szCs w:val="24"/>
          <w:shd w:val="clear" w:color="auto" w:fill="FFFFFF"/>
        </w:rPr>
      </w:pPr>
      <w:r>
        <w:rPr>
          <w:rFonts w:hint="eastAsia"/>
          <w:sz w:val="24"/>
          <w:szCs w:val="24"/>
          <w:shd w:val="clear" w:color="auto" w:fill="FFFFFF"/>
        </w:rPr>
        <w:t>注：</w:t>
      </w:r>
      <w:r w:rsidRPr="009A27C5">
        <w:rPr>
          <w:rFonts w:hint="eastAsia"/>
          <w:sz w:val="24"/>
          <w:szCs w:val="24"/>
          <w:shd w:val="clear" w:color="auto" w:fill="FFFFFF"/>
          <w:vertAlign w:val="superscript"/>
        </w:rPr>
        <w:t>*</w:t>
      </w:r>
      <w:r>
        <w:rPr>
          <w:sz w:val="24"/>
          <w:szCs w:val="24"/>
          <w:shd w:val="clear" w:color="auto" w:fill="FFFFFF"/>
        </w:rPr>
        <w:t xml:space="preserve"> </w:t>
      </w:r>
      <w:r>
        <w:rPr>
          <w:rFonts w:hint="eastAsia"/>
          <w:sz w:val="24"/>
          <w:szCs w:val="24"/>
          <w:shd w:val="clear" w:color="auto" w:fill="FFFFFF"/>
        </w:rPr>
        <w:t>p</w:t>
      </w:r>
      <w:r>
        <w:rPr>
          <w:sz w:val="24"/>
          <w:szCs w:val="24"/>
          <w:shd w:val="clear" w:color="auto" w:fill="FFFFFF"/>
        </w:rPr>
        <w:t xml:space="preserve">&lt;0.05 </w:t>
      </w:r>
      <w:r>
        <w:rPr>
          <w:rFonts w:hint="eastAsia"/>
          <w:sz w:val="24"/>
          <w:szCs w:val="24"/>
          <w:shd w:val="clear" w:color="auto" w:fill="FFFFFF"/>
        </w:rPr>
        <w:t>，</w:t>
      </w:r>
      <w:r>
        <w:rPr>
          <w:sz w:val="24"/>
          <w:szCs w:val="24"/>
          <w:shd w:val="clear" w:color="auto" w:fill="FFFFFF"/>
          <w:vertAlign w:val="superscript"/>
        </w:rPr>
        <w:t>**</w:t>
      </w:r>
      <w:r>
        <w:rPr>
          <w:sz w:val="24"/>
          <w:szCs w:val="24"/>
          <w:shd w:val="clear" w:color="auto" w:fill="FFFFFF"/>
        </w:rPr>
        <w:t xml:space="preserve"> p&lt;0.01.</w:t>
      </w:r>
    </w:p>
    <w:p w14:paraId="50E72AAE" w14:textId="522855BF" w:rsidR="00BB2D02" w:rsidRDefault="00441E0D" w:rsidP="00F36373">
      <w:pPr>
        <w:spacing w:line="360" w:lineRule="auto"/>
        <w:ind w:firstLineChars="200" w:firstLine="482"/>
        <w:rPr>
          <w:b/>
          <w:bCs/>
          <w:sz w:val="24"/>
          <w:szCs w:val="22"/>
        </w:rPr>
      </w:pPr>
      <w:r>
        <w:rPr>
          <w:rFonts w:hint="eastAsia"/>
          <w:b/>
          <w:bCs/>
          <w:sz w:val="24"/>
          <w:szCs w:val="22"/>
        </w:rPr>
        <w:t>（</w:t>
      </w:r>
      <w:r w:rsidR="00CA5730">
        <w:rPr>
          <w:b/>
          <w:bCs/>
          <w:sz w:val="24"/>
          <w:szCs w:val="22"/>
        </w:rPr>
        <w:t>2</w:t>
      </w:r>
      <w:r w:rsidR="00BB2D02" w:rsidRPr="00BB2D02">
        <w:rPr>
          <w:rFonts w:hint="eastAsia"/>
          <w:b/>
          <w:bCs/>
          <w:sz w:val="24"/>
          <w:szCs w:val="22"/>
        </w:rPr>
        <w:t>）社群特征与分享意愿关系验证</w:t>
      </w:r>
    </w:p>
    <w:p w14:paraId="093E7C2A" w14:textId="6FE5EBA3" w:rsidR="00EE7FB8" w:rsidRPr="004B47C9" w:rsidRDefault="00EE7FB8" w:rsidP="00EE7FB8">
      <w:pPr>
        <w:spacing w:line="360" w:lineRule="auto"/>
        <w:ind w:firstLineChars="200" w:firstLine="480"/>
        <w:rPr>
          <w:sz w:val="24"/>
          <w:szCs w:val="22"/>
        </w:rPr>
      </w:pPr>
      <w:bookmarkStart w:id="56" w:name="_Hlk103846861"/>
      <w:r w:rsidRPr="00CE7201">
        <w:rPr>
          <w:rFonts w:hint="eastAsia"/>
          <w:sz w:val="24"/>
          <w:szCs w:val="22"/>
        </w:rPr>
        <w:t>通过</w:t>
      </w:r>
      <w:r>
        <w:rPr>
          <w:rFonts w:hint="eastAsia"/>
          <w:sz w:val="24"/>
          <w:szCs w:val="22"/>
        </w:rPr>
        <w:t>多元回归</w:t>
      </w:r>
      <w:r w:rsidRPr="00CE7201">
        <w:rPr>
          <w:rFonts w:hint="eastAsia"/>
          <w:sz w:val="24"/>
          <w:szCs w:val="22"/>
        </w:rPr>
        <w:t>验证社群特征对分享意愿的影响，</w:t>
      </w:r>
      <w:r w:rsidR="00F54B98" w:rsidRPr="00F54B98">
        <w:rPr>
          <w:rFonts w:hint="eastAsia"/>
          <w:sz w:val="24"/>
          <w:szCs w:val="22"/>
        </w:rPr>
        <w:t>在此基础上选择加入消费者的性别、年龄阶段、学历水平以及月收入水平作为控制变量来看这些特征是否也会对因变量发生影响</w:t>
      </w:r>
      <w:r w:rsidR="00F54B98">
        <w:rPr>
          <w:rFonts w:hint="eastAsia"/>
          <w:sz w:val="24"/>
          <w:szCs w:val="22"/>
        </w:rPr>
        <w:t>，</w:t>
      </w:r>
      <w:r>
        <w:rPr>
          <w:rFonts w:hint="eastAsia"/>
          <w:sz w:val="24"/>
          <w:szCs w:val="22"/>
        </w:rPr>
        <w:t>结果如下表</w:t>
      </w:r>
      <w:r>
        <w:rPr>
          <w:rFonts w:hint="eastAsia"/>
          <w:sz w:val="24"/>
          <w:szCs w:val="22"/>
        </w:rPr>
        <w:t>3-</w:t>
      </w:r>
      <w:r w:rsidR="00F255E3">
        <w:rPr>
          <w:sz w:val="24"/>
          <w:szCs w:val="22"/>
        </w:rPr>
        <w:t>9</w:t>
      </w:r>
      <w:r>
        <w:rPr>
          <w:rFonts w:hint="eastAsia"/>
          <w:sz w:val="24"/>
          <w:szCs w:val="22"/>
        </w:rPr>
        <w:t>所示。</w:t>
      </w:r>
      <w:r>
        <w:rPr>
          <w:rFonts w:hint="eastAsia"/>
          <w:sz w:val="24"/>
          <w:szCs w:val="22"/>
        </w:rPr>
        <w:t>V</w:t>
      </w:r>
      <w:r>
        <w:rPr>
          <w:sz w:val="24"/>
          <w:szCs w:val="22"/>
        </w:rPr>
        <w:t>IF</w:t>
      </w:r>
      <w:r>
        <w:rPr>
          <w:rFonts w:hint="eastAsia"/>
          <w:sz w:val="24"/>
          <w:szCs w:val="22"/>
        </w:rPr>
        <w:t>值小于</w:t>
      </w:r>
      <w:r w:rsidR="00457E8D">
        <w:rPr>
          <w:sz w:val="24"/>
          <w:szCs w:val="22"/>
        </w:rPr>
        <w:t>3</w:t>
      </w:r>
      <w:r>
        <w:rPr>
          <w:rFonts w:hint="eastAsia"/>
          <w:sz w:val="24"/>
          <w:szCs w:val="22"/>
        </w:rPr>
        <w:t>说明与之前相关性分析验证结果保持一致，变量间不存在多重共线性。从回归结果中的</w:t>
      </w:r>
      <w:r>
        <w:rPr>
          <w:rFonts w:hint="eastAsia"/>
          <w:sz w:val="24"/>
          <w:szCs w:val="22"/>
        </w:rPr>
        <w:t>R</w:t>
      </w:r>
      <w:r>
        <w:rPr>
          <w:sz w:val="24"/>
          <w:szCs w:val="22"/>
          <w:vertAlign w:val="superscript"/>
        </w:rPr>
        <w:t>2</w:t>
      </w:r>
      <w:r>
        <w:rPr>
          <w:rFonts w:hint="eastAsia"/>
          <w:sz w:val="24"/>
          <w:szCs w:val="22"/>
        </w:rPr>
        <w:t>值为</w:t>
      </w:r>
      <w:r>
        <w:rPr>
          <w:rFonts w:hint="eastAsia"/>
          <w:sz w:val="24"/>
          <w:szCs w:val="22"/>
        </w:rPr>
        <w:t>0</w:t>
      </w:r>
      <w:r>
        <w:rPr>
          <w:sz w:val="24"/>
          <w:szCs w:val="22"/>
        </w:rPr>
        <w:t>.567</w:t>
      </w:r>
      <w:r>
        <w:rPr>
          <w:rFonts w:hint="eastAsia"/>
          <w:sz w:val="24"/>
          <w:szCs w:val="22"/>
        </w:rPr>
        <w:t>与调整后的</w:t>
      </w:r>
      <w:r>
        <w:rPr>
          <w:rFonts w:hint="eastAsia"/>
          <w:sz w:val="24"/>
          <w:szCs w:val="22"/>
        </w:rPr>
        <w:t>R</w:t>
      </w:r>
      <w:r>
        <w:rPr>
          <w:sz w:val="24"/>
          <w:szCs w:val="22"/>
          <w:vertAlign w:val="superscript"/>
        </w:rPr>
        <w:t>2</w:t>
      </w:r>
      <w:r>
        <w:rPr>
          <w:rFonts w:hint="eastAsia"/>
          <w:sz w:val="24"/>
          <w:szCs w:val="22"/>
        </w:rPr>
        <w:t>值为</w:t>
      </w:r>
      <w:r>
        <w:rPr>
          <w:rFonts w:hint="eastAsia"/>
          <w:sz w:val="24"/>
          <w:szCs w:val="22"/>
        </w:rPr>
        <w:t>0</w:t>
      </w:r>
      <w:r>
        <w:rPr>
          <w:sz w:val="24"/>
          <w:szCs w:val="22"/>
        </w:rPr>
        <w:t>.543</w:t>
      </w:r>
      <w:r>
        <w:rPr>
          <w:rFonts w:hint="eastAsia"/>
          <w:sz w:val="24"/>
          <w:szCs w:val="22"/>
        </w:rPr>
        <w:t>，说明模型可以解释至少</w:t>
      </w:r>
      <w:r>
        <w:rPr>
          <w:sz w:val="24"/>
          <w:szCs w:val="22"/>
        </w:rPr>
        <w:t>54</w:t>
      </w:r>
      <w:r>
        <w:rPr>
          <w:rFonts w:hint="eastAsia"/>
          <w:sz w:val="24"/>
          <w:szCs w:val="22"/>
        </w:rPr>
        <w:t>%</w:t>
      </w:r>
      <w:r>
        <w:rPr>
          <w:rFonts w:hint="eastAsia"/>
          <w:sz w:val="24"/>
          <w:szCs w:val="22"/>
        </w:rPr>
        <w:t>的自变量对因变量的影响，模型拟合度达标；从表中的</w:t>
      </w:r>
      <w:r>
        <w:rPr>
          <w:sz w:val="24"/>
          <w:szCs w:val="22"/>
        </w:rPr>
        <w:t>P</w:t>
      </w:r>
      <w:r>
        <w:rPr>
          <w:rFonts w:hint="eastAsia"/>
          <w:sz w:val="24"/>
          <w:szCs w:val="22"/>
        </w:rPr>
        <w:t>值</w:t>
      </w:r>
      <w:r>
        <w:rPr>
          <w:rFonts w:hint="eastAsia"/>
          <w:sz w:val="24"/>
          <w:szCs w:val="22"/>
        </w:rPr>
        <w:t>Sig</w:t>
      </w:r>
      <w:r>
        <w:rPr>
          <w:rFonts w:hint="eastAsia"/>
          <w:sz w:val="24"/>
          <w:szCs w:val="22"/>
        </w:rPr>
        <w:t>值可以看出回归社区特征三个维度对分享意愿的影响结果显著；从标准化回归系数（</w:t>
      </w:r>
      <w:r>
        <w:rPr>
          <w:rFonts w:hint="eastAsia"/>
          <w:sz w:val="24"/>
          <w:szCs w:val="22"/>
        </w:rPr>
        <w:t>X</w:t>
      </w:r>
      <w:r>
        <w:rPr>
          <w:sz w:val="24"/>
          <w:szCs w:val="22"/>
        </w:rPr>
        <w:t>1</w:t>
      </w:r>
      <w:r>
        <w:rPr>
          <w:rFonts w:hint="eastAsia"/>
          <w:sz w:val="24"/>
          <w:szCs w:val="22"/>
        </w:rPr>
        <w:t>=</w:t>
      </w:r>
      <w:r>
        <w:rPr>
          <w:sz w:val="24"/>
          <w:szCs w:val="22"/>
        </w:rPr>
        <w:t>0.340</w:t>
      </w:r>
      <w:r>
        <w:rPr>
          <w:rFonts w:hint="eastAsia"/>
          <w:sz w:val="24"/>
          <w:szCs w:val="22"/>
        </w:rPr>
        <w:t>；</w:t>
      </w:r>
      <w:r>
        <w:rPr>
          <w:rFonts w:hint="eastAsia"/>
          <w:sz w:val="24"/>
          <w:szCs w:val="22"/>
        </w:rPr>
        <w:t>X</w:t>
      </w:r>
      <w:r>
        <w:rPr>
          <w:sz w:val="24"/>
          <w:szCs w:val="22"/>
        </w:rPr>
        <w:t>2=0.130</w:t>
      </w:r>
      <w:r>
        <w:rPr>
          <w:rFonts w:hint="eastAsia"/>
          <w:sz w:val="24"/>
          <w:szCs w:val="22"/>
        </w:rPr>
        <w:t>；</w:t>
      </w:r>
      <w:r>
        <w:rPr>
          <w:rFonts w:hint="eastAsia"/>
          <w:sz w:val="24"/>
          <w:szCs w:val="22"/>
        </w:rPr>
        <w:t>X</w:t>
      </w:r>
      <w:r>
        <w:rPr>
          <w:sz w:val="24"/>
          <w:szCs w:val="22"/>
        </w:rPr>
        <w:t>3</w:t>
      </w:r>
      <w:r>
        <w:rPr>
          <w:rFonts w:hint="eastAsia"/>
          <w:sz w:val="24"/>
          <w:szCs w:val="22"/>
        </w:rPr>
        <w:t>=</w:t>
      </w:r>
      <w:r>
        <w:rPr>
          <w:sz w:val="24"/>
          <w:szCs w:val="22"/>
        </w:rPr>
        <w:t>0.366</w:t>
      </w:r>
      <w:r>
        <w:rPr>
          <w:rFonts w:hint="eastAsia"/>
          <w:sz w:val="24"/>
          <w:szCs w:val="22"/>
        </w:rPr>
        <w:t>）可以看出，三个维度的社区特征即社群互动、信息质量、社群认同对分享意愿均存在显著的正向影响。据此可以验证假设</w:t>
      </w:r>
      <w:r>
        <w:rPr>
          <w:rFonts w:hint="eastAsia"/>
          <w:sz w:val="24"/>
          <w:szCs w:val="22"/>
        </w:rPr>
        <w:t>H</w:t>
      </w:r>
      <w:r>
        <w:rPr>
          <w:sz w:val="24"/>
          <w:szCs w:val="22"/>
        </w:rPr>
        <w:t>1a</w:t>
      </w:r>
      <w:r>
        <w:rPr>
          <w:rFonts w:hint="eastAsia"/>
          <w:sz w:val="24"/>
          <w:szCs w:val="22"/>
        </w:rPr>
        <w:t>，</w:t>
      </w:r>
      <w:r>
        <w:rPr>
          <w:rFonts w:hint="eastAsia"/>
          <w:sz w:val="24"/>
          <w:szCs w:val="22"/>
        </w:rPr>
        <w:t>H</w:t>
      </w:r>
      <w:r>
        <w:rPr>
          <w:sz w:val="24"/>
          <w:szCs w:val="22"/>
        </w:rPr>
        <w:t>2a</w:t>
      </w:r>
      <w:r>
        <w:rPr>
          <w:rFonts w:hint="eastAsia"/>
          <w:sz w:val="24"/>
          <w:szCs w:val="22"/>
        </w:rPr>
        <w:t>，</w:t>
      </w:r>
      <w:r>
        <w:rPr>
          <w:sz w:val="24"/>
          <w:szCs w:val="22"/>
        </w:rPr>
        <w:t>H3a</w:t>
      </w:r>
      <w:r>
        <w:rPr>
          <w:rFonts w:hint="eastAsia"/>
          <w:sz w:val="24"/>
          <w:szCs w:val="22"/>
        </w:rPr>
        <w:t>成立。</w:t>
      </w:r>
    </w:p>
    <w:bookmarkEnd w:id="56"/>
    <w:p w14:paraId="3D2E0530" w14:textId="541F6925" w:rsidR="00EE7FB8" w:rsidRDefault="00EE7FB8" w:rsidP="00EE7FB8">
      <w:pPr>
        <w:spacing w:before="240" w:after="240" w:line="360" w:lineRule="auto"/>
        <w:jc w:val="center"/>
        <w:rPr>
          <w:rFonts w:eastAsia="黑体"/>
          <w:sz w:val="24"/>
          <w:szCs w:val="22"/>
        </w:rPr>
      </w:pPr>
      <w:r w:rsidRPr="00CE7201">
        <w:rPr>
          <w:rFonts w:eastAsia="黑体"/>
          <w:sz w:val="24"/>
          <w:szCs w:val="22"/>
        </w:rPr>
        <w:t>表</w:t>
      </w:r>
      <w:r w:rsidRPr="00CE7201">
        <w:rPr>
          <w:rFonts w:eastAsia="黑体"/>
          <w:sz w:val="24"/>
          <w:szCs w:val="22"/>
        </w:rPr>
        <w:t>3-</w:t>
      </w:r>
      <w:r w:rsidR="00F255E3">
        <w:rPr>
          <w:rFonts w:eastAsia="黑体"/>
          <w:sz w:val="24"/>
          <w:szCs w:val="22"/>
        </w:rPr>
        <w:t>9</w:t>
      </w:r>
      <w:r w:rsidRPr="00CE7201">
        <w:rPr>
          <w:rFonts w:eastAsia="黑体"/>
          <w:sz w:val="24"/>
          <w:szCs w:val="22"/>
        </w:rPr>
        <w:t xml:space="preserve"> </w:t>
      </w:r>
      <w:r w:rsidRPr="00CE7201">
        <w:rPr>
          <w:rFonts w:eastAsia="黑体"/>
          <w:sz w:val="24"/>
          <w:szCs w:val="22"/>
        </w:rPr>
        <w:t>社群特征与分享意愿回归结果</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418"/>
        <w:gridCol w:w="1843"/>
        <w:gridCol w:w="1701"/>
        <w:gridCol w:w="1701"/>
        <w:gridCol w:w="708"/>
        <w:gridCol w:w="935"/>
      </w:tblGrid>
      <w:tr w:rsidR="00EE7FB8" w:rsidRPr="00CE7201" w14:paraId="355B2245" w14:textId="77777777" w:rsidTr="00C53740">
        <w:tc>
          <w:tcPr>
            <w:tcW w:w="1418" w:type="dxa"/>
            <w:vMerge w:val="restart"/>
            <w:tcBorders>
              <w:top w:val="single" w:sz="8" w:space="0" w:color="auto"/>
            </w:tcBorders>
            <w:vAlign w:val="center"/>
          </w:tcPr>
          <w:p w14:paraId="2989E98A" w14:textId="77777777" w:rsidR="00EE7FB8" w:rsidRPr="00CE7201" w:rsidRDefault="00EE7FB8" w:rsidP="006A4B67">
            <w:pPr>
              <w:spacing w:line="300" w:lineRule="auto"/>
              <w:jc w:val="center"/>
              <w:rPr>
                <w:b/>
                <w:bCs/>
              </w:rPr>
            </w:pPr>
            <w:bookmarkStart w:id="57" w:name="_Hlk104285958"/>
          </w:p>
        </w:tc>
        <w:tc>
          <w:tcPr>
            <w:tcW w:w="6888" w:type="dxa"/>
            <w:gridSpan w:val="5"/>
            <w:tcBorders>
              <w:top w:val="single" w:sz="8" w:space="0" w:color="auto"/>
            </w:tcBorders>
          </w:tcPr>
          <w:p w14:paraId="2AD12A93" w14:textId="77777777" w:rsidR="00EE7FB8" w:rsidRPr="00CE7201" w:rsidRDefault="00EE7FB8" w:rsidP="006A4B67">
            <w:pPr>
              <w:spacing w:line="300" w:lineRule="auto"/>
              <w:jc w:val="center"/>
              <w:rPr>
                <w:b/>
                <w:bCs/>
              </w:rPr>
            </w:pPr>
            <w:r>
              <w:rPr>
                <w:rFonts w:hint="eastAsia"/>
                <w:b/>
                <w:bCs/>
              </w:rPr>
              <w:t>Y</w:t>
            </w:r>
            <w:r>
              <w:rPr>
                <w:b/>
                <w:bCs/>
              </w:rPr>
              <w:t>-</w:t>
            </w:r>
            <w:r>
              <w:rPr>
                <w:rFonts w:hint="eastAsia"/>
                <w:b/>
                <w:bCs/>
              </w:rPr>
              <w:t>分享意愿</w:t>
            </w:r>
          </w:p>
        </w:tc>
      </w:tr>
      <w:tr w:rsidR="00EE7FB8" w:rsidRPr="00CE7201" w14:paraId="1ACABBB2" w14:textId="77777777" w:rsidTr="00C53740">
        <w:tc>
          <w:tcPr>
            <w:tcW w:w="1418" w:type="dxa"/>
            <w:vMerge/>
            <w:tcBorders>
              <w:bottom w:val="single" w:sz="8" w:space="0" w:color="auto"/>
            </w:tcBorders>
          </w:tcPr>
          <w:p w14:paraId="043E74E1" w14:textId="77777777" w:rsidR="00EE7FB8" w:rsidRPr="00CE7201" w:rsidRDefault="00EE7FB8" w:rsidP="006A4B67">
            <w:pPr>
              <w:spacing w:line="300" w:lineRule="auto"/>
              <w:jc w:val="center"/>
              <w:rPr>
                <w:b/>
                <w:bCs/>
              </w:rPr>
            </w:pPr>
          </w:p>
        </w:tc>
        <w:tc>
          <w:tcPr>
            <w:tcW w:w="1843" w:type="dxa"/>
            <w:tcBorders>
              <w:top w:val="single" w:sz="8" w:space="0" w:color="auto"/>
              <w:bottom w:val="single" w:sz="8" w:space="0" w:color="auto"/>
            </w:tcBorders>
          </w:tcPr>
          <w:p w14:paraId="6B169DF9" w14:textId="77777777" w:rsidR="00EE7FB8" w:rsidRPr="00CE7201" w:rsidRDefault="00EE7FB8" w:rsidP="006A4B67">
            <w:pPr>
              <w:spacing w:line="300" w:lineRule="auto"/>
              <w:jc w:val="center"/>
              <w:rPr>
                <w:b/>
                <w:bCs/>
              </w:rPr>
            </w:pPr>
            <w:r w:rsidRPr="00CE7201">
              <w:rPr>
                <w:rFonts w:hint="eastAsia"/>
                <w:b/>
                <w:bCs/>
              </w:rPr>
              <w:t>标准化系数</w:t>
            </w:r>
          </w:p>
        </w:tc>
        <w:tc>
          <w:tcPr>
            <w:tcW w:w="1701" w:type="dxa"/>
            <w:tcBorders>
              <w:top w:val="single" w:sz="8" w:space="0" w:color="auto"/>
              <w:bottom w:val="single" w:sz="8" w:space="0" w:color="auto"/>
            </w:tcBorders>
          </w:tcPr>
          <w:p w14:paraId="5DB7492C" w14:textId="77777777" w:rsidR="00EE7FB8" w:rsidRPr="00CE7201" w:rsidRDefault="00EE7FB8" w:rsidP="006A4B67">
            <w:pPr>
              <w:spacing w:line="300" w:lineRule="auto"/>
              <w:jc w:val="center"/>
              <w:rPr>
                <w:b/>
                <w:bCs/>
              </w:rPr>
            </w:pPr>
            <w:r>
              <w:rPr>
                <w:rFonts w:hint="eastAsia"/>
                <w:b/>
                <w:bCs/>
              </w:rPr>
              <w:t>非标准化系数</w:t>
            </w:r>
          </w:p>
        </w:tc>
        <w:tc>
          <w:tcPr>
            <w:tcW w:w="1701" w:type="dxa"/>
            <w:tcBorders>
              <w:top w:val="single" w:sz="8" w:space="0" w:color="auto"/>
              <w:bottom w:val="single" w:sz="8" w:space="0" w:color="auto"/>
            </w:tcBorders>
          </w:tcPr>
          <w:p w14:paraId="5B7F1697" w14:textId="77777777" w:rsidR="00EE7FB8" w:rsidRPr="00CE7201" w:rsidRDefault="00EE7FB8" w:rsidP="006A4B67">
            <w:pPr>
              <w:spacing w:line="300" w:lineRule="auto"/>
              <w:jc w:val="center"/>
              <w:rPr>
                <w:b/>
                <w:bCs/>
              </w:rPr>
            </w:pPr>
            <w:r>
              <w:rPr>
                <w:rFonts w:hint="eastAsia"/>
                <w:b/>
                <w:bCs/>
              </w:rPr>
              <w:t>t</w:t>
            </w:r>
          </w:p>
        </w:tc>
        <w:tc>
          <w:tcPr>
            <w:tcW w:w="708" w:type="dxa"/>
            <w:tcBorders>
              <w:top w:val="single" w:sz="8" w:space="0" w:color="auto"/>
              <w:bottom w:val="single" w:sz="8" w:space="0" w:color="auto"/>
            </w:tcBorders>
          </w:tcPr>
          <w:p w14:paraId="3592977E" w14:textId="77777777" w:rsidR="00EE7FB8" w:rsidRPr="00CE7201" w:rsidRDefault="00EE7FB8" w:rsidP="006A4B67">
            <w:pPr>
              <w:spacing w:line="300" w:lineRule="auto"/>
              <w:jc w:val="right"/>
              <w:rPr>
                <w:b/>
                <w:bCs/>
              </w:rPr>
            </w:pPr>
            <w:r>
              <w:rPr>
                <w:rFonts w:hint="eastAsia"/>
                <w:b/>
                <w:bCs/>
              </w:rPr>
              <w:t>S</w:t>
            </w:r>
            <w:r>
              <w:rPr>
                <w:b/>
                <w:bCs/>
              </w:rPr>
              <w:t>ig</w:t>
            </w:r>
          </w:p>
        </w:tc>
        <w:tc>
          <w:tcPr>
            <w:tcW w:w="935" w:type="dxa"/>
            <w:tcBorders>
              <w:top w:val="single" w:sz="8" w:space="0" w:color="auto"/>
              <w:bottom w:val="single" w:sz="8" w:space="0" w:color="auto"/>
            </w:tcBorders>
          </w:tcPr>
          <w:p w14:paraId="53CA812F" w14:textId="77777777" w:rsidR="00EE7FB8" w:rsidRPr="00CE7201" w:rsidRDefault="00EE7FB8" w:rsidP="006A4B67">
            <w:pPr>
              <w:spacing w:line="300" w:lineRule="auto"/>
              <w:jc w:val="right"/>
              <w:rPr>
                <w:b/>
                <w:bCs/>
              </w:rPr>
            </w:pPr>
            <w:r w:rsidRPr="00CE7201">
              <w:rPr>
                <w:rFonts w:hint="eastAsia"/>
                <w:b/>
                <w:bCs/>
              </w:rPr>
              <w:t>V</w:t>
            </w:r>
            <w:r w:rsidRPr="00CE7201">
              <w:rPr>
                <w:b/>
                <w:bCs/>
              </w:rPr>
              <w:t>IF</w:t>
            </w:r>
          </w:p>
        </w:tc>
      </w:tr>
      <w:tr w:rsidR="00EE7FB8" w:rsidRPr="00CE7201" w14:paraId="2122BD81" w14:textId="77777777" w:rsidTr="00C53740">
        <w:tc>
          <w:tcPr>
            <w:tcW w:w="1418" w:type="dxa"/>
            <w:tcBorders>
              <w:top w:val="single" w:sz="8" w:space="0" w:color="auto"/>
            </w:tcBorders>
          </w:tcPr>
          <w:p w14:paraId="6E8F6A69" w14:textId="77777777" w:rsidR="00EE7FB8" w:rsidRDefault="00EE7FB8" w:rsidP="006A4B67">
            <w:pPr>
              <w:spacing w:line="300" w:lineRule="auto"/>
              <w:jc w:val="center"/>
              <w:rPr>
                <w:b/>
                <w:bCs/>
              </w:rPr>
            </w:pPr>
            <w:r>
              <w:rPr>
                <w:rFonts w:hint="eastAsia"/>
                <w:b/>
                <w:bCs/>
              </w:rPr>
              <w:t>性别</w:t>
            </w:r>
          </w:p>
        </w:tc>
        <w:tc>
          <w:tcPr>
            <w:tcW w:w="1843" w:type="dxa"/>
            <w:tcBorders>
              <w:top w:val="single" w:sz="8" w:space="0" w:color="auto"/>
            </w:tcBorders>
          </w:tcPr>
          <w:p w14:paraId="0EF23AAE" w14:textId="77777777" w:rsidR="00EE7FB8" w:rsidRPr="009A4381" w:rsidRDefault="00EE7FB8" w:rsidP="006A4B67">
            <w:pPr>
              <w:spacing w:line="300" w:lineRule="auto"/>
              <w:jc w:val="center"/>
            </w:pPr>
            <w:r w:rsidRPr="006D0D3F">
              <w:t>.070</w:t>
            </w:r>
          </w:p>
        </w:tc>
        <w:tc>
          <w:tcPr>
            <w:tcW w:w="1701" w:type="dxa"/>
            <w:tcBorders>
              <w:top w:val="single" w:sz="8" w:space="0" w:color="auto"/>
            </w:tcBorders>
          </w:tcPr>
          <w:p w14:paraId="7DC1D47D" w14:textId="77777777" w:rsidR="00EE7FB8" w:rsidRPr="00CE7201" w:rsidRDefault="00EE7FB8" w:rsidP="006A4B67">
            <w:pPr>
              <w:spacing w:line="300" w:lineRule="auto"/>
              <w:jc w:val="center"/>
            </w:pPr>
            <w:r w:rsidRPr="00A11AFD">
              <w:t>.140</w:t>
            </w:r>
          </w:p>
        </w:tc>
        <w:tc>
          <w:tcPr>
            <w:tcW w:w="1701" w:type="dxa"/>
            <w:tcBorders>
              <w:top w:val="single" w:sz="8" w:space="0" w:color="auto"/>
            </w:tcBorders>
          </w:tcPr>
          <w:p w14:paraId="1001B0DB" w14:textId="77777777" w:rsidR="00EE7FB8" w:rsidRPr="00CE7201" w:rsidRDefault="00EE7FB8" w:rsidP="006A4B67">
            <w:pPr>
              <w:spacing w:line="300" w:lineRule="auto"/>
              <w:jc w:val="center"/>
            </w:pPr>
            <w:r w:rsidRPr="007330F3">
              <w:t>1.211</w:t>
            </w:r>
          </w:p>
        </w:tc>
        <w:tc>
          <w:tcPr>
            <w:tcW w:w="708" w:type="dxa"/>
            <w:tcBorders>
              <w:top w:val="single" w:sz="8" w:space="0" w:color="auto"/>
            </w:tcBorders>
          </w:tcPr>
          <w:p w14:paraId="2BEA7556" w14:textId="77777777" w:rsidR="00EE7FB8" w:rsidRPr="00CE7201" w:rsidRDefault="00EE7FB8" w:rsidP="006A4B67">
            <w:pPr>
              <w:spacing w:line="300" w:lineRule="auto"/>
              <w:jc w:val="right"/>
            </w:pPr>
            <w:r w:rsidRPr="008F44F8">
              <w:t>.228</w:t>
            </w:r>
          </w:p>
        </w:tc>
        <w:tc>
          <w:tcPr>
            <w:tcW w:w="935" w:type="dxa"/>
            <w:tcBorders>
              <w:top w:val="single" w:sz="8" w:space="0" w:color="auto"/>
            </w:tcBorders>
          </w:tcPr>
          <w:p w14:paraId="5CA42B6C" w14:textId="77777777" w:rsidR="00EE7FB8" w:rsidRPr="00CE7201" w:rsidRDefault="00EE7FB8" w:rsidP="006A4B67">
            <w:pPr>
              <w:spacing w:line="300" w:lineRule="auto"/>
              <w:jc w:val="right"/>
            </w:pPr>
          </w:p>
        </w:tc>
      </w:tr>
      <w:tr w:rsidR="00EE7FB8" w:rsidRPr="00CE7201" w14:paraId="33A9040C" w14:textId="77777777" w:rsidTr="00C53740">
        <w:tc>
          <w:tcPr>
            <w:tcW w:w="1418" w:type="dxa"/>
          </w:tcPr>
          <w:p w14:paraId="4CCCCD96" w14:textId="77777777" w:rsidR="00EE7FB8" w:rsidRDefault="00EE7FB8" w:rsidP="006A4B67">
            <w:pPr>
              <w:spacing w:line="300" w:lineRule="auto"/>
              <w:jc w:val="center"/>
              <w:rPr>
                <w:b/>
                <w:bCs/>
              </w:rPr>
            </w:pPr>
            <w:r>
              <w:rPr>
                <w:rFonts w:hint="eastAsia"/>
                <w:b/>
                <w:bCs/>
              </w:rPr>
              <w:t>年龄</w:t>
            </w:r>
          </w:p>
        </w:tc>
        <w:tc>
          <w:tcPr>
            <w:tcW w:w="1843" w:type="dxa"/>
          </w:tcPr>
          <w:p w14:paraId="67F7D785" w14:textId="77777777" w:rsidR="00EE7FB8" w:rsidRPr="009A4381" w:rsidRDefault="00EE7FB8" w:rsidP="006A4B67">
            <w:pPr>
              <w:spacing w:line="300" w:lineRule="auto"/>
              <w:jc w:val="center"/>
            </w:pPr>
            <w:r w:rsidRPr="006D0D3F">
              <w:t>.021</w:t>
            </w:r>
          </w:p>
        </w:tc>
        <w:tc>
          <w:tcPr>
            <w:tcW w:w="1701" w:type="dxa"/>
          </w:tcPr>
          <w:p w14:paraId="2A13F5F7" w14:textId="77777777" w:rsidR="00EE7FB8" w:rsidRPr="00CE7201" w:rsidRDefault="00EE7FB8" w:rsidP="006A4B67">
            <w:pPr>
              <w:spacing w:line="300" w:lineRule="auto"/>
              <w:jc w:val="center"/>
            </w:pPr>
            <w:r w:rsidRPr="00A11AFD">
              <w:t>.033</w:t>
            </w:r>
          </w:p>
        </w:tc>
        <w:tc>
          <w:tcPr>
            <w:tcW w:w="1701" w:type="dxa"/>
          </w:tcPr>
          <w:p w14:paraId="5ACFC6BE" w14:textId="77777777" w:rsidR="00EE7FB8" w:rsidRPr="00CE7201" w:rsidRDefault="00EE7FB8" w:rsidP="006A4B67">
            <w:pPr>
              <w:spacing w:line="300" w:lineRule="auto"/>
              <w:jc w:val="center"/>
            </w:pPr>
            <w:r w:rsidRPr="007330F3">
              <w:t>.335</w:t>
            </w:r>
          </w:p>
        </w:tc>
        <w:tc>
          <w:tcPr>
            <w:tcW w:w="708" w:type="dxa"/>
          </w:tcPr>
          <w:p w14:paraId="700841D5" w14:textId="77777777" w:rsidR="00EE7FB8" w:rsidRPr="00CE7201" w:rsidRDefault="00EE7FB8" w:rsidP="006A4B67">
            <w:pPr>
              <w:spacing w:line="300" w:lineRule="auto"/>
              <w:jc w:val="right"/>
            </w:pPr>
            <w:r w:rsidRPr="008F44F8">
              <w:t>.738</w:t>
            </w:r>
          </w:p>
        </w:tc>
        <w:tc>
          <w:tcPr>
            <w:tcW w:w="935" w:type="dxa"/>
          </w:tcPr>
          <w:p w14:paraId="07D28E48" w14:textId="77777777" w:rsidR="00EE7FB8" w:rsidRPr="00CE7201" w:rsidRDefault="00EE7FB8" w:rsidP="006A4B67">
            <w:pPr>
              <w:spacing w:line="300" w:lineRule="auto"/>
              <w:jc w:val="right"/>
            </w:pPr>
          </w:p>
        </w:tc>
      </w:tr>
      <w:tr w:rsidR="00EE7FB8" w:rsidRPr="00CE7201" w14:paraId="140E6F57" w14:textId="77777777" w:rsidTr="00C53740">
        <w:tc>
          <w:tcPr>
            <w:tcW w:w="1418" w:type="dxa"/>
          </w:tcPr>
          <w:p w14:paraId="760D1A6C" w14:textId="77777777" w:rsidR="00EE7FB8" w:rsidRDefault="00EE7FB8" w:rsidP="006A4B67">
            <w:pPr>
              <w:spacing w:line="300" w:lineRule="auto"/>
              <w:jc w:val="center"/>
              <w:rPr>
                <w:b/>
                <w:bCs/>
              </w:rPr>
            </w:pPr>
            <w:r>
              <w:rPr>
                <w:rFonts w:hint="eastAsia"/>
                <w:b/>
                <w:bCs/>
              </w:rPr>
              <w:t>学历</w:t>
            </w:r>
          </w:p>
        </w:tc>
        <w:tc>
          <w:tcPr>
            <w:tcW w:w="1843" w:type="dxa"/>
          </w:tcPr>
          <w:p w14:paraId="6FBB87CF" w14:textId="77777777" w:rsidR="00EE7FB8" w:rsidRPr="009A4381" w:rsidRDefault="00EE7FB8" w:rsidP="006A4B67">
            <w:pPr>
              <w:spacing w:line="300" w:lineRule="auto"/>
              <w:jc w:val="center"/>
            </w:pPr>
            <w:r w:rsidRPr="006D0D3F">
              <w:t>-.058</w:t>
            </w:r>
          </w:p>
        </w:tc>
        <w:tc>
          <w:tcPr>
            <w:tcW w:w="1701" w:type="dxa"/>
          </w:tcPr>
          <w:p w14:paraId="085603AB" w14:textId="77777777" w:rsidR="00EE7FB8" w:rsidRPr="00CE7201" w:rsidRDefault="00EE7FB8" w:rsidP="006A4B67">
            <w:pPr>
              <w:spacing w:line="300" w:lineRule="auto"/>
              <w:jc w:val="center"/>
            </w:pPr>
            <w:r w:rsidRPr="00A11AFD">
              <w:t>-.113</w:t>
            </w:r>
          </w:p>
        </w:tc>
        <w:tc>
          <w:tcPr>
            <w:tcW w:w="1701" w:type="dxa"/>
          </w:tcPr>
          <w:p w14:paraId="66D76726" w14:textId="77777777" w:rsidR="00EE7FB8" w:rsidRPr="00CE7201" w:rsidRDefault="00EE7FB8" w:rsidP="006A4B67">
            <w:pPr>
              <w:spacing w:line="300" w:lineRule="auto"/>
              <w:jc w:val="center"/>
            </w:pPr>
            <w:r w:rsidRPr="007330F3">
              <w:t>-.921</w:t>
            </w:r>
          </w:p>
        </w:tc>
        <w:tc>
          <w:tcPr>
            <w:tcW w:w="708" w:type="dxa"/>
          </w:tcPr>
          <w:p w14:paraId="709D0733" w14:textId="77777777" w:rsidR="00EE7FB8" w:rsidRPr="00CE7201" w:rsidRDefault="00EE7FB8" w:rsidP="006A4B67">
            <w:pPr>
              <w:spacing w:line="300" w:lineRule="auto"/>
              <w:jc w:val="right"/>
            </w:pPr>
            <w:r w:rsidRPr="008F44F8">
              <w:t>.358</w:t>
            </w:r>
          </w:p>
        </w:tc>
        <w:tc>
          <w:tcPr>
            <w:tcW w:w="935" w:type="dxa"/>
          </w:tcPr>
          <w:p w14:paraId="532A2D08" w14:textId="77777777" w:rsidR="00EE7FB8" w:rsidRPr="00CE7201" w:rsidRDefault="00EE7FB8" w:rsidP="006A4B67">
            <w:pPr>
              <w:spacing w:line="300" w:lineRule="auto"/>
              <w:jc w:val="right"/>
            </w:pPr>
          </w:p>
        </w:tc>
      </w:tr>
      <w:tr w:rsidR="00EE7FB8" w:rsidRPr="00CE7201" w14:paraId="363740D5" w14:textId="77777777" w:rsidTr="00C53740">
        <w:tc>
          <w:tcPr>
            <w:tcW w:w="1418" w:type="dxa"/>
          </w:tcPr>
          <w:p w14:paraId="63181FF1" w14:textId="77777777" w:rsidR="00EE7FB8" w:rsidRDefault="00EE7FB8" w:rsidP="006A4B67">
            <w:pPr>
              <w:spacing w:line="300" w:lineRule="auto"/>
              <w:jc w:val="center"/>
              <w:rPr>
                <w:b/>
                <w:bCs/>
              </w:rPr>
            </w:pPr>
            <w:r>
              <w:rPr>
                <w:rFonts w:hint="eastAsia"/>
                <w:b/>
                <w:bCs/>
              </w:rPr>
              <w:t>收入</w:t>
            </w:r>
          </w:p>
        </w:tc>
        <w:tc>
          <w:tcPr>
            <w:tcW w:w="1843" w:type="dxa"/>
          </w:tcPr>
          <w:p w14:paraId="2F8E5F08" w14:textId="77777777" w:rsidR="00EE7FB8" w:rsidRPr="009A4381" w:rsidRDefault="00EE7FB8" w:rsidP="006A4B67">
            <w:pPr>
              <w:spacing w:line="300" w:lineRule="auto"/>
              <w:jc w:val="center"/>
            </w:pPr>
            <w:r w:rsidRPr="006D0D3F">
              <w:t>.095</w:t>
            </w:r>
          </w:p>
        </w:tc>
        <w:tc>
          <w:tcPr>
            <w:tcW w:w="1701" w:type="dxa"/>
          </w:tcPr>
          <w:p w14:paraId="03E080C3" w14:textId="77777777" w:rsidR="00EE7FB8" w:rsidRPr="00CE7201" w:rsidRDefault="00EE7FB8" w:rsidP="006A4B67">
            <w:pPr>
              <w:spacing w:line="300" w:lineRule="auto"/>
              <w:jc w:val="center"/>
            </w:pPr>
            <w:r w:rsidRPr="00A11AFD">
              <w:t>.132</w:t>
            </w:r>
          </w:p>
        </w:tc>
        <w:tc>
          <w:tcPr>
            <w:tcW w:w="1701" w:type="dxa"/>
          </w:tcPr>
          <w:p w14:paraId="56B87DEC" w14:textId="77777777" w:rsidR="00EE7FB8" w:rsidRPr="00CE7201" w:rsidRDefault="00EE7FB8" w:rsidP="006A4B67">
            <w:pPr>
              <w:spacing w:line="300" w:lineRule="auto"/>
              <w:jc w:val="center"/>
            </w:pPr>
            <w:r w:rsidRPr="007330F3">
              <w:t>1.254</w:t>
            </w:r>
          </w:p>
        </w:tc>
        <w:tc>
          <w:tcPr>
            <w:tcW w:w="708" w:type="dxa"/>
          </w:tcPr>
          <w:p w14:paraId="7EC3B2B4" w14:textId="77777777" w:rsidR="00EE7FB8" w:rsidRPr="00CE7201" w:rsidRDefault="00EE7FB8" w:rsidP="006A4B67">
            <w:pPr>
              <w:spacing w:line="300" w:lineRule="auto"/>
              <w:jc w:val="right"/>
            </w:pPr>
            <w:r w:rsidRPr="008F44F8">
              <w:t>.212</w:t>
            </w:r>
          </w:p>
        </w:tc>
        <w:tc>
          <w:tcPr>
            <w:tcW w:w="935" w:type="dxa"/>
          </w:tcPr>
          <w:p w14:paraId="34AB99C7" w14:textId="77777777" w:rsidR="00EE7FB8" w:rsidRPr="00CE7201" w:rsidRDefault="00EE7FB8" w:rsidP="006A4B67">
            <w:pPr>
              <w:spacing w:line="300" w:lineRule="auto"/>
              <w:jc w:val="right"/>
            </w:pPr>
          </w:p>
        </w:tc>
      </w:tr>
      <w:tr w:rsidR="00EE7FB8" w:rsidRPr="00CE7201" w14:paraId="28EF3E87" w14:textId="77777777" w:rsidTr="00C53740">
        <w:tc>
          <w:tcPr>
            <w:tcW w:w="1418" w:type="dxa"/>
          </w:tcPr>
          <w:p w14:paraId="00BF078B" w14:textId="77777777" w:rsidR="00EE7FB8" w:rsidRPr="00803A70" w:rsidRDefault="00EE7FB8" w:rsidP="006A4B67">
            <w:pPr>
              <w:spacing w:line="300" w:lineRule="auto"/>
              <w:jc w:val="center"/>
              <w:rPr>
                <w:b/>
                <w:bCs/>
              </w:rPr>
            </w:pPr>
            <w:r w:rsidRPr="00803A70">
              <w:rPr>
                <w:rFonts w:hint="eastAsia"/>
                <w:b/>
                <w:bCs/>
              </w:rPr>
              <w:t>X1-</w:t>
            </w:r>
            <w:r w:rsidRPr="00803A70">
              <w:rPr>
                <w:rFonts w:hint="eastAsia"/>
                <w:b/>
                <w:bCs/>
              </w:rPr>
              <w:t>社群互动</w:t>
            </w:r>
          </w:p>
        </w:tc>
        <w:tc>
          <w:tcPr>
            <w:tcW w:w="1843" w:type="dxa"/>
          </w:tcPr>
          <w:p w14:paraId="3B912302" w14:textId="77777777" w:rsidR="00EE7FB8" w:rsidRPr="008C4134" w:rsidRDefault="00EE7FB8" w:rsidP="006A4B67">
            <w:pPr>
              <w:spacing w:line="300" w:lineRule="auto"/>
              <w:jc w:val="center"/>
              <w:rPr>
                <w:b/>
                <w:bCs/>
                <w:vertAlign w:val="superscript"/>
              </w:rPr>
            </w:pPr>
            <w:r w:rsidRPr="008C4134">
              <w:rPr>
                <w:b/>
                <w:bCs/>
              </w:rPr>
              <w:t>.340</w:t>
            </w:r>
            <w:r w:rsidRPr="008C4134">
              <w:rPr>
                <w:rFonts w:hint="eastAsia"/>
                <w:b/>
                <w:bCs/>
                <w:vertAlign w:val="superscript"/>
              </w:rPr>
              <w:t>**</w:t>
            </w:r>
          </w:p>
        </w:tc>
        <w:tc>
          <w:tcPr>
            <w:tcW w:w="1701" w:type="dxa"/>
          </w:tcPr>
          <w:p w14:paraId="49F8D074" w14:textId="77777777" w:rsidR="00EE7FB8" w:rsidRPr="009F2B92" w:rsidRDefault="00EE7FB8" w:rsidP="006A4B67">
            <w:pPr>
              <w:spacing w:line="300" w:lineRule="auto"/>
              <w:jc w:val="center"/>
              <w:rPr>
                <w:vertAlign w:val="superscript"/>
              </w:rPr>
            </w:pPr>
            <w:r w:rsidRPr="008C4134">
              <w:rPr>
                <w:b/>
                <w:bCs/>
              </w:rPr>
              <w:t>.340</w:t>
            </w:r>
            <w:r w:rsidRPr="008C4134">
              <w:rPr>
                <w:rFonts w:hint="eastAsia"/>
                <w:b/>
                <w:bCs/>
                <w:vertAlign w:val="superscript"/>
              </w:rPr>
              <w:t>**</w:t>
            </w:r>
          </w:p>
        </w:tc>
        <w:tc>
          <w:tcPr>
            <w:tcW w:w="1701" w:type="dxa"/>
          </w:tcPr>
          <w:p w14:paraId="6961D771" w14:textId="77777777" w:rsidR="00EE7FB8" w:rsidRPr="00CE7201" w:rsidRDefault="00EE7FB8" w:rsidP="006A4B67">
            <w:pPr>
              <w:spacing w:line="300" w:lineRule="auto"/>
              <w:jc w:val="center"/>
            </w:pPr>
            <w:r w:rsidRPr="004E3356">
              <w:t>3.852</w:t>
            </w:r>
          </w:p>
        </w:tc>
        <w:tc>
          <w:tcPr>
            <w:tcW w:w="708" w:type="dxa"/>
          </w:tcPr>
          <w:p w14:paraId="6992FA11" w14:textId="77777777" w:rsidR="00EE7FB8" w:rsidRPr="00CE7201" w:rsidRDefault="00EE7FB8" w:rsidP="006A4B67">
            <w:pPr>
              <w:spacing w:line="300" w:lineRule="auto"/>
              <w:jc w:val="right"/>
            </w:pPr>
            <w:r w:rsidRPr="00AC60F9">
              <w:t>.000</w:t>
            </w:r>
          </w:p>
        </w:tc>
        <w:tc>
          <w:tcPr>
            <w:tcW w:w="935" w:type="dxa"/>
          </w:tcPr>
          <w:p w14:paraId="46904D38" w14:textId="77777777" w:rsidR="00EE7FB8" w:rsidRPr="008564DB" w:rsidRDefault="00EE7FB8" w:rsidP="006A4B67">
            <w:pPr>
              <w:spacing w:line="300" w:lineRule="auto"/>
              <w:jc w:val="right"/>
              <w:rPr>
                <w:color w:val="FF0000"/>
              </w:rPr>
            </w:pPr>
            <w:r w:rsidRPr="003E6D83">
              <w:t>2.623</w:t>
            </w:r>
          </w:p>
        </w:tc>
      </w:tr>
      <w:tr w:rsidR="00EE7FB8" w:rsidRPr="00CE7201" w14:paraId="454512E0" w14:textId="77777777" w:rsidTr="00C53740">
        <w:tc>
          <w:tcPr>
            <w:tcW w:w="1418" w:type="dxa"/>
          </w:tcPr>
          <w:p w14:paraId="7D3E8B12" w14:textId="77777777" w:rsidR="00EE7FB8" w:rsidRPr="00803A70" w:rsidRDefault="00EE7FB8" w:rsidP="006A4B67">
            <w:pPr>
              <w:spacing w:line="300" w:lineRule="auto"/>
              <w:jc w:val="center"/>
              <w:rPr>
                <w:b/>
                <w:bCs/>
              </w:rPr>
            </w:pPr>
            <w:r w:rsidRPr="00803A70">
              <w:rPr>
                <w:rFonts w:hint="eastAsia"/>
                <w:b/>
                <w:bCs/>
              </w:rPr>
              <w:t>X2-</w:t>
            </w:r>
            <w:r w:rsidRPr="00803A70">
              <w:rPr>
                <w:rFonts w:hint="eastAsia"/>
                <w:b/>
                <w:bCs/>
              </w:rPr>
              <w:t>信息质量</w:t>
            </w:r>
          </w:p>
        </w:tc>
        <w:tc>
          <w:tcPr>
            <w:tcW w:w="1843" w:type="dxa"/>
          </w:tcPr>
          <w:p w14:paraId="636A1D0F" w14:textId="77777777" w:rsidR="00EE7FB8" w:rsidRPr="008C4134" w:rsidRDefault="00EE7FB8" w:rsidP="006A4B67">
            <w:pPr>
              <w:spacing w:line="300" w:lineRule="auto"/>
              <w:jc w:val="center"/>
              <w:rPr>
                <w:b/>
                <w:bCs/>
                <w:vertAlign w:val="superscript"/>
              </w:rPr>
            </w:pPr>
            <w:r w:rsidRPr="008C4134">
              <w:rPr>
                <w:b/>
                <w:bCs/>
              </w:rPr>
              <w:t>.130</w:t>
            </w:r>
            <w:r w:rsidRPr="008C4134">
              <w:rPr>
                <w:rFonts w:hint="eastAsia"/>
                <w:b/>
                <w:bCs/>
                <w:vertAlign w:val="superscript"/>
              </w:rPr>
              <w:t>*</w:t>
            </w:r>
          </w:p>
        </w:tc>
        <w:tc>
          <w:tcPr>
            <w:tcW w:w="1701" w:type="dxa"/>
          </w:tcPr>
          <w:p w14:paraId="78E9BB76" w14:textId="77777777" w:rsidR="00EE7FB8" w:rsidRPr="00CE7201" w:rsidRDefault="00EE7FB8" w:rsidP="006A4B67">
            <w:pPr>
              <w:spacing w:line="300" w:lineRule="auto"/>
              <w:jc w:val="center"/>
            </w:pPr>
            <w:r w:rsidRPr="008C4134">
              <w:rPr>
                <w:b/>
                <w:bCs/>
              </w:rPr>
              <w:t>.130</w:t>
            </w:r>
            <w:r w:rsidRPr="008C4134">
              <w:rPr>
                <w:rFonts w:hint="eastAsia"/>
                <w:b/>
                <w:bCs/>
                <w:vertAlign w:val="superscript"/>
              </w:rPr>
              <w:t>*</w:t>
            </w:r>
          </w:p>
        </w:tc>
        <w:tc>
          <w:tcPr>
            <w:tcW w:w="1701" w:type="dxa"/>
          </w:tcPr>
          <w:p w14:paraId="39C9971A" w14:textId="77777777" w:rsidR="00EE7FB8" w:rsidRPr="005521E3" w:rsidRDefault="00EE7FB8" w:rsidP="006A4B67">
            <w:pPr>
              <w:spacing w:line="300" w:lineRule="auto"/>
              <w:jc w:val="center"/>
            </w:pPr>
            <w:r w:rsidRPr="004E3356">
              <w:t>1.661</w:t>
            </w:r>
          </w:p>
        </w:tc>
        <w:tc>
          <w:tcPr>
            <w:tcW w:w="708" w:type="dxa"/>
          </w:tcPr>
          <w:p w14:paraId="05B69664" w14:textId="77777777" w:rsidR="00EE7FB8" w:rsidRPr="005521E3" w:rsidRDefault="00EE7FB8" w:rsidP="006A4B67">
            <w:pPr>
              <w:spacing w:line="300" w:lineRule="auto"/>
              <w:jc w:val="right"/>
            </w:pPr>
            <w:r w:rsidRPr="00AC60F9">
              <w:t>.032</w:t>
            </w:r>
          </w:p>
        </w:tc>
        <w:tc>
          <w:tcPr>
            <w:tcW w:w="935" w:type="dxa"/>
          </w:tcPr>
          <w:p w14:paraId="48B43AEB" w14:textId="77777777" w:rsidR="00EE7FB8" w:rsidRPr="008564DB" w:rsidRDefault="00EE7FB8" w:rsidP="006A4B67">
            <w:pPr>
              <w:spacing w:line="300" w:lineRule="auto"/>
              <w:jc w:val="right"/>
              <w:rPr>
                <w:color w:val="FF0000"/>
              </w:rPr>
            </w:pPr>
            <w:r w:rsidRPr="003E6D83">
              <w:t>2.078</w:t>
            </w:r>
          </w:p>
        </w:tc>
      </w:tr>
      <w:tr w:rsidR="00EE7FB8" w:rsidRPr="00CE7201" w14:paraId="2269C35D" w14:textId="77777777" w:rsidTr="00C53740">
        <w:tc>
          <w:tcPr>
            <w:tcW w:w="1418" w:type="dxa"/>
          </w:tcPr>
          <w:p w14:paraId="05F1FC7C" w14:textId="77777777" w:rsidR="00EE7FB8" w:rsidRPr="00803A70" w:rsidRDefault="00EE7FB8" w:rsidP="006A4B67">
            <w:pPr>
              <w:spacing w:line="300" w:lineRule="auto"/>
              <w:jc w:val="center"/>
              <w:rPr>
                <w:b/>
                <w:bCs/>
              </w:rPr>
            </w:pPr>
            <w:r w:rsidRPr="00803A70">
              <w:rPr>
                <w:rFonts w:hint="eastAsia"/>
                <w:b/>
                <w:bCs/>
              </w:rPr>
              <w:lastRenderedPageBreak/>
              <w:t>X3-</w:t>
            </w:r>
            <w:r w:rsidRPr="00803A70">
              <w:rPr>
                <w:rFonts w:hint="eastAsia"/>
                <w:b/>
                <w:bCs/>
              </w:rPr>
              <w:t>社群认同</w:t>
            </w:r>
          </w:p>
        </w:tc>
        <w:tc>
          <w:tcPr>
            <w:tcW w:w="1843" w:type="dxa"/>
          </w:tcPr>
          <w:p w14:paraId="2F6FE41C" w14:textId="77777777" w:rsidR="00EE7FB8" w:rsidRPr="008C4134" w:rsidRDefault="00EE7FB8" w:rsidP="006A4B67">
            <w:pPr>
              <w:spacing w:line="300" w:lineRule="auto"/>
              <w:jc w:val="center"/>
              <w:rPr>
                <w:b/>
                <w:bCs/>
                <w:vertAlign w:val="superscript"/>
              </w:rPr>
            </w:pPr>
            <w:r w:rsidRPr="008C4134">
              <w:rPr>
                <w:b/>
                <w:bCs/>
              </w:rPr>
              <w:t>.366</w:t>
            </w:r>
            <w:r w:rsidRPr="008C4134">
              <w:rPr>
                <w:rFonts w:hint="eastAsia"/>
                <w:b/>
                <w:bCs/>
                <w:vertAlign w:val="superscript"/>
              </w:rPr>
              <w:t>**</w:t>
            </w:r>
          </w:p>
        </w:tc>
        <w:tc>
          <w:tcPr>
            <w:tcW w:w="1701" w:type="dxa"/>
          </w:tcPr>
          <w:p w14:paraId="728ECF73" w14:textId="77777777" w:rsidR="00EE7FB8" w:rsidRPr="00CE7201" w:rsidRDefault="00EE7FB8" w:rsidP="006A4B67">
            <w:pPr>
              <w:spacing w:line="300" w:lineRule="auto"/>
              <w:jc w:val="center"/>
            </w:pPr>
            <w:r w:rsidRPr="008C4134">
              <w:rPr>
                <w:b/>
                <w:bCs/>
              </w:rPr>
              <w:t>.366</w:t>
            </w:r>
            <w:r w:rsidRPr="008C4134">
              <w:rPr>
                <w:rFonts w:hint="eastAsia"/>
                <w:b/>
                <w:bCs/>
                <w:vertAlign w:val="superscript"/>
              </w:rPr>
              <w:t>**</w:t>
            </w:r>
          </w:p>
        </w:tc>
        <w:tc>
          <w:tcPr>
            <w:tcW w:w="1701" w:type="dxa"/>
          </w:tcPr>
          <w:p w14:paraId="6BB96157" w14:textId="77777777" w:rsidR="00EE7FB8" w:rsidRPr="00CE7201" w:rsidRDefault="00EE7FB8" w:rsidP="006A4B67">
            <w:pPr>
              <w:spacing w:line="300" w:lineRule="auto"/>
              <w:jc w:val="center"/>
            </w:pPr>
            <w:r w:rsidRPr="004E3356">
              <w:t>4.085</w:t>
            </w:r>
          </w:p>
        </w:tc>
        <w:tc>
          <w:tcPr>
            <w:tcW w:w="708" w:type="dxa"/>
          </w:tcPr>
          <w:p w14:paraId="41D83C78" w14:textId="77777777" w:rsidR="00EE7FB8" w:rsidRPr="00CE7201" w:rsidRDefault="00EE7FB8" w:rsidP="006A4B67">
            <w:pPr>
              <w:spacing w:line="300" w:lineRule="auto"/>
              <w:jc w:val="right"/>
            </w:pPr>
            <w:r w:rsidRPr="00AC60F9">
              <w:t>.000</w:t>
            </w:r>
          </w:p>
        </w:tc>
        <w:tc>
          <w:tcPr>
            <w:tcW w:w="935" w:type="dxa"/>
          </w:tcPr>
          <w:p w14:paraId="1F9496CC" w14:textId="77777777" w:rsidR="00EE7FB8" w:rsidRPr="008564DB" w:rsidRDefault="00EE7FB8" w:rsidP="006A4B67">
            <w:pPr>
              <w:spacing w:line="300" w:lineRule="auto"/>
              <w:jc w:val="right"/>
              <w:rPr>
                <w:color w:val="FF0000"/>
              </w:rPr>
            </w:pPr>
            <w:r w:rsidRPr="003E6D83">
              <w:t>2.704</w:t>
            </w:r>
          </w:p>
        </w:tc>
      </w:tr>
      <w:tr w:rsidR="00EE7FB8" w:rsidRPr="00CE7201" w14:paraId="7498F550" w14:textId="77777777" w:rsidTr="00C53740">
        <w:tc>
          <w:tcPr>
            <w:tcW w:w="1418" w:type="dxa"/>
          </w:tcPr>
          <w:p w14:paraId="4E78838D" w14:textId="77777777" w:rsidR="00EE7FB8" w:rsidRDefault="00EE7FB8" w:rsidP="006A4B67">
            <w:pPr>
              <w:spacing w:line="300" w:lineRule="auto"/>
              <w:jc w:val="center"/>
              <w:rPr>
                <w:b/>
                <w:bCs/>
              </w:rPr>
            </w:pPr>
            <w:r w:rsidRPr="00CE7201">
              <w:rPr>
                <w:rFonts w:hint="eastAsia"/>
                <w:b/>
                <w:bCs/>
              </w:rPr>
              <w:t>调整后的</w:t>
            </w:r>
            <w:r w:rsidRPr="00CE7201">
              <w:rPr>
                <w:rFonts w:hint="eastAsia"/>
                <w:b/>
                <w:bCs/>
              </w:rPr>
              <w:t>R</w:t>
            </w:r>
            <w:r w:rsidRPr="00CE7201">
              <w:rPr>
                <w:rFonts w:hint="eastAsia"/>
                <w:b/>
                <w:bCs/>
                <w:vertAlign w:val="superscript"/>
              </w:rPr>
              <w:t>2</w:t>
            </w:r>
          </w:p>
        </w:tc>
        <w:tc>
          <w:tcPr>
            <w:tcW w:w="1843" w:type="dxa"/>
          </w:tcPr>
          <w:p w14:paraId="005B9DFB" w14:textId="77777777" w:rsidR="00EE7FB8" w:rsidRPr="009A4381" w:rsidRDefault="00EE7FB8" w:rsidP="006A4B67">
            <w:pPr>
              <w:spacing w:line="300" w:lineRule="auto"/>
              <w:jc w:val="center"/>
            </w:pPr>
            <w:r>
              <w:t>0.543</w:t>
            </w:r>
          </w:p>
        </w:tc>
        <w:tc>
          <w:tcPr>
            <w:tcW w:w="1701" w:type="dxa"/>
          </w:tcPr>
          <w:p w14:paraId="55C84CEC" w14:textId="77777777" w:rsidR="00EE7FB8" w:rsidRDefault="00EE7FB8" w:rsidP="006A4B67">
            <w:pPr>
              <w:spacing w:line="300" w:lineRule="auto"/>
              <w:jc w:val="center"/>
            </w:pPr>
          </w:p>
        </w:tc>
        <w:tc>
          <w:tcPr>
            <w:tcW w:w="1701" w:type="dxa"/>
          </w:tcPr>
          <w:p w14:paraId="003BD00F" w14:textId="77777777" w:rsidR="00EE7FB8" w:rsidRPr="00CE7201" w:rsidRDefault="00EE7FB8" w:rsidP="006A4B67">
            <w:pPr>
              <w:spacing w:line="300" w:lineRule="auto"/>
              <w:jc w:val="center"/>
            </w:pPr>
          </w:p>
        </w:tc>
        <w:tc>
          <w:tcPr>
            <w:tcW w:w="708" w:type="dxa"/>
          </w:tcPr>
          <w:p w14:paraId="11A9748B" w14:textId="77777777" w:rsidR="00EE7FB8" w:rsidRPr="00CE7201" w:rsidRDefault="00EE7FB8" w:rsidP="006A4B67">
            <w:pPr>
              <w:spacing w:line="300" w:lineRule="auto"/>
              <w:jc w:val="right"/>
            </w:pPr>
          </w:p>
        </w:tc>
        <w:tc>
          <w:tcPr>
            <w:tcW w:w="935" w:type="dxa"/>
          </w:tcPr>
          <w:p w14:paraId="2CE8A89A" w14:textId="77777777" w:rsidR="00EE7FB8" w:rsidRPr="00CE7201" w:rsidRDefault="00EE7FB8" w:rsidP="006A4B67">
            <w:pPr>
              <w:spacing w:line="300" w:lineRule="auto"/>
              <w:jc w:val="right"/>
            </w:pPr>
          </w:p>
        </w:tc>
      </w:tr>
      <w:tr w:rsidR="00EE7FB8" w:rsidRPr="00CE7201" w14:paraId="65E497E2" w14:textId="77777777" w:rsidTr="00C53740">
        <w:tc>
          <w:tcPr>
            <w:tcW w:w="1418" w:type="dxa"/>
          </w:tcPr>
          <w:p w14:paraId="2B07FA85" w14:textId="77777777" w:rsidR="00EE7FB8" w:rsidRDefault="00EE7FB8" w:rsidP="006A4B67">
            <w:pPr>
              <w:spacing w:line="300" w:lineRule="auto"/>
              <w:jc w:val="center"/>
              <w:rPr>
                <w:b/>
                <w:bCs/>
              </w:rPr>
            </w:pPr>
            <w:r w:rsidRPr="00CE7201">
              <w:rPr>
                <w:b/>
                <w:bCs/>
              </w:rPr>
              <w:t>R</w:t>
            </w:r>
            <w:r w:rsidRPr="00CE7201">
              <w:rPr>
                <w:b/>
                <w:bCs/>
                <w:vertAlign w:val="superscript"/>
              </w:rPr>
              <w:t>2</w:t>
            </w:r>
          </w:p>
        </w:tc>
        <w:tc>
          <w:tcPr>
            <w:tcW w:w="1843" w:type="dxa"/>
          </w:tcPr>
          <w:p w14:paraId="6C228EEA" w14:textId="77777777" w:rsidR="00EE7FB8" w:rsidRPr="009A4381" w:rsidRDefault="00EE7FB8" w:rsidP="006A4B67">
            <w:pPr>
              <w:spacing w:line="300" w:lineRule="auto"/>
              <w:jc w:val="center"/>
            </w:pPr>
            <w:r>
              <w:t>0.567</w:t>
            </w:r>
          </w:p>
        </w:tc>
        <w:tc>
          <w:tcPr>
            <w:tcW w:w="1701" w:type="dxa"/>
          </w:tcPr>
          <w:p w14:paraId="04D1959B" w14:textId="77777777" w:rsidR="00EE7FB8" w:rsidRDefault="00EE7FB8" w:rsidP="006A4B67">
            <w:pPr>
              <w:spacing w:line="300" w:lineRule="auto"/>
              <w:jc w:val="center"/>
            </w:pPr>
          </w:p>
        </w:tc>
        <w:tc>
          <w:tcPr>
            <w:tcW w:w="1701" w:type="dxa"/>
          </w:tcPr>
          <w:p w14:paraId="776512AD" w14:textId="77777777" w:rsidR="00EE7FB8" w:rsidRPr="00CE7201" w:rsidRDefault="00EE7FB8" w:rsidP="006A4B67">
            <w:pPr>
              <w:spacing w:line="300" w:lineRule="auto"/>
              <w:jc w:val="center"/>
            </w:pPr>
          </w:p>
        </w:tc>
        <w:tc>
          <w:tcPr>
            <w:tcW w:w="708" w:type="dxa"/>
          </w:tcPr>
          <w:p w14:paraId="7B8A7FF7" w14:textId="77777777" w:rsidR="00EE7FB8" w:rsidRPr="00CE7201" w:rsidRDefault="00EE7FB8" w:rsidP="006A4B67">
            <w:pPr>
              <w:spacing w:line="300" w:lineRule="auto"/>
              <w:jc w:val="right"/>
            </w:pPr>
          </w:p>
        </w:tc>
        <w:tc>
          <w:tcPr>
            <w:tcW w:w="935" w:type="dxa"/>
          </w:tcPr>
          <w:p w14:paraId="0B5C1028" w14:textId="77777777" w:rsidR="00EE7FB8" w:rsidRPr="00CE7201" w:rsidRDefault="00EE7FB8" w:rsidP="006A4B67">
            <w:pPr>
              <w:spacing w:line="300" w:lineRule="auto"/>
              <w:jc w:val="right"/>
            </w:pPr>
          </w:p>
        </w:tc>
      </w:tr>
      <w:tr w:rsidR="00EE7FB8" w:rsidRPr="00CE7201" w14:paraId="2AAEB331" w14:textId="77777777" w:rsidTr="00C53740">
        <w:tc>
          <w:tcPr>
            <w:tcW w:w="1418" w:type="dxa"/>
            <w:tcBorders>
              <w:bottom w:val="single" w:sz="8" w:space="0" w:color="auto"/>
            </w:tcBorders>
          </w:tcPr>
          <w:p w14:paraId="0DA3B2A3" w14:textId="77777777" w:rsidR="00EE7FB8" w:rsidRPr="00CE7201" w:rsidRDefault="00EE7FB8" w:rsidP="006A4B67">
            <w:pPr>
              <w:spacing w:line="300" w:lineRule="auto"/>
              <w:jc w:val="center"/>
              <w:rPr>
                <w:b/>
                <w:bCs/>
              </w:rPr>
            </w:pPr>
            <w:r w:rsidRPr="003278EB">
              <w:rPr>
                <w:rFonts w:hint="eastAsia"/>
                <w:b/>
                <w:bCs/>
              </w:rPr>
              <w:t>F</w:t>
            </w:r>
            <w:r w:rsidRPr="003278EB">
              <w:rPr>
                <w:rFonts w:hint="eastAsia"/>
                <w:b/>
                <w:bCs/>
              </w:rPr>
              <w:t>值</w:t>
            </w:r>
          </w:p>
        </w:tc>
        <w:tc>
          <w:tcPr>
            <w:tcW w:w="1843" w:type="dxa"/>
            <w:tcBorders>
              <w:bottom w:val="single" w:sz="8" w:space="0" w:color="auto"/>
            </w:tcBorders>
          </w:tcPr>
          <w:p w14:paraId="5C08E284" w14:textId="77777777" w:rsidR="00EE7FB8" w:rsidRPr="009A4381" w:rsidRDefault="00EE7FB8" w:rsidP="006A4B67">
            <w:pPr>
              <w:spacing w:line="300" w:lineRule="auto"/>
              <w:jc w:val="center"/>
            </w:pPr>
            <w:r w:rsidRPr="008C4134">
              <w:t>23.871</w:t>
            </w:r>
            <w:r w:rsidRPr="009F2B92">
              <w:rPr>
                <w:vertAlign w:val="superscript"/>
              </w:rPr>
              <w:t>*</w:t>
            </w:r>
            <w:r>
              <w:rPr>
                <w:rFonts w:hint="eastAsia"/>
                <w:vertAlign w:val="superscript"/>
              </w:rPr>
              <w:t>*</w:t>
            </w:r>
          </w:p>
        </w:tc>
        <w:tc>
          <w:tcPr>
            <w:tcW w:w="1701" w:type="dxa"/>
            <w:tcBorders>
              <w:bottom w:val="single" w:sz="8" w:space="0" w:color="auto"/>
            </w:tcBorders>
          </w:tcPr>
          <w:p w14:paraId="5BE6D0D8" w14:textId="77777777" w:rsidR="00EE7FB8" w:rsidRPr="009F2B92" w:rsidRDefault="00EE7FB8" w:rsidP="006A4B67">
            <w:pPr>
              <w:spacing w:line="300" w:lineRule="auto"/>
              <w:jc w:val="center"/>
              <w:rPr>
                <w:vertAlign w:val="superscript"/>
              </w:rPr>
            </w:pPr>
          </w:p>
        </w:tc>
        <w:tc>
          <w:tcPr>
            <w:tcW w:w="1701" w:type="dxa"/>
            <w:tcBorders>
              <w:bottom w:val="single" w:sz="8" w:space="0" w:color="auto"/>
            </w:tcBorders>
          </w:tcPr>
          <w:p w14:paraId="40E6E814" w14:textId="77777777" w:rsidR="00EE7FB8" w:rsidRPr="00CE7201" w:rsidRDefault="00EE7FB8" w:rsidP="006A4B67">
            <w:pPr>
              <w:spacing w:line="300" w:lineRule="auto"/>
              <w:jc w:val="center"/>
            </w:pPr>
          </w:p>
        </w:tc>
        <w:tc>
          <w:tcPr>
            <w:tcW w:w="708" w:type="dxa"/>
            <w:tcBorders>
              <w:bottom w:val="single" w:sz="8" w:space="0" w:color="auto"/>
            </w:tcBorders>
          </w:tcPr>
          <w:p w14:paraId="75621989" w14:textId="77777777" w:rsidR="00EE7FB8" w:rsidRPr="00CE7201" w:rsidRDefault="00EE7FB8" w:rsidP="006A4B67">
            <w:pPr>
              <w:spacing w:line="300" w:lineRule="auto"/>
              <w:jc w:val="right"/>
            </w:pPr>
          </w:p>
        </w:tc>
        <w:tc>
          <w:tcPr>
            <w:tcW w:w="935" w:type="dxa"/>
            <w:tcBorders>
              <w:bottom w:val="single" w:sz="8" w:space="0" w:color="auto"/>
            </w:tcBorders>
          </w:tcPr>
          <w:p w14:paraId="4F7A878B" w14:textId="77777777" w:rsidR="00EE7FB8" w:rsidRPr="00CE7201" w:rsidRDefault="00EE7FB8" w:rsidP="006A4B67">
            <w:pPr>
              <w:spacing w:line="300" w:lineRule="auto"/>
              <w:jc w:val="right"/>
            </w:pPr>
          </w:p>
        </w:tc>
      </w:tr>
    </w:tbl>
    <w:bookmarkEnd w:id="57"/>
    <w:p w14:paraId="0B1D3486" w14:textId="77777777" w:rsidR="00EE7FB8" w:rsidRPr="0031006A" w:rsidRDefault="00EE7FB8" w:rsidP="00EE7FB8">
      <w:pPr>
        <w:spacing w:line="360" w:lineRule="auto"/>
        <w:ind w:firstLineChars="200" w:firstLine="480"/>
        <w:rPr>
          <w:sz w:val="24"/>
          <w:szCs w:val="24"/>
          <w:shd w:val="clear" w:color="auto" w:fill="FFFFFF"/>
        </w:rPr>
      </w:pPr>
      <w:r>
        <w:rPr>
          <w:rFonts w:hint="eastAsia"/>
          <w:sz w:val="24"/>
          <w:szCs w:val="24"/>
          <w:shd w:val="clear" w:color="auto" w:fill="FFFFFF"/>
        </w:rPr>
        <w:t>注：</w:t>
      </w:r>
      <w:r w:rsidRPr="009A27C5">
        <w:rPr>
          <w:rFonts w:hint="eastAsia"/>
          <w:sz w:val="24"/>
          <w:szCs w:val="24"/>
          <w:shd w:val="clear" w:color="auto" w:fill="FFFFFF"/>
          <w:vertAlign w:val="superscript"/>
        </w:rPr>
        <w:t>*</w:t>
      </w:r>
      <w:r>
        <w:rPr>
          <w:sz w:val="24"/>
          <w:szCs w:val="24"/>
          <w:shd w:val="clear" w:color="auto" w:fill="FFFFFF"/>
        </w:rPr>
        <w:t xml:space="preserve"> </w:t>
      </w:r>
      <w:r>
        <w:rPr>
          <w:rFonts w:hint="eastAsia"/>
          <w:sz w:val="24"/>
          <w:szCs w:val="24"/>
          <w:shd w:val="clear" w:color="auto" w:fill="FFFFFF"/>
        </w:rPr>
        <w:t>p</w:t>
      </w:r>
      <w:r>
        <w:rPr>
          <w:sz w:val="24"/>
          <w:szCs w:val="24"/>
          <w:shd w:val="clear" w:color="auto" w:fill="FFFFFF"/>
        </w:rPr>
        <w:t xml:space="preserve">&lt;0.05 </w:t>
      </w:r>
      <w:r>
        <w:rPr>
          <w:rFonts w:hint="eastAsia"/>
          <w:sz w:val="24"/>
          <w:szCs w:val="24"/>
          <w:shd w:val="clear" w:color="auto" w:fill="FFFFFF"/>
        </w:rPr>
        <w:t>，</w:t>
      </w:r>
      <w:r>
        <w:rPr>
          <w:sz w:val="24"/>
          <w:szCs w:val="24"/>
          <w:shd w:val="clear" w:color="auto" w:fill="FFFFFF"/>
          <w:vertAlign w:val="superscript"/>
        </w:rPr>
        <w:t>**</w:t>
      </w:r>
      <w:r>
        <w:rPr>
          <w:sz w:val="24"/>
          <w:szCs w:val="24"/>
          <w:shd w:val="clear" w:color="auto" w:fill="FFFFFF"/>
        </w:rPr>
        <w:t xml:space="preserve"> p&lt;0.01.</w:t>
      </w:r>
    </w:p>
    <w:p w14:paraId="4C5DBE83" w14:textId="5A73F3CC" w:rsidR="00B349E4" w:rsidRDefault="00441E0D" w:rsidP="00582DA7">
      <w:pPr>
        <w:spacing w:line="360" w:lineRule="auto"/>
        <w:ind w:firstLineChars="200" w:firstLine="482"/>
        <w:rPr>
          <w:b/>
          <w:bCs/>
          <w:sz w:val="24"/>
          <w:szCs w:val="24"/>
          <w:shd w:val="clear" w:color="auto" w:fill="FFFFFF"/>
        </w:rPr>
      </w:pPr>
      <w:r>
        <w:rPr>
          <w:rFonts w:hint="eastAsia"/>
          <w:b/>
          <w:bCs/>
          <w:sz w:val="24"/>
          <w:szCs w:val="24"/>
          <w:shd w:val="clear" w:color="auto" w:fill="FFFFFF"/>
        </w:rPr>
        <w:t>（</w:t>
      </w:r>
      <w:r w:rsidR="00CA5730">
        <w:rPr>
          <w:b/>
          <w:bCs/>
          <w:sz w:val="24"/>
          <w:szCs w:val="24"/>
          <w:shd w:val="clear" w:color="auto" w:fill="FFFFFF"/>
        </w:rPr>
        <w:t>3</w:t>
      </w:r>
      <w:r w:rsidR="00B349E4">
        <w:rPr>
          <w:rFonts w:hint="eastAsia"/>
          <w:b/>
          <w:bCs/>
          <w:sz w:val="24"/>
          <w:szCs w:val="24"/>
          <w:shd w:val="clear" w:color="auto" w:fill="FFFFFF"/>
        </w:rPr>
        <w:t>）</w:t>
      </w:r>
      <w:r w:rsidR="00746A44">
        <w:rPr>
          <w:rFonts w:hint="eastAsia"/>
          <w:b/>
          <w:bCs/>
          <w:sz w:val="24"/>
          <w:szCs w:val="24"/>
          <w:shd w:val="clear" w:color="auto" w:fill="FFFFFF"/>
        </w:rPr>
        <w:t>社群特征</w:t>
      </w:r>
      <w:r w:rsidR="005247C7">
        <w:rPr>
          <w:rFonts w:hint="eastAsia"/>
          <w:b/>
          <w:bCs/>
          <w:sz w:val="24"/>
          <w:szCs w:val="24"/>
          <w:shd w:val="clear" w:color="auto" w:fill="FFFFFF"/>
        </w:rPr>
        <w:t>对</w:t>
      </w:r>
      <w:r w:rsidR="00B349E4">
        <w:rPr>
          <w:rFonts w:hint="eastAsia"/>
          <w:b/>
          <w:bCs/>
          <w:sz w:val="24"/>
          <w:szCs w:val="24"/>
          <w:shd w:val="clear" w:color="auto" w:fill="FFFFFF"/>
        </w:rPr>
        <w:t>感知价值</w:t>
      </w:r>
      <w:r w:rsidR="005247C7">
        <w:rPr>
          <w:rFonts w:hint="eastAsia"/>
          <w:b/>
          <w:bCs/>
          <w:sz w:val="24"/>
          <w:szCs w:val="24"/>
          <w:shd w:val="clear" w:color="auto" w:fill="FFFFFF"/>
        </w:rPr>
        <w:t>的影响</w:t>
      </w:r>
      <w:r w:rsidR="00B349E4">
        <w:rPr>
          <w:rFonts w:hint="eastAsia"/>
          <w:b/>
          <w:bCs/>
          <w:sz w:val="24"/>
          <w:szCs w:val="24"/>
          <w:shd w:val="clear" w:color="auto" w:fill="FFFFFF"/>
        </w:rPr>
        <w:t>检验</w:t>
      </w:r>
    </w:p>
    <w:p w14:paraId="6972C80C" w14:textId="04A1DA0F" w:rsidR="00EE7FB8" w:rsidRPr="004B47C9" w:rsidRDefault="00EE7FB8" w:rsidP="00EE7FB8">
      <w:pPr>
        <w:spacing w:line="360" w:lineRule="auto"/>
        <w:ind w:firstLineChars="200" w:firstLine="480"/>
        <w:rPr>
          <w:sz w:val="24"/>
          <w:szCs w:val="22"/>
        </w:rPr>
      </w:pPr>
      <w:r w:rsidRPr="00CE7201">
        <w:rPr>
          <w:rFonts w:hint="eastAsia"/>
          <w:sz w:val="24"/>
          <w:szCs w:val="22"/>
        </w:rPr>
        <w:t>通过</w:t>
      </w:r>
      <w:r>
        <w:rPr>
          <w:rFonts w:hint="eastAsia"/>
          <w:sz w:val="24"/>
          <w:szCs w:val="22"/>
        </w:rPr>
        <w:t>多元回归</w:t>
      </w:r>
      <w:r w:rsidRPr="00CE7201">
        <w:rPr>
          <w:rFonts w:hint="eastAsia"/>
          <w:sz w:val="24"/>
          <w:szCs w:val="22"/>
        </w:rPr>
        <w:t>验证</w:t>
      </w:r>
      <w:r w:rsidR="00BE6C75">
        <w:rPr>
          <w:rFonts w:hint="eastAsia"/>
          <w:sz w:val="24"/>
          <w:szCs w:val="22"/>
        </w:rPr>
        <w:t>社区团购</w:t>
      </w:r>
      <w:r w:rsidRPr="00CE7201">
        <w:rPr>
          <w:rFonts w:hint="eastAsia"/>
          <w:sz w:val="24"/>
          <w:szCs w:val="22"/>
        </w:rPr>
        <w:t>社群特征对</w:t>
      </w:r>
      <w:r w:rsidR="00BE6C75">
        <w:rPr>
          <w:rFonts w:hint="eastAsia"/>
          <w:sz w:val="24"/>
          <w:szCs w:val="22"/>
        </w:rPr>
        <w:t>消费者</w:t>
      </w:r>
      <w:r w:rsidR="00476FF5">
        <w:rPr>
          <w:rFonts w:hint="eastAsia"/>
          <w:sz w:val="24"/>
          <w:szCs w:val="22"/>
        </w:rPr>
        <w:t>口碑</w:t>
      </w:r>
      <w:r w:rsidRPr="00CE7201">
        <w:rPr>
          <w:rFonts w:hint="eastAsia"/>
          <w:sz w:val="24"/>
          <w:szCs w:val="22"/>
        </w:rPr>
        <w:t>分享意愿的影响，</w:t>
      </w:r>
      <w:r w:rsidR="00A11CC2" w:rsidRPr="00A11CC2">
        <w:rPr>
          <w:rFonts w:hint="eastAsia"/>
          <w:sz w:val="24"/>
          <w:szCs w:val="22"/>
        </w:rPr>
        <w:t>在此基础上选择加入消费者的性别、年龄阶段、学历水平以及月收入水平作为控制变量来看这些特征是否也会对因变量发生影响</w:t>
      </w:r>
      <w:r w:rsidR="00A11CC2">
        <w:rPr>
          <w:rFonts w:hint="eastAsia"/>
          <w:sz w:val="24"/>
          <w:szCs w:val="22"/>
        </w:rPr>
        <w:t>，</w:t>
      </w:r>
      <w:r>
        <w:rPr>
          <w:rFonts w:hint="eastAsia"/>
          <w:sz w:val="24"/>
          <w:szCs w:val="22"/>
        </w:rPr>
        <w:t>结果如下表</w:t>
      </w:r>
      <w:r>
        <w:rPr>
          <w:rFonts w:hint="eastAsia"/>
          <w:sz w:val="24"/>
          <w:szCs w:val="22"/>
        </w:rPr>
        <w:t>3-</w:t>
      </w:r>
      <w:r w:rsidR="00F255E3">
        <w:rPr>
          <w:sz w:val="24"/>
          <w:szCs w:val="22"/>
        </w:rPr>
        <w:t>10</w:t>
      </w:r>
      <w:r>
        <w:rPr>
          <w:rFonts w:hint="eastAsia"/>
          <w:sz w:val="24"/>
          <w:szCs w:val="22"/>
        </w:rPr>
        <w:t>所示。</w:t>
      </w:r>
      <w:r>
        <w:rPr>
          <w:rFonts w:hint="eastAsia"/>
          <w:sz w:val="24"/>
          <w:szCs w:val="22"/>
        </w:rPr>
        <w:t>V</w:t>
      </w:r>
      <w:r>
        <w:rPr>
          <w:sz w:val="24"/>
          <w:szCs w:val="22"/>
        </w:rPr>
        <w:t>IF</w:t>
      </w:r>
      <w:r>
        <w:rPr>
          <w:rFonts w:hint="eastAsia"/>
          <w:sz w:val="24"/>
          <w:szCs w:val="22"/>
        </w:rPr>
        <w:t>值小于</w:t>
      </w:r>
      <w:r w:rsidR="00457E8D">
        <w:rPr>
          <w:sz w:val="24"/>
          <w:szCs w:val="22"/>
        </w:rPr>
        <w:t>3</w:t>
      </w:r>
      <w:r>
        <w:rPr>
          <w:rFonts w:hint="eastAsia"/>
          <w:sz w:val="24"/>
          <w:szCs w:val="22"/>
        </w:rPr>
        <w:t>说明与之前相关性分析验证结果保持一致，变量间不存在多重共线性。从回归结果中的</w:t>
      </w:r>
      <w:r>
        <w:rPr>
          <w:rFonts w:hint="eastAsia"/>
          <w:sz w:val="24"/>
          <w:szCs w:val="22"/>
        </w:rPr>
        <w:t>R</w:t>
      </w:r>
      <w:r>
        <w:rPr>
          <w:sz w:val="24"/>
          <w:szCs w:val="22"/>
          <w:vertAlign w:val="superscript"/>
        </w:rPr>
        <w:t>2</w:t>
      </w:r>
      <w:r>
        <w:rPr>
          <w:rFonts w:hint="eastAsia"/>
          <w:sz w:val="24"/>
          <w:szCs w:val="22"/>
        </w:rPr>
        <w:t>值为</w:t>
      </w:r>
      <w:r>
        <w:rPr>
          <w:rFonts w:hint="eastAsia"/>
          <w:sz w:val="24"/>
          <w:szCs w:val="22"/>
        </w:rPr>
        <w:t>0</w:t>
      </w:r>
      <w:r>
        <w:rPr>
          <w:sz w:val="24"/>
          <w:szCs w:val="22"/>
        </w:rPr>
        <w:t>.692</w:t>
      </w:r>
      <w:r>
        <w:rPr>
          <w:rFonts w:hint="eastAsia"/>
          <w:sz w:val="24"/>
          <w:szCs w:val="22"/>
        </w:rPr>
        <w:t>与调整后的</w:t>
      </w:r>
      <w:r>
        <w:rPr>
          <w:rFonts w:hint="eastAsia"/>
          <w:sz w:val="24"/>
          <w:szCs w:val="22"/>
        </w:rPr>
        <w:t>R</w:t>
      </w:r>
      <w:r>
        <w:rPr>
          <w:sz w:val="24"/>
          <w:szCs w:val="22"/>
          <w:vertAlign w:val="superscript"/>
        </w:rPr>
        <w:t>2</w:t>
      </w:r>
      <w:r>
        <w:rPr>
          <w:rFonts w:hint="eastAsia"/>
          <w:sz w:val="24"/>
          <w:szCs w:val="22"/>
        </w:rPr>
        <w:t>值为</w:t>
      </w:r>
      <w:r>
        <w:rPr>
          <w:rFonts w:hint="eastAsia"/>
          <w:sz w:val="24"/>
          <w:szCs w:val="22"/>
        </w:rPr>
        <w:t>0</w:t>
      </w:r>
      <w:r>
        <w:rPr>
          <w:sz w:val="24"/>
          <w:szCs w:val="22"/>
        </w:rPr>
        <w:t>.675</w:t>
      </w:r>
      <w:r>
        <w:rPr>
          <w:rFonts w:hint="eastAsia"/>
          <w:sz w:val="24"/>
          <w:szCs w:val="22"/>
        </w:rPr>
        <w:t>，说明模型可以解释至少</w:t>
      </w:r>
      <w:r>
        <w:rPr>
          <w:sz w:val="24"/>
          <w:szCs w:val="22"/>
        </w:rPr>
        <w:t>67</w:t>
      </w:r>
      <w:r>
        <w:rPr>
          <w:rFonts w:hint="eastAsia"/>
          <w:sz w:val="24"/>
          <w:szCs w:val="22"/>
        </w:rPr>
        <w:t>%</w:t>
      </w:r>
      <w:r>
        <w:rPr>
          <w:rFonts w:hint="eastAsia"/>
          <w:sz w:val="24"/>
          <w:szCs w:val="22"/>
        </w:rPr>
        <w:t>的自变量对因变量的影响，模型拟合度达标；</w:t>
      </w:r>
      <w:r>
        <w:rPr>
          <w:rFonts w:hint="eastAsia"/>
          <w:sz w:val="24"/>
          <w:szCs w:val="22"/>
        </w:rPr>
        <w:t>F</w:t>
      </w:r>
      <w:r>
        <w:rPr>
          <w:rFonts w:hint="eastAsia"/>
          <w:sz w:val="24"/>
          <w:szCs w:val="22"/>
        </w:rPr>
        <w:t>检验显著，从表中的</w:t>
      </w:r>
      <w:r>
        <w:rPr>
          <w:rFonts w:hint="eastAsia"/>
          <w:sz w:val="24"/>
          <w:szCs w:val="22"/>
        </w:rPr>
        <w:t>Sig</w:t>
      </w:r>
      <w:r>
        <w:rPr>
          <w:rFonts w:hint="eastAsia"/>
          <w:sz w:val="24"/>
          <w:szCs w:val="22"/>
        </w:rPr>
        <w:t>值</w:t>
      </w:r>
      <w:r w:rsidR="00457E8D">
        <w:rPr>
          <w:rFonts w:hint="eastAsia"/>
          <w:sz w:val="24"/>
          <w:szCs w:val="22"/>
        </w:rPr>
        <w:t>均小于</w:t>
      </w:r>
      <w:r w:rsidR="00457E8D">
        <w:rPr>
          <w:rFonts w:hint="eastAsia"/>
          <w:sz w:val="24"/>
          <w:szCs w:val="22"/>
        </w:rPr>
        <w:t>0</w:t>
      </w:r>
      <w:r w:rsidR="00457E8D">
        <w:rPr>
          <w:sz w:val="24"/>
          <w:szCs w:val="22"/>
        </w:rPr>
        <w:t>.05</w:t>
      </w:r>
      <w:r>
        <w:rPr>
          <w:rFonts w:hint="eastAsia"/>
          <w:sz w:val="24"/>
          <w:szCs w:val="22"/>
        </w:rPr>
        <w:t>可以看出回归社区特征三个维度对分享意愿的影响结果显著；从标准化回归系数（</w:t>
      </w:r>
      <w:r>
        <w:rPr>
          <w:rFonts w:hint="eastAsia"/>
          <w:sz w:val="24"/>
          <w:szCs w:val="22"/>
        </w:rPr>
        <w:t>X</w:t>
      </w:r>
      <w:r>
        <w:rPr>
          <w:sz w:val="24"/>
          <w:szCs w:val="22"/>
        </w:rPr>
        <w:t>1</w:t>
      </w:r>
      <w:r>
        <w:rPr>
          <w:rFonts w:hint="eastAsia"/>
          <w:sz w:val="24"/>
          <w:szCs w:val="22"/>
        </w:rPr>
        <w:t>=</w:t>
      </w:r>
      <w:r>
        <w:rPr>
          <w:sz w:val="24"/>
          <w:szCs w:val="22"/>
        </w:rPr>
        <w:t>0.147</w:t>
      </w:r>
      <w:r>
        <w:rPr>
          <w:rFonts w:hint="eastAsia"/>
          <w:sz w:val="24"/>
          <w:szCs w:val="22"/>
        </w:rPr>
        <w:t>；</w:t>
      </w:r>
      <w:r>
        <w:rPr>
          <w:rFonts w:hint="eastAsia"/>
          <w:sz w:val="24"/>
          <w:szCs w:val="22"/>
        </w:rPr>
        <w:t>X</w:t>
      </w:r>
      <w:r>
        <w:rPr>
          <w:sz w:val="24"/>
          <w:szCs w:val="22"/>
        </w:rPr>
        <w:t>2:c</w:t>
      </w:r>
      <w:r w:rsidRPr="00BA0B4E">
        <w:rPr>
          <w:sz w:val="24"/>
          <w:szCs w:val="22"/>
        </w:rPr>
        <w:t>2</w:t>
      </w:r>
      <w:r>
        <w:rPr>
          <w:sz w:val="24"/>
          <w:szCs w:val="22"/>
        </w:rPr>
        <w:t>=0.448</w:t>
      </w:r>
      <w:r>
        <w:rPr>
          <w:rFonts w:hint="eastAsia"/>
          <w:sz w:val="24"/>
          <w:szCs w:val="22"/>
        </w:rPr>
        <w:t>；</w:t>
      </w:r>
      <w:r>
        <w:rPr>
          <w:rFonts w:hint="eastAsia"/>
          <w:sz w:val="24"/>
          <w:szCs w:val="22"/>
        </w:rPr>
        <w:t>X</w:t>
      </w:r>
      <w:r>
        <w:rPr>
          <w:sz w:val="24"/>
          <w:szCs w:val="22"/>
        </w:rPr>
        <w:t>3</w:t>
      </w:r>
      <w:r>
        <w:rPr>
          <w:rFonts w:hint="eastAsia"/>
          <w:sz w:val="24"/>
          <w:szCs w:val="22"/>
        </w:rPr>
        <w:t>:</w:t>
      </w:r>
      <w:r>
        <w:rPr>
          <w:sz w:val="24"/>
          <w:szCs w:val="22"/>
        </w:rPr>
        <w:t>c3</w:t>
      </w:r>
      <w:r>
        <w:rPr>
          <w:rFonts w:hint="eastAsia"/>
          <w:sz w:val="24"/>
          <w:szCs w:val="22"/>
        </w:rPr>
        <w:t>=</w:t>
      </w:r>
      <w:r>
        <w:rPr>
          <w:sz w:val="24"/>
          <w:szCs w:val="22"/>
        </w:rPr>
        <w:t>0.332</w:t>
      </w:r>
      <w:r>
        <w:rPr>
          <w:rFonts w:hint="eastAsia"/>
          <w:sz w:val="24"/>
          <w:szCs w:val="22"/>
        </w:rPr>
        <w:t>）可以看出，三个维度的社区特征即社群互动、信息质量、社群认同对感知价值均存在显著的正向影响。据此可以验证假设</w:t>
      </w:r>
      <w:r>
        <w:rPr>
          <w:rFonts w:hint="eastAsia"/>
          <w:sz w:val="24"/>
          <w:szCs w:val="22"/>
        </w:rPr>
        <w:t>H</w:t>
      </w:r>
      <w:r>
        <w:rPr>
          <w:sz w:val="24"/>
          <w:szCs w:val="22"/>
        </w:rPr>
        <w:t>1</w:t>
      </w:r>
      <w:r>
        <w:rPr>
          <w:rFonts w:hint="eastAsia"/>
          <w:sz w:val="24"/>
          <w:szCs w:val="22"/>
        </w:rPr>
        <w:t>b</w:t>
      </w:r>
      <w:r>
        <w:rPr>
          <w:rFonts w:hint="eastAsia"/>
          <w:sz w:val="24"/>
          <w:szCs w:val="22"/>
        </w:rPr>
        <w:t>，</w:t>
      </w:r>
      <w:r>
        <w:rPr>
          <w:rFonts w:hint="eastAsia"/>
          <w:sz w:val="24"/>
          <w:szCs w:val="22"/>
        </w:rPr>
        <w:t>H</w:t>
      </w:r>
      <w:r>
        <w:rPr>
          <w:sz w:val="24"/>
          <w:szCs w:val="22"/>
        </w:rPr>
        <w:t>2b</w:t>
      </w:r>
      <w:r>
        <w:rPr>
          <w:rFonts w:hint="eastAsia"/>
          <w:sz w:val="24"/>
          <w:szCs w:val="22"/>
        </w:rPr>
        <w:t>，</w:t>
      </w:r>
      <w:r>
        <w:rPr>
          <w:sz w:val="24"/>
          <w:szCs w:val="22"/>
        </w:rPr>
        <w:t>H3b</w:t>
      </w:r>
      <w:r>
        <w:rPr>
          <w:rFonts w:hint="eastAsia"/>
          <w:sz w:val="24"/>
          <w:szCs w:val="22"/>
        </w:rPr>
        <w:t>成立。</w:t>
      </w:r>
    </w:p>
    <w:p w14:paraId="73716653" w14:textId="6B02F23E" w:rsidR="00EE7FB8" w:rsidRDefault="00EE7FB8" w:rsidP="00EE7FB8">
      <w:pPr>
        <w:spacing w:before="240" w:after="240" w:line="360" w:lineRule="auto"/>
        <w:jc w:val="center"/>
        <w:rPr>
          <w:b/>
          <w:bCs/>
          <w:sz w:val="24"/>
          <w:szCs w:val="24"/>
          <w:shd w:val="clear" w:color="auto" w:fill="FFFFFF"/>
        </w:rPr>
      </w:pPr>
      <w:r>
        <w:rPr>
          <w:rFonts w:hint="eastAsia"/>
          <w:b/>
          <w:bCs/>
          <w:sz w:val="24"/>
          <w:szCs w:val="24"/>
          <w:shd w:val="clear" w:color="auto" w:fill="FFFFFF"/>
        </w:rPr>
        <w:t>表</w:t>
      </w:r>
      <w:r>
        <w:rPr>
          <w:rFonts w:hint="eastAsia"/>
          <w:b/>
          <w:bCs/>
          <w:sz w:val="24"/>
          <w:szCs w:val="24"/>
          <w:shd w:val="clear" w:color="auto" w:fill="FFFFFF"/>
        </w:rPr>
        <w:t>3-</w:t>
      </w:r>
      <w:r w:rsidR="00F255E3">
        <w:rPr>
          <w:b/>
          <w:bCs/>
          <w:sz w:val="24"/>
          <w:szCs w:val="24"/>
          <w:shd w:val="clear" w:color="auto" w:fill="FFFFFF"/>
        </w:rPr>
        <w:t>10</w:t>
      </w:r>
      <w:r>
        <w:rPr>
          <w:b/>
          <w:bCs/>
          <w:sz w:val="24"/>
          <w:szCs w:val="24"/>
          <w:shd w:val="clear" w:color="auto" w:fill="FFFFFF"/>
        </w:rPr>
        <w:t xml:space="preserve"> </w:t>
      </w:r>
      <w:r>
        <w:rPr>
          <w:rFonts w:hint="eastAsia"/>
          <w:b/>
          <w:bCs/>
          <w:sz w:val="24"/>
          <w:szCs w:val="24"/>
          <w:shd w:val="clear" w:color="auto" w:fill="FFFFFF"/>
        </w:rPr>
        <w:t>社群特征与感知价值回归结果</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418"/>
        <w:gridCol w:w="1843"/>
        <w:gridCol w:w="1701"/>
        <w:gridCol w:w="1701"/>
        <w:gridCol w:w="708"/>
        <w:gridCol w:w="935"/>
      </w:tblGrid>
      <w:tr w:rsidR="00EE7FB8" w:rsidRPr="00CE7201" w14:paraId="1A817BE4" w14:textId="77777777" w:rsidTr="00C53740">
        <w:tc>
          <w:tcPr>
            <w:tcW w:w="1418" w:type="dxa"/>
            <w:vMerge w:val="restart"/>
            <w:tcBorders>
              <w:top w:val="single" w:sz="8" w:space="0" w:color="auto"/>
            </w:tcBorders>
            <w:vAlign w:val="center"/>
          </w:tcPr>
          <w:p w14:paraId="606F628E" w14:textId="77777777" w:rsidR="00EE7FB8" w:rsidRPr="00CE7201" w:rsidRDefault="00EE7FB8" w:rsidP="006A4B67">
            <w:pPr>
              <w:spacing w:line="300" w:lineRule="auto"/>
              <w:jc w:val="center"/>
              <w:rPr>
                <w:b/>
                <w:bCs/>
              </w:rPr>
            </w:pPr>
            <w:bookmarkStart w:id="58" w:name="_Hlk104286766"/>
          </w:p>
        </w:tc>
        <w:tc>
          <w:tcPr>
            <w:tcW w:w="6888" w:type="dxa"/>
            <w:gridSpan w:val="5"/>
            <w:tcBorders>
              <w:top w:val="single" w:sz="8" w:space="0" w:color="auto"/>
            </w:tcBorders>
          </w:tcPr>
          <w:p w14:paraId="2C24CAB6" w14:textId="77777777" w:rsidR="00EE7FB8" w:rsidRPr="00CE7201" w:rsidRDefault="00EE7FB8" w:rsidP="006A4B67">
            <w:pPr>
              <w:spacing w:line="300" w:lineRule="auto"/>
              <w:jc w:val="center"/>
              <w:rPr>
                <w:b/>
                <w:bCs/>
              </w:rPr>
            </w:pPr>
            <w:r>
              <w:rPr>
                <w:rFonts w:hint="eastAsia"/>
                <w:b/>
                <w:bCs/>
              </w:rPr>
              <w:t>Y</w:t>
            </w:r>
            <w:r>
              <w:rPr>
                <w:b/>
                <w:bCs/>
              </w:rPr>
              <w:t>-</w:t>
            </w:r>
            <w:r>
              <w:rPr>
                <w:rFonts w:hint="eastAsia"/>
                <w:b/>
                <w:bCs/>
              </w:rPr>
              <w:t>感知价值</w:t>
            </w:r>
          </w:p>
        </w:tc>
      </w:tr>
      <w:tr w:rsidR="00EE7FB8" w:rsidRPr="00CE7201" w14:paraId="75379A9A" w14:textId="77777777" w:rsidTr="00C53740">
        <w:tc>
          <w:tcPr>
            <w:tcW w:w="1418" w:type="dxa"/>
            <w:vMerge/>
            <w:tcBorders>
              <w:bottom w:val="single" w:sz="8" w:space="0" w:color="auto"/>
            </w:tcBorders>
          </w:tcPr>
          <w:p w14:paraId="747A9026" w14:textId="77777777" w:rsidR="00EE7FB8" w:rsidRPr="00CE7201" w:rsidRDefault="00EE7FB8" w:rsidP="006A4B67">
            <w:pPr>
              <w:spacing w:line="300" w:lineRule="auto"/>
              <w:jc w:val="center"/>
              <w:rPr>
                <w:b/>
                <w:bCs/>
              </w:rPr>
            </w:pPr>
          </w:p>
        </w:tc>
        <w:tc>
          <w:tcPr>
            <w:tcW w:w="1843" w:type="dxa"/>
            <w:tcBorders>
              <w:top w:val="single" w:sz="8" w:space="0" w:color="auto"/>
              <w:bottom w:val="single" w:sz="8" w:space="0" w:color="auto"/>
            </w:tcBorders>
          </w:tcPr>
          <w:p w14:paraId="1CF8F619" w14:textId="77777777" w:rsidR="00EE7FB8" w:rsidRPr="00CE7201" w:rsidRDefault="00EE7FB8" w:rsidP="006A4B67">
            <w:pPr>
              <w:spacing w:line="300" w:lineRule="auto"/>
              <w:jc w:val="center"/>
              <w:rPr>
                <w:b/>
                <w:bCs/>
              </w:rPr>
            </w:pPr>
            <w:r w:rsidRPr="00CE7201">
              <w:rPr>
                <w:rFonts w:hint="eastAsia"/>
                <w:b/>
                <w:bCs/>
              </w:rPr>
              <w:t>标准化系数</w:t>
            </w:r>
          </w:p>
        </w:tc>
        <w:tc>
          <w:tcPr>
            <w:tcW w:w="1701" w:type="dxa"/>
            <w:tcBorders>
              <w:top w:val="single" w:sz="8" w:space="0" w:color="auto"/>
              <w:bottom w:val="single" w:sz="8" w:space="0" w:color="auto"/>
            </w:tcBorders>
          </w:tcPr>
          <w:p w14:paraId="1605CCF7" w14:textId="77777777" w:rsidR="00EE7FB8" w:rsidRPr="00CE7201" w:rsidRDefault="00EE7FB8" w:rsidP="006A4B67">
            <w:pPr>
              <w:spacing w:line="300" w:lineRule="auto"/>
              <w:jc w:val="center"/>
              <w:rPr>
                <w:b/>
                <w:bCs/>
              </w:rPr>
            </w:pPr>
            <w:r>
              <w:rPr>
                <w:rFonts w:hint="eastAsia"/>
                <w:b/>
                <w:bCs/>
              </w:rPr>
              <w:t>非标准化系数</w:t>
            </w:r>
          </w:p>
        </w:tc>
        <w:tc>
          <w:tcPr>
            <w:tcW w:w="1701" w:type="dxa"/>
            <w:tcBorders>
              <w:top w:val="single" w:sz="8" w:space="0" w:color="auto"/>
              <w:bottom w:val="single" w:sz="8" w:space="0" w:color="auto"/>
            </w:tcBorders>
          </w:tcPr>
          <w:p w14:paraId="7794D5D3" w14:textId="77777777" w:rsidR="00EE7FB8" w:rsidRPr="00CE7201" w:rsidRDefault="00EE7FB8" w:rsidP="006A4B67">
            <w:pPr>
              <w:spacing w:line="300" w:lineRule="auto"/>
              <w:jc w:val="center"/>
              <w:rPr>
                <w:b/>
                <w:bCs/>
              </w:rPr>
            </w:pPr>
            <w:r>
              <w:rPr>
                <w:rFonts w:hint="eastAsia"/>
                <w:b/>
                <w:bCs/>
              </w:rPr>
              <w:t>t</w:t>
            </w:r>
          </w:p>
        </w:tc>
        <w:tc>
          <w:tcPr>
            <w:tcW w:w="708" w:type="dxa"/>
            <w:tcBorders>
              <w:top w:val="single" w:sz="8" w:space="0" w:color="auto"/>
              <w:bottom w:val="single" w:sz="8" w:space="0" w:color="auto"/>
            </w:tcBorders>
          </w:tcPr>
          <w:p w14:paraId="23DC0567" w14:textId="77777777" w:rsidR="00EE7FB8" w:rsidRPr="00CE7201" w:rsidRDefault="00EE7FB8" w:rsidP="006A4B67">
            <w:pPr>
              <w:spacing w:line="300" w:lineRule="auto"/>
              <w:jc w:val="right"/>
              <w:rPr>
                <w:b/>
                <w:bCs/>
              </w:rPr>
            </w:pPr>
            <w:r>
              <w:rPr>
                <w:rFonts w:hint="eastAsia"/>
                <w:b/>
                <w:bCs/>
              </w:rPr>
              <w:t>S</w:t>
            </w:r>
            <w:r>
              <w:rPr>
                <w:b/>
                <w:bCs/>
              </w:rPr>
              <w:t>ig</w:t>
            </w:r>
          </w:p>
        </w:tc>
        <w:tc>
          <w:tcPr>
            <w:tcW w:w="935" w:type="dxa"/>
            <w:tcBorders>
              <w:top w:val="single" w:sz="8" w:space="0" w:color="auto"/>
              <w:bottom w:val="single" w:sz="8" w:space="0" w:color="auto"/>
            </w:tcBorders>
          </w:tcPr>
          <w:p w14:paraId="4AC7FCBC" w14:textId="77777777" w:rsidR="00EE7FB8" w:rsidRPr="00CE7201" w:rsidRDefault="00EE7FB8" w:rsidP="006A4B67">
            <w:pPr>
              <w:spacing w:line="300" w:lineRule="auto"/>
              <w:jc w:val="right"/>
              <w:rPr>
                <w:b/>
                <w:bCs/>
              </w:rPr>
            </w:pPr>
            <w:r w:rsidRPr="00CE7201">
              <w:rPr>
                <w:rFonts w:hint="eastAsia"/>
                <w:b/>
                <w:bCs/>
              </w:rPr>
              <w:t>V</w:t>
            </w:r>
            <w:r w:rsidRPr="00CE7201">
              <w:rPr>
                <w:b/>
                <w:bCs/>
              </w:rPr>
              <w:t>IF</w:t>
            </w:r>
          </w:p>
        </w:tc>
      </w:tr>
      <w:tr w:rsidR="00EE7FB8" w:rsidRPr="00CE7201" w14:paraId="3B0A65DD" w14:textId="77777777" w:rsidTr="00C53740">
        <w:tc>
          <w:tcPr>
            <w:tcW w:w="1418" w:type="dxa"/>
            <w:tcBorders>
              <w:top w:val="single" w:sz="8" w:space="0" w:color="auto"/>
            </w:tcBorders>
          </w:tcPr>
          <w:p w14:paraId="7132EBC5" w14:textId="77777777" w:rsidR="00EE7FB8" w:rsidRDefault="00EE7FB8" w:rsidP="006A4B67">
            <w:pPr>
              <w:spacing w:line="300" w:lineRule="auto"/>
              <w:jc w:val="center"/>
              <w:rPr>
                <w:b/>
                <w:bCs/>
              </w:rPr>
            </w:pPr>
            <w:r>
              <w:rPr>
                <w:rFonts w:hint="eastAsia"/>
                <w:b/>
                <w:bCs/>
              </w:rPr>
              <w:t>性别</w:t>
            </w:r>
          </w:p>
        </w:tc>
        <w:tc>
          <w:tcPr>
            <w:tcW w:w="1843" w:type="dxa"/>
            <w:tcBorders>
              <w:top w:val="single" w:sz="8" w:space="0" w:color="auto"/>
            </w:tcBorders>
          </w:tcPr>
          <w:p w14:paraId="498BDF13" w14:textId="77777777" w:rsidR="00EE7FB8" w:rsidRPr="009A4381" w:rsidRDefault="00EE7FB8" w:rsidP="006A4B67">
            <w:pPr>
              <w:spacing w:line="300" w:lineRule="auto"/>
              <w:jc w:val="center"/>
            </w:pPr>
            <w:r w:rsidRPr="000A517C">
              <w:t>.059</w:t>
            </w:r>
          </w:p>
        </w:tc>
        <w:tc>
          <w:tcPr>
            <w:tcW w:w="1701" w:type="dxa"/>
            <w:tcBorders>
              <w:top w:val="single" w:sz="8" w:space="0" w:color="auto"/>
            </w:tcBorders>
          </w:tcPr>
          <w:p w14:paraId="15F9B525" w14:textId="77777777" w:rsidR="00EE7FB8" w:rsidRPr="00CE7201" w:rsidRDefault="00EE7FB8" w:rsidP="006A4B67">
            <w:pPr>
              <w:spacing w:line="300" w:lineRule="auto"/>
              <w:jc w:val="center"/>
            </w:pPr>
            <w:r w:rsidRPr="00715BB9">
              <w:t>.119</w:t>
            </w:r>
          </w:p>
        </w:tc>
        <w:tc>
          <w:tcPr>
            <w:tcW w:w="1701" w:type="dxa"/>
            <w:tcBorders>
              <w:top w:val="single" w:sz="8" w:space="0" w:color="auto"/>
            </w:tcBorders>
          </w:tcPr>
          <w:p w14:paraId="27A70CBB" w14:textId="77777777" w:rsidR="00EE7FB8" w:rsidRPr="00CE7201" w:rsidRDefault="00EE7FB8" w:rsidP="006A4B67">
            <w:pPr>
              <w:spacing w:line="300" w:lineRule="auto"/>
              <w:jc w:val="center"/>
            </w:pPr>
            <w:r w:rsidRPr="001F00BD">
              <w:t>1.218</w:t>
            </w:r>
          </w:p>
        </w:tc>
        <w:tc>
          <w:tcPr>
            <w:tcW w:w="708" w:type="dxa"/>
            <w:tcBorders>
              <w:top w:val="single" w:sz="8" w:space="0" w:color="auto"/>
            </w:tcBorders>
          </w:tcPr>
          <w:p w14:paraId="4EA035ED" w14:textId="77777777" w:rsidR="00EE7FB8" w:rsidRPr="00CE7201" w:rsidRDefault="00EE7FB8" w:rsidP="006A4B67">
            <w:pPr>
              <w:spacing w:line="300" w:lineRule="auto"/>
              <w:jc w:val="right"/>
            </w:pPr>
            <w:r w:rsidRPr="009812A9">
              <w:t>.225</w:t>
            </w:r>
          </w:p>
        </w:tc>
        <w:tc>
          <w:tcPr>
            <w:tcW w:w="935" w:type="dxa"/>
            <w:tcBorders>
              <w:top w:val="single" w:sz="8" w:space="0" w:color="auto"/>
            </w:tcBorders>
          </w:tcPr>
          <w:p w14:paraId="7341B6B0" w14:textId="77777777" w:rsidR="00EE7FB8" w:rsidRPr="00CE7201" w:rsidRDefault="00EE7FB8" w:rsidP="006A4B67">
            <w:pPr>
              <w:spacing w:line="300" w:lineRule="auto"/>
              <w:jc w:val="right"/>
            </w:pPr>
          </w:p>
        </w:tc>
      </w:tr>
      <w:tr w:rsidR="00EE7FB8" w:rsidRPr="00CE7201" w14:paraId="3FF7876E" w14:textId="77777777" w:rsidTr="00C53740">
        <w:tc>
          <w:tcPr>
            <w:tcW w:w="1418" w:type="dxa"/>
          </w:tcPr>
          <w:p w14:paraId="18F2A6BB" w14:textId="77777777" w:rsidR="00EE7FB8" w:rsidRDefault="00EE7FB8" w:rsidP="006A4B67">
            <w:pPr>
              <w:spacing w:line="300" w:lineRule="auto"/>
              <w:jc w:val="center"/>
              <w:rPr>
                <w:b/>
                <w:bCs/>
              </w:rPr>
            </w:pPr>
            <w:r>
              <w:rPr>
                <w:rFonts w:hint="eastAsia"/>
                <w:b/>
                <w:bCs/>
              </w:rPr>
              <w:t>年龄</w:t>
            </w:r>
          </w:p>
        </w:tc>
        <w:tc>
          <w:tcPr>
            <w:tcW w:w="1843" w:type="dxa"/>
          </w:tcPr>
          <w:p w14:paraId="2FF30670" w14:textId="77777777" w:rsidR="00EE7FB8" w:rsidRPr="009A4381" w:rsidRDefault="00EE7FB8" w:rsidP="006A4B67">
            <w:pPr>
              <w:spacing w:line="300" w:lineRule="auto"/>
              <w:jc w:val="center"/>
            </w:pPr>
            <w:r w:rsidRPr="000A517C">
              <w:t>.035</w:t>
            </w:r>
          </w:p>
        </w:tc>
        <w:tc>
          <w:tcPr>
            <w:tcW w:w="1701" w:type="dxa"/>
          </w:tcPr>
          <w:p w14:paraId="194ABA80" w14:textId="77777777" w:rsidR="00EE7FB8" w:rsidRPr="00CE7201" w:rsidRDefault="00EE7FB8" w:rsidP="006A4B67">
            <w:pPr>
              <w:spacing w:line="300" w:lineRule="auto"/>
              <w:jc w:val="center"/>
            </w:pPr>
            <w:r w:rsidRPr="00715BB9">
              <w:t>.055</w:t>
            </w:r>
          </w:p>
        </w:tc>
        <w:tc>
          <w:tcPr>
            <w:tcW w:w="1701" w:type="dxa"/>
          </w:tcPr>
          <w:p w14:paraId="62E182BC" w14:textId="77777777" w:rsidR="00EE7FB8" w:rsidRPr="00CE7201" w:rsidRDefault="00EE7FB8" w:rsidP="006A4B67">
            <w:pPr>
              <w:spacing w:line="300" w:lineRule="auto"/>
              <w:jc w:val="center"/>
            </w:pPr>
            <w:r w:rsidRPr="001F00BD">
              <w:t>.665</w:t>
            </w:r>
          </w:p>
        </w:tc>
        <w:tc>
          <w:tcPr>
            <w:tcW w:w="708" w:type="dxa"/>
          </w:tcPr>
          <w:p w14:paraId="00615605" w14:textId="77777777" w:rsidR="00EE7FB8" w:rsidRPr="00CE7201" w:rsidRDefault="00EE7FB8" w:rsidP="006A4B67">
            <w:pPr>
              <w:spacing w:line="300" w:lineRule="auto"/>
              <w:jc w:val="right"/>
            </w:pPr>
            <w:r w:rsidRPr="009812A9">
              <w:t>.507</w:t>
            </w:r>
          </w:p>
        </w:tc>
        <w:tc>
          <w:tcPr>
            <w:tcW w:w="935" w:type="dxa"/>
          </w:tcPr>
          <w:p w14:paraId="312DAAA0" w14:textId="77777777" w:rsidR="00EE7FB8" w:rsidRPr="00CE7201" w:rsidRDefault="00EE7FB8" w:rsidP="006A4B67">
            <w:pPr>
              <w:spacing w:line="300" w:lineRule="auto"/>
              <w:jc w:val="right"/>
            </w:pPr>
          </w:p>
        </w:tc>
      </w:tr>
      <w:tr w:rsidR="00EE7FB8" w:rsidRPr="00CE7201" w14:paraId="29984C04" w14:textId="77777777" w:rsidTr="00C53740">
        <w:tc>
          <w:tcPr>
            <w:tcW w:w="1418" w:type="dxa"/>
          </w:tcPr>
          <w:p w14:paraId="16135DE1" w14:textId="77777777" w:rsidR="00EE7FB8" w:rsidRDefault="00EE7FB8" w:rsidP="006A4B67">
            <w:pPr>
              <w:spacing w:line="300" w:lineRule="auto"/>
              <w:jc w:val="center"/>
              <w:rPr>
                <w:b/>
                <w:bCs/>
              </w:rPr>
            </w:pPr>
            <w:r>
              <w:rPr>
                <w:rFonts w:hint="eastAsia"/>
                <w:b/>
                <w:bCs/>
              </w:rPr>
              <w:t>学历</w:t>
            </w:r>
          </w:p>
        </w:tc>
        <w:tc>
          <w:tcPr>
            <w:tcW w:w="1843" w:type="dxa"/>
          </w:tcPr>
          <w:p w14:paraId="00054F31" w14:textId="77777777" w:rsidR="00EE7FB8" w:rsidRPr="009A4381" w:rsidRDefault="00EE7FB8" w:rsidP="006A4B67">
            <w:pPr>
              <w:spacing w:line="300" w:lineRule="auto"/>
              <w:jc w:val="center"/>
            </w:pPr>
            <w:r w:rsidRPr="000A517C">
              <w:t>-.023</w:t>
            </w:r>
          </w:p>
        </w:tc>
        <w:tc>
          <w:tcPr>
            <w:tcW w:w="1701" w:type="dxa"/>
          </w:tcPr>
          <w:p w14:paraId="66BBC518" w14:textId="77777777" w:rsidR="00EE7FB8" w:rsidRPr="00CE7201" w:rsidRDefault="00EE7FB8" w:rsidP="006A4B67">
            <w:pPr>
              <w:spacing w:line="300" w:lineRule="auto"/>
              <w:jc w:val="center"/>
            </w:pPr>
            <w:r w:rsidRPr="00715BB9">
              <w:t>-.046</w:t>
            </w:r>
          </w:p>
        </w:tc>
        <w:tc>
          <w:tcPr>
            <w:tcW w:w="1701" w:type="dxa"/>
          </w:tcPr>
          <w:p w14:paraId="4C850FB2" w14:textId="77777777" w:rsidR="00EE7FB8" w:rsidRPr="00CE7201" w:rsidRDefault="00EE7FB8" w:rsidP="006A4B67">
            <w:pPr>
              <w:spacing w:line="300" w:lineRule="auto"/>
              <w:jc w:val="center"/>
            </w:pPr>
            <w:r w:rsidRPr="001F00BD">
              <w:t>-.441</w:t>
            </w:r>
          </w:p>
        </w:tc>
        <w:tc>
          <w:tcPr>
            <w:tcW w:w="708" w:type="dxa"/>
          </w:tcPr>
          <w:p w14:paraId="27B80F89" w14:textId="77777777" w:rsidR="00EE7FB8" w:rsidRPr="00CE7201" w:rsidRDefault="00EE7FB8" w:rsidP="006A4B67">
            <w:pPr>
              <w:spacing w:line="300" w:lineRule="auto"/>
              <w:jc w:val="right"/>
            </w:pPr>
            <w:r w:rsidRPr="009812A9">
              <w:t>.660</w:t>
            </w:r>
          </w:p>
        </w:tc>
        <w:tc>
          <w:tcPr>
            <w:tcW w:w="935" w:type="dxa"/>
          </w:tcPr>
          <w:p w14:paraId="5B38B583" w14:textId="77777777" w:rsidR="00EE7FB8" w:rsidRPr="00CE7201" w:rsidRDefault="00EE7FB8" w:rsidP="006A4B67">
            <w:pPr>
              <w:spacing w:line="300" w:lineRule="auto"/>
              <w:jc w:val="right"/>
            </w:pPr>
          </w:p>
        </w:tc>
      </w:tr>
      <w:tr w:rsidR="00EE7FB8" w:rsidRPr="00CE7201" w14:paraId="0FCF9483" w14:textId="77777777" w:rsidTr="00C53740">
        <w:tc>
          <w:tcPr>
            <w:tcW w:w="1418" w:type="dxa"/>
          </w:tcPr>
          <w:p w14:paraId="52A8FEBB" w14:textId="77777777" w:rsidR="00EE7FB8" w:rsidRDefault="00EE7FB8" w:rsidP="006A4B67">
            <w:pPr>
              <w:spacing w:line="300" w:lineRule="auto"/>
              <w:jc w:val="center"/>
              <w:rPr>
                <w:b/>
                <w:bCs/>
              </w:rPr>
            </w:pPr>
            <w:r>
              <w:rPr>
                <w:rFonts w:hint="eastAsia"/>
                <w:b/>
                <w:bCs/>
              </w:rPr>
              <w:t>收入</w:t>
            </w:r>
          </w:p>
        </w:tc>
        <w:tc>
          <w:tcPr>
            <w:tcW w:w="1843" w:type="dxa"/>
          </w:tcPr>
          <w:p w14:paraId="38413E80" w14:textId="77777777" w:rsidR="00EE7FB8" w:rsidRPr="009A4381" w:rsidRDefault="00EE7FB8" w:rsidP="006A4B67">
            <w:pPr>
              <w:spacing w:line="300" w:lineRule="auto"/>
              <w:jc w:val="center"/>
            </w:pPr>
            <w:r w:rsidRPr="000A517C">
              <w:t>-.046</w:t>
            </w:r>
          </w:p>
        </w:tc>
        <w:tc>
          <w:tcPr>
            <w:tcW w:w="1701" w:type="dxa"/>
          </w:tcPr>
          <w:p w14:paraId="3A0783ED" w14:textId="77777777" w:rsidR="00EE7FB8" w:rsidRPr="00CE7201" w:rsidRDefault="00EE7FB8" w:rsidP="006A4B67">
            <w:pPr>
              <w:spacing w:line="300" w:lineRule="auto"/>
              <w:jc w:val="center"/>
            </w:pPr>
            <w:r w:rsidRPr="00715BB9">
              <w:t>-.064</w:t>
            </w:r>
          </w:p>
        </w:tc>
        <w:tc>
          <w:tcPr>
            <w:tcW w:w="1701" w:type="dxa"/>
          </w:tcPr>
          <w:p w14:paraId="4D5CE341" w14:textId="77777777" w:rsidR="00EE7FB8" w:rsidRPr="00CE7201" w:rsidRDefault="00EE7FB8" w:rsidP="006A4B67">
            <w:pPr>
              <w:spacing w:line="300" w:lineRule="auto"/>
              <w:jc w:val="center"/>
            </w:pPr>
            <w:r w:rsidRPr="001F00BD">
              <w:t>-.720</w:t>
            </w:r>
          </w:p>
        </w:tc>
        <w:tc>
          <w:tcPr>
            <w:tcW w:w="708" w:type="dxa"/>
          </w:tcPr>
          <w:p w14:paraId="7F870B60" w14:textId="77777777" w:rsidR="00EE7FB8" w:rsidRPr="00CE7201" w:rsidRDefault="00EE7FB8" w:rsidP="006A4B67">
            <w:pPr>
              <w:spacing w:line="300" w:lineRule="auto"/>
              <w:jc w:val="right"/>
            </w:pPr>
            <w:r w:rsidRPr="009812A9">
              <w:t>.472</w:t>
            </w:r>
          </w:p>
        </w:tc>
        <w:tc>
          <w:tcPr>
            <w:tcW w:w="935" w:type="dxa"/>
          </w:tcPr>
          <w:p w14:paraId="7ACC6F1D" w14:textId="77777777" w:rsidR="00EE7FB8" w:rsidRPr="00CE7201" w:rsidRDefault="00EE7FB8" w:rsidP="006A4B67">
            <w:pPr>
              <w:spacing w:line="300" w:lineRule="auto"/>
              <w:jc w:val="right"/>
            </w:pPr>
          </w:p>
        </w:tc>
      </w:tr>
      <w:tr w:rsidR="00EE7FB8" w:rsidRPr="00CE7201" w14:paraId="7591F0E6" w14:textId="77777777" w:rsidTr="00C53740">
        <w:tc>
          <w:tcPr>
            <w:tcW w:w="1418" w:type="dxa"/>
          </w:tcPr>
          <w:p w14:paraId="29812B80" w14:textId="77777777" w:rsidR="00EE7FB8" w:rsidRPr="00803A70" w:rsidRDefault="00EE7FB8" w:rsidP="006A4B67">
            <w:pPr>
              <w:spacing w:line="300" w:lineRule="auto"/>
              <w:jc w:val="center"/>
              <w:rPr>
                <w:b/>
                <w:bCs/>
              </w:rPr>
            </w:pPr>
            <w:bookmarkStart w:id="59" w:name="_Hlk104286345"/>
            <w:r w:rsidRPr="00803A70">
              <w:rPr>
                <w:rFonts w:hint="eastAsia"/>
                <w:b/>
                <w:bCs/>
              </w:rPr>
              <w:t>X1-</w:t>
            </w:r>
            <w:r w:rsidRPr="00803A70">
              <w:rPr>
                <w:rFonts w:hint="eastAsia"/>
                <w:b/>
                <w:bCs/>
              </w:rPr>
              <w:t>社群互动</w:t>
            </w:r>
          </w:p>
        </w:tc>
        <w:tc>
          <w:tcPr>
            <w:tcW w:w="1843" w:type="dxa"/>
          </w:tcPr>
          <w:p w14:paraId="5B6E9308" w14:textId="77777777" w:rsidR="00EE7FB8" w:rsidRPr="008564DB" w:rsidRDefault="00EE7FB8" w:rsidP="006A4B67">
            <w:pPr>
              <w:spacing w:line="300" w:lineRule="auto"/>
              <w:jc w:val="center"/>
              <w:rPr>
                <w:b/>
                <w:bCs/>
                <w:vertAlign w:val="superscript"/>
              </w:rPr>
            </w:pPr>
            <w:r w:rsidRPr="008564DB">
              <w:rPr>
                <w:b/>
                <w:bCs/>
              </w:rPr>
              <w:t>.147</w:t>
            </w:r>
            <w:r w:rsidRPr="008564DB">
              <w:rPr>
                <w:rFonts w:hint="eastAsia"/>
                <w:b/>
                <w:bCs/>
                <w:vertAlign w:val="superscript"/>
              </w:rPr>
              <w:t>*</w:t>
            </w:r>
          </w:p>
        </w:tc>
        <w:tc>
          <w:tcPr>
            <w:tcW w:w="1701" w:type="dxa"/>
          </w:tcPr>
          <w:p w14:paraId="3C0B8953" w14:textId="77777777" w:rsidR="00EE7FB8" w:rsidRPr="009F2B92" w:rsidRDefault="00EE7FB8" w:rsidP="006A4B67">
            <w:pPr>
              <w:spacing w:line="300" w:lineRule="auto"/>
              <w:jc w:val="center"/>
              <w:rPr>
                <w:vertAlign w:val="superscript"/>
              </w:rPr>
            </w:pPr>
            <w:r w:rsidRPr="008564DB">
              <w:rPr>
                <w:b/>
                <w:bCs/>
              </w:rPr>
              <w:t>.147</w:t>
            </w:r>
            <w:r w:rsidRPr="008564DB">
              <w:rPr>
                <w:rFonts w:hint="eastAsia"/>
                <w:b/>
                <w:bCs/>
                <w:vertAlign w:val="superscript"/>
              </w:rPr>
              <w:t>*</w:t>
            </w:r>
          </w:p>
        </w:tc>
        <w:tc>
          <w:tcPr>
            <w:tcW w:w="1701" w:type="dxa"/>
          </w:tcPr>
          <w:p w14:paraId="21A012D1" w14:textId="77777777" w:rsidR="00EE7FB8" w:rsidRPr="00CE7201" w:rsidRDefault="00EE7FB8" w:rsidP="006A4B67">
            <w:pPr>
              <w:spacing w:line="300" w:lineRule="auto"/>
              <w:jc w:val="center"/>
            </w:pPr>
            <w:r w:rsidRPr="001765F4">
              <w:t>1.980</w:t>
            </w:r>
          </w:p>
        </w:tc>
        <w:tc>
          <w:tcPr>
            <w:tcW w:w="708" w:type="dxa"/>
          </w:tcPr>
          <w:p w14:paraId="14FE915A" w14:textId="77777777" w:rsidR="00EE7FB8" w:rsidRPr="00CE7201" w:rsidRDefault="00EE7FB8" w:rsidP="006A4B67">
            <w:pPr>
              <w:spacing w:line="300" w:lineRule="auto"/>
              <w:jc w:val="right"/>
            </w:pPr>
            <w:r w:rsidRPr="00684B24">
              <w:t>.050</w:t>
            </w:r>
          </w:p>
        </w:tc>
        <w:tc>
          <w:tcPr>
            <w:tcW w:w="935" w:type="dxa"/>
          </w:tcPr>
          <w:p w14:paraId="051AF0BB" w14:textId="77777777" w:rsidR="00EE7FB8" w:rsidRPr="00CE7201" w:rsidRDefault="00EE7FB8" w:rsidP="006A4B67">
            <w:pPr>
              <w:spacing w:line="300" w:lineRule="auto"/>
              <w:jc w:val="right"/>
            </w:pPr>
            <w:r w:rsidRPr="00801F2E">
              <w:t>2.623</w:t>
            </w:r>
          </w:p>
        </w:tc>
      </w:tr>
      <w:tr w:rsidR="00EE7FB8" w:rsidRPr="00CE7201" w14:paraId="74FF8361" w14:textId="77777777" w:rsidTr="00C53740">
        <w:tc>
          <w:tcPr>
            <w:tcW w:w="1418" w:type="dxa"/>
          </w:tcPr>
          <w:p w14:paraId="7AD3A5E1" w14:textId="77777777" w:rsidR="00EE7FB8" w:rsidRPr="00803A70" w:rsidRDefault="00EE7FB8" w:rsidP="006A4B67">
            <w:pPr>
              <w:spacing w:line="300" w:lineRule="auto"/>
              <w:jc w:val="center"/>
              <w:rPr>
                <w:b/>
                <w:bCs/>
              </w:rPr>
            </w:pPr>
            <w:r w:rsidRPr="00803A70">
              <w:rPr>
                <w:rFonts w:hint="eastAsia"/>
                <w:b/>
                <w:bCs/>
              </w:rPr>
              <w:t>X2-</w:t>
            </w:r>
            <w:r w:rsidRPr="00803A70">
              <w:rPr>
                <w:rFonts w:hint="eastAsia"/>
                <w:b/>
                <w:bCs/>
              </w:rPr>
              <w:t>信息质量</w:t>
            </w:r>
          </w:p>
        </w:tc>
        <w:tc>
          <w:tcPr>
            <w:tcW w:w="1843" w:type="dxa"/>
          </w:tcPr>
          <w:p w14:paraId="248FB289" w14:textId="77777777" w:rsidR="00EE7FB8" w:rsidRPr="008564DB" w:rsidRDefault="00EE7FB8" w:rsidP="006A4B67">
            <w:pPr>
              <w:spacing w:line="300" w:lineRule="auto"/>
              <w:jc w:val="center"/>
              <w:rPr>
                <w:b/>
                <w:bCs/>
                <w:vertAlign w:val="superscript"/>
              </w:rPr>
            </w:pPr>
            <w:r w:rsidRPr="008564DB">
              <w:rPr>
                <w:b/>
                <w:bCs/>
              </w:rPr>
              <w:t>.448</w:t>
            </w:r>
            <w:r w:rsidRPr="008564DB">
              <w:rPr>
                <w:rFonts w:hint="eastAsia"/>
                <w:b/>
                <w:bCs/>
                <w:vertAlign w:val="superscript"/>
              </w:rPr>
              <w:t>**</w:t>
            </w:r>
          </w:p>
        </w:tc>
        <w:tc>
          <w:tcPr>
            <w:tcW w:w="1701" w:type="dxa"/>
          </w:tcPr>
          <w:p w14:paraId="37C0E6BF" w14:textId="77777777" w:rsidR="00EE7FB8" w:rsidRPr="00CE7201" w:rsidRDefault="00EE7FB8" w:rsidP="006A4B67">
            <w:pPr>
              <w:spacing w:line="300" w:lineRule="auto"/>
              <w:jc w:val="center"/>
            </w:pPr>
            <w:r w:rsidRPr="008564DB">
              <w:rPr>
                <w:b/>
                <w:bCs/>
              </w:rPr>
              <w:t>.448</w:t>
            </w:r>
            <w:r w:rsidRPr="008564DB">
              <w:rPr>
                <w:rFonts w:hint="eastAsia"/>
                <w:b/>
                <w:bCs/>
                <w:vertAlign w:val="superscript"/>
              </w:rPr>
              <w:t>**</w:t>
            </w:r>
          </w:p>
        </w:tc>
        <w:tc>
          <w:tcPr>
            <w:tcW w:w="1701" w:type="dxa"/>
          </w:tcPr>
          <w:p w14:paraId="7E60F0F8" w14:textId="77777777" w:rsidR="00EE7FB8" w:rsidRPr="005521E3" w:rsidRDefault="00EE7FB8" w:rsidP="006A4B67">
            <w:pPr>
              <w:spacing w:line="300" w:lineRule="auto"/>
              <w:jc w:val="center"/>
            </w:pPr>
            <w:r w:rsidRPr="001765F4">
              <w:t>6.769</w:t>
            </w:r>
          </w:p>
        </w:tc>
        <w:tc>
          <w:tcPr>
            <w:tcW w:w="708" w:type="dxa"/>
          </w:tcPr>
          <w:p w14:paraId="68095426" w14:textId="77777777" w:rsidR="00EE7FB8" w:rsidRPr="005521E3" w:rsidRDefault="00EE7FB8" w:rsidP="006A4B67">
            <w:pPr>
              <w:spacing w:line="300" w:lineRule="auto"/>
              <w:jc w:val="right"/>
            </w:pPr>
            <w:r w:rsidRPr="00684B24">
              <w:t>.000</w:t>
            </w:r>
          </w:p>
        </w:tc>
        <w:tc>
          <w:tcPr>
            <w:tcW w:w="935" w:type="dxa"/>
          </w:tcPr>
          <w:p w14:paraId="48EE31F6" w14:textId="77777777" w:rsidR="00EE7FB8" w:rsidRPr="00CE7201" w:rsidRDefault="00EE7FB8" w:rsidP="006A4B67">
            <w:pPr>
              <w:spacing w:line="300" w:lineRule="auto"/>
              <w:jc w:val="right"/>
            </w:pPr>
            <w:r w:rsidRPr="00801F2E">
              <w:t>2.078</w:t>
            </w:r>
          </w:p>
        </w:tc>
      </w:tr>
      <w:tr w:rsidR="00EE7FB8" w:rsidRPr="00CE7201" w14:paraId="72EC3581" w14:textId="77777777" w:rsidTr="00C53740">
        <w:tc>
          <w:tcPr>
            <w:tcW w:w="1418" w:type="dxa"/>
          </w:tcPr>
          <w:p w14:paraId="0960185A" w14:textId="77777777" w:rsidR="00EE7FB8" w:rsidRPr="00803A70" w:rsidRDefault="00EE7FB8" w:rsidP="006A4B67">
            <w:pPr>
              <w:spacing w:line="300" w:lineRule="auto"/>
              <w:jc w:val="center"/>
              <w:rPr>
                <w:b/>
                <w:bCs/>
              </w:rPr>
            </w:pPr>
            <w:r w:rsidRPr="00803A70">
              <w:rPr>
                <w:rFonts w:hint="eastAsia"/>
                <w:b/>
                <w:bCs/>
              </w:rPr>
              <w:t>X3-</w:t>
            </w:r>
            <w:r w:rsidRPr="00803A70">
              <w:rPr>
                <w:rFonts w:hint="eastAsia"/>
                <w:b/>
                <w:bCs/>
              </w:rPr>
              <w:t>社群认同</w:t>
            </w:r>
          </w:p>
        </w:tc>
        <w:tc>
          <w:tcPr>
            <w:tcW w:w="1843" w:type="dxa"/>
          </w:tcPr>
          <w:p w14:paraId="4692EEC4" w14:textId="77777777" w:rsidR="00EE7FB8" w:rsidRPr="008564DB" w:rsidRDefault="00EE7FB8" w:rsidP="006A4B67">
            <w:pPr>
              <w:spacing w:line="300" w:lineRule="auto"/>
              <w:jc w:val="center"/>
              <w:rPr>
                <w:b/>
                <w:bCs/>
                <w:vertAlign w:val="superscript"/>
              </w:rPr>
            </w:pPr>
            <w:r w:rsidRPr="008564DB">
              <w:rPr>
                <w:b/>
                <w:bCs/>
              </w:rPr>
              <w:t>.332</w:t>
            </w:r>
            <w:r w:rsidRPr="008564DB">
              <w:rPr>
                <w:rFonts w:hint="eastAsia"/>
                <w:b/>
                <w:bCs/>
                <w:vertAlign w:val="superscript"/>
              </w:rPr>
              <w:t>**</w:t>
            </w:r>
          </w:p>
        </w:tc>
        <w:tc>
          <w:tcPr>
            <w:tcW w:w="1701" w:type="dxa"/>
          </w:tcPr>
          <w:p w14:paraId="0DDEA647" w14:textId="77777777" w:rsidR="00EE7FB8" w:rsidRPr="00CE7201" w:rsidRDefault="00EE7FB8" w:rsidP="006A4B67">
            <w:pPr>
              <w:spacing w:line="300" w:lineRule="auto"/>
              <w:jc w:val="center"/>
            </w:pPr>
            <w:r w:rsidRPr="008564DB">
              <w:rPr>
                <w:b/>
                <w:bCs/>
              </w:rPr>
              <w:t>.332</w:t>
            </w:r>
            <w:r w:rsidRPr="008564DB">
              <w:rPr>
                <w:rFonts w:hint="eastAsia"/>
                <w:b/>
                <w:bCs/>
                <w:vertAlign w:val="superscript"/>
              </w:rPr>
              <w:t>**</w:t>
            </w:r>
          </w:p>
        </w:tc>
        <w:tc>
          <w:tcPr>
            <w:tcW w:w="1701" w:type="dxa"/>
          </w:tcPr>
          <w:p w14:paraId="319DB9CD" w14:textId="77777777" w:rsidR="00EE7FB8" w:rsidRPr="00CE7201" w:rsidRDefault="00EE7FB8" w:rsidP="006A4B67">
            <w:pPr>
              <w:spacing w:line="300" w:lineRule="auto"/>
              <w:jc w:val="center"/>
            </w:pPr>
            <w:r w:rsidRPr="001765F4">
              <w:t>4.387</w:t>
            </w:r>
          </w:p>
        </w:tc>
        <w:tc>
          <w:tcPr>
            <w:tcW w:w="708" w:type="dxa"/>
          </w:tcPr>
          <w:p w14:paraId="0AEDB64E" w14:textId="77777777" w:rsidR="00EE7FB8" w:rsidRPr="00CE7201" w:rsidRDefault="00EE7FB8" w:rsidP="006A4B67">
            <w:pPr>
              <w:spacing w:line="300" w:lineRule="auto"/>
              <w:jc w:val="right"/>
            </w:pPr>
            <w:r w:rsidRPr="00684B24">
              <w:t>.000</w:t>
            </w:r>
          </w:p>
        </w:tc>
        <w:tc>
          <w:tcPr>
            <w:tcW w:w="935" w:type="dxa"/>
          </w:tcPr>
          <w:p w14:paraId="5C779717" w14:textId="77777777" w:rsidR="00EE7FB8" w:rsidRPr="00CE7201" w:rsidRDefault="00EE7FB8" w:rsidP="006A4B67">
            <w:pPr>
              <w:spacing w:line="300" w:lineRule="auto"/>
              <w:jc w:val="right"/>
            </w:pPr>
            <w:r w:rsidRPr="00801F2E">
              <w:t>2.704</w:t>
            </w:r>
          </w:p>
        </w:tc>
      </w:tr>
      <w:bookmarkEnd w:id="59"/>
      <w:tr w:rsidR="00EE7FB8" w:rsidRPr="00CE7201" w14:paraId="1220F140" w14:textId="77777777" w:rsidTr="00C53740">
        <w:tc>
          <w:tcPr>
            <w:tcW w:w="1418" w:type="dxa"/>
          </w:tcPr>
          <w:p w14:paraId="6ACD8222" w14:textId="77777777" w:rsidR="00EE7FB8" w:rsidRDefault="00EE7FB8" w:rsidP="006A4B67">
            <w:pPr>
              <w:spacing w:line="300" w:lineRule="auto"/>
              <w:jc w:val="center"/>
              <w:rPr>
                <w:b/>
                <w:bCs/>
              </w:rPr>
            </w:pPr>
            <w:r w:rsidRPr="00CE7201">
              <w:rPr>
                <w:rFonts w:hint="eastAsia"/>
                <w:b/>
                <w:bCs/>
              </w:rPr>
              <w:t>调整后的</w:t>
            </w:r>
            <w:r w:rsidRPr="00CE7201">
              <w:rPr>
                <w:rFonts w:hint="eastAsia"/>
                <w:b/>
                <w:bCs/>
              </w:rPr>
              <w:t>R</w:t>
            </w:r>
            <w:r w:rsidRPr="00CE7201">
              <w:rPr>
                <w:rFonts w:hint="eastAsia"/>
                <w:b/>
                <w:bCs/>
                <w:vertAlign w:val="superscript"/>
              </w:rPr>
              <w:t>2</w:t>
            </w:r>
          </w:p>
        </w:tc>
        <w:tc>
          <w:tcPr>
            <w:tcW w:w="1843" w:type="dxa"/>
          </w:tcPr>
          <w:p w14:paraId="69063E52" w14:textId="77777777" w:rsidR="00EE7FB8" w:rsidRPr="009A4381" w:rsidRDefault="00EE7FB8" w:rsidP="006A4B67">
            <w:pPr>
              <w:spacing w:line="300" w:lineRule="auto"/>
              <w:jc w:val="center"/>
            </w:pPr>
            <w:r>
              <w:t>0.675</w:t>
            </w:r>
          </w:p>
        </w:tc>
        <w:tc>
          <w:tcPr>
            <w:tcW w:w="1701" w:type="dxa"/>
          </w:tcPr>
          <w:p w14:paraId="2F91C641" w14:textId="77777777" w:rsidR="00EE7FB8" w:rsidRDefault="00EE7FB8" w:rsidP="006A4B67">
            <w:pPr>
              <w:spacing w:line="300" w:lineRule="auto"/>
              <w:jc w:val="center"/>
            </w:pPr>
          </w:p>
        </w:tc>
        <w:tc>
          <w:tcPr>
            <w:tcW w:w="1701" w:type="dxa"/>
          </w:tcPr>
          <w:p w14:paraId="066F65C3" w14:textId="77777777" w:rsidR="00EE7FB8" w:rsidRPr="00CE7201" w:rsidRDefault="00EE7FB8" w:rsidP="006A4B67">
            <w:pPr>
              <w:spacing w:line="300" w:lineRule="auto"/>
              <w:jc w:val="center"/>
            </w:pPr>
          </w:p>
        </w:tc>
        <w:tc>
          <w:tcPr>
            <w:tcW w:w="708" w:type="dxa"/>
          </w:tcPr>
          <w:p w14:paraId="7A9F9B84" w14:textId="77777777" w:rsidR="00EE7FB8" w:rsidRPr="00CE7201" w:rsidRDefault="00EE7FB8" w:rsidP="006A4B67">
            <w:pPr>
              <w:spacing w:line="300" w:lineRule="auto"/>
              <w:jc w:val="right"/>
            </w:pPr>
          </w:p>
        </w:tc>
        <w:tc>
          <w:tcPr>
            <w:tcW w:w="935" w:type="dxa"/>
          </w:tcPr>
          <w:p w14:paraId="581E0133" w14:textId="77777777" w:rsidR="00EE7FB8" w:rsidRPr="00CE7201" w:rsidRDefault="00EE7FB8" w:rsidP="006A4B67">
            <w:pPr>
              <w:spacing w:line="300" w:lineRule="auto"/>
              <w:jc w:val="right"/>
            </w:pPr>
          </w:p>
        </w:tc>
      </w:tr>
      <w:tr w:rsidR="00EE7FB8" w:rsidRPr="00CE7201" w14:paraId="55356BA9" w14:textId="77777777" w:rsidTr="00C53740">
        <w:tc>
          <w:tcPr>
            <w:tcW w:w="1418" w:type="dxa"/>
          </w:tcPr>
          <w:p w14:paraId="14D3D10F" w14:textId="77777777" w:rsidR="00EE7FB8" w:rsidRDefault="00EE7FB8" w:rsidP="006A4B67">
            <w:pPr>
              <w:spacing w:line="300" w:lineRule="auto"/>
              <w:jc w:val="center"/>
              <w:rPr>
                <w:b/>
                <w:bCs/>
              </w:rPr>
            </w:pPr>
            <w:r w:rsidRPr="00CE7201">
              <w:rPr>
                <w:b/>
                <w:bCs/>
              </w:rPr>
              <w:t>R</w:t>
            </w:r>
            <w:r w:rsidRPr="00CE7201">
              <w:rPr>
                <w:b/>
                <w:bCs/>
                <w:vertAlign w:val="superscript"/>
              </w:rPr>
              <w:t>2</w:t>
            </w:r>
          </w:p>
        </w:tc>
        <w:tc>
          <w:tcPr>
            <w:tcW w:w="1843" w:type="dxa"/>
          </w:tcPr>
          <w:p w14:paraId="1D07F7C1" w14:textId="77777777" w:rsidR="00EE7FB8" w:rsidRPr="009A4381" w:rsidRDefault="00EE7FB8" w:rsidP="006A4B67">
            <w:pPr>
              <w:spacing w:line="300" w:lineRule="auto"/>
              <w:jc w:val="center"/>
            </w:pPr>
            <w:r>
              <w:t>0.692</w:t>
            </w:r>
          </w:p>
        </w:tc>
        <w:tc>
          <w:tcPr>
            <w:tcW w:w="1701" w:type="dxa"/>
          </w:tcPr>
          <w:p w14:paraId="55B86FA5" w14:textId="77777777" w:rsidR="00EE7FB8" w:rsidRDefault="00EE7FB8" w:rsidP="006A4B67">
            <w:pPr>
              <w:spacing w:line="300" w:lineRule="auto"/>
              <w:jc w:val="center"/>
            </w:pPr>
          </w:p>
        </w:tc>
        <w:tc>
          <w:tcPr>
            <w:tcW w:w="1701" w:type="dxa"/>
          </w:tcPr>
          <w:p w14:paraId="1F9FE030" w14:textId="77777777" w:rsidR="00EE7FB8" w:rsidRPr="00CE7201" w:rsidRDefault="00EE7FB8" w:rsidP="006A4B67">
            <w:pPr>
              <w:spacing w:line="300" w:lineRule="auto"/>
              <w:jc w:val="center"/>
            </w:pPr>
          </w:p>
        </w:tc>
        <w:tc>
          <w:tcPr>
            <w:tcW w:w="708" w:type="dxa"/>
          </w:tcPr>
          <w:p w14:paraId="536863B5" w14:textId="77777777" w:rsidR="00EE7FB8" w:rsidRPr="00CE7201" w:rsidRDefault="00EE7FB8" w:rsidP="006A4B67">
            <w:pPr>
              <w:spacing w:line="300" w:lineRule="auto"/>
              <w:jc w:val="right"/>
            </w:pPr>
          </w:p>
        </w:tc>
        <w:tc>
          <w:tcPr>
            <w:tcW w:w="935" w:type="dxa"/>
          </w:tcPr>
          <w:p w14:paraId="66C60186" w14:textId="77777777" w:rsidR="00EE7FB8" w:rsidRPr="00CE7201" w:rsidRDefault="00EE7FB8" w:rsidP="006A4B67">
            <w:pPr>
              <w:spacing w:line="300" w:lineRule="auto"/>
              <w:jc w:val="right"/>
            </w:pPr>
          </w:p>
        </w:tc>
      </w:tr>
      <w:tr w:rsidR="00EE7FB8" w:rsidRPr="00CE7201" w14:paraId="2FA3E111" w14:textId="77777777" w:rsidTr="00C53740">
        <w:tc>
          <w:tcPr>
            <w:tcW w:w="1418" w:type="dxa"/>
            <w:tcBorders>
              <w:bottom w:val="single" w:sz="8" w:space="0" w:color="auto"/>
            </w:tcBorders>
          </w:tcPr>
          <w:p w14:paraId="7D702781" w14:textId="77777777" w:rsidR="00EE7FB8" w:rsidRPr="00CE7201" w:rsidRDefault="00EE7FB8" w:rsidP="006A4B67">
            <w:pPr>
              <w:spacing w:line="300" w:lineRule="auto"/>
              <w:jc w:val="center"/>
              <w:rPr>
                <w:b/>
                <w:bCs/>
              </w:rPr>
            </w:pPr>
            <w:r w:rsidRPr="003278EB">
              <w:rPr>
                <w:rFonts w:hint="eastAsia"/>
                <w:b/>
                <w:bCs/>
              </w:rPr>
              <w:t>F</w:t>
            </w:r>
            <w:r w:rsidRPr="003278EB">
              <w:rPr>
                <w:rFonts w:hint="eastAsia"/>
                <w:b/>
                <w:bCs/>
              </w:rPr>
              <w:t>值</w:t>
            </w:r>
          </w:p>
        </w:tc>
        <w:tc>
          <w:tcPr>
            <w:tcW w:w="1843" w:type="dxa"/>
            <w:tcBorders>
              <w:bottom w:val="single" w:sz="8" w:space="0" w:color="auto"/>
            </w:tcBorders>
          </w:tcPr>
          <w:p w14:paraId="52A87C65" w14:textId="77777777" w:rsidR="00EE7FB8" w:rsidRPr="009A4381" w:rsidRDefault="00EE7FB8" w:rsidP="006A4B67">
            <w:pPr>
              <w:spacing w:line="300" w:lineRule="auto"/>
              <w:jc w:val="center"/>
            </w:pPr>
            <w:r>
              <w:t>40.961</w:t>
            </w:r>
            <w:r w:rsidRPr="009F2B92">
              <w:rPr>
                <w:vertAlign w:val="superscript"/>
              </w:rPr>
              <w:t>*</w:t>
            </w:r>
            <w:r>
              <w:rPr>
                <w:rFonts w:hint="eastAsia"/>
                <w:vertAlign w:val="superscript"/>
              </w:rPr>
              <w:t>*</w:t>
            </w:r>
          </w:p>
        </w:tc>
        <w:tc>
          <w:tcPr>
            <w:tcW w:w="1701" w:type="dxa"/>
            <w:tcBorders>
              <w:bottom w:val="single" w:sz="8" w:space="0" w:color="auto"/>
            </w:tcBorders>
          </w:tcPr>
          <w:p w14:paraId="24B90456" w14:textId="77777777" w:rsidR="00EE7FB8" w:rsidRPr="009F2B92" w:rsidRDefault="00EE7FB8" w:rsidP="006A4B67">
            <w:pPr>
              <w:spacing w:line="300" w:lineRule="auto"/>
              <w:jc w:val="center"/>
              <w:rPr>
                <w:vertAlign w:val="superscript"/>
              </w:rPr>
            </w:pPr>
          </w:p>
        </w:tc>
        <w:tc>
          <w:tcPr>
            <w:tcW w:w="1701" w:type="dxa"/>
            <w:tcBorders>
              <w:bottom w:val="single" w:sz="8" w:space="0" w:color="auto"/>
            </w:tcBorders>
          </w:tcPr>
          <w:p w14:paraId="68E82251" w14:textId="77777777" w:rsidR="00EE7FB8" w:rsidRPr="00CE7201" w:rsidRDefault="00EE7FB8" w:rsidP="006A4B67">
            <w:pPr>
              <w:spacing w:line="300" w:lineRule="auto"/>
              <w:jc w:val="center"/>
            </w:pPr>
          </w:p>
        </w:tc>
        <w:tc>
          <w:tcPr>
            <w:tcW w:w="708" w:type="dxa"/>
            <w:tcBorders>
              <w:bottom w:val="single" w:sz="8" w:space="0" w:color="auto"/>
            </w:tcBorders>
          </w:tcPr>
          <w:p w14:paraId="2C797DC8" w14:textId="77777777" w:rsidR="00EE7FB8" w:rsidRPr="00CE7201" w:rsidRDefault="00EE7FB8" w:rsidP="006A4B67">
            <w:pPr>
              <w:spacing w:line="300" w:lineRule="auto"/>
              <w:jc w:val="right"/>
            </w:pPr>
          </w:p>
        </w:tc>
        <w:tc>
          <w:tcPr>
            <w:tcW w:w="935" w:type="dxa"/>
            <w:tcBorders>
              <w:bottom w:val="single" w:sz="8" w:space="0" w:color="auto"/>
            </w:tcBorders>
          </w:tcPr>
          <w:p w14:paraId="4BDB1AE7" w14:textId="77777777" w:rsidR="00EE7FB8" w:rsidRPr="00CE7201" w:rsidRDefault="00EE7FB8" w:rsidP="006A4B67">
            <w:pPr>
              <w:spacing w:line="300" w:lineRule="auto"/>
              <w:jc w:val="right"/>
            </w:pPr>
          </w:p>
        </w:tc>
      </w:tr>
    </w:tbl>
    <w:bookmarkEnd w:id="58"/>
    <w:p w14:paraId="3CFE1827" w14:textId="77777777" w:rsidR="00EE7FB8" w:rsidRPr="0031006A" w:rsidRDefault="00EE7FB8" w:rsidP="00EE7FB8">
      <w:pPr>
        <w:spacing w:line="360" w:lineRule="auto"/>
        <w:ind w:firstLineChars="200" w:firstLine="480"/>
        <w:rPr>
          <w:sz w:val="24"/>
          <w:szCs w:val="24"/>
          <w:shd w:val="clear" w:color="auto" w:fill="FFFFFF"/>
        </w:rPr>
      </w:pPr>
      <w:r>
        <w:rPr>
          <w:rFonts w:hint="eastAsia"/>
          <w:sz w:val="24"/>
          <w:szCs w:val="24"/>
          <w:shd w:val="clear" w:color="auto" w:fill="FFFFFF"/>
        </w:rPr>
        <w:t>注：</w:t>
      </w:r>
      <w:r w:rsidRPr="009A27C5">
        <w:rPr>
          <w:rFonts w:hint="eastAsia"/>
          <w:sz w:val="24"/>
          <w:szCs w:val="24"/>
          <w:shd w:val="clear" w:color="auto" w:fill="FFFFFF"/>
          <w:vertAlign w:val="superscript"/>
        </w:rPr>
        <w:t>*</w:t>
      </w:r>
      <w:r>
        <w:rPr>
          <w:sz w:val="24"/>
          <w:szCs w:val="24"/>
          <w:shd w:val="clear" w:color="auto" w:fill="FFFFFF"/>
        </w:rPr>
        <w:t xml:space="preserve"> </w:t>
      </w:r>
      <w:r>
        <w:rPr>
          <w:rFonts w:hint="eastAsia"/>
          <w:sz w:val="24"/>
          <w:szCs w:val="24"/>
          <w:shd w:val="clear" w:color="auto" w:fill="FFFFFF"/>
        </w:rPr>
        <w:t>p</w:t>
      </w:r>
      <w:r>
        <w:rPr>
          <w:sz w:val="24"/>
          <w:szCs w:val="24"/>
          <w:shd w:val="clear" w:color="auto" w:fill="FFFFFF"/>
        </w:rPr>
        <w:t xml:space="preserve">&lt;0.05 </w:t>
      </w:r>
      <w:r>
        <w:rPr>
          <w:rFonts w:hint="eastAsia"/>
          <w:sz w:val="24"/>
          <w:szCs w:val="24"/>
          <w:shd w:val="clear" w:color="auto" w:fill="FFFFFF"/>
        </w:rPr>
        <w:t>，</w:t>
      </w:r>
      <w:r>
        <w:rPr>
          <w:sz w:val="24"/>
          <w:szCs w:val="24"/>
          <w:shd w:val="clear" w:color="auto" w:fill="FFFFFF"/>
          <w:vertAlign w:val="superscript"/>
        </w:rPr>
        <w:t>**</w:t>
      </w:r>
      <w:r>
        <w:rPr>
          <w:sz w:val="24"/>
          <w:szCs w:val="24"/>
          <w:shd w:val="clear" w:color="auto" w:fill="FFFFFF"/>
        </w:rPr>
        <w:t xml:space="preserve"> p&lt;0.01.</w:t>
      </w:r>
    </w:p>
    <w:p w14:paraId="63E8D084" w14:textId="0DEC6540" w:rsidR="00B349E4" w:rsidRDefault="00B256AA" w:rsidP="00F36373">
      <w:pPr>
        <w:spacing w:line="360" w:lineRule="auto"/>
        <w:ind w:firstLineChars="200" w:firstLine="482"/>
        <w:rPr>
          <w:b/>
          <w:bCs/>
          <w:sz w:val="24"/>
          <w:szCs w:val="24"/>
          <w:shd w:val="clear" w:color="auto" w:fill="FFFFFF"/>
        </w:rPr>
      </w:pPr>
      <w:r>
        <w:rPr>
          <w:rFonts w:hint="eastAsia"/>
          <w:b/>
          <w:bCs/>
          <w:sz w:val="24"/>
          <w:szCs w:val="24"/>
          <w:shd w:val="clear" w:color="auto" w:fill="FFFFFF"/>
        </w:rPr>
        <w:t>（</w:t>
      </w:r>
      <w:r w:rsidR="00CA5730">
        <w:rPr>
          <w:b/>
          <w:bCs/>
          <w:sz w:val="24"/>
          <w:szCs w:val="24"/>
          <w:shd w:val="clear" w:color="auto" w:fill="FFFFFF"/>
        </w:rPr>
        <w:t>4</w:t>
      </w:r>
      <w:r w:rsidR="00B349E4">
        <w:rPr>
          <w:rFonts w:hint="eastAsia"/>
          <w:b/>
          <w:bCs/>
          <w:sz w:val="24"/>
          <w:szCs w:val="24"/>
          <w:shd w:val="clear" w:color="auto" w:fill="FFFFFF"/>
        </w:rPr>
        <w:t>）</w:t>
      </w:r>
      <w:r w:rsidR="00746A44" w:rsidRPr="00746A44">
        <w:rPr>
          <w:rFonts w:hint="eastAsia"/>
          <w:b/>
          <w:bCs/>
          <w:sz w:val="24"/>
          <w:szCs w:val="24"/>
          <w:shd w:val="clear" w:color="auto" w:fill="FFFFFF"/>
        </w:rPr>
        <w:t>社群特征</w:t>
      </w:r>
      <w:r w:rsidR="005247C7">
        <w:rPr>
          <w:rFonts w:hint="eastAsia"/>
          <w:b/>
          <w:bCs/>
          <w:sz w:val="24"/>
          <w:szCs w:val="24"/>
          <w:shd w:val="clear" w:color="auto" w:fill="FFFFFF"/>
        </w:rPr>
        <w:t>对</w:t>
      </w:r>
      <w:r w:rsidR="00746A44" w:rsidRPr="00746A44">
        <w:rPr>
          <w:rFonts w:hint="eastAsia"/>
          <w:b/>
          <w:bCs/>
          <w:sz w:val="24"/>
          <w:szCs w:val="24"/>
          <w:shd w:val="clear" w:color="auto" w:fill="FFFFFF"/>
        </w:rPr>
        <w:t>感知</w:t>
      </w:r>
      <w:r w:rsidR="005247C7">
        <w:rPr>
          <w:rFonts w:hint="eastAsia"/>
          <w:b/>
          <w:bCs/>
          <w:sz w:val="24"/>
          <w:szCs w:val="24"/>
          <w:shd w:val="clear" w:color="auto" w:fill="FFFFFF"/>
        </w:rPr>
        <w:t>风险的影响</w:t>
      </w:r>
      <w:r w:rsidR="00746A44" w:rsidRPr="00746A44">
        <w:rPr>
          <w:rFonts w:hint="eastAsia"/>
          <w:b/>
          <w:bCs/>
          <w:sz w:val="24"/>
          <w:szCs w:val="24"/>
          <w:shd w:val="clear" w:color="auto" w:fill="FFFFFF"/>
        </w:rPr>
        <w:t>检验</w:t>
      </w:r>
    </w:p>
    <w:p w14:paraId="5E5E3119" w14:textId="6BDE88CE" w:rsidR="001D1612" w:rsidRDefault="001D1612" w:rsidP="001D1612">
      <w:pPr>
        <w:spacing w:after="240" w:line="360" w:lineRule="auto"/>
        <w:ind w:firstLineChars="200" w:firstLine="480"/>
        <w:rPr>
          <w:sz w:val="24"/>
          <w:szCs w:val="22"/>
        </w:rPr>
      </w:pPr>
      <w:r w:rsidRPr="003A1C88">
        <w:rPr>
          <w:rFonts w:hint="eastAsia"/>
          <w:sz w:val="24"/>
          <w:szCs w:val="22"/>
        </w:rPr>
        <w:lastRenderedPageBreak/>
        <w:t>通过多元回归验证社群特征对分享意愿的影响，</w:t>
      </w:r>
      <w:r w:rsidR="00A11CC2" w:rsidRPr="00A11CC2">
        <w:rPr>
          <w:rFonts w:hint="eastAsia"/>
          <w:sz w:val="24"/>
          <w:szCs w:val="22"/>
        </w:rPr>
        <w:t>在此基础上选择加入消费者的性别、年龄阶段、学历水平以及月收入水平作为控制变量来看这些特征是否也会对因变量发生影响</w:t>
      </w:r>
      <w:r w:rsidR="00A11CC2">
        <w:rPr>
          <w:rFonts w:hint="eastAsia"/>
          <w:sz w:val="24"/>
          <w:szCs w:val="22"/>
        </w:rPr>
        <w:t>，</w:t>
      </w:r>
      <w:r w:rsidRPr="003A1C88">
        <w:rPr>
          <w:rFonts w:hint="eastAsia"/>
          <w:sz w:val="24"/>
          <w:szCs w:val="22"/>
        </w:rPr>
        <w:t>结果如下表</w:t>
      </w:r>
      <w:r w:rsidRPr="003A1C88">
        <w:rPr>
          <w:rFonts w:hint="eastAsia"/>
          <w:sz w:val="24"/>
          <w:szCs w:val="22"/>
        </w:rPr>
        <w:t>3-</w:t>
      </w:r>
      <w:r>
        <w:rPr>
          <w:sz w:val="24"/>
          <w:szCs w:val="22"/>
        </w:rPr>
        <w:t>1</w:t>
      </w:r>
      <w:r w:rsidR="00F255E3">
        <w:rPr>
          <w:sz w:val="24"/>
          <w:szCs w:val="22"/>
        </w:rPr>
        <w:t>1</w:t>
      </w:r>
      <w:r w:rsidRPr="003A1C88">
        <w:rPr>
          <w:rFonts w:hint="eastAsia"/>
          <w:sz w:val="24"/>
          <w:szCs w:val="22"/>
        </w:rPr>
        <w:t>所示。</w:t>
      </w:r>
      <w:r w:rsidRPr="003A1C88">
        <w:rPr>
          <w:rFonts w:hint="eastAsia"/>
          <w:sz w:val="24"/>
          <w:szCs w:val="22"/>
        </w:rPr>
        <w:t>VIF</w:t>
      </w:r>
      <w:r w:rsidRPr="003A1C88">
        <w:rPr>
          <w:rFonts w:hint="eastAsia"/>
          <w:sz w:val="24"/>
          <w:szCs w:val="22"/>
        </w:rPr>
        <w:t>值小于</w:t>
      </w:r>
      <w:r w:rsidR="00457E8D">
        <w:rPr>
          <w:sz w:val="24"/>
          <w:szCs w:val="22"/>
        </w:rPr>
        <w:t>3</w:t>
      </w:r>
      <w:r w:rsidRPr="003A1C88">
        <w:rPr>
          <w:rFonts w:hint="eastAsia"/>
          <w:sz w:val="24"/>
          <w:szCs w:val="22"/>
        </w:rPr>
        <w:t>说明与之前相关性分析验证结果保持一致，变量间不存在多重共线性。从回归结果中的</w:t>
      </w:r>
      <w:r w:rsidRPr="003A1C88">
        <w:rPr>
          <w:rFonts w:hint="eastAsia"/>
          <w:sz w:val="24"/>
          <w:szCs w:val="22"/>
        </w:rPr>
        <w:t>R</w:t>
      </w:r>
      <w:r w:rsidRPr="0018387A">
        <w:rPr>
          <w:rFonts w:hint="eastAsia"/>
          <w:sz w:val="24"/>
          <w:szCs w:val="22"/>
          <w:vertAlign w:val="superscript"/>
        </w:rPr>
        <w:t>2</w:t>
      </w:r>
      <w:r w:rsidRPr="003A1C88">
        <w:rPr>
          <w:rFonts w:hint="eastAsia"/>
          <w:sz w:val="24"/>
          <w:szCs w:val="22"/>
        </w:rPr>
        <w:t>值为</w:t>
      </w:r>
      <w:r w:rsidRPr="003A1C88">
        <w:rPr>
          <w:rFonts w:hint="eastAsia"/>
          <w:sz w:val="24"/>
          <w:szCs w:val="22"/>
        </w:rPr>
        <w:t>0.</w:t>
      </w:r>
      <w:r>
        <w:rPr>
          <w:sz w:val="24"/>
          <w:szCs w:val="22"/>
        </w:rPr>
        <w:t>366</w:t>
      </w:r>
      <w:r w:rsidRPr="003A1C88">
        <w:rPr>
          <w:rFonts w:hint="eastAsia"/>
          <w:sz w:val="24"/>
          <w:szCs w:val="22"/>
        </w:rPr>
        <w:t>与调整后的</w:t>
      </w:r>
      <w:r w:rsidRPr="003A1C88">
        <w:rPr>
          <w:rFonts w:hint="eastAsia"/>
          <w:sz w:val="24"/>
          <w:szCs w:val="22"/>
        </w:rPr>
        <w:t>R</w:t>
      </w:r>
      <w:r w:rsidRPr="0018387A">
        <w:rPr>
          <w:rFonts w:hint="eastAsia"/>
          <w:sz w:val="24"/>
          <w:szCs w:val="22"/>
          <w:vertAlign w:val="superscript"/>
        </w:rPr>
        <w:t>2</w:t>
      </w:r>
      <w:r w:rsidRPr="003A1C88">
        <w:rPr>
          <w:rFonts w:hint="eastAsia"/>
          <w:sz w:val="24"/>
          <w:szCs w:val="22"/>
        </w:rPr>
        <w:t>值为</w:t>
      </w:r>
      <w:r w:rsidRPr="003A1C88">
        <w:rPr>
          <w:rFonts w:hint="eastAsia"/>
          <w:sz w:val="24"/>
          <w:szCs w:val="22"/>
        </w:rPr>
        <w:t>0.</w:t>
      </w:r>
      <w:r>
        <w:rPr>
          <w:sz w:val="24"/>
          <w:szCs w:val="22"/>
        </w:rPr>
        <w:t>311</w:t>
      </w:r>
      <w:r w:rsidRPr="003A1C88">
        <w:rPr>
          <w:rFonts w:hint="eastAsia"/>
          <w:sz w:val="24"/>
          <w:szCs w:val="22"/>
        </w:rPr>
        <w:t>，说明模型可以解释至少</w:t>
      </w:r>
      <w:r w:rsidRPr="003A1C88">
        <w:rPr>
          <w:rFonts w:hint="eastAsia"/>
          <w:sz w:val="24"/>
          <w:szCs w:val="22"/>
        </w:rPr>
        <w:t>67%</w:t>
      </w:r>
      <w:r w:rsidRPr="003A1C88">
        <w:rPr>
          <w:rFonts w:hint="eastAsia"/>
          <w:sz w:val="24"/>
          <w:szCs w:val="22"/>
        </w:rPr>
        <w:t>的自变量对因变量的影响，模型拟合度达标；</w:t>
      </w:r>
      <w:r w:rsidRPr="003A1C88">
        <w:rPr>
          <w:rFonts w:hint="eastAsia"/>
          <w:sz w:val="24"/>
          <w:szCs w:val="22"/>
        </w:rPr>
        <w:t>F</w:t>
      </w:r>
      <w:r w:rsidRPr="003A1C88">
        <w:rPr>
          <w:rFonts w:hint="eastAsia"/>
          <w:sz w:val="24"/>
          <w:szCs w:val="22"/>
        </w:rPr>
        <w:t>检验显著，从表中的</w:t>
      </w:r>
      <w:r w:rsidRPr="003A1C88">
        <w:rPr>
          <w:rFonts w:hint="eastAsia"/>
          <w:sz w:val="24"/>
          <w:szCs w:val="22"/>
        </w:rPr>
        <w:t>Sig</w:t>
      </w:r>
      <w:r w:rsidRPr="003A1C88">
        <w:rPr>
          <w:rFonts w:hint="eastAsia"/>
          <w:sz w:val="24"/>
          <w:szCs w:val="22"/>
        </w:rPr>
        <w:t>值</w:t>
      </w:r>
      <w:r>
        <w:rPr>
          <w:rFonts w:hint="eastAsia"/>
          <w:sz w:val="24"/>
          <w:szCs w:val="22"/>
        </w:rPr>
        <w:t>（</w:t>
      </w:r>
      <w:bookmarkStart w:id="60" w:name="_Hlk104290278"/>
      <w:r>
        <w:rPr>
          <w:rFonts w:hint="eastAsia"/>
          <w:sz w:val="24"/>
          <w:szCs w:val="22"/>
        </w:rPr>
        <w:t>X</w:t>
      </w:r>
      <w:r>
        <w:rPr>
          <w:sz w:val="24"/>
          <w:szCs w:val="22"/>
        </w:rPr>
        <w:t>1</w:t>
      </w:r>
      <w:r>
        <w:rPr>
          <w:rFonts w:hint="eastAsia"/>
          <w:sz w:val="24"/>
          <w:szCs w:val="22"/>
        </w:rPr>
        <w:t>:</w:t>
      </w:r>
      <w:r>
        <w:rPr>
          <w:sz w:val="24"/>
          <w:szCs w:val="22"/>
        </w:rPr>
        <w:t>Sig=0.01&lt;0.05;</w:t>
      </w:r>
      <w:bookmarkEnd w:id="60"/>
      <w:r w:rsidRPr="009B254C">
        <w:t xml:space="preserve"> </w:t>
      </w:r>
      <w:r w:rsidRPr="009B254C">
        <w:rPr>
          <w:sz w:val="24"/>
          <w:szCs w:val="22"/>
        </w:rPr>
        <w:t>X</w:t>
      </w:r>
      <w:r>
        <w:rPr>
          <w:sz w:val="24"/>
          <w:szCs w:val="22"/>
        </w:rPr>
        <w:t>2</w:t>
      </w:r>
      <w:r w:rsidRPr="009B254C">
        <w:rPr>
          <w:sz w:val="24"/>
          <w:szCs w:val="22"/>
        </w:rPr>
        <w:t>:Sig=0.0</w:t>
      </w:r>
      <w:r>
        <w:rPr>
          <w:sz w:val="24"/>
          <w:szCs w:val="22"/>
        </w:rPr>
        <w:t>2</w:t>
      </w:r>
      <w:r w:rsidRPr="009B254C">
        <w:rPr>
          <w:sz w:val="24"/>
          <w:szCs w:val="22"/>
        </w:rPr>
        <w:t>3&lt;0.05;</w:t>
      </w:r>
      <w:r w:rsidRPr="00B07CF6">
        <w:t xml:space="preserve"> </w:t>
      </w:r>
      <w:r w:rsidRPr="00B07CF6">
        <w:rPr>
          <w:sz w:val="24"/>
          <w:szCs w:val="22"/>
        </w:rPr>
        <w:t>X</w:t>
      </w:r>
      <w:r>
        <w:rPr>
          <w:sz w:val="24"/>
          <w:szCs w:val="22"/>
        </w:rPr>
        <w:t>3</w:t>
      </w:r>
      <w:r w:rsidRPr="00B07CF6">
        <w:rPr>
          <w:sz w:val="24"/>
          <w:szCs w:val="22"/>
        </w:rPr>
        <w:t>:Sig=0.</w:t>
      </w:r>
      <w:r>
        <w:rPr>
          <w:sz w:val="24"/>
          <w:szCs w:val="22"/>
        </w:rPr>
        <w:t>047&lt;</w:t>
      </w:r>
      <w:r w:rsidRPr="00B07CF6">
        <w:rPr>
          <w:sz w:val="24"/>
          <w:szCs w:val="22"/>
        </w:rPr>
        <w:t>0.05</w:t>
      </w:r>
      <w:r>
        <w:rPr>
          <w:rFonts w:hint="eastAsia"/>
          <w:sz w:val="24"/>
          <w:szCs w:val="22"/>
        </w:rPr>
        <w:t>）</w:t>
      </w:r>
      <w:r w:rsidRPr="003A1C88">
        <w:rPr>
          <w:rFonts w:hint="eastAsia"/>
          <w:sz w:val="24"/>
          <w:szCs w:val="22"/>
        </w:rPr>
        <w:t>可以看出回归</w:t>
      </w:r>
      <w:r>
        <w:rPr>
          <w:rFonts w:hint="eastAsia"/>
          <w:sz w:val="24"/>
          <w:szCs w:val="22"/>
        </w:rPr>
        <w:t>社群互动、信息质量、</w:t>
      </w:r>
      <w:r w:rsidR="00337E47">
        <w:rPr>
          <w:rFonts w:hint="eastAsia"/>
          <w:sz w:val="24"/>
          <w:szCs w:val="22"/>
        </w:rPr>
        <w:t>社群</w:t>
      </w:r>
      <w:r>
        <w:rPr>
          <w:rFonts w:hint="eastAsia"/>
          <w:sz w:val="24"/>
          <w:szCs w:val="22"/>
        </w:rPr>
        <w:t>认同</w:t>
      </w:r>
      <w:r w:rsidRPr="003A1C88">
        <w:rPr>
          <w:rFonts w:hint="eastAsia"/>
          <w:sz w:val="24"/>
          <w:szCs w:val="22"/>
        </w:rPr>
        <w:t>对</w:t>
      </w:r>
      <w:r>
        <w:rPr>
          <w:rFonts w:hint="eastAsia"/>
          <w:sz w:val="24"/>
          <w:szCs w:val="22"/>
        </w:rPr>
        <w:t>感知风险</w:t>
      </w:r>
      <w:r w:rsidRPr="003A1C88">
        <w:rPr>
          <w:rFonts w:hint="eastAsia"/>
          <w:sz w:val="24"/>
          <w:szCs w:val="22"/>
        </w:rPr>
        <w:t>的影响结果显著；从标准化回归系数（</w:t>
      </w:r>
      <w:r w:rsidRPr="003A1C88">
        <w:rPr>
          <w:rFonts w:hint="eastAsia"/>
          <w:sz w:val="24"/>
          <w:szCs w:val="22"/>
        </w:rPr>
        <w:t>X1=</w:t>
      </w:r>
      <w:r>
        <w:rPr>
          <w:rFonts w:hint="eastAsia"/>
          <w:sz w:val="24"/>
          <w:szCs w:val="22"/>
        </w:rPr>
        <w:t>-</w:t>
      </w:r>
      <w:r>
        <w:rPr>
          <w:sz w:val="24"/>
          <w:szCs w:val="22"/>
        </w:rPr>
        <w:t>0.325</w:t>
      </w:r>
      <w:r w:rsidRPr="003A1C88">
        <w:rPr>
          <w:rFonts w:hint="eastAsia"/>
          <w:sz w:val="24"/>
          <w:szCs w:val="22"/>
        </w:rPr>
        <w:t>；</w:t>
      </w:r>
      <w:r w:rsidRPr="003A1C88">
        <w:rPr>
          <w:rFonts w:hint="eastAsia"/>
          <w:sz w:val="24"/>
          <w:szCs w:val="22"/>
        </w:rPr>
        <w:t>X2=</w:t>
      </w:r>
      <w:r>
        <w:rPr>
          <w:rFonts w:hint="eastAsia"/>
          <w:sz w:val="24"/>
          <w:szCs w:val="22"/>
        </w:rPr>
        <w:t>-</w:t>
      </w:r>
      <w:r>
        <w:rPr>
          <w:sz w:val="24"/>
          <w:szCs w:val="22"/>
        </w:rPr>
        <w:t>0.21</w:t>
      </w:r>
      <w:r w:rsidRPr="003A1C88">
        <w:rPr>
          <w:rFonts w:hint="eastAsia"/>
          <w:sz w:val="24"/>
          <w:szCs w:val="22"/>
        </w:rPr>
        <w:t>8</w:t>
      </w:r>
      <w:r>
        <w:rPr>
          <w:rFonts w:hint="eastAsia"/>
          <w:sz w:val="24"/>
          <w:szCs w:val="22"/>
        </w:rPr>
        <w:t>；</w:t>
      </w:r>
      <w:r>
        <w:rPr>
          <w:sz w:val="24"/>
          <w:szCs w:val="22"/>
        </w:rPr>
        <w:t>X3=</w:t>
      </w:r>
      <w:r>
        <w:rPr>
          <w:rFonts w:hint="eastAsia"/>
          <w:sz w:val="24"/>
          <w:szCs w:val="22"/>
        </w:rPr>
        <w:t>-</w:t>
      </w:r>
      <w:r>
        <w:rPr>
          <w:sz w:val="24"/>
          <w:szCs w:val="22"/>
        </w:rPr>
        <w:t>0.127</w:t>
      </w:r>
      <w:r w:rsidRPr="003A1C88">
        <w:rPr>
          <w:rFonts w:hint="eastAsia"/>
          <w:sz w:val="24"/>
          <w:szCs w:val="22"/>
        </w:rPr>
        <w:t>）可以看出，社群互动、信息质量</w:t>
      </w:r>
      <w:r w:rsidR="00337E47">
        <w:rPr>
          <w:rFonts w:hint="eastAsia"/>
          <w:sz w:val="24"/>
          <w:szCs w:val="22"/>
        </w:rPr>
        <w:t>社群认同</w:t>
      </w:r>
      <w:r>
        <w:rPr>
          <w:rFonts w:hint="eastAsia"/>
          <w:sz w:val="24"/>
          <w:szCs w:val="22"/>
        </w:rPr>
        <w:t>对感知风险</w:t>
      </w:r>
      <w:r w:rsidRPr="003A1C88">
        <w:rPr>
          <w:rFonts w:hint="eastAsia"/>
          <w:sz w:val="24"/>
          <w:szCs w:val="22"/>
        </w:rPr>
        <w:t>均存在显著的</w:t>
      </w:r>
      <w:r>
        <w:rPr>
          <w:rFonts w:hint="eastAsia"/>
          <w:sz w:val="24"/>
          <w:szCs w:val="22"/>
        </w:rPr>
        <w:t>负</w:t>
      </w:r>
      <w:r w:rsidRPr="003A1C88">
        <w:rPr>
          <w:rFonts w:hint="eastAsia"/>
          <w:sz w:val="24"/>
          <w:szCs w:val="22"/>
        </w:rPr>
        <w:t>向影响。据此可以验证假设</w:t>
      </w:r>
      <w:r w:rsidRPr="003A1C88">
        <w:rPr>
          <w:rFonts w:hint="eastAsia"/>
          <w:sz w:val="24"/>
          <w:szCs w:val="22"/>
        </w:rPr>
        <w:t>H1</w:t>
      </w:r>
      <w:r>
        <w:rPr>
          <w:sz w:val="24"/>
          <w:szCs w:val="22"/>
        </w:rPr>
        <w:t>d</w:t>
      </w:r>
      <w:r w:rsidRPr="003A1C88">
        <w:rPr>
          <w:rFonts w:hint="eastAsia"/>
          <w:sz w:val="24"/>
          <w:szCs w:val="22"/>
        </w:rPr>
        <w:t>，</w:t>
      </w:r>
      <w:r w:rsidRPr="003A1C88">
        <w:rPr>
          <w:rFonts w:hint="eastAsia"/>
          <w:sz w:val="24"/>
          <w:szCs w:val="22"/>
        </w:rPr>
        <w:t>H2</w:t>
      </w:r>
      <w:r>
        <w:rPr>
          <w:sz w:val="24"/>
          <w:szCs w:val="22"/>
        </w:rPr>
        <w:t>d</w:t>
      </w:r>
      <w:r w:rsidR="00337E47">
        <w:rPr>
          <w:rFonts w:hint="eastAsia"/>
          <w:sz w:val="24"/>
          <w:szCs w:val="22"/>
        </w:rPr>
        <w:t>，</w:t>
      </w:r>
      <w:r w:rsidRPr="003A1C88">
        <w:rPr>
          <w:rFonts w:hint="eastAsia"/>
          <w:sz w:val="24"/>
          <w:szCs w:val="22"/>
        </w:rPr>
        <w:t>H3</w:t>
      </w:r>
      <w:r>
        <w:rPr>
          <w:sz w:val="24"/>
          <w:szCs w:val="22"/>
        </w:rPr>
        <w:t>d</w:t>
      </w:r>
      <w:r w:rsidRPr="003A1C88">
        <w:rPr>
          <w:rFonts w:hint="eastAsia"/>
          <w:sz w:val="24"/>
          <w:szCs w:val="22"/>
        </w:rPr>
        <w:t>成立。</w:t>
      </w:r>
    </w:p>
    <w:p w14:paraId="5E8E7953" w14:textId="6122FF05" w:rsidR="001D1612" w:rsidRDefault="001D1612" w:rsidP="001D1612">
      <w:pPr>
        <w:spacing w:before="240" w:after="240" w:line="360" w:lineRule="auto"/>
        <w:jc w:val="center"/>
        <w:rPr>
          <w:b/>
          <w:bCs/>
          <w:sz w:val="24"/>
          <w:szCs w:val="24"/>
          <w:shd w:val="clear" w:color="auto" w:fill="FFFFFF"/>
        </w:rPr>
      </w:pPr>
      <w:r>
        <w:rPr>
          <w:rFonts w:hint="eastAsia"/>
          <w:b/>
          <w:bCs/>
          <w:sz w:val="24"/>
          <w:szCs w:val="24"/>
          <w:shd w:val="clear" w:color="auto" w:fill="FFFFFF"/>
        </w:rPr>
        <w:t>表</w:t>
      </w:r>
      <w:r>
        <w:rPr>
          <w:b/>
          <w:bCs/>
          <w:sz w:val="24"/>
          <w:szCs w:val="24"/>
          <w:shd w:val="clear" w:color="auto" w:fill="FFFFFF"/>
        </w:rPr>
        <w:t>3</w:t>
      </w:r>
      <w:r>
        <w:rPr>
          <w:rFonts w:hint="eastAsia"/>
          <w:b/>
          <w:bCs/>
          <w:sz w:val="24"/>
          <w:szCs w:val="24"/>
          <w:shd w:val="clear" w:color="auto" w:fill="FFFFFF"/>
        </w:rPr>
        <w:t>-</w:t>
      </w:r>
      <w:r>
        <w:rPr>
          <w:b/>
          <w:bCs/>
          <w:sz w:val="24"/>
          <w:szCs w:val="24"/>
          <w:shd w:val="clear" w:color="auto" w:fill="FFFFFF"/>
        </w:rPr>
        <w:t>1</w:t>
      </w:r>
      <w:r w:rsidR="00F255E3">
        <w:rPr>
          <w:b/>
          <w:bCs/>
          <w:sz w:val="24"/>
          <w:szCs w:val="24"/>
          <w:shd w:val="clear" w:color="auto" w:fill="FFFFFF"/>
        </w:rPr>
        <w:t>1</w:t>
      </w:r>
      <w:r>
        <w:rPr>
          <w:b/>
          <w:bCs/>
          <w:sz w:val="24"/>
          <w:szCs w:val="24"/>
          <w:shd w:val="clear" w:color="auto" w:fill="FFFFFF"/>
        </w:rPr>
        <w:t xml:space="preserve"> </w:t>
      </w:r>
      <w:r>
        <w:rPr>
          <w:rFonts w:hint="eastAsia"/>
          <w:b/>
          <w:bCs/>
          <w:sz w:val="24"/>
          <w:szCs w:val="24"/>
          <w:shd w:val="clear" w:color="auto" w:fill="FFFFFF"/>
        </w:rPr>
        <w:t>社群特征与感知风险回归结果</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418"/>
        <w:gridCol w:w="1843"/>
        <w:gridCol w:w="1701"/>
        <w:gridCol w:w="1701"/>
        <w:gridCol w:w="708"/>
        <w:gridCol w:w="935"/>
      </w:tblGrid>
      <w:tr w:rsidR="001D1612" w:rsidRPr="00CE7201" w14:paraId="564EBDBA" w14:textId="77777777" w:rsidTr="00C53740">
        <w:tc>
          <w:tcPr>
            <w:tcW w:w="1418" w:type="dxa"/>
            <w:vMerge w:val="restart"/>
            <w:tcBorders>
              <w:top w:val="single" w:sz="8" w:space="0" w:color="auto"/>
            </w:tcBorders>
            <w:vAlign w:val="center"/>
          </w:tcPr>
          <w:p w14:paraId="1AD15EEA" w14:textId="77777777" w:rsidR="001D1612" w:rsidRPr="00CE7201" w:rsidRDefault="001D1612" w:rsidP="006A4B67">
            <w:pPr>
              <w:spacing w:line="300" w:lineRule="auto"/>
              <w:jc w:val="center"/>
              <w:rPr>
                <w:b/>
                <w:bCs/>
              </w:rPr>
            </w:pPr>
          </w:p>
        </w:tc>
        <w:tc>
          <w:tcPr>
            <w:tcW w:w="6888" w:type="dxa"/>
            <w:gridSpan w:val="5"/>
            <w:tcBorders>
              <w:top w:val="single" w:sz="8" w:space="0" w:color="auto"/>
            </w:tcBorders>
          </w:tcPr>
          <w:p w14:paraId="6D32F0DA" w14:textId="77777777" w:rsidR="001D1612" w:rsidRPr="00CE7201" w:rsidRDefault="001D1612" w:rsidP="006A4B67">
            <w:pPr>
              <w:spacing w:line="300" w:lineRule="auto"/>
              <w:jc w:val="center"/>
              <w:rPr>
                <w:b/>
                <w:bCs/>
              </w:rPr>
            </w:pPr>
            <w:r>
              <w:rPr>
                <w:rFonts w:hint="eastAsia"/>
                <w:b/>
                <w:bCs/>
              </w:rPr>
              <w:t>Y</w:t>
            </w:r>
            <w:r>
              <w:rPr>
                <w:b/>
                <w:bCs/>
              </w:rPr>
              <w:t>-</w:t>
            </w:r>
            <w:r>
              <w:rPr>
                <w:rFonts w:hint="eastAsia"/>
                <w:b/>
                <w:bCs/>
              </w:rPr>
              <w:t>感知风险</w:t>
            </w:r>
          </w:p>
        </w:tc>
      </w:tr>
      <w:tr w:rsidR="001D1612" w:rsidRPr="00CE7201" w14:paraId="2F3E3995" w14:textId="77777777" w:rsidTr="00C53740">
        <w:tc>
          <w:tcPr>
            <w:tcW w:w="1418" w:type="dxa"/>
            <w:vMerge/>
            <w:tcBorders>
              <w:bottom w:val="single" w:sz="8" w:space="0" w:color="auto"/>
            </w:tcBorders>
          </w:tcPr>
          <w:p w14:paraId="25D15D04" w14:textId="77777777" w:rsidR="001D1612" w:rsidRPr="00CE7201" w:rsidRDefault="001D1612" w:rsidP="006A4B67">
            <w:pPr>
              <w:spacing w:line="300" w:lineRule="auto"/>
              <w:jc w:val="center"/>
              <w:rPr>
                <w:b/>
                <w:bCs/>
              </w:rPr>
            </w:pPr>
          </w:p>
        </w:tc>
        <w:tc>
          <w:tcPr>
            <w:tcW w:w="1843" w:type="dxa"/>
            <w:tcBorders>
              <w:top w:val="single" w:sz="8" w:space="0" w:color="auto"/>
              <w:bottom w:val="single" w:sz="8" w:space="0" w:color="auto"/>
            </w:tcBorders>
          </w:tcPr>
          <w:p w14:paraId="6BEA3120" w14:textId="77777777" w:rsidR="001D1612" w:rsidRPr="00CE7201" w:rsidRDefault="001D1612" w:rsidP="006A4B67">
            <w:pPr>
              <w:spacing w:line="300" w:lineRule="auto"/>
              <w:jc w:val="center"/>
              <w:rPr>
                <w:b/>
                <w:bCs/>
              </w:rPr>
            </w:pPr>
            <w:r w:rsidRPr="00CE7201">
              <w:rPr>
                <w:rFonts w:hint="eastAsia"/>
                <w:b/>
                <w:bCs/>
              </w:rPr>
              <w:t>标准化系数</w:t>
            </w:r>
          </w:p>
        </w:tc>
        <w:tc>
          <w:tcPr>
            <w:tcW w:w="1701" w:type="dxa"/>
            <w:tcBorders>
              <w:top w:val="single" w:sz="8" w:space="0" w:color="auto"/>
              <w:bottom w:val="single" w:sz="8" w:space="0" w:color="auto"/>
            </w:tcBorders>
          </w:tcPr>
          <w:p w14:paraId="126B8E31" w14:textId="77777777" w:rsidR="001D1612" w:rsidRPr="00CE7201" w:rsidRDefault="001D1612" w:rsidP="006A4B67">
            <w:pPr>
              <w:spacing w:line="300" w:lineRule="auto"/>
              <w:jc w:val="center"/>
              <w:rPr>
                <w:b/>
                <w:bCs/>
              </w:rPr>
            </w:pPr>
            <w:r>
              <w:rPr>
                <w:rFonts w:hint="eastAsia"/>
                <w:b/>
                <w:bCs/>
              </w:rPr>
              <w:t>非标准化系数</w:t>
            </w:r>
          </w:p>
        </w:tc>
        <w:tc>
          <w:tcPr>
            <w:tcW w:w="1701" w:type="dxa"/>
            <w:tcBorders>
              <w:top w:val="single" w:sz="8" w:space="0" w:color="auto"/>
              <w:bottom w:val="single" w:sz="8" w:space="0" w:color="auto"/>
            </w:tcBorders>
          </w:tcPr>
          <w:p w14:paraId="433AA120" w14:textId="77777777" w:rsidR="001D1612" w:rsidRPr="00CE7201" w:rsidRDefault="001D1612" w:rsidP="006A4B67">
            <w:pPr>
              <w:spacing w:line="300" w:lineRule="auto"/>
              <w:jc w:val="center"/>
              <w:rPr>
                <w:b/>
                <w:bCs/>
              </w:rPr>
            </w:pPr>
            <w:r>
              <w:rPr>
                <w:rFonts w:hint="eastAsia"/>
                <w:b/>
                <w:bCs/>
              </w:rPr>
              <w:t>t</w:t>
            </w:r>
          </w:p>
        </w:tc>
        <w:tc>
          <w:tcPr>
            <w:tcW w:w="708" w:type="dxa"/>
            <w:tcBorders>
              <w:top w:val="single" w:sz="8" w:space="0" w:color="auto"/>
              <w:bottom w:val="single" w:sz="8" w:space="0" w:color="auto"/>
            </w:tcBorders>
          </w:tcPr>
          <w:p w14:paraId="3B4432B9" w14:textId="77777777" w:rsidR="001D1612" w:rsidRPr="00CE7201" w:rsidRDefault="001D1612" w:rsidP="006A4B67">
            <w:pPr>
              <w:spacing w:line="300" w:lineRule="auto"/>
              <w:jc w:val="right"/>
              <w:rPr>
                <w:b/>
                <w:bCs/>
              </w:rPr>
            </w:pPr>
            <w:r>
              <w:rPr>
                <w:rFonts w:hint="eastAsia"/>
                <w:b/>
                <w:bCs/>
              </w:rPr>
              <w:t>S</w:t>
            </w:r>
            <w:r>
              <w:rPr>
                <w:b/>
                <w:bCs/>
              </w:rPr>
              <w:t>ig</w:t>
            </w:r>
          </w:p>
        </w:tc>
        <w:tc>
          <w:tcPr>
            <w:tcW w:w="935" w:type="dxa"/>
            <w:tcBorders>
              <w:top w:val="single" w:sz="8" w:space="0" w:color="auto"/>
              <w:bottom w:val="single" w:sz="8" w:space="0" w:color="auto"/>
            </w:tcBorders>
          </w:tcPr>
          <w:p w14:paraId="425AC4D7" w14:textId="77777777" w:rsidR="001D1612" w:rsidRPr="00CE7201" w:rsidRDefault="001D1612" w:rsidP="006A4B67">
            <w:pPr>
              <w:spacing w:line="300" w:lineRule="auto"/>
              <w:jc w:val="right"/>
              <w:rPr>
                <w:b/>
                <w:bCs/>
              </w:rPr>
            </w:pPr>
            <w:r w:rsidRPr="00CE7201">
              <w:rPr>
                <w:rFonts w:hint="eastAsia"/>
                <w:b/>
                <w:bCs/>
              </w:rPr>
              <w:t>V</w:t>
            </w:r>
            <w:r w:rsidRPr="00CE7201">
              <w:rPr>
                <w:b/>
                <w:bCs/>
              </w:rPr>
              <w:t>IF</w:t>
            </w:r>
          </w:p>
        </w:tc>
      </w:tr>
      <w:tr w:rsidR="001D1612" w:rsidRPr="00CE7201" w14:paraId="442312F8" w14:textId="77777777" w:rsidTr="00C53740">
        <w:tc>
          <w:tcPr>
            <w:tcW w:w="1418" w:type="dxa"/>
            <w:tcBorders>
              <w:top w:val="single" w:sz="8" w:space="0" w:color="auto"/>
            </w:tcBorders>
          </w:tcPr>
          <w:p w14:paraId="0133DBEE" w14:textId="77777777" w:rsidR="001D1612" w:rsidRDefault="001D1612" w:rsidP="006A4B67">
            <w:pPr>
              <w:spacing w:line="300" w:lineRule="auto"/>
              <w:jc w:val="center"/>
              <w:rPr>
                <w:b/>
                <w:bCs/>
              </w:rPr>
            </w:pPr>
            <w:r>
              <w:rPr>
                <w:rFonts w:hint="eastAsia"/>
                <w:b/>
                <w:bCs/>
              </w:rPr>
              <w:t>性别</w:t>
            </w:r>
          </w:p>
        </w:tc>
        <w:tc>
          <w:tcPr>
            <w:tcW w:w="1843" w:type="dxa"/>
            <w:tcBorders>
              <w:top w:val="single" w:sz="8" w:space="0" w:color="auto"/>
            </w:tcBorders>
          </w:tcPr>
          <w:p w14:paraId="3D88E1EC" w14:textId="77777777" w:rsidR="001D1612" w:rsidRPr="009A4381" w:rsidRDefault="001D1612" w:rsidP="006A4B67">
            <w:pPr>
              <w:spacing w:line="300" w:lineRule="auto"/>
              <w:jc w:val="center"/>
            </w:pPr>
            <w:r w:rsidRPr="00D644CE">
              <w:t>-.045</w:t>
            </w:r>
          </w:p>
        </w:tc>
        <w:tc>
          <w:tcPr>
            <w:tcW w:w="1701" w:type="dxa"/>
            <w:tcBorders>
              <w:top w:val="single" w:sz="8" w:space="0" w:color="auto"/>
            </w:tcBorders>
          </w:tcPr>
          <w:p w14:paraId="474FF7DF" w14:textId="77777777" w:rsidR="001D1612" w:rsidRPr="00CE7201" w:rsidRDefault="001D1612" w:rsidP="006A4B67">
            <w:pPr>
              <w:spacing w:line="300" w:lineRule="auto"/>
              <w:jc w:val="center"/>
            </w:pPr>
            <w:r w:rsidRPr="00A3637B">
              <w:t>-.091</w:t>
            </w:r>
          </w:p>
        </w:tc>
        <w:tc>
          <w:tcPr>
            <w:tcW w:w="1701" w:type="dxa"/>
            <w:tcBorders>
              <w:top w:val="single" w:sz="8" w:space="0" w:color="auto"/>
            </w:tcBorders>
          </w:tcPr>
          <w:p w14:paraId="61E502D9" w14:textId="77777777" w:rsidR="001D1612" w:rsidRPr="00CE7201" w:rsidRDefault="001D1612" w:rsidP="006A4B67">
            <w:pPr>
              <w:spacing w:line="300" w:lineRule="auto"/>
              <w:jc w:val="center"/>
            </w:pPr>
            <w:r w:rsidRPr="00B619F2">
              <w:t>-.649</w:t>
            </w:r>
          </w:p>
        </w:tc>
        <w:tc>
          <w:tcPr>
            <w:tcW w:w="708" w:type="dxa"/>
            <w:tcBorders>
              <w:top w:val="single" w:sz="8" w:space="0" w:color="auto"/>
            </w:tcBorders>
          </w:tcPr>
          <w:p w14:paraId="29AB1AB2" w14:textId="77777777" w:rsidR="001D1612" w:rsidRPr="00CE7201" w:rsidRDefault="001D1612" w:rsidP="006A4B67">
            <w:pPr>
              <w:spacing w:line="300" w:lineRule="auto"/>
              <w:jc w:val="right"/>
            </w:pPr>
            <w:r w:rsidRPr="00B619F2">
              <w:t>.517</w:t>
            </w:r>
          </w:p>
        </w:tc>
        <w:tc>
          <w:tcPr>
            <w:tcW w:w="935" w:type="dxa"/>
            <w:tcBorders>
              <w:top w:val="single" w:sz="8" w:space="0" w:color="auto"/>
            </w:tcBorders>
          </w:tcPr>
          <w:p w14:paraId="242BECAB" w14:textId="77777777" w:rsidR="001D1612" w:rsidRPr="00CE7201" w:rsidRDefault="001D1612" w:rsidP="006A4B67">
            <w:pPr>
              <w:spacing w:line="300" w:lineRule="auto"/>
              <w:jc w:val="right"/>
            </w:pPr>
          </w:p>
        </w:tc>
      </w:tr>
      <w:tr w:rsidR="001D1612" w:rsidRPr="00CE7201" w14:paraId="41E2117F" w14:textId="77777777" w:rsidTr="00C53740">
        <w:tc>
          <w:tcPr>
            <w:tcW w:w="1418" w:type="dxa"/>
          </w:tcPr>
          <w:p w14:paraId="109B8C70" w14:textId="77777777" w:rsidR="001D1612" w:rsidRDefault="001D1612" w:rsidP="006A4B67">
            <w:pPr>
              <w:spacing w:line="300" w:lineRule="auto"/>
              <w:jc w:val="center"/>
              <w:rPr>
                <w:b/>
                <w:bCs/>
              </w:rPr>
            </w:pPr>
            <w:r>
              <w:rPr>
                <w:rFonts w:hint="eastAsia"/>
                <w:b/>
                <w:bCs/>
              </w:rPr>
              <w:t>年龄</w:t>
            </w:r>
          </w:p>
        </w:tc>
        <w:tc>
          <w:tcPr>
            <w:tcW w:w="1843" w:type="dxa"/>
          </w:tcPr>
          <w:p w14:paraId="3A675E15" w14:textId="77777777" w:rsidR="001D1612" w:rsidRPr="009A4381" w:rsidRDefault="001D1612" w:rsidP="006A4B67">
            <w:pPr>
              <w:spacing w:line="300" w:lineRule="auto"/>
              <w:jc w:val="center"/>
            </w:pPr>
            <w:r w:rsidRPr="00D644CE">
              <w:t>.110</w:t>
            </w:r>
          </w:p>
        </w:tc>
        <w:tc>
          <w:tcPr>
            <w:tcW w:w="1701" w:type="dxa"/>
          </w:tcPr>
          <w:p w14:paraId="2A912AB7" w14:textId="77777777" w:rsidR="001D1612" w:rsidRPr="00CE7201" w:rsidRDefault="001D1612" w:rsidP="006A4B67">
            <w:pPr>
              <w:spacing w:line="300" w:lineRule="auto"/>
              <w:jc w:val="center"/>
            </w:pPr>
            <w:r w:rsidRPr="00A3637B">
              <w:t>.170</w:t>
            </w:r>
          </w:p>
        </w:tc>
        <w:tc>
          <w:tcPr>
            <w:tcW w:w="1701" w:type="dxa"/>
          </w:tcPr>
          <w:p w14:paraId="1E207537" w14:textId="77777777" w:rsidR="001D1612" w:rsidRPr="00CE7201" w:rsidRDefault="001D1612" w:rsidP="006A4B67">
            <w:pPr>
              <w:spacing w:line="300" w:lineRule="auto"/>
              <w:jc w:val="center"/>
            </w:pPr>
            <w:r w:rsidRPr="00B619F2">
              <w:t>1.444</w:t>
            </w:r>
          </w:p>
        </w:tc>
        <w:tc>
          <w:tcPr>
            <w:tcW w:w="708" w:type="dxa"/>
          </w:tcPr>
          <w:p w14:paraId="5E3D8470" w14:textId="77777777" w:rsidR="001D1612" w:rsidRPr="00CE7201" w:rsidRDefault="001D1612" w:rsidP="006A4B67">
            <w:pPr>
              <w:spacing w:line="300" w:lineRule="auto"/>
              <w:jc w:val="right"/>
            </w:pPr>
            <w:r w:rsidRPr="00B619F2">
              <w:t>.151</w:t>
            </w:r>
          </w:p>
        </w:tc>
        <w:tc>
          <w:tcPr>
            <w:tcW w:w="935" w:type="dxa"/>
          </w:tcPr>
          <w:p w14:paraId="790EA522" w14:textId="77777777" w:rsidR="001D1612" w:rsidRPr="00CE7201" w:rsidRDefault="001D1612" w:rsidP="006A4B67">
            <w:pPr>
              <w:spacing w:line="300" w:lineRule="auto"/>
              <w:jc w:val="right"/>
            </w:pPr>
          </w:p>
        </w:tc>
      </w:tr>
      <w:tr w:rsidR="001D1612" w:rsidRPr="00CE7201" w14:paraId="363A1036" w14:textId="77777777" w:rsidTr="00C53740">
        <w:tc>
          <w:tcPr>
            <w:tcW w:w="1418" w:type="dxa"/>
          </w:tcPr>
          <w:p w14:paraId="18C610A0" w14:textId="77777777" w:rsidR="001D1612" w:rsidRDefault="001D1612" w:rsidP="006A4B67">
            <w:pPr>
              <w:spacing w:line="300" w:lineRule="auto"/>
              <w:jc w:val="center"/>
              <w:rPr>
                <w:b/>
                <w:bCs/>
              </w:rPr>
            </w:pPr>
            <w:r>
              <w:rPr>
                <w:rFonts w:hint="eastAsia"/>
                <w:b/>
                <w:bCs/>
              </w:rPr>
              <w:t>学历</w:t>
            </w:r>
          </w:p>
        </w:tc>
        <w:tc>
          <w:tcPr>
            <w:tcW w:w="1843" w:type="dxa"/>
          </w:tcPr>
          <w:p w14:paraId="01789BA7" w14:textId="77777777" w:rsidR="001D1612" w:rsidRPr="009A4381" w:rsidRDefault="001D1612" w:rsidP="006A4B67">
            <w:pPr>
              <w:spacing w:line="300" w:lineRule="auto"/>
              <w:jc w:val="center"/>
            </w:pPr>
            <w:r w:rsidRPr="00D644CE">
              <w:t>-.018</w:t>
            </w:r>
          </w:p>
        </w:tc>
        <w:tc>
          <w:tcPr>
            <w:tcW w:w="1701" w:type="dxa"/>
          </w:tcPr>
          <w:p w14:paraId="0AF7FAC3" w14:textId="77777777" w:rsidR="001D1612" w:rsidRPr="00CE7201" w:rsidRDefault="001D1612" w:rsidP="006A4B67">
            <w:pPr>
              <w:spacing w:line="300" w:lineRule="auto"/>
              <w:jc w:val="center"/>
            </w:pPr>
            <w:r w:rsidRPr="00A3637B">
              <w:t>-.035</w:t>
            </w:r>
          </w:p>
        </w:tc>
        <w:tc>
          <w:tcPr>
            <w:tcW w:w="1701" w:type="dxa"/>
          </w:tcPr>
          <w:p w14:paraId="665BBAF1" w14:textId="77777777" w:rsidR="001D1612" w:rsidRPr="00CE7201" w:rsidRDefault="001D1612" w:rsidP="006A4B67">
            <w:pPr>
              <w:spacing w:line="300" w:lineRule="auto"/>
              <w:jc w:val="center"/>
            </w:pPr>
            <w:r w:rsidRPr="00B619F2">
              <w:t>-.233</w:t>
            </w:r>
          </w:p>
        </w:tc>
        <w:tc>
          <w:tcPr>
            <w:tcW w:w="708" w:type="dxa"/>
          </w:tcPr>
          <w:p w14:paraId="681FAC6B" w14:textId="77777777" w:rsidR="001D1612" w:rsidRPr="00CE7201" w:rsidRDefault="001D1612" w:rsidP="006A4B67">
            <w:pPr>
              <w:spacing w:line="300" w:lineRule="auto"/>
              <w:jc w:val="right"/>
            </w:pPr>
            <w:r w:rsidRPr="00B619F2">
              <w:t>.816</w:t>
            </w:r>
          </w:p>
        </w:tc>
        <w:tc>
          <w:tcPr>
            <w:tcW w:w="935" w:type="dxa"/>
          </w:tcPr>
          <w:p w14:paraId="22266694" w14:textId="77777777" w:rsidR="001D1612" w:rsidRPr="00CE7201" w:rsidRDefault="001D1612" w:rsidP="006A4B67">
            <w:pPr>
              <w:spacing w:line="300" w:lineRule="auto"/>
              <w:jc w:val="right"/>
            </w:pPr>
          </w:p>
        </w:tc>
      </w:tr>
      <w:tr w:rsidR="001D1612" w:rsidRPr="00CE7201" w14:paraId="35AC96FE" w14:textId="77777777" w:rsidTr="00C53740">
        <w:tc>
          <w:tcPr>
            <w:tcW w:w="1418" w:type="dxa"/>
          </w:tcPr>
          <w:p w14:paraId="6C8CB64A" w14:textId="77777777" w:rsidR="001D1612" w:rsidRDefault="001D1612" w:rsidP="006A4B67">
            <w:pPr>
              <w:spacing w:line="300" w:lineRule="auto"/>
              <w:jc w:val="center"/>
              <w:rPr>
                <w:b/>
                <w:bCs/>
              </w:rPr>
            </w:pPr>
            <w:r>
              <w:rPr>
                <w:rFonts w:hint="eastAsia"/>
                <w:b/>
                <w:bCs/>
              </w:rPr>
              <w:t>收入</w:t>
            </w:r>
          </w:p>
        </w:tc>
        <w:tc>
          <w:tcPr>
            <w:tcW w:w="1843" w:type="dxa"/>
          </w:tcPr>
          <w:p w14:paraId="6D3A2A71" w14:textId="77777777" w:rsidR="001D1612" w:rsidRPr="009A4381" w:rsidRDefault="001D1612" w:rsidP="006A4B67">
            <w:pPr>
              <w:spacing w:line="300" w:lineRule="auto"/>
              <w:jc w:val="center"/>
            </w:pPr>
            <w:r w:rsidRPr="00D644CE">
              <w:t>.113</w:t>
            </w:r>
          </w:p>
        </w:tc>
        <w:tc>
          <w:tcPr>
            <w:tcW w:w="1701" w:type="dxa"/>
          </w:tcPr>
          <w:p w14:paraId="6B7B311A" w14:textId="77777777" w:rsidR="001D1612" w:rsidRPr="00CE7201" w:rsidRDefault="001D1612" w:rsidP="006A4B67">
            <w:pPr>
              <w:spacing w:line="300" w:lineRule="auto"/>
              <w:jc w:val="center"/>
            </w:pPr>
            <w:r w:rsidRPr="00A3637B">
              <w:t>.156</w:t>
            </w:r>
          </w:p>
        </w:tc>
        <w:tc>
          <w:tcPr>
            <w:tcW w:w="1701" w:type="dxa"/>
          </w:tcPr>
          <w:p w14:paraId="70179C9E" w14:textId="77777777" w:rsidR="001D1612" w:rsidRPr="00CE7201" w:rsidRDefault="001D1612" w:rsidP="006A4B67">
            <w:pPr>
              <w:spacing w:line="300" w:lineRule="auto"/>
              <w:jc w:val="center"/>
            </w:pPr>
            <w:r w:rsidRPr="00B619F2">
              <w:t>1.226</w:t>
            </w:r>
          </w:p>
        </w:tc>
        <w:tc>
          <w:tcPr>
            <w:tcW w:w="708" w:type="dxa"/>
          </w:tcPr>
          <w:p w14:paraId="54E04213" w14:textId="77777777" w:rsidR="001D1612" w:rsidRPr="00CE7201" w:rsidRDefault="001D1612" w:rsidP="006A4B67">
            <w:pPr>
              <w:spacing w:line="300" w:lineRule="auto"/>
              <w:jc w:val="right"/>
            </w:pPr>
            <w:r w:rsidRPr="00B619F2">
              <w:t>.222</w:t>
            </w:r>
          </w:p>
        </w:tc>
        <w:tc>
          <w:tcPr>
            <w:tcW w:w="935" w:type="dxa"/>
          </w:tcPr>
          <w:p w14:paraId="3A53A34D" w14:textId="77777777" w:rsidR="001D1612" w:rsidRPr="00CE7201" w:rsidRDefault="001D1612" w:rsidP="006A4B67">
            <w:pPr>
              <w:spacing w:line="300" w:lineRule="auto"/>
              <w:jc w:val="right"/>
            </w:pPr>
          </w:p>
        </w:tc>
      </w:tr>
      <w:tr w:rsidR="001D1612" w:rsidRPr="00CE7201" w14:paraId="757703DC" w14:textId="77777777" w:rsidTr="00C53740">
        <w:tc>
          <w:tcPr>
            <w:tcW w:w="1418" w:type="dxa"/>
          </w:tcPr>
          <w:p w14:paraId="392955D5" w14:textId="77777777" w:rsidR="001D1612" w:rsidRPr="00803A70" w:rsidRDefault="001D1612" w:rsidP="006A4B67">
            <w:pPr>
              <w:spacing w:line="300" w:lineRule="auto"/>
              <w:jc w:val="center"/>
              <w:rPr>
                <w:b/>
                <w:bCs/>
              </w:rPr>
            </w:pPr>
            <w:r w:rsidRPr="00803A70">
              <w:rPr>
                <w:rFonts w:hint="eastAsia"/>
                <w:b/>
                <w:bCs/>
              </w:rPr>
              <w:t>X1-</w:t>
            </w:r>
            <w:r w:rsidRPr="00803A70">
              <w:rPr>
                <w:rFonts w:hint="eastAsia"/>
                <w:b/>
                <w:bCs/>
              </w:rPr>
              <w:t>社群互动</w:t>
            </w:r>
          </w:p>
        </w:tc>
        <w:tc>
          <w:tcPr>
            <w:tcW w:w="1843" w:type="dxa"/>
          </w:tcPr>
          <w:p w14:paraId="01CE91C4" w14:textId="77777777" w:rsidR="001D1612" w:rsidRPr="00776D93" w:rsidRDefault="001D1612" w:rsidP="006A4B67">
            <w:pPr>
              <w:spacing w:line="300" w:lineRule="auto"/>
              <w:jc w:val="center"/>
              <w:rPr>
                <w:b/>
                <w:bCs/>
                <w:vertAlign w:val="superscript"/>
              </w:rPr>
            </w:pPr>
            <w:r w:rsidRPr="00776D93">
              <w:rPr>
                <w:b/>
                <w:bCs/>
              </w:rPr>
              <w:t>-.325</w:t>
            </w:r>
            <w:r w:rsidRPr="00776D93">
              <w:rPr>
                <w:rFonts w:hint="eastAsia"/>
                <w:b/>
                <w:bCs/>
                <w:vertAlign w:val="superscript"/>
              </w:rPr>
              <w:t>**</w:t>
            </w:r>
          </w:p>
        </w:tc>
        <w:tc>
          <w:tcPr>
            <w:tcW w:w="1701" w:type="dxa"/>
          </w:tcPr>
          <w:p w14:paraId="6CBAC752" w14:textId="77777777" w:rsidR="001D1612" w:rsidRPr="009F2B92" w:rsidRDefault="001D1612" w:rsidP="006A4B67">
            <w:pPr>
              <w:spacing w:line="300" w:lineRule="auto"/>
              <w:jc w:val="center"/>
              <w:rPr>
                <w:vertAlign w:val="superscript"/>
              </w:rPr>
            </w:pPr>
            <w:r w:rsidRPr="00776D93">
              <w:rPr>
                <w:b/>
                <w:bCs/>
              </w:rPr>
              <w:t>-.325</w:t>
            </w:r>
            <w:r w:rsidRPr="00776D93">
              <w:rPr>
                <w:rFonts w:hint="eastAsia"/>
                <w:b/>
                <w:bCs/>
                <w:vertAlign w:val="superscript"/>
              </w:rPr>
              <w:t>**</w:t>
            </w:r>
          </w:p>
        </w:tc>
        <w:tc>
          <w:tcPr>
            <w:tcW w:w="1701" w:type="dxa"/>
          </w:tcPr>
          <w:p w14:paraId="547D7AB1" w14:textId="77777777" w:rsidR="001D1612" w:rsidRPr="00CE7201" w:rsidRDefault="001D1612" w:rsidP="006A4B67">
            <w:pPr>
              <w:spacing w:line="300" w:lineRule="auto"/>
              <w:jc w:val="center"/>
            </w:pPr>
            <w:r w:rsidRPr="00611892">
              <w:t>-3.043</w:t>
            </w:r>
          </w:p>
        </w:tc>
        <w:tc>
          <w:tcPr>
            <w:tcW w:w="708" w:type="dxa"/>
          </w:tcPr>
          <w:p w14:paraId="6CD8CA6A" w14:textId="77777777" w:rsidR="001D1612" w:rsidRPr="00CE7201" w:rsidRDefault="001D1612" w:rsidP="006A4B67">
            <w:pPr>
              <w:spacing w:line="300" w:lineRule="auto"/>
              <w:jc w:val="right"/>
            </w:pPr>
            <w:r w:rsidRPr="004B79BF">
              <w:t>.0</w:t>
            </w:r>
            <w:r>
              <w:t>10</w:t>
            </w:r>
          </w:p>
        </w:tc>
        <w:tc>
          <w:tcPr>
            <w:tcW w:w="935" w:type="dxa"/>
          </w:tcPr>
          <w:p w14:paraId="53DA36D9" w14:textId="77777777" w:rsidR="001D1612" w:rsidRPr="00CE7201" w:rsidRDefault="001D1612" w:rsidP="006A4B67">
            <w:pPr>
              <w:spacing w:line="300" w:lineRule="auto"/>
              <w:jc w:val="right"/>
            </w:pPr>
            <w:r w:rsidRPr="003D56F7">
              <w:t>2.623</w:t>
            </w:r>
          </w:p>
        </w:tc>
      </w:tr>
      <w:tr w:rsidR="001D1612" w:rsidRPr="00CE7201" w14:paraId="53FA3151" w14:textId="77777777" w:rsidTr="00C53740">
        <w:tc>
          <w:tcPr>
            <w:tcW w:w="1418" w:type="dxa"/>
          </w:tcPr>
          <w:p w14:paraId="71DC17BD" w14:textId="77777777" w:rsidR="001D1612" w:rsidRPr="00803A70" w:rsidRDefault="001D1612" w:rsidP="006A4B67">
            <w:pPr>
              <w:spacing w:line="300" w:lineRule="auto"/>
              <w:jc w:val="center"/>
              <w:rPr>
                <w:b/>
                <w:bCs/>
              </w:rPr>
            </w:pPr>
            <w:r w:rsidRPr="00803A70">
              <w:rPr>
                <w:rFonts w:hint="eastAsia"/>
                <w:b/>
                <w:bCs/>
              </w:rPr>
              <w:t>X2-</w:t>
            </w:r>
            <w:r w:rsidRPr="00803A70">
              <w:rPr>
                <w:rFonts w:hint="eastAsia"/>
                <w:b/>
                <w:bCs/>
              </w:rPr>
              <w:t>信息质量</w:t>
            </w:r>
          </w:p>
        </w:tc>
        <w:tc>
          <w:tcPr>
            <w:tcW w:w="1843" w:type="dxa"/>
          </w:tcPr>
          <w:p w14:paraId="2387A194" w14:textId="77777777" w:rsidR="001D1612" w:rsidRPr="00776D93" w:rsidRDefault="001D1612" w:rsidP="006A4B67">
            <w:pPr>
              <w:spacing w:line="300" w:lineRule="auto"/>
              <w:jc w:val="center"/>
              <w:rPr>
                <w:b/>
                <w:bCs/>
                <w:vertAlign w:val="superscript"/>
              </w:rPr>
            </w:pPr>
            <w:r w:rsidRPr="00776D93">
              <w:rPr>
                <w:b/>
                <w:bCs/>
              </w:rPr>
              <w:t>-.218</w:t>
            </w:r>
            <w:r w:rsidRPr="00776D93">
              <w:rPr>
                <w:rFonts w:hint="eastAsia"/>
                <w:b/>
                <w:bCs/>
                <w:vertAlign w:val="superscript"/>
              </w:rPr>
              <w:t>*</w:t>
            </w:r>
          </w:p>
        </w:tc>
        <w:tc>
          <w:tcPr>
            <w:tcW w:w="1701" w:type="dxa"/>
          </w:tcPr>
          <w:p w14:paraId="254E5E3E" w14:textId="77777777" w:rsidR="001D1612" w:rsidRPr="00CE7201" w:rsidRDefault="001D1612" w:rsidP="006A4B67">
            <w:pPr>
              <w:spacing w:line="300" w:lineRule="auto"/>
              <w:jc w:val="center"/>
            </w:pPr>
            <w:r w:rsidRPr="00776D93">
              <w:rPr>
                <w:b/>
                <w:bCs/>
              </w:rPr>
              <w:t>-.218</w:t>
            </w:r>
            <w:r w:rsidRPr="00776D93">
              <w:rPr>
                <w:rFonts w:hint="eastAsia"/>
                <w:b/>
                <w:bCs/>
                <w:vertAlign w:val="superscript"/>
              </w:rPr>
              <w:t>*</w:t>
            </w:r>
          </w:p>
        </w:tc>
        <w:tc>
          <w:tcPr>
            <w:tcW w:w="1701" w:type="dxa"/>
          </w:tcPr>
          <w:p w14:paraId="4A824232" w14:textId="77777777" w:rsidR="001D1612" w:rsidRPr="005521E3" w:rsidRDefault="001D1612" w:rsidP="006A4B67">
            <w:pPr>
              <w:spacing w:line="300" w:lineRule="auto"/>
              <w:jc w:val="center"/>
            </w:pPr>
            <w:r w:rsidRPr="00611892">
              <w:t>-2.289</w:t>
            </w:r>
          </w:p>
        </w:tc>
        <w:tc>
          <w:tcPr>
            <w:tcW w:w="708" w:type="dxa"/>
          </w:tcPr>
          <w:p w14:paraId="0232518F" w14:textId="77777777" w:rsidR="001D1612" w:rsidRPr="005521E3" w:rsidRDefault="001D1612" w:rsidP="006A4B67">
            <w:pPr>
              <w:spacing w:line="300" w:lineRule="auto"/>
              <w:jc w:val="right"/>
            </w:pPr>
            <w:r w:rsidRPr="004B79BF">
              <w:t>.023</w:t>
            </w:r>
          </w:p>
        </w:tc>
        <w:tc>
          <w:tcPr>
            <w:tcW w:w="935" w:type="dxa"/>
          </w:tcPr>
          <w:p w14:paraId="5F6F82CF" w14:textId="77777777" w:rsidR="001D1612" w:rsidRPr="00CE7201" w:rsidRDefault="001D1612" w:rsidP="006A4B67">
            <w:pPr>
              <w:spacing w:line="300" w:lineRule="auto"/>
              <w:jc w:val="right"/>
            </w:pPr>
            <w:r w:rsidRPr="003D56F7">
              <w:t>2.078</w:t>
            </w:r>
          </w:p>
        </w:tc>
      </w:tr>
      <w:tr w:rsidR="001D1612" w:rsidRPr="00CE7201" w14:paraId="23E79BBB" w14:textId="77777777" w:rsidTr="00C53740">
        <w:tc>
          <w:tcPr>
            <w:tcW w:w="1418" w:type="dxa"/>
          </w:tcPr>
          <w:p w14:paraId="4042D368" w14:textId="77777777" w:rsidR="001D1612" w:rsidRPr="00803A70" w:rsidRDefault="001D1612" w:rsidP="006A4B67">
            <w:pPr>
              <w:spacing w:line="300" w:lineRule="auto"/>
              <w:jc w:val="center"/>
              <w:rPr>
                <w:b/>
                <w:bCs/>
              </w:rPr>
            </w:pPr>
            <w:r w:rsidRPr="00803A70">
              <w:rPr>
                <w:rFonts w:hint="eastAsia"/>
                <w:b/>
                <w:bCs/>
              </w:rPr>
              <w:t>X3-</w:t>
            </w:r>
            <w:r w:rsidRPr="00803A70">
              <w:rPr>
                <w:rFonts w:hint="eastAsia"/>
                <w:b/>
                <w:bCs/>
              </w:rPr>
              <w:t>社群认同</w:t>
            </w:r>
          </w:p>
        </w:tc>
        <w:tc>
          <w:tcPr>
            <w:tcW w:w="1843" w:type="dxa"/>
          </w:tcPr>
          <w:p w14:paraId="5EB51498" w14:textId="77777777" w:rsidR="001D1612" w:rsidRPr="00017AAE" w:rsidRDefault="001D1612" w:rsidP="006A4B67">
            <w:pPr>
              <w:spacing w:line="300" w:lineRule="auto"/>
              <w:jc w:val="center"/>
              <w:rPr>
                <w:b/>
                <w:bCs/>
                <w:vertAlign w:val="superscript"/>
              </w:rPr>
            </w:pPr>
            <w:r w:rsidRPr="00017AAE">
              <w:rPr>
                <w:b/>
                <w:bCs/>
              </w:rPr>
              <w:t>-.127</w:t>
            </w:r>
            <w:r w:rsidRPr="00017AAE">
              <w:rPr>
                <w:rFonts w:hint="eastAsia"/>
                <w:b/>
                <w:bCs/>
                <w:vertAlign w:val="superscript"/>
              </w:rPr>
              <w:t>*</w:t>
            </w:r>
          </w:p>
        </w:tc>
        <w:tc>
          <w:tcPr>
            <w:tcW w:w="1701" w:type="dxa"/>
          </w:tcPr>
          <w:p w14:paraId="63E406EC" w14:textId="77777777" w:rsidR="001D1612" w:rsidRPr="00017AAE" w:rsidRDefault="001D1612" w:rsidP="006A4B67">
            <w:pPr>
              <w:spacing w:line="300" w:lineRule="auto"/>
              <w:jc w:val="center"/>
              <w:rPr>
                <w:b/>
                <w:bCs/>
              </w:rPr>
            </w:pPr>
            <w:r w:rsidRPr="00017AAE">
              <w:rPr>
                <w:b/>
                <w:bCs/>
              </w:rPr>
              <w:t>-.127</w:t>
            </w:r>
            <w:r w:rsidRPr="00017AAE">
              <w:rPr>
                <w:rFonts w:hint="eastAsia"/>
                <w:b/>
                <w:bCs/>
                <w:vertAlign w:val="superscript"/>
              </w:rPr>
              <w:t>*</w:t>
            </w:r>
          </w:p>
        </w:tc>
        <w:tc>
          <w:tcPr>
            <w:tcW w:w="1701" w:type="dxa"/>
          </w:tcPr>
          <w:p w14:paraId="3DEA87AB" w14:textId="77777777" w:rsidR="001D1612" w:rsidRPr="00CE7201" w:rsidRDefault="001D1612" w:rsidP="006A4B67">
            <w:pPr>
              <w:spacing w:line="300" w:lineRule="auto"/>
              <w:jc w:val="center"/>
            </w:pPr>
            <w:r w:rsidRPr="00611892">
              <w:t>-1.170</w:t>
            </w:r>
          </w:p>
        </w:tc>
        <w:tc>
          <w:tcPr>
            <w:tcW w:w="708" w:type="dxa"/>
          </w:tcPr>
          <w:p w14:paraId="69636F3B" w14:textId="49B4F09D" w:rsidR="001D1612" w:rsidRPr="00CE7201" w:rsidRDefault="001D1612" w:rsidP="006A4B67">
            <w:pPr>
              <w:spacing w:line="300" w:lineRule="auto"/>
              <w:jc w:val="right"/>
            </w:pPr>
            <w:r w:rsidRPr="004B79BF">
              <w:t>.</w:t>
            </w:r>
            <w:r>
              <w:t>0</w:t>
            </w:r>
            <w:r w:rsidRPr="004B79BF">
              <w:t>4</w:t>
            </w:r>
            <w:r>
              <w:t>7</w:t>
            </w:r>
          </w:p>
        </w:tc>
        <w:tc>
          <w:tcPr>
            <w:tcW w:w="935" w:type="dxa"/>
          </w:tcPr>
          <w:p w14:paraId="26AF088C" w14:textId="77777777" w:rsidR="001D1612" w:rsidRPr="00CE7201" w:rsidRDefault="001D1612" w:rsidP="006A4B67">
            <w:pPr>
              <w:spacing w:line="300" w:lineRule="auto"/>
              <w:jc w:val="right"/>
            </w:pPr>
            <w:r w:rsidRPr="003D56F7">
              <w:t>2.704</w:t>
            </w:r>
          </w:p>
        </w:tc>
      </w:tr>
      <w:tr w:rsidR="001D1612" w:rsidRPr="00CE7201" w14:paraId="50BCBA6D" w14:textId="77777777" w:rsidTr="00C53740">
        <w:tc>
          <w:tcPr>
            <w:tcW w:w="1418" w:type="dxa"/>
          </w:tcPr>
          <w:p w14:paraId="074E299B" w14:textId="77777777" w:rsidR="001D1612" w:rsidRDefault="001D1612" w:rsidP="006A4B67">
            <w:pPr>
              <w:spacing w:line="300" w:lineRule="auto"/>
              <w:jc w:val="center"/>
              <w:rPr>
                <w:b/>
                <w:bCs/>
              </w:rPr>
            </w:pPr>
            <w:r w:rsidRPr="00CE7201">
              <w:rPr>
                <w:rFonts w:hint="eastAsia"/>
                <w:b/>
                <w:bCs/>
              </w:rPr>
              <w:t>调整后的</w:t>
            </w:r>
            <w:r w:rsidRPr="00CE7201">
              <w:rPr>
                <w:rFonts w:hint="eastAsia"/>
                <w:b/>
                <w:bCs/>
              </w:rPr>
              <w:t>R</w:t>
            </w:r>
            <w:r w:rsidRPr="00CE7201">
              <w:rPr>
                <w:rFonts w:hint="eastAsia"/>
                <w:b/>
                <w:bCs/>
                <w:vertAlign w:val="superscript"/>
              </w:rPr>
              <w:t>2</w:t>
            </w:r>
          </w:p>
        </w:tc>
        <w:tc>
          <w:tcPr>
            <w:tcW w:w="1843" w:type="dxa"/>
          </w:tcPr>
          <w:p w14:paraId="5C9EDC86" w14:textId="77777777" w:rsidR="001D1612" w:rsidRPr="009A4381" w:rsidRDefault="001D1612" w:rsidP="006A4B67">
            <w:pPr>
              <w:spacing w:line="300" w:lineRule="auto"/>
              <w:jc w:val="center"/>
            </w:pPr>
            <w:r>
              <w:t>0.331</w:t>
            </w:r>
          </w:p>
        </w:tc>
        <w:tc>
          <w:tcPr>
            <w:tcW w:w="1701" w:type="dxa"/>
          </w:tcPr>
          <w:p w14:paraId="557EE9E1" w14:textId="77777777" w:rsidR="001D1612" w:rsidRDefault="001D1612" w:rsidP="006A4B67">
            <w:pPr>
              <w:spacing w:line="300" w:lineRule="auto"/>
              <w:jc w:val="center"/>
            </w:pPr>
          </w:p>
        </w:tc>
        <w:tc>
          <w:tcPr>
            <w:tcW w:w="1701" w:type="dxa"/>
          </w:tcPr>
          <w:p w14:paraId="00DF377B" w14:textId="77777777" w:rsidR="001D1612" w:rsidRPr="00CE7201" w:rsidRDefault="001D1612" w:rsidP="006A4B67">
            <w:pPr>
              <w:spacing w:line="300" w:lineRule="auto"/>
              <w:jc w:val="center"/>
            </w:pPr>
          </w:p>
        </w:tc>
        <w:tc>
          <w:tcPr>
            <w:tcW w:w="708" w:type="dxa"/>
          </w:tcPr>
          <w:p w14:paraId="0E601BE4" w14:textId="77777777" w:rsidR="001D1612" w:rsidRPr="00CE7201" w:rsidRDefault="001D1612" w:rsidP="006A4B67">
            <w:pPr>
              <w:spacing w:line="300" w:lineRule="auto"/>
              <w:jc w:val="right"/>
            </w:pPr>
          </w:p>
        </w:tc>
        <w:tc>
          <w:tcPr>
            <w:tcW w:w="935" w:type="dxa"/>
          </w:tcPr>
          <w:p w14:paraId="181AA1C5" w14:textId="77777777" w:rsidR="001D1612" w:rsidRPr="00CE7201" w:rsidRDefault="001D1612" w:rsidP="006A4B67">
            <w:pPr>
              <w:spacing w:line="300" w:lineRule="auto"/>
              <w:jc w:val="right"/>
            </w:pPr>
          </w:p>
        </w:tc>
      </w:tr>
      <w:tr w:rsidR="001D1612" w:rsidRPr="00CE7201" w14:paraId="0960B243" w14:textId="77777777" w:rsidTr="00C53740">
        <w:tc>
          <w:tcPr>
            <w:tcW w:w="1418" w:type="dxa"/>
          </w:tcPr>
          <w:p w14:paraId="7348BE19" w14:textId="77777777" w:rsidR="001D1612" w:rsidRDefault="001D1612" w:rsidP="006A4B67">
            <w:pPr>
              <w:spacing w:line="300" w:lineRule="auto"/>
              <w:jc w:val="center"/>
              <w:rPr>
                <w:b/>
                <w:bCs/>
              </w:rPr>
            </w:pPr>
            <w:r w:rsidRPr="00CE7201">
              <w:rPr>
                <w:b/>
                <w:bCs/>
              </w:rPr>
              <w:t>R</w:t>
            </w:r>
            <w:r w:rsidRPr="00CE7201">
              <w:rPr>
                <w:b/>
                <w:bCs/>
                <w:vertAlign w:val="superscript"/>
              </w:rPr>
              <w:t>2</w:t>
            </w:r>
          </w:p>
        </w:tc>
        <w:tc>
          <w:tcPr>
            <w:tcW w:w="1843" w:type="dxa"/>
          </w:tcPr>
          <w:p w14:paraId="48B1CD27" w14:textId="77777777" w:rsidR="001D1612" w:rsidRPr="009A4381" w:rsidRDefault="001D1612" w:rsidP="006A4B67">
            <w:pPr>
              <w:spacing w:line="300" w:lineRule="auto"/>
              <w:jc w:val="center"/>
            </w:pPr>
            <w:r>
              <w:t>0.366</w:t>
            </w:r>
          </w:p>
        </w:tc>
        <w:tc>
          <w:tcPr>
            <w:tcW w:w="1701" w:type="dxa"/>
          </w:tcPr>
          <w:p w14:paraId="6818259C" w14:textId="77777777" w:rsidR="001D1612" w:rsidRDefault="001D1612" w:rsidP="006A4B67">
            <w:pPr>
              <w:spacing w:line="300" w:lineRule="auto"/>
              <w:jc w:val="center"/>
            </w:pPr>
          </w:p>
        </w:tc>
        <w:tc>
          <w:tcPr>
            <w:tcW w:w="1701" w:type="dxa"/>
          </w:tcPr>
          <w:p w14:paraId="0167C6B7" w14:textId="77777777" w:rsidR="001D1612" w:rsidRPr="00CE7201" w:rsidRDefault="001D1612" w:rsidP="006A4B67">
            <w:pPr>
              <w:spacing w:line="300" w:lineRule="auto"/>
              <w:jc w:val="center"/>
            </w:pPr>
          </w:p>
        </w:tc>
        <w:tc>
          <w:tcPr>
            <w:tcW w:w="708" w:type="dxa"/>
          </w:tcPr>
          <w:p w14:paraId="053F0352" w14:textId="77777777" w:rsidR="001D1612" w:rsidRPr="00CE7201" w:rsidRDefault="001D1612" w:rsidP="006A4B67">
            <w:pPr>
              <w:spacing w:line="300" w:lineRule="auto"/>
              <w:jc w:val="right"/>
            </w:pPr>
          </w:p>
        </w:tc>
        <w:tc>
          <w:tcPr>
            <w:tcW w:w="935" w:type="dxa"/>
          </w:tcPr>
          <w:p w14:paraId="5D6F140A" w14:textId="77777777" w:rsidR="001D1612" w:rsidRPr="00CE7201" w:rsidRDefault="001D1612" w:rsidP="006A4B67">
            <w:pPr>
              <w:spacing w:line="300" w:lineRule="auto"/>
              <w:jc w:val="right"/>
            </w:pPr>
          </w:p>
        </w:tc>
      </w:tr>
      <w:tr w:rsidR="001D1612" w:rsidRPr="00CE7201" w14:paraId="3438E2BC" w14:textId="77777777" w:rsidTr="00C53740">
        <w:tc>
          <w:tcPr>
            <w:tcW w:w="1418" w:type="dxa"/>
            <w:tcBorders>
              <w:bottom w:val="single" w:sz="8" w:space="0" w:color="auto"/>
            </w:tcBorders>
          </w:tcPr>
          <w:p w14:paraId="5DA37AC5" w14:textId="77777777" w:rsidR="001D1612" w:rsidRPr="00CE7201" w:rsidRDefault="001D1612" w:rsidP="006A4B67">
            <w:pPr>
              <w:spacing w:line="300" w:lineRule="auto"/>
              <w:jc w:val="center"/>
              <w:rPr>
                <w:b/>
                <w:bCs/>
              </w:rPr>
            </w:pPr>
            <w:r w:rsidRPr="003278EB">
              <w:rPr>
                <w:rFonts w:hint="eastAsia"/>
                <w:b/>
                <w:bCs/>
              </w:rPr>
              <w:t>F</w:t>
            </w:r>
            <w:r w:rsidRPr="003278EB">
              <w:rPr>
                <w:rFonts w:hint="eastAsia"/>
                <w:b/>
                <w:bCs/>
              </w:rPr>
              <w:t>值</w:t>
            </w:r>
          </w:p>
        </w:tc>
        <w:tc>
          <w:tcPr>
            <w:tcW w:w="1843" w:type="dxa"/>
            <w:tcBorders>
              <w:bottom w:val="single" w:sz="8" w:space="0" w:color="auto"/>
            </w:tcBorders>
          </w:tcPr>
          <w:p w14:paraId="63A9CDE0" w14:textId="77777777" w:rsidR="001D1612" w:rsidRPr="009A4381" w:rsidRDefault="001D1612" w:rsidP="006A4B67">
            <w:pPr>
              <w:spacing w:line="300" w:lineRule="auto"/>
              <w:jc w:val="center"/>
            </w:pPr>
            <w:r w:rsidRPr="0048196C">
              <w:t>10.522</w:t>
            </w:r>
            <w:r w:rsidRPr="009F2B92">
              <w:rPr>
                <w:vertAlign w:val="superscript"/>
              </w:rPr>
              <w:t>*</w:t>
            </w:r>
            <w:r>
              <w:rPr>
                <w:rFonts w:hint="eastAsia"/>
                <w:vertAlign w:val="superscript"/>
              </w:rPr>
              <w:t>*</w:t>
            </w:r>
          </w:p>
        </w:tc>
        <w:tc>
          <w:tcPr>
            <w:tcW w:w="1701" w:type="dxa"/>
            <w:tcBorders>
              <w:bottom w:val="single" w:sz="8" w:space="0" w:color="auto"/>
            </w:tcBorders>
          </w:tcPr>
          <w:p w14:paraId="044C0350" w14:textId="77777777" w:rsidR="001D1612" w:rsidRPr="009F2B92" w:rsidRDefault="001D1612" w:rsidP="006A4B67">
            <w:pPr>
              <w:spacing w:line="300" w:lineRule="auto"/>
              <w:jc w:val="center"/>
              <w:rPr>
                <w:vertAlign w:val="superscript"/>
              </w:rPr>
            </w:pPr>
          </w:p>
        </w:tc>
        <w:tc>
          <w:tcPr>
            <w:tcW w:w="1701" w:type="dxa"/>
            <w:tcBorders>
              <w:bottom w:val="single" w:sz="8" w:space="0" w:color="auto"/>
            </w:tcBorders>
          </w:tcPr>
          <w:p w14:paraId="7327CDFB" w14:textId="77777777" w:rsidR="001D1612" w:rsidRPr="00CE7201" w:rsidRDefault="001D1612" w:rsidP="006A4B67">
            <w:pPr>
              <w:spacing w:line="300" w:lineRule="auto"/>
              <w:jc w:val="center"/>
            </w:pPr>
          </w:p>
        </w:tc>
        <w:tc>
          <w:tcPr>
            <w:tcW w:w="708" w:type="dxa"/>
            <w:tcBorders>
              <w:bottom w:val="single" w:sz="8" w:space="0" w:color="auto"/>
            </w:tcBorders>
          </w:tcPr>
          <w:p w14:paraId="5915FFAE" w14:textId="77777777" w:rsidR="001D1612" w:rsidRPr="00CE7201" w:rsidRDefault="001D1612" w:rsidP="006A4B67">
            <w:pPr>
              <w:spacing w:line="300" w:lineRule="auto"/>
              <w:jc w:val="right"/>
            </w:pPr>
          </w:p>
        </w:tc>
        <w:tc>
          <w:tcPr>
            <w:tcW w:w="935" w:type="dxa"/>
            <w:tcBorders>
              <w:bottom w:val="single" w:sz="8" w:space="0" w:color="auto"/>
            </w:tcBorders>
          </w:tcPr>
          <w:p w14:paraId="3BFEACD3" w14:textId="77777777" w:rsidR="001D1612" w:rsidRPr="00CE7201" w:rsidRDefault="001D1612" w:rsidP="006A4B67">
            <w:pPr>
              <w:spacing w:line="300" w:lineRule="auto"/>
              <w:jc w:val="right"/>
            </w:pPr>
          </w:p>
        </w:tc>
      </w:tr>
    </w:tbl>
    <w:p w14:paraId="055F1619" w14:textId="77777777" w:rsidR="001D1612" w:rsidRPr="0031006A" w:rsidRDefault="001D1612" w:rsidP="001D1612">
      <w:pPr>
        <w:spacing w:line="360" w:lineRule="auto"/>
        <w:ind w:firstLineChars="200" w:firstLine="480"/>
        <w:rPr>
          <w:sz w:val="24"/>
          <w:szCs w:val="24"/>
          <w:shd w:val="clear" w:color="auto" w:fill="FFFFFF"/>
        </w:rPr>
      </w:pPr>
      <w:r>
        <w:rPr>
          <w:rFonts w:hint="eastAsia"/>
          <w:sz w:val="24"/>
          <w:szCs w:val="24"/>
          <w:shd w:val="clear" w:color="auto" w:fill="FFFFFF"/>
        </w:rPr>
        <w:t>注：</w:t>
      </w:r>
      <w:r w:rsidRPr="009A27C5">
        <w:rPr>
          <w:rFonts w:hint="eastAsia"/>
          <w:sz w:val="24"/>
          <w:szCs w:val="24"/>
          <w:shd w:val="clear" w:color="auto" w:fill="FFFFFF"/>
          <w:vertAlign w:val="superscript"/>
        </w:rPr>
        <w:t>*</w:t>
      </w:r>
      <w:r>
        <w:rPr>
          <w:sz w:val="24"/>
          <w:szCs w:val="24"/>
          <w:shd w:val="clear" w:color="auto" w:fill="FFFFFF"/>
        </w:rPr>
        <w:t xml:space="preserve"> </w:t>
      </w:r>
      <w:r>
        <w:rPr>
          <w:rFonts w:hint="eastAsia"/>
          <w:sz w:val="24"/>
          <w:szCs w:val="24"/>
          <w:shd w:val="clear" w:color="auto" w:fill="FFFFFF"/>
        </w:rPr>
        <w:t>p</w:t>
      </w:r>
      <w:r>
        <w:rPr>
          <w:sz w:val="24"/>
          <w:szCs w:val="24"/>
          <w:shd w:val="clear" w:color="auto" w:fill="FFFFFF"/>
        </w:rPr>
        <w:t xml:space="preserve">&lt;0.05 </w:t>
      </w:r>
      <w:r>
        <w:rPr>
          <w:rFonts w:hint="eastAsia"/>
          <w:sz w:val="24"/>
          <w:szCs w:val="24"/>
          <w:shd w:val="clear" w:color="auto" w:fill="FFFFFF"/>
        </w:rPr>
        <w:t>，</w:t>
      </w:r>
      <w:r>
        <w:rPr>
          <w:sz w:val="24"/>
          <w:szCs w:val="24"/>
          <w:shd w:val="clear" w:color="auto" w:fill="FFFFFF"/>
          <w:vertAlign w:val="superscript"/>
        </w:rPr>
        <w:t>**</w:t>
      </w:r>
      <w:r>
        <w:rPr>
          <w:sz w:val="24"/>
          <w:szCs w:val="24"/>
          <w:shd w:val="clear" w:color="auto" w:fill="FFFFFF"/>
        </w:rPr>
        <w:t xml:space="preserve"> p&lt;0.01.</w:t>
      </w:r>
    </w:p>
    <w:p w14:paraId="4C391B17" w14:textId="1DB81DC8" w:rsidR="00427953" w:rsidRDefault="005004FD" w:rsidP="00F36373">
      <w:pPr>
        <w:spacing w:line="360" w:lineRule="auto"/>
        <w:ind w:firstLineChars="200" w:firstLine="482"/>
        <w:rPr>
          <w:b/>
          <w:bCs/>
          <w:sz w:val="24"/>
          <w:szCs w:val="24"/>
          <w:shd w:val="clear" w:color="auto" w:fill="FFFFFF"/>
        </w:rPr>
      </w:pPr>
      <w:r>
        <w:rPr>
          <w:rFonts w:hint="eastAsia"/>
          <w:b/>
          <w:bCs/>
          <w:sz w:val="24"/>
          <w:szCs w:val="24"/>
          <w:shd w:val="clear" w:color="auto" w:fill="FFFFFF"/>
        </w:rPr>
        <w:t>（</w:t>
      </w:r>
      <w:r w:rsidR="00CA5730">
        <w:rPr>
          <w:b/>
          <w:bCs/>
          <w:sz w:val="24"/>
          <w:szCs w:val="24"/>
          <w:shd w:val="clear" w:color="auto" w:fill="FFFFFF"/>
        </w:rPr>
        <w:t>5</w:t>
      </w:r>
      <w:r w:rsidR="00427953">
        <w:rPr>
          <w:rFonts w:hint="eastAsia"/>
          <w:b/>
          <w:bCs/>
          <w:sz w:val="24"/>
          <w:szCs w:val="24"/>
          <w:shd w:val="clear" w:color="auto" w:fill="FFFFFF"/>
        </w:rPr>
        <w:t>）感知价值</w:t>
      </w:r>
      <w:r w:rsidR="00CA73F3">
        <w:rPr>
          <w:rFonts w:hint="eastAsia"/>
          <w:b/>
          <w:bCs/>
          <w:sz w:val="24"/>
          <w:szCs w:val="24"/>
          <w:shd w:val="clear" w:color="auto" w:fill="FFFFFF"/>
        </w:rPr>
        <w:t>与感知风险</w:t>
      </w:r>
      <w:r w:rsidR="00427953">
        <w:rPr>
          <w:rFonts w:hint="eastAsia"/>
          <w:b/>
          <w:bCs/>
          <w:sz w:val="24"/>
          <w:szCs w:val="24"/>
          <w:shd w:val="clear" w:color="auto" w:fill="FFFFFF"/>
        </w:rPr>
        <w:t>的中介作用检验</w:t>
      </w:r>
    </w:p>
    <w:p w14:paraId="57F71DF1" w14:textId="77D65B24" w:rsidR="00EE7FB8" w:rsidRPr="00152D74" w:rsidRDefault="009B0DAA" w:rsidP="00D722DB">
      <w:pPr>
        <w:spacing w:line="360" w:lineRule="auto"/>
        <w:ind w:firstLineChars="200" w:firstLine="480"/>
        <w:rPr>
          <w:sz w:val="24"/>
          <w:szCs w:val="22"/>
        </w:rPr>
      </w:pPr>
      <w:r>
        <w:rPr>
          <w:rFonts w:hint="eastAsia"/>
          <w:sz w:val="24"/>
          <w:szCs w:val="22"/>
        </w:rPr>
        <w:t>根据前面的假设，需要确定</w:t>
      </w:r>
      <w:r w:rsidR="00D722DB">
        <w:rPr>
          <w:rFonts w:hint="eastAsia"/>
          <w:sz w:val="24"/>
          <w:szCs w:val="22"/>
        </w:rPr>
        <w:t>社区团购消费者的</w:t>
      </w:r>
      <w:r w:rsidR="00EE7FB8" w:rsidRPr="00152D74">
        <w:rPr>
          <w:rFonts w:hint="eastAsia"/>
          <w:sz w:val="24"/>
          <w:szCs w:val="22"/>
        </w:rPr>
        <w:t>感知价值和感知风险在</w:t>
      </w:r>
      <w:r w:rsidR="00D722DB">
        <w:rPr>
          <w:rFonts w:hint="eastAsia"/>
          <w:sz w:val="24"/>
          <w:szCs w:val="22"/>
        </w:rPr>
        <w:t>团购</w:t>
      </w:r>
      <w:r w:rsidR="00EE7FB8" w:rsidRPr="00152D74">
        <w:rPr>
          <w:rFonts w:hint="eastAsia"/>
          <w:sz w:val="24"/>
          <w:szCs w:val="22"/>
        </w:rPr>
        <w:t>社群特征对口碑分享意愿的</w:t>
      </w:r>
      <w:r w:rsidR="00D722DB">
        <w:rPr>
          <w:rFonts w:hint="eastAsia"/>
          <w:sz w:val="24"/>
          <w:szCs w:val="22"/>
        </w:rPr>
        <w:t>影响关系中是否具有</w:t>
      </w:r>
      <w:r w:rsidR="00EE7FB8" w:rsidRPr="00152D74">
        <w:rPr>
          <w:rFonts w:hint="eastAsia"/>
          <w:sz w:val="24"/>
          <w:szCs w:val="22"/>
        </w:rPr>
        <w:t>中介作用，</w:t>
      </w:r>
      <w:r w:rsidR="00D722DB">
        <w:rPr>
          <w:rFonts w:hint="eastAsia"/>
          <w:sz w:val="24"/>
          <w:szCs w:val="22"/>
        </w:rPr>
        <w:t>可以采用比较典型的分层回归的方法进行验证，具体的验证方法和过程如</w:t>
      </w:r>
      <w:r w:rsidR="00442CB4">
        <w:rPr>
          <w:rFonts w:hint="eastAsia"/>
          <w:sz w:val="24"/>
          <w:szCs w:val="22"/>
        </w:rPr>
        <w:t>图</w:t>
      </w:r>
      <w:r w:rsidR="00442CB4">
        <w:rPr>
          <w:rFonts w:hint="eastAsia"/>
          <w:sz w:val="24"/>
          <w:szCs w:val="22"/>
        </w:rPr>
        <w:t>3-</w:t>
      </w:r>
      <w:r w:rsidR="00442CB4">
        <w:rPr>
          <w:sz w:val="24"/>
          <w:szCs w:val="22"/>
        </w:rPr>
        <w:t>1</w:t>
      </w:r>
      <w:r w:rsidR="00D722DB">
        <w:rPr>
          <w:rFonts w:hint="eastAsia"/>
          <w:sz w:val="24"/>
          <w:szCs w:val="22"/>
        </w:rPr>
        <w:t>所示。</w:t>
      </w:r>
    </w:p>
    <w:p w14:paraId="3E447D05" w14:textId="050A8E0B" w:rsidR="00EE7FB8" w:rsidRDefault="0000132D" w:rsidP="00442CB4">
      <w:pPr>
        <w:spacing w:line="360" w:lineRule="auto"/>
        <w:rPr>
          <w:sz w:val="24"/>
          <w:szCs w:val="22"/>
        </w:rPr>
      </w:pPr>
      <w:r>
        <w:rPr>
          <w:noProof/>
          <w:sz w:val="24"/>
          <w:szCs w:val="22"/>
        </w:rPr>
        <w:lastRenderedPageBreak/>
        <mc:AlternateContent>
          <mc:Choice Requires="wpc">
            <w:drawing>
              <wp:inline distT="0" distB="0" distL="0" distR="0" wp14:anchorId="48A8A4A4" wp14:editId="1E511D81">
                <wp:extent cx="5407953" cy="1399540"/>
                <wp:effectExtent l="0" t="0" r="2540" b="0"/>
                <wp:docPr id="38" name="画布 38"/>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pic:pic xmlns:pic="http://schemas.openxmlformats.org/drawingml/2006/picture">
                        <pic:nvPicPr>
                          <pic:cNvPr id="40" name="图片 40"/>
                          <pic:cNvPicPr>
                            <a:picLocks noChangeAspect="1"/>
                          </pic:cNvPicPr>
                        </pic:nvPicPr>
                        <pic:blipFill rotWithShape="1">
                          <a:blip r:embed="rId17"/>
                          <a:srcRect r="54524"/>
                          <a:stretch/>
                        </pic:blipFill>
                        <pic:spPr>
                          <a:xfrm>
                            <a:off x="1568547" y="295421"/>
                            <a:ext cx="2398542" cy="892763"/>
                          </a:xfrm>
                          <a:prstGeom prst="rect">
                            <a:avLst/>
                          </a:prstGeom>
                        </pic:spPr>
                      </pic:pic>
                    </wpc:wpc>
                  </a:graphicData>
                </a:graphic>
              </wp:inline>
            </w:drawing>
          </mc:Choice>
          <mc:Fallback>
            <w:pict>
              <v:group w14:anchorId="57F226A0" id="画布 38" o:spid="_x0000_s1026" editas="canvas" style="width:425.8pt;height:110.2pt;mso-position-horizontal-relative:char;mso-position-vertical-relative:line" coordsize="54076,13995"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">
                <v:shape id="_x0000_s1027" type="#_x0000_t75" style="position:absolute;width:54076;height:13995;visibility:visible;mso-wrap-style:square" filled="t">
                  <v:fill o:detectmouseclick="t"/>
                  <v:path o:connecttype="none"/>
                </v:shape>
                <v:shape id="图片 40" o:spid="_x0000_s1028" type="#_x0000_t75" style="position:absolute;left:15685;top:2954;width:23985;height:892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">
                  <v:imagedata r:id="rId18" o:title="" cropright="35733f"/>
                </v:shape>
                <w10:wrap anchorx="page" anchory="page"/>
                <w10:anchorlock/>
              </v:group>
            </w:pict>
          </mc:Fallback>
        </mc:AlternateContent>
      </w:r>
    </w:p>
    <w:p w14:paraId="00F7F253" w14:textId="75EEFE06" w:rsidR="00442CB4" w:rsidRPr="00442CB4" w:rsidRDefault="00442CB4" w:rsidP="00442CB4">
      <w:pPr>
        <w:spacing w:after="240" w:line="360" w:lineRule="auto"/>
        <w:jc w:val="center"/>
        <w:rPr>
          <w:rFonts w:eastAsia="黑体"/>
          <w:sz w:val="24"/>
          <w:szCs w:val="22"/>
        </w:rPr>
      </w:pPr>
      <w:r w:rsidRPr="00442CB4">
        <w:rPr>
          <w:rFonts w:eastAsia="黑体"/>
          <w:sz w:val="24"/>
          <w:szCs w:val="22"/>
        </w:rPr>
        <w:t>图</w:t>
      </w:r>
      <w:r w:rsidRPr="00442CB4">
        <w:rPr>
          <w:rFonts w:eastAsia="黑体"/>
          <w:sz w:val="24"/>
          <w:szCs w:val="22"/>
        </w:rPr>
        <w:t xml:space="preserve">3-1 </w:t>
      </w:r>
      <w:r w:rsidRPr="00442CB4">
        <w:rPr>
          <w:rFonts w:eastAsia="黑体"/>
          <w:sz w:val="24"/>
          <w:szCs w:val="22"/>
        </w:rPr>
        <w:t>中介效应的检验模型</w:t>
      </w:r>
    </w:p>
    <w:p w14:paraId="7A2380BB" w14:textId="04C486BF" w:rsidR="00EE7FB8" w:rsidRDefault="00EE7FB8" w:rsidP="00EE7FB8">
      <w:pPr>
        <w:spacing w:line="360" w:lineRule="auto"/>
        <w:ind w:firstLineChars="200" w:firstLine="480"/>
        <w:rPr>
          <w:sz w:val="24"/>
          <w:szCs w:val="22"/>
        </w:rPr>
      </w:pPr>
      <w:r w:rsidRPr="00152D74">
        <w:rPr>
          <w:rFonts w:hint="eastAsia"/>
          <w:sz w:val="24"/>
          <w:szCs w:val="22"/>
        </w:rPr>
        <w:t>模型中的</w:t>
      </w:r>
      <w:r w:rsidRPr="00152D74">
        <w:rPr>
          <w:rFonts w:hint="eastAsia"/>
          <w:sz w:val="24"/>
          <w:szCs w:val="22"/>
        </w:rPr>
        <w:t>Y</w:t>
      </w:r>
      <w:r w:rsidRPr="00152D74">
        <w:rPr>
          <w:rFonts w:hint="eastAsia"/>
          <w:sz w:val="24"/>
          <w:szCs w:val="22"/>
        </w:rPr>
        <w:t>代表的是因变量，本研究中表示分享意愿；</w:t>
      </w:r>
      <w:r w:rsidRPr="00152D74">
        <w:rPr>
          <w:rFonts w:hint="eastAsia"/>
          <w:sz w:val="24"/>
          <w:szCs w:val="22"/>
        </w:rPr>
        <w:t>X</w:t>
      </w:r>
      <w:r w:rsidRPr="00152D74">
        <w:rPr>
          <w:rFonts w:hint="eastAsia"/>
          <w:sz w:val="24"/>
          <w:szCs w:val="22"/>
        </w:rPr>
        <w:t>即自变量，本研究中自变量为</w:t>
      </w:r>
      <w:r w:rsidR="00E16FFB">
        <w:rPr>
          <w:rFonts w:hint="eastAsia"/>
          <w:sz w:val="24"/>
          <w:szCs w:val="22"/>
        </w:rPr>
        <w:t>社区团购的</w:t>
      </w:r>
      <w:r w:rsidRPr="00152D74">
        <w:rPr>
          <w:rFonts w:hint="eastAsia"/>
          <w:sz w:val="24"/>
          <w:szCs w:val="22"/>
        </w:rPr>
        <w:t>社区特征，</w:t>
      </w:r>
      <w:r w:rsidR="00E16FFB">
        <w:rPr>
          <w:rFonts w:hint="eastAsia"/>
          <w:sz w:val="24"/>
          <w:szCs w:val="22"/>
        </w:rPr>
        <w:t>分别为</w:t>
      </w:r>
      <w:r w:rsidRPr="00152D74">
        <w:rPr>
          <w:rFonts w:hint="eastAsia"/>
          <w:sz w:val="24"/>
          <w:szCs w:val="22"/>
        </w:rPr>
        <w:t>社群互动</w:t>
      </w:r>
      <w:r>
        <w:rPr>
          <w:rFonts w:hint="eastAsia"/>
          <w:sz w:val="24"/>
          <w:szCs w:val="22"/>
        </w:rPr>
        <w:t>（</w:t>
      </w:r>
      <w:r>
        <w:rPr>
          <w:sz w:val="24"/>
          <w:szCs w:val="22"/>
        </w:rPr>
        <w:t>X1</w:t>
      </w:r>
      <w:r>
        <w:rPr>
          <w:rFonts w:hint="eastAsia"/>
          <w:sz w:val="24"/>
          <w:szCs w:val="22"/>
        </w:rPr>
        <w:t>）</w:t>
      </w:r>
      <w:r w:rsidRPr="00152D74">
        <w:rPr>
          <w:rFonts w:hint="eastAsia"/>
          <w:sz w:val="24"/>
          <w:szCs w:val="22"/>
        </w:rPr>
        <w:t>、</w:t>
      </w:r>
      <w:r w:rsidR="00E16FFB">
        <w:rPr>
          <w:rFonts w:hint="eastAsia"/>
          <w:sz w:val="24"/>
          <w:szCs w:val="22"/>
        </w:rPr>
        <w:t>社群的</w:t>
      </w:r>
      <w:r w:rsidRPr="00152D74">
        <w:rPr>
          <w:rFonts w:hint="eastAsia"/>
          <w:sz w:val="24"/>
          <w:szCs w:val="22"/>
        </w:rPr>
        <w:t>信息质量</w:t>
      </w:r>
      <w:r>
        <w:rPr>
          <w:rFonts w:hint="eastAsia"/>
          <w:sz w:val="24"/>
          <w:szCs w:val="22"/>
        </w:rPr>
        <w:t>（</w:t>
      </w:r>
      <w:r>
        <w:rPr>
          <w:rFonts w:hint="eastAsia"/>
          <w:sz w:val="24"/>
          <w:szCs w:val="22"/>
        </w:rPr>
        <w:t>X</w:t>
      </w:r>
      <w:r>
        <w:rPr>
          <w:sz w:val="24"/>
          <w:szCs w:val="22"/>
        </w:rPr>
        <w:t>2</w:t>
      </w:r>
      <w:r>
        <w:rPr>
          <w:rFonts w:hint="eastAsia"/>
          <w:sz w:val="24"/>
          <w:szCs w:val="22"/>
        </w:rPr>
        <w:t>）</w:t>
      </w:r>
      <w:r w:rsidRPr="00152D74">
        <w:rPr>
          <w:rFonts w:hint="eastAsia"/>
          <w:sz w:val="24"/>
          <w:szCs w:val="22"/>
        </w:rPr>
        <w:t>以及社群认同</w:t>
      </w:r>
      <w:r>
        <w:rPr>
          <w:rFonts w:hint="eastAsia"/>
          <w:sz w:val="24"/>
          <w:szCs w:val="22"/>
        </w:rPr>
        <w:t>（</w:t>
      </w:r>
      <w:r>
        <w:rPr>
          <w:sz w:val="24"/>
          <w:szCs w:val="22"/>
        </w:rPr>
        <w:t>X3</w:t>
      </w:r>
      <w:r>
        <w:rPr>
          <w:rFonts w:hint="eastAsia"/>
          <w:sz w:val="24"/>
          <w:szCs w:val="22"/>
        </w:rPr>
        <w:t>）</w:t>
      </w:r>
      <w:r w:rsidRPr="00152D74">
        <w:rPr>
          <w:rFonts w:hint="eastAsia"/>
          <w:sz w:val="24"/>
          <w:szCs w:val="22"/>
        </w:rPr>
        <w:t>；</w:t>
      </w:r>
      <w:r w:rsidRPr="00152D74">
        <w:rPr>
          <w:rFonts w:hint="eastAsia"/>
          <w:sz w:val="24"/>
          <w:szCs w:val="22"/>
        </w:rPr>
        <w:t>M</w:t>
      </w:r>
      <w:r w:rsidRPr="00152D74">
        <w:rPr>
          <w:rFonts w:hint="eastAsia"/>
          <w:sz w:val="24"/>
          <w:szCs w:val="22"/>
        </w:rPr>
        <w:t>是中介变量，本研究中</w:t>
      </w:r>
      <w:proofErr w:type="gramStart"/>
      <w:r w:rsidRPr="00152D74">
        <w:rPr>
          <w:rFonts w:hint="eastAsia"/>
          <w:sz w:val="24"/>
          <w:szCs w:val="22"/>
        </w:rPr>
        <w:t>表示</w:t>
      </w:r>
      <w:r w:rsidR="00E16FFB">
        <w:rPr>
          <w:rFonts w:hint="eastAsia"/>
          <w:sz w:val="24"/>
          <w:szCs w:val="22"/>
        </w:rPr>
        <w:t>团</w:t>
      </w:r>
      <w:proofErr w:type="gramEnd"/>
      <w:r w:rsidR="00E16FFB">
        <w:rPr>
          <w:rFonts w:hint="eastAsia"/>
          <w:sz w:val="24"/>
          <w:szCs w:val="22"/>
        </w:rPr>
        <w:t>购消费者的</w:t>
      </w:r>
      <w:r w:rsidRPr="00152D74">
        <w:rPr>
          <w:rFonts w:hint="eastAsia"/>
          <w:sz w:val="24"/>
          <w:szCs w:val="22"/>
        </w:rPr>
        <w:t>感知价值</w:t>
      </w:r>
      <w:r>
        <w:rPr>
          <w:rFonts w:hint="eastAsia"/>
          <w:sz w:val="24"/>
          <w:szCs w:val="22"/>
        </w:rPr>
        <w:t>（</w:t>
      </w:r>
      <w:r>
        <w:rPr>
          <w:sz w:val="24"/>
          <w:szCs w:val="22"/>
        </w:rPr>
        <w:t>M1</w:t>
      </w:r>
      <w:r>
        <w:rPr>
          <w:rFonts w:hint="eastAsia"/>
          <w:sz w:val="24"/>
          <w:szCs w:val="22"/>
        </w:rPr>
        <w:t>）</w:t>
      </w:r>
      <w:r w:rsidRPr="00152D74">
        <w:rPr>
          <w:rFonts w:hint="eastAsia"/>
          <w:sz w:val="24"/>
          <w:szCs w:val="22"/>
        </w:rPr>
        <w:t>与感知风险</w:t>
      </w:r>
      <w:r>
        <w:rPr>
          <w:rFonts w:hint="eastAsia"/>
          <w:sz w:val="24"/>
          <w:szCs w:val="22"/>
        </w:rPr>
        <w:t>（</w:t>
      </w:r>
      <w:r>
        <w:rPr>
          <w:rFonts w:hint="eastAsia"/>
          <w:sz w:val="24"/>
          <w:szCs w:val="22"/>
        </w:rPr>
        <w:t>M</w:t>
      </w:r>
      <w:r>
        <w:rPr>
          <w:sz w:val="24"/>
          <w:szCs w:val="22"/>
        </w:rPr>
        <w:t>2</w:t>
      </w:r>
      <w:r>
        <w:rPr>
          <w:rFonts w:hint="eastAsia"/>
          <w:sz w:val="24"/>
          <w:szCs w:val="22"/>
        </w:rPr>
        <w:t>）</w:t>
      </w:r>
      <w:r w:rsidRPr="00152D74">
        <w:rPr>
          <w:rFonts w:hint="eastAsia"/>
          <w:sz w:val="24"/>
          <w:szCs w:val="22"/>
        </w:rPr>
        <w:t>。</w:t>
      </w:r>
      <w:r w:rsidR="00E16FFB">
        <w:rPr>
          <w:rFonts w:hint="eastAsia"/>
          <w:sz w:val="24"/>
          <w:szCs w:val="22"/>
        </w:rPr>
        <w:t>如果要验证变量</w:t>
      </w:r>
      <w:r w:rsidRPr="00152D74">
        <w:rPr>
          <w:rFonts w:hint="eastAsia"/>
          <w:sz w:val="24"/>
          <w:szCs w:val="22"/>
        </w:rPr>
        <w:t>的中介作用</w:t>
      </w:r>
      <w:r w:rsidR="00E16FFB">
        <w:rPr>
          <w:rFonts w:hint="eastAsia"/>
          <w:sz w:val="24"/>
          <w:szCs w:val="22"/>
        </w:rPr>
        <w:t>，那就需要</w:t>
      </w:r>
      <w:r w:rsidR="0051300F">
        <w:rPr>
          <w:rFonts w:hint="eastAsia"/>
          <w:sz w:val="24"/>
          <w:szCs w:val="22"/>
        </w:rPr>
        <w:t>利用</w:t>
      </w:r>
      <w:r w:rsidR="00E16FFB">
        <w:rPr>
          <w:rFonts w:hint="eastAsia"/>
          <w:sz w:val="24"/>
          <w:szCs w:val="22"/>
        </w:rPr>
        <w:t>以上模型</w:t>
      </w:r>
      <w:r w:rsidR="00CA44ED">
        <w:rPr>
          <w:rFonts w:hint="eastAsia"/>
          <w:sz w:val="24"/>
          <w:szCs w:val="22"/>
        </w:rPr>
        <w:t>对各变量</w:t>
      </w:r>
      <w:r w:rsidR="00E16FFB">
        <w:rPr>
          <w:rFonts w:hint="eastAsia"/>
          <w:sz w:val="24"/>
          <w:szCs w:val="22"/>
        </w:rPr>
        <w:t>进行分层回归，然后通过</w:t>
      </w:r>
      <w:r w:rsidR="0051300F">
        <w:rPr>
          <w:rFonts w:hint="eastAsia"/>
          <w:sz w:val="24"/>
          <w:szCs w:val="22"/>
        </w:rPr>
        <w:t>检验</w:t>
      </w:r>
      <w:r w:rsidRPr="00152D74">
        <w:rPr>
          <w:rFonts w:hint="eastAsia"/>
          <w:sz w:val="24"/>
          <w:szCs w:val="22"/>
        </w:rPr>
        <w:t>系数</w:t>
      </w:r>
      <w:r w:rsidRPr="00152D74">
        <w:rPr>
          <w:rFonts w:hint="eastAsia"/>
          <w:sz w:val="24"/>
          <w:szCs w:val="22"/>
        </w:rPr>
        <w:t>c</w:t>
      </w:r>
      <w:r>
        <w:rPr>
          <w:rFonts w:hint="eastAsia"/>
          <w:sz w:val="24"/>
          <w:szCs w:val="22"/>
        </w:rPr>
        <w:t>，</w:t>
      </w:r>
      <w:r w:rsidRPr="00152D74">
        <w:rPr>
          <w:rFonts w:hint="eastAsia"/>
          <w:sz w:val="24"/>
          <w:szCs w:val="22"/>
        </w:rPr>
        <w:t>c</w:t>
      </w:r>
      <w:proofErr w:type="gramStart"/>
      <w:r w:rsidRPr="00152D74">
        <w:rPr>
          <w:rFonts w:hint="eastAsia"/>
          <w:sz w:val="24"/>
          <w:szCs w:val="22"/>
        </w:rPr>
        <w:t>’</w:t>
      </w:r>
      <w:proofErr w:type="gramEnd"/>
      <w:r>
        <w:rPr>
          <w:rFonts w:hint="eastAsia"/>
          <w:sz w:val="24"/>
          <w:szCs w:val="22"/>
        </w:rPr>
        <w:t>，</w:t>
      </w:r>
      <w:r w:rsidRPr="00152D74">
        <w:rPr>
          <w:rFonts w:hint="eastAsia"/>
          <w:sz w:val="24"/>
          <w:szCs w:val="22"/>
        </w:rPr>
        <w:t>b</w:t>
      </w:r>
      <w:r w:rsidRPr="00152D74">
        <w:rPr>
          <w:rFonts w:hint="eastAsia"/>
          <w:sz w:val="24"/>
          <w:szCs w:val="22"/>
        </w:rPr>
        <w:t>和</w:t>
      </w:r>
      <w:r w:rsidRPr="00152D74">
        <w:rPr>
          <w:rFonts w:hint="eastAsia"/>
          <w:sz w:val="24"/>
          <w:szCs w:val="22"/>
        </w:rPr>
        <w:t>a</w:t>
      </w:r>
      <w:r w:rsidR="0051300F">
        <w:rPr>
          <w:rFonts w:hint="eastAsia"/>
          <w:sz w:val="24"/>
          <w:szCs w:val="22"/>
        </w:rPr>
        <w:t>是否显著综合判断中介效用是否存在</w:t>
      </w:r>
      <w:r w:rsidRPr="00152D74">
        <w:rPr>
          <w:rFonts w:hint="eastAsia"/>
          <w:sz w:val="24"/>
          <w:szCs w:val="22"/>
        </w:rPr>
        <w:t>。</w:t>
      </w:r>
    </w:p>
    <w:p w14:paraId="3F0E7EF1" w14:textId="4F332FB8" w:rsidR="00EE7FB8" w:rsidRDefault="00EE7FB8" w:rsidP="00EE7FB8">
      <w:pPr>
        <w:spacing w:line="360" w:lineRule="auto"/>
        <w:ind w:firstLineChars="200" w:firstLine="480"/>
        <w:rPr>
          <w:sz w:val="24"/>
          <w:szCs w:val="22"/>
        </w:rPr>
      </w:pPr>
      <w:r>
        <w:rPr>
          <w:rFonts w:hint="eastAsia"/>
          <w:sz w:val="24"/>
          <w:szCs w:val="22"/>
        </w:rPr>
        <w:t>模型</w:t>
      </w:r>
      <w:r w:rsidR="00782DB3">
        <w:rPr>
          <w:sz w:val="24"/>
          <w:szCs w:val="22"/>
        </w:rPr>
        <w:t>A</w:t>
      </w:r>
      <w:r>
        <w:rPr>
          <w:rFonts w:hint="eastAsia"/>
          <w:sz w:val="24"/>
          <w:szCs w:val="22"/>
        </w:rPr>
        <w:t>、</w:t>
      </w:r>
      <w:r w:rsidR="00782DB3">
        <w:rPr>
          <w:sz w:val="24"/>
          <w:szCs w:val="22"/>
        </w:rPr>
        <w:t>B</w:t>
      </w:r>
      <w:r>
        <w:rPr>
          <w:rFonts w:hint="eastAsia"/>
          <w:sz w:val="24"/>
          <w:szCs w:val="22"/>
        </w:rPr>
        <w:t>的回归结果如表</w:t>
      </w:r>
      <w:r>
        <w:rPr>
          <w:rFonts w:hint="eastAsia"/>
          <w:sz w:val="24"/>
          <w:szCs w:val="22"/>
        </w:rPr>
        <w:t>3-</w:t>
      </w:r>
      <w:r>
        <w:rPr>
          <w:sz w:val="24"/>
          <w:szCs w:val="22"/>
        </w:rPr>
        <w:t>1</w:t>
      </w:r>
      <w:r w:rsidR="00F255E3">
        <w:rPr>
          <w:sz w:val="24"/>
          <w:szCs w:val="22"/>
        </w:rPr>
        <w:t>2</w:t>
      </w:r>
      <w:r>
        <w:rPr>
          <w:rFonts w:hint="eastAsia"/>
          <w:sz w:val="24"/>
          <w:szCs w:val="22"/>
        </w:rPr>
        <w:t>所示，对社群特征三个维度分别对自变量分享意愿、中介变量感知价值和感知风险单独做回归，</w:t>
      </w:r>
      <w:r w:rsidR="00045B13" w:rsidRPr="00045B13">
        <w:rPr>
          <w:rFonts w:hint="eastAsia"/>
          <w:sz w:val="24"/>
          <w:szCs w:val="22"/>
        </w:rPr>
        <w:t>在此基础上</w:t>
      </w:r>
      <w:r w:rsidR="00A11CC2">
        <w:rPr>
          <w:rFonts w:hint="eastAsia"/>
          <w:sz w:val="24"/>
          <w:szCs w:val="22"/>
        </w:rPr>
        <w:t>同样</w:t>
      </w:r>
      <w:r w:rsidR="009B0DAA">
        <w:rPr>
          <w:rFonts w:hint="eastAsia"/>
          <w:sz w:val="24"/>
          <w:szCs w:val="22"/>
        </w:rPr>
        <w:t>选择</w:t>
      </w:r>
      <w:r w:rsidR="00045B13" w:rsidRPr="00045B13">
        <w:rPr>
          <w:rFonts w:hint="eastAsia"/>
          <w:sz w:val="24"/>
          <w:szCs w:val="22"/>
        </w:rPr>
        <w:t>加入</w:t>
      </w:r>
      <w:r w:rsidR="009B0DAA">
        <w:rPr>
          <w:rFonts w:hint="eastAsia"/>
          <w:sz w:val="24"/>
          <w:szCs w:val="22"/>
        </w:rPr>
        <w:t>消费者的</w:t>
      </w:r>
      <w:r w:rsidR="00045B13" w:rsidRPr="00045B13">
        <w:rPr>
          <w:rFonts w:hint="eastAsia"/>
          <w:sz w:val="24"/>
          <w:szCs w:val="22"/>
        </w:rPr>
        <w:t>性别、年龄</w:t>
      </w:r>
      <w:r w:rsidR="009B0DAA">
        <w:rPr>
          <w:rFonts w:hint="eastAsia"/>
          <w:sz w:val="24"/>
          <w:szCs w:val="22"/>
        </w:rPr>
        <w:t>阶段</w:t>
      </w:r>
      <w:r w:rsidR="00045B13" w:rsidRPr="00045B13">
        <w:rPr>
          <w:rFonts w:hint="eastAsia"/>
          <w:sz w:val="24"/>
          <w:szCs w:val="22"/>
        </w:rPr>
        <w:t>、学历</w:t>
      </w:r>
      <w:r w:rsidR="009B0DAA">
        <w:rPr>
          <w:rFonts w:hint="eastAsia"/>
          <w:sz w:val="24"/>
          <w:szCs w:val="22"/>
        </w:rPr>
        <w:t>水平以及月</w:t>
      </w:r>
      <w:r w:rsidR="00045B13" w:rsidRPr="00045B13">
        <w:rPr>
          <w:rFonts w:hint="eastAsia"/>
          <w:sz w:val="24"/>
          <w:szCs w:val="22"/>
        </w:rPr>
        <w:t>收入水平作为控制变量</w:t>
      </w:r>
      <w:r w:rsidR="009B0DAA">
        <w:rPr>
          <w:rFonts w:hint="eastAsia"/>
          <w:sz w:val="24"/>
          <w:szCs w:val="22"/>
        </w:rPr>
        <w:t>来看这些特征是否也会对因变量发生影响，之后</w:t>
      </w:r>
      <w:r>
        <w:rPr>
          <w:rFonts w:hint="eastAsia"/>
          <w:sz w:val="24"/>
          <w:szCs w:val="22"/>
        </w:rPr>
        <w:t>得到回归系数</w:t>
      </w:r>
      <w:r>
        <w:rPr>
          <w:rFonts w:hint="eastAsia"/>
          <w:sz w:val="24"/>
          <w:szCs w:val="22"/>
        </w:rPr>
        <w:t>c</w:t>
      </w:r>
      <w:r>
        <w:rPr>
          <w:rFonts w:hint="eastAsia"/>
          <w:sz w:val="24"/>
          <w:szCs w:val="22"/>
        </w:rPr>
        <w:t>和</w:t>
      </w:r>
      <w:r>
        <w:rPr>
          <w:sz w:val="24"/>
          <w:szCs w:val="22"/>
        </w:rPr>
        <w:t>a</w:t>
      </w:r>
      <w:r>
        <w:rPr>
          <w:rFonts w:hint="eastAsia"/>
          <w:sz w:val="24"/>
          <w:szCs w:val="22"/>
        </w:rPr>
        <w:t>。</w:t>
      </w:r>
    </w:p>
    <w:p w14:paraId="2A28CAE1" w14:textId="542FD529" w:rsidR="00EE7FB8" w:rsidRPr="00260312" w:rsidRDefault="00EE7FB8" w:rsidP="00EE7FB8">
      <w:pPr>
        <w:spacing w:before="240" w:after="240" w:line="360" w:lineRule="auto"/>
        <w:jc w:val="center"/>
        <w:rPr>
          <w:rFonts w:eastAsia="黑体"/>
          <w:sz w:val="24"/>
          <w:szCs w:val="24"/>
          <w:shd w:val="clear" w:color="auto" w:fill="FFFFFF"/>
        </w:rPr>
      </w:pPr>
      <w:r w:rsidRPr="00260312">
        <w:rPr>
          <w:rFonts w:eastAsia="黑体"/>
          <w:sz w:val="24"/>
          <w:szCs w:val="24"/>
          <w:shd w:val="clear" w:color="auto" w:fill="FFFFFF"/>
        </w:rPr>
        <w:t>表</w:t>
      </w:r>
      <w:r w:rsidRPr="00260312">
        <w:rPr>
          <w:rFonts w:eastAsia="黑体"/>
          <w:sz w:val="24"/>
          <w:szCs w:val="24"/>
          <w:shd w:val="clear" w:color="auto" w:fill="FFFFFF"/>
        </w:rPr>
        <w:t>3-</w:t>
      </w:r>
      <w:r>
        <w:rPr>
          <w:rFonts w:eastAsia="黑体"/>
          <w:sz w:val="24"/>
          <w:szCs w:val="24"/>
          <w:shd w:val="clear" w:color="auto" w:fill="FFFFFF"/>
        </w:rPr>
        <w:t>1</w:t>
      </w:r>
      <w:r w:rsidR="00F255E3">
        <w:rPr>
          <w:rFonts w:eastAsia="黑体"/>
          <w:sz w:val="24"/>
          <w:szCs w:val="24"/>
          <w:shd w:val="clear" w:color="auto" w:fill="FFFFFF"/>
        </w:rPr>
        <w:t>2</w:t>
      </w:r>
      <w:r w:rsidRPr="00260312">
        <w:rPr>
          <w:rFonts w:eastAsia="黑体"/>
          <w:sz w:val="24"/>
          <w:szCs w:val="24"/>
          <w:shd w:val="clear" w:color="auto" w:fill="FFFFFF"/>
        </w:rPr>
        <w:t xml:space="preserve"> </w:t>
      </w:r>
      <w:r w:rsidRPr="00260312">
        <w:rPr>
          <w:rFonts w:eastAsia="黑体"/>
          <w:sz w:val="24"/>
          <w:szCs w:val="24"/>
          <w:shd w:val="clear" w:color="auto" w:fill="FFFFFF"/>
        </w:rPr>
        <w:t>分层回归模型</w:t>
      </w:r>
      <w:r w:rsidRPr="00260312">
        <w:rPr>
          <w:rFonts w:eastAsia="黑体"/>
          <w:sz w:val="24"/>
          <w:szCs w:val="24"/>
          <w:shd w:val="clear" w:color="auto" w:fill="FFFFFF"/>
        </w:rPr>
        <w:t>1</w:t>
      </w:r>
      <w:r w:rsidRPr="00260312">
        <w:rPr>
          <w:rFonts w:eastAsia="黑体"/>
          <w:sz w:val="24"/>
          <w:szCs w:val="24"/>
          <w:shd w:val="clear" w:color="auto" w:fill="FFFFFF"/>
        </w:rPr>
        <w:t>与模型</w:t>
      </w:r>
      <w:r w:rsidRPr="00260312">
        <w:rPr>
          <w:rFonts w:eastAsia="黑体"/>
          <w:sz w:val="24"/>
          <w:szCs w:val="24"/>
          <w:shd w:val="clear" w:color="auto" w:fill="FFFFFF"/>
        </w:rPr>
        <w:t>2</w:t>
      </w:r>
      <w:r w:rsidRPr="00260312">
        <w:rPr>
          <w:rFonts w:eastAsia="黑体"/>
          <w:sz w:val="24"/>
          <w:szCs w:val="24"/>
          <w:shd w:val="clear" w:color="auto" w:fill="FFFFFF"/>
        </w:rPr>
        <w:t>结果</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418"/>
        <w:gridCol w:w="1843"/>
        <w:gridCol w:w="708"/>
        <w:gridCol w:w="851"/>
        <w:gridCol w:w="142"/>
        <w:gridCol w:w="141"/>
        <w:gridCol w:w="1134"/>
        <w:gridCol w:w="142"/>
        <w:gridCol w:w="142"/>
        <w:gridCol w:w="850"/>
        <w:gridCol w:w="142"/>
        <w:gridCol w:w="793"/>
      </w:tblGrid>
      <w:tr w:rsidR="00EE7FB8" w:rsidRPr="00CE7201" w14:paraId="18037321" w14:textId="77777777" w:rsidTr="00C53740">
        <w:tc>
          <w:tcPr>
            <w:tcW w:w="1418" w:type="dxa"/>
            <w:vMerge w:val="restart"/>
            <w:tcBorders>
              <w:top w:val="single" w:sz="8" w:space="0" w:color="auto"/>
            </w:tcBorders>
            <w:vAlign w:val="center"/>
          </w:tcPr>
          <w:p w14:paraId="79FBDFB8" w14:textId="57BB2DB4" w:rsidR="00EE7FB8" w:rsidRPr="00CE7201" w:rsidRDefault="00AC4028" w:rsidP="006A4B67">
            <w:pPr>
              <w:spacing w:line="300" w:lineRule="auto"/>
              <w:jc w:val="center"/>
              <w:rPr>
                <w:b/>
                <w:bCs/>
              </w:rPr>
            </w:pPr>
            <w:r>
              <w:rPr>
                <w:rFonts w:hint="eastAsia"/>
                <w:b/>
                <w:bCs/>
              </w:rPr>
              <w:t>模型</w:t>
            </w:r>
            <w:r w:rsidR="003B1549">
              <w:rPr>
                <w:b/>
                <w:bCs/>
              </w:rPr>
              <w:t>A</w:t>
            </w:r>
          </w:p>
        </w:tc>
        <w:tc>
          <w:tcPr>
            <w:tcW w:w="6888" w:type="dxa"/>
            <w:gridSpan w:val="11"/>
            <w:tcBorders>
              <w:top w:val="single" w:sz="8" w:space="0" w:color="auto"/>
            </w:tcBorders>
          </w:tcPr>
          <w:p w14:paraId="4EC288B5" w14:textId="77777777" w:rsidR="00EE7FB8" w:rsidRPr="00CE7201" w:rsidRDefault="00EE7FB8" w:rsidP="006A4B67">
            <w:pPr>
              <w:spacing w:line="300" w:lineRule="auto"/>
              <w:jc w:val="center"/>
              <w:rPr>
                <w:b/>
                <w:bCs/>
              </w:rPr>
            </w:pPr>
            <w:r>
              <w:rPr>
                <w:rFonts w:hint="eastAsia"/>
                <w:b/>
                <w:bCs/>
              </w:rPr>
              <w:t>Y</w:t>
            </w:r>
            <w:r>
              <w:rPr>
                <w:b/>
                <w:bCs/>
              </w:rPr>
              <w:t>-</w:t>
            </w:r>
            <w:r>
              <w:rPr>
                <w:rFonts w:hint="eastAsia"/>
                <w:b/>
                <w:bCs/>
              </w:rPr>
              <w:t>分享意愿</w:t>
            </w:r>
          </w:p>
        </w:tc>
      </w:tr>
      <w:tr w:rsidR="00EE7FB8" w:rsidRPr="00CE7201" w14:paraId="7D4571B5" w14:textId="77777777" w:rsidTr="0061691C">
        <w:tc>
          <w:tcPr>
            <w:tcW w:w="1418" w:type="dxa"/>
            <w:vMerge/>
            <w:tcBorders>
              <w:bottom w:val="single" w:sz="8" w:space="0" w:color="auto"/>
            </w:tcBorders>
          </w:tcPr>
          <w:p w14:paraId="576477A1" w14:textId="77777777" w:rsidR="00EE7FB8" w:rsidRPr="00CE7201" w:rsidRDefault="00EE7FB8" w:rsidP="006A4B67">
            <w:pPr>
              <w:spacing w:line="300" w:lineRule="auto"/>
              <w:jc w:val="center"/>
              <w:rPr>
                <w:b/>
                <w:bCs/>
              </w:rPr>
            </w:pPr>
          </w:p>
        </w:tc>
        <w:tc>
          <w:tcPr>
            <w:tcW w:w="1843" w:type="dxa"/>
            <w:tcBorders>
              <w:top w:val="single" w:sz="8" w:space="0" w:color="auto"/>
              <w:bottom w:val="single" w:sz="8" w:space="0" w:color="auto"/>
            </w:tcBorders>
          </w:tcPr>
          <w:p w14:paraId="444E2FA2" w14:textId="77777777" w:rsidR="00EE7FB8" w:rsidRPr="00CE7201" w:rsidRDefault="00EE7FB8" w:rsidP="006A4B67">
            <w:pPr>
              <w:spacing w:line="300" w:lineRule="auto"/>
              <w:jc w:val="right"/>
              <w:rPr>
                <w:b/>
                <w:bCs/>
              </w:rPr>
            </w:pPr>
            <w:r w:rsidRPr="00CE7201">
              <w:rPr>
                <w:rFonts w:hint="eastAsia"/>
                <w:b/>
                <w:bCs/>
              </w:rPr>
              <w:t>标准化系数</w:t>
            </w:r>
            <w:r>
              <w:rPr>
                <w:rFonts w:hint="eastAsia"/>
                <w:b/>
                <w:bCs/>
              </w:rPr>
              <w:t>（</w:t>
            </w:r>
            <w:r>
              <w:rPr>
                <w:rFonts w:hint="eastAsia"/>
                <w:b/>
                <w:bCs/>
              </w:rPr>
              <w:t>c</w:t>
            </w:r>
            <w:r>
              <w:rPr>
                <w:rFonts w:hint="eastAsia"/>
                <w:b/>
                <w:bCs/>
              </w:rPr>
              <w:t>）</w:t>
            </w:r>
          </w:p>
        </w:tc>
        <w:tc>
          <w:tcPr>
            <w:tcW w:w="708" w:type="dxa"/>
            <w:tcBorders>
              <w:top w:val="single" w:sz="8" w:space="0" w:color="auto"/>
              <w:bottom w:val="single" w:sz="8" w:space="0" w:color="auto"/>
            </w:tcBorders>
          </w:tcPr>
          <w:p w14:paraId="06863305" w14:textId="77777777" w:rsidR="00EE7FB8" w:rsidRPr="00CE7201" w:rsidRDefault="00EE7FB8" w:rsidP="006A4B67">
            <w:pPr>
              <w:spacing w:line="300" w:lineRule="auto"/>
              <w:jc w:val="right"/>
              <w:rPr>
                <w:b/>
                <w:bCs/>
              </w:rPr>
            </w:pPr>
            <w:r w:rsidRPr="00CE7201">
              <w:rPr>
                <w:b/>
                <w:bCs/>
              </w:rPr>
              <w:t>R</w:t>
            </w:r>
            <w:r w:rsidRPr="00CE7201">
              <w:rPr>
                <w:b/>
                <w:bCs/>
                <w:vertAlign w:val="superscript"/>
              </w:rPr>
              <w:t>2</w:t>
            </w:r>
          </w:p>
        </w:tc>
        <w:tc>
          <w:tcPr>
            <w:tcW w:w="851" w:type="dxa"/>
            <w:tcBorders>
              <w:top w:val="single" w:sz="8" w:space="0" w:color="auto"/>
              <w:bottom w:val="single" w:sz="8" w:space="0" w:color="auto"/>
            </w:tcBorders>
          </w:tcPr>
          <w:p w14:paraId="65600022" w14:textId="77777777" w:rsidR="00EE7FB8" w:rsidRPr="00CE7201" w:rsidRDefault="00EE7FB8" w:rsidP="006A4B67">
            <w:pPr>
              <w:spacing w:line="300" w:lineRule="auto"/>
              <w:jc w:val="center"/>
              <w:rPr>
                <w:b/>
                <w:bCs/>
              </w:rPr>
            </w:pPr>
            <w:r w:rsidRPr="00CE7201">
              <w:rPr>
                <w:rFonts w:hint="eastAsia"/>
                <w:b/>
                <w:bCs/>
              </w:rPr>
              <w:t>S</w:t>
            </w:r>
            <w:r w:rsidRPr="00CE7201">
              <w:rPr>
                <w:b/>
                <w:bCs/>
              </w:rPr>
              <w:t>ig</w:t>
            </w:r>
          </w:p>
        </w:tc>
        <w:tc>
          <w:tcPr>
            <w:tcW w:w="1417" w:type="dxa"/>
            <w:gridSpan w:val="3"/>
            <w:tcBorders>
              <w:top w:val="single" w:sz="8" w:space="0" w:color="auto"/>
              <w:bottom w:val="single" w:sz="8" w:space="0" w:color="auto"/>
            </w:tcBorders>
          </w:tcPr>
          <w:p w14:paraId="2EF216D5" w14:textId="77777777" w:rsidR="00EE7FB8" w:rsidRPr="00CE7201" w:rsidRDefault="00EE7FB8" w:rsidP="006A4B67">
            <w:pPr>
              <w:spacing w:line="300" w:lineRule="auto"/>
              <w:jc w:val="right"/>
              <w:rPr>
                <w:b/>
                <w:bCs/>
              </w:rPr>
            </w:pPr>
            <w:r w:rsidRPr="00CE7201">
              <w:rPr>
                <w:rFonts w:hint="eastAsia"/>
                <w:b/>
                <w:bCs/>
              </w:rPr>
              <w:t>调整后的</w:t>
            </w:r>
            <w:r w:rsidRPr="00CE7201">
              <w:rPr>
                <w:rFonts w:hint="eastAsia"/>
                <w:b/>
                <w:bCs/>
              </w:rPr>
              <w:t>R</w:t>
            </w:r>
            <w:r w:rsidRPr="00CE7201">
              <w:rPr>
                <w:rFonts w:hint="eastAsia"/>
                <w:b/>
                <w:bCs/>
                <w:vertAlign w:val="superscript"/>
              </w:rPr>
              <w:t>2</w:t>
            </w:r>
          </w:p>
        </w:tc>
        <w:tc>
          <w:tcPr>
            <w:tcW w:w="1134" w:type="dxa"/>
            <w:gridSpan w:val="3"/>
            <w:tcBorders>
              <w:top w:val="single" w:sz="8" w:space="0" w:color="auto"/>
              <w:bottom w:val="single" w:sz="8" w:space="0" w:color="auto"/>
            </w:tcBorders>
          </w:tcPr>
          <w:p w14:paraId="1862B43C" w14:textId="77777777" w:rsidR="00EE7FB8" w:rsidRPr="00CE7201" w:rsidRDefault="00EE7FB8" w:rsidP="006A4B67">
            <w:pPr>
              <w:spacing w:line="300" w:lineRule="auto"/>
              <w:jc w:val="right"/>
              <w:rPr>
                <w:b/>
                <w:bCs/>
              </w:rPr>
            </w:pPr>
            <w:r w:rsidRPr="00CE7201">
              <w:rPr>
                <w:rFonts w:hint="eastAsia"/>
                <w:b/>
                <w:bCs/>
              </w:rPr>
              <w:t>F</w:t>
            </w:r>
            <w:r w:rsidRPr="00CE7201">
              <w:rPr>
                <w:rFonts w:hint="eastAsia"/>
                <w:b/>
                <w:bCs/>
              </w:rPr>
              <w:t>值</w:t>
            </w:r>
          </w:p>
        </w:tc>
        <w:tc>
          <w:tcPr>
            <w:tcW w:w="935" w:type="dxa"/>
            <w:gridSpan w:val="2"/>
            <w:tcBorders>
              <w:top w:val="single" w:sz="8" w:space="0" w:color="auto"/>
              <w:bottom w:val="single" w:sz="8" w:space="0" w:color="auto"/>
            </w:tcBorders>
          </w:tcPr>
          <w:p w14:paraId="1DA926E2" w14:textId="77777777" w:rsidR="00EE7FB8" w:rsidRPr="00CE7201" w:rsidRDefault="00EE7FB8" w:rsidP="006A4B67">
            <w:pPr>
              <w:spacing w:line="300" w:lineRule="auto"/>
              <w:jc w:val="right"/>
              <w:rPr>
                <w:b/>
                <w:bCs/>
              </w:rPr>
            </w:pPr>
            <w:r w:rsidRPr="00CE7201">
              <w:rPr>
                <w:rFonts w:hint="eastAsia"/>
                <w:b/>
                <w:bCs/>
              </w:rPr>
              <w:t>V</w:t>
            </w:r>
            <w:r w:rsidRPr="00CE7201">
              <w:rPr>
                <w:b/>
                <w:bCs/>
              </w:rPr>
              <w:t>IF</w:t>
            </w:r>
          </w:p>
        </w:tc>
      </w:tr>
      <w:tr w:rsidR="00EE7FB8" w:rsidRPr="00CE7201" w14:paraId="35FC3E7C" w14:textId="77777777" w:rsidTr="0061691C">
        <w:tc>
          <w:tcPr>
            <w:tcW w:w="1418" w:type="dxa"/>
            <w:tcBorders>
              <w:top w:val="single" w:sz="8" w:space="0" w:color="auto"/>
            </w:tcBorders>
          </w:tcPr>
          <w:p w14:paraId="6C282323" w14:textId="77777777" w:rsidR="00EE7FB8" w:rsidRPr="00CE7201" w:rsidRDefault="00EE7FB8" w:rsidP="006A4B67">
            <w:pPr>
              <w:spacing w:line="300" w:lineRule="auto"/>
              <w:jc w:val="center"/>
              <w:rPr>
                <w:b/>
                <w:bCs/>
              </w:rPr>
            </w:pPr>
            <w:r w:rsidRPr="00CE7201">
              <w:rPr>
                <w:rFonts w:hint="eastAsia"/>
                <w:b/>
                <w:bCs/>
              </w:rPr>
              <w:t>X</w:t>
            </w:r>
            <w:r w:rsidRPr="00CE7201">
              <w:rPr>
                <w:b/>
                <w:bCs/>
              </w:rPr>
              <w:t>1</w:t>
            </w:r>
            <w:r w:rsidRPr="00CE7201">
              <w:rPr>
                <w:rFonts w:hint="eastAsia"/>
                <w:b/>
                <w:bCs/>
              </w:rPr>
              <w:t>-</w:t>
            </w:r>
            <w:r w:rsidRPr="00CE7201">
              <w:rPr>
                <w:rFonts w:hint="eastAsia"/>
                <w:b/>
                <w:bCs/>
              </w:rPr>
              <w:t>社群互动</w:t>
            </w:r>
          </w:p>
        </w:tc>
        <w:tc>
          <w:tcPr>
            <w:tcW w:w="1843" w:type="dxa"/>
            <w:tcBorders>
              <w:top w:val="single" w:sz="8" w:space="0" w:color="auto"/>
            </w:tcBorders>
          </w:tcPr>
          <w:p w14:paraId="5AD8F59E" w14:textId="77777777" w:rsidR="00EE7FB8" w:rsidRPr="007A5DC3" w:rsidRDefault="00EE7FB8" w:rsidP="006A4B67">
            <w:pPr>
              <w:spacing w:line="300" w:lineRule="auto"/>
              <w:jc w:val="center"/>
              <w:rPr>
                <w:vertAlign w:val="superscript"/>
              </w:rPr>
            </w:pPr>
            <w:r w:rsidRPr="00CE7201">
              <w:rPr>
                <w:rFonts w:hint="eastAsia"/>
              </w:rPr>
              <w:t>0</w:t>
            </w:r>
            <w:r w:rsidRPr="00CE7201">
              <w:t>.672</w:t>
            </w:r>
            <w:r>
              <w:rPr>
                <w:rFonts w:hint="eastAsia"/>
                <w:vertAlign w:val="superscript"/>
              </w:rPr>
              <w:t>**</w:t>
            </w:r>
          </w:p>
        </w:tc>
        <w:tc>
          <w:tcPr>
            <w:tcW w:w="708" w:type="dxa"/>
            <w:tcBorders>
              <w:top w:val="single" w:sz="8" w:space="0" w:color="auto"/>
            </w:tcBorders>
          </w:tcPr>
          <w:p w14:paraId="50538AA2" w14:textId="77777777" w:rsidR="00EE7FB8" w:rsidRPr="00CE7201" w:rsidRDefault="00EE7FB8" w:rsidP="006A4B67">
            <w:pPr>
              <w:spacing w:line="300" w:lineRule="auto"/>
              <w:jc w:val="right"/>
            </w:pPr>
            <w:r w:rsidRPr="00CE7201">
              <w:rPr>
                <w:rFonts w:hint="eastAsia"/>
              </w:rPr>
              <w:t>0</w:t>
            </w:r>
            <w:r w:rsidRPr="00CE7201">
              <w:t>.4</w:t>
            </w:r>
            <w:r>
              <w:t>79</w:t>
            </w:r>
          </w:p>
        </w:tc>
        <w:tc>
          <w:tcPr>
            <w:tcW w:w="851" w:type="dxa"/>
            <w:tcBorders>
              <w:top w:val="single" w:sz="8" w:space="0" w:color="auto"/>
            </w:tcBorders>
          </w:tcPr>
          <w:p w14:paraId="2FFA59B2" w14:textId="77777777" w:rsidR="00EE7FB8" w:rsidRPr="00CE7201" w:rsidRDefault="00EE7FB8" w:rsidP="006A4B67">
            <w:pPr>
              <w:spacing w:line="300" w:lineRule="auto"/>
              <w:jc w:val="center"/>
            </w:pPr>
            <w:r w:rsidRPr="00CE7201">
              <w:rPr>
                <w:rFonts w:hint="eastAsia"/>
              </w:rPr>
              <w:t>0</w:t>
            </w:r>
          </w:p>
        </w:tc>
        <w:tc>
          <w:tcPr>
            <w:tcW w:w="1417" w:type="dxa"/>
            <w:gridSpan w:val="3"/>
            <w:tcBorders>
              <w:top w:val="single" w:sz="8" w:space="0" w:color="auto"/>
            </w:tcBorders>
          </w:tcPr>
          <w:p w14:paraId="324FCA45" w14:textId="77777777" w:rsidR="00EE7FB8" w:rsidRPr="00CE7201" w:rsidRDefault="00EE7FB8" w:rsidP="006A4B67">
            <w:pPr>
              <w:spacing w:line="300" w:lineRule="auto"/>
              <w:jc w:val="center"/>
            </w:pPr>
            <w:r w:rsidRPr="00CE7201">
              <w:rPr>
                <w:rFonts w:hint="eastAsia"/>
              </w:rPr>
              <w:t>0</w:t>
            </w:r>
            <w:r w:rsidRPr="00CE7201">
              <w:t>.4</w:t>
            </w:r>
            <w:r>
              <w:t>58</w:t>
            </w:r>
          </w:p>
        </w:tc>
        <w:tc>
          <w:tcPr>
            <w:tcW w:w="1134" w:type="dxa"/>
            <w:gridSpan w:val="3"/>
            <w:tcBorders>
              <w:top w:val="single" w:sz="8" w:space="0" w:color="auto"/>
            </w:tcBorders>
          </w:tcPr>
          <w:p w14:paraId="3A0F9348" w14:textId="77777777" w:rsidR="00EE7FB8" w:rsidRPr="00CE7201" w:rsidRDefault="00EE7FB8" w:rsidP="006A4B67">
            <w:pPr>
              <w:spacing w:line="300" w:lineRule="auto"/>
              <w:jc w:val="right"/>
            </w:pPr>
            <w:r w:rsidRPr="00CE7201">
              <w:rPr>
                <w:rFonts w:hint="eastAsia"/>
              </w:rPr>
              <w:t>1</w:t>
            </w:r>
            <w:r w:rsidRPr="00CE7201">
              <w:t>25.667</w:t>
            </w:r>
            <w:r>
              <w:rPr>
                <w:rFonts w:hint="eastAsia"/>
                <w:vertAlign w:val="superscript"/>
              </w:rPr>
              <w:t>**</w:t>
            </w:r>
          </w:p>
        </w:tc>
        <w:tc>
          <w:tcPr>
            <w:tcW w:w="935" w:type="dxa"/>
            <w:gridSpan w:val="2"/>
            <w:tcBorders>
              <w:top w:val="single" w:sz="8" w:space="0" w:color="auto"/>
            </w:tcBorders>
          </w:tcPr>
          <w:p w14:paraId="0291FF4F" w14:textId="77777777" w:rsidR="00EE7FB8" w:rsidRPr="00CE7201" w:rsidRDefault="00EE7FB8" w:rsidP="006A4B67">
            <w:pPr>
              <w:spacing w:line="300" w:lineRule="auto"/>
              <w:jc w:val="right"/>
            </w:pPr>
            <w:r w:rsidRPr="00CE7201">
              <w:rPr>
                <w:rFonts w:hint="eastAsia"/>
              </w:rPr>
              <w:t>1</w:t>
            </w:r>
          </w:p>
        </w:tc>
      </w:tr>
      <w:tr w:rsidR="00EE7FB8" w:rsidRPr="00CE7201" w14:paraId="72607F0C" w14:textId="77777777" w:rsidTr="0061691C">
        <w:tc>
          <w:tcPr>
            <w:tcW w:w="1418" w:type="dxa"/>
          </w:tcPr>
          <w:p w14:paraId="28F5EB26" w14:textId="77777777" w:rsidR="00EE7FB8" w:rsidRPr="00CE7201" w:rsidRDefault="00EE7FB8" w:rsidP="006A4B67">
            <w:pPr>
              <w:spacing w:line="300" w:lineRule="auto"/>
              <w:jc w:val="center"/>
              <w:rPr>
                <w:b/>
                <w:bCs/>
              </w:rPr>
            </w:pPr>
            <w:r w:rsidRPr="00CE7201">
              <w:rPr>
                <w:rFonts w:hint="eastAsia"/>
                <w:b/>
                <w:bCs/>
              </w:rPr>
              <w:t>X</w:t>
            </w:r>
            <w:r w:rsidRPr="00CE7201">
              <w:rPr>
                <w:b/>
                <w:bCs/>
              </w:rPr>
              <w:t>2-</w:t>
            </w:r>
            <w:r w:rsidRPr="00CE7201">
              <w:rPr>
                <w:rFonts w:hint="eastAsia"/>
                <w:b/>
                <w:bCs/>
              </w:rPr>
              <w:t>信息质量</w:t>
            </w:r>
          </w:p>
        </w:tc>
        <w:tc>
          <w:tcPr>
            <w:tcW w:w="1843" w:type="dxa"/>
          </w:tcPr>
          <w:p w14:paraId="7D4AE1F3" w14:textId="77777777" w:rsidR="00EE7FB8" w:rsidRPr="007A5DC3" w:rsidRDefault="00EE7FB8" w:rsidP="006A4B67">
            <w:pPr>
              <w:spacing w:line="300" w:lineRule="auto"/>
              <w:jc w:val="center"/>
              <w:rPr>
                <w:vertAlign w:val="superscript"/>
              </w:rPr>
            </w:pPr>
            <w:r w:rsidRPr="00CE7201">
              <w:rPr>
                <w:rFonts w:hint="eastAsia"/>
              </w:rPr>
              <w:t>0</w:t>
            </w:r>
            <w:r w:rsidRPr="00CE7201">
              <w:t>.594</w:t>
            </w:r>
            <w:r>
              <w:rPr>
                <w:rFonts w:hint="eastAsia"/>
                <w:vertAlign w:val="superscript"/>
              </w:rPr>
              <w:t>**</w:t>
            </w:r>
          </w:p>
        </w:tc>
        <w:tc>
          <w:tcPr>
            <w:tcW w:w="708" w:type="dxa"/>
          </w:tcPr>
          <w:p w14:paraId="3CCB1C9E" w14:textId="77777777" w:rsidR="00EE7FB8" w:rsidRPr="00CE7201" w:rsidRDefault="00EE7FB8" w:rsidP="006A4B67">
            <w:pPr>
              <w:spacing w:line="300" w:lineRule="auto"/>
              <w:jc w:val="right"/>
            </w:pPr>
            <w:r w:rsidRPr="00CE7201">
              <w:rPr>
                <w:rFonts w:hint="eastAsia"/>
              </w:rPr>
              <w:t>0</w:t>
            </w:r>
            <w:r w:rsidRPr="00CE7201">
              <w:t>.362</w:t>
            </w:r>
          </w:p>
        </w:tc>
        <w:tc>
          <w:tcPr>
            <w:tcW w:w="851" w:type="dxa"/>
          </w:tcPr>
          <w:p w14:paraId="57159E42" w14:textId="77777777" w:rsidR="00EE7FB8" w:rsidRPr="00CE7201" w:rsidRDefault="00EE7FB8" w:rsidP="006A4B67">
            <w:pPr>
              <w:spacing w:line="300" w:lineRule="auto"/>
              <w:jc w:val="center"/>
            </w:pPr>
            <w:r>
              <w:rPr>
                <w:rFonts w:hint="eastAsia"/>
              </w:rPr>
              <w:t>0</w:t>
            </w:r>
          </w:p>
        </w:tc>
        <w:tc>
          <w:tcPr>
            <w:tcW w:w="1417" w:type="dxa"/>
            <w:gridSpan w:val="3"/>
          </w:tcPr>
          <w:p w14:paraId="7365210A" w14:textId="77777777" w:rsidR="00EE7FB8" w:rsidRPr="00CE7201" w:rsidRDefault="00EE7FB8" w:rsidP="006A4B67">
            <w:pPr>
              <w:spacing w:line="300" w:lineRule="auto"/>
              <w:jc w:val="center"/>
            </w:pPr>
            <w:r w:rsidRPr="00CE7201">
              <w:rPr>
                <w:rFonts w:hint="eastAsia"/>
              </w:rPr>
              <w:t>0</w:t>
            </w:r>
            <w:r w:rsidRPr="00CE7201">
              <w:t>.336</w:t>
            </w:r>
          </w:p>
        </w:tc>
        <w:tc>
          <w:tcPr>
            <w:tcW w:w="1134" w:type="dxa"/>
            <w:gridSpan w:val="3"/>
          </w:tcPr>
          <w:p w14:paraId="09B17F63" w14:textId="77777777" w:rsidR="00EE7FB8" w:rsidRPr="00CE7201" w:rsidRDefault="00EE7FB8" w:rsidP="006A4B67">
            <w:pPr>
              <w:spacing w:line="300" w:lineRule="auto"/>
              <w:jc w:val="right"/>
            </w:pPr>
            <w:r w:rsidRPr="00CE7201">
              <w:rPr>
                <w:rFonts w:hint="eastAsia"/>
              </w:rPr>
              <w:t>8</w:t>
            </w:r>
            <w:r w:rsidRPr="00CE7201">
              <w:t>2.334</w:t>
            </w:r>
            <w:r w:rsidRPr="0031006A">
              <w:rPr>
                <w:rFonts w:hint="eastAsia"/>
                <w:vertAlign w:val="superscript"/>
              </w:rPr>
              <w:t>*</w:t>
            </w:r>
            <w:r>
              <w:rPr>
                <w:rFonts w:hint="eastAsia"/>
                <w:vertAlign w:val="superscript"/>
              </w:rPr>
              <w:t>*</w:t>
            </w:r>
          </w:p>
        </w:tc>
        <w:tc>
          <w:tcPr>
            <w:tcW w:w="935" w:type="dxa"/>
            <w:gridSpan w:val="2"/>
          </w:tcPr>
          <w:p w14:paraId="7970AB17" w14:textId="77777777" w:rsidR="00EE7FB8" w:rsidRPr="00CE7201" w:rsidRDefault="00EE7FB8" w:rsidP="006A4B67">
            <w:pPr>
              <w:spacing w:line="300" w:lineRule="auto"/>
              <w:jc w:val="right"/>
            </w:pPr>
            <w:r w:rsidRPr="00CE7201">
              <w:rPr>
                <w:rFonts w:hint="eastAsia"/>
              </w:rPr>
              <w:t>1</w:t>
            </w:r>
          </w:p>
        </w:tc>
      </w:tr>
      <w:tr w:rsidR="00EE7FB8" w:rsidRPr="00CE7201" w14:paraId="4A3921A9" w14:textId="77777777" w:rsidTr="0061691C">
        <w:tc>
          <w:tcPr>
            <w:tcW w:w="1418" w:type="dxa"/>
            <w:tcBorders>
              <w:bottom w:val="single" w:sz="8" w:space="0" w:color="auto"/>
            </w:tcBorders>
          </w:tcPr>
          <w:p w14:paraId="7AF6EC90" w14:textId="77777777" w:rsidR="00EE7FB8" w:rsidRPr="00CE7201" w:rsidRDefault="00EE7FB8" w:rsidP="006A4B67">
            <w:pPr>
              <w:spacing w:line="300" w:lineRule="auto"/>
              <w:jc w:val="center"/>
              <w:rPr>
                <w:b/>
                <w:bCs/>
              </w:rPr>
            </w:pPr>
            <w:r w:rsidRPr="00CE7201">
              <w:rPr>
                <w:rFonts w:hint="eastAsia"/>
                <w:b/>
                <w:bCs/>
              </w:rPr>
              <w:t>X</w:t>
            </w:r>
            <w:r w:rsidRPr="00CE7201">
              <w:rPr>
                <w:b/>
                <w:bCs/>
              </w:rPr>
              <w:t>3-</w:t>
            </w:r>
            <w:r w:rsidRPr="00CE7201">
              <w:rPr>
                <w:rFonts w:hint="eastAsia"/>
                <w:b/>
                <w:bCs/>
              </w:rPr>
              <w:t>社群认同</w:t>
            </w:r>
          </w:p>
        </w:tc>
        <w:tc>
          <w:tcPr>
            <w:tcW w:w="1843" w:type="dxa"/>
            <w:tcBorders>
              <w:bottom w:val="single" w:sz="8" w:space="0" w:color="auto"/>
            </w:tcBorders>
          </w:tcPr>
          <w:p w14:paraId="6DDE3E3B" w14:textId="77777777" w:rsidR="00EE7FB8" w:rsidRPr="007A5DC3" w:rsidRDefault="00EE7FB8" w:rsidP="006A4B67">
            <w:pPr>
              <w:spacing w:line="300" w:lineRule="auto"/>
              <w:jc w:val="center"/>
              <w:rPr>
                <w:vertAlign w:val="superscript"/>
              </w:rPr>
            </w:pPr>
            <w:r w:rsidRPr="00CE7201">
              <w:rPr>
                <w:rFonts w:hint="eastAsia"/>
              </w:rPr>
              <w:t>0</w:t>
            </w:r>
            <w:r w:rsidRPr="00CE7201">
              <w:t>.700</w:t>
            </w:r>
            <w:r>
              <w:rPr>
                <w:rFonts w:hint="eastAsia"/>
                <w:vertAlign w:val="superscript"/>
              </w:rPr>
              <w:t>**</w:t>
            </w:r>
          </w:p>
        </w:tc>
        <w:tc>
          <w:tcPr>
            <w:tcW w:w="708" w:type="dxa"/>
            <w:tcBorders>
              <w:bottom w:val="single" w:sz="8" w:space="0" w:color="auto"/>
            </w:tcBorders>
          </w:tcPr>
          <w:p w14:paraId="02064942" w14:textId="77777777" w:rsidR="00EE7FB8" w:rsidRPr="00CE7201" w:rsidRDefault="00EE7FB8" w:rsidP="006A4B67">
            <w:pPr>
              <w:spacing w:line="300" w:lineRule="auto"/>
              <w:jc w:val="right"/>
            </w:pPr>
            <w:r w:rsidRPr="00CE7201">
              <w:rPr>
                <w:rFonts w:hint="eastAsia"/>
              </w:rPr>
              <w:t>0</w:t>
            </w:r>
            <w:r w:rsidRPr="00CE7201">
              <w:t>.499</w:t>
            </w:r>
          </w:p>
        </w:tc>
        <w:tc>
          <w:tcPr>
            <w:tcW w:w="851" w:type="dxa"/>
            <w:tcBorders>
              <w:bottom w:val="single" w:sz="8" w:space="0" w:color="auto"/>
            </w:tcBorders>
          </w:tcPr>
          <w:p w14:paraId="46352B23" w14:textId="77777777" w:rsidR="00EE7FB8" w:rsidRPr="00CE7201" w:rsidRDefault="00EE7FB8" w:rsidP="006A4B67">
            <w:pPr>
              <w:spacing w:line="300" w:lineRule="auto"/>
              <w:jc w:val="center"/>
            </w:pPr>
            <w:r>
              <w:rPr>
                <w:rFonts w:hint="eastAsia"/>
              </w:rPr>
              <w:t>0</w:t>
            </w:r>
          </w:p>
        </w:tc>
        <w:tc>
          <w:tcPr>
            <w:tcW w:w="1417" w:type="dxa"/>
            <w:gridSpan w:val="3"/>
            <w:tcBorders>
              <w:bottom w:val="single" w:sz="8" w:space="0" w:color="auto"/>
            </w:tcBorders>
          </w:tcPr>
          <w:p w14:paraId="00C4C679" w14:textId="77777777" w:rsidR="00EE7FB8" w:rsidRPr="00CE7201" w:rsidRDefault="00EE7FB8" w:rsidP="006A4B67">
            <w:pPr>
              <w:spacing w:line="300" w:lineRule="auto"/>
              <w:jc w:val="center"/>
            </w:pPr>
            <w:r w:rsidRPr="00CE7201">
              <w:rPr>
                <w:rFonts w:hint="eastAsia"/>
              </w:rPr>
              <w:t>0</w:t>
            </w:r>
            <w:r w:rsidRPr="00CE7201">
              <w:t>.478</w:t>
            </w:r>
          </w:p>
        </w:tc>
        <w:tc>
          <w:tcPr>
            <w:tcW w:w="1134" w:type="dxa"/>
            <w:gridSpan w:val="3"/>
            <w:tcBorders>
              <w:bottom w:val="single" w:sz="8" w:space="0" w:color="auto"/>
            </w:tcBorders>
          </w:tcPr>
          <w:p w14:paraId="17FEB187" w14:textId="77777777" w:rsidR="00EE7FB8" w:rsidRPr="00CE7201" w:rsidRDefault="00EE7FB8" w:rsidP="006A4B67">
            <w:pPr>
              <w:spacing w:line="300" w:lineRule="auto"/>
              <w:jc w:val="right"/>
            </w:pPr>
            <w:r w:rsidRPr="00CE7201">
              <w:rPr>
                <w:rFonts w:hint="eastAsia"/>
              </w:rPr>
              <w:t>1</w:t>
            </w:r>
            <w:r w:rsidRPr="00CE7201">
              <w:t>45.897</w:t>
            </w:r>
            <w:r w:rsidRPr="0031006A">
              <w:rPr>
                <w:rFonts w:hint="eastAsia"/>
                <w:vertAlign w:val="superscript"/>
              </w:rPr>
              <w:t>*</w:t>
            </w:r>
            <w:r>
              <w:rPr>
                <w:rFonts w:hint="eastAsia"/>
                <w:vertAlign w:val="superscript"/>
              </w:rPr>
              <w:t>*</w:t>
            </w:r>
          </w:p>
        </w:tc>
        <w:tc>
          <w:tcPr>
            <w:tcW w:w="935" w:type="dxa"/>
            <w:gridSpan w:val="2"/>
            <w:tcBorders>
              <w:bottom w:val="single" w:sz="8" w:space="0" w:color="auto"/>
            </w:tcBorders>
          </w:tcPr>
          <w:p w14:paraId="20ED49E9" w14:textId="77777777" w:rsidR="00EE7FB8" w:rsidRPr="00CE7201" w:rsidRDefault="00EE7FB8" w:rsidP="006A4B67">
            <w:pPr>
              <w:spacing w:line="300" w:lineRule="auto"/>
              <w:jc w:val="right"/>
            </w:pPr>
            <w:r w:rsidRPr="00CE7201">
              <w:rPr>
                <w:rFonts w:hint="eastAsia"/>
              </w:rPr>
              <w:t>1</w:t>
            </w:r>
          </w:p>
        </w:tc>
      </w:tr>
      <w:tr w:rsidR="00EE7FB8" w:rsidRPr="00CE7201" w14:paraId="52F97730" w14:textId="77777777" w:rsidTr="00C53740">
        <w:tc>
          <w:tcPr>
            <w:tcW w:w="1418" w:type="dxa"/>
            <w:vMerge w:val="restart"/>
            <w:tcBorders>
              <w:top w:val="single" w:sz="8" w:space="0" w:color="auto"/>
            </w:tcBorders>
            <w:vAlign w:val="center"/>
          </w:tcPr>
          <w:p w14:paraId="0CCD2075" w14:textId="08AF725B" w:rsidR="00EE7FB8" w:rsidRPr="00CE7201" w:rsidRDefault="00AC4028" w:rsidP="006A4B67">
            <w:pPr>
              <w:spacing w:line="300" w:lineRule="auto"/>
              <w:jc w:val="center"/>
              <w:rPr>
                <w:b/>
                <w:bCs/>
              </w:rPr>
            </w:pPr>
            <w:r>
              <w:rPr>
                <w:rFonts w:hint="eastAsia"/>
                <w:b/>
                <w:bCs/>
              </w:rPr>
              <w:t>模型</w:t>
            </w:r>
            <w:r w:rsidR="003B1549">
              <w:rPr>
                <w:b/>
                <w:bCs/>
              </w:rPr>
              <w:t>B</w:t>
            </w:r>
            <w:r>
              <w:rPr>
                <w:rFonts w:hint="eastAsia"/>
                <w:b/>
                <w:bCs/>
              </w:rPr>
              <w:t>-</w:t>
            </w:r>
            <w:r>
              <w:rPr>
                <w:b/>
                <w:bCs/>
              </w:rPr>
              <w:t>1</w:t>
            </w:r>
          </w:p>
        </w:tc>
        <w:tc>
          <w:tcPr>
            <w:tcW w:w="6888" w:type="dxa"/>
            <w:gridSpan w:val="11"/>
            <w:tcBorders>
              <w:top w:val="single" w:sz="8" w:space="0" w:color="auto"/>
            </w:tcBorders>
          </w:tcPr>
          <w:p w14:paraId="3462F262" w14:textId="77777777" w:rsidR="00EE7FB8" w:rsidRPr="00CE7201" w:rsidRDefault="00EE7FB8" w:rsidP="006A4B67">
            <w:pPr>
              <w:spacing w:line="300" w:lineRule="auto"/>
              <w:jc w:val="center"/>
              <w:rPr>
                <w:b/>
                <w:bCs/>
              </w:rPr>
            </w:pPr>
            <w:r>
              <w:rPr>
                <w:b/>
                <w:bCs/>
              </w:rPr>
              <w:t>M1-</w:t>
            </w:r>
            <w:r>
              <w:rPr>
                <w:rFonts w:hint="eastAsia"/>
                <w:b/>
                <w:bCs/>
              </w:rPr>
              <w:t>感知价值</w:t>
            </w:r>
          </w:p>
        </w:tc>
      </w:tr>
      <w:tr w:rsidR="00EE7FB8" w:rsidRPr="00CE7201" w14:paraId="2D0DE896" w14:textId="77777777" w:rsidTr="0061691C">
        <w:tc>
          <w:tcPr>
            <w:tcW w:w="1418" w:type="dxa"/>
            <w:vMerge/>
            <w:tcBorders>
              <w:bottom w:val="single" w:sz="8" w:space="0" w:color="auto"/>
            </w:tcBorders>
          </w:tcPr>
          <w:p w14:paraId="475E4142" w14:textId="77777777" w:rsidR="00EE7FB8" w:rsidRPr="00CE7201" w:rsidRDefault="00EE7FB8" w:rsidP="006A4B67">
            <w:pPr>
              <w:spacing w:line="300" w:lineRule="auto"/>
              <w:jc w:val="center"/>
              <w:rPr>
                <w:b/>
                <w:bCs/>
              </w:rPr>
            </w:pPr>
          </w:p>
        </w:tc>
        <w:tc>
          <w:tcPr>
            <w:tcW w:w="1843" w:type="dxa"/>
            <w:tcBorders>
              <w:top w:val="single" w:sz="8" w:space="0" w:color="auto"/>
              <w:bottom w:val="single" w:sz="8" w:space="0" w:color="auto"/>
            </w:tcBorders>
          </w:tcPr>
          <w:p w14:paraId="05FA4C22" w14:textId="77777777" w:rsidR="00EE7FB8" w:rsidRPr="00CE7201" w:rsidRDefault="00EE7FB8" w:rsidP="006A4B67">
            <w:pPr>
              <w:spacing w:line="300" w:lineRule="auto"/>
              <w:jc w:val="right"/>
              <w:rPr>
                <w:b/>
                <w:bCs/>
              </w:rPr>
            </w:pPr>
            <w:r w:rsidRPr="00CE7201">
              <w:rPr>
                <w:rFonts w:hint="eastAsia"/>
                <w:b/>
                <w:bCs/>
              </w:rPr>
              <w:t>标准化系数</w:t>
            </w:r>
            <w:r>
              <w:rPr>
                <w:rFonts w:hint="eastAsia"/>
                <w:b/>
                <w:bCs/>
              </w:rPr>
              <w:t>（</w:t>
            </w:r>
            <w:r>
              <w:rPr>
                <w:b/>
                <w:bCs/>
              </w:rPr>
              <w:t>a</w:t>
            </w:r>
            <w:r>
              <w:rPr>
                <w:rFonts w:hint="eastAsia"/>
                <w:b/>
                <w:bCs/>
              </w:rPr>
              <w:t>）</w:t>
            </w:r>
          </w:p>
        </w:tc>
        <w:tc>
          <w:tcPr>
            <w:tcW w:w="708" w:type="dxa"/>
            <w:tcBorders>
              <w:top w:val="single" w:sz="8" w:space="0" w:color="auto"/>
              <w:bottom w:val="single" w:sz="8" w:space="0" w:color="auto"/>
            </w:tcBorders>
          </w:tcPr>
          <w:p w14:paraId="6E476EF1" w14:textId="77777777" w:rsidR="00EE7FB8" w:rsidRPr="00CE7201" w:rsidRDefault="00EE7FB8" w:rsidP="006A4B67">
            <w:pPr>
              <w:spacing w:line="300" w:lineRule="auto"/>
              <w:jc w:val="right"/>
              <w:rPr>
                <w:b/>
                <w:bCs/>
              </w:rPr>
            </w:pPr>
            <w:r w:rsidRPr="00CE7201">
              <w:rPr>
                <w:b/>
                <w:bCs/>
              </w:rPr>
              <w:t>R</w:t>
            </w:r>
            <w:r w:rsidRPr="00CE7201">
              <w:rPr>
                <w:b/>
                <w:bCs/>
                <w:vertAlign w:val="superscript"/>
              </w:rPr>
              <w:t>2</w:t>
            </w:r>
          </w:p>
        </w:tc>
        <w:tc>
          <w:tcPr>
            <w:tcW w:w="1134" w:type="dxa"/>
            <w:gridSpan w:val="3"/>
            <w:tcBorders>
              <w:top w:val="single" w:sz="8" w:space="0" w:color="auto"/>
              <w:bottom w:val="single" w:sz="8" w:space="0" w:color="auto"/>
            </w:tcBorders>
          </w:tcPr>
          <w:p w14:paraId="45781567" w14:textId="77777777" w:rsidR="00EE7FB8" w:rsidRPr="00CE7201" w:rsidRDefault="00EE7FB8" w:rsidP="006A4B67">
            <w:pPr>
              <w:spacing w:line="300" w:lineRule="auto"/>
              <w:jc w:val="center"/>
              <w:rPr>
                <w:b/>
                <w:bCs/>
              </w:rPr>
            </w:pPr>
            <w:r w:rsidRPr="00CE7201">
              <w:rPr>
                <w:rFonts w:hint="eastAsia"/>
                <w:b/>
                <w:bCs/>
              </w:rPr>
              <w:t>S</w:t>
            </w:r>
            <w:r w:rsidRPr="00CE7201">
              <w:rPr>
                <w:b/>
                <w:bCs/>
              </w:rPr>
              <w:t>ig</w:t>
            </w:r>
          </w:p>
        </w:tc>
        <w:tc>
          <w:tcPr>
            <w:tcW w:w="1418" w:type="dxa"/>
            <w:gridSpan w:val="3"/>
            <w:tcBorders>
              <w:top w:val="single" w:sz="8" w:space="0" w:color="auto"/>
              <w:bottom w:val="single" w:sz="8" w:space="0" w:color="auto"/>
            </w:tcBorders>
          </w:tcPr>
          <w:p w14:paraId="2AD9E204" w14:textId="77777777" w:rsidR="00EE7FB8" w:rsidRPr="00CE7201" w:rsidRDefault="00EE7FB8" w:rsidP="006A4B67">
            <w:pPr>
              <w:spacing w:line="300" w:lineRule="auto"/>
              <w:jc w:val="right"/>
              <w:rPr>
                <w:b/>
                <w:bCs/>
              </w:rPr>
            </w:pPr>
            <w:r w:rsidRPr="00CE7201">
              <w:rPr>
                <w:rFonts w:hint="eastAsia"/>
                <w:b/>
                <w:bCs/>
              </w:rPr>
              <w:t>调整后的</w:t>
            </w:r>
            <w:r w:rsidRPr="00CE7201">
              <w:rPr>
                <w:rFonts w:hint="eastAsia"/>
                <w:b/>
                <w:bCs/>
              </w:rPr>
              <w:t>R</w:t>
            </w:r>
            <w:r w:rsidRPr="00CE7201">
              <w:rPr>
                <w:rFonts w:hint="eastAsia"/>
                <w:b/>
                <w:bCs/>
                <w:vertAlign w:val="superscript"/>
              </w:rPr>
              <w:t>2</w:t>
            </w:r>
          </w:p>
        </w:tc>
        <w:tc>
          <w:tcPr>
            <w:tcW w:w="992" w:type="dxa"/>
            <w:gridSpan w:val="2"/>
            <w:tcBorders>
              <w:top w:val="single" w:sz="8" w:space="0" w:color="auto"/>
              <w:bottom w:val="single" w:sz="8" w:space="0" w:color="auto"/>
            </w:tcBorders>
          </w:tcPr>
          <w:p w14:paraId="03C085E1" w14:textId="77777777" w:rsidR="00EE7FB8" w:rsidRPr="00CE7201" w:rsidRDefault="00EE7FB8" w:rsidP="006A4B67">
            <w:pPr>
              <w:spacing w:line="300" w:lineRule="auto"/>
              <w:jc w:val="right"/>
              <w:rPr>
                <w:b/>
                <w:bCs/>
              </w:rPr>
            </w:pPr>
            <w:r w:rsidRPr="00CE7201">
              <w:rPr>
                <w:rFonts w:hint="eastAsia"/>
                <w:b/>
                <w:bCs/>
              </w:rPr>
              <w:t>F</w:t>
            </w:r>
            <w:r w:rsidRPr="00CE7201">
              <w:rPr>
                <w:rFonts w:hint="eastAsia"/>
                <w:b/>
                <w:bCs/>
              </w:rPr>
              <w:t>值</w:t>
            </w:r>
          </w:p>
        </w:tc>
        <w:tc>
          <w:tcPr>
            <w:tcW w:w="793" w:type="dxa"/>
            <w:tcBorders>
              <w:top w:val="single" w:sz="8" w:space="0" w:color="auto"/>
              <w:bottom w:val="single" w:sz="8" w:space="0" w:color="auto"/>
            </w:tcBorders>
          </w:tcPr>
          <w:p w14:paraId="0BDCB4BA" w14:textId="77777777" w:rsidR="00EE7FB8" w:rsidRPr="00CE7201" w:rsidRDefault="00EE7FB8" w:rsidP="006A4B67">
            <w:pPr>
              <w:spacing w:line="300" w:lineRule="auto"/>
              <w:jc w:val="right"/>
              <w:rPr>
                <w:b/>
                <w:bCs/>
              </w:rPr>
            </w:pPr>
            <w:r w:rsidRPr="00CE7201">
              <w:rPr>
                <w:rFonts w:hint="eastAsia"/>
                <w:b/>
                <w:bCs/>
              </w:rPr>
              <w:t>V</w:t>
            </w:r>
            <w:r w:rsidRPr="00CE7201">
              <w:rPr>
                <w:b/>
                <w:bCs/>
              </w:rPr>
              <w:t>IF</w:t>
            </w:r>
          </w:p>
        </w:tc>
      </w:tr>
      <w:tr w:rsidR="00EE7FB8" w:rsidRPr="00CE7201" w14:paraId="495CA8BA" w14:textId="77777777" w:rsidTr="0061691C">
        <w:tc>
          <w:tcPr>
            <w:tcW w:w="1418" w:type="dxa"/>
            <w:tcBorders>
              <w:top w:val="single" w:sz="8" w:space="0" w:color="auto"/>
            </w:tcBorders>
          </w:tcPr>
          <w:p w14:paraId="09A091FF" w14:textId="77777777" w:rsidR="00EE7FB8" w:rsidRPr="00CE7201" w:rsidRDefault="00EE7FB8" w:rsidP="006A4B67">
            <w:pPr>
              <w:spacing w:line="300" w:lineRule="auto"/>
              <w:jc w:val="center"/>
              <w:rPr>
                <w:b/>
                <w:bCs/>
              </w:rPr>
            </w:pPr>
            <w:r w:rsidRPr="00CE7201">
              <w:rPr>
                <w:rFonts w:hint="eastAsia"/>
                <w:b/>
                <w:bCs/>
              </w:rPr>
              <w:t>X</w:t>
            </w:r>
            <w:r w:rsidRPr="00CE7201">
              <w:rPr>
                <w:b/>
                <w:bCs/>
              </w:rPr>
              <w:t>1</w:t>
            </w:r>
            <w:r w:rsidRPr="00CE7201">
              <w:rPr>
                <w:rFonts w:hint="eastAsia"/>
                <w:b/>
                <w:bCs/>
              </w:rPr>
              <w:t>-</w:t>
            </w:r>
            <w:r w:rsidRPr="00CE7201">
              <w:rPr>
                <w:rFonts w:hint="eastAsia"/>
                <w:b/>
                <w:bCs/>
              </w:rPr>
              <w:t>社群互动</w:t>
            </w:r>
          </w:p>
        </w:tc>
        <w:tc>
          <w:tcPr>
            <w:tcW w:w="1843" w:type="dxa"/>
            <w:tcBorders>
              <w:top w:val="single" w:sz="8" w:space="0" w:color="auto"/>
            </w:tcBorders>
          </w:tcPr>
          <w:p w14:paraId="700D8C65" w14:textId="77777777" w:rsidR="00EE7FB8" w:rsidRPr="008C28B0" w:rsidRDefault="00EE7FB8" w:rsidP="006A4B67">
            <w:pPr>
              <w:spacing w:line="300" w:lineRule="auto"/>
              <w:jc w:val="center"/>
              <w:rPr>
                <w:vertAlign w:val="superscript"/>
              </w:rPr>
            </w:pPr>
            <w:r w:rsidRPr="00CE7201">
              <w:rPr>
                <w:rFonts w:hint="eastAsia"/>
              </w:rPr>
              <w:t>0</w:t>
            </w:r>
            <w:r w:rsidRPr="00CE7201">
              <w:t>.</w:t>
            </w:r>
            <w:r>
              <w:t>699</w:t>
            </w:r>
            <w:r>
              <w:rPr>
                <w:rFonts w:hint="eastAsia"/>
                <w:vertAlign w:val="superscript"/>
              </w:rPr>
              <w:t>**</w:t>
            </w:r>
          </w:p>
        </w:tc>
        <w:tc>
          <w:tcPr>
            <w:tcW w:w="708" w:type="dxa"/>
            <w:tcBorders>
              <w:top w:val="single" w:sz="8" w:space="0" w:color="auto"/>
            </w:tcBorders>
          </w:tcPr>
          <w:p w14:paraId="52CFF7B3" w14:textId="77777777" w:rsidR="00EE7FB8" w:rsidRPr="00CE7201" w:rsidRDefault="00EE7FB8" w:rsidP="006A4B67">
            <w:pPr>
              <w:spacing w:line="300" w:lineRule="auto"/>
              <w:jc w:val="right"/>
            </w:pPr>
            <w:r w:rsidRPr="00CE7201">
              <w:rPr>
                <w:rFonts w:hint="eastAsia"/>
              </w:rPr>
              <w:t>0</w:t>
            </w:r>
            <w:r w:rsidRPr="00CE7201">
              <w:t>.</w:t>
            </w:r>
            <w:r>
              <w:t>468</w:t>
            </w:r>
          </w:p>
        </w:tc>
        <w:tc>
          <w:tcPr>
            <w:tcW w:w="1134" w:type="dxa"/>
            <w:gridSpan w:val="3"/>
            <w:vMerge w:val="restart"/>
            <w:tcBorders>
              <w:top w:val="single" w:sz="8" w:space="0" w:color="auto"/>
            </w:tcBorders>
          </w:tcPr>
          <w:p w14:paraId="0F5E755B" w14:textId="77777777" w:rsidR="00EE7FB8" w:rsidRPr="00CE7201" w:rsidRDefault="00EE7FB8" w:rsidP="006A4B67">
            <w:pPr>
              <w:spacing w:line="300" w:lineRule="auto"/>
              <w:jc w:val="center"/>
            </w:pPr>
            <w:r w:rsidRPr="00CE7201">
              <w:rPr>
                <w:rFonts w:hint="eastAsia"/>
              </w:rPr>
              <w:t>0</w:t>
            </w:r>
          </w:p>
          <w:p w14:paraId="35C8EA0B" w14:textId="77777777" w:rsidR="00EE7FB8" w:rsidRPr="00CE7201" w:rsidRDefault="00EE7FB8" w:rsidP="006A4B67">
            <w:pPr>
              <w:spacing w:line="300" w:lineRule="auto"/>
              <w:jc w:val="center"/>
            </w:pPr>
            <w:r w:rsidRPr="00CE7201">
              <w:rPr>
                <w:rFonts w:hint="eastAsia"/>
              </w:rPr>
              <w:t>0</w:t>
            </w:r>
          </w:p>
          <w:p w14:paraId="77C7747F" w14:textId="77777777" w:rsidR="00EE7FB8" w:rsidRPr="00CE7201" w:rsidRDefault="00EE7FB8" w:rsidP="006A4B67">
            <w:pPr>
              <w:spacing w:line="300" w:lineRule="auto"/>
              <w:jc w:val="center"/>
            </w:pPr>
            <w:r w:rsidRPr="000C445E">
              <w:t>0</w:t>
            </w:r>
          </w:p>
        </w:tc>
        <w:tc>
          <w:tcPr>
            <w:tcW w:w="1418" w:type="dxa"/>
            <w:gridSpan w:val="3"/>
            <w:tcBorders>
              <w:top w:val="single" w:sz="8" w:space="0" w:color="auto"/>
            </w:tcBorders>
          </w:tcPr>
          <w:p w14:paraId="39CD176F" w14:textId="77777777" w:rsidR="00EE7FB8" w:rsidRPr="00CE7201" w:rsidRDefault="00EE7FB8" w:rsidP="006A4B67">
            <w:pPr>
              <w:spacing w:line="300" w:lineRule="auto"/>
              <w:jc w:val="center"/>
            </w:pPr>
            <w:r w:rsidRPr="00CE7201">
              <w:rPr>
                <w:rFonts w:hint="eastAsia"/>
              </w:rPr>
              <w:t>0</w:t>
            </w:r>
            <w:r w:rsidRPr="00CE7201">
              <w:t>.</w:t>
            </w:r>
            <w:r>
              <w:t>447</w:t>
            </w:r>
          </w:p>
        </w:tc>
        <w:tc>
          <w:tcPr>
            <w:tcW w:w="992" w:type="dxa"/>
            <w:gridSpan w:val="2"/>
            <w:tcBorders>
              <w:top w:val="single" w:sz="8" w:space="0" w:color="auto"/>
            </w:tcBorders>
          </w:tcPr>
          <w:p w14:paraId="0C08DB5D" w14:textId="77777777" w:rsidR="00EE7FB8" w:rsidRPr="008C28B0" w:rsidRDefault="00EE7FB8" w:rsidP="006A4B67">
            <w:pPr>
              <w:spacing w:line="300" w:lineRule="auto"/>
              <w:jc w:val="right"/>
              <w:rPr>
                <w:vertAlign w:val="superscript"/>
              </w:rPr>
            </w:pPr>
            <w:r>
              <w:t>21.727</w:t>
            </w:r>
            <w:r>
              <w:rPr>
                <w:rFonts w:hint="eastAsia"/>
                <w:vertAlign w:val="superscript"/>
              </w:rPr>
              <w:t>**</w:t>
            </w:r>
          </w:p>
        </w:tc>
        <w:tc>
          <w:tcPr>
            <w:tcW w:w="793" w:type="dxa"/>
            <w:tcBorders>
              <w:top w:val="single" w:sz="8" w:space="0" w:color="auto"/>
            </w:tcBorders>
          </w:tcPr>
          <w:p w14:paraId="4AD430B0" w14:textId="77777777" w:rsidR="00EE7FB8" w:rsidRPr="00CE7201" w:rsidRDefault="00EE7FB8" w:rsidP="006A4B67">
            <w:pPr>
              <w:spacing w:line="300" w:lineRule="auto"/>
              <w:jc w:val="right"/>
            </w:pPr>
            <w:r w:rsidRPr="00CE7201">
              <w:rPr>
                <w:rFonts w:hint="eastAsia"/>
              </w:rPr>
              <w:t>1</w:t>
            </w:r>
          </w:p>
        </w:tc>
      </w:tr>
      <w:tr w:rsidR="00EE7FB8" w:rsidRPr="00CE7201" w14:paraId="7D8E27C3" w14:textId="77777777" w:rsidTr="0061691C">
        <w:tc>
          <w:tcPr>
            <w:tcW w:w="1418" w:type="dxa"/>
          </w:tcPr>
          <w:p w14:paraId="02C1CAC8" w14:textId="77777777" w:rsidR="00EE7FB8" w:rsidRPr="00CE7201" w:rsidRDefault="00EE7FB8" w:rsidP="006A4B67">
            <w:pPr>
              <w:spacing w:line="300" w:lineRule="auto"/>
              <w:jc w:val="center"/>
              <w:rPr>
                <w:b/>
                <w:bCs/>
              </w:rPr>
            </w:pPr>
            <w:r w:rsidRPr="00CE7201">
              <w:rPr>
                <w:rFonts w:hint="eastAsia"/>
                <w:b/>
                <w:bCs/>
              </w:rPr>
              <w:t>X</w:t>
            </w:r>
            <w:r w:rsidRPr="00CE7201">
              <w:rPr>
                <w:b/>
                <w:bCs/>
              </w:rPr>
              <w:t>2-</w:t>
            </w:r>
            <w:r w:rsidRPr="00CE7201">
              <w:rPr>
                <w:rFonts w:hint="eastAsia"/>
                <w:b/>
                <w:bCs/>
              </w:rPr>
              <w:t>信息质量</w:t>
            </w:r>
          </w:p>
        </w:tc>
        <w:tc>
          <w:tcPr>
            <w:tcW w:w="1843" w:type="dxa"/>
          </w:tcPr>
          <w:p w14:paraId="5F8CFAA6" w14:textId="77777777" w:rsidR="00EE7FB8" w:rsidRPr="00CE7201" w:rsidRDefault="00EE7FB8" w:rsidP="006A4B67">
            <w:pPr>
              <w:spacing w:line="300" w:lineRule="auto"/>
              <w:jc w:val="center"/>
            </w:pPr>
            <w:r w:rsidRPr="00CE7201">
              <w:rPr>
                <w:rFonts w:hint="eastAsia"/>
              </w:rPr>
              <w:t>0</w:t>
            </w:r>
            <w:r w:rsidRPr="00CE7201">
              <w:t>.</w:t>
            </w:r>
            <w:r>
              <w:t>768</w:t>
            </w:r>
            <w:r w:rsidRPr="008C28B0">
              <w:rPr>
                <w:rFonts w:hint="eastAsia"/>
                <w:vertAlign w:val="superscript"/>
              </w:rPr>
              <w:t>**</w:t>
            </w:r>
          </w:p>
        </w:tc>
        <w:tc>
          <w:tcPr>
            <w:tcW w:w="708" w:type="dxa"/>
          </w:tcPr>
          <w:p w14:paraId="3E78A1A7" w14:textId="77777777" w:rsidR="00EE7FB8" w:rsidRPr="00CE7201" w:rsidRDefault="00EE7FB8" w:rsidP="006A4B67">
            <w:pPr>
              <w:spacing w:line="300" w:lineRule="auto"/>
              <w:jc w:val="right"/>
            </w:pPr>
            <w:r w:rsidRPr="00CE7201">
              <w:rPr>
                <w:rFonts w:hint="eastAsia"/>
              </w:rPr>
              <w:t>0</w:t>
            </w:r>
            <w:r w:rsidRPr="00CE7201">
              <w:t>.</w:t>
            </w:r>
            <w:r>
              <w:t>594</w:t>
            </w:r>
          </w:p>
        </w:tc>
        <w:tc>
          <w:tcPr>
            <w:tcW w:w="1134" w:type="dxa"/>
            <w:gridSpan w:val="3"/>
            <w:vMerge/>
          </w:tcPr>
          <w:p w14:paraId="34DE4B00" w14:textId="77777777" w:rsidR="00EE7FB8" w:rsidRPr="00CE7201" w:rsidRDefault="00EE7FB8" w:rsidP="006A4B67">
            <w:pPr>
              <w:spacing w:line="300" w:lineRule="auto"/>
              <w:jc w:val="right"/>
            </w:pPr>
          </w:p>
        </w:tc>
        <w:tc>
          <w:tcPr>
            <w:tcW w:w="1418" w:type="dxa"/>
            <w:gridSpan w:val="3"/>
          </w:tcPr>
          <w:p w14:paraId="4EF015D7" w14:textId="77777777" w:rsidR="00EE7FB8" w:rsidRPr="00CE7201" w:rsidRDefault="00EE7FB8" w:rsidP="006A4B67">
            <w:pPr>
              <w:spacing w:line="300" w:lineRule="auto"/>
              <w:jc w:val="center"/>
            </w:pPr>
            <w:r w:rsidRPr="00CE7201">
              <w:rPr>
                <w:rFonts w:hint="eastAsia"/>
              </w:rPr>
              <w:t>0</w:t>
            </w:r>
            <w:r w:rsidRPr="00CE7201">
              <w:t>.</w:t>
            </w:r>
            <w:r>
              <w:t>578</w:t>
            </w:r>
          </w:p>
        </w:tc>
        <w:tc>
          <w:tcPr>
            <w:tcW w:w="992" w:type="dxa"/>
            <w:gridSpan w:val="2"/>
          </w:tcPr>
          <w:p w14:paraId="6B82C6F3" w14:textId="77777777" w:rsidR="00EE7FB8" w:rsidRPr="008C28B0" w:rsidRDefault="00EE7FB8" w:rsidP="006A4B67">
            <w:pPr>
              <w:spacing w:line="300" w:lineRule="auto"/>
              <w:jc w:val="right"/>
              <w:rPr>
                <w:vertAlign w:val="superscript"/>
              </w:rPr>
            </w:pPr>
            <w:r>
              <w:t>36.103</w:t>
            </w:r>
            <w:r>
              <w:rPr>
                <w:rFonts w:hint="eastAsia"/>
                <w:vertAlign w:val="superscript"/>
              </w:rPr>
              <w:t>**</w:t>
            </w:r>
          </w:p>
        </w:tc>
        <w:tc>
          <w:tcPr>
            <w:tcW w:w="793" w:type="dxa"/>
          </w:tcPr>
          <w:p w14:paraId="13173D0F" w14:textId="77777777" w:rsidR="00EE7FB8" w:rsidRPr="00CE7201" w:rsidRDefault="00EE7FB8" w:rsidP="006A4B67">
            <w:pPr>
              <w:spacing w:line="300" w:lineRule="auto"/>
              <w:jc w:val="right"/>
            </w:pPr>
            <w:r w:rsidRPr="00CE7201">
              <w:rPr>
                <w:rFonts w:hint="eastAsia"/>
              </w:rPr>
              <w:t>1</w:t>
            </w:r>
          </w:p>
        </w:tc>
      </w:tr>
      <w:tr w:rsidR="00EE7FB8" w:rsidRPr="00CE7201" w14:paraId="410170BC" w14:textId="77777777" w:rsidTr="0061691C">
        <w:tc>
          <w:tcPr>
            <w:tcW w:w="1418" w:type="dxa"/>
            <w:tcBorders>
              <w:bottom w:val="single" w:sz="8" w:space="0" w:color="auto"/>
            </w:tcBorders>
          </w:tcPr>
          <w:p w14:paraId="51985056" w14:textId="77777777" w:rsidR="00EE7FB8" w:rsidRPr="00CE7201" w:rsidRDefault="00EE7FB8" w:rsidP="006A4B67">
            <w:pPr>
              <w:spacing w:line="300" w:lineRule="auto"/>
              <w:jc w:val="center"/>
              <w:rPr>
                <w:b/>
                <w:bCs/>
              </w:rPr>
            </w:pPr>
            <w:r w:rsidRPr="00CE7201">
              <w:rPr>
                <w:rFonts w:hint="eastAsia"/>
                <w:b/>
                <w:bCs/>
              </w:rPr>
              <w:t>X</w:t>
            </w:r>
            <w:r w:rsidRPr="00CE7201">
              <w:rPr>
                <w:b/>
                <w:bCs/>
              </w:rPr>
              <w:t>3-</w:t>
            </w:r>
            <w:r w:rsidRPr="00CE7201">
              <w:rPr>
                <w:rFonts w:hint="eastAsia"/>
                <w:b/>
                <w:bCs/>
              </w:rPr>
              <w:t>社群认同</w:t>
            </w:r>
          </w:p>
        </w:tc>
        <w:tc>
          <w:tcPr>
            <w:tcW w:w="1843" w:type="dxa"/>
            <w:tcBorders>
              <w:bottom w:val="single" w:sz="8" w:space="0" w:color="auto"/>
            </w:tcBorders>
          </w:tcPr>
          <w:p w14:paraId="5B4ECDAE" w14:textId="77777777" w:rsidR="00EE7FB8" w:rsidRPr="00CE7201" w:rsidRDefault="00EE7FB8" w:rsidP="006A4B67">
            <w:pPr>
              <w:spacing w:line="300" w:lineRule="auto"/>
              <w:jc w:val="center"/>
            </w:pPr>
            <w:r w:rsidRPr="000C445E">
              <w:t>0.744</w:t>
            </w:r>
            <w:r w:rsidRPr="008C28B0">
              <w:rPr>
                <w:rFonts w:hint="eastAsia"/>
                <w:vertAlign w:val="superscript"/>
              </w:rPr>
              <w:t>**</w:t>
            </w:r>
          </w:p>
        </w:tc>
        <w:tc>
          <w:tcPr>
            <w:tcW w:w="708" w:type="dxa"/>
            <w:tcBorders>
              <w:bottom w:val="single" w:sz="8" w:space="0" w:color="auto"/>
            </w:tcBorders>
          </w:tcPr>
          <w:p w14:paraId="79356F43" w14:textId="77777777" w:rsidR="00EE7FB8" w:rsidRPr="00CE7201" w:rsidRDefault="00EE7FB8" w:rsidP="006A4B67">
            <w:pPr>
              <w:spacing w:line="300" w:lineRule="auto"/>
              <w:jc w:val="right"/>
            </w:pPr>
            <w:r w:rsidRPr="000C445E">
              <w:t>0.561</w:t>
            </w:r>
          </w:p>
        </w:tc>
        <w:tc>
          <w:tcPr>
            <w:tcW w:w="1134" w:type="dxa"/>
            <w:gridSpan w:val="3"/>
            <w:vMerge/>
            <w:tcBorders>
              <w:bottom w:val="single" w:sz="8" w:space="0" w:color="auto"/>
            </w:tcBorders>
          </w:tcPr>
          <w:p w14:paraId="11FA627E" w14:textId="77777777" w:rsidR="00EE7FB8" w:rsidRPr="00CE7201" w:rsidRDefault="00EE7FB8" w:rsidP="006A4B67">
            <w:pPr>
              <w:spacing w:line="300" w:lineRule="auto"/>
              <w:jc w:val="right"/>
            </w:pPr>
          </w:p>
        </w:tc>
        <w:tc>
          <w:tcPr>
            <w:tcW w:w="1418" w:type="dxa"/>
            <w:gridSpan w:val="3"/>
            <w:tcBorders>
              <w:bottom w:val="single" w:sz="8" w:space="0" w:color="auto"/>
            </w:tcBorders>
          </w:tcPr>
          <w:p w14:paraId="4DA126B5" w14:textId="77777777" w:rsidR="00EE7FB8" w:rsidRPr="00CE7201" w:rsidRDefault="00EE7FB8" w:rsidP="006A4B67">
            <w:pPr>
              <w:spacing w:line="300" w:lineRule="auto"/>
              <w:jc w:val="center"/>
            </w:pPr>
            <w:r w:rsidRPr="000C445E">
              <w:t>0.543</w:t>
            </w:r>
          </w:p>
        </w:tc>
        <w:tc>
          <w:tcPr>
            <w:tcW w:w="992" w:type="dxa"/>
            <w:gridSpan w:val="2"/>
            <w:tcBorders>
              <w:bottom w:val="single" w:sz="8" w:space="0" w:color="auto"/>
            </w:tcBorders>
          </w:tcPr>
          <w:p w14:paraId="3A56CAAA" w14:textId="77777777" w:rsidR="00EE7FB8" w:rsidRPr="008C28B0" w:rsidRDefault="00EE7FB8" w:rsidP="006A4B67">
            <w:pPr>
              <w:spacing w:line="300" w:lineRule="auto"/>
              <w:jc w:val="right"/>
              <w:rPr>
                <w:vertAlign w:val="superscript"/>
              </w:rPr>
            </w:pPr>
            <w:r w:rsidRPr="000C445E">
              <w:t>31.510</w:t>
            </w:r>
            <w:r>
              <w:rPr>
                <w:rFonts w:hint="eastAsia"/>
                <w:vertAlign w:val="superscript"/>
              </w:rPr>
              <w:t>**</w:t>
            </w:r>
          </w:p>
        </w:tc>
        <w:tc>
          <w:tcPr>
            <w:tcW w:w="793" w:type="dxa"/>
            <w:tcBorders>
              <w:bottom w:val="single" w:sz="8" w:space="0" w:color="auto"/>
            </w:tcBorders>
          </w:tcPr>
          <w:p w14:paraId="2EA9BE97" w14:textId="77777777" w:rsidR="00EE7FB8" w:rsidRPr="00CE7201" w:rsidRDefault="00EE7FB8" w:rsidP="006A4B67">
            <w:pPr>
              <w:spacing w:line="300" w:lineRule="auto"/>
              <w:jc w:val="right"/>
            </w:pPr>
            <w:r w:rsidRPr="000C445E">
              <w:t>1</w:t>
            </w:r>
          </w:p>
        </w:tc>
      </w:tr>
      <w:tr w:rsidR="00EE7FB8" w:rsidRPr="00CE7201" w14:paraId="73F713E2" w14:textId="77777777" w:rsidTr="00C53740">
        <w:tc>
          <w:tcPr>
            <w:tcW w:w="1418" w:type="dxa"/>
            <w:vMerge w:val="restart"/>
            <w:tcBorders>
              <w:top w:val="single" w:sz="8" w:space="0" w:color="auto"/>
            </w:tcBorders>
            <w:vAlign w:val="center"/>
          </w:tcPr>
          <w:p w14:paraId="6F4EB9E1" w14:textId="45BF9E27" w:rsidR="00EE7FB8" w:rsidRPr="00CE7201" w:rsidRDefault="00EE7FB8" w:rsidP="006A4B67">
            <w:pPr>
              <w:spacing w:line="300" w:lineRule="auto"/>
              <w:jc w:val="center"/>
              <w:rPr>
                <w:b/>
                <w:bCs/>
              </w:rPr>
            </w:pPr>
            <w:bookmarkStart w:id="61" w:name="_Hlk103855295"/>
            <w:r w:rsidRPr="00CE7201">
              <w:rPr>
                <w:rFonts w:hint="eastAsia"/>
                <w:b/>
                <w:bCs/>
              </w:rPr>
              <w:t>模型</w:t>
            </w:r>
            <w:r w:rsidR="003B1549">
              <w:rPr>
                <w:b/>
                <w:bCs/>
              </w:rPr>
              <w:t>B</w:t>
            </w:r>
            <w:r>
              <w:rPr>
                <w:rFonts w:hint="eastAsia"/>
                <w:b/>
                <w:bCs/>
              </w:rPr>
              <w:t>-</w:t>
            </w:r>
            <w:r>
              <w:rPr>
                <w:b/>
                <w:bCs/>
              </w:rPr>
              <w:t>2</w:t>
            </w:r>
          </w:p>
        </w:tc>
        <w:tc>
          <w:tcPr>
            <w:tcW w:w="6888" w:type="dxa"/>
            <w:gridSpan w:val="11"/>
            <w:tcBorders>
              <w:top w:val="single" w:sz="8" w:space="0" w:color="auto"/>
            </w:tcBorders>
          </w:tcPr>
          <w:p w14:paraId="3A3DE7EC" w14:textId="77777777" w:rsidR="00EE7FB8" w:rsidRPr="00CE7201" w:rsidRDefault="00EE7FB8" w:rsidP="006A4B67">
            <w:pPr>
              <w:spacing w:line="300" w:lineRule="auto"/>
              <w:jc w:val="center"/>
              <w:rPr>
                <w:b/>
                <w:bCs/>
              </w:rPr>
            </w:pPr>
            <w:r>
              <w:rPr>
                <w:b/>
                <w:bCs/>
              </w:rPr>
              <w:t>M2-</w:t>
            </w:r>
            <w:r>
              <w:rPr>
                <w:rFonts w:hint="eastAsia"/>
                <w:b/>
                <w:bCs/>
              </w:rPr>
              <w:t>感知风险</w:t>
            </w:r>
          </w:p>
        </w:tc>
      </w:tr>
      <w:tr w:rsidR="00EE7FB8" w:rsidRPr="00CE7201" w14:paraId="02C81AD0" w14:textId="77777777" w:rsidTr="00C53740">
        <w:tc>
          <w:tcPr>
            <w:tcW w:w="1418" w:type="dxa"/>
            <w:vMerge/>
            <w:tcBorders>
              <w:bottom w:val="single" w:sz="8" w:space="0" w:color="auto"/>
            </w:tcBorders>
          </w:tcPr>
          <w:p w14:paraId="68C2CC6B" w14:textId="77777777" w:rsidR="00EE7FB8" w:rsidRPr="00CE7201" w:rsidRDefault="00EE7FB8" w:rsidP="006A4B67">
            <w:pPr>
              <w:spacing w:line="300" w:lineRule="auto"/>
              <w:jc w:val="center"/>
              <w:rPr>
                <w:b/>
                <w:bCs/>
              </w:rPr>
            </w:pPr>
          </w:p>
        </w:tc>
        <w:tc>
          <w:tcPr>
            <w:tcW w:w="1843" w:type="dxa"/>
            <w:tcBorders>
              <w:top w:val="single" w:sz="8" w:space="0" w:color="auto"/>
              <w:bottom w:val="single" w:sz="8" w:space="0" w:color="auto"/>
            </w:tcBorders>
          </w:tcPr>
          <w:p w14:paraId="142926E0" w14:textId="77777777" w:rsidR="00EE7FB8" w:rsidRPr="00CE7201" w:rsidRDefault="00EE7FB8" w:rsidP="006A4B67">
            <w:pPr>
              <w:spacing w:line="300" w:lineRule="auto"/>
              <w:jc w:val="right"/>
              <w:rPr>
                <w:b/>
                <w:bCs/>
              </w:rPr>
            </w:pPr>
            <w:r w:rsidRPr="00CE7201">
              <w:rPr>
                <w:rFonts w:hint="eastAsia"/>
                <w:b/>
                <w:bCs/>
              </w:rPr>
              <w:t>标准化系数</w:t>
            </w:r>
            <w:r>
              <w:rPr>
                <w:rFonts w:hint="eastAsia"/>
                <w:b/>
                <w:bCs/>
              </w:rPr>
              <w:t>（</w:t>
            </w:r>
            <w:r>
              <w:rPr>
                <w:b/>
                <w:bCs/>
              </w:rPr>
              <w:t>a</w:t>
            </w:r>
            <w:r>
              <w:rPr>
                <w:rFonts w:hint="eastAsia"/>
                <w:b/>
                <w:bCs/>
              </w:rPr>
              <w:t>）</w:t>
            </w:r>
          </w:p>
        </w:tc>
        <w:tc>
          <w:tcPr>
            <w:tcW w:w="708" w:type="dxa"/>
            <w:tcBorders>
              <w:top w:val="single" w:sz="8" w:space="0" w:color="auto"/>
              <w:bottom w:val="single" w:sz="8" w:space="0" w:color="auto"/>
            </w:tcBorders>
          </w:tcPr>
          <w:p w14:paraId="09C51879" w14:textId="77777777" w:rsidR="00EE7FB8" w:rsidRPr="00CE7201" w:rsidRDefault="00EE7FB8" w:rsidP="006A4B67">
            <w:pPr>
              <w:spacing w:line="300" w:lineRule="auto"/>
              <w:jc w:val="right"/>
              <w:rPr>
                <w:b/>
                <w:bCs/>
              </w:rPr>
            </w:pPr>
            <w:r w:rsidRPr="00CE7201">
              <w:rPr>
                <w:b/>
                <w:bCs/>
              </w:rPr>
              <w:t>R</w:t>
            </w:r>
            <w:r w:rsidRPr="00CE7201">
              <w:rPr>
                <w:b/>
                <w:bCs/>
                <w:vertAlign w:val="superscript"/>
              </w:rPr>
              <w:t>2</w:t>
            </w:r>
          </w:p>
        </w:tc>
        <w:tc>
          <w:tcPr>
            <w:tcW w:w="993" w:type="dxa"/>
            <w:gridSpan w:val="2"/>
            <w:tcBorders>
              <w:top w:val="single" w:sz="8" w:space="0" w:color="auto"/>
              <w:bottom w:val="single" w:sz="8" w:space="0" w:color="auto"/>
            </w:tcBorders>
          </w:tcPr>
          <w:p w14:paraId="69489D2A" w14:textId="77777777" w:rsidR="00EE7FB8" w:rsidRPr="00CE7201" w:rsidRDefault="00EE7FB8" w:rsidP="006A4B67">
            <w:pPr>
              <w:spacing w:line="300" w:lineRule="auto"/>
              <w:jc w:val="center"/>
              <w:rPr>
                <w:b/>
                <w:bCs/>
              </w:rPr>
            </w:pPr>
            <w:r w:rsidRPr="00CE7201">
              <w:rPr>
                <w:rFonts w:hint="eastAsia"/>
                <w:b/>
                <w:bCs/>
              </w:rPr>
              <w:t>S</w:t>
            </w:r>
            <w:r w:rsidRPr="00CE7201">
              <w:rPr>
                <w:b/>
                <w:bCs/>
              </w:rPr>
              <w:t>ig</w:t>
            </w:r>
          </w:p>
        </w:tc>
        <w:tc>
          <w:tcPr>
            <w:tcW w:w="1417" w:type="dxa"/>
            <w:gridSpan w:val="3"/>
            <w:tcBorders>
              <w:top w:val="single" w:sz="8" w:space="0" w:color="auto"/>
              <w:bottom w:val="single" w:sz="8" w:space="0" w:color="auto"/>
            </w:tcBorders>
          </w:tcPr>
          <w:p w14:paraId="21C251D7" w14:textId="77777777" w:rsidR="00EE7FB8" w:rsidRPr="00CE7201" w:rsidRDefault="00EE7FB8" w:rsidP="006A4B67">
            <w:pPr>
              <w:spacing w:line="300" w:lineRule="auto"/>
              <w:jc w:val="right"/>
              <w:rPr>
                <w:b/>
                <w:bCs/>
              </w:rPr>
            </w:pPr>
            <w:r w:rsidRPr="00CE7201">
              <w:rPr>
                <w:rFonts w:hint="eastAsia"/>
                <w:b/>
                <w:bCs/>
              </w:rPr>
              <w:t>调整后的</w:t>
            </w:r>
            <w:r w:rsidRPr="00CE7201">
              <w:rPr>
                <w:rFonts w:hint="eastAsia"/>
                <w:b/>
                <w:bCs/>
              </w:rPr>
              <w:t>R</w:t>
            </w:r>
            <w:r w:rsidRPr="00CE7201">
              <w:rPr>
                <w:rFonts w:hint="eastAsia"/>
                <w:b/>
                <w:bCs/>
                <w:vertAlign w:val="superscript"/>
              </w:rPr>
              <w:t>2</w:t>
            </w:r>
          </w:p>
        </w:tc>
        <w:tc>
          <w:tcPr>
            <w:tcW w:w="1134" w:type="dxa"/>
            <w:gridSpan w:val="3"/>
            <w:tcBorders>
              <w:top w:val="single" w:sz="8" w:space="0" w:color="auto"/>
              <w:bottom w:val="single" w:sz="8" w:space="0" w:color="auto"/>
            </w:tcBorders>
          </w:tcPr>
          <w:p w14:paraId="36CA6911" w14:textId="77777777" w:rsidR="00EE7FB8" w:rsidRPr="00CE7201" w:rsidRDefault="00EE7FB8" w:rsidP="006A4B67">
            <w:pPr>
              <w:spacing w:line="300" w:lineRule="auto"/>
              <w:jc w:val="right"/>
              <w:rPr>
                <w:b/>
                <w:bCs/>
              </w:rPr>
            </w:pPr>
            <w:r w:rsidRPr="00CE7201">
              <w:rPr>
                <w:rFonts w:hint="eastAsia"/>
                <w:b/>
                <w:bCs/>
              </w:rPr>
              <w:t>F</w:t>
            </w:r>
            <w:r w:rsidRPr="00CE7201">
              <w:rPr>
                <w:rFonts w:hint="eastAsia"/>
                <w:b/>
                <w:bCs/>
              </w:rPr>
              <w:t>值</w:t>
            </w:r>
          </w:p>
        </w:tc>
        <w:tc>
          <w:tcPr>
            <w:tcW w:w="793" w:type="dxa"/>
            <w:tcBorders>
              <w:top w:val="single" w:sz="8" w:space="0" w:color="auto"/>
              <w:bottom w:val="single" w:sz="8" w:space="0" w:color="auto"/>
            </w:tcBorders>
          </w:tcPr>
          <w:p w14:paraId="0E2D815A" w14:textId="77777777" w:rsidR="00EE7FB8" w:rsidRPr="00CE7201" w:rsidRDefault="00EE7FB8" w:rsidP="006A4B67">
            <w:pPr>
              <w:spacing w:line="300" w:lineRule="auto"/>
              <w:jc w:val="right"/>
              <w:rPr>
                <w:b/>
                <w:bCs/>
              </w:rPr>
            </w:pPr>
            <w:r w:rsidRPr="00CE7201">
              <w:rPr>
                <w:rFonts w:hint="eastAsia"/>
                <w:b/>
                <w:bCs/>
              </w:rPr>
              <w:t>V</w:t>
            </w:r>
            <w:r w:rsidRPr="00CE7201">
              <w:rPr>
                <w:b/>
                <w:bCs/>
              </w:rPr>
              <w:t>IF</w:t>
            </w:r>
          </w:p>
        </w:tc>
      </w:tr>
      <w:tr w:rsidR="00EE7FB8" w:rsidRPr="00CE7201" w14:paraId="74383277" w14:textId="77777777" w:rsidTr="00C53740">
        <w:tc>
          <w:tcPr>
            <w:tcW w:w="1418" w:type="dxa"/>
            <w:tcBorders>
              <w:top w:val="single" w:sz="8" w:space="0" w:color="auto"/>
            </w:tcBorders>
          </w:tcPr>
          <w:p w14:paraId="51B94B1E" w14:textId="77777777" w:rsidR="00EE7FB8" w:rsidRPr="00CE7201" w:rsidRDefault="00EE7FB8" w:rsidP="006A4B67">
            <w:pPr>
              <w:spacing w:line="300" w:lineRule="auto"/>
              <w:jc w:val="center"/>
              <w:rPr>
                <w:b/>
                <w:bCs/>
              </w:rPr>
            </w:pPr>
            <w:r w:rsidRPr="00CE7201">
              <w:rPr>
                <w:rFonts w:hint="eastAsia"/>
                <w:b/>
                <w:bCs/>
              </w:rPr>
              <w:lastRenderedPageBreak/>
              <w:t>X</w:t>
            </w:r>
            <w:r w:rsidRPr="00CE7201">
              <w:rPr>
                <w:b/>
                <w:bCs/>
              </w:rPr>
              <w:t>1</w:t>
            </w:r>
            <w:r w:rsidRPr="00CE7201">
              <w:rPr>
                <w:rFonts w:hint="eastAsia"/>
                <w:b/>
                <w:bCs/>
              </w:rPr>
              <w:t>-</w:t>
            </w:r>
            <w:r w:rsidRPr="00CE7201">
              <w:rPr>
                <w:rFonts w:hint="eastAsia"/>
                <w:b/>
                <w:bCs/>
              </w:rPr>
              <w:t>社群互动</w:t>
            </w:r>
          </w:p>
        </w:tc>
        <w:tc>
          <w:tcPr>
            <w:tcW w:w="1843" w:type="dxa"/>
            <w:tcBorders>
              <w:top w:val="single" w:sz="8" w:space="0" w:color="auto"/>
            </w:tcBorders>
          </w:tcPr>
          <w:p w14:paraId="4C83A886" w14:textId="77777777" w:rsidR="00EE7FB8" w:rsidRPr="00546D20" w:rsidRDefault="00EE7FB8" w:rsidP="006A4B67">
            <w:pPr>
              <w:spacing w:line="300" w:lineRule="auto"/>
              <w:jc w:val="center"/>
              <w:rPr>
                <w:vertAlign w:val="superscript"/>
              </w:rPr>
            </w:pPr>
            <w:r>
              <w:rPr>
                <w:rFonts w:hint="eastAsia"/>
              </w:rPr>
              <w:t>-</w:t>
            </w:r>
            <w:r>
              <w:t>0.304</w:t>
            </w:r>
            <w:r>
              <w:rPr>
                <w:vertAlign w:val="superscript"/>
              </w:rPr>
              <w:t>**</w:t>
            </w:r>
          </w:p>
        </w:tc>
        <w:tc>
          <w:tcPr>
            <w:tcW w:w="708" w:type="dxa"/>
            <w:tcBorders>
              <w:top w:val="single" w:sz="8" w:space="0" w:color="auto"/>
            </w:tcBorders>
          </w:tcPr>
          <w:p w14:paraId="71E4F95D" w14:textId="77777777" w:rsidR="00EE7FB8" w:rsidRPr="00CE7201" w:rsidRDefault="00EE7FB8" w:rsidP="006A4B67">
            <w:pPr>
              <w:spacing w:line="300" w:lineRule="auto"/>
              <w:jc w:val="right"/>
            </w:pPr>
            <w:r>
              <w:rPr>
                <w:rFonts w:hint="eastAsia"/>
              </w:rPr>
              <w:t>0</w:t>
            </w:r>
            <w:r>
              <w:t>.129</w:t>
            </w:r>
          </w:p>
        </w:tc>
        <w:tc>
          <w:tcPr>
            <w:tcW w:w="993" w:type="dxa"/>
            <w:gridSpan w:val="2"/>
            <w:tcBorders>
              <w:top w:val="single" w:sz="8" w:space="0" w:color="auto"/>
            </w:tcBorders>
            <w:vAlign w:val="center"/>
          </w:tcPr>
          <w:p w14:paraId="783F5912" w14:textId="77777777" w:rsidR="00EE7FB8" w:rsidRPr="00CE7201" w:rsidRDefault="00EE7FB8" w:rsidP="006A4B67">
            <w:pPr>
              <w:spacing w:line="300" w:lineRule="auto"/>
              <w:jc w:val="center"/>
            </w:pPr>
            <w:r>
              <w:t>0</w:t>
            </w:r>
          </w:p>
        </w:tc>
        <w:tc>
          <w:tcPr>
            <w:tcW w:w="1417" w:type="dxa"/>
            <w:gridSpan w:val="3"/>
            <w:tcBorders>
              <w:top w:val="single" w:sz="8" w:space="0" w:color="auto"/>
            </w:tcBorders>
          </w:tcPr>
          <w:p w14:paraId="31490425" w14:textId="77777777" w:rsidR="00EE7FB8" w:rsidRPr="00CE7201" w:rsidRDefault="00EE7FB8" w:rsidP="006A4B67">
            <w:pPr>
              <w:spacing w:line="300" w:lineRule="auto"/>
              <w:jc w:val="center"/>
            </w:pPr>
            <w:r>
              <w:rPr>
                <w:rFonts w:hint="eastAsia"/>
              </w:rPr>
              <w:t>0</w:t>
            </w:r>
            <w:r>
              <w:t>.094</w:t>
            </w:r>
          </w:p>
        </w:tc>
        <w:tc>
          <w:tcPr>
            <w:tcW w:w="1134" w:type="dxa"/>
            <w:gridSpan w:val="3"/>
            <w:tcBorders>
              <w:top w:val="single" w:sz="8" w:space="0" w:color="auto"/>
            </w:tcBorders>
          </w:tcPr>
          <w:p w14:paraId="5930DBFA" w14:textId="77777777" w:rsidR="00EE7FB8" w:rsidRPr="00984C58" w:rsidRDefault="00EE7FB8" w:rsidP="006A4B67">
            <w:pPr>
              <w:spacing w:line="300" w:lineRule="auto"/>
              <w:jc w:val="right"/>
              <w:rPr>
                <w:vertAlign w:val="superscript"/>
              </w:rPr>
            </w:pPr>
            <w:r>
              <w:rPr>
                <w:rFonts w:hint="eastAsia"/>
              </w:rPr>
              <w:t>3</w:t>
            </w:r>
            <w:r>
              <w:t>.656</w:t>
            </w:r>
            <w:r>
              <w:rPr>
                <w:rFonts w:hint="eastAsia"/>
                <w:vertAlign w:val="superscript"/>
              </w:rPr>
              <w:t>**</w:t>
            </w:r>
          </w:p>
        </w:tc>
        <w:tc>
          <w:tcPr>
            <w:tcW w:w="793" w:type="dxa"/>
            <w:tcBorders>
              <w:top w:val="single" w:sz="8" w:space="0" w:color="auto"/>
            </w:tcBorders>
          </w:tcPr>
          <w:p w14:paraId="4273EC2C" w14:textId="77777777" w:rsidR="00EE7FB8" w:rsidRPr="00CE7201" w:rsidRDefault="00EE7FB8" w:rsidP="006A4B67">
            <w:pPr>
              <w:spacing w:line="300" w:lineRule="auto"/>
              <w:jc w:val="right"/>
            </w:pPr>
            <w:r w:rsidRPr="00CE7201">
              <w:rPr>
                <w:rFonts w:hint="eastAsia"/>
              </w:rPr>
              <w:t>1</w:t>
            </w:r>
          </w:p>
        </w:tc>
      </w:tr>
      <w:tr w:rsidR="00EE7FB8" w:rsidRPr="00CE7201" w14:paraId="513095DE" w14:textId="77777777" w:rsidTr="00C53740">
        <w:tc>
          <w:tcPr>
            <w:tcW w:w="1418" w:type="dxa"/>
          </w:tcPr>
          <w:p w14:paraId="2AF5014F" w14:textId="77777777" w:rsidR="00EE7FB8" w:rsidRPr="00CE7201" w:rsidRDefault="00EE7FB8" w:rsidP="006A4B67">
            <w:pPr>
              <w:spacing w:line="300" w:lineRule="auto"/>
              <w:jc w:val="center"/>
              <w:rPr>
                <w:b/>
                <w:bCs/>
              </w:rPr>
            </w:pPr>
            <w:r w:rsidRPr="00CE7201">
              <w:rPr>
                <w:rFonts w:hint="eastAsia"/>
                <w:b/>
                <w:bCs/>
              </w:rPr>
              <w:t>X</w:t>
            </w:r>
            <w:r w:rsidRPr="00CE7201">
              <w:rPr>
                <w:b/>
                <w:bCs/>
              </w:rPr>
              <w:t>2-</w:t>
            </w:r>
            <w:r w:rsidRPr="00CE7201">
              <w:rPr>
                <w:rFonts w:hint="eastAsia"/>
                <w:b/>
                <w:bCs/>
              </w:rPr>
              <w:t>信息质量</w:t>
            </w:r>
          </w:p>
        </w:tc>
        <w:tc>
          <w:tcPr>
            <w:tcW w:w="1843" w:type="dxa"/>
          </w:tcPr>
          <w:p w14:paraId="143FF3C4" w14:textId="77777777" w:rsidR="00EE7FB8" w:rsidRPr="00CE7201" w:rsidRDefault="00EE7FB8" w:rsidP="006A4B67">
            <w:pPr>
              <w:spacing w:line="300" w:lineRule="auto"/>
              <w:jc w:val="center"/>
            </w:pPr>
            <w:r>
              <w:t>-0.244</w:t>
            </w:r>
            <w:r w:rsidRPr="00546D20">
              <w:rPr>
                <w:vertAlign w:val="superscript"/>
              </w:rPr>
              <w:t>**</w:t>
            </w:r>
          </w:p>
        </w:tc>
        <w:tc>
          <w:tcPr>
            <w:tcW w:w="708" w:type="dxa"/>
          </w:tcPr>
          <w:p w14:paraId="7477654A" w14:textId="77777777" w:rsidR="00EE7FB8" w:rsidRPr="00CE7201" w:rsidRDefault="00EE7FB8" w:rsidP="006A4B67">
            <w:pPr>
              <w:spacing w:line="300" w:lineRule="auto"/>
              <w:jc w:val="right"/>
            </w:pPr>
            <w:r>
              <w:rPr>
                <w:rFonts w:hint="eastAsia"/>
              </w:rPr>
              <w:t>0</w:t>
            </w:r>
            <w:r>
              <w:t>.057</w:t>
            </w:r>
          </w:p>
        </w:tc>
        <w:tc>
          <w:tcPr>
            <w:tcW w:w="993" w:type="dxa"/>
            <w:gridSpan w:val="2"/>
          </w:tcPr>
          <w:p w14:paraId="2375C5D7" w14:textId="77777777" w:rsidR="00EE7FB8" w:rsidRPr="00CE7201" w:rsidRDefault="00EE7FB8" w:rsidP="006A4B67">
            <w:pPr>
              <w:spacing w:line="300" w:lineRule="auto"/>
              <w:jc w:val="center"/>
            </w:pPr>
            <w:r w:rsidRPr="00546D20">
              <w:t>0.002</w:t>
            </w:r>
          </w:p>
        </w:tc>
        <w:tc>
          <w:tcPr>
            <w:tcW w:w="1417" w:type="dxa"/>
            <w:gridSpan w:val="3"/>
          </w:tcPr>
          <w:p w14:paraId="7833899E" w14:textId="77777777" w:rsidR="00EE7FB8" w:rsidRPr="00CE7201" w:rsidRDefault="00EE7FB8" w:rsidP="006A4B67">
            <w:pPr>
              <w:spacing w:line="300" w:lineRule="auto"/>
              <w:jc w:val="center"/>
            </w:pPr>
            <w:r>
              <w:rPr>
                <w:rFonts w:hint="eastAsia"/>
              </w:rPr>
              <w:t>0</w:t>
            </w:r>
            <w:r>
              <w:t>.051</w:t>
            </w:r>
          </w:p>
        </w:tc>
        <w:tc>
          <w:tcPr>
            <w:tcW w:w="1134" w:type="dxa"/>
            <w:gridSpan w:val="3"/>
          </w:tcPr>
          <w:p w14:paraId="6C335B4C" w14:textId="77777777" w:rsidR="00EE7FB8" w:rsidRPr="00984C58" w:rsidRDefault="00EE7FB8" w:rsidP="006A4B67">
            <w:pPr>
              <w:spacing w:line="300" w:lineRule="auto"/>
              <w:jc w:val="right"/>
              <w:rPr>
                <w:vertAlign w:val="superscript"/>
              </w:rPr>
            </w:pPr>
            <w:r>
              <w:rPr>
                <w:rFonts w:hint="eastAsia"/>
              </w:rPr>
              <w:t>2</w:t>
            </w:r>
            <w:r>
              <w:t>.796</w:t>
            </w:r>
            <w:r>
              <w:rPr>
                <w:rFonts w:hint="eastAsia"/>
                <w:vertAlign w:val="superscript"/>
              </w:rPr>
              <w:t>**</w:t>
            </w:r>
          </w:p>
        </w:tc>
        <w:tc>
          <w:tcPr>
            <w:tcW w:w="793" w:type="dxa"/>
          </w:tcPr>
          <w:p w14:paraId="094257D7" w14:textId="77777777" w:rsidR="00EE7FB8" w:rsidRPr="00CE7201" w:rsidRDefault="00EE7FB8" w:rsidP="006A4B67">
            <w:pPr>
              <w:spacing w:line="300" w:lineRule="auto"/>
              <w:jc w:val="right"/>
            </w:pPr>
            <w:r w:rsidRPr="00CE7201">
              <w:rPr>
                <w:rFonts w:hint="eastAsia"/>
              </w:rPr>
              <w:t>1</w:t>
            </w:r>
          </w:p>
        </w:tc>
      </w:tr>
      <w:tr w:rsidR="00EE7FB8" w:rsidRPr="00CE7201" w14:paraId="2DF13EE4" w14:textId="77777777" w:rsidTr="00C53740">
        <w:tc>
          <w:tcPr>
            <w:tcW w:w="1418" w:type="dxa"/>
            <w:tcBorders>
              <w:bottom w:val="single" w:sz="8" w:space="0" w:color="auto"/>
            </w:tcBorders>
          </w:tcPr>
          <w:p w14:paraId="4FF2396B" w14:textId="77777777" w:rsidR="00EE7FB8" w:rsidRPr="00CE7201" w:rsidRDefault="00EE7FB8" w:rsidP="006A4B67">
            <w:pPr>
              <w:spacing w:line="300" w:lineRule="auto"/>
              <w:jc w:val="center"/>
              <w:rPr>
                <w:b/>
                <w:bCs/>
              </w:rPr>
            </w:pPr>
            <w:r w:rsidRPr="00CE7201">
              <w:rPr>
                <w:rFonts w:hint="eastAsia"/>
                <w:b/>
                <w:bCs/>
              </w:rPr>
              <w:t>X</w:t>
            </w:r>
            <w:r w:rsidRPr="00CE7201">
              <w:rPr>
                <w:b/>
                <w:bCs/>
              </w:rPr>
              <w:t>3-</w:t>
            </w:r>
            <w:r w:rsidRPr="00CE7201">
              <w:rPr>
                <w:rFonts w:hint="eastAsia"/>
                <w:b/>
                <w:bCs/>
              </w:rPr>
              <w:t>社群认同</w:t>
            </w:r>
          </w:p>
        </w:tc>
        <w:tc>
          <w:tcPr>
            <w:tcW w:w="1843" w:type="dxa"/>
            <w:tcBorders>
              <w:bottom w:val="single" w:sz="8" w:space="0" w:color="auto"/>
            </w:tcBorders>
          </w:tcPr>
          <w:p w14:paraId="1A919A8F" w14:textId="77777777" w:rsidR="00EE7FB8" w:rsidRPr="00CE7201" w:rsidRDefault="00EE7FB8" w:rsidP="006A4B67">
            <w:pPr>
              <w:spacing w:line="300" w:lineRule="auto"/>
              <w:jc w:val="center"/>
            </w:pPr>
            <w:r>
              <w:rPr>
                <w:rFonts w:hint="eastAsia"/>
              </w:rPr>
              <w:t>-</w:t>
            </w:r>
            <w:r>
              <w:t>0.250</w:t>
            </w:r>
            <w:r w:rsidRPr="00546D20">
              <w:rPr>
                <w:vertAlign w:val="superscript"/>
              </w:rPr>
              <w:t>**</w:t>
            </w:r>
          </w:p>
        </w:tc>
        <w:tc>
          <w:tcPr>
            <w:tcW w:w="708" w:type="dxa"/>
            <w:tcBorders>
              <w:bottom w:val="single" w:sz="8" w:space="0" w:color="auto"/>
            </w:tcBorders>
          </w:tcPr>
          <w:p w14:paraId="5EE32DE0" w14:textId="77777777" w:rsidR="00EE7FB8" w:rsidRPr="00CE7201" w:rsidRDefault="00EE7FB8" w:rsidP="006A4B67">
            <w:pPr>
              <w:spacing w:line="300" w:lineRule="auto"/>
              <w:jc w:val="right"/>
            </w:pPr>
            <w:r>
              <w:rPr>
                <w:rFonts w:hint="eastAsia"/>
              </w:rPr>
              <w:t>0</w:t>
            </w:r>
            <w:r>
              <w:t>.105</w:t>
            </w:r>
          </w:p>
        </w:tc>
        <w:tc>
          <w:tcPr>
            <w:tcW w:w="993" w:type="dxa"/>
            <w:gridSpan w:val="2"/>
            <w:tcBorders>
              <w:bottom w:val="single" w:sz="8" w:space="0" w:color="auto"/>
            </w:tcBorders>
          </w:tcPr>
          <w:p w14:paraId="4C63C09E" w14:textId="77777777" w:rsidR="00EE7FB8" w:rsidRPr="00CE7201" w:rsidRDefault="00EE7FB8" w:rsidP="006A4B67">
            <w:pPr>
              <w:spacing w:line="300" w:lineRule="auto"/>
              <w:jc w:val="center"/>
            </w:pPr>
            <w:r w:rsidRPr="00546D20">
              <w:t>0.002</w:t>
            </w:r>
          </w:p>
        </w:tc>
        <w:tc>
          <w:tcPr>
            <w:tcW w:w="1417" w:type="dxa"/>
            <w:gridSpan w:val="3"/>
            <w:tcBorders>
              <w:bottom w:val="single" w:sz="8" w:space="0" w:color="auto"/>
            </w:tcBorders>
          </w:tcPr>
          <w:p w14:paraId="29E149DD" w14:textId="77777777" w:rsidR="00EE7FB8" w:rsidRPr="00CE7201" w:rsidRDefault="00EE7FB8" w:rsidP="006A4B67">
            <w:pPr>
              <w:spacing w:line="300" w:lineRule="auto"/>
              <w:jc w:val="center"/>
            </w:pPr>
            <w:r>
              <w:rPr>
                <w:rFonts w:hint="eastAsia"/>
              </w:rPr>
              <w:t>0</w:t>
            </w:r>
            <w:r>
              <w:t>.069</w:t>
            </w:r>
          </w:p>
        </w:tc>
        <w:tc>
          <w:tcPr>
            <w:tcW w:w="1134" w:type="dxa"/>
            <w:gridSpan w:val="3"/>
            <w:tcBorders>
              <w:bottom w:val="single" w:sz="8" w:space="0" w:color="auto"/>
            </w:tcBorders>
          </w:tcPr>
          <w:p w14:paraId="42DB5C4E" w14:textId="77777777" w:rsidR="00EE7FB8" w:rsidRPr="00984C58" w:rsidRDefault="00EE7FB8" w:rsidP="006A4B67">
            <w:pPr>
              <w:spacing w:line="300" w:lineRule="auto"/>
              <w:jc w:val="right"/>
              <w:rPr>
                <w:vertAlign w:val="superscript"/>
              </w:rPr>
            </w:pPr>
            <w:r>
              <w:t>2.897</w:t>
            </w:r>
            <w:r>
              <w:rPr>
                <w:rFonts w:hint="eastAsia"/>
                <w:vertAlign w:val="superscript"/>
              </w:rPr>
              <w:t>**</w:t>
            </w:r>
          </w:p>
        </w:tc>
        <w:tc>
          <w:tcPr>
            <w:tcW w:w="793" w:type="dxa"/>
            <w:tcBorders>
              <w:bottom w:val="single" w:sz="8" w:space="0" w:color="auto"/>
            </w:tcBorders>
          </w:tcPr>
          <w:p w14:paraId="7470FEF0" w14:textId="77777777" w:rsidR="00EE7FB8" w:rsidRPr="00CE7201" w:rsidRDefault="00EE7FB8" w:rsidP="006A4B67">
            <w:pPr>
              <w:spacing w:line="300" w:lineRule="auto"/>
              <w:jc w:val="right"/>
            </w:pPr>
            <w:r w:rsidRPr="00CE7201">
              <w:rPr>
                <w:rFonts w:hint="eastAsia"/>
              </w:rPr>
              <w:t>1</w:t>
            </w:r>
          </w:p>
        </w:tc>
      </w:tr>
    </w:tbl>
    <w:bookmarkEnd w:id="61"/>
    <w:p w14:paraId="06AF0FD2" w14:textId="3E8582EA" w:rsidR="00582DA7" w:rsidRDefault="00582DA7" w:rsidP="00582DA7">
      <w:pPr>
        <w:spacing w:line="360" w:lineRule="auto"/>
        <w:ind w:firstLineChars="200" w:firstLine="480"/>
        <w:rPr>
          <w:sz w:val="24"/>
          <w:szCs w:val="24"/>
          <w:shd w:val="clear" w:color="auto" w:fill="FFFFFF"/>
        </w:rPr>
      </w:pPr>
      <w:r>
        <w:rPr>
          <w:rFonts w:hint="eastAsia"/>
          <w:sz w:val="24"/>
          <w:szCs w:val="24"/>
          <w:shd w:val="clear" w:color="auto" w:fill="FFFFFF"/>
        </w:rPr>
        <w:t>注：</w:t>
      </w:r>
      <w:r w:rsidRPr="009A27C5">
        <w:rPr>
          <w:rFonts w:hint="eastAsia"/>
          <w:sz w:val="24"/>
          <w:szCs w:val="24"/>
          <w:shd w:val="clear" w:color="auto" w:fill="FFFFFF"/>
          <w:vertAlign w:val="superscript"/>
        </w:rPr>
        <w:t>*</w:t>
      </w:r>
      <w:r>
        <w:rPr>
          <w:sz w:val="24"/>
          <w:szCs w:val="24"/>
          <w:shd w:val="clear" w:color="auto" w:fill="FFFFFF"/>
        </w:rPr>
        <w:t xml:space="preserve"> </w:t>
      </w:r>
      <w:r>
        <w:rPr>
          <w:rFonts w:hint="eastAsia"/>
          <w:sz w:val="24"/>
          <w:szCs w:val="24"/>
          <w:shd w:val="clear" w:color="auto" w:fill="FFFFFF"/>
        </w:rPr>
        <w:t>p</w:t>
      </w:r>
      <w:r>
        <w:rPr>
          <w:sz w:val="24"/>
          <w:szCs w:val="24"/>
          <w:shd w:val="clear" w:color="auto" w:fill="FFFFFF"/>
        </w:rPr>
        <w:t xml:space="preserve">&lt;0.05 </w:t>
      </w:r>
      <w:r>
        <w:rPr>
          <w:rFonts w:hint="eastAsia"/>
          <w:sz w:val="24"/>
          <w:szCs w:val="24"/>
          <w:shd w:val="clear" w:color="auto" w:fill="FFFFFF"/>
        </w:rPr>
        <w:t>，</w:t>
      </w:r>
      <w:r>
        <w:rPr>
          <w:sz w:val="24"/>
          <w:szCs w:val="24"/>
          <w:shd w:val="clear" w:color="auto" w:fill="FFFFFF"/>
          <w:vertAlign w:val="superscript"/>
        </w:rPr>
        <w:t>**</w:t>
      </w:r>
      <w:r>
        <w:rPr>
          <w:sz w:val="24"/>
          <w:szCs w:val="24"/>
          <w:shd w:val="clear" w:color="auto" w:fill="FFFFFF"/>
        </w:rPr>
        <w:t xml:space="preserve"> p&lt;0.01.</w:t>
      </w:r>
    </w:p>
    <w:p w14:paraId="1C53DAA1" w14:textId="5E4E8E1E" w:rsidR="00EE7FB8" w:rsidRPr="00EE7FB8" w:rsidRDefault="00EE7FB8" w:rsidP="00EE7FB8">
      <w:pPr>
        <w:spacing w:line="360" w:lineRule="auto"/>
        <w:ind w:firstLineChars="200" w:firstLine="480"/>
        <w:rPr>
          <w:sz w:val="24"/>
          <w:szCs w:val="24"/>
          <w:shd w:val="clear" w:color="auto" w:fill="FFFFFF"/>
        </w:rPr>
      </w:pPr>
      <w:r w:rsidRPr="00427953">
        <w:rPr>
          <w:rFonts w:hint="eastAsia"/>
          <w:sz w:val="24"/>
          <w:szCs w:val="24"/>
          <w:shd w:val="clear" w:color="auto" w:fill="FFFFFF"/>
        </w:rPr>
        <w:t>通过分层回归模型</w:t>
      </w:r>
      <w:r w:rsidR="00782DB3">
        <w:rPr>
          <w:sz w:val="24"/>
          <w:szCs w:val="24"/>
          <w:shd w:val="clear" w:color="auto" w:fill="FFFFFF"/>
        </w:rPr>
        <w:t>C</w:t>
      </w:r>
      <w:r>
        <w:rPr>
          <w:rFonts w:hint="eastAsia"/>
          <w:sz w:val="24"/>
          <w:szCs w:val="24"/>
          <w:shd w:val="clear" w:color="auto" w:fill="FFFFFF"/>
        </w:rPr>
        <w:t>并</w:t>
      </w:r>
      <w:r w:rsidRPr="00427953">
        <w:rPr>
          <w:rFonts w:hint="eastAsia"/>
          <w:sz w:val="24"/>
          <w:szCs w:val="24"/>
          <w:shd w:val="clear" w:color="auto" w:fill="FFFFFF"/>
        </w:rPr>
        <w:t>结合前面模型</w:t>
      </w:r>
      <w:r w:rsidR="00782DB3">
        <w:rPr>
          <w:sz w:val="24"/>
          <w:szCs w:val="24"/>
          <w:shd w:val="clear" w:color="auto" w:fill="FFFFFF"/>
        </w:rPr>
        <w:t>A</w:t>
      </w:r>
      <w:r w:rsidRPr="00427953">
        <w:rPr>
          <w:rFonts w:hint="eastAsia"/>
          <w:sz w:val="24"/>
          <w:szCs w:val="24"/>
          <w:shd w:val="clear" w:color="auto" w:fill="FFFFFF"/>
        </w:rPr>
        <w:t>、</w:t>
      </w:r>
      <w:r w:rsidR="00782DB3">
        <w:rPr>
          <w:sz w:val="24"/>
          <w:szCs w:val="24"/>
          <w:shd w:val="clear" w:color="auto" w:fill="FFFFFF"/>
        </w:rPr>
        <w:t>B</w:t>
      </w:r>
      <w:r w:rsidRPr="00427953">
        <w:rPr>
          <w:rFonts w:hint="eastAsia"/>
          <w:sz w:val="24"/>
          <w:szCs w:val="24"/>
          <w:shd w:val="clear" w:color="auto" w:fill="FFFFFF"/>
        </w:rPr>
        <w:t>的结果</w:t>
      </w:r>
      <w:r>
        <w:rPr>
          <w:rFonts w:hint="eastAsia"/>
          <w:sz w:val="24"/>
          <w:szCs w:val="24"/>
          <w:shd w:val="clear" w:color="auto" w:fill="FFFFFF"/>
        </w:rPr>
        <w:t>，检验感知价值与感知风险在社群特征对分享意愿的影响中是否有中介作用。</w:t>
      </w:r>
    </w:p>
    <w:p w14:paraId="2F5D9CD4" w14:textId="18FAE651" w:rsidR="00EF0099" w:rsidRDefault="00EE7FB8" w:rsidP="00E8354E">
      <w:pPr>
        <w:spacing w:line="360" w:lineRule="auto"/>
        <w:ind w:firstLineChars="200" w:firstLine="480"/>
        <w:rPr>
          <w:sz w:val="24"/>
          <w:szCs w:val="24"/>
          <w:shd w:val="clear" w:color="auto" w:fill="FFFFFF"/>
        </w:rPr>
      </w:pPr>
      <w:r>
        <w:rPr>
          <w:rFonts w:hint="eastAsia"/>
          <w:sz w:val="24"/>
          <w:szCs w:val="24"/>
          <w:shd w:val="clear" w:color="auto" w:fill="FFFFFF"/>
        </w:rPr>
        <w:t>模型</w:t>
      </w:r>
      <w:r w:rsidR="00644193">
        <w:rPr>
          <w:sz w:val="24"/>
          <w:szCs w:val="24"/>
          <w:shd w:val="clear" w:color="auto" w:fill="FFFFFF"/>
        </w:rPr>
        <w:t>C</w:t>
      </w:r>
      <w:r w:rsidR="00EF0099">
        <w:rPr>
          <w:rFonts w:hint="eastAsia"/>
          <w:sz w:val="24"/>
          <w:szCs w:val="24"/>
          <w:shd w:val="clear" w:color="auto" w:fill="FFFFFF"/>
        </w:rPr>
        <w:t>回归结果如表</w:t>
      </w:r>
      <w:r w:rsidR="00EF0099">
        <w:rPr>
          <w:rFonts w:hint="eastAsia"/>
          <w:sz w:val="24"/>
          <w:szCs w:val="24"/>
          <w:shd w:val="clear" w:color="auto" w:fill="FFFFFF"/>
        </w:rPr>
        <w:t>3-</w:t>
      </w:r>
      <w:r w:rsidR="00441E0D">
        <w:rPr>
          <w:sz w:val="24"/>
          <w:szCs w:val="24"/>
          <w:shd w:val="clear" w:color="auto" w:fill="FFFFFF"/>
        </w:rPr>
        <w:t>1</w:t>
      </w:r>
      <w:r w:rsidR="00F255E3">
        <w:rPr>
          <w:sz w:val="24"/>
          <w:szCs w:val="24"/>
          <w:shd w:val="clear" w:color="auto" w:fill="FFFFFF"/>
        </w:rPr>
        <w:t>3</w:t>
      </w:r>
      <w:r w:rsidR="00EF0099">
        <w:rPr>
          <w:rFonts w:hint="eastAsia"/>
          <w:sz w:val="24"/>
          <w:szCs w:val="24"/>
          <w:shd w:val="clear" w:color="auto" w:fill="FFFFFF"/>
        </w:rPr>
        <w:t>所示，加入感知价值变量以后，社群互动对分享意愿的影响显著，模型调整后</w:t>
      </w:r>
      <w:r w:rsidR="00EF0099">
        <w:rPr>
          <w:rFonts w:hint="eastAsia"/>
          <w:sz w:val="24"/>
          <w:szCs w:val="24"/>
          <w:shd w:val="clear" w:color="auto" w:fill="FFFFFF"/>
        </w:rPr>
        <w:t>R</w:t>
      </w:r>
      <w:r w:rsidR="00EF0099">
        <w:rPr>
          <w:sz w:val="24"/>
          <w:szCs w:val="24"/>
          <w:shd w:val="clear" w:color="auto" w:fill="FFFFFF"/>
          <w:vertAlign w:val="superscript"/>
        </w:rPr>
        <w:t>2</w:t>
      </w:r>
      <w:r w:rsidR="00EF0099">
        <w:rPr>
          <w:rFonts w:hint="eastAsia"/>
          <w:sz w:val="24"/>
          <w:szCs w:val="24"/>
          <w:shd w:val="clear" w:color="auto" w:fill="FFFFFF"/>
        </w:rPr>
        <w:t>为</w:t>
      </w:r>
      <w:r w:rsidR="00EF0099">
        <w:rPr>
          <w:rFonts w:hint="eastAsia"/>
          <w:sz w:val="24"/>
          <w:szCs w:val="24"/>
          <w:shd w:val="clear" w:color="auto" w:fill="FFFFFF"/>
        </w:rPr>
        <w:t>0</w:t>
      </w:r>
      <w:r w:rsidR="00EF0099">
        <w:rPr>
          <w:sz w:val="24"/>
          <w:szCs w:val="24"/>
          <w:shd w:val="clear" w:color="auto" w:fill="FFFFFF"/>
        </w:rPr>
        <w:t>.537</w:t>
      </w:r>
      <w:r w:rsidR="00EF0099">
        <w:rPr>
          <w:rFonts w:hint="eastAsia"/>
          <w:sz w:val="24"/>
          <w:szCs w:val="24"/>
          <w:shd w:val="clear" w:color="auto" w:fill="FFFFFF"/>
        </w:rPr>
        <w:t>，</w:t>
      </w:r>
      <w:r w:rsidR="00217071">
        <w:rPr>
          <w:rFonts w:hint="eastAsia"/>
          <w:sz w:val="24"/>
          <w:szCs w:val="24"/>
          <w:shd w:val="clear" w:color="auto" w:fill="FFFFFF"/>
        </w:rPr>
        <w:t>模型拟合度较好，</w:t>
      </w:r>
      <w:r w:rsidR="007E668A">
        <w:rPr>
          <w:rFonts w:hint="eastAsia"/>
          <w:sz w:val="24"/>
          <w:szCs w:val="24"/>
          <w:shd w:val="clear" w:color="auto" w:fill="FFFFFF"/>
        </w:rPr>
        <w:t>标</w:t>
      </w:r>
      <w:r w:rsidR="00217071">
        <w:rPr>
          <w:rFonts w:hint="eastAsia"/>
          <w:sz w:val="24"/>
          <w:szCs w:val="24"/>
          <w:shd w:val="clear" w:color="auto" w:fill="FFFFFF"/>
        </w:rPr>
        <w:t>准</w:t>
      </w:r>
      <w:r w:rsidR="007E668A">
        <w:rPr>
          <w:rFonts w:hint="eastAsia"/>
          <w:sz w:val="24"/>
          <w:szCs w:val="24"/>
          <w:shd w:val="clear" w:color="auto" w:fill="FFFFFF"/>
        </w:rPr>
        <w:t>化</w:t>
      </w:r>
      <w:r w:rsidR="00EF0099">
        <w:rPr>
          <w:rFonts w:hint="eastAsia"/>
          <w:sz w:val="24"/>
          <w:szCs w:val="24"/>
          <w:shd w:val="clear" w:color="auto" w:fill="FFFFFF"/>
        </w:rPr>
        <w:t>系数为</w:t>
      </w:r>
      <w:r w:rsidR="00EF0099">
        <w:rPr>
          <w:rFonts w:hint="eastAsia"/>
          <w:sz w:val="24"/>
          <w:szCs w:val="24"/>
          <w:shd w:val="clear" w:color="auto" w:fill="FFFFFF"/>
        </w:rPr>
        <w:t>0</w:t>
      </w:r>
      <w:r w:rsidR="00EF0099">
        <w:rPr>
          <w:sz w:val="24"/>
          <w:szCs w:val="24"/>
          <w:shd w:val="clear" w:color="auto" w:fill="FFFFFF"/>
        </w:rPr>
        <w:t>.437</w:t>
      </w:r>
      <w:r w:rsidR="00EF0099">
        <w:rPr>
          <w:rFonts w:hint="eastAsia"/>
          <w:sz w:val="24"/>
          <w:szCs w:val="24"/>
          <w:shd w:val="clear" w:color="auto" w:fill="FFFFFF"/>
        </w:rPr>
        <w:t>，感知价值对分享意愿的影响显著，</w:t>
      </w:r>
      <w:r w:rsidR="007E668A">
        <w:rPr>
          <w:rFonts w:hint="eastAsia"/>
          <w:sz w:val="24"/>
          <w:szCs w:val="24"/>
          <w:shd w:val="clear" w:color="auto" w:fill="FFFFFF"/>
        </w:rPr>
        <w:t>标</w:t>
      </w:r>
      <w:r w:rsidR="00365973">
        <w:rPr>
          <w:rFonts w:hint="eastAsia"/>
          <w:sz w:val="24"/>
          <w:szCs w:val="24"/>
          <w:shd w:val="clear" w:color="auto" w:fill="FFFFFF"/>
        </w:rPr>
        <w:t>准</w:t>
      </w:r>
      <w:r w:rsidR="007E668A">
        <w:rPr>
          <w:rFonts w:hint="eastAsia"/>
          <w:sz w:val="24"/>
          <w:szCs w:val="24"/>
          <w:shd w:val="clear" w:color="auto" w:fill="FFFFFF"/>
        </w:rPr>
        <w:t>化系数为</w:t>
      </w:r>
      <w:r w:rsidR="007E668A">
        <w:rPr>
          <w:rFonts w:hint="eastAsia"/>
          <w:sz w:val="24"/>
          <w:szCs w:val="24"/>
          <w:shd w:val="clear" w:color="auto" w:fill="FFFFFF"/>
        </w:rPr>
        <w:t>0</w:t>
      </w:r>
      <w:r w:rsidR="007E668A">
        <w:rPr>
          <w:sz w:val="24"/>
          <w:szCs w:val="24"/>
          <w:shd w:val="clear" w:color="auto" w:fill="FFFFFF"/>
        </w:rPr>
        <w:t>.387</w:t>
      </w:r>
      <w:r w:rsidR="004D2991">
        <w:rPr>
          <w:rFonts w:hint="eastAsia"/>
          <w:sz w:val="24"/>
          <w:szCs w:val="24"/>
          <w:shd w:val="clear" w:color="auto" w:fill="FFFFFF"/>
        </w:rPr>
        <w:t>，</w:t>
      </w:r>
      <w:r w:rsidR="004D2991">
        <w:rPr>
          <w:rFonts w:hint="eastAsia"/>
          <w:sz w:val="24"/>
          <w:szCs w:val="24"/>
          <w:shd w:val="clear" w:color="auto" w:fill="FFFFFF"/>
        </w:rPr>
        <w:t>F</w:t>
      </w:r>
      <w:r w:rsidR="004D2991">
        <w:rPr>
          <w:rFonts w:hint="eastAsia"/>
          <w:sz w:val="24"/>
          <w:szCs w:val="24"/>
          <w:shd w:val="clear" w:color="auto" w:fill="FFFFFF"/>
        </w:rPr>
        <w:t>检验显著</w:t>
      </w:r>
      <w:r w:rsidR="007E668A">
        <w:rPr>
          <w:rFonts w:hint="eastAsia"/>
          <w:sz w:val="24"/>
          <w:szCs w:val="24"/>
          <w:shd w:val="clear" w:color="auto" w:fill="FFFFFF"/>
        </w:rPr>
        <w:t>；信息质量对分享意愿的影响不显著，感知价值对分享意愿的影响显著，</w:t>
      </w:r>
      <w:r w:rsidR="004D2991">
        <w:rPr>
          <w:rFonts w:hint="eastAsia"/>
          <w:sz w:val="24"/>
          <w:szCs w:val="24"/>
          <w:shd w:val="clear" w:color="auto" w:fill="FFFFFF"/>
        </w:rPr>
        <w:t>标准化系数为</w:t>
      </w:r>
      <w:r w:rsidR="004D2991">
        <w:rPr>
          <w:rFonts w:hint="eastAsia"/>
          <w:sz w:val="24"/>
          <w:szCs w:val="24"/>
          <w:shd w:val="clear" w:color="auto" w:fill="FFFFFF"/>
        </w:rPr>
        <w:t>0</w:t>
      </w:r>
      <w:r w:rsidR="004D2991">
        <w:rPr>
          <w:sz w:val="24"/>
          <w:szCs w:val="24"/>
          <w:shd w:val="clear" w:color="auto" w:fill="FFFFFF"/>
        </w:rPr>
        <w:t>.533</w:t>
      </w:r>
      <w:r w:rsidR="004D2991">
        <w:rPr>
          <w:rFonts w:hint="eastAsia"/>
          <w:sz w:val="24"/>
          <w:szCs w:val="24"/>
          <w:shd w:val="clear" w:color="auto" w:fill="FFFFFF"/>
        </w:rPr>
        <w:t>，模型调整后</w:t>
      </w:r>
      <w:r w:rsidR="004D2991">
        <w:rPr>
          <w:rFonts w:hint="eastAsia"/>
          <w:sz w:val="24"/>
          <w:szCs w:val="24"/>
          <w:shd w:val="clear" w:color="auto" w:fill="FFFFFF"/>
        </w:rPr>
        <w:t>R</w:t>
      </w:r>
      <w:r w:rsidR="004D2991">
        <w:rPr>
          <w:rFonts w:hint="eastAsia"/>
          <w:sz w:val="24"/>
          <w:szCs w:val="24"/>
          <w:shd w:val="clear" w:color="auto" w:fill="FFFFFF"/>
          <w:vertAlign w:val="superscript"/>
        </w:rPr>
        <w:t>2</w:t>
      </w:r>
      <w:r w:rsidR="004D2991">
        <w:rPr>
          <w:rFonts w:hint="eastAsia"/>
          <w:sz w:val="24"/>
          <w:szCs w:val="24"/>
          <w:shd w:val="clear" w:color="auto" w:fill="FFFFFF"/>
        </w:rPr>
        <w:t>为</w:t>
      </w:r>
      <w:r w:rsidR="004D2991">
        <w:rPr>
          <w:rFonts w:hint="eastAsia"/>
          <w:sz w:val="24"/>
          <w:szCs w:val="24"/>
          <w:shd w:val="clear" w:color="auto" w:fill="FFFFFF"/>
        </w:rPr>
        <w:t>0</w:t>
      </w:r>
      <w:r w:rsidR="004D2991">
        <w:rPr>
          <w:sz w:val="24"/>
          <w:szCs w:val="24"/>
          <w:shd w:val="clear" w:color="auto" w:fill="FFFFFF"/>
        </w:rPr>
        <w:t>.452</w:t>
      </w:r>
      <w:r w:rsidR="004D2991">
        <w:rPr>
          <w:rFonts w:hint="eastAsia"/>
          <w:sz w:val="24"/>
          <w:szCs w:val="24"/>
          <w:shd w:val="clear" w:color="auto" w:fill="FFFFFF"/>
        </w:rPr>
        <w:t>，</w:t>
      </w:r>
      <w:r w:rsidR="004D2991">
        <w:rPr>
          <w:rFonts w:hint="eastAsia"/>
          <w:sz w:val="24"/>
          <w:szCs w:val="24"/>
          <w:shd w:val="clear" w:color="auto" w:fill="FFFFFF"/>
        </w:rPr>
        <w:t>F</w:t>
      </w:r>
      <w:r w:rsidR="004D2991">
        <w:rPr>
          <w:rFonts w:hint="eastAsia"/>
          <w:sz w:val="24"/>
          <w:szCs w:val="24"/>
          <w:shd w:val="clear" w:color="auto" w:fill="FFFFFF"/>
        </w:rPr>
        <w:t>检验显著；</w:t>
      </w:r>
      <w:r w:rsidR="00217071">
        <w:rPr>
          <w:rFonts w:hint="eastAsia"/>
          <w:sz w:val="24"/>
          <w:szCs w:val="24"/>
          <w:shd w:val="clear" w:color="auto" w:fill="FFFFFF"/>
        </w:rPr>
        <w:t>社群认同对分享意愿的影响显著，标准化系数为</w:t>
      </w:r>
      <w:r w:rsidR="00365973">
        <w:rPr>
          <w:rFonts w:hint="eastAsia"/>
          <w:sz w:val="24"/>
          <w:szCs w:val="24"/>
          <w:shd w:val="clear" w:color="auto" w:fill="FFFFFF"/>
        </w:rPr>
        <w:t>0</w:t>
      </w:r>
      <w:r w:rsidR="00365973">
        <w:rPr>
          <w:sz w:val="24"/>
          <w:szCs w:val="24"/>
          <w:shd w:val="clear" w:color="auto" w:fill="FFFFFF"/>
        </w:rPr>
        <w:t>.445</w:t>
      </w:r>
      <w:r w:rsidR="00365973">
        <w:rPr>
          <w:rFonts w:hint="eastAsia"/>
          <w:sz w:val="24"/>
          <w:szCs w:val="24"/>
          <w:shd w:val="clear" w:color="auto" w:fill="FFFFFF"/>
        </w:rPr>
        <w:t>，感知价值对分享意愿影响显著，标准化系数为</w:t>
      </w:r>
      <w:r w:rsidR="00365973">
        <w:rPr>
          <w:rFonts w:hint="eastAsia"/>
          <w:sz w:val="24"/>
          <w:szCs w:val="24"/>
          <w:shd w:val="clear" w:color="auto" w:fill="FFFFFF"/>
        </w:rPr>
        <w:t>0</w:t>
      </w:r>
      <w:r w:rsidR="00365973">
        <w:rPr>
          <w:sz w:val="24"/>
          <w:szCs w:val="24"/>
          <w:shd w:val="clear" w:color="auto" w:fill="FFFFFF"/>
        </w:rPr>
        <w:t>.343</w:t>
      </w:r>
      <w:r w:rsidR="00365973">
        <w:rPr>
          <w:rFonts w:hint="eastAsia"/>
          <w:sz w:val="24"/>
          <w:szCs w:val="24"/>
          <w:shd w:val="clear" w:color="auto" w:fill="FFFFFF"/>
        </w:rPr>
        <w:t>，模型调整后</w:t>
      </w:r>
      <w:r w:rsidR="00365973">
        <w:rPr>
          <w:rFonts w:hint="eastAsia"/>
          <w:sz w:val="24"/>
          <w:szCs w:val="24"/>
          <w:shd w:val="clear" w:color="auto" w:fill="FFFFFF"/>
        </w:rPr>
        <w:t>R</w:t>
      </w:r>
      <w:r w:rsidR="00365973">
        <w:rPr>
          <w:rFonts w:hint="eastAsia"/>
          <w:sz w:val="24"/>
          <w:szCs w:val="24"/>
          <w:shd w:val="clear" w:color="auto" w:fill="FFFFFF"/>
          <w:vertAlign w:val="superscript"/>
        </w:rPr>
        <w:t>2</w:t>
      </w:r>
      <w:r w:rsidR="00365973">
        <w:rPr>
          <w:rFonts w:hint="eastAsia"/>
          <w:sz w:val="24"/>
          <w:szCs w:val="24"/>
          <w:shd w:val="clear" w:color="auto" w:fill="FFFFFF"/>
        </w:rPr>
        <w:t>为</w:t>
      </w:r>
      <w:r w:rsidR="00365973">
        <w:rPr>
          <w:rFonts w:hint="eastAsia"/>
          <w:sz w:val="24"/>
          <w:szCs w:val="24"/>
          <w:shd w:val="clear" w:color="auto" w:fill="FFFFFF"/>
        </w:rPr>
        <w:t>0</w:t>
      </w:r>
      <w:r w:rsidR="00365973">
        <w:rPr>
          <w:sz w:val="24"/>
          <w:szCs w:val="24"/>
          <w:shd w:val="clear" w:color="auto" w:fill="FFFFFF"/>
        </w:rPr>
        <w:t>.529</w:t>
      </w:r>
      <w:r w:rsidR="00365973">
        <w:rPr>
          <w:rFonts w:hint="eastAsia"/>
          <w:sz w:val="24"/>
          <w:szCs w:val="24"/>
          <w:shd w:val="clear" w:color="auto" w:fill="FFFFFF"/>
        </w:rPr>
        <w:t>，</w:t>
      </w:r>
      <w:r w:rsidR="00365973">
        <w:rPr>
          <w:rFonts w:hint="eastAsia"/>
          <w:sz w:val="24"/>
          <w:szCs w:val="24"/>
          <w:shd w:val="clear" w:color="auto" w:fill="FFFFFF"/>
        </w:rPr>
        <w:t>F</w:t>
      </w:r>
      <w:r w:rsidR="00365973">
        <w:rPr>
          <w:rFonts w:hint="eastAsia"/>
          <w:sz w:val="24"/>
          <w:szCs w:val="24"/>
          <w:shd w:val="clear" w:color="auto" w:fill="FFFFFF"/>
        </w:rPr>
        <w:t>检验显著。</w:t>
      </w:r>
    </w:p>
    <w:p w14:paraId="5EEF7D8D" w14:textId="3961C20D" w:rsidR="00365973" w:rsidRPr="00EF0099" w:rsidRDefault="00365973" w:rsidP="00E8354E">
      <w:pPr>
        <w:spacing w:line="360" w:lineRule="auto"/>
        <w:ind w:firstLineChars="200" w:firstLine="480"/>
        <w:rPr>
          <w:sz w:val="24"/>
          <w:szCs w:val="24"/>
          <w:shd w:val="clear" w:color="auto" w:fill="FFFFFF"/>
        </w:rPr>
      </w:pPr>
      <w:r>
        <w:rPr>
          <w:rFonts w:hint="eastAsia"/>
          <w:sz w:val="24"/>
          <w:szCs w:val="24"/>
          <w:shd w:val="clear" w:color="auto" w:fill="FFFFFF"/>
        </w:rPr>
        <w:t>加入感知风险变量以后，</w:t>
      </w:r>
      <w:r w:rsidRPr="00365973">
        <w:rPr>
          <w:rFonts w:hint="eastAsia"/>
          <w:sz w:val="24"/>
          <w:szCs w:val="24"/>
          <w:shd w:val="clear" w:color="auto" w:fill="FFFFFF"/>
        </w:rPr>
        <w:t>社群互动对分享意愿的影响显著，模型调整后</w:t>
      </w:r>
      <w:r w:rsidRPr="00365973">
        <w:rPr>
          <w:rFonts w:hint="eastAsia"/>
          <w:sz w:val="24"/>
          <w:szCs w:val="24"/>
          <w:shd w:val="clear" w:color="auto" w:fill="FFFFFF"/>
        </w:rPr>
        <w:t>R</w:t>
      </w:r>
      <w:r w:rsidRPr="00365973">
        <w:rPr>
          <w:rFonts w:hint="eastAsia"/>
          <w:sz w:val="24"/>
          <w:szCs w:val="24"/>
          <w:shd w:val="clear" w:color="auto" w:fill="FFFFFF"/>
          <w:vertAlign w:val="superscript"/>
        </w:rPr>
        <w:t>2</w:t>
      </w:r>
      <w:r w:rsidRPr="00365973">
        <w:rPr>
          <w:rFonts w:hint="eastAsia"/>
          <w:sz w:val="24"/>
          <w:szCs w:val="24"/>
          <w:shd w:val="clear" w:color="auto" w:fill="FFFFFF"/>
        </w:rPr>
        <w:t>为</w:t>
      </w:r>
      <w:r w:rsidRPr="00365973">
        <w:rPr>
          <w:rFonts w:hint="eastAsia"/>
          <w:sz w:val="24"/>
          <w:szCs w:val="24"/>
          <w:shd w:val="clear" w:color="auto" w:fill="FFFFFF"/>
        </w:rPr>
        <w:t>0.</w:t>
      </w:r>
      <w:r>
        <w:rPr>
          <w:sz w:val="24"/>
          <w:szCs w:val="24"/>
          <w:shd w:val="clear" w:color="auto" w:fill="FFFFFF"/>
        </w:rPr>
        <w:t>453</w:t>
      </w:r>
      <w:r w:rsidRPr="00365973">
        <w:rPr>
          <w:rFonts w:hint="eastAsia"/>
          <w:sz w:val="24"/>
          <w:szCs w:val="24"/>
          <w:shd w:val="clear" w:color="auto" w:fill="FFFFFF"/>
        </w:rPr>
        <w:t>，模型拟合度较好，标准化系数为</w:t>
      </w:r>
      <w:r w:rsidRPr="00365973">
        <w:rPr>
          <w:rFonts w:hint="eastAsia"/>
          <w:sz w:val="24"/>
          <w:szCs w:val="24"/>
          <w:shd w:val="clear" w:color="auto" w:fill="FFFFFF"/>
        </w:rPr>
        <w:t>0.</w:t>
      </w:r>
      <w:r>
        <w:rPr>
          <w:sz w:val="24"/>
          <w:szCs w:val="24"/>
          <w:shd w:val="clear" w:color="auto" w:fill="FFFFFF"/>
        </w:rPr>
        <w:t>686</w:t>
      </w:r>
      <w:r w:rsidRPr="00365973">
        <w:rPr>
          <w:rFonts w:hint="eastAsia"/>
          <w:sz w:val="24"/>
          <w:szCs w:val="24"/>
          <w:shd w:val="clear" w:color="auto" w:fill="FFFFFF"/>
        </w:rPr>
        <w:t>，感知</w:t>
      </w:r>
      <w:r>
        <w:rPr>
          <w:rFonts w:hint="eastAsia"/>
          <w:sz w:val="24"/>
          <w:szCs w:val="24"/>
          <w:shd w:val="clear" w:color="auto" w:fill="FFFFFF"/>
        </w:rPr>
        <w:t>风险</w:t>
      </w:r>
      <w:r w:rsidRPr="00365973">
        <w:rPr>
          <w:rFonts w:hint="eastAsia"/>
          <w:sz w:val="24"/>
          <w:szCs w:val="24"/>
          <w:shd w:val="clear" w:color="auto" w:fill="FFFFFF"/>
        </w:rPr>
        <w:t>对分享意愿的影响</w:t>
      </w:r>
      <w:r w:rsidR="00460132">
        <w:rPr>
          <w:rFonts w:hint="eastAsia"/>
          <w:sz w:val="24"/>
          <w:szCs w:val="24"/>
          <w:shd w:val="clear" w:color="auto" w:fill="FFFFFF"/>
        </w:rPr>
        <w:t>不</w:t>
      </w:r>
      <w:r w:rsidRPr="00365973">
        <w:rPr>
          <w:rFonts w:hint="eastAsia"/>
          <w:sz w:val="24"/>
          <w:szCs w:val="24"/>
          <w:shd w:val="clear" w:color="auto" w:fill="FFFFFF"/>
        </w:rPr>
        <w:t>显著，</w:t>
      </w:r>
      <w:r w:rsidRPr="00365973">
        <w:rPr>
          <w:rFonts w:hint="eastAsia"/>
          <w:sz w:val="24"/>
          <w:szCs w:val="24"/>
          <w:shd w:val="clear" w:color="auto" w:fill="FFFFFF"/>
        </w:rPr>
        <w:t>F</w:t>
      </w:r>
      <w:r w:rsidRPr="00365973">
        <w:rPr>
          <w:rFonts w:hint="eastAsia"/>
          <w:sz w:val="24"/>
          <w:szCs w:val="24"/>
          <w:shd w:val="clear" w:color="auto" w:fill="FFFFFF"/>
        </w:rPr>
        <w:t>检验显著；信息质量对分享意愿的影响显著，感知</w:t>
      </w:r>
      <w:r>
        <w:rPr>
          <w:rFonts w:hint="eastAsia"/>
          <w:sz w:val="24"/>
          <w:szCs w:val="24"/>
          <w:shd w:val="clear" w:color="auto" w:fill="FFFFFF"/>
        </w:rPr>
        <w:t>风险</w:t>
      </w:r>
      <w:r w:rsidRPr="00365973">
        <w:rPr>
          <w:rFonts w:hint="eastAsia"/>
          <w:sz w:val="24"/>
          <w:szCs w:val="24"/>
          <w:shd w:val="clear" w:color="auto" w:fill="FFFFFF"/>
        </w:rPr>
        <w:t>对分享意愿的影响</w:t>
      </w:r>
      <w:r w:rsidR="002065E8">
        <w:rPr>
          <w:rFonts w:hint="eastAsia"/>
          <w:sz w:val="24"/>
          <w:szCs w:val="24"/>
          <w:shd w:val="clear" w:color="auto" w:fill="FFFFFF"/>
        </w:rPr>
        <w:t>不</w:t>
      </w:r>
      <w:r w:rsidRPr="00365973">
        <w:rPr>
          <w:rFonts w:hint="eastAsia"/>
          <w:sz w:val="24"/>
          <w:szCs w:val="24"/>
          <w:shd w:val="clear" w:color="auto" w:fill="FFFFFF"/>
        </w:rPr>
        <w:t>显著，模型调整后</w:t>
      </w:r>
      <w:r w:rsidRPr="00365973">
        <w:rPr>
          <w:rFonts w:hint="eastAsia"/>
          <w:sz w:val="24"/>
          <w:szCs w:val="24"/>
          <w:shd w:val="clear" w:color="auto" w:fill="FFFFFF"/>
        </w:rPr>
        <w:t>R</w:t>
      </w:r>
      <w:r w:rsidRPr="00365973">
        <w:rPr>
          <w:rFonts w:hint="eastAsia"/>
          <w:sz w:val="24"/>
          <w:szCs w:val="24"/>
          <w:shd w:val="clear" w:color="auto" w:fill="FFFFFF"/>
          <w:vertAlign w:val="superscript"/>
        </w:rPr>
        <w:t>2</w:t>
      </w:r>
      <w:r w:rsidRPr="00365973">
        <w:rPr>
          <w:rFonts w:hint="eastAsia"/>
          <w:sz w:val="24"/>
          <w:szCs w:val="24"/>
          <w:shd w:val="clear" w:color="auto" w:fill="FFFFFF"/>
        </w:rPr>
        <w:t>为</w:t>
      </w:r>
      <w:r w:rsidRPr="00365973">
        <w:rPr>
          <w:rFonts w:hint="eastAsia"/>
          <w:sz w:val="24"/>
          <w:szCs w:val="24"/>
          <w:shd w:val="clear" w:color="auto" w:fill="FFFFFF"/>
        </w:rPr>
        <w:t>0.</w:t>
      </w:r>
      <w:r>
        <w:rPr>
          <w:sz w:val="24"/>
          <w:szCs w:val="24"/>
          <w:shd w:val="clear" w:color="auto" w:fill="FFFFFF"/>
        </w:rPr>
        <w:t>348</w:t>
      </w:r>
      <w:r w:rsidRPr="00365973">
        <w:rPr>
          <w:rFonts w:hint="eastAsia"/>
          <w:sz w:val="24"/>
          <w:szCs w:val="24"/>
          <w:shd w:val="clear" w:color="auto" w:fill="FFFFFF"/>
        </w:rPr>
        <w:t>，</w:t>
      </w:r>
      <w:r w:rsidRPr="00365973">
        <w:rPr>
          <w:rFonts w:hint="eastAsia"/>
          <w:sz w:val="24"/>
          <w:szCs w:val="24"/>
          <w:shd w:val="clear" w:color="auto" w:fill="FFFFFF"/>
        </w:rPr>
        <w:t>F</w:t>
      </w:r>
      <w:r w:rsidRPr="00365973">
        <w:rPr>
          <w:rFonts w:hint="eastAsia"/>
          <w:sz w:val="24"/>
          <w:szCs w:val="24"/>
          <w:shd w:val="clear" w:color="auto" w:fill="FFFFFF"/>
        </w:rPr>
        <w:t>检验显著；社群认同对分享意愿的影响显著，标准化系数为</w:t>
      </w:r>
      <w:r w:rsidRPr="00365973">
        <w:rPr>
          <w:rFonts w:hint="eastAsia"/>
          <w:sz w:val="24"/>
          <w:szCs w:val="24"/>
          <w:shd w:val="clear" w:color="auto" w:fill="FFFFFF"/>
        </w:rPr>
        <w:t>0.</w:t>
      </w:r>
      <w:r w:rsidR="002065E8">
        <w:rPr>
          <w:sz w:val="24"/>
          <w:szCs w:val="24"/>
          <w:shd w:val="clear" w:color="auto" w:fill="FFFFFF"/>
        </w:rPr>
        <w:t>6</w:t>
      </w:r>
      <w:r w:rsidR="00D502B9">
        <w:rPr>
          <w:sz w:val="24"/>
          <w:szCs w:val="24"/>
          <w:shd w:val="clear" w:color="auto" w:fill="FFFFFF"/>
        </w:rPr>
        <w:t>41</w:t>
      </w:r>
      <w:r w:rsidRPr="00365973">
        <w:rPr>
          <w:rFonts w:hint="eastAsia"/>
          <w:sz w:val="24"/>
          <w:szCs w:val="24"/>
          <w:shd w:val="clear" w:color="auto" w:fill="FFFFFF"/>
        </w:rPr>
        <w:t>，感知</w:t>
      </w:r>
      <w:r>
        <w:rPr>
          <w:rFonts w:hint="eastAsia"/>
          <w:sz w:val="24"/>
          <w:szCs w:val="24"/>
          <w:shd w:val="clear" w:color="auto" w:fill="FFFFFF"/>
        </w:rPr>
        <w:t>风险</w:t>
      </w:r>
      <w:r w:rsidRPr="00365973">
        <w:rPr>
          <w:rFonts w:hint="eastAsia"/>
          <w:sz w:val="24"/>
          <w:szCs w:val="24"/>
          <w:shd w:val="clear" w:color="auto" w:fill="FFFFFF"/>
        </w:rPr>
        <w:t>对分享意愿影响显著，</w:t>
      </w:r>
      <w:r w:rsidR="00D502B9">
        <w:rPr>
          <w:rFonts w:hint="eastAsia"/>
          <w:sz w:val="24"/>
          <w:szCs w:val="24"/>
          <w:shd w:val="clear" w:color="auto" w:fill="FFFFFF"/>
        </w:rPr>
        <w:t>标准化系数为</w:t>
      </w:r>
      <w:r w:rsidR="00D502B9">
        <w:rPr>
          <w:rFonts w:hint="eastAsia"/>
          <w:sz w:val="24"/>
          <w:szCs w:val="24"/>
          <w:shd w:val="clear" w:color="auto" w:fill="FFFFFF"/>
        </w:rPr>
        <w:t>-</w:t>
      </w:r>
      <w:r w:rsidR="00D502B9">
        <w:rPr>
          <w:sz w:val="24"/>
          <w:szCs w:val="24"/>
          <w:shd w:val="clear" w:color="auto" w:fill="FFFFFF"/>
        </w:rPr>
        <w:t>0.132</w:t>
      </w:r>
      <w:r w:rsidR="00D502B9">
        <w:rPr>
          <w:rFonts w:hint="eastAsia"/>
          <w:sz w:val="24"/>
          <w:szCs w:val="24"/>
          <w:shd w:val="clear" w:color="auto" w:fill="FFFFFF"/>
        </w:rPr>
        <w:t>，</w:t>
      </w:r>
      <w:r w:rsidRPr="00365973">
        <w:rPr>
          <w:rFonts w:hint="eastAsia"/>
          <w:sz w:val="24"/>
          <w:szCs w:val="24"/>
          <w:shd w:val="clear" w:color="auto" w:fill="FFFFFF"/>
        </w:rPr>
        <w:t>模型调整后</w:t>
      </w:r>
      <w:r w:rsidRPr="00365973">
        <w:rPr>
          <w:rFonts w:hint="eastAsia"/>
          <w:sz w:val="24"/>
          <w:szCs w:val="24"/>
          <w:shd w:val="clear" w:color="auto" w:fill="FFFFFF"/>
        </w:rPr>
        <w:t>R</w:t>
      </w:r>
      <w:r w:rsidRPr="002065E8">
        <w:rPr>
          <w:rFonts w:hint="eastAsia"/>
          <w:sz w:val="24"/>
          <w:szCs w:val="24"/>
          <w:shd w:val="clear" w:color="auto" w:fill="FFFFFF"/>
          <w:vertAlign w:val="superscript"/>
        </w:rPr>
        <w:t>2</w:t>
      </w:r>
      <w:r w:rsidRPr="00365973">
        <w:rPr>
          <w:rFonts w:hint="eastAsia"/>
          <w:sz w:val="24"/>
          <w:szCs w:val="24"/>
          <w:shd w:val="clear" w:color="auto" w:fill="FFFFFF"/>
        </w:rPr>
        <w:t>为</w:t>
      </w:r>
      <w:r w:rsidRPr="00365973">
        <w:rPr>
          <w:rFonts w:hint="eastAsia"/>
          <w:sz w:val="24"/>
          <w:szCs w:val="24"/>
          <w:shd w:val="clear" w:color="auto" w:fill="FFFFFF"/>
        </w:rPr>
        <w:t>0.5</w:t>
      </w:r>
      <w:r w:rsidR="002065E8">
        <w:rPr>
          <w:sz w:val="24"/>
          <w:szCs w:val="24"/>
          <w:shd w:val="clear" w:color="auto" w:fill="FFFFFF"/>
        </w:rPr>
        <w:t>07</w:t>
      </w:r>
      <w:r w:rsidRPr="00365973">
        <w:rPr>
          <w:rFonts w:hint="eastAsia"/>
          <w:sz w:val="24"/>
          <w:szCs w:val="24"/>
          <w:shd w:val="clear" w:color="auto" w:fill="FFFFFF"/>
        </w:rPr>
        <w:t>，</w:t>
      </w:r>
      <w:r w:rsidRPr="00365973">
        <w:rPr>
          <w:rFonts w:hint="eastAsia"/>
          <w:sz w:val="24"/>
          <w:szCs w:val="24"/>
          <w:shd w:val="clear" w:color="auto" w:fill="FFFFFF"/>
        </w:rPr>
        <w:t>F</w:t>
      </w:r>
      <w:r w:rsidRPr="00365973">
        <w:rPr>
          <w:rFonts w:hint="eastAsia"/>
          <w:sz w:val="24"/>
          <w:szCs w:val="24"/>
          <w:shd w:val="clear" w:color="auto" w:fill="FFFFFF"/>
        </w:rPr>
        <w:t>检验显著。</w:t>
      </w:r>
    </w:p>
    <w:p w14:paraId="76359274" w14:textId="6A989FDE" w:rsidR="00201C6C" w:rsidRPr="00201C6C" w:rsidRDefault="00201C6C" w:rsidP="00164EA5">
      <w:pPr>
        <w:spacing w:before="240" w:after="240" w:line="360" w:lineRule="auto"/>
        <w:jc w:val="center"/>
        <w:rPr>
          <w:b/>
          <w:bCs/>
          <w:sz w:val="24"/>
          <w:szCs w:val="24"/>
          <w:shd w:val="clear" w:color="auto" w:fill="FFFFFF"/>
        </w:rPr>
      </w:pPr>
      <w:r w:rsidRPr="00201C6C">
        <w:rPr>
          <w:rFonts w:hint="eastAsia"/>
          <w:b/>
          <w:bCs/>
          <w:sz w:val="24"/>
          <w:szCs w:val="24"/>
          <w:shd w:val="clear" w:color="auto" w:fill="FFFFFF"/>
        </w:rPr>
        <w:t>表</w:t>
      </w:r>
      <w:r w:rsidRPr="00201C6C">
        <w:rPr>
          <w:rFonts w:hint="eastAsia"/>
          <w:b/>
          <w:bCs/>
          <w:sz w:val="24"/>
          <w:szCs w:val="24"/>
          <w:shd w:val="clear" w:color="auto" w:fill="FFFFFF"/>
        </w:rPr>
        <w:t>3-</w:t>
      </w:r>
      <w:r w:rsidR="00441E0D">
        <w:rPr>
          <w:b/>
          <w:bCs/>
          <w:sz w:val="24"/>
          <w:szCs w:val="24"/>
          <w:shd w:val="clear" w:color="auto" w:fill="FFFFFF"/>
        </w:rPr>
        <w:t>1</w:t>
      </w:r>
      <w:r w:rsidR="00F255E3">
        <w:rPr>
          <w:b/>
          <w:bCs/>
          <w:sz w:val="24"/>
          <w:szCs w:val="24"/>
          <w:shd w:val="clear" w:color="auto" w:fill="FFFFFF"/>
        </w:rPr>
        <w:t>3</w:t>
      </w:r>
      <w:r w:rsidRPr="00201C6C">
        <w:rPr>
          <w:b/>
          <w:bCs/>
          <w:sz w:val="24"/>
          <w:szCs w:val="24"/>
          <w:shd w:val="clear" w:color="auto" w:fill="FFFFFF"/>
        </w:rPr>
        <w:t xml:space="preserve"> </w:t>
      </w:r>
      <w:r w:rsidRPr="00201C6C">
        <w:rPr>
          <w:rFonts w:hint="eastAsia"/>
          <w:b/>
          <w:bCs/>
          <w:sz w:val="24"/>
          <w:szCs w:val="24"/>
          <w:shd w:val="clear" w:color="auto" w:fill="FFFFFF"/>
        </w:rPr>
        <w:t>中介效应检验回归结果</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560"/>
        <w:gridCol w:w="1134"/>
        <w:gridCol w:w="1134"/>
        <w:gridCol w:w="1134"/>
        <w:gridCol w:w="1134"/>
        <w:gridCol w:w="1134"/>
        <w:gridCol w:w="1076"/>
      </w:tblGrid>
      <w:tr w:rsidR="006349CD" w:rsidRPr="00CE7201" w14:paraId="25AB60B8" w14:textId="77777777" w:rsidTr="002D2B91">
        <w:trPr>
          <w:tblHeader/>
        </w:trPr>
        <w:tc>
          <w:tcPr>
            <w:tcW w:w="1560" w:type="dxa"/>
            <w:vMerge w:val="restart"/>
            <w:tcBorders>
              <w:top w:val="single" w:sz="8" w:space="0" w:color="auto"/>
            </w:tcBorders>
            <w:vAlign w:val="center"/>
          </w:tcPr>
          <w:p w14:paraId="1092068D" w14:textId="5637210F" w:rsidR="006349CD" w:rsidRDefault="006349CD" w:rsidP="006A4B67">
            <w:pPr>
              <w:spacing w:line="300" w:lineRule="auto"/>
              <w:jc w:val="center"/>
              <w:rPr>
                <w:b/>
                <w:bCs/>
              </w:rPr>
            </w:pPr>
            <w:r w:rsidRPr="00CE7201">
              <w:rPr>
                <w:rFonts w:hint="eastAsia"/>
                <w:b/>
                <w:bCs/>
              </w:rPr>
              <w:t>模型</w:t>
            </w:r>
            <w:r w:rsidR="003B1549">
              <w:rPr>
                <w:b/>
                <w:bCs/>
              </w:rPr>
              <w:t>C</w:t>
            </w:r>
          </w:p>
          <w:p w14:paraId="098C32F6" w14:textId="1D86821B" w:rsidR="00DF0D77" w:rsidRPr="00CE7201" w:rsidRDefault="00DF0D77" w:rsidP="006A4B67">
            <w:pPr>
              <w:spacing w:line="300" w:lineRule="auto"/>
              <w:jc w:val="center"/>
              <w:rPr>
                <w:b/>
                <w:bCs/>
              </w:rPr>
            </w:pPr>
            <w:r>
              <w:rPr>
                <w:rFonts w:hint="eastAsia"/>
                <w:b/>
                <w:bCs/>
              </w:rPr>
              <w:t>M</w:t>
            </w:r>
            <w:r>
              <w:rPr>
                <w:rFonts w:ascii="宋体" w:hAnsi="宋体" w:hint="eastAsia"/>
                <w:b/>
                <w:bCs/>
              </w:rPr>
              <w:t>→</w:t>
            </w:r>
            <w:r>
              <w:rPr>
                <w:b/>
                <w:bCs/>
              </w:rPr>
              <w:t>Y</w:t>
            </w:r>
          </w:p>
        </w:tc>
        <w:tc>
          <w:tcPr>
            <w:tcW w:w="6746" w:type="dxa"/>
            <w:gridSpan w:val="6"/>
            <w:tcBorders>
              <w:top w:val="single" w:sz="8" w:space="0" w:color="auto"/>
            </w:tcBorders>
          </w:tcPr>
          <w:p w14:paraId="628BBBAA" w14:textId="3C7A7889" w:rsidR="006349CD" w:rsidRPr="00CE7201" w:rsidRDefault="006349CD" w:rsidP="006A4B67">
            <w:pPr>
              <w:spacing w:line="300" w:lineRule="auto"/>
              <w:jc w:val="center"/>
              <w:rPr>
                <w:b/>
                <w:bCs/>
              </w:rPr>
            </w:pPr>
            <w:r>
              <w:rPr>
                <w:rFonts w:hint="eastAsia"/>
                <w:b/>
                <w:bCs/>
              </w:rPr>
              <w:t>Y</w:t>
            </w:r>
            <w:r>
              <w:rPr>
                <w:b/>
                <w:bCs/>
              </w:rPr>
              <w:t>-</w:t>
            </w:r>
            <w:r>
              <w:rPr>
                <w:rFonts w:hint="eastAsia"/>
                <w:b/>
                <w:bCs/>
              </w:rPr>
              <w:t>分享意愿</w:t>
            </w:r>
          </w:p>
        </w:tc>
      </w:tr>
      <w:tr w:rsidR="008963C5" w:rsidRPr="00CE7201" w14:paraId="0F029961" w14:textId="77777777" w:rsidTr="00CB762F">
        <w:trPr>
          <w:tblHeader/>
        </w:trPr>
        <w:tc>
          <w:tcPr>
            <w:tcW w:w="1560" w:type="dxa"/>
            <w:vMerge/>
            <w:tcBorders>
              <w:bottom w:val="single" w:sz="8" w:space="0" w:color="auto"/>
            </w:tcBorders>
          </w:tcPr>
          <w:p w14:paraId="3AAA4544" w14:textId="77777777" w:rsidR="00201C6C" w:rsidRPr="00CE7201" w:rsidRDefault="00201C6C" w:rsidP="006A4B67">
            <w:pPr>
              <w:spacing w:line="300" w:lineRule="auto"/>
              <w:jc w:val="center"/>
              <w:rPr>
                <w:b/>
                <w:bCs/>
              </w:rPr>
            </w:pPr>
          </w:p>
        </w:tc>
        <w:tc>
          <w:tcPr>
            <w:tcW w:w="1134" w:type="dxa"/>
            <w:tcBorders>
              <w:top w:val="single" w:sz="8" w:space="0" w:color="auto"/>
              <w:bottom w:val="single" w:sz="8" w:space="0" w:color="auto"/>
            </w:tcBorders>
          </w:tcPr>
          <w:p w14:paraId="3130140D" w14:textId="0BBC1A5E" w:rsidR="00201C6C" w:rsidRPr="00CE7201" w:rsidRDefault="00B03BB4" w:rsidP="006A4B67">
            <w:pPr>
              <w:spacing w:line="300" w:lineRule="auto"/>
              <w:jc w:val="center"/>
              <w:rPr>
                <w:b/>
                <w:bCs/>
              </w:rPr>
            </w:pPr>
            <w:r>
              <w:rPr>
                <w:rFonts w:hint="eastAsia"/>
                <w:b/>
                <w:bCs/>
              </w:rPr>
              <w:t>模型</w:t>
            </w:r>
            <w:r w:rsidR="00CB762F">
              <w:rPr>
                <w:b/>
                <w:bCs/>
              </w:rPr>
              <w:t>C</w:t>
            </w:r>
            <w:r>
              <w:rPr>
                <w:rFonts w:hint="eastAsia"/>
                <w:b/>
                <w:bCs/>
              </w:rPr>
              <w:t>-</w:t>
            </w:r>
            <w:r>
              <w:rPr>
                <w:b/>
                <w:bCs/>
              </w:rPr>
              <w:t>1</w:t>
            </w:r>
          </w:p>
        </w:tc>
        <w:tc>
          <w:tcPr>
            <w:tcW w:w="1134" w:type="dxa"/>
            <w:tcBorders>
              <w:top w:val="single" w:sz="8" w:space="0" w:color="auto"/>
              <w:bottom w:val="single" w:sz="8" w:space="0" w:color="auto"/>
            </w:tcBorders>
          </w:tcPr>
          <w:p w14:paraId="1C7E021A" w14:textId="6847E9ED" w:rsidR="00201C6C" w:rsidRPr="00CE7201" w:rsidRDefault="00B03BB4" w:rsidP="006A4B67">
            <w:pPr>
              <w:spacing w:line="300" w:lineRule="auto"/>
              <w:jc w:val="center"/>
              <w:rPr>
                <w:b/>
                <w:bCs/>
              </w:rPr>
            </w:pPr>
            <w:r>
              <w:rPr>
                <w:rFonts w:hint="eastAsia"/>
                <w:b/>
                <w:bCs/>
              </w:rPr>
              <w:t>模型</w:t>
            </w:r>
            <w:r w:rsidR="00CB762F">
              <w:rPr>
                <w:b/>
                <w:bCs/>
              </w:rPr>
              <w:t>C</w:t>
            </w:r>
            <w:r>
              <w:rPr>
                <w:rFonts w:hint="eastAsia"/>
                <w:b/>
                <w:bCs/>
              </w:rPr>
              <w:t>-</w:t>
            </w:r>
            <w:r>
              <w:rPr>
                <w:b/>
                <w:bCs/>
              </w:rPr>
              <w:t>2</w:t>
            </w:r>
          </w:p>
        </w:tc>
        <w:tc>
          <w:tcPr>
            <w:tcW w:w="1134" w:type="dxa"/>
            <w:tcBorders>
              <w:top w:val="single" w:sz="8" w:space="0" w:color="auto"/>
              <w:bottom w:val="single" w:sz="8" w:space="0" w:color="auto"/>
            </w:tcBorders>
          </w:tcPr>
          <w:p w14:paraId="29236EF2" w14:textId="7B3EBE00" w:rsidR="00201C6C" w:rsidRPr="00CE7201" w:rsidRDefault="00B03BB4" w:rsidP="006A4B67">
            <w:pPr>
              <w:spacing w:line="300" w:lineRule="auto"/>
              <w:jc w:val="center"/>
              <w:rPr>
                <w:b/>
                <w:bCs/>
              </w:rPr>
            </w:pPr>
            <w:r>
              <w:rPr>
                <w:rFonts w:hint="eastAsia"/>
                <w:b/>
                <w:bCs/>
              </w:rPr>
              <w:t>模型</w:t>
            </w:r>
            <w:r w:rsidR="00CB762F">
              <w:rPr>
                <w:b/>
                <w:bCs/>
              </w:rPr>
              <w:t>C</w:t>
            </w:r>
            <w:r>
              <w:rPr>
                <w:rFonts w:hint="eastAsia"/>
                <w:b/>
                <w:bCs/>
              </w:rPr>
              <w:t>-</w:t>
            </w:r>
            <w:r>
              <w:rPr>
                <w:b/>
                <w:bCs/>
              </w:rPr>
              <w:t>3</w:t>
            </w:r>
          </w:p>
        </w:tc>
        <w:tc>
          <w:tcPr>
            <w:tcW w:w="1134" w:type="dxa"/>
            <w:tcBorders>
              <w:top w:val="single" w:sz="8" w:space="0" w:color="auto"/>
              <w:bottom w:val="single" w:sz="8" w:space="0" w:color="auto"/>
            </w:tcBorders>
          </w:tcPr>
          <w:p w14:paraId="4F64090A" w14:textId="31BC143A" w:rsidR="00201C6C" w:rsidRPr="00CE7201" w:rsidRDefault="00B03BB4" w:rsidP="006A4B67">
            <w:pPr>
              <w:spacing w:line="300" w:lineRule="auto"/>
              <w:jc w:val="center"/>
              <w:rPr>
                <w:b/>
                <w:bCs/>
              </w:rPr>
            </w:pPr>
            <w:r>
              <w:rPr>
                <w:rFonts w:hint="eastAsia"/>
                <w:b/>
                <w:bCs/>
              </w:rPr>
              <w:t>模型</w:t>
            </w:r>
            <w:r w:rsidR="00CB762F">
              <w:rPr>
                <w:b/>
                <w:bCs/>
              </w:rPr>
              <w:t>C</w:t>
            </w:r>
            <w:r>
              <w:rPr>
                <w:rFonts w:hint="eastAsia"/>
                <w:b/>
                <w:bCs/>
              </w:rPr>
              <w:t>-</w:t>
            </w:r>
            <w:r>
              <w:rPr>
                <w:b/>
                <w:bCs/>
              </w:rPr>
              <w:t>4</w:t>
            </w:r>
          </w:p>
        </w:tc>
        <w:tc>
          <w:tcPr>
            <w:tcW w:w="1134" w:type="dxa"/>
            <w:tcBorders>
              <w:top w:val="single" w:sz="8" w:space="0" w:color="auto"/>
              <w:bottom w:val="single" w:sz="8" w:space="0" w:color="auto"/>
            </w:tcBorders>
          </w:tcPr>
          <w:p w14:paraId="4BBB9747" w14:textId="76FA3D4E" w:rsidR="00201C6C" w:rsidRPr="00CE7201" w:rsidRDefault="00B03BB4" w:rsidP="006A4B67">
            <w:pPr>
              <w:spacing w:line="300" w:lineRule="auto"/>
              <w:jc w:val="center"/>
              <w:rPr>
                <w:b/>
                <w:bCs/>
              </w:rPr>
            </w:pPr>
            <w:r>
              <w:rPr>
                <w:rFonts w:hint="eastAsia"/>
                <w:b/>
                <w:bCs/>
              </w:rPr>
              <w:t>模型</w:t>
            </w:r>
            <w:r w:rsidR="00CB762F">
              <w:rPr>
                <w:b/>
                <w:bCs/>
              </w:rPr>
              <w:t>C</w:t>
            </w:r>
            <w:r>
              <w:rPr>
                <w:rFonts w:hint="eastAsia"/>
                <w:b/>
                <w:bCs/>
              </w:rPr>
              <w:t>-</w:t>
            </w:r>
            <w:r>
              <w:rPr>
                <w:b/>
                <w:bCs/>
              </w:rPr>
              <w:t>5</w:t>
            </w:r>
          </w:p>
        </w:tc>
        <w:tc>
          <w:tcPr>
            <w:tcW w:w="1076" w:type="dxa"/>
            <w:tcBorders>
              <w:top w:val="single" w:sz="8" w:space="0" w:color="auto"/>
              <w:bottom w:val="single" w:sz="8" w:space="0" w:color="auto"/>
            </w:tcBorders>
          </w:tcPr>
          <w:p w14:paraId="76A7660B" w14:textId="4A6BACEA" w:rsidR="00201C6C" w:rsidRPr="00CE7201" w:rsidRDefault="00B03BB4" w:rsidP="006A4B67">
            <w:pPr>
              <w:spacing w:line="300" w:lineRule="auto"/>
              <w:jc w:val="center"/>
              <w:rPr>
                <w:b/>
                <w:bCs/>
              </w:rPr>
            </w:pPr>
            <w:r>
              <w:rPr>
                <w:rFonts w:hint="eastAsia"/>
                <w:b/>
                <w:bCs/>
              </w:rPr>
              <w:t>模型</w:t>
            </w:r>
            <w:r w:rsidR="00CB762F">
              <w:rPr>
                <w:b/>
                <w:bCs/>
              </w:rPr>
              <w:t>C</w:t>
            </w:r>
            <w:r>
              <w:rPr>
                <w:rFonts w:hint="eastAsia"/>
                <w:b/>
                <w:bCs/>
              </w:rPr>
              <w:t>-</w:t>
            </w:r>
            <w:r>
              <w:rPr>
                <w:b/>
                <w:bCs/>
              </w:rPr>
              <w:t>6</w:t>
            </w:r>
          </w:p>
        </w:tc>
      </w:tr>
      <w:tr w:rsidR="003E705A" w:rsidRPr="00CE7201" w14:paraId="3948D1F2" w14:textId="77777777" w:rsidTr="00CB762F">
        <w:tc>
          <w:tcPr>
            <w:tcW w:w="1560" w:type="dxa"/>
            <w:tcBorders>
              <w:top w:val="single" w:sz="8" w:space="0" w:color="auto"/>
            </w:tcBorders>
          </w:tcPr>
          <w:p w14:paraId="71C2C892" w14:textId="7B3E40DE" w:rsidR="003E705A" w:rsidRPr="00CE7201" w:rsidRDefault="003E705A" w:rsidP="006A4B67">
            <w:pPr>
              <w:spacing w:line="300" w:lineRule="auto"/>
              <w:jc w:val="center"/>
              <w:rPr>
                <w:b/>
                <w:bCs/>
              </w:rPr>
            </w:pPr>
            <w:r>
              <w:rPr>
                <w:rFonts w:hint="eastAsia"/>
                <w:b/>
                <w:bCs/>
              </w:rPr>
              <w:t>性别</w:t>
            </w:r>
          </w:p>
        </w:tc>
        <w:tc>
          <w:tcPr>
            <w:tcW w:w="1134" w:type="dxa"/>
            <w:tcBorders>
              <w:top w:val="single" w:sz="8" w:space="0" w:color="auto"/>
            </w:tcBorders>
          </w:tcPr>
          <w:p w14:paraId="58957AEE" w14:textId="5D6AA7B2" w:rsidR="003E705A" w:rsidRPr="00CE7201" w:rsidRDefault="003E705A" w:rsidP="006A4B67">
            <w:pPr>
              <w:spacing w:line="300" w:lineRule="auto"/>
              <w:jc w:val="center"/>
            </w:pPr>
            <w:r w:rsidRPr="004D41D4">
              <w:t>.072</w:t>
            </w:r>
          </w:p>
        </w:tc>
        <w:tc>
          <w:tcPr>
            <w:tcW w:w="1134" w:type="dxa"/>
            <w:tcBorders>
              <w:top w:val="single" w:sz="8" w:space="0" w:color="auto"/>
            </w:tcBorders>
          </w:tcPr>
          <w:p w14:paraId="7999D9E5" w14:textId="1B5F08FA" w:rsidR="003E705A" w:rsidRPr="00CE7201" w:rsidRDefault="003E705A" w:rsidP="006A4B67">
            <w:pPr>
              <w:spacing w:line="300" w:lineRule="auto"/>
              <w:jc w:val="center"/>
            </w:pPr>
            <w:r w:rsidRPr="00750AFC">
              <w:t>-.028</w:t>
            </w:r>
          </w:p>
        </w:tc>
        <w:tc>
          <w:tcPr>
            <w:tcW w:w="1134" w:type="dxa"/>
            <w:tcBorders>
              <w:top w:val="single" w:sz="8" w:space="0" w:color="auto"/>
            </w:tcBorders>
          </w:tcPr>
          <w:p w14:paraId="152AE153" w14:textId="3E3CFFDE" w:rsidR="003E705A" w:rsidRPr="00CE7201" w:rsidRDefault="003E705A" w:rsidP="006A4B67">
            <w:pPr>
              <w:spacing w:line="300" w:lineRule="auto"/>
              <w:jc w:val="center"/>
            </w:pPr>
            <w:r w:rsidRPr="00112D37">
              <w:t>-.007</w:t>
            </w:r>
          </w:p>
        </w:tc>
        <w:tc>
          <w:tcPr>
            <w:tcW w:w="1134" w:type="dxa"/>
            <w:tcBorders>
              <w:top w:val="single" w:sz="8" w:space="0" w:color="auto"/>
            </w:tcBorders>
          </w:tcPr>
          <w:p w14:paraId="747B833B" w14:textId="0314A625" w:rsidR="003E705A" w:rsidRPr="00CE7201" w:rsidRDefault="003E705A" w:rsidP="006A4B67">
            <w:pPr>
              <w:spacing w:line="300" w:lineRule="auto"/>
              <w:jc w:val="center"/>
            </w:pPr>
            <w:r w:rsidRPr="00776BC0">
              <w:t>.135</w:t>
            </w:r>
          </w:p>
        </w:tc>
        <w:tc>
          <w:tcPr>
            <w:tcW w:w="1134" w:type="dxa"/>
            <w:tcBorders>
              <w:top w:val="single" w:sz="8" w:space="0" w:color="auto"/>
            </w:tcBorders>
          </w:tcPr>
          <w:p w14:paraId="41665C94" w14:textId="60B005D9" w:rsidR="003E705A" w:rsidRPr="00984C58" w:rsidRDefault="003E705A" w:rsidP="006A4B67">
            <w:pPr>
              <w:spacing w:line="300" w:lineRule="auto"/>
              <w:jc w:val="center"/>
              <w:rPr>
                <w:vertAlign w:val="superscript"/>
              </w:rPr>
            </w:pPr>
            <w:r w:rsidRPr="00674CD0">
              <w:t>-.018</w:t>
            </w:r>
          </w:p>
        </w:tc>
        <w:tc>
          <w:tcPr>
            <w:tcW w:w="1076" w:type="dxa"/>
            <w:tcBorders>
              <w:top w:val="single" w:sz="8" w:space="0" w:color="auto"/>
            </w:tcBorders>
          </w:tcPr>
          <w:p w14:paraId="0EFA7435" w14:textId="2E31ED16" w:rsidR="003E705A" w:rsidRPr="00CE7201" w:rsidRDefault="003E705A" w:rsidP="006A4B67">
            <w:pPr>
              <w:spacing w:line="300" w:lineRule="auto"/>
              <w:jc w:val="center"/>
            </w:pPr>
            <w:r w:rsidRPr="000611B1">
              <w:t>.010</w:t>
            </w:r>
          </w:p>
        </w:tc>
      </w:tr>
      <w:tr w:rsidR="003E705A" w:rsidRPr="00CE7201" w14:paraId="661C0636" w14:textId="77777777" w:rsidTr="00CB762F">
        <w:tc>
          <w:tcPr>
            <w:tcW w:w="1560" w:type="dxa"/>
          </w:tcPr>
          <w:p w14:paraId="6F1CCAAD" w14:textId="1E4B88AD" w:rsidR="003E705A" w:rsidRPr="00CE7201" w:rsidRDefault="003E705A" w:rsidP="006A4B67">
            <w:pPr>
              <w:spacing w:line="300" w:lineRule="auto"/>
              <w:jc w:val="center"/>
              <w:rPr>
                <w:b/>
                <w:bCs/>
              </w:rPr>
            </w:pPr>
            <w:r>
              <w:rPr>
                <w:rFonts w:hint="eastAsia"/>
                <w:b/>
                <w:bCs/>
              </w:rPr>
              <w:t>年龄</w:t>
            </w:r>
          </w:p>
        </w:tc>
        <w:tc>
          <w:tcPr>
            <w:tcW w:w="1134" w:type="dxa"/>
          </w:tcPr>
          <w:p w14:paraId="3E98489B" w14:textId="5FB04402" w:rsidR="003E705A" w:rsidRDefault="003E705A" w:rsidP="006A4B67">
            <w:pPr>
              <w:spacing w:line="300" w:lineRule="auto"/>
              <w:jc w:val="center"/>
            </w:pPr>
            <w:r w:rsidRPr="004D41D4">
              <w:t>.003</w:t>
            </w:r>
          </w:p>
        </w:tc>
        <w:tc>
          <w:tcPr>
            <w:tcW w:w="1134" w:type="dxa"/>
          </w:tcPr>
          <w:p w14:paraId="73264297" w14:textId="27E80DCD" w:rsidR="003E705A" w:rsidRDefault="003E705A" w:rsidP="006A4B67">
            <w:pPr>
              <w:spacing w:line="300" w:lineRule="auto"/>
              <w:jc w:val="center"/>
            </w:pPr>
            <w:r w:rsidRPr="00750AFC">
              <w:t>.034</w:t>
            </w:r>
          </w:p>
        </w:tc>
        <w:tc>
          <w:tcPr>
            <w:tcW w:w="1134" w:type="dxa"/>
          </w:tcPr>
          <w:p w14:paraId="76F41C63" w14:textId="4530C4C9" w:rsidR="003E705A" w:rsidRDefault="003E705A" w:rsidP="006A4B67">
            <w:pPr>
              <w:spacing w:line="300" w:lineRule="auto"/>
              <w:jc w:val="center"/>
            </w:pPr>
            <w:r w:rsidRPr="00112D37">
              <w:t>.031</w:t>
            </w:r>
          </w:p>
        </w:tc>
        <w:tc>
          <w:tcPr>
            <w:tcW w:w="1134" w:type="dxa"/>
          </w:tcPr>
          <w:p w14:paraId="2343674F" w14:textId="4A367BAD" w:rsidR="003E705A" w:rsidRDefault="003E705A" w:rsidP="006A4B67">
            <w:pPr>
              <w:spacing w:line="300" w:lineRule="auto"/>
              <w:jc w:val="center"/>
            </w:pPr>
            <w:r w:rsidRPr="00776BC0">
              <w:t>.012</w:t>
            </w:r>
          </w:p>
        </w:tc>
        <w:tc>
          <w:tcPr>
            <w:tcW w:w="1134" w:type="dxa"/>
          </w:tcPr>
          <w:p w14:paraId="6BDF09C7" w14:textId="5BDD4AA5" w:rsidR="003E705A" w:rsidRDefault="003E705A" w:rsidP="006A4B67">
            <w:pPr>
              <w:spacing w:line="300" w:lineRule="auto"/>
              <w:jc w:val="center"/>
            </w:pPr>
            <w:r w:rsidRPr="00674CD0">
              <w:t>.068</w:t>
            </w:r>
          </w:p>
        </w:tc>
        <w:tc>
          <w:tcPr>
            <w:tcW w:w="1076" w:type="dxa"/>
          </w:tcPr>
          <w:p w14:paraId="66870D74" w14:textId="4C611FA9" w:rsidR="003E705A" w:rsidRPr="00CE7201" w:rsidRDefault="003E705A" w:rsidP="006A4B67">
            <w:pPr>
              <w:spacing w:line="300" w:lineRule="auto"/>
              <w:jc w:val="center"/>
            </w:pPr>
            <w:r w:rsidRPr="000611B1">
              <w:t>.050</w:t>
            </w:r>
          </w:p>
        </w:tc>
      </w:tr>
      <w:tr w:rsidR="003E705A" w:rsidRPr="00CE7201" w14:paraId="6F58F29E" w14:textId="77777777" w:rsidTr="00CB762F">
        <w:tc>
          <w:tcPr>
            <w:tcW w:w="1560" w:type="dxa"/>
          </w:tcPr>
          <w:p w14:paraId="65D6BA10" w14:textId="52C70A6C" w:rsidR="003E705A" w:rsidRPr="00CE7201" w:rsidRDefault="003E705A" w:rsidP="006A4B67">
            <w:pPr>
              <w:spacing w:line="300" w:lineRule="auto"/>
              <w:jc w:val="center"/>
              <w:rPr>
                <w:b/>
                <w:bCs/>
              </w:rPr>
            </w:pPr>
            <w:r>
              <w:rPr>
                <w:rFonts w:hint="eastAsia"/>
                <w:b/>
                <w:bCs/>
              </w:rPr>
              <w:t>学历</w:t>
            </w:r>
          </w:p>
        </w:tc>
        <w:tc>
          <w:tcPr>
            <w:tcW w:w="1134" w:type="dxa"/>
          </w:tcPr>
          <w:p w14:paraId="79ACF5D4" w14:textId="082DF398" w:rsidR="003E705A" w:rsidRDefault="003E705A" w:rsidP="006A4B67">
            <w:pPr>
              <w:spacing w:line="300" w:lineRule="auto"/>
              <w:jc w:val="center"/>
            </w:pPr>
            <w:r w:rsidRPr="004D41D4">
              <w:t>-.041</w:t>
            </w:r>
          </w:p>
        </w:tc>
        <w:tc>
          <w:tcPr>
            <w:tcW w:w="1134" w:type="dxa"/>
          </w:tcPr>
          <w:p w14:paraId="7B5FCADC" w14:textId="0C66470B" w:rsidR="003E705A" w:rsidRDefault="003E705A" w:rsidP="006A4B67">
            <w:pPr>
              <w:spacing w:line="300" w:lineRule="auto"/>
              <w:jc w:val="center"/>
            </w:pPr>
            <w:r w:rsidRPr="00750AFC">
              <w:t>-.050</w:t>
            </w:r>
          </w:p>
        </w:tc>
        <w:tc>
          <w:tcPr>
            <w:tcW w:w="1134" w:type="dxa"/>
          </w:tcPr>
          <w:p w14:paraId="7C3E0F2F" w14:textId="7AFA2463" w:rsidR="003E705A" w:rsidRDefault="003E705A" w:rsidP="006A4B67">
            <w:pPr>
              <w:spacing w:line="300" w:lineRule="auto"/>
              <w:jc w:val="center"/>
            </w:pPr>
            <w:r w:rsidRPr="00112D37">
              <w:t>-.053</w:t>
            </w:r>
          </w:p>
        </w:tc>
        <w:tc>
          <w:tcPr>
            <w:tcW w:w="1134" w:type="dxa"/>
          </w:tcPr>
          <w:p w14:paraId="1A370C03" w14:textId="273366CF" w:rsidR="003E705A" w:rsidRDefault="003E705A" w:rsidP="006A4B67">
            <w:pPr>
              <w:spacing w:line="300" w:lineRule="auto"/>
              <w:jc w:val="center"/>
            </w:pPr>
            <w:r w:rsidRPr="00776BC0">
              <w:t>-.029</w:t>
            </w:r>
          </w:p>
        </w:tc>
        <w:tc>
          <w:tcPr>
            <w:tcW w:w="1134" w:type="dxa"/>
          </w:tcPr>
          <w:p w14:paraId="4CD49107" w14:textId="53857C99" w:rsidR="003E705A" w:rsidRDefault="003E705A" w:rsidP="006A4B67">
            <w:pPr>
              <w:spacing w:line="300" w:lineRule="auto"/>
              <w:jc w:val="center"/>
            </w:pPr>
            <w:r w:rsidRPr="00674CD0">
              <w:t>-.066</w:t>
            </w:r>
          </w:p>
        </w:tc>
        <w:tc>
          <w:tcPr>
            <w:tcW w:w="1076" w:type="dxa"/>
          </w:tcPr>
          <w:p w14:paraId="11CC8D64" w14:textId="4508873D" w:rsidR="003E705A" w:rsidRPr="00CE7201" w:rsidRDefault="003E705A" w:rsidP="006A4B67">
            <w:pPr>
              <w:spacing w:line="300" w:lineRule="auto"/>
              <w:jc w:val="center"/>
            </w:pPr>
            <w:r w:rsidRPr="000611B1">
              <w:t>-.053</w:t>
            </w:r>
          </w:p>
        </w:tc>
      </w:tr>
      <w:tr w:rsidR="003E705A" w:rsidRPr="00CE7201" w14:paraId="5B9F6FA4" w14:textId="77777777" w:rsidTr="00CB762F">
        <w:tc>
          <w:tcPr>
            <w:tcW w:w="1560" w:type="dxa"/>
          </w:tcPr>
          <w:p w14:paraId="341E8063" w14:textId="29DFF1FB" w:rsidR="003E705A" w:rsidRPr="00CE7201" w:rsidRDefault="003E705A" w:rsidP="006A4B67">
            <w:pPr>
              <w:spacing w:line="300" w:lineRule="auto"/>
              <w:jc w:val="center"/>
              <w:rPr>
                <w:b/>
                <w:bCs/>
              </w:rPr>
            </w:pPr>
            <w:r>
              <w:rPr>
                <w:rFonts w:hint="eastAsia"/>
                <w:b/>
                <w:bCs/>
              </w:rPr>
              <w:t>收入</w:t>
            </w:r>
          </w:p>
        </w:tc>
        <w:tc>
          <w:tcPr>
            <w:tcW w:w="1134" w:type="dxa"/>
          </w:tcPr>
          <w:p w14:paraId="11302F6F" w14:textId="633F5D33" w:rsidR="003E705A" w:rsidRDefault="003E705A" w:rsidP="006A4B67">
            <w:pPr>
              <w:spacing w:line="300" w:lineRule="auto"/>
              <w:jc w:val="center"/>
            </w:pPr>
            <w:r w:rsidRPr="004D41D4">
              <w:t>.107</w:t>
            </w:r>
          </w:p>
        </w:tc>
        <w:tc>
          <w:tcPr>
            <w:tcW w:w="1134" w:type="dxa"/>
          </w:tcPr>
          <w:p w14:paraId="00986429" w14:textId="4AC22AEB" w:rsidR="003E705A" w:rsidRDefault="003E705A" w:rsidP="006A4B67">
            <w:pPr>
              <w:spacing w:line="300" w:lineRule="auto"/>
              <w:jc w:val="center"/>
            </w:pPr>
            <w:r w:rsidRPr="00750AFC">
              <w:t>.115</w:t>
            </w:r>
          </w:p>
        </w:tc>
        <w:tc>
          <w:tcPr>
            <w:tcW w:w="1134" w:type="dxa"/>
          </w:tcPr>
          <w:p w14:paraId="0D79727D" w14:textId="2E6F740A" w:rsidR="003E705A" w:rsidRDefault="003E705A" w:rsidP="006A4B67">
            <w:pPr>
              <w:spacing w:line="300" w:lineRule="auto"/>
              <w:jc w:val="center"/>
            </w:pPr>
            <w:r w:rsidRPr="00112D37">
              <w:t>.116</w:t>
            </w:r>
          </w:p>
        </w:tc>
        <w:tc>
          <w:tcPr>
            <w:tcW w:w="1134" w:type="dxa"/>
          </w:tcPr>
          <w:p w14:paraId="4FC3899C" w14:textId="4D7FCFCF" w:rsidR="003E705A" w:rsidRDefault="003E705A" w:rsidP="006A4B67">
            <w:pPr>
              <w:spacing w:line="300" w:lineRule="auto"/>
              <w:jc w:val="center"/>
            </w:pPr>
            <w:r w:rsidRPr="00776BC0">
              <w:t>.102</w:t>
            </w:r>
          </w:p>
        </w:tc>
        <w:tc>
          <w:tcPr>
            <w:tcW w:w="1134" w:type="dxa"/>
          </w:tcPr>
          <w:p w14:paraId="1B830EA6" w14:textId="6CD252F4" w:rsidR="003E705A" w:rsidRDefault="003E705A" w:rsidP="006A4B67">
            <w:pPr>
              <w:spacing w:line="300" w:lineRule="auto"/>
              <w:jc w:val="center"/>
            </w:pPr>
            <w:r w:rsidRPr="00674CD0">
              <w:t>.118</w:t>
            </w:r>
          </w:p>
        </w:tc>
        <w:tc>
          <w:tcPr>
            <w:tcW w:w="1076" w:type="dxa"/>
          </w:tcPr>
          <w:p w14:paraId="0DD5BC24" w14:textId="6B85F46A" w:rsidR="003E705A" w:rsidRPr="00CE7201" w:rsidRDefault="003E705A" w:rsidP="006A4B67">
            <w:pPr>
              <w:spacing w:line="300" w:lineRule="auto"/>
              <w:jc w:val="center"/>
            </w:pPr>
            <w:r w:rsidRPr="000611B1">
              <w:t>.126</w:t>
            </w:r>
          </w:p>
        </w:tc>
      </w:tr>
      <w:tr w:rsidR="00FE3DB2" w:rsidRPr="00CE7201" w14:paraId="2F9DEB8E" w14:textId="77777777" w:rsidTr="00CB762F">
        <w:tc>
          <w:tcPr>
            <w:tcW w:w="1560" w:type="dxa"/>
          </w:tcPr>
          <w:p w14:paraId="466F22ED" w14:textId="2BE38346" w:rsidR="00FE3DB2" w:rsidRPr="00AA3817" w:rsidRDefault="00FE3DB2" w:rsidP="006A4B67">
            <w:pPr>
              <w:spacing w:line="300" w:lineRule="auto"/>
              <w:jc w:val="center"/>
              <w:rPr>
                <w:b/>
                <w:bCs/>
              </w:rPr>
            </w:pPr>
            <w:r w:rsidRPr="00AA3817">
              <w:rPr>
                <w:rFonts w:hint="eastAsia"/>
                <w:b/>
                <w:bCs/>
              </w:rPr>
              <w:t>X1-</w:t>
            </w:r>
            <w:r w:rsidRPr="00AA3817">
              <w:rPr>
                <w:rFonts w:hint="eastAsia"/>
                <w:b/>
                <w:bCs/>
              </w:rPr>
              <w:t>社群互动</w:t>
            </w:r>
          </w:p>
        </w:tc>
        <w:tc>
          <w:tcPr>
            <w:tcW w:w="1134" w:type="dxa"/>
          </w:tcPr>
          <w:p w14:paraId="309BB265" w14:textId="68E38552" w:rsidR="00FE3DB2" w:rsidRPr="00B03BB4" w:rsidRDefault="00FE3DB2" w:rsidP="006A4B67">
            <w:pPr>
              <w:spacing w:line="300" w:lineRule="auto"/>
              <w:jc w:val="center"/>
              <w:rPr>
                <w:b/>
                <w:bCs/>
              </w:rPr>
            </w:pPr>
            <w:r w:rsidRPr="00B03BB4">
              <w:rPr>
                <w:rFonts w:hint="eastAsia"/>
                <w:b/>
                <w:bCs/>
              </w:rPr>
              <w:t>0</w:t>
            </w:r>
            <w:r w:rsidRPr="00B03BB4">
              <w:rPr>
                <w:b/>
                <w:bCs/>
              </w:rPr>
              <w:t>.437</w:t>
            </w:r>
            <w:r w:rsidRPr="00B03BB4">
              <w:rPr>
                <w:rFonts w:hint="eastAsia"/>
                <w:b/>
                <w:bCs/>
                <w:vertAlign w:val="superscript"/>
              </w:rPr>
              <w:t>**</w:t>
            </w:r>
          </w:p>
        </w:tc>
        <w:tc>
          <w:tcPr>
            <w:tcW w:w="1134" w:type="dxa"/>
          </w:tcPr>
          <w:p w14:paraId="60178D6E" w14:textId="5D7171FC" w:rsidR="00FE3DB2" w:rsidRDefault="00FE3DB2" w:rsidP="006A4B67">
            <w:pPr>
              <w:spacing w:line="300" w:lineRule="auto"/>
              <w:jc w:val="center"/>
            </w:pPr>
          </w:p>
        </w:tc>
        <w:tc>
          <w:tcPr>
            <w:tcW w:w="1134" w:type="dxa"/>
          </w:tcPr>
          <w:p w14:paraId="2357EB0A" w14:textId="77777777" w:rsidR="00FE3DB2" w:rsidRDefault="00FE3DB2" w:rsidP="006A4B67">
            <w:pPr>
              <w:spacing w:line="300" w:lineRule="auto"/>
              <w:jc w:val="center"/>
            </w:pPr>
          </w:p>
        </w:tc>
        <w:tc>
          <w:tcPr>
            <w:tcW w:w="1134" w:type="dxa"/>
          </w:tcPr>
          <w:p w14:paraId="57AC2448" w14:textId="53A86671" w:rsidR="00FE3DB2" w:rsidRPr="007F0F0F" w:rsidRDefault="00A1271E" w:rsidP="006A4B67">
            <w:pPr>
              <w:spacing w:line="300" w:lineRule="auto"/>
              <w:jc w:val="center"/>
              <w:rPr>
                <w:vertAlign w:val="superscript"/>
              </w:rPr>
            </w:pPr>
            <w:r w:rsidRPr="0070787E">
              <w:t>0</w:t>
            </w:r>
            <w:r w:rsidR="00FE3DB2" w:rsidRPr="0070787E">
              <w:t>.686</w:t>
            </w:r>
            <w:r w:rsidR="007F0F0F" w:rsidRPr="0070787E">
              <w:rPr>
                <w:rFonts w:hint="eastAsia"/>
                <w:vertAlign w:val="superscript"/>
              </w:rPr>
              <w:t>**</w:t>
            </w:r>
          </w:p>
        </w:tc>
        <w:tc>
          <w:tcPr>
            <w:tcW w:w="1134" w:type="dxa"/>
          </w:tcPr>
          <w:p w14:paraId="01F8C856" w14:textId="52BC4A55" w:rsidR="00FE3DB2" w:rsidRDefault="00FE3DB2" w:rsidP="006A4B67">
            <w:pPr>
              <w:spacing w:line="300" w:lineRule="auto"/>
              <w:jc w:val="center"/>
            </w:pPr>
          </w:p>
        </w:tc>
        <w:tc>
          <w:tcPr>
            <w:tcW w:w="1076" w:type="dxa"/>
          </w:tcPr>
          <w:p w14:paraId="402A3E1E" w14:textId="2BA42215" w:rsidR="00FE3DB2" w:rsidRPr="00CE7201" w:rsidRDefault="00FE3DB2" w:rsidP="006A4B67">
            <w:pPr>
              <w:spacing w:line="300" w:lineRule="auto"/>
              <w:jc w:val="center"/>
            </w:pPr>
          </w:p>
        </w:tc>
      </w:tr>
      <w:tr w:rsidR="003E705A" w:rsidRPr="00CE7201" w14:paraId="07750A89" w14:textId="77777777" w:rsidTr="00CB762F">
        <w:tc>
          <w:tcPr>
            <w:tcW w:w="1560" w:type="dxa"/>
          </w:tcPr>
          <w:p w14:paraId="39AB0FB3" w14:textId="77777777" w:rsidR="003E705A" w:rsidRPr="00CE7201" w:rsidRDefault="003E705A" w:rsidP="006A4B67">
            <w:pPr>
              <w:spacing w:line="300" w:lineRule="auto"/>
              <w:jc w:val="center"/>
              <w:rPr>
                <w:b/>
                <w:bCs/>
              </w:rPr>
            </w:pPr>
            <w:r w:rsidRPr="00CE7201">
              <w:rPr>
                <w:rFonts w:hint="eastAsia"/>
                <w:b/>
                <w:bCs/>
              </w:rPr>
              <w:t>X</w:t>
            </w:r>
            <w:r w:rsidRPr="00CE7201">
              <w:rPr>
                <w:b/>
                <w:bCs/>
              </w:rPr>
              <w:t>2-</w:t>
            </w:r>
            <w:r w:rsidRPr="00CE7201">
              <w:rPr>
                <w:rFonts w:hint="eastAsia"/>
                <w:b/>
                <w:bCs/>
              </w:rPr>
              <w:t>信息质量</w:t>
            </w:r>
          </w:p>
        </w:tc>
        <w:tc>
          <w:tcPr>
            <w:tcW w:w="1134" w:type="dxa"/>
          </w:tcPr>
          <w:p w14:paraId="7286173F" w14:textId="07029155" w:rsidR="003E705A" w:rsidRPr="00CE7201" w:rsidRDefault="003E705A" w:rsidP="006A4B67">
            <w:pPr>
              <w:spacing w:line="300" w:lineRule="auto"/>
              <w:jc w:val="center"/>
            </w:pPr>
          </w:p>
        </w:tc>
        <w:tc>
          <w:tcPr>
            <w:tcW w:w="1134" w:type="dxa"/>
          </w:tcPr>
          <w:p w14:paraId="1D36C832" w14:textId="6FB57715" w:rsidR="003E705A" w:rsidRPr="00CE7201" w:rsidRDefault="003E705A" w:rsidP="006A4B67">
            <w:pPr>
              <w:spacing w:line="300" w:lineRule="auto"/>
              <w:jc w:val="center"/>
            </w:pPr>
            <w:r w:rsidRPr="0001541C">
              <w:rPr>
                <w:rFonts w:hint="eastAsia"/>
              </w:rPr>
              <w:t>0</w:t>
            </w:r>
            <w:r w:rsidRPr="0001541C">
              <w:t>.185</w:t>
            </w:r>
          </w:p>
        </w:tc>
        <w:tc>
          <w:tcPr>
            <w:tcW w:w="1134" w:type="dxa"/>
          </w:tcPr>
          <w:p w14:paraId="59AAE6D3" w14:textId="58AB8457" w:rsidR="003E705A" w:rsidRPr="00CE7201" w:rsidRDefault="003E705A" w:rsidP="006A4B67">
            <w:pPr>
              <w:spacing w:line="300" w:lineRule="auto"/>
              <w:jc w:val="center"/>
            </w:pPr>
          </w:p>
        </w:tc>
        <w:tc>
          <w:tcPr>
            <w:tcW w:w="1134" w:type="dxa"/>
          </w:tcPr>
          <w:p w14:paraId="0C66237E" w14:textId="2AC32445" w:rsidR="003E705A" w:rsidRPr="00CE7201" w:rsidRDefault="003E705A" w:rsidP="006A4B67">
            <w:pPr>
              <w:spacing w:line="300" w:lineRule="auto"/>
              <w:jc w:val="center"/>
            </w:pPr>
          </w:p>
        </w:tc>
        <w:tc>
          <w:tcPr>
            <w:tcW w:w="1134" w:type="dxa"/>
          </w:tcPr>
          <w:p w14:paraId="456C4F65" w14:textId="7E6ECDBF" w:rsidR="003E705A" w:rsidRPr="003E705A" w:rsidRDefault="00A1271E" w:rsidP="006A4B67">
            <w:pPr>
              <w:spacing w:line="300" w:lineRule="auto"/>
              <w:jc w:val="center"/>
              <w:rPr>
                <w:b/>
                <w:bCs/>
                <w:vertAlign w:val="superscript"/>
              </w:rPr>
            </w:pPr>
            <w:r>
              <w:rPr>
                <w:b/>
                <w:bCs/>
              </w:rPr>
              <w:t>0</w:t>
            </w:r>
            <w:r w:rsidR="003E705A" w:rsidRPr="003E705A">
              <w:rPr>
                <w:b/>
                <w:bCs/>
              </w:rPr>
              <w:t>.563</w:t>
            </w:r>
            <w:r w:rsidR="003E705A" w:rsidRPr="003E705A">
              <w:rPr>
                <w:rFonts w:hint="eastAsia"/>
                <w:b/>
                <w:bCs/>
                <w:vertAlign w:val="superscript"/>
              </w:rPr>
              <w:t>**</w:t>
            </w:r>
          </w:p>
        </w:tc>
        <w:tc>
          <w:tcPr>
            <w:tcW w:w="1076" w:type="dxa"/>
          </w:tcPr>
          <w:p w14:paraId="672EBF7D" w14:textId="6E53DDBC" w:rsidR="003E705A" w:rsidRPr="00CE7201" w:rsidRDefault="003E705A" w:rsidP="006A4B67">
            <w:pPr>
              <w:spacing w:line="300" w:lineRule="auto"/>
              <w:jc w:val="center"/>
            </w:pPr>
          </w:p>
        </w:tc>
      </w:tr>
      <w:tr w:rsidR="003E705A" w:rsidRPr="00CE7201" w14:paraId="16DBEB59" w14:textId="77777777" w:rsidTr="00CB762F">
        <w:tc>
          <w:tcPr>
            <w:tcW w:w="1560" w:type="dxa"/>
          </w:tcPr>
          <w:p w14:paraId="3021E15E" w14:textId="77777777" w:rsidR="003E705A" w:rsidRPr="00CE7201" w:rsidRDefault="003E705A" w:rsidP="006A4B67">
            <w:pPr>
              <w:spacing w:line="300" w:lineRule="auto"/>
              <w:jc w:val="center"/>
              <w:rPr>
                <w:b/>
                <w:bCs/>
              </w:rPr>
            </w:pPr>
            <w:r w:rsidRPr="00CE7201">
              <w:rPr>
                <w:rFonts w:hint="eastAsia"/>
                <w:b/>
                <w:bCs/>
              </w:rPr>
              <w:t>X</w:t>
            </w:r>
            <w:r w:rsidRPr="00CE7201">
              <w:rPr>
                <w:b/>
                <w:bCs/>
              </w:rPr>
              <w:t>3-</w:t>
            </w:r>
            <w:r w:rsidRPr="00CE7201">
              <w:rPr>
                <w:rFonts w:hint="eastAsia"/>
                <w:b/>
                <w:bCs/>
              </w:rPr>
              <w:t>社群认同</w:t>
            </w:r>
          </w:p>
        </w:tc>
        <w:tc>
          <w:tcPr>
            <w:tcW w:w="1134" w:type="dxa"/>
          </w:tcPr>
          <w:p w14:paraId="1ECFA473" w14:textId="1680DE79" w:rsidR="003E705A" w:rsidRPr="00536914" w:rsidRDefault="003E705A" w:rsidP="006A4B67">
            <w:pPr>
              <w:spacing w:line="300" w:lineRule="auto"/>
              <w:jc w:val="center"/>
              <w:rPr>
                <w:vertAlign w:val="superscript"/>
              </w:rPr>
            </w:pPr>
          </w:p>
        </w:tc>
        <w:tc>
          <w:tcPr>
            <w:tcW w:w="1134" w:type="dxa"/>
          </w:tcPr>
          <w:p w14:paraId="1EE48654" w14:textId="3BADF7EC" w:rsidR="003E705A" w:rsidRPr="00CE7201" w:rsidRDefault="003E705A" w:rsidP="006A4B67">
            <w:pPr>
              <w:spacing w:line="300" w:lineRule="auto"/>
              <w:jc w:val="center"/>
            </w:pPr>
          </w:p>
        </w:tc>
        <w:tc>
          <w:tcPr>
            <w:tcW w:w="1134" w:type="dxa"/>
          </w:tcPr>
          <w:p w14:paraId="400200FC" w14:textId="2D774540" w:rsidR="003E705A" w:rsidRPr="006141ED" w:rsidRDefault="00A1271E" w:rsidP="006A4B67">
            <w:pPr>
              <w:spacing w:line="300" w:lineRule="auto"/>
              <w:jc w:val="center"/>
              <w:rPr>
                <w:b/>
                <w:bCs/>
                <w:vertAlign w:val="superscript"/>
              </w:rPr>
            </w:pPr>
            <w:r>
              <w:rPr>
                <w:b/>
                <w:bCs/>
              </w:rPr>
              <w:t>0</w:t>
            </w:r>
            <w:r w:rsidR="003E705A" w:rsidRPr="006141ED">
              <w:rPr>
                <w:b/>
                <w:bCs/>
              </w:rPr>
              <w:t>.445</w:t>
            </w:r>
            <w:r w:rsidR="003E705A">
              <w:rPr>
                <w:rFonts w:hint="eastAsia"/>
                <w:b/>
                <w:bCs/>
                <w:vertAlign w:val="superscript"/>
              </w:rPr>
              <w:t>**</w:t>
            </w:r>
          </w:p>
        </w:tc>
        <w:tc>
          <w:tcPr>
            <w:tcW w:w="1134" w:type="dxa"/>
          </w:tcPr>
          <w:p w14:paraId="27EC8D6E" w14:textId="4829B928" w:rsidR="003E705A" w:rsidRPr="00CE7201" w:rsidRDefault="003E705A" w:rsidP="006A4B67">
            <w:pPr>
              <w:spacing w:line="300" w:lineRule="auto"/>
              <w:jc w:val="center"/>
            </w:pPr>
          </w:p>
        </w:tc>
        <w:tc>
          <w:tcPr>
            <w:tcW w:w="1134" w:type="dxa"/>
          </w:tcPr>
          <w:p w14:paraId="38FA6C2F" w14:textId="7ACCE1C4" w:rsidR="003E705A" w:rsidRPr="00984C58" w:rsidRDefault="003E705A" w:rsidP="006A4B67">
            <w:pPr>
              <w:spacing w:line="300" w:lineRule="auto"/>
              <w:jc w:val="center"/>
              <w:rPr>
                <w:vertAlign w:val="superscript"/>
              </w:rPr>
            </w:pPr>
          </w:p>
        </w:tc>
        <w:tc>
          <w:tcPr>
            <w:tcW w:w="1076" w:type="dxa"/>
          </w:tcPr>
          <w:p w14:paraId="7A151BE4" w14:textId="7AC05ABB" w:rsidR="003E705A" w:rsidRPr="009F1326" w:rsidRDefault="00A1271E" w:rsidP="006A4B67">
            <w:pPr>
              <w:spacing w:line="300" w:lineRule="auto"/>
              <w:jc w:val="center"/>
              <w:rPr>
                <w:b/>
                <w:bCs/>
                <w:color w:val="FF0000"/>
                <w:vertAlign w:val="superscript"/>
              </w:rPr>
            </w:pPr>
            <w:r>
              <w:rPr>
                <w:b/>
                <w:bCs/>
              </w:rPr>
              <w:t>0</w:t>
            </w:r>
            <w:r w:rsidR="003E705A" w:rsidRPr="007F0F0F">
              <w:rPr>
                <w:b/>
                <w:bCs/>
              </w:rPr>
              <w:t>.6</w:t>
            </w:r>
            <w:r w:rsidR="00D502B9">
              <w:rPr>
                <w:b/>
                <w:bCs/>
              </w:rPr>
              <w:t>41</w:t>
            </w:r>
            <w:r w:rsidR="003E705A" w:rsidRPr="007F0F0F">
              <w:rPr>
                <w:rFonts w:hint="eastAsia"/>
                <w:b/>
                <w:bCs/>
                <w:vertAlign w:val="superscript"/>
              </w:rPr>
              <w:t>**</w:t>
            </w:r>
          </w:p>
        </w:tc>
      </w:tr>
      <w:tr w:rsidR="006C1FB7" w:rsidRPr="00CE7201" w14:paraId="54E13A97" w14:textId="77777777" w:rsidTr="00CB762F">
        <w:tc>
          <w:tcPr>
            <w:tcW w:w="1560" w:type="dxa"/>
          </w:tcPr>
          <w:p w14:paraId="7463502C" w14:textId="72428B78" w:rsidR="006C1FB7" w:rsidRPr="00CE7201" w:rsidRDefault="006C1FB7" w:rsidP="006A4B67">
            <w:pPr>
              <w:spacing w:line="300" w:lineRule="auto"/>
              <w:jc w:val="center"/>
              <w:rPr>
                <w:b/>
                <w:bCs/>
              </w:rPr>
            </w:pPr>
            <w:r>
              <w:rPr>
                <w:rFonts w:hint="eastAsia"/>
                <w:b/>
                <w:bCs/>
              </w:rPr>
              <w:t>M</w:t>
            </w:r>
            <w:r>
              <w:rPr>
                <w:b/>
                <w:bCs/>
              </w:rPr>
              <w:t>1</w:t>
            </w:r>
            <w:r>
              <w:rPr>
                <w:rFonts w:hint="eastAsia"/>
                <w:b/>
                <w:bCs/>
              </w:rPr>
              <w:t>-</w:t>
            </w:r>
            <w:r>
              <w:rPr>
                <w:rFonts w:hint="eastAsia"/>
                <w:b/>
                <w:bCs/>
              </w:rPr>
              <w:t>感知价值</w:t>
            </w:r>
          </w:p>
        </w:tc>
        <w:tc>
          <w:tcPr>
            <w:tcW w:w="1134" w:type="dxa"/>
          </w:tcPr>
          <w:p w14:paraId="2107A81D" w14:textId="1B817FBE" w:rsidR="006C1FB7" w:rsidRPr="00B03BB4" w:rsidRDefault="006C1FB7" w:rsidP="006A4B67">
            <w:pPr>
              <w:spacing w:line="300" w:lineRule="auto"/>
              <w:jc w:val="center"/>
              <w:rPr>
                <w:b/>
                <w:bCs/>
                <w:vertAlign w:val="superscript"/>
              </w:rPr>
            </w:pPr>
            <w:r w:rsidRPr="00B03BB4">
              <w:rPr>
                <w:rFonts w:hint="eastAsia"/>
                <w:b/>
                <w:bCs/>
              </w:rPr>
              <w:t>0</w:t>
            </w:r>
            <w:r w:rsidRPr="00B03BB4">
              <w:rPr>
                <w:b/>
                <w:bCs/>
              </w:rPr>
              <w:t>.387</w:t>
            </w:r>
            <w:r w:rsidRPr="00B03BB4">
              <w:rPr>
                <w:rFonts w:hint="eastAsia"/>
                <w:b/>
                <w:bCs/>
                <w:vertAlign w:val="superscript"/>
              </w:rPr>
              <w:t>**</w:t>
            </w:r>
          </w:p>
        </w:tc>
        <w:tc>
          <w:tcPr>
            <w:tcW w:w="1134" w:type="dxa"/>
          </w:tcPr>
          <w:p w14:paraId="3DC92B64" w14:textId="34E792A6" w:rsidR="006C1FB7" w:rsidRPr="00B03BB4" w:rsidRDefault="006C1FB7" w:rsidP="006A4B67">
            <w:pPr>
              <w:spacing w:line="300" w:lineRule="auto"/>
              <w:jc w:val="center"/>
              <w:rPr>
                <w:b/>
                <w:bCs/>
                <w:vertAlign w:val="superscript"/>
              </w:rPr>
            </w:pPr>
            <w:r w:rsidRPr="00B03BB4">
              <w:rPr>
                <w:rFonts w:hint="eastAsia"/>
                <w:b/>
                <w:bCs/>
              </w:rPr>
              <w:t>0</w:t>
            </w:r>
            <w:r w:rsidRPr="00B03BB4">
              <w:rPr>
                <w:b/>
                <w:bCs/>
              </w:rPr>
              <w:t>.533</w:t>
            </w:r>
            <w:r w:rsidRPr="00B03BB4">
              <w:rPr>
                <w:rFonts w:hint="eastAsia"/>
                <w:b/>
                <w:bCs/>
                <w:vertAlign w:val="superscript"/>
              </w:rPr>
              <w:t>**</w:t>
            </w:r>
          </w:p>
        </w:tc>
        <w:tc>
          <w:tcPr>
            <w:tcW w:w="1134" w:type="dxa"/>
          </w:tcPr>
          <w:p w14:paraId="69926069" w14:textId="74C9B0CD" w:rsidR="006C1FB7" w:rsidRPr="006141ED" w:rsidRDefault="006C1FB7" w:rsidP="006A4B67">
            <w:pPr>
              <w:spacing w:line="300" w:lineRule="auto"/>
              <w:jc w:val="center"/>
              <w:rPr>
                <w:b/>
                <w:bCs/>
              </w:rPr>
            </w:pPr>
            <w:r w:rsidRPr="006141ED">
              <w:rPr>
                <w:b/>
                <w:bCs/>
              </w:rPr>
              <w:t>.343</w:t>
            </w:r>
            <w:r w:rsidRPr="006141ED">
              <w:rPr>
                <w:rFonts w:hint="eastAsia"/>
                <w:b/>
                <w:bCs/>
                <w:vertAlign w:val="superscript"/>
              </w:rPr>
              <w:t>**</w:t>
            </w:r>
          </w:p>
        </w:tc>
        <w:tc>
          <w:tcPr>
            <w:tcW w:w="1134" w:type="dxa"/>
          </w:tcPr>
          <w:p w14:paraId="2F89881E" w14:textId="77777777" w:rsidR="006C1FB7" w:rsidRPr="00CE7201" w:rsidRDefault="006C1FB7" w:rsidP="006A4B67">
            <w:pPr>
              <w:spacing w:line="300" w:lineRule="auto"/>
              <w:jc w:val="center"/>
            </w:pPr>
          </w:p>
        </w:tc>
        <w:tc>
          <w:tcPr>
            <w:tcW w:w="1134" w:type="dxa"/>
          </w:tcPr>
          <w:p w14:paraId="4A37B6EC" w14:textId="77777777" w:rsidR="006C1FB7" w:rsidRPr="00984C58" w:rsidRDefault="006C1FB7" w:rsidP="006A4B67">
            <w:pPr>
              <w:spacing w:line="300" w:lineRule="auto"/>
              <w:jc w:val="center"/>
              <w:rPr>
                <w:vertAlign w:val="superscript"/>
              </w:rPr>
            </w:pPr>
          </w:p>
        </w:tc>
        <w:tc>
          <w:tcPr>
            <w:tcW w:w="1076" w:type="dxa"/>
          </w:tcPr>
          <w:p w14:paraId="56715546" w14:textId="487FA3EF" w:rsidR="006C1FB7" w:rsidRPr="009F1326" w:rsidRDefault="006C1FB7" w:rsidP="006A4B67">
            <w:pPr>
              <w:spacing w:line="300" w:lineRule="auto"/>
              <w:jc w:val="center"/>
              <w:rPr>
                <w:color w:val="FF0000"/>
              </w:rPr>
            </w:pPr>
          </w:p>
        </w:tc>
      </w:tr>
      <w:tr w:rsidR="00E73C76" w:rsidRPr="00CE7201" w14:paraId="451C8F54" w14:textId="77777777" w:rsidTr="00CB762F">
        <w:tc>
          <w:tcPr>
            <w:tcW w:w="1560" w:type="dxa"/>
          </w:tcPr>
          <w:p w14:paraId="10FF2114" w14:textId="4FFAD39A" w:rsidR="00E73C76" w:rsidRDefault="00E73C76" w:rsidP="006A4B67">
            <w:pPr>
              <w:spacing w:line="300" w:lineRule="auto"/>
              <w:jc w:val="center"/>
              <w:rPr>
                <w:b/>
                <w:bCs/>
              </w:rPr>
            </w:pPr>
            <w:r>
              <w:rPr>
                <w:rFonts w:hint="eastAsia"/>
                <w:b/>
                <w:bCs/>
              </w:rPr>
              <w:lastRenderedPageBreak/>
              <w:t>M</w:t>
            </w:r>
            <w:r>
              <w:rPr>
                <w:b/>
                <w:bCs/>
              </w:rPr>
              <w:t>2-</w:t>
            </w:r>
            <w:r>
              <w:rPr>
                <w:rFonts w:hint="eastAsia"/>
                <w:b/>
                <w:bCs/>
              </w:rPr>
              <w:t>感知风险</w:t>
            </w:r>
          </w:p>
        </w:tc>
        <w:tc>
          <w:tcPr>
            <w:tcW w:w="1134" w:type="dxa"/>
          </w:tcPr>
          <w:p w14:paraId="26A4AE8B" w14:textId="77777777" w:rsidR="00E73C76" w:rsidRPr="00B03BB4" w:rsidRDefault="00E73C76" w:rsidP="006A4B67">
            <w:pPr>
              <w:spacing w:line="300" w:lineRule="auto"/>
              <w:jc w:val="center"/>
              <w:rPr>
                <w:b/>
                <w:bCs/>
              </w:rPr>
            </w:pPr>
          </w:p>
        </w:tc>
        <w:tc>
          <w:tcPr>
            <w:tcW w:w="1134" w:type="dxa"/>
          </w:tcPr>
          <w:p w14:paraId="16C8DFC4" w14:textId="77777777" w:rsidR="00E73C76" w:rsidRPr="00B03BB4" w:rsidRDefault="00E73C76" w:rsidP="006A4B67">
            <w:pPr>
              <w:spacing w:line="300" w:lineRule="auto"/>
              <w:jc w:val="center"/>
              <w:rPr>
                <w:b/>
                <w:bCs/>
              </w:rPr>
            </w:pPr>
          </w:p>
        </w:tc>
        <w:tc>
          <w:tcPr>
            <w:tcW w:w="1134" w:type="dxa"/>
          </w:tcPr>
          <w:p w14:paraId="333D30CE" w14:textId="77777777" w:rsidR="00E73C76" w:rsidRPr="006141ED" w:rsidRDefault="00E73C76" w:rsidP="006A4B67">
            <w:pPr>
              <w:spacing w:line="300" w:lineRule="auto"/>
              <w:jc w:val="center"/>
              <w:rPr>
                <w:b/>
                <w:bCs/>
              </w:rPr>
            </w:pPr>
          </w:p>
        </w:tc>
        <w:tc>
          <w:tcPr>
            <w:tcW w:w="1134" w:type="dxa"/>
          </w:tcPr>
          <w:p w14:paraId="4D861711" w14:textId="7723B7B0" w:rsidR="00E73C76" w:rsidRPr="0001541C" w:rsidRDefault="00FE3DB2" w:rsidP="006A4B67">
            <w:pPr>
              <w:spacing w:line="300" w:lineRule="auto"/>
              <w:jc w:val="center"/>
            </w:pPr>
            <w:r w:rsidRPr="0001541C">
              <w:t>-</w:t>
            </w:r>
            <w:r w:rsidR="00A1271E" w:rsidRPr="0001541C">
              <w:t>0</w:t>
            </w:r>
            <w:r w:rsidRPr="0001541C">
              <w:t>.069</w:t>
            </w:r>
          </w:p>
        </w:tc>
        <w:tc>
          <w:tcPr>
            <w:tcW w:w="1134" w:type="dxa"/>
          </w:tcPr>
          <w:p w14:paraId="2C2FC4EA" w14:textId="21C75565" w:rsidR="00E73C76" w:rsidRPr="0001541C" w:rsidRDefault="003E705A" w:rsidP="006A4B67">
            <w:pPr>
              <w:spacing w:line="300" w:lineRule="auto"/>
              <w:jc w:val="center"/>
            </w:pPr>
            <w:r w:rsidRPr="0001541C">
              <w:t>-</w:t>
            </w:r>
            <w:r w:rsidR="00A1271E" w:rsidRPr="0001541C">
              <w:t>0</w:t>
            </w:r>
            <w:r w:rsidRPr="0001541C">
              <w:t>.131</w:t>
            </w:r>
          </w:p>
        </w:tc>
        <w:tc>
          <w:tcPr>
            <w:tcW w:w="1076" w:type="dxa"/>
          </w:tcPr>
          <w:p w14:paraId="3FA20166" w14:textId="1DC0A3E5" w:rsidR="00E73C76" w:rsidRPr="00E72529" w:rsidRDefault="00FE3DB2" w:rsidP="006A4B67">
            <w:pPr>
              <w:spacing w:line="300" w:lineRule="auto"/>
              <w:jc w:val="center"/>
              <w:rPr>
                <w:b/>
                <w:bCs/>
                <w:vertAlign w:val="superscript"/>
              </w:rPr>
            </w:pPr>
            <w:r w:rsidRPr="0070787E">
              <w:rPr>
                <w:b/>
                <w:bCs/>
              </w:rPr>
              <w:t>-</w:t>
            </w:r>
            <w:r w:rsidR="001744A6" w:rsidRPr="0070787E">
              <w:rPr>
                <w:b/>
                <w:bCs/>
              </w:rPr>
              <w:t>0</w:t>
            </w:r>
            <w:r w:rsidRPr="0070787E">
              <w:rPr>
                <w:b/>
                <w:bCs/>
              </w:rPr>
              <w:t>.</w:t>
            </w:r>
            <w:r w:rsidR="00E72529" w:rsidRPr="0070787E">
              <w:rPr>
                <w:b/>
                <w:bCs/>
              </w:rPr>
              <w:t>132</w:t>
            </w:r>
            <w:r w:rsidR="00E72529" w:rsidRPr="0070787E">
              <w:rPr>
                <w:rFonts w:hint="eastAsia"/>
                <w:b/>
                <w:bCs/>
                <w:vertAlign w:val="superscript"/>
              </w:rPr>
              <w:t>*</w:t>
            </w:r>
          </w:p>
        </w:tc>
      </w:tr>
      <w:tr w:rsidR="00D174F4" w:rsidRPr="00CE7201" w14:paraId="39839634" w14:textId="77777777" w:rsidTr="00CB762F">
        <w:tc>
          <w:tcPr>
            <w:tcW w:w="1560" w:type="dxa"/>
          </w:tcPr>
          <w:p w14:paraId="408F32B5" w14:textId="4A504C20" w:rsidR="00D174F4" w:rsidRPr="00D174F4" w:rsidRDefault="00D174F4" w:rsidP="006A4B67">
            <w:pPr>
              <w:spacing w:line="300" w:lineRule="auto"/>
              <w:jc w:val="center"/>
              <w:rPr>
                <w:b/>
                <w:bCs/>
                <w:vertAlign w:val="superscript"/>
              </w:rPr>
            </w:pPr>
            <w:r>
              <w:rPr>
                <w:rFonts w:hint="eastAsia"/>
                <w:b/>
                <w:bCs/>
              </w:rPr>
              <w:t>调整后</w:t>
            </w:r>
            <w:r>
              <w:rPr>
                <w:rFonts w:hint="eastAsia"/>
                <w:b/>
                <w:bCs/>
              </w:rPr>
              <w:t>R</w:t>
            </w:r>
            <w:r>
              <w:rPr>
                <w:b/>
                <w:bCs/>
                <w:vertAlign w:val="superscript"/>
              </w:rPr>
              <w:t>2</w:t>
            </w:r>
          </w:p>
        </w:tc>
        <w:tc>
          <w:tcPr>
            <w:tcW w:w="1134" w:type="dxa"/>
          </w:tcPr>
          <w:p w14:paraId="50991907" w14:textId="5A97CB12" w:rsidR="00D174F4" w:rsidRDefault="00EA179A" w:rsidP="006A4B67">
            <w:pPr>
              <w:spacing w:line="300" w:lineRule="auto"/>
              <w:jc w:val="center"/>
            </w:pPr>
            <w:r>
              <w:t>0.</w:t>
            </w:r>
            <w:r>
              <w:rPr>
                <w:rFonts w:hint="eastAsia"/>
              </w:rPr>
              <w:t>5</w:t>
            </w:r>
            <w:r w:rsidR="00407A26">
              <w:t>37</w:t>
            </w:r>
          </w:p>
        </w:tc>
        <w:tc>
          <w:tcPr>
            <w:tcW w:w="1134" w:type="dxa"/>
          </w:tcPr>
          <w:p w14:paraId="1C620221" w14:textId="0824CD75" w:rsidR="00D174F4" w:rsidRDefault="00407A26" w:rsidP="006A4B67">
            <w:pPr>
              <w:spacing w:line="300" w:lineRule="auto"/>
              <w:jc w:val="center"/>
            </w:pPr>
            <w:r>
              <w:rPr>
                <w:rFonts w:hint="eastAsia"/>
              </w:rPr>
              <w:t>0</w:t>
            </w:r>
            <w:r>
              <w:t>.452</w:t>
            </w:r>
          </w:p>
        </w:tc>
        <w:tc>
          <w:tcPr>
            <w:tcW w:w="1134" w:type="dxa"/>
          </w:tcPr>
          <w:p w14:paraId="76F864A2" w14:textId="20A9B0AB" w:rsidR="00D174F4" w:rsidRDefault="006141ED" w:rsidP="006A4B67">
            <w:pPr>
              <w:spacing w:line="300" w:lineRule="auto"/>
              <w:jc w:val="center"/>
            </w:pPr>
            <w:r>
              <w:rPr>
                <w:rFonts w:hint="eastAsia"/>
              </w:rPr>
              <w:t>0</w:t>
            </w:r>
            <w:r>
              <w:t>.529</w:t>
            </w:r>
          </w:p>
        </w:tc>
        <w:tc>
          <w:tcPr>
            <w:tcW w:w="1134" w:type="dxa"/>
          </w:tcPr>
          <w:p w14:paraId="323980FB" w14:textId="17A760E4" w:rsidR="00D174F4" w:rsidRDefault="00E052F3" w:rsidP="006A4B67">
            <w:pPr>
              <w:spacing w:line="300" w:lineRule="auto"/>
              <w:jc w:val="center"/>
            </w:pPr>
            <w:r>
              <w:rPr>
                <w:rFonts w:hint="eastAsia"/>
              </w:rPr>
              <w:t>0</w:t>
            </w:r>
            <w:r>
              <w:t>.453</w:t>
            </w:r>
          </w:p>
        </w:tc>
        <w:tc>
          <w:tcPr>
            <w:tcW w:w="1134" w:type="dxa"/>
          </w:tcPr>
          <w:p w14:paraId="6315E6D6" w14:textId="18B91FBE" w:rsidR="00D174F4" w:rsidRDefault="00AF1286" w:rsidP="006A4B67">
            <w:pPr>
              <w:spacing w:line="300" w:lineRule="auto"/>
              <w:jc w:val="center"/>
            </w:pPr>
            <w:r>
              <w:rPr>
                <w:rFonts w:hint="eastAsia"/>
              </w:rPr>
              <w:t>0</w:t>
            </w:r>
            <w:r>
              <w:t>.348</w:t>
            </w:r>
          </w:p>
        </w:tc>
        <w:tc>
          <w:tcPr>
            <w:tcW w:w="1076" w:type="dxa"/>
          </w:tcPr>
          <w:p w14:paraId="5A458EC9" w14:textId="0B2A2B39" w:rsidR="00D174F4" w:rsidRPr="00CE7201" w:rsidRDefault="006C1FB7" w:rsidP="006A4B67">
            <w:pPr>
              <w:spacing w:line="300" w:lineRule="auto"/>
              <w:jc w:val="center"/>
            </w:pPr>
            <w:r w:rsidRPr="006C1FB7">
              <w:t>0.507</w:t>
            </w:r>
          </w:p>
        </w:tc>
      </w:tr>
      <w:tr w:rsidR="00D174F4" w:rsidRPr="00CE7201" w14:paraId="355FA5D6" w14:textId="77777777" w:rsidTr="00CB762F">
        <w:tc>
          <w:tcPr>
            <w:tcW w:w="1560" w:type="dxa"/>
          </w:tcPr>
          <w:p w14:paraId="470ABA35" w14:textId="64278429" w:rsidR="00D174F4" w:rsidRPr="00D174F4" w:rsidRDefault="00D174F4" w:rsidP="006A4B67">
            <w:pPr>
              <w:spacing w:line="300" w:lineRule="auto"/>
              <w:jc w:val="center"/>
              <w:rPr>
                <w:b/>
                <w:bCs/>
                <w:vertAlign w:val="superscript"/>
              </w:rPr>
            </w:pPr>
            <w:r>
              <w:rPr>
                <w:rFonts w:hint="eastAsia"/>
                <w:b/>
                <w:bCs/>
              </w:rPr>
              <w:t>R</w:t>
            </w:r>
            <w:r>
              <w:rPr>
                <w:b/>
                <w:bCs/>
                <w:vertAlign w:val="superscript"/>
              </w:rPr>
              <w:t>2</w:t>
            </w:r>
          </w:p>
        </w:tc>
        <w:tc>
          <w:tcPr>
            <w:tcW w:w="1134" w:type="dxa"/>
          </w:tcPr>
          <w:p w14:paraId="01965C7F" w14:textId="770F9C81" w:rsidR="00D174F4" w:rsidRDefault="00EA179A" w:rsidP="006A4B67">
            <w:pPr>
              <w:spacing w:line="300" w:lineRule="auto"/>
              <w:jc w:val="center"/>
            </w:pPr>
            <w:r>
              <w:rPr>
                <w:rFonts w:hint="eastAsia"/>
              </w:rPr>
              <w:t>0</w:t>
            </w:r>
            <w:r>
              <w:t>.5</w:t>
            </w:r>
            <w:r w:rsidR="00407A26">
              <w:t>59</w:t>
            </w:r>
          </w:p>
        </w:tc>
        <w:tc>
          <w:tcPr>
            <w:tcW w:w="1134" w:type="dxa"/>
          </w:tcPr>
          <w:p w14:paraId="0067346E" w14:textId="4DB28DEF" w:rsidR="00D174F4" w:rsidRDefault="00407A26" w:rsidP="006A4B67">
            <w:pPr>
              <w:spacing w:line="300" w:lineRule="auto"/>
              <w:jc w:val="center"/>
            </w:pPr>
            <w:r>
              <w:t>0.477</w:t>
            </w:r>
          </w:p>
        </w:tc>
        <w:tc>
          <w:tcPr>
            <w:tcW w:w="1134" w:type="dxa"/>
          </w:tcPr>
          <w:p w14:paraId="12530D99" w14:textId="7BC484FD" w:rsidR="00D174F4" w:rsidRDefault="006141ED" w:rsidP="006A4B67">
            <w:pPr>
              <w:spacing w:line="300" w:lineRule="auto"/>
              <w:jc w:val="center"/>
            </w:pPr>
            <w:r>
              <w:rPr>
                <w:rFonts w:hint="eastAsia"/>
              </w:rPr>
              <w:t>0</w:t>
            </w:r>
            <w:r>
              <w:t>.550</w:t>
            </w:r>
          </w:p>
        </w:tc>
        <w:tc>
          <w:tcPr>
            <w:tcW w:w="1134" w:type="dxa"/>
          </w:tcPr>
          <w:p w14:paraId="173D56F3" w14:textId="4BEC0E79" w:rsidR="00D174F4" w:rsidRDefault="00E052F3" w:rsidP="006A4B67">
            <w:pPr>
              <w:spacing w:line="300" w:lineRule="auto"/>
              <w:jc w:val="center"/>
            </w:pPr>
            <w:r>
              <w:rPr>
                <w:rFonts w:hint="eastAsia"/>
              </w:rPr>
              <w:t>0</w:t>
            </w:r>
            <w:r>
              <w:t>.483</w:t>
            </w:r>
          </w:p>
        </w:tc>
        <w:tc>
          <w:tcPr>
            <w:tcW w:w="1134" w:type="dxa"/>
          </w:tcPr>
          <w:p w14:paraId="273D645F" w14:textId="771F14B0" w:rsidR="00D174F4" w:rsidRDefault="00AF1286" w:rsidP="006A4B67">
            <w:pPr>
              <w:spacing w:line="300" w:lineRule="auto"/>
              <w:jc w:val="center"/>
            </w:pPr>
            <w:r>
              <w:rPr>
                <w:rFonts w:hint="eastAsia"/>
              </w:rPr>
              <w:t>0</w:t>
            </w:r>
            <w:r>
              <w:t>.377</w:t>
            </w:r>
          </w:p>
        </w:tc>
        <w:tc>
          <w:tcPr>
            <w:tcW w:w="1076" w:type="dxa"/>
          </w:tcPr>
          <w:p w14:paraId="79405DE9" w14:textId="19056C16" w:rsidR="00D174F4" w:rsidRPr="00CE7201" w:rsidRDefault="006C1FB7" w:rsidP="006A4B67">
            <w:pPr>
              <w:spacing w:line="300" w:lineRule="auto"/>
              <w:jc w:val="center"/>
            </w:pPr>
            <w:r w:rsidRPr="006C1FB7">
              <w:t>0.48</w:t>
            </w:r>
            <w:r w:rsidR="00D502B9">
              <w:t>8</w:t>
            </w:r>
          </w:p>
        </w:tc>
      </w:tr>
      <w:tr w:rsidR="00D174F4" w:rsidRPr="00CE7201" w14:paraId="27DA1685" w14:textId="77777777" w:rsidTr="00CB762F">
        <w:tc>
          <w:tcPr>
            <w:tcW w:w="1560" w:type="dxa"/>
            <w:tcBorders>
              <w:bottom w:val="single" w:sz="8" w:space="0" w:color="auto"/>
            </w:tcBorders>
          </w:tcPr>
          <w:p w14:paraId="3986B0ED" w14:textId="7BDBBBEA" w:rsidR="00D174F4" w:rsidRPr="00CE7201" w:rsidRDefault="00D174F4" w:rsidP="006A4B67">
            <w:pPr>
              <w:spacing w:line="300" w:lineRule="auto"/>
              <w:jc w:val="center"/>
              <w:rPr>
                <w:b/>
                <w:bCs/>
              </w:rPr>
            </w:pPr>
            <w:r>
              <w:rPr>
                <w:rFonts w:hint="eastAsia"/>
                <w:b/>
                <w:bCs/>
              </w:rPr>
              <w:t>F</w:t>
            </w:r>
            <w:r w:rsidR="008963C5">
              <w:rPr>
                <w:rFonts w:hint="eastAsia"/>
                <w:b/>
                <w:bCs/>
              </w:rPr>
              <w:t>值</w:t>
            </w:r>
          </w:p>
        </w:tc>
        <w:tc>
          <w:tcPr>
            <w:tcW w:w="1134" w:type="dxa"/>
            <w:tcBorders>
              <w:bottom w:val="single" w:sz="8" w:space="0" w:color="auto"/>
            </w:tcBorders>
          </w:tcPr>
          <w:p w14:paraId="7F3E3BBA" w14:textId="6CB71E85" w:rsidR="00D174F4" w:rsidRPr="00407A26" w:rsidRDefault="00536914" w:rsidP="006A4B67">
            <w:pPr>
              <w:spacing w:line="300" w:lineRule="auto"/>
              <w:jc w:val="center"/>
              <w:rPr>
                <w:vertAlign w:val="superscript"/>
              </w:rPr>
            </w:pPr>
            <w:r>
              <w:rPr>
                <w:rFonts w:hint="eastAsia"/>
              </w:rPr>
              <w:t>2</w:t>
            </w:r>
            <w:r>
              <w:t>6.566</w:t>
            </w:r>
            <w:r w:rsidR="00407A26">
              <w:rPr>
                <w:rFonts w:hint="eastAsia"/>
                <w:vertAlign w:val="superscript"/>
              </w:rPr>
              <w:t>**</w:t>
            </w:r>
          </w:p>
        </w:tc>
        <w:tc>
          <w:tcPr>
            <w:tcW w:w="1134" w:type="dxa"/>
            <w:tcBorders>
              <w:bottom w:val="single" w:sz="8" w:space="0" w:color="auto"/>
            </w:tcBorders>
          </w:tcPr>
          <w:p w14:paraId="1186414A" w14:textId="3409A750" w:rsidR="00D174F4" w:rsidRPr="00407A26" w:rsidRDefault="00407A26" w:rsidP="006A4B67">
            <w:pPr>
              <w:spacing w:line="300" w:lineRule="auto"/>
              <w:jc w:val="center"/>
              <w:rPr>
                <w:vertAlign w:val="superscript"/>
              </w:rPr>
            </w:pPr>
            <w:r>
              <w:rPr>
                <w:rFonts w:hint="eastAsia"/>
              </w:rPr>
              <w:t>1</w:t>
            </w:r>
            <w:r>
              <w:t>9.158</w:t>
            </w:r>
            <w:r>
              <w:rPr>
                <w:rFonts w:hint="eastAsia"/>
                <w:vertAlign w:val="superscript"/>
              </w:rPr>
              <w:t>**</w:t>
            </w:r>
          </w:p>
        </w:tc>
        <w:tc>
          <w:tcPr>
            <w:tcW w:w="1134" w:type="dxa"/>
            <w:tcBorders>
              <w:bottom w:val="single" w:sz="8" w:space="0" w:color="auto"/>
            </w:tcBorders>
          </w:tcPr>
          <w:p w14:paraId="66836AF4" w14:textId="25CF6066" w:rsidR="00D174F4" w:rsidRPr="006141ED" w:rsidRDefault="006141ED" w:rsidP="006A4B67">
            <w:pPr>
              <w:spacing w:line="300" w:lineRule="auto"/>
              <w:jc w:val="center"/>
              <w:rPr>
                <w:vertAlign w:val="superscript"/>
              </w:rPr>
            </w:pPr>
            <w:r>
              <w:rPr>
                <w:rFonts w:hint="eastAsia"/>
              </w:rPr>
              <w:t>2</w:t>
            </w:r>
            <w:r>
              <w:t>5.698</w:t>
            </w:r>
            <w:r>
              <w:rPr>
                <w:rFonts w:hint="eastAsia"/>
                <w:vertAlign w:val="superscript"/>
              </w:rPr>
              <w:t>**</w:t>
            </w:r>
          </w:p>
        </w:tc>
        <w:tc>
          <w:tcPr>
            <w:tcW w:w="1134" w:type="dxa"/>
            <w:tcBorders>
              <w:bottom w:val="single" w:sz="8" w:space="0" w:color="auto"/>
            </w:tcBorders>
          </w:tcPr>
          <w:p w14:paraId="5AAAFFE3" w14:textId="75A0E641" w:rsidR="00D174F4" w:rsidRPr="00AF1286" w:rsidRDefault="00AF1286" w:rsidP="006A4B67">
            <w:pPr>
              <w:spacing w:line="300" w:lineRule="auto"/>
              <w:jc w:val="center"/>
              <w:rPr>
                <w:vertAlign w:val="superscript"/>
              </w:rPr>
            </w:pPr>
            <w:r>
              <w:rPr>
                <w:rFonts w:hint="eastAsia"/>
              </w:rPr>
              <w:t>1</w:t>
            </w:r>
            <w:r>
              <w:t>9.614</w:t>
            </w:r>
            <w:r>
              <w:rPr>
                <w:rFonts w:hint="eastAsia"/>
                <w:vertAlign w:val="superscript"/>
              </w:rPr>
              <w:t>**</w:t>
            </w:r>
          </w:p>
        </w:tc>
        <w:tc>
          <w:tcPr>
            <w:tcW w:w="1134" w:type="dxa"/>
            <w:tcBorders>
              <w:bottom w:val="single" w:sz="8" w:space="0" w:color="auto"/>
            </w:tcBorders>
          </w:tcPr>
          <w:p w14:paraId="6D277ADC" w14:textId="68978BE4" w:rsidR="00D174F4" w:rsidRPr="00AF1286" w:rsidRDefault="00AF1286" w:rsidP="006A4B67">
            <w:pPr>
              <w:spacing w:line="300" w:lineRule="auto"/>
              <w:jc w:val="center"/>
              <w:rPr>
                <w:vertAlign w:val="superscript"/>
              </w:rPr>
            </w:pPr>
            <w:r>
              <w:rPr>
                <w:rFonts w:hint="eastAsia"/>
              </w:rPr>
              <w:t>1</w:t>
            </w:r>
            <w:r>
              <w:t>2.719</w:t>
            </w:r>
            <w:r>
              <w:rPr>
                <w:rFonts w:hint="eastAsia"/>
                <w:vertAlign w:val="superscript"/>
              </w:rPr>
              <w:t>**</w:t>
            </w:r>
          </w:p>
        </w:tc>
        <w:tc>
          <w:tcPr>
            <w:tcW w:w="1076" w:type="dxa"/>
            <w:tcBorders>
              <w:bottom w:val="single" w:sz="8" w:space="0" w:color="auto"/>
            </w:tcBorders>
          </w:tcPr>
          <w:p w14:paraId="1EA12A22" w14:textId="0ACBD080" w:rsidR="00D174F4" w:rsidRPr="009F1326" w:rsidRDefault="00D502B9" w:rsidP="006A4B67">
            <w:pPr>
              <w:spacing w:line="300" w:lineRule="auto"/>
              <w:jc w:val="center"/>
              <w:rPr>
                <w:vertAlign w:val="superscript"/>
              </w:rPr>
            </w:pPr>
            <w:r>
              <w:t>3</w:t>
            </w:r>
            <w:r w:rsidR="006C1FB7">
              <w:t>1.604</w:t>
            </w:r>
            <w:r w:rsidR="009F1326">
              <w:rPr>
                <w:rFonts w:hint="eastAsia"/>
                <w:vertAlign w:val="superscript"/>
              </w:rPr>
              <w:t>**</w:t>
            </w:r>
          </w:p>
        </w:tc>
      </w:tr>
    </w:tbl>
    <w:p w14:paraId="6A0FF0C1" w14:textId="1F5DC228" w:rsidR="00747F31" w:rsidRDefault="00747F31" w:rsidP="00747F31">
      <w:pPr>
        <w:spacing w:line="360" w:lineRule="auto"/>
        <w:ind w:firstLineChars="200" w:firstLine="480"/>
        <w:rPr>
          <w:sz w:val="24"/>
          <w:szCs w:val="24"/>
          <w:shd w:val="clear" w:color="auto" w:fill="FFFFFF"/>
        </w:rPr>
      </w:pPr>
      <w:r>
        <w:rPr>
          <w:rFonts w:hint="eastAsia"/>
          <w:sz w:val="24"/>
          <w:szCs w:val="24"/>
          <w:shd w:val="clear" w:color="auto" w:fill="FFFFFF"/>
        </w:rPr>
        <w:t>注：</w:t>
      </w:r>
      <w:r w:rsidRPr="009A27C5">
        <w:rPr>
          <w:rFonts w:hint="eastAsia"/>
          <w:sz w:val="24"/>
          <w:szCs w:val="24"/>
          <w:shd w:val="clear" w:color="auto" w:fill="FFFFFF"/>
          <w:vertAlign w:val="superscript"/>
        </w:rPr>
        <w:t>*</w:t>
      </w:r>
      <w:r>
        <w:rPr>
          <w:sz w:val="24"/>
          <w:szCs w:val="24"/>
          <w:shd w:val="clear" w:color="auto" w:fill="FFFFFF"/>
        </w:rPr>
        <w:t xml:space="preserve"> </w:t>
      </w:r>
      <w:r>
        <w:rPr>
          <w:rFonts w:hint="eastAsia"/>
          <w:sz w:val="24"/>
          <w:szCs w:val="24"/>
          <w:shd w:val="clear" w:color="auto" w:fill="FFFFFF"/>
        </w:rPr>
        <w:t>p</w:t>
      </w:r>
      <w:r>
        <w:rPr>
          <w:sz w:val="24"/>
          <w:szCs w:val="24"/>
          <w:shd w:val="clear" w:color="auto" w:fill="FFFFFF"/>
        </w:rPr>
        <w:t xml:space="preserve">&lt;0.05 </w:t>
      </w:r>
      <w:r>
        <w:rPr>
          <w:rFonts w:hint="eastAsia"/>
          <w:sz w:val="24"/>
          <w:szCs w:val="24"/>
          <w:shd w:val="clear" w:color="auto" w:fill="FFFFFF"/>
        </w:rPr>
        <w:t>，</w:t>
      </w:r>
      <w:r>
        <w:rPr>
          <w:sz w:val="24"/>
          <w:szCs w:val="24"/>
          <w:shd w:val="clear" w:color="auto" w:fill="FFFFFF"/>
          <w:vertAlign w:val="superscript"/>
        </w:rPr>
        <w:t>**</w:t>
      </w:r>
      <w:r>
        <w:rPr>
          <w:sz w:val="24"/>
          <w:szCs w:val="24"/>
          <w:shd w:val="clear" w:color="auto" w:fill="FFFFFF"/>
        </w:rPr>
        <w:t xml:space="preserve"> p&lt;0.01.</w:t>
      </w:r>
    </w:p>
    <w:p w14:paraId="1A270578" w14:textId="2E6E4FC3" w:rsidR="00441E0D" w:rsidRDefault="002065E8" w:rsidP="00E8354E">
      <w:pPr>
        <w:spacing w:line="360" w:lineRule="auto"/>
        <w:ind w:firstLineChars="200" w:firstLine="480"/>
        <w:rPr>
          <w:sz w:val="24"/>
          <w:szCs w:val="24"/>
          <w:shd w:val="clear" w:color="auto" w:fill="FFFFFF"/>
        </w:rPr>
      </w:pPr>
      <w:r>
        <w:rPr>
          <w:rFonts w:hint="eastAsia"/>
          <w:sz w:val="24"/>
          <w:szCs w:val="24"/>
          <w:shd w:val="clear" w:color="auto" w:fill="FFFFFF"/>
        </w:rPr>
        <w:t>经过以上模型</w:t>
      </w:r>
      <w:r w:rsidR="00782DB3">
        <w:rPr>
          <w:sz w:val="24"/>
          <w:szCs w:val="24"/>
          <w:shd w:val="clear" w:color="auto" w:fill="FFFFFF"/>
        </w:rPr>
        <w:t>A</w:t>
      </w:r>
      <w:r>
        <w:rPr>
          <w:rFonts w:hint="eastAsia"/>
          <w:sz w:val="24"/>
          <w:szCs w:val="24"/>
          <w:shd w:val="clear" w:color="auto" w:fill="FFFFFF"/>
        </w:rPr>
        <w:t>、模型</w:t>
      </w:r>
      <w:r w:rsidR="00782DB3">
        <w:rPr>
          <w:sz w:val="24"/>
          <w:szCs w:val="24"/>
          <w:shd w:val="clear" w:color="auto" w:fill="FFFFFF"/>
        </w:rPr>
        <w:t>B</w:t>
      </w:r>
      <w:r w:rsidR="0001541C">
        <w:rPr>
          <w:rFonts w:hint="eastAsia"/>
          <w:sz w:val="24"/>
          <w:szCs w:val="24"/>
          <w:shd w:val="clear" w:color="auto" w:fill="FFFFFF"/>
        </w:rPr>
        <w:t>和</w:t>
      </w:r>
      <w:r>
        <w:rPr>
          <w:rFonts w:hint="eastAsia"/>
          <w:sz w:val="24"/>
          <w:szCs w:val="24"/>
          <w:shd w:val="clear" w:color="auto" w:fill="FFFFFF"/>
        </w:rPr>
        <w:t>模型</w:t>
      </w:r>
      <w:r w:rsidR="00782DB3">
        <w:rPr>
          <w:sz w:val="24"/>
          <w:szCs w:val="24"/>
          <w:shd w:val="clear" w:color="auto" w:fill="FFFFFF"/>
        </w:rPr>
        <w:t>C</w:t>
      </w:r>
      <w:r>
        <w:rPr>
          <w:rFonts w:hint="eastAsia"/>
          <w:sz w:val="24"/>
          <w:szCs w:val="24"/>
          <w:shd w:val="clear" w:color="auto" w:fill="FFFFFF"/>
        </w:rPr>
        <w:t>的检验，将中介检验的结果汇总。</w:t>
      </w:r>
      <w:r w:rsidR="00CA5730" w:rsidRPr="00CA5730">
        <w:rPr>
          <w:rFonts w:hint="eastAsia"/>
          <w:sz w:val="24"/>
          <w:szCs w:val="24"/>
          <w:shd w:val="clear" w:color="auto" w:fill="FFFFFF"/>
        </w:rPr>
        <w:t>对表中的结果进行解读，分层回归结果中</w:t>
      </w:r>
      <w:r w:rsidR="00CA5730">
        <w:rPr>
          <w:rFonts w:hint="eastAsia"/>
          <w:sz w:val="24"/>
          <w:szCs w:val="24"/>
          <w:shd w:val="clear" w:color="auto" w:fill="FFFFFF"/>
        </w:rPr>
        <w:t>，</w:t>
      </w:r>
      <w:r w:rsidR="00CA5730" w:rsidRPr="00CA5730">
        <w:rPr>
          <w:rFonts w:hint="eastAsia"/>
          <w:sz w:val="24"/>
          <w:szCs w:val="24"/>
          <w:shd w:val="clear" w:color="auto" w:fill="FFFFFF"/>
        </w:rPr>
        <w:t>如果</w:t>
      </w:r>
      <w:r w:rsidR="00840C7D">
        <w:rPr>
          <w:rFonts w:hint="eastAsia"/>
          <w:sz w:val="24"/>
          <w:szCs w:val="24"/>
          <w:shd w:val="clear" w:color="auto" w:fill="FFFFFF"/>
        </w:rPr>
        <w:t>主效应</w:t>
      </w:r>
      <w:r w:rsidR="00CA5730" w:rsidRPr="00CA5730">
        <w:rPr>
          <w:rFonts w:hint="eastAsia"/>
          <w:sz w:val="24"/>
          <w:szCs w:val="24"/>
          <w:shd w:val="clear" w:color="auto" w:fill="FFFFFF"/>
        </w:rPr>
        <w:t>c</w:t>
      </w:r>
      <w:r w:rsidR="00CA5730" w:rsidRPr="00CA5730">
        <w:rPr>
          <w:rFonts w:hint="eastAsia"/>
          <w:sz w:val="24"/>
          <w:szCs w:val="24"/>
          <w:shd w:val="clear" w:color="auto" w:fill="FFFFFF"/>
        </w:rPr>
        <w:t>显著</w:t>
      </w:r>
      <w:r w:rsidR="00192C9A">
        <w:rPr>
          <w:rFonts w:hint="eastAsia"/>
          <w:sz w:val="24"/>
          <w:szCs w:val="24"/>
          <w:shd w:val="clear" w:color="auto" w:fill="FFFFFF"/>
        </w:rPr>
        <w:t>，</w:t>
      </w:r>
      <w:r w:rsidR="00CA5730">
        <w:rPr>
          <w:rFonts w:hint="eastAsia"/>
          <w:sz w:val="24"/>
          <w:szCs w:val="24"/>
          <w:shd w:val="clear" w:color="auto" w:fill="FFFFFF"/>
        </w:rPr>
        <w:t>a</w:t>
      </w:r>
      <w:r w:rsidR="00CA5730">
        <w:rPr>
          <w:rFonts w:hint="eastAsia"/>
          <w:sz w:val="24"/>
          <w:szCs w:val="24"/>
          <w:shd w:val="clear" w:color="auto" w:fill="FFFFFF"/>
        </w:rPr>
        <w:t>和</w:t>
      </w:r>
      <w:r w:rsidR="00CA5730">
        <w:rPr>
          <w:rFonts w:hint="eastAsia"/>
          <w:sz w:val="24"/>
          <w:szCs w:val="24"/>
          <w:shd w:val="clear" w:color="auto" w:fill="FFFFFF"/>
        </w:rPr>
        <w:t>b</w:t>
      </w:r>
      <w:r w:rsidR="00CA5730">
        <w:rPr>
          <w:rFonts w:hint="eastAsia"/>
          <w:sz w:val="24"/>
          <w:szCs w:val="24"/>
          <w:shd w:val="clear" w:color="auto" w:fill="FFFFFF"/>
        </w:rPr>
        <w:t>显著</w:t>
      </w:r>
      <w:r w:rsidR="00192C9A">
        <w:rPr>
          <w:rFonts w:hint="eastAsia"/>
          <w:sz w:val="24"/>
          <w:szCs w:val="24"/>
          <w:shd w:val="clear" w:color="auto" w:fill="FFFFFF"/>
        </w:rPr>
        <w:t>并且</w:t>
      </w:r>
      <w:r w:rsidR="00192C9A">
        <w:rPr>
          <w:rFonts w:hint="eastAsia"/>
          <w:sz w:val="24"/>
          <w:szCs w:val="24"/>
          <w:shd w:val="clear" w:color="auto" w:fill="FFFFFF"/>
        </w:rPr>
        <w:t>c</w:t>
      </w:r>
      <w:proofErr w:type="gramStart"/>
      <w:r w:rsidR="00192C9A">
        <w:rPr>
          <w:sz w:val="24"/>
          <w:szCs w:val="24"/>
          <w:shd w:val="clear" w:color="auto" w:fill="FFFFFF"/>
        </w:rPr>
        <w:t>’</w:t>
      </w:r>
      <w:proofErr w:type="gramEnd"/>
      <w:r w:rsidR="00192C9A">
        <w:rPr>
          <w:rFonts w:hint="eastAsia"/>
          <w:sz w:val="24"/>
          <w:szCs w:val="24"/>
          <w:shd w:val="clear" w:color="auto" w:fill="FFFFFF"/>
        </w:rPr>
        <w:t>也显著说明中介变量</w:t>
      </w:r>
      <w:r w:rsidR="00462345">
        <w:rPr>
          <w:rFonts w:hint="eastAsia"/>
          <w:sz w:val="24"/>
          <w:szCs w:val="24"/>
          <w:shd w:val="clear" w:color="auto" w:fill="FFFFFF"/>
        </w:rPr>
        <w:t>感知价值或者感知风险</w:t>
      </w:r>
      <w:r w:rsidR="00192C9A">
        <w:rPr>
          <w:rFonts w:hint="eastAsia"/>
          <w:sz w:val="24"/>
          <w:szCs w:val="24"/>
          <w:shd w:val="clear" w:color="auto" w:fill="FFFFFF"/>
        </w:rPr>
        <w:t>在</w:t>
      </w:r>
      <w:r w:rsidR="00462345">
        <w:rPr>
          <w:rFonts w:hint="eastAsia"/>
          <w:sz w:val="24"/>
          <w:szCs w:val="24"/>
          <w:shd w:val="clear" w:color="auto" w:fill="FFFFFF"/>
        </w:rPr>
        <w:t>团购社群特征</w:t>
      </w:r>
      <w:r w:rsidR="00192C9A">
        <w:rPr>
          <w:rFonts w:hint="eastAsia"/>
          <w:sz w:val="24"/>
          <w:szCs w:val="24"/>
          <w:shd w:val="clear" w:color="auto" w:fill="FFFFFF"/>
        </w:rPr>
        <w:t>对</w:t>
      </w:r>
      <w:r w:rsidR="00462345">
        <w:rPr>
          <w:rFonts w:hint="eastAsia"/>
          <w:sz w:val="24"/>
          <w:szCs w:val="24"/>
          <w:shd w:val="clear" w:color="auto" w:fill="FFFFFF"/>
        </w:rPr>
        <w:t>口碑分享意愿</w:t>
      </w:r>
      <w:r w:rsidR="00192C9A">
        <w:rPr>
          <w:rFonts w:hint="eastAsia"/>
          <w:sz w:val="24"/>
          <w:szCs w:val="24"/>
          <w:shd w:val="clear" w:color="auto" w:fill="FFFFFF"/>
        </w:rPr>
        <w:t>的影响中起部分中介作用；如果</w:t>
      </w:r>
      <w:r w:rsidR="00840C7D">
        <w:rPr>
          <w:rFonts w:hint="eastAsia"/>
          <w:sz w:val="24"/>
          <w:szCs w:val="24"/>
          <w:shd w:val="clear" w:color="auto" w:fill="FFFFFF"/>
        </w:rPr>
        <w:t>系数</w:t>
      </w:r>
      <w:r w:rsidR="00192C9A">
        <w:rPr>
          <w:rFonts w:hint="eastAsia"/>
          <w:sz w:val="24"/>
          <w:szCs w:val="24"/>
          <w:shd w:val="clear" w:color="auto" w:fill="FFFFFF"/>
        </w:rPr>
        <w:t>c</w:t>
      </w:r>
      <w:proofErr w:type="gramStart"/>
      <w:r w:rsidR="00192C9A">
        <w:rPr>
          <w:sz w:val="24"/>
          <w:szCs w:val="24"/>
          <w:shd w:val="clear" w:color="auto" w:fill="FFFFFF"/>
        </w:rPr>
        <w:t>’</w:t>
      </w:r>
      <w:proofErr w:type="gramEnd"/>
      <w:r w:rsidR="00192C9A">
        <w:rPr>
          <w:rFonts w:hint="eastAsia"/>
          <w:sz w:val="24"/>
          <w:szCs w:val="24"/>
          <w:shd w:val="clear" w:color="auto" w:fill="FFFFFF"/>
        </w:rPr>
        <w:t>不显著说明中介变量</w:t>
      </w:r>
      <w:r w:rsidR="00462345">
        <w:rPr>
          <w:rFonts w:hint="eastAsia"/>
          <w:sz w:val="24"/>
          <w:szCs w:val="24"/>
          <w:shd w:val="clear" w:color="auto" w:fill="FFFFFF"/>
        </w:rPr>
        <w:t>感知价值或感知风险</w:t>
      </w:r>
      <w:r w:rsidR="00192C9A">
        <w:rPr>
          <w:rFonts w:hint="eastAsia"/>
          <w:sz w:val="24"/>
          <w:szCs w:val="24"/>
          <w:shd w:val="clear" w:color="auto" w:fill="FFFFFF"/>
        </w:rPr>
        <w:t>在</w:t>
      </w:r>
      <w:r w:rsidR="00840C7D">
        <w:rPr>
          <w:rFonts w:hint="eastAsia"/>
          <w:sz w:val="24"/>
          <w:szCs w:val="24"/>
          <w:shd w:val="clear" w:color="auto" w:fill="FFFFFF"/>
        </w:rPr>
        <w:t>团购社群特征</w:t>
      </w:r>
      <w:r w:rsidR="00192C9A">
        <w:rPr>
          <w:rFonts w:hint="eastAsia"/>
          <w:sz w:val="24"/>
          <w:szCs w:val="24"/>
          <w:shd w:val="clear" w:color="auto" w:fill="FFFFFF"/>
        </w:rPr>
        <w:t>对</w:t>
      </w:r>
      <w:r w:rsidR="00840C7D">
        <w:rPr>
          <w:rFonts w:hint="eastAsia"/>
          <w:sz w:val="24"/>
          <w:szCs w:val="24"/>
          <w:shd w:val="clear" w:color="auto" w:fill="FFFFFF"/>
        </w:rPr>
        <w:t>口碑分享意愿</w:t>
      </w:r>
      <w:r w:rsidR="00192C9A">
        <w:rPr>
          <w:rFonts w:hint="eastAsia"/>
          <w:sz w:val="24"/>
          <w:szCs w:val="24"/>
          <w:shd w:val="clear" w:color="auto" w:fill="FFFFFF"/>
        </w:rPr>
        <w:t>的影响中起完全中介作用</w:t>
      </w:r>
      <w:r w:rsidR="00840C7D">
        <w:rPr>
          <w:rFonts w:hint="eastAsia"/>
          <w:sz w:val="24"/>
          <w:szCs w:val="24"/>
          <w:shd w:val="clear" w:color="auto" w:fill="FFFFFF"/>
        </w:rPr>
        <w:t>；但是</w:t>
      </w:r>
      <w:r w:rsidR="00192C9A">
        <w:rPr>
          <w:rFonts w:hint="eastAsia"/>
          <w:sz w:val="24"/>
          <w:szCs w:val="24"/>
          <w:shd w:val="clear" w:color="auto" w:fill="FFFFFF"/>
        </w:rPr>
        <w:t>如果</w:t>
      </w:r>
      <w:r w:rsidR="00840C7D">
        <w:rPr>
          <w:rFonts w:hint="eastAsia"/>
          <w:sz w:val="24"/>
          <w:szCs w:val="24"/>
          <w:shd w:val="clear" w:color="auto" w:fill="FFFFFF"/>
        </w:rPr>
        <w:t>系数</w:t>
      </w:r>
      <w:r w:rsidR="00192C9A">
        <w:rPr>
          <w:rFonts w:hint="eastAsia"/>
          <w:sz w:val="24"/>
          <w:szCs w:val="24"/>
          <w:shd w:val="clear" w:color="auto" w:fill="FFFFFF"/>
        </w:rPr>
        <w:t>c</w:t>
      </w:r>
      <w:r w:rsidR="00192C9A">
        <w:rPr>
          <w:rFonts w:hint="eastAsia"/>
          <w:sz w:val="24"/>
          <w:szCs w:val="24"/>
          <w:shd w:val="clear" w:color="auto" w:fill="FFFFFF"/>
        </w:rPr>
        <w:t>显著，</w:t>
      </w:r>
      <w:r w:rsidR="00840C7D">
        <w:rPr>
          <w:rFonts w:hint="eastAsia"/>
          <w:sz w:val="24"/>
          <w:szCs w:val="24"/>
          <w:shd w:val="clear" w:color="auto" w:fill="FFFFFF"/>
        </w:rPr>
        <w:t>系数</w:t>
      </w:r>
      <w:r w:rsidR="00192C9A">
        <w:rPr>
          <w:rFonts w:hint="eastAsia"/>
          <w:sz w:val="24"/>
          <w:szCs w:val="24"/>
          <w:shd w:val="clear" w:color="auto" w:fill="FFFFFF"/>
        </w:rPr>
        <w:t>a</w:t>
      </w:r>
      <w:r w:rsidR="00192C9A">
        <w:rPr>
          <w:rFonts w:hint="eastAsia"/>
          <w:sz w:val="24"/>
          <w:szCs w:val="24"/>
          <w:shd w:val="clear" w:color="auto" w:fill="FFFFFF"/>
        </w:rPr>
        <w:t>和</w:t>
      </w:r>
      <w:r w:rsidR="00840C7D">
        <w:rPr>
          <w:rFonts w:hint="eastAsia"/>
          <w:sz w:val="24"/>
          <w:szCs w:val="24"/>
          <w:shd w:val="clear" w:color="auto" w:fill="FFFFFF"/>
        </w:rPr>
        <w:t>系数</w:t>
      </w:r>
      <w:r w:rsidR="00192C9A">
        <w:rPr>
          <w:rFonts w:hint="eastAsia"/>
          <w:sz w:val="24"/>
          <w:szCs w:val="24"/>
          <w:shd w:val="clear" w:color="auto" w:fill="FFFFFF"/>
        </w:rPr>
        <w:t>b</w:t>
      </w:r>
      <w:r w:rsidR="00192C9A">
        <w:rPr>
          <w:rFonts w:hint="eastAsia"/>
          <w:sz w:val="24"/>
          <w:szCs w:val="24"/>
          <w:shd w:val="clear" w:color="auto" w:fill="FFFFFF"/>
        </w:rPr>
        <w:t>其中有一个不显著</w:t>
      </w:r>
      <w:r w:rsidR="00840C7D">
        <w:rPr>
          <w:rFonts w:hint="eastAsia"/>
          <w:sz w:val="24"/>
          <w:szCs w:val="24"/>
          <w:shd w:val="clear" w:color="auto" w:fill="FFFFFF"/>
        </w:rPr>
        <w:t>的话，</w:t>
      </w:r>
      <w:r w:rsidR="00192C9A">
        <w:rPr>
          <w:rFonts w:hint="eastAsia"/>
          <w:sz w:val="24"/>
          <w:szCs w:val="24"/>
          <w:shd w:val="clear" w:color="auto" w:fill="FFFFFF"/>
        </w:rPr>
        <w:t>则需要</w:t>
      </w:r>
      <w:r w:rsidR="00840C7D">
        <w:rPr>
          <w:rFonts w:hint="eastAsia"/>
          <w:sz w:val="24"/>
          <w:szCs w:val="24"/>
          <w:shd w:val="clear" w:color="auto" w:fill="FFFFFF"/>
        </w:rPr>
        <w:t>继续</w:t>
      </w:r>
      <w:r w:rsidR="00192C9A">
        <w:rPr>
          <w:rFonts w:hint="eastAsia"/>
          <w:sz w:val="24"/>
          <w:szCs w:val="24"/>
          <w:shd w:val="clear" w:color="auto" w:fill="FFFFFF"/>
        </w:rPr>
        <w:t>进行</w:t>
      </w:r>
      <w:r w:rsidR="00840C7D">
        <w:rPr>
          <w:rFonts w:hint="eastAsia"/>
          <w:sz w:val="24"/>
          <w:szCs w:val="24"/>
          <w:shd w:val="clear" w:color="auto" w:fill="FFFFFF"/>
        </w:rPr>
        <w:t>其它</w:t>
      </w:r>
      <w:r w:rsidR="00747F31">
        <w:rPr>
          <w:rFonts w:hint="eastAsia"/>
          <w:sz w:val="24"/>
          <w:szCs w:val="24"/>
          <w:shd w:val="clear" w:color="auto" w:fill="FFFFFF"/>
        </w:rPr>
        <w:t>检验</w:t>
      </w:r>
      <w:r w:rsidR="00840C7D">
        <w:rPr>
          <w:rFonts w:hint="eastAsia"/>
          <w:sz w:val="24"/>
          <w:szCs w:val="24"/>
          <w:shd w:val="clear" w:color="auto" w:fill="FFFFFF"/>
        </w:rPr>
        <w:t>进一步</w:t>
      </w:r>
      <w:r w:rsidR="00747F31">
        <w:rPr>
          <w:rFonts w:hint="eastAsia"/>
          <w:sz w:val="24"/>
          <w:szCs w:val="24"/>
          <w:shd w:val="clear" w:color="auto" w:fill="FFFFFF"/>
        </w:rPr>
        <w:t>确定</w:t>
      </w:r>
      <w:r w:rsidR="00840C7D">
        <w:rPr>
          <w:rFonts w:hint="eastAsia"/>
          <w:sz w:val="24"/>
          <w:szCs w:val="24"/>
          <w:shd w:val="clear" w:color="auto" w:fill="FFFFFF"/>
        </w:rPr>
        <w:t>感知价值和感知风险的中介</w:t>
      </w:r>
      <w:r w:rsidR="00747F31">
        <w:rPr>
          <w:rFonts w:hint="eastAsia"/>
          <w:sz w:val="24"/>
          <w:szCs w:val="24"/>
          <w:shd w:val="clear" w:color="auto" w:fill="FFFFFF"/>
        </w:rPr>
        <w:t>效用是否显著</w:t>
      </w:r>
      <w:r w:rsidR="00152F1B">
        <w:rPr>
          <w:rFonts w:hint="eastAsia"/>
          <w:sz w:val="24"/>
          <w:szCs w:val="24"/>
          <w:shd w:val="clear" w:color="auto" w:fill="FFFFFF"/>
        </w:rPr>
        <w:t>。</w:t>
      </w:r>
    </w:p>
    <w:p w14:paraId="51BC09EA" w14:textId="3498EC94" w:rsidR="00633FE6" w:rsidRPr="00633FE6" w:rsidRDefault="00633FE6" w:rsidP="00633FE6">
      <w:pPr>
        <w:spacing w:line="360" w:lineRule="auto"/>
        <w:ind w:firstLineChars="200" w:firstLine="480"/>
        <w:rPr>
          <w:sz w:val="24"/>
          <w:szCs w:val="24"/>
          <w:shd w:val="clear" w:color="auto" w:fill="FFFFFF"/>
        </w:rPr>
      </w:pPr>
      <w:r>
        <w:rPr>
          <w:rFonts w:hint="eastAsia"/>
          <w:sz w:val="24"/>
          <w:szCs w:val="24"/>
          <w:shd w:val="clear" w:color="auto" w:fill="FFFFFF"/>
        </w:rPr>
        <w:t>由于感知风险在模型</w:t>
      </w:r>
      <w:r>
        <w:rPr>
          <w:sz w:val="24"/>
          <w:szCs w:val="24"/>
          <w:shd w:val="clear" w:color="auto" w:fill="FFFFFF"/>
        </w:rPr>
        <w:t>C</w:t>
      </w:r>
      <w:r w:rsidR="00DC79C0">
        <w:rPr>
          <w:rFonts w:hint="eastAsia"/>
          <w:sz w:val="24"/>
          <w:szCs w:val="24"/>
          <w:shd w:val="clear" w:color="auto" w:fill="FFFFFF"/>
        </w:rPr>
        <w:t>回归</w:t>
      </w:r>
      <w:r>
        <w:rPr>
          <w:rFonts w:hint="eastAsia"/>
          <w:sz w:val="24"/>
          <w:szCs w:val="24"/>
          <w:shd w:val="clear" w:color="auto" w:fill="FFFFFF"/>
        </w:rPr>
        <w:t>的结果显示系数</w:t>
      </w:r>
      <w:r>
        <w:rPr>
          <w:rFonts w:hint="eastAsia"/>
          <w:sz w:val="24"/>
          <w:szCs w:val="24"/>
          <w:shd w:val="clear" w:color="auto" w:fill="FFFFFF"/>
        </w:rPr>
        <w:t>b</w:t>
      </w:r>
      <w:r>
        <w:rPr>
          <w:rFonts w:hint="eastAsia"/>
          <w:sz w:val="24"/>
          <w:szCs w:val="24"/>
          <w:shd w:val="clear" w:color="auto" w:fill="FFFFFF"/>
        </w:rPr>
        <w:t>存在不显著的情况，现对感知价值</w:t>
      </w:r>
      <w:r w:rsidR="00DC79C0">
        <w:rPr>
          <w:rFonts w:hint="eastAsia"/>
          <w:sz w:val="24"/>
          <w:szCs w:val="24"/>
          <w:shd w:val="clear" w:color="auto" w:fill="FFFFFF"/>
        </w:rPr>
        <w:t>和</w:t>
      </w:r>
      <w:r>
        <w:rPr>
          <w:rFonts w:hint="eastAsia"/>
          <w:sz w:val="24"/>
          <w:szCs w:val="24"/>
          <w:shd w:val="clear" w:color="auto" w:fill="FFFFFF"/>
        </w:rPr>
        <w:t>感知风险的中介效应</w:t>
      </w:r>
      <w:r w:rsidR="00DC79C0">
        <w:rPr>
          <w:rFonts w:hint="eastAsia"/>
          <w:sz w:val="24"/>
          <w:szCs w:val="24"/>
          <w:shd w:val="clear" w:color="auto" w:fill="FFFFFF"/>
        </w:rPr>
        <w:t>采用</w:t>
      </w:r>
      <w:r>
        <w:rPr>
          <w:rFonts w:hint="eastAsia"/>
          <w:sz w:val="24"/>
          <w:szCs w:val="24"/>
          <w:shd w:val="clear" w:color="auto" w:fill="FFFFFF"/>
        </w:rPr>
        <w:t>Bootstrap</w:t>
      </w:r>
      <w:r w:rsidR="00DC79C0">
        <w:rPr>
          <w:rFonts w:hint="eastAsia"/>
          <w:sz w:val="24"/>
          <w:szCs w:val="24"/>
          <w:shd w:val="clear" w:color="auto" w:fill="FFFFFF"/>
        </w:rPr>
        <w:t>的方法进行</w:t>
      </w:r>
      <w:r>
        <w:rPr>
          <w:rFonts w:hint="eastAsia"/>
          <w:sz w:val="24"/>
          <w:szCs w:val="24"/>
          <w:shd w:val="clear" w:color="auto" w:fill="FFFFFF"/>
        </w:rPr>
        <w:t>检验。</w:t>
      </w:r>
      <w:r w:rsidR="00DC79C0">
        <w:rPr>
          <w:rFonts w:hint="eastAsia"/>
          <w:sz w:val="24"/>
          <w:szCs w:val="24"/>
          <w:shd w:val="clear" w:color="auto" w:fill="FFFFFF"/>
        </w:rPr>
        <w:t>使用</w:t>
      </w:r>
      <w:r>
        <w:rPr>
          <w:rFonts w:hint="eastAsia"/>
          <w:sz w:val="24"/>
          <w:szCs w:val="24"/>
          <w:shd w:val="clear" w:color="auto" w:fill="FFFFFF"/>
        </w:rPr>
        <w:t>S</w:t>
      </w:r>
      <w:r>
        <w:rPr>
          <w:sz w:val="24"/>
          <w:szCs w:val="24"/>
          <w:shd w:val="clear" w:color="auto" w:fill="FFFFFF"/>
        </w:rPr>
        <w:t>PSS</w:t>
      </w:r>
      <w:r>
        <w:rPr>
          <w:rFonts w:hint="eastAsia"/>
          <w:sz w:val="24"/>
          <w:szCs w:val="24"/>
          <w:shd w:val="clear" w:color="auto" w:fill="FFFFFF"/>
        </w:rPr>
        <w:t>工具的</w:t>
      </w:r>
      <w:r>
        <w:rPr>
          <w:rFonts w:hint="eastAsia"/>
          <w:sz w:val="24"/>
          <w:szCs w:val="24"/>
          <w:shd w:val="clear" w:color="auto" w:fill="FFFFFF"/>
        </w:rPr>
        <w:t>P</w:t>
      </w:r>
      <w:r>
        <w:rPr>
          <w:sz w:val="24"/>
          <w:szCs w:val="24"/>
          <w:shd w:val="clear" w:color="auto" w:fill="FFFFFF"/>
        </w:rPr>
        <w:t>rocess</w:t>
      </w:r>
      <w:r w:rsidR="00DC79C0">
        <w:rPr>
          <w:rFonts w:hint="eastAsia"/>
          <w:sz w:val="24"/>
          <w:szCs w:val="24"/>
          <w:shd w:val="clear" w:color="auto" w:fill="FFFFFF"/>
        </w:rPr>
        <w:t>插件</w:t>
      </w:r>
      <w:r>
        <w:rPr>
          <w:rFonts w:hint="eastAsia"/>
          <w:sz w:val="24"/>
          <w:szCs w:val="24"/>
          <w:shd w:val="clear" w:color="auto" w:fill="FFFFFF"/>
        </w:rPr>
        <w:t>进行</w:t>
      </w:r>
      <w:r w:rsidR="00DC79C0">
        <w:rPr>
          <w:rFonts w:hint="eastAsia"/>
          <w:sz w:val="24"/>
          <w:szCs w:val="24"/>
          <w:shd w:val="clear" w:color="auto" w:fill="FFFFFF"/>
        </w:rPr>
        <w:t>计算</w:t>
      </w:r>
      <w:r>
        <w:rPr>
          <w:rFonts w:hint="eastAsia"/>
          <w:sz w:val="24"/>
          <w:szCs w:val="24"/>
          <w:shd w:val="clear" w:color="auto" w:fill="FFFFFF"/>
        </w:rPr>
        <w:t>，</w:t>
      </w:r>
      <w:r w:rsidR="00DC79C0">
        <w:rPr>
          <w:rFonts w:hint="eastAsia"/>
          <w:sz w:val="24"/>
          <w:szCs w:val="24"/>
          <w:shd w:val="clear" w:color="auto" w:fill="FFFFFF"/>
        </w:rPr>
        <w:t>对结果进行分析，</w:t>
      </w:r>
      <w:r>
        <w:rPr>
          <w:rFonts w:hint="eastAsia"/>
          <w:sz w:val="24"/>
          <w:szCs w:val="24"/>
          <w:shd w:val="clear" w:color="auto" w:fill="FFFFFF"/>
        </w:rPr>
        <w:t>如果</w:t>
      </w:r>
      <w:proofErr w:type="spellStart"/>
      <w:r>
        <w:rPr>
          <w:rFonts w:hint="eastAsia"/>
          <w:sz w:val="24"/>
          <w:szCs w:val="24"/>
          <w:shd w:val="clear" w:color="auto" w:fill="FFFFFF"/>
        </w:rPr>
        <w:t>B</w:t>
      </w:r>
      <w:r>
        <w:rPr>
          <w:sz w:val="24"/>
          <w:szCs w:val="24"/>
          <w:shd w:val="clear" w:color="auto" w:fill="FFFFFF"/>
        </w:rPr>
        <w:t>ootCI</w:t>
      </w:r>
      <w:proofErr w:type="spellEnd"/>
      <w:r w:rsidR="00DC79C0">
        <w:rPr>
          <w:rFonts w:hint="eastAsia"/>
          <w:sz w:val="24"/>
          <w:szCs w:val="24"/>
          <w:shd w:val="clear" w:color="auto" w:fill="FFFFFF"/>
        </w:rPr>
        <w:t>值的范围均大于</w:t>
      </w:r>
      <w:r w:rsidR="00DC79C0">
        <w:rPr>
          <w:rFonts w:hint="eastAsia"/>
          <w:sz w:val="24"/>
          <w:szCs w:val="24"/>
          <w:shd w:val="clear" w:color="auto" w:fill="FFFFFF"/>
        </w:rPr>
        <w:t>0</w:t>
      </w:r>
      <w:r w:rsidR="00DC79C0">
        <w:rPr>
          <w:rFonts w:hint="eastAsia"/>
          <w:sz w:val="24"/>
          <w:szCs w:val="24"/>
          <w:shd w:val="clear" w:color="auto" w:fill="FFFFFF"/>
        </w:rPr>
        <w:t>或者同时小于</w:t>
      </w:r>
      <w:r w:rsidR="00DC79C0">
        <w:rPr>
          <w:rFonts w:hint="eastAsia"/>
          <w:sz w:val="24"/>
          <w:szCs w:val="24"/>
          <w:shd w:val="clear" w:color="auto" w:fill="FFFFFF"/>
        </w:rPr>
        <w:t>0</w:t>
      </w:r>
      <w:r w:rsidR="00DC79C0">
        <w:rPr>
          <w:rFonts w:hint="eastAsia"/>
          <w:sz w:val="24"/>
          <w:szCs w:val="24"/>
          <w:shd w:val="clear" w:color="auto" w:fill="FFFFFF"/>
        </w:rPr>
        <w:t>则</w:t>
      </w:r>
      <w:r>
        <w:rPr>
          <w:rFonts w:hint="eastAsia"/>
          <w:sz w:val="24"/>
          <w:szCs w:val="24"/>
          <w:shd w:val="clear" w:color="auto" w:fill="FFFFFF"/>
        </w:rPr>
        <w:t>表示中介作用显著，</w:t>
      </w:r>
      <w:r w:rsidR="000B0EA9">
        <w:rPr>
          <w:rFonts w:hint="eastAsia"/>
          <w:sz w:val="24"/>
          <w:szCs w:val="24"/>
          <w:shd w:val="clear" w:color="auto" w:fill="FFFFFF"/>
        </w:rPr>
        <w:t>如果其值分布在</w:t>
      </w:r>
      <w:r>
        <w:rPr>
          <w:rFonts w:hint="eastAsia"/>
          <w:sz w:val="24"/>
          <w:szCs w:val="24"/>
          <w:shd w:val="clear" w:color="auto" w:fill="FFFFFF"/>
        </w:rPr>
        <w:t>0</w:t>
      </w:r>
      <w:r w:rsidR="000B0EA9">
        <w:rPr>
          <w:rFonts w:hint="eastAsia"/>
          <w:sz w:val="24"/>
          <w:szCs w:val="24"/>
          <w:shd w:val="clear" w:color="auto" w:fill="FFFFFF"/>
        </w:rPr>
        <w:t>的两侧</w:t>
      </w:r>
      <w:r>
        <w:rPr>
          <w:rFonts w:hint="eastAsia"/>
          <w:sz w:val="24"/>
          <w:szCs w:val="24"/>
          <w:shd w:val="clear" w:color="auto" w:fill="FFFFFF"/>
        </w:rPr>
        <w:t>则表示中介作用不显著。结果如表</w:t>
      </w:r>
      <w:r>
        <w:rPr>
          <w:sz w:val="24"/>
          <w:szCs w:val="24"/>
          <w:shd w:val="clear" w:color="auto" w:fill="FFFFFF"/>
        </w:rPr>
        <w:t>3</w:t>
      </w:r>
      <w:r>
        <w:rPr>
          <w:rFonts w:hint="eastAsia"/>
          <w:sz w:val="24"/>
          <w:szCs w:val="24"/>
          <w:shd w:val="clear" w:color="auto" w:fill="FFFFFF"/>
        </w:rPr>
        <w:t>-</w:t>
      </w:r>
      <w:r>
        <w:rPr>
          <w:sz w:val="24"/>
          <w:szCs w:val="24"/>
          <w:shd w:val="clear" w:color="auto" w:fill="FFFFFF"/>
        </w:rPr>
        <w:t>14</w:t>
      </w:r>
      <w:r>
        <w:rPr>
          <w:rFonts w:hint="eastAsia"/>
          <w:sz w:val="24"/>
          <w:szCs w:val="24"/>
          <w:shd w:val="clear" w:color="auto" w:fill="FFFFFF"/>
        </w:rPr>
        <w:t>所示，从表中可以得出感知价值在社区特征对分享意愿的影响中存在中介作用，分别在社群互动、社群认同与分享意愿之间起部分中介作用，在信息质量与分享意愿之间起完全中介作用，假设</w:t>
      </w:r>
      <w:r>
        <w:rPr>
          <w:rFonts w:hint="eastAsia"/>
          <w:sz w:val="24"/>
          <w:szCs w:val="24"/>
          <w:shd w:val="clear" w:color="auto" w:fill="FFFFFF"/>
        </w:rPr>
        <w:t>H</w:t>
      </w:r>
      <w:r>
        <w:rPr>
          <w:sz w:val="24"/>
          <w:szCs w:val="24"/>
          <w:shd w:val="clear" w:color="auto" w:fill="FFFFFF"/>
        </w:rPr>
        <w:t>1c</w:t>
      </w:r>
      <w:r>
        <w:rPr>
          <w:rFonts w:hint="eastAsia"/>
          <w:sz w:val="24"/>
          <w:szCs w:val="24"/>
          <w:shd w:val="clear" w:color="auto" w:fill="FFFFFF"/>
        </w:rPr>
        <w:t>，</w:t>
      </w:r>
      <w:r>
        <w:rPr>
          <w:sz w:val="24"/>
          <w:szCs w:val="24"/>
          <w:shd w:val="clear" w:color="auto" w:fill="FFFFFF"/>
        </w:rPr>
        <w:t>H2c</w:t>
      </w:r>
      <w:r>
        <w:rPr>
          <w:rFonts w:hint="eastAsia"/>
          <w:sz w:val="24"/>
          <w:szCs w:val="24"/>
          <w:shd w:val="clear" w:color="auto" w:fill="FFFFFF"/>
        </w:rPr>
        <w:t>，</w:t>
      </w:r>
      <w:r>
        <w:rPr>
          <w:sz w:val="24"/>
          <w:szCs w:val="24"/>
          <w:shd w:val="clear" w:color="auto" w:fill="FFFFFF"/>
        </w:rPr>
        <w:t>H3c</w:t>
      </w:r>
      <w:r>
        <w:rPr>
          <w:rFonts w:hint="eastAsia"/>
          <w:sz w:val="24"/>
          <w:szCs w:val="24"/>
          <w:shd w:val="clear" w:color="auto" w:fill="FFFFFF"/>
        </w:rPr>
        <w:t>成立；感知风险在社群互动、信息质量之间中介作用均不显著，在社群认同与分享意愿的关系中起部分中介作用，故假设</w:t>
      </w:r>
      <w:r>
        <w:rPr>
          <w:rFonts w:hint="eastAsia"/>
          <w:sz w:val="24"/>
          <w:szCs w:val="24"/>
          <w:shd w:val="clear" w:color="auto" w:fill="FFFFFF"/>
        </w:rPr>
        <w:t>H</w:t>
      </w:r>
      <w:r>
        <w:rPr>
          <w:sz w:val="24"/>
          <w:szCs w:val="24"/>
          <w:shd w:val="clear" w:color="auto" w:fill="FFFFFF"/>
        </w:rPr>
        <w:t>1e</w:t>
      </w:r>
      <w:r>
        <w:rPr>
          <w:rFonts w:hint="eastAsia"/>
          <w:sz w:val="24"/>
          <w:szCs w:val="24"/>
          <w:shd w:val="clear" w:color="auto" w:fill="FFFFFF"/>
        </w:rPr>
        <w:t>，</w:t>
      </w:r>
      <w:r>
        <w:rPr>
          <w:sz w:val="24"/>
          <w:szCs w:val="24"/>
          <w:shd w:val="clear" w:color="auto" w:fill="FFFFFF"/>
        </w:rPr>
        <w:t>H2e</w:t>
      </w:r>
      <w:r>
        <w:rPr>
          <w:rFonts w:hint="eastAsia"/>
          <w:sz w:val="24"/>
          <w:szCs w:val="24"/>
          <w:shd w:val="clear" w:color="auto" w:fill="FFFFFF"/>
        </w:rPr>
        <w:t>不成立，假设</w:t>
      </w:r>
      <w:r>
        <w:rPr>
          <w:sz w:val="24"/>
          <w:szCs w:val="24"/>
          <w:shd w:val="clear" w:color="auto" w:fill="FFFFFF"/>
        </w:rPr>
        <w:t>H3e</w:t>
      </w:r>
      <w:r>
        <w:rPr>
          <w:rFonts w:hint="eastAsia"/>
          <w:sz w:val="24"/>
          <w:szCs w:val="24"/>
          <w:shd w:val="clear" w:color="auto" w:fill="FFFFFF"/>
        </w:rPr>
        <w:t>成立。</w:t>
      </w:r>
    </w:p>
    <w:p w14:paraId="28F32938" w14:textId="1A58C96C" w:rsidR="00F03918" w:rsidRDefault="002065E8" w:rsidP="000D00E4">
      <w:pPr>
        <w:spacing w:before="240" w:after="240" w:line="360" w:lineRule="auto"/>
        <w:jc w:val="center"/>
        <w:rPr>
          <w:rFonts w:eastAsia="黑体"/>
          <w:sz w:val="24"/>
          <w:szCs w:val="24"/>
          <w:shd w:val="clear" w:color="auto" w:fill="FFFFFF"/>
        </w:rPr>
      </w:pPr>
      <w:r w:rsidRPr="008E262D">
        <w:rPr>
          <w:rFonts w:eastAsia="黑体"/>
          <w:sz w:val="24"/>
          <w:szCs w:val="24"/>
          <w:shd w:val="clear" w:color="auto" w:fill="FFFFFF"/>
        </w:rPr>
        <w:t>表</w:t>
      </w:r>
      <w:r w:rsidRPr="008E262D">
        <w:rPr>
          <w:rFonts w:eastAsia="黑体"/>
          <w:sz w:val="24"/>
          <w:szCs w:val="24"/>
          <w:shd w:val="clear" w:color="auto" w:fill="FFFFFF"/>
        </w:rPr>
        <w:t>3-1</w:t>
      </w:r>
      <w:r w:rsidR="00F255E3">
        <w:rPr>
          <w:rFonts w:eastAsia="黑体"/>
          <w:sz w:val="24"/>
          <w:szCs w:val="24"/>
          <w:shd w:val="clear" w:color="auto" w:fill="FFFFFF"/>
        </w:rPr>
        <w:t>4</w:t>
      </w:r>
      <w:r w:rsidRPr="008E262D">
        <w:rPr>
          <w:rFonts w:eastAsia="黑体"/>
          <w:sz w:val="24"/>
          <w:szCs w:val="24"/>
          <w:shd w:val="clear" w:color="auto" w:fill="FFFFFF"/>
        </w:rPr>
        <w:t xml:space="preserve"> </w:t>
      </w:r>
      <w:r w:rsidRPr="008E262D">
        <w:rPr>
          <w:rFonts w:eastAsia="黑体"/>
          <w:sz w:val="24"/>
          <w:szCs w:val="24"/>
          <w:shd w:val="clear" w:color="auto" w:fill="FFFFFF"/>
        </w:rPr>
        <w:t>感知价值感知风险中介作用汇总</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44"/>
        <w:gridCol w:w="1032"/>
        <w:gridCol w:w="899"/>
        <w:gridCol w:w="1083"/>
        <w:gridCol w:w="899"/>
        <w:gridCol w:w="967"/>
        <w:gridCol w:w="1701"/>
        <w:gridCol w:w="1071"/>
      </w:tblGrid>
      <w:tr w:rsidR="003B6D52" w14:paraId="16D832F3" w14:textId="6BA3B4EB" w:rsidTr="0074151C">
        <w:tc>
          <w:tcPr>
            <w:tcW w:w="1676" w:type="dxa"/>
            <w:gridSpan w:val="2"/>
            <w:tcBorders>
              <w:top w:val="single" w:sz="12" w:space="0" w:color="auto"/>
              <w:bottom w:val="single" w:sz="8" w:space="0" w:color="auto"/>
            </w:tcBorders>
          </w:tcPr>
          <w:p w14:paraId="04BDED51" w14:textId="7CEDFDFC" w:rsidR="00A1271E" w:rsidRPr="00A1271E" w:rsidRDefault="00A1271E" w:rsidP="006A4B67">
            <w:pPr>
              <w:spacing w:line="300" w:lineRule="auto"/>
              <w:jc w:val="center"/>
              <w:rPr>
                <w:b/>
                <w:bCs/>
                <w:szCs w:val="21"/>
                <w:shd w:val="clear" w:color="auto" w:fill="FFFFFF"/>
              </w:rPr>
            </w:pPr>
          </w:p>
        </w:tc>
        <w:tc>
          <w:tcPr>
            <w:tcW w:w="899" w:type="dxa"/>
            <w:tcBorders>
              <w:top w:val="single" w:sz="12" w:space="0" w:color="auto"/>
              <w:bottom w:val="single" w:sz="8" w:space="0" w:color="auto"/>
            </w:tcBorders>
            <w:vAlign w:val="center"/>
          </w:tcPr>
          <w:p w14:paraId="2AA91FD9" w14:textId="1BCF8F6C" w:rsidR="00A1271E" w:rsidRPr="00A1271E" w:rsidRDefault="00A1271E" w:rsidP="006A4B67">
            <w:pPr>
              <w:spacing w:line="300" w:lineRule="auto"/>
              <w:jc w:val="center"/>
              <w:rPr>
                <w:b/>
                <w:bCs/>
                <w:szCs w:val="21"/>
                <w:shd w:val="clear" w:color="auto" w:fill="FFFFFF"/>
              </w:rPr>
            </w:pPr>
            <w:r w:rsidRPr="00A1271E">
              <w:rPr>
                <w:b/>
                <w:bCs/>
                <w:szCs w:val="21"/>
                <w:shd w:val="clear" w:color="auto" w:fill="FFFFFF"/>
              </w:rPr>
              <w:t>c</w:t>
            </w:r>
          </w:p>
        </w:tc>
        <w:tc>
          <w:tcPr>
            <w:tcW w:w="1083" w:type="dxa"/>
            <w:tcBorders>
              <w:top w:val="single" w:sz="12" w:space="0" w:color="auto"/>
              <w:bottom w:val="single" w:sz="8" w:space="0" w:color="auto"/>
            </w:tcBorders>
            <w:vAlign w:val="center"/>
          </w:tcPr>
          <w:p w14:paraId="3537A14C" w14:textId="67E847DD" w:rsidR="00A1271E" w:rsidRPr="00A1271E" w:rsidRDefault="00A1271E" w:rsidP="006A4B67">
            <w:pPr>
              <w:spacing w:line="300" w:lineRule="auto"/>
              <w:jc w:val="center"/>
              <w:rPr>
                <w:b/>
                <w:bCs/>
                <w:szCs w:val="21"/>
                <w:shd w:val="clear" w:color="auto" w:fill="FFFFFF"/>
              </w:rPr>
            </w:pPr>
            <w:r w:rsidRPr="00A1271E">
              <w:rPr>
                <w:b/>
                <w:bCs/>
                <w:szCs w:val="21"/>
                <w:shd w:val="clear" w:color="auto" w:fill="FFFFFF"/>
              </w:rPr>
              <w:t>a</w:t>
            </w:r>
          </w:p>
        </w:tc>
        <w:tc>
          <w:tcPr>
            <w:tcW w:w="899" w:type="dxa"/>
            <w:tcBorders>
              <w:top w:val="single" w:sz="12" w:space="0" w:color="auto"/>
              <w:bottom w:val="single" w:sz="8" w:space="0" w:color="auto"/>
            </w:tcBorders>
            <w:vAlign w:val="center"/>
          </w:tcPr>
          <w:p w14:paraId="3233B5CE" w14:textId="5519E3F1" w:rsidR="00A1271E" w:rsidRPr="00A1271E" w:rsidRDefault="00A1271E" w:rsidP="006A4B67">
            <w:pPr>
              <w:spacing w:line="300" w:lineRule="auto"/>
              <w:jc w:val="center"/>
              <w:rPr>
                <w:b/>
                <w:bCs/>
                <w:szCs w:val="21"/>
                <w:shd w:val="clear" w:color="auto" w:fill="FFFFFF"/>
              </w:rPr>
            </w:pPr>
            <w:r w:rsidRPr="00A1271E">
              <w:rPr>
                <w:b/>
                <w:bCs/>
                <w:szCs w:val="21"/>
                <w:shd w:val="clear" w:color="auto" w:fill="FFFFFF"/>
              </w:rPr>
              <w:t>b</w:t>
            </w:r>
          </w:p>
        </w:tc>
        <w:tc>
          <w:tcPr>
            <w:tcW w:w="967" w:type="dxa"/>
            <w:tcBorders>
              <w:top w:val="single" w:sz="12" w:space="0" w:color="auto"/>
              <w:bottom w:val="single" w:sz="8" w:space="0" w:color="auto"/>
            </w:tcBorders>
            <w:vAlign w:val="center"/>
          </w:tcPr>
          <w:p w14:paraId="2B2BF4FC" w14:textId="478F056E" w:rsidR="00A1271E" w:rsidRPr="00A1271E" w:rsidRDefault="00A1271E" w:rsidP="006A4B67">
            <w:pPr>
              <w:spacing w:line="300" w:lineRule="auto"/>
              <w:jc w:val="center"/>
              <w:rPr>
                <w:b/>
                <w:bCs/>
                <w:szCs w:val="21"/>
                <w:shd w:val="clear" w:color="auto" w:fill="FFFFFF"/>
              </w:rPr>
            </w:pPr>
            <w:r w:rsidRPr="00A1271E">
              <w:rPr>
                <w:b/>
                <w:bCs/>
                <w:szCs w:val="21"/>
                <w:shd w:val="clear" w:color="auto" w:fill="FFFFFF"/>
              </w:rPr>
              <w:t>c’</w:t>
            </w:r>
          </w:p>
        </w:tc>
        <w:tc>
          <w:tcPr>
            <w:tcW w:w="1701" w:type="dxa"/>
            <w:tcBorders>
              <w:top w:val="single" w:sz="12" w:space="0" w:color="auto"/>
              <w:bottom w:val="single" w:sz="8" w:space="0" w:color="auto"/>
            </w:tcBorders>
            <w:vAlign w:val="center"/>
          </w:tcPr>
          <w:p w14:paraId="1E104BDF" w14:textId="60EACF9F" w:rsidR="00A1271E" w:rsidRPr="00A1271E" w:rsidRDefault="00A1271E" w:rsidP="006A4B67">
            <w:pPr>
              <w:spacing w:line="300" w:lineRule="auto"/>
              <w:jc w:val="center"/>
              <w:rPr>
                <w:b/>
                <w:bCs/>
                <w:szCs w:val="21"/>
                <w:shd w:val="clear" w:color="auto" w:fill="FFFFFF"/>
              </w:rPr>
            </w:pPr>
            <w:proofErr w:type="spellStart"/>
            <w:r w:rsidRPr="00A1271E">
              <w:rPr>
                <w:b/>
                <w:bCs/>
                <w:szCs w:val="21"/>
                <w:shd w:val="clear" w:color="auto" w:fill="FFFFFF"/>
              </w:rPr>
              <w:t>BootLLCI-BootULCI</w:t>
            </w:r>
            <w:proofErr w:type="spellEnd"/>
          </w:p>
        </w:tc>
        <w:tc>
          <w:tcPr>
            <w:tcW w:w="1071" w:type="dxa"/>
            <w:tcBorders>
              <w:top w:val="single" w:sz="12" w:space="0" w:color="auto"/>
              <w:bottom w:val="single" w:sz="8" w:space="0" w:color="auto"/>
            </w:tcBorders>
            <w:vAlign w:val="center"/>
          </w:tcPr>
          <w:p w14:paraId="02608001" w14:textId="68ED9159" w:rsidR="00A1271E" w:rsidRPr="00A1271E" w:rsidRDefault="00A1271E" w:rsidP="006A4B67">
            <w:pPr>
              <w:spacing w:line="300" w:lineRule="auto"/>
              <w:jc w:val="center"/>
              <w:rPr>
                <w:b/>
                <w:bCs/>
                <w:szCs w:val="21"/>
                <w:shd w:val="clear" w:color="auto" w:fill="FFFFFF"/>
              </w:rPr>
            </w:pPr>
            <w:r>
              <w:rPr>
                <w:rFonts w:hint="eastAsia"/>
                <w:b/>
                <w:bCs/>
                <w:szCs w:val="21"/>
                <w:shd w:val="clear" w:color="auto" w:fill="FFFFFF"/>
              </w:rPr>
              <w:t>结果</w:t>
            </w:r>
          </w:p>
        </w:tc>
      </w:tr>
      <w:tr w:rsidR="003B6D52" w14:paraId="01ABB77D" w14:textId="4B1B57BE" w:rsidTr="000D00E4">
        <w:tc>
          <w:tcPr>
            <w:tcW w:w="644" w:type="dxa"/>
            <w:vMerge w:val="restart"/>
            <w:tcBorders>
              <w:top w:val="single" w:sz="8" w:space="0" w:color="auto"/>
            </w:tcBorders>
          </w:tcPr>
          <w:p w14:paraId="6F9D7BB4" w14:textId="77777777" w:rsidR="00A1271E" w:rsidRDefault="00A1271E" w:rsidP="006A4B67">
            <w:pPr>
              <w:spacing w:line="300" w:lineRule="auto"/>
              <w:jc w:val="center"/>
              <w:rPr>
                <w:szCs w:val="21"/>
                <w:shd w:val="clear" w:color="auto" w:fill="FFFFFF"/>
              </w:rPr>
            </w:pPr>
            <w:r>
              <w:rPr>
                <w:rFonts w:hint="eastAsia"/>
                <w:szCs w:val="21"/>
                <w:shd w:val="clear" w:color="auto" w:fill="FFFFFF"/>
              </w:rPr>
              <w:t>感知价值</w:t>
            </w:r>
          </w:p>
          <w:p w14:paraId="7F274B45" w14:textId="079F8CB9" w:rsidR="000D00E4" w:rsidRPr="00C51038" w:rsidRDefault="000D00E4" w:rsidP="006A4B67">
            <w:pPr>
              <w:spacing w:line="300" w:lineRule="auto"/>
              <w:jc w:val="center"/>
              <w:rPr>
                <w:szCs w:val="21"/>
                <w:shd w:val="clear" w:color="auto" w:fill="FFFFFF"/>
              </w:rPr>
            </w:pPr>
            <w:r>
              <w:rPr>
                <w:rFonts w:hint="eastAsia"/>
                <w:szCs w:val="21"/>
                <w:shd w:val="clear" w:color="auto" w:fill="FFFFFF"/>
              </w:rPr>
              <w:t>中介</w:t>
            </w:r>
          </w:p>
        </w:tc>
        <w:tc>
          <w:tcPr>
            <w:tcW w:w="1032" w:type="dxa"/>
            <w:tcBorders>
              <w:top w:val="single" w:sz="8" w:space="0" w:color="auto"/>
            </w:tcBorders>
          </w:tcPr>
          <w:p w14:paraId="67170254" w14:textId="5C1C6FE8" w:rsidR="00A1271E" w:rsidRPr="00C51038" w:rsidRDefault="00A1271E" w:rsidP="006A4B67">
            <w:pPr>
              <w:spacing w:line="300" w:lineRule="auto"/>
              <w:jc w:val="center"/>
              <w:rPr>
                <w:szCs w:val="21"/>
                <w:shd w:val="clear" w:color="auto" w:fill="FFFFFF"/>
              </w:rPr>
            </w:pPr>
            <w:r>
              <w:rPr>
                <w:rFonts w:hint="eastAsia"/>
                <w:szCs w:val="21"/>
                <w:shd w:val="clear" w:color="auto" w:fill="FFFFFF"/>
              </w:rPr>
              <w:t>X</w:t>
            </w:r>
            <w:r>
              <w:rPr>
                <w:szCs w:val="21"/>
                <w:shd w:val="clear" w:color="auto" w:fill="FFFFFF"/>
              </w:rPr>
              <w:t>1</w:t>
            </w:r>
            <w:r>
              <w:rPr>
                <w:rFonts w:ascii="宋体" w:hAnsi="宋体" w:hint="eastAsia"/>
                <w:szCs w:val="21"/>
                <w:shd w:val="clear" w:color="auto" w:fill="FFFFFF"/>
              </w:rPr>
              <w:t>→</w:t>
            </w:r>
            <w:r>
              <w:rPr>
                <w:szCs w:val="21"/>
                <w:shd w:val="clear" w:color="auto" w:fill="FFFFFF"/>
              </w:rPr>
              <w:t>Y</w:t>
            </w:r>
          </w:p>
        </w:tc>
        <w:tc>
          <w:tcPr>
            <w:tcW w:w="899" w:type="dxa"/>
            <w:tcBorders>
              <w:top w:val="single" w:sz="8" w:space="0" w:color="auto"/>
            </w:tcBorders>
          </w:tcPr>
          <w:p w14:paraId="217FA2B6" w14:textId="43626DCE" w:rsidR="00A1271E" w:rsidRPr="00C51038" w:rsidRDefault="00A1271E" w:rsidP="006A4B67">
            <w:pPr>
              <w:spacing w:line="300" w:lineRule="auto"/>
              <w:jc w:val="right"/>
              <w:rPr>
                <w:szCs w:val="21"/>
                <w:shd w:val="clear" w:color="auto" w:fill="FFFFFF"/>
              </w:rPr>
            </w:pPr>
            <w:r w:rsidRPr="00EC7398">
              <w:t>0.</w:t>
            </w:r>
            <w:r w:rsidR="007A6A59">
              <w:t>708</w:t>
            </w:r>
            <w:r w:rsidRPr="004945A7">
              <w:rPr>
                <w:vertAlign w:val="superscript"/>
              </w:rPr>
              <w:t>**</w:t>
            </w:r>
          </w:p>
        </w:tc>
        <w:tc>
          <w:tcPr>
            <w:tcW w:w="1083" w:type="dxa"/>
            <w:tcBorders>
              <w:top w:val="single" w:sz="8" w:space="0" w:color="auto"/>
            </w:tcBorders>
          </w:tcPr>
          <w:p w14:paraId="3891D159" w14:textId="32666C7B" w:rsidR="00A1271E" w:rsidRPr="00C51038" w:rsidRDefault="00A1271E" w:rsidP="006A4B67">
            <w:pPr>
              <w:spacing w:line="300" w:lineRule="auto"/>
              <w:jc w:val="right"/>
              <w:rPr>
                <w:szCs w:val="21"/>
                <w:shd w:val="clear" w:color="auto" w:fill="FFFFFF"/>
              </w:rPr>
            </w:pPr>
            <w:r w:rsidRPr="005C46F0">
              <w:t>0.699</w:t>
            </w:r>
            <w:r w:rsidRPr="0014521A">
              <w:rPr>
                <w:vertAlign w:val="superscript"/>
              </w:rPr>
              <w:t>**</w:t>
            </w:r>
          </w:p>
        </w:tc>
        <w:tc>
          <w:tcPr>
            <w:tcW w:w="899" w:type="dxa"/>
            <w:tcBorders>
              <w:top w:val="single" w:sz="8" w:space="0" w:color="auto"/>
            </w:tcBorders>
          </w:tcPr>
          <w:p w14:paraId="4D1903C5" w14:textId="7A0FB887" w:rsidR="00A1271E" w:rsidRPr="00C51038" w:rsidRDefault="00A1271E" w:rsidP="006A4B67">
            <w:pPr>
              <w:spacing w:line="300" w:lineRule="auto"/>
              <w:jc w:val="right"/>
              <w:rPr>
                <w:szCs w:val="21"/>
                <w:shd w:val="clear" w:color="auto" w:fill="FFFFFF"/>
              </w:rPr>
            </w:pPr>
            <w:r w:rsidRPr="00036797">
              <w:t>0.387</w:t>
            </w:r>
            <w:r w:rsidRPr="0014521A">
              <w:rPr>
                <w:vertAlign w:val="superscript"/>
              </w:rPr>
              <w:t>**</w:t>
            </w:r>
          </w:p>
        </w:tc>
        <w:tc>
          <w:tcPr>
            <w:tcW w:w="967" w:type="dxa"/>
            <w:tcBorders>
              <w:top w:val="single" w:sz="8" w:space="0" w:color="auto"/>
            </w:tcBorders>
          </w:tcPr>
          <w:p w14:paraId="5FD01A0C" w14:textId="45B52CCB" w:rsidR="00A1271E" w:rsidRPr="00C51038" w:rsidRDefault="00A1271E" w:rsidP="006A4B67">
            <w:pPr>
              <w:spacing w:line="300" w:lineRule="auto"/>
              <w:jc w:val="right"/>
              <w:rPr>
                <w:szCs w:val="21"/>
                <w:shd w:val="clear" w:color="auto" w:fill="FFFFFF"/>
              </w:rPr>
            </w:pPr>
            <w:r w:rsidRPr="00A1271E">
              <w:rPr>
                <w:szCs w:val="21"/>
                <w:shd w:val="clear" w:color="auto" w:fill="FFFFFF"/>
              </w:rPr>
              <w:t>0.437</w:t>
            </w:r>
            <w:r w:rsidRPr="0014521A">
              <w:rPr>
                <w:szCs w:val="21"/>
                <w:shd w:val="clear" w:color="auto" w:fill="FFFFFF"/>
                <w:vertAlign w:val="superscript"/>
              </w:rPr>
              <w:t>**</w:t>
            </w:r>
          </w:p>
        </w:tc>
        <w:tc>
          <w:tcPr>
            <w:tcW w:w="1701" w:type="dxa"/>
            <w:tcBorders>
              <w:top w:val="single" w:sz="8" w:space="0" w:color="auto"/>
            </w:tcBorders>
          </w:tcPr>
          <w:p w14:paraId="6AE5D16D" w14:textId="0ABEDA29" w:rsidR="00A1271E" w:rsidRPr="00C51038" w:rsidRDefault="003D206A" w:rsidP="006A4B67">
            <w:pPr>
              <w:spacing w:line="300" w:lineRule="auto"/>
              <w:jc w:val="center"/>
              <w:rPr>
                <w:szCs w:val="21"/>
                <w:shd w:val="clear" w:color="auto" w:fill="FFFFFF"/>
              </w:rPr>
            </w:pPr>
            <w:r>
              <w:rPr>
                <w:szCs w:val="21"/>
                <w:shd w:val="clear" w:color="auto" w:fill="FFFFFF"/>
              </w:rPr>
              <w:t>0.</w:t>
            </w:r>
            <w:r>
              <w:rPr>
                <w:rFonts w:hint="eastAsia"/>
                <w:szCs w:val="21"/>
                <w:shd w:val="clear" w:color="auto" w:fill="FFFFFF"/>
              </w:rPr>
              <w:t>1</w:t>
            </w:r>
            <w:r>
              <w:rPr>
                <w:szCs w:val="21"/>
                <w:shd w:val="clear" w:color="auto" w:fill="FFFFFF"/>
              </w:rPr>
              <w:t>142</w:t>
            </w:r>
            <w:r>
              <w:rPr>
                <w:rFonts w:hint="eastAsia"/>
                <w:szCs w:val="21"/>
                <w:shd w:val="clear" w:color="auto" w:fill="FFFFFF"/>
              </w:rPr>
              <w:t>~</w:t>
            </w:r>
            <w:r>
              <w:rPr>
                <w:szCs w:val="21"/>
                <w:shd w:val="clear" w:color="auto" w:fill="FFFFFF"/>
              </w:rPr>
              <w:t>0.4348</w:t>
            </w:r>
          </w:p>
        </w:tc>
        <w:tc>
          <w:tcPr>
            <w:tcW w:w="1071" w:type="dxa"/>
            <w:tcBorders>
              <w:top w:val="single" w:sz="8" w:space="0" w:color="auto"/>
            </w:tcBorders>
          </w:tcPr>
          <w:p w14:paraId="7301E266" w14:textId="23F3DA2F" w:rsidR="00A1271E" w:rsidRPr="00C51038" w:rsidRDefault="003B6D52" w:rsidP="006A4B67">
            <w:pPr>
              <w:spacing w:line="300" w:lineRule="auto"/>
              <w:jc w:val="center"/>
              <w:rPr>
                <w:szCs w:val="21"/>
                <w:shd w:val="clear" w:color="auto" w:fill="FFFFFF"/>
              </w:rPr>
            </w:pPr>
            <w:r>
              <w:rPr>
                <w:rFonts w:hint="eastAsia"/>
                <w:szCs w:val="21"/>
                <w:shd w:val="clear" w:color="auto" w:fill="FFFFFF"/>
              </w:rPr>
              <w:t>部分中介</w:t>
            </w:r>
          </w:p>
        </w:tc>
      </w:tr>
      <w:tr w:rsidR="003B6D52" w14:paraId="453F1DE2" w14:textId="2A5753C0" w:rsidTr="000D00E4">
        <w:tc>
          <w:tcPr>
            <w:tcW w:w="644" w:type="dxa"/>
            <w:vMerge/>
          </w:tcPr>
          <w:p w14:paraId="33AAF8B9" w14:textId="77777777" w:rsidR="00A1271E" w:rsidRPr="00C51038" w:rsidRDefault="00A1271E" w:rsidP="006A4B67">
            <w:pPr>
              <w:spacing w:line="300" w:lineRule="auto"/>
              <w:jc w:val="center"/>
              <w:rPr>
                <w:szCs w:val="21"/>
                <w:shd w:val="clear" w:color="auto" w:fill="FFFFFF"/>
              </w:rPr>
            </w:pPr>
          </w:p>
        </w:tc>
        <w:tc>
          <w:tcPr>
            <w:tcW w:w="1032" w:type="dxa"/>
          </w:tcPr>
          <w:p w14:paraId="29F50385" w14:textId="347F568C" w:rsidR="00A1271E" w:rsidRPr="00C51038" w:rsidRDefault="00A1271E" w:rsidP="006A4B67">
            <w:pPr>
              <w:spacing w:line="300" w:lineRule="auto"/>
              <w:jc w:val="center"/>
              <w:rPr>
                <w:szCs w:val="21"/>
                <w:shd w:val="clear" w:color="auto" w:fill="FFFFFF"/>
              </w:rPr>
            </w:pPr>
            <w:r>
              <w:rPr>
                <w:rFonts w:hint="eastAsia"/>
                <w:szCs w:val="21"/>
                <w:shd w:val="clear" w:color="auto" w:fill="FFFFFF"/>
              </w:rPr>
              <w:t>X</w:t>
            </w:r>
            <w:r>
              <w:rPr>
                <w:szCs w:val="21"/>
                <w:shd w:val="clear" w:color="auto" w:fill="FFFFFF"/>
              </w:rPr>
              <w:t>2</w:t>
            </w:r>
            <w:r>
              <w:rPr>
                <w:rFonts w:ascii="宋体" w:hAnsi="宋体" w:hint="eastAsia"/>
                <w:szCs w:val="21"/>
                <w:shd w:val="clear" w:color="auto" w:fill="FFFFFF"/>
              </w:rPr>
              <w:t>→</w:t>
            </w:r>
            <w:r>
              <w:rPr>
                <w:szCs w:val="21"/>
                <w:shd w:val="clear" w:color="auto" w:fill="FFFFFF"/>
              </w:rPr>
              <w:t>Y</w:t>
            </w:r>
          </w:p>
        </w:tc>
        <w:tc>
          <w:tcPr>
            <w:tcW w:w="899" w:type="dxa"/>
          </w:tcPr>
          <w:p w14:paraId="4114A188" w14:textId="582C710D" w:rsidR="00A1271E" w:rsidRPr="00C51038" w:rsidRDefault="00A1271E" w:rsidP="006A4B67">
            <w:pPr>
              <w:spacing w:line="300" w:lineRule="auto"/>
              <w:jc w:val="right"/>
              <w:rPr>
                <w:szCs w:val="21"/>
                <w:shd w:val="clear" w:color="auto" w:fill="FFFFFF"/>
              </w:rPr>
            </w:pPr>
            <w:r w:rsidRPr="00EC7398">
              <w:t>0.594</w:t>
            </w:r>
            <w:r w:rsidRPr="004945A7">
              <w:rPr>
                <w:vertAlign w:val="superscript"/>
              </w:rPr>
              <w:t>**</w:t>
            </w:r>
          </w:p>
        </w:tc>
        <w:tc>
          <w:tcPr>
            <w:tcW w:w="1083" w:type="dxa"/>
          </w:tcPr>
          <w:p w14:paraId="4F85C475" w14:textId="1E5C898C" w:rsidR="00A1271E" w:rsidRPr="00C51038" w:rsidRDefault="00A1271E" w:rsidP="006A4B67">
            <w:pPr>
              <w:spacing w:line="300" w:lineRule="auto"/>
              <w:jc w:val="right"/>
              <w:rPr>
                <w:szCs w:val="21"/>
                <w:shd w:val="clear" w:color="auto" w:fill="FFFFFF"/>
              </w:rPr>
            </w:pPr>
            <w:r w:rsidRPr="005C46F0">
              <w:t>0.768</w:t>
            </w:r>
            <w:r w:rsidRPr="0014521A">
              <w:rPr>
                <w:vertAlign w:val="superscript"/>
              </w:rPr>
              <w:t>**</w:t>
            </w:r>
          </w:p>
        </w:tc>
        <w:tc>
          <w:tcPr>
            <w:tcW w:w="899" w:type="dxa"/>
          </w:tcPr>
          <w:p w14:paraId="59CEA57A" w14:textId="6B659C05" w:rsidR="00A1271E" w:rsidRPr="00C51038" w:rsidRDefault="00A1271E" w:rsidP="006A4B67">
            <w:pPr>
              <w:spacing w:line="300" w:lineRule="auto"/>
              <w:jc w:val="right"/>
              <w:rPr>
                <w:szCs w:val="21"/>
                <w:shd w:val="clear" w:color="auto" w:fill="FFFFFF"/>
              </w:rPr>
            </w:pPr>
            <w:r w:rsidRPr="00A1271E">
              <w:t>0.533</w:t>
            </w:r>
            <w:r w:rsidRPr="0014521A">
              <w:rPr>
                <w:vertAlign w:val="superscript"/>
              </w:rPr>
              <w:t>**</w:t>
            </w:r>
          </w:p>
        </w:tc>
        <w:tc>
          <w:tcPr>
            <w:tcW w:w="967" w:type="dxa"/>
          </w:tcPr>
          <w:p w14:paraId="61A976CA" w14:textId="57FD9988" w:rsidR="00A1271E" w:rsidRPr="00C51038" w:rsidRDefault="00A1271E" w:rsidP="00644193">
            <w:pPr>
              <w:spacing w:line="300" w:lineRule="auto"/>
              <w:jc w:val="center"/>
              <w:rPr>
                <w:szCs w:val="21"/>
                <w:shd w:val="clear" w:color="auto" w:fill="FFFFFF"/>
              </w:rPr>
            </w:pPr>
            <w:r w:rsidRPr="00644193">
              <w:rPr>
                <w:szCs w:val="21"/>
                <w:shd w:val="clear" w:color="auto" w:fill="FFFFFF"/>
              </w:rPr>
              <w:t>0.185</w:t>
            </w:r>
          </w:p>
        </w:tc>
        <w:tc>
          <w:tcPr>
            <w:tcW w:w="1701" w:type="dxa"/>
          </w:tcPr>
          <w:p w14:paraId="5327BE28" w14:textId="48B21756" w:rsidR="00A1271E" w:rsidRPr="00C51038" w:rsidRDefault="003D206A" w:rsidP="006A4B67">
            <w:pPr>
              <w:spacing w:line="300" w:lineRule="auto"/>
              <w:jc w:val="center"/>
              <w:rPr>
                <w:szCs w:val="21"/>
                <w:shd w:val="clear" w:color="auto" w:fill="FFFFFF"/>
              </w:rPr>
            </w:pPr>
            <w:r w:rsidRPr="003D206A">
              <w:rPr>
                <w:szCs w:val="21"/>
                <w:shd w:val="clear" w:color="auto" w:fill="FFFFFF"/>
              </w:rPr>
              <w:t>0.2421~0.5675</w:t>
            </w:r>
          </w:p>
        </w:tc>
        <w:tc>
          <w:tcPr>
            <w:tcW w:w="1071" w:type="dxa"/>
          </w:tcPr>
          <w:p w14:paraId="7334A76B" w14:textId="3AB33E5F" w:rsidR="00A1271E" w:rsidRPr="00C51038" w:rsidRDefault="003B6D52" w:rsidP="006A4B67">
            <w:pPr>
              <w:spacing w:line="300" w:lineRule="auto"/>
              <w:jc w:val="center"/>
              <w:rPr>
                <w:szCs w:val="21"/>
                <w:shd w:val="clear" w:color="auto" w:fill="FFFFFF"/>
              </w:rPr>
            </w:pPr>
            <w:r>
              <w:rPr>
                <w:rFonts w:hint="eastAsia"/>
                <w:szCs w:val="21"/>
                <w:shd w:val="clear" w:color="auto" w:fill="FFFFFF"/>
              </w:rPr>
              <w:t>完全中介</w:t>
            </w:r>
          </w:p>
        </w:tc>
      </w:tr>
      <w:tr w:rsidR="003B6D52" w14:paraId="61295D3A" w14:textId="46079654" w:rsidTr="0074151C">
        <w:tc>
          <w:tcPr>
            <w:tcW w:w="644" w:type="dxa"/>
            <w:vMerge/>
            <w:tcBorders>
              <w:bottom w:val="single" w:sz="4" w:space="0" w:color="auto"/>
            </w:tcBorders>
          </w:tcPr>
          <w:p w14:paraId="216A3448" w14:textId="77777777" w:rsidR="00A1271E" w:rsidRPr="00C51038" w:rsidRDefault="00A1271E" w:rsidP="006A4B67">
            <w:pPr>
              <w:spacing w:line="300" w:lineRule="auto"/>
              <w:jc w:val="center"/>
              <w:rPr>
                <w:szCs w:val="21"/>
                <w:shd w:val="clear" w:color="auto" w:fill="FFFFFF"/>
              </w:rPr>
            </w:pPr>
          </w:p>
        </w:tc>
        <w:tc>
          <w:tcPr>
            <w:tcW w:w="1032" w:type="dxa"/>
            <w:tcBorders>
              <w:bottom w:val="single" w:sz="4" w:space="0" w:color="auto"/>
            </w:tcBorders>
          </w:tcPr>
          <w:p w14:paraId="621CF76A" w14:textId="292D4130" w:rsidR="00A1271E" w:rsidRPr="00C51038" w:rsidRDefault="00A1271E" w:rsidP="006A4B67">
            <w:pPr>
              <w:spacing w:line="300" w:lineRule="auto"/>
              <w:jc w:val="center"/>
              <w:rPr>
                <w:szCs w:val="21"/>
                <w:shd w:val="clear" w:color="auto" w:fill="FFFFFF"/>
              </w:rPr>
            </w:pPr>
            <w:r>
              <w:rPr>
                <w:rFonts w:hint="eastAsia"/>
                <w:szCs w:val="21"/>
                <w:shd w:val="clear" w:color="auto" w:fill="FFFFFF"/>
              </w:rPr>
              <w:t>X</w:t>
            </w:r>
            <w:r>
              <w:rPr>
                <w:szCs w:val="21"/>
                <w:shd w:val="clear" w:color="auto" w:fill="FFFFFF"/>
              </w:rPr>
              <w:t>3</w:t>
            </w:r>
            <w:r>
              <w:rPr>
                <w:rFonts w:ascii="宋体" w:hAnsi="宋体" w:hint="eastAsia"/>
                <w:szCs w:val="21"/>
                <w:shd w:val="clear" w:color="auto" w:fill="FFFFFF"/>
              </w:rPr>
              <w:t>→</w:t>
            </w:r>
            <w:r w:rsidRPr="004D4149">
              <w:rPr>
                <w:szCs w:val="21"/>
                <w:shd w:val="clear" w:color="auto" w:fill="FFFFFF"/>
              </w:rPr>
              <w:t>Y</w:t>
            </w:r>
          </w:p>
        </w:tc>
        <w:tc>
          <w:tcPr>
            <w:tcW w:w="899" w:type="dxa"/>
            <w:tcBorders>
              <w:bottom w:val="single" w:sz="4" w:space="0" w:color="auto"/>
            </w:tcBorders>
          </w:tcPr>
          <w:p w14:paraId="02646515" w14:textId="3BF9E9BF" w:rsidR="00A1271E" w:rsidRPr="00C51038" w:rsidRDefault="00A1271E" w:rsidP="006A4B67">
            <w:pPr>
              <w:spacing w:line="300" w:lineRule="auto"/>
              <w:jc w:val="right"/>
              <w:rPr>
                <w:szCs w:val="21"/>
                <w:shd w:val="clear" w:color="auto" w:fill="FFFFFF"/>
              </w:rPr>
            </w:pPr>
            <w:r w:rsidRPr="00EC7398">
              <w:t>0.700</w:t>
            </w:r>
            <w:r w:rsidRPr="004945A7">
              <w:rPr>
                <w:vertAlign w:val="superscript"/>
              </w:rPr>
              <w:t>**</w:t>
            </w:r>
          </w:p>
        </w:tc>
        <w:tc>
          <w:tcPr>
            <w:tcW w:w="1083" w:type="dxa"/>
            <w:tcBorders>
              <w:bottom w:val="single" w:sz="4" w:space="0" w:color="auto"/>
            </w:tcBorders>
          </w:tcPr>
          <w:p w14:paraId="60868F93" w14:textId="5F1571AF" w:rsidR="00A1271E" w:rsidRPr="00C51038" w:rsidRDefault="00A1271E" w:rsidP="006A4B67">
            <w:pPr>
              <w:spacing w:line="300" w:lineRule="auto"/>
              <w:jc w:val="right"/>
              <w:rPr>
                <w:szCs w:val="21"/>
                <w:shd w:val="clear" w:color="auto" w:fill="FFFFFF"/>
              </w:rPr>
            </w:pPr>
            <w:r w:rsidRPr="005C46F0">
              <w:t>0.744</w:t>
            </w:r>
            <w:r w:rsidRPr="0014521A">
              <w:rPr>
                <w:vertAlign w:val="superscript"/>
              </w:rPr>
              <w:t>**</w:t>
            </w:r>
          </w:p>
        </w:tc>
        <w:tc>
          <w:tcPr>
            <w:tcW w:w="899" w:type="dxa"/>
            <w:tcBorders>
              <w:bottom w:val="single" w:sz="4" w:space="0" w:color="auto"/>
            </w:tcBorders>
          </w:tcPr>
          <w:p w14:paraId="253ED60B" w14:textId="7BE14F5E" w:rsidR="00A1271E" w:rsidRPr="00C51038" w:rsidRDefault="00A1271E" w:rsidP="006A4B67">
            <w:pPr>
              <w:spacing w:line="300" w:lineRule="auto"/>
              <w:jc w:val="right"/>
              <w:rPr>
                <w:szCs w:val="21"/>
                <w:shd w:val="clear" w:color="auto" w:fill="FFFFFF"/>
              </w:rPr>
            </w:pPr>
            <w:r w:rsidRPr="00036797">
              <w:t>0.3</w:t>
            </w:r>
            <w:r>
              <w:t>43</w:t>
            </w:r>
            <w:r w:rsidRPr="0014521A">
              <w:rPr>
                <w:vertAlign w:val="superscript"/>
              </w:rPr>
              <w:t>**</w:t>
            </w:r>
          </w:p>
        </w:tc>
        <w:tc>
          <w:tcPr>
            <w:tcW w:w="967" w:type="dxa"/>
            <w:tcBorders>
              <w:bottom w:val="single" w:sz="4" w:space="0" w:color="auto"/>
            </w:tcBorders>
          </w:tcPr>
          <w:p w14:paraId="37A7414C" w14:textId="3A42BDC7" w:rsidR="00A1271E" w:rsidRPr="00C51038" w:rsidRDefault="00A1271E" w:rsidP="006A4B67">
            <w:pPr>
              <w:spacing w:line="300" w:lineRule="auto"/>
              <w:jc w:val="right"/>
              <w:rPr>
                <w:szCs w:val="21"/>
                <w:shd w:val="clear" w:color="auto" w:fill="FFFFFF"/>
              </w:rPr>
            </w:pPr>
            <w:r>
              <w:rPr>
                <w:szCs w:val="21"/>
                <w:shd w:val="clear" w:color="auto" w:fill="FFFFFF"/>
              </w:rPr>
              <w:t>0</w:t>
            </w:r>
            <w:r w:rsidRPr="00A1271E">
              <w:rPr>
                <w:szCs w:val="21"/>
                <w:shd w:val="clear" w:color="auto" w:fill="FFFFFF"/>
              </w:rPr>
              <w:t>.445</w:t>
            </w:r>
            <w:r w:rsidRPr="0014521A">
              <w:rPr>
                <w:szCs w:val="21"/>
                <w:shd w:val="clear" w:color="auto" w:fill="FFFFFF"/>
                <w:vertAlign w:val="superscript"/>
              </w:rPr>
              <w:t>**</w:t>
            </w:r>
          </w:p>
        </w:tc>
        <w:tc>
          <w:tcPr>
            <w:tcW w:w="1701" w:type="dxa"/>
            <w:tcBorders>
              <w:bottom w:val="single" w:sz="4" w:space="0" w:color="auto"/>
            </w:tcBorders>
          </w:tcPr>
          <w:p w14:paraId="222FC0A8" w14:textId="08AC46E6" w:rsidR="00A1271E" w:rsidRPr="00C51038" w:rsidRDefault="00977000" w:rsidP="006A4B67">
            <w:pPr>
              <w:spacing w:line="300" w:lineRule="auto"/>
              <w:jc w:val="center"/>
              <w:rPr>
                <w:szCs w:val="21"/>
                <w:shd w:val="clear" w:color="auto" w:fill="FFFFFF"/>
              </w:rPr>
            </w:pPr>
            <w:r>
              <w:rPr>
                <w:szCs w:val="21"/>
                <w:shd w:val="clear" w:color="auto" w:fill="FFFFFF"/>
              </w:rPr>
              <w:t>0.</w:t>
            </w:r>
            <w:r>
              <w:rPr>
                <w:rFonts w:hint="eastAsia"/>
                <w:szCs w:val="21"/>
                <w:shd w:val="clear" w:color="auto" w:fill="FFFFFF"/>
              </w:rPr>
              <w:t>0</w:t>
            </w:r>
            <w:r>
              <w:rPr>
                <w:szCs w:val="21"/>
                <w:shd w:val="clear" w:color="auto" w:fill="FFFFFF"/>
              </w:rPr>
              <w:t>914</w:t>
            </w:r>
            <w:r>
              <w:rPr>
                <w:rFonts w:hint="eastAsia"/>
                <w:szCs w:val="21"/>
                <w:shd w:val="clear" w:color="auto" w:fill="FFFFFF"/>
              </w:rPr>
              <w:t>~</w:t>
            </w:r>
            <w:r>
              <w:rPr>
                <w:szCs w:val="21"/>
                <w:shd w:val="clear" w:color="auto" w:fill="FFFFFF"/>
              </w:rPr>
              <w:t>0.4412</w:t>
            </w:r>
          </w:p>
        </w:tc>
        <w:tc>
          <w:tcPr>
            <w:tcW w:w="1071" w:type="dxa"/>
            <w:tcBorders>
              <w:bottom w:val="single" w:sz="4" w:space="0" w:color="auto"/>
            </w:tcBorders>
          </w:tcPr>
          <w:p w14:paraId="2C1EE211" w14:textId="4A4B877A" w:rsidR="00A1271E" w:rsidRPr="00C51038" w:rsidRDefault="003B6D52" w:rsidP="006A4B67">
            <w:pPr>
              <w:spacing w:line="300" w:lineRule="auto"/>
              <w:jc w:val="center"/>
              <w:rPr>
                <w:szCs w:val="21"/>
                <w:shd w:val="clear" w:color="auto" w:fill="FFFFFF"/>
              </w:rPr>
            </w:pPr>
            <w:r>
              <w:rPr>
                <w:rFonts w:hint="eastAsia"/>
                <w:szCs w:val="21"/>
                <w:shd w:val="clear" w:color="auto" w:fill="FFFFFF"/>
              </w:rPr>
              <w:t>部分中介</w:t>
            </w:r>
          </w:p>
        </w:tc>
      </w:tr>
      <w:tr w:rsidR="003B6D52" w14:paraId="75B279F4" w14:textId="37D37FF1" w:rsidTr="0074151C">
        <w:tc>
          <w:tcPr>
            <w:tcW w:w="644" w:type="dxa"/>
            <w:vMerge w:val="restart"/>
            <w:tcBorders>
              <w:top w:val="single" w:sz="4" w:space="0" w:color="auto"/>
            </w:tcBorders>
          </w:tcPr>
          <w:p w14:paraId="34C124C3" w14:textId="77777777" w:rsidR="00A1271E" w:rsidRDefault="00A1271E" w:rsidP="006A4B67">
            <w:pPr>
              <w:spacing w:line="300" w:lineRule="auto"/>
              <w:jc w:val="center"/>
              <w:rPr>
                <w:szCs w:val="21"/>
                <w:shd w:val="clear" w:color="auto" w:fill="FFFFFF"/>
              </w:rPr>
            </w:pPr>
            <w:r>
              <w:rPr>
                <w:rFonts w:hint="eastAsia"/>
                <w:szCs w:val="21"/>
                <w:shd w:val="clear" w:color="auto" w:fill="FFFFFF"/>
              </w:rPr>
              <w:t>感知</w:t>
            </w:r>
            <w:r>
              <w:rPr>
                <w:rFonts w:hint="eastAsia"/>
                <w:szCs w:val="21"/>
                <w:shd w:val="clear" w:color="auto" w:fill="FFFFFF"/>
              </w:rPr>
              <w:lastRenderedPageBreak/>
              <w:t>风险</w:t>
            </w:r>
          </w:p>
          <w:p w14:paraId="0AEA521D" w14:textId="70AC2507" w:rsidR="000D00E4" w:rsidRPr="00C51038" w:rsidRDefault="000D00E4" w:rsidP="006A4B67">
            <w:pPr>
              <w:spacing w:line="300" w:lineRule="auto"/>
              <w:jc w:val="center"/>
              <w:rPr>
                <w:szCs w:val="21"/>
                <w:shd w:val="clear" w:color="auto" w:fill="FFFFFF"/>
              </w:rPr>
            </w:pPr>
            <w:r>
              <w:rPr>
                <w:rFonts w:hint="eastAsia"/>
                <w:szCs w:val="21"/>
                <w:shd w:val="clear" w:color="auto" w:fill="FFFFFF"/>
              </w:rPr>
              <w:t>中介</w:t>
            </w:r>
          </w:p>
        </w:tc>
        <w:tc>
          <w:tcPr>
            <w:tcW w:w="1032" w:type="dxa"/>
            <w:tcBorders>
              <w:top w:val="single" w:sz="4" w:space="0" w:color="auto"/>
            </w:tcBorders>
          </w:tcPr>
          <w:p w14:paraId="6CED1E9B" w14:textId="4E7A2FE5" w:rsidR="00A1271E" w:rsidRPr="00C51038" w:rsidRDefault="00A1271E" w:rsidP="006A4B67">
            <w:pPr>
              <w:spacing w:line="300" w:lineRule="auto"/>
              <w:jc w:val="center"/>
              <w:rPr>
                <w:szCs w:val="21"/>
                <w:shd w:val="clear" w:color="auto" w:fill="FFFFFF"/>
              </w:rPr>
            </w:pPr>
            <w:r w:rsidRPr="007D3514">
              <w:rPr>
                <w:rFonts w:hint="eastAsia"/>
              </w:rPr>
              <w:lastRenderedPageBreak/>
              <w:t>X1</w:t>
            </w:r>
            <w:r w:rsidRPr="007D3514">
              <w:rPr>
                <w:rFonts w:hint="eastAsia"/>
              </w:rPr>
              <w:t>→</w:t>
            </w:r>
            <w:r w:rsidRPr="007D3514">
              <w:rPr>
                <w:rFonts w:hint="eastAsia"/>
              </w:rPr>
              <w:t>Y</w:t>
            </w:r>
          </w:p>
        </w:tc>
        <w:tc>
          <w:tcPr>
            <w:tcW w:w="899" w:type="dxa"/>
            <w:tcBorders>
              <w:top w:val="single" w:sz="4" w:space="0" w:color="auto"/>
            </w:tcBorders>
          </w:tcPr>
          <w:p w14:paraId="5A5CE66B" w14:textId="6286342D" w:rsidR="00A1271E" w:rsidRPr="00C51038" w:rsidRDefault="00A1271E" w:rsidP="006A4B67">
            <w:pPr>
              <w:spacing w:line="300" w:lineRule="auto"/>
              <w:jc w:val="right"/>
              <w:rPr>
                <w:szCs w:val="21"/>
                <w:shd w:val="clear" w:color="auto" w:fill="FFFFFF"/>
              </w:rPr>
            </w:pPr>
            <w:r w:rsidRPr="00257F87">
              <w:t>0.672</w:t>
            </w:r>
            <w:r w:rsidRPr="0014521A">
              <w:rPr>
                <w:vertAlign w:val="superscript"/>
              </w:rPr>
              <w:t>**</w:t>
            </w:r>
          </w:p>
        </w:tc>
        <w:tc>
          <w:tcPr>
            <w:tcW w:w="1083" w:type="dxa"/>
            <w:tcBorders>
              <w:top w:val="single" w:sz="4" w:space="0" w:color="auto"/>
            </w:tcBorders>
          </w:tcPr>
          <w:p w14:paraId="39008671" w14:textId="7F0FEE18" w:rsidR="00A1271E" w:rsidRPr="00C51038" w:rsidRDefault="00A1271E" w:rsidP="006A4B67">
            <w:pPr>
              <w:spacing w:line="300" w:lineRule="auto"/>
              <w:jc w:val="right"/>
              <w:rPr>
                <w:szCs w:val="21"/>
                <w:shd w:val="clear" w:color="auto" w:fill="FFFFFF"/>
              </w:rPr>
            </w:pPr>
            <w:r w:rsidRPr="00A94EAA">
              <w:t>-0.304</w:t>
            </w:r>
            <w:r w:rsidRPr="0014521A">
              <w:rPr>
                <w:vertAlign w:val="superscript"/>
              </w:rPr>
              <w:t>**</w:t>
            </w:r>
          </w:p>
        </w:tc>
        <w:tc>
          <w:tcPr>
            <w:tcW w:w="899" w:type="dxa"/>
            <w:tcBorders>
              <w:top w:val="single" w:sz="4" w:space="0" w:color="auto"/>
            </w:tcBorders>
          </w:tcPr>
          <w:p w14:paraId="64326248" w14:textId="170346E4" w:rsidR="00A1271E" w:rsidRPr="00644193" w:rsidRDefault="003B6D52" w:rsidP="006A4B67">
            <w:pPr>
              <w:spacing w:line="300" w:lineRule="auto"/>
              <w:jc w:val="center"/>
              <w:rPr>
                <w:szCs w:val="21"/>
                <w:shd w:val="clear" w:color="auto" w:fill="FFFFFF"/>
              </w:rPr>
            </w:pPr>
            <w:r w:rsidRPr="00644193">
              <w:rPr>
                <w:szCs w:val="21"/>
                <w:shd w:val="clear" w:color="auto" w:fill="FFFFFF"/>
              </w:rPr>
              <w:t>-0.069</w:t>
            </w:r>
          </w:p>
        </w:tc>
        <w:tc>
          <w:tcPr>
            <w:tcW w:w="967" w:type="dxa"/>
            <w:tcBorders>
              <w:top w:val="single" w:sz="4" w:space="0" w:color="auto"/>
            </w:tcBorders>
          </w:tcPr>
          <w:p w14:paraId="38631E49" w14:textId="0D65B000" w:rsidR="00A1271E" w:rsidRPr="00C51038" w:rsidRDefault="003B6D52" w:rsidP="006A4B67">
            <w:pPr>
              <w:spacing w:line="300" w:lineRule="auto"/>
              <w:jc w:val="right"/>
              <w:rPr>
                <w:szCs w:val="21"/>
                <w:shd w:val="clear" w:color="auto" w:fill="FFFFFF"/>
              </w:rPr>
            </w:pPr>
            <w:r w:rsidRPr="003B6D52">
              <w:rPr>
                <w:szCs w:val="21"/>
                <w:shd w:val="clear" w:color="auto" w:fill="FFFFFF"/>
              </w:rPr>
              <w:t>0.686</w:t>
            </w:r>
            <w:r w:rsidRPr="0014521A">
              <w:rPr>
                <w:szCs w:val="21"/>
                <w:shd w:val="clear" w:color="auto" w:fill="FFFFFF"/>
                <w:vertAlign w:val="superscript"/>
              </w:rPr>
              <w:t>**</w:t>
            </w:r>
          </w:p>
        </w:tc>
        <w:tc>
          <w:tcPr>
            <w:tcW w:w="1701" w:type="dxa"/>
            <w:tcBorders>
              <w:top w:val="single" w:sz="4" w:space="0" w:color="auto"/>
            </w:tcBorders>
          </w:tcPr>
          <w:p w14:paraId="73CA1A12" w14:textId="6BC77006" w:rsidR="00A1271E" w:rsidRPr="00644193" w:rsidRDefault="00F97399" w:rsidP="006A4B67">
            <w:pPr>
              <w:spacing w:line="300" w:lineRule="auto"/>
              <w:jc w:val="center"/>
              <w:rPr>
                <w:szCs w:val="21"/>
                <w:shd w:val="clear" w:color="auto" w:fill="FFFFFF"/>
              </w:rPr>
            </w:pPr>
            <w:r w:rsidRPr="00644193">
              <w:rPr>
                <w:szCs w:val="21"/>
                <w:shd w:val="clear" w:color="auto" w:fill="FFFFFF"/>
              </w:rPr>
              <w:t>-0.0135~0.0709</w:t>
            </w:r>
          </w:p>
        </w:tc>
        <w:tc>
          <w:tcPr>
            <w:tcW w:w="1071" w:type="dxa"/>
            <w:tcBorders>
              <w:top w:val="single" w:sz="4" w:space="0" w:color="auto"/>
            </w:tcBorders>
          </w:tcPr>
          <w:p w14:paraId="47E00B41" w14:textId="3407D93C" w:rsidR="00A1271E" w:rsidRPr="00C51038" w:rsidRDefault="003D206A" w:rsidP="006A4B67">
            <w:pPr>
              <w:spacing w:line="300" w:lineRule="auto"/>
              <w:jc w:val="center"/>
              <w:rPr>
                <w:szCs w:val="21"/>
                <w:shd w:val="clear" w:color="auto" w:fill="FFFFFF"/>
              </w:rPr>
            </w:pPr>
            <w:r>
              <w:rPr>
                <w:rFonts w:hint="eastAsia"/>
                <w:szCs w:val="21"/>
                <w:shd w:val="clear" w:color="auto" w:fill="FFFFFF"/>
              </w:rPr>
              <w:t>不显著</w:t>
            </w:r>
          </w:p>
        </w:tc>
      </w:tr>
      <w:tr w:rsidR="003B6D52" w14:paraId="63014C76" w14:textId="791C9A1F" w:rsidTr="000D00E4">
        <w:tc>
          <w:tcPr>
            <w:tcW w:w="644" w:type="dxa"/>
            <w:vMerge/>
          </w:tcPr>
          <w:p w14:paraId="5AFD8671" w14:textId="77777777" w:rsidR="00A1271E" w:rsidRPr="00C51038" w:rsidRDefault="00A1271E" w:rsidP="006A4B67">
            <w:pPr>
              <w:spacing w:line="300" w:lineRule="auto"/>
              <w:jc w:val="center"/>
              <w:rPr>
                <w:szCs w:val="21"/>
                <w:shd w:val="clear" w:color="auto" w:fill="FFFFFF"/>
              </w:rPr>
            </w:pPr>
          </w:p>
        </w:tc>
        <w:tc>
          <w:tcPr>
            <w:tcW w:w="1032" w:type="dxa"/>
          </w:tcPr>
          <w:p w14:paraId="4B66BF4F" w14:textId="408C49A5" w:rsidR="00A1271E" w:rsidRPr="00C51038" w:rsidRDefault="00A1271E" w:rsidP="006A4B67">
            <w:pPr>
              <w:spacing w:line="300" w:lineRule="auto"/>
              <w:jc w:val="center"/>
              <w:rPr>
                <w:szCs w:val="21"/>
                <w:shd w:val="clear" w:color="auto" w:fill="FFFFFF"/>
              </w:rPr>
            </w:pPr>
            <w:r w:rsidRPr="007D3514">
              <w:rPr>
                <w:rFonts w:hint="eastAsia"/>
              </w:rPr>
              <w:t>X2</w:t>
            </w:r>
            <w:r w:rsidRPr="007D3514">
              <w:rPr>
                <w:rFonts w:hint="eastAsia"/>
              </w:rPr>
              <w:t>→</w:t>
            </w:r>
            <w:r w:rsidRPr="007D3514">
              <w:rPr>
                <w:rFonts w:hint="eastAsia"/>
              </w:rPr>
              <w:t>Y</w:t>
            </w:r>
          </w:p>
        </w:tc>
        <w:tc>
          <w:tcPr>
            <w:tcW w:w="899" w:type="dxa"/>
          </w:tcPr>
          <w:p w14:paraId="4B1B802E" w14:textId="518C7D16" w:rsidR="00A1271E" w:rsidRPr="00C51038" w:rsidRDefault="00A1271E" w:rsidP="006A4B67">
            <w:pPr>
              <w:spacing w:line="300" w:lineRule="auto"/>
              <w:jc w:val="right"/>
              <w:rPr>
                <w:szCs w:val="21"/>
                <w:shd w:val="clear" w:color="auto" w:fill="FFFFFF"/>
              </w:rPr>
            </w:pPr>
            <w:r w:rsidRPr="00257F87">
              <w:t>0.594</w:t>
            </w:r>
            <w:r w:rsidRPr="0014521A">
              <w:rPr>
                <w:vertAlign w:val="superscript"/>
              </w:rPr>
              <w:t>**</w:t>
            </w:r>
          </w:p>
        </w:tc>
        <w:tc>
          <w:tcPr>
            <w:tcW w:w="1083" w:type="dxa"/>
          </w:tcPr>
          <w:p w14:paraId="79114A76" w14:textId="212E18BD" w:rsidR="00A1271E" w:rsidRPr="00C51038" w:rsidRDefault="00A1271E" w:rsidP="006A4B67">
            <w:pPr>
              <w:spacing w:line="300" w:lineRule="auto"/>
              <w:jc w:val="right"/>
              <w:rPr>
                <w:szCs w:val="21"/>
                <w:shd w:val="clear" w:color="auto" w:fill="FFFFFF"/>
              </w:rPr>
            </w:pPr>
            <w:r w:rsidRPr="00A94EAA">
              <w:t>-0.244</w:t>
            </w:r>
            <w:r w:rsidRPr="0014521A">
              <w:rPr>
                <w:vertAlign w:val="superscript"/>
              </w:rPr>
              <w:t>**</w:t>
            </w:r>
          </w:p>
        </w:tc>
        <w:tc>
          <w:tcPr>
            <w:tcW w:w="899" w:type="dxa"/>
          </w:tcPr>
          <w:p w14:paraId="27628455" w14:textId="7F07FD43" w:rsidR="00A1271E" w:rsidRPr="00644193" w:rsidRDefault="003B6D52" w:rsidP="006A4B67">
            <w:pPr>
              <w:spacing w:line="300" w:lineRule="auto"/>
              <w:jc w:val="center"/>
              <w:rPr>
                <w:szCs w:val="21"/>
                <w:shd w:val="clear" w:color="auto" w:fill="FFFFFF"/>
              </w:rPr>
            </w:pPr>
            <w:r w:rsidRPr="00644193">
              <w:rPr>
                <w:szCs w:val="21"/>
                <w:shd w:val="clear" w:color="auto" w:fill="FFFFFF"/>
              </w:rPr>
              <w:t>-0.131</w:t>
            </w:r>
          </w:p>
        </w:tc>
        <w:tc>
          <w:tcPr>
            <w:tcW w:w="967" w:type="dxa"/>
          </w:tcPr>
          <w:p w14:paraId="4FD329AC" w14:textId="05A55812" w:rsidR="00A1271E" w:rsidRPr="00C51038" w:rsidRDefault="003B6D52" w:rsidP="006A4B67">
            <w:pPr>
              <w:spacing w:line="300" w:lineRule="auto"/>
              <w:jc w:val="right"/>
              <w:rPr>
                <w:szCs w:val="21"/>
                <w:shd w:val="clear" w:color="auto" w:fill="FFFFFF"/>
              </w:rPr>
            </w:pPr>
            <w:r w:rsidRPr="003B6D52">
              <w:rPr>
                <w:szCs w:val="21"/>
                <w:shd w:val="clear" w:color="auto" w:fill="FFFFFF"/>
              </w:rPr>
              <w:t>0.563</w:t>
            </w:r>
            <w:r w:rsidRPr="004945A7">
              <w:rPr>
                <w:szCs w:val="21"/>
                <w:shd w:val="clear" w:color="auto" w:fill="FFFFFF"/>
                <w:vertAlign w:val="superscript"/>
              </w:rPr>
              <w:t>**</w:t>
            </w:r>
          </w:p>
        </w:tc>
        <w:tc>
          <w:tcPr>
            <w:tcW w:w="1701" w:type="dxa"/>
          </w:tcPr>
          <w:p w14:paraId="47D90DFA" w14:textId="2BC4FF2D" w:rsidR="00A1271E" w:rsidRPr="00644193" w:rsidRDefault="009A6CCB" w:rsidP="006A4B67">
            <w:pPr>
              <w:spacing w:line="300" w:lineRule="auto"/>
              <w:jc w:val="center"/>
              <w:rPr>
                <w:szCs w:val="21"/>
                <w:shd w:val="clear" w:color="auto" w:fill="FFFFFF"/>
              </w:rPr>
            </w:pPr>
            <w:r w:rsidRPr="00644193">
              <w:rPr>
                <w:szCs w:val="21"/>
                <w:shd w:val="clear" w:color="auto" w:fill="FFFFFF"/>
              </w:rPr>
              <w:t>-0.0052~0.0837</w:t>
            </w:r>
          </w:p>
        </w:tc>
        <w:tc>
          <w:tcPr>
            <w:tcW w:w="1071" w:type="dxa"/>
          </w:tcPr>
          <w:p w14:paraId="59518B79" w14:textId="2C25A272" w:rsidR="00A1271E" w:rsidRPr="00C51038" w:rsidRDefault="003D206A" w:rsidP="006A4B67">
            <w:pPr>
              <w:spacing w:line="300" w:lineRule="auto"/>
              <w:jc w:val="center"/>
              <w:rPr>
                <w:szCs w:val="21"/>
                <w:shd w:val="clear" w:color="auto" w:fill="FFFFFF"/>
              </w:rPr>
            </w:pPr>
            <w:r>
              <w:rPr>
                <w:rFonts w:hint="eastAsia"/>
                <w:szCs w:val="21"/>
                <w:shd w:val="clear" w:color="auto" w:fill="FFFFFF"/>
              </w:rPr>
              <w:t>不显著</w:t>
            </w:r>
          </w:p>
        </w:tc>
      </w:tr>
      <w:tr w:rsidR="003B6D52" w14:paraId="368A5655" w14:textId="77777777" w:rsidTr="000D00E4">
        <w:tc>
          <w:tcPr>
            <w:tcW w:w="644" w:type="dxa"/>
            <w:vMerge/>
            <w:tcBorders>
              <w:bottom w:val="single" w:sz="8" w:space="0" w:color="auto"/>
            </w:tcBorders>
          </w:tcPr>
          <w:p w14:paraId="4F65F38C" w14:textId="77777777" w:rsidR="00A1271E" w:rsidRPr="00C51038" w:rsidRDefault="00A1271E" w:rsidP="006A4B67">
            <w:pPr>
              <w:spacing w:line="300" w:lineRule="auto"/>
              <w:jc w:val="center"/>
              <w:rPr>
                <w:szCs w:val="21"/>
                <w:shd w:val="clear" w:color="auto" w:fill="FFFFFF"/>
              </w:rPr>
            </w:pPr>
          </w:p>
        </w:tc>
        <w:tc>
          <w:tcPr>
            <w:tcW w:w="1032" w:type="dxa"/>
            <w:tcBorders>
              <w:bottom w:val="single" w:sz="8" w:space="0" w:color="auto"/>
            </w:tcBorders>
          </w:tcPr>
          <w:p w14:paraId="2B251B1C" w14:textId="42574635" w:rsidR="00A1271E" w:rsidRPr="00C51038" w:rsidRDefault="00A1271E" w:rsidP="006A4B67">
            <w:pPr>
              <w:spacing w:line="300" w:lineRule="auto"/>
              <w:jc w:val="center"/>
              <w:rPr>
                <w:szCs w:val="21"/>
                <w:shd w:val="clear" w:color="auto" w:fill="FFFFFF"/>
              </w:rPr>
            </w:pPr>
            <w:r w:rsidRPr="007D3514">
              <w:rPr>
                <w:rFonts w:hint="eastAsia"/>
              </w:rPr>
              <w:t>X3</w:t>
            </w:r>
            <w:r w:rsidRPr="007D3514">
              <w:rPr>
                <w:rFonts w:hint="eastAsia"/>
              </w:rPr>
              <w:t>→</w:t>
            </w:r>
            <w:r>
              <w:rPr>
                <w:rFonts w:hint="eastAsia"/>
              </w:rPr>
              <w:t>Y</w:t>
            </w:r>
          </w:p>
        </w:tc>
        <w:tc>
          <w:tcPr>
            <w:tcW w:w="899" w:type="dxa"/>
            <w:tcBorders>
              <w:bottom w:val="single" w:sz="8" w:space="0" w:color="auto"/>
            </w:tcBorders>
          </w:tcPr>
          <w:p w14:paraId="153D10D6" w14:textId="15A78D8F" w:rsidR="00A1271E" w:rsidRPr="00C51038" w:rsidRDefault="00A1271E" w:rsidP="006A4B67">
            <w:pPr>
              <w:spacing w:line="300" w:lineRule="auto"/>
              <w:jc w:val="right"/>
              <w:rPr>
                <w:szCs w:val="21"/>
                <w:shd w:val="clear" w:color="auto" w:fill="FFFFFF"/>
              </w:rPr>
            </w:pPr>
            <w:r w:rsidRPr="00257F87">
              <w:t>0.700</w:t>
            </w:r>
            <w:r w:rsidRPr="0014521A">
              <w:rPr>
                <w:vertAlign w:val="superscript"/>
              </w:rPr>
              <w:t>**</w:t>
            </w:r>
          </w:p>
        </w:tc>
        <w:tc>
          <w:tcPr>
            <w:tcW w:w="1083" w:type="dxa"/>
            <w:tcBorders>
              <w:bottom w:val="single" w:sz="8" w:space="0" w:color="auto"/>
            </w:tcBorders>
          </w:tcPr>
          <w:p w14:paraId="62BBA673" w14:textId="0077D49E" w:rsidR="00A1271E" w:rsidRPr="00C51038" w:rsidRDefault="00A1271E" w:rsidP="006A4B67">
            <w:pPr>
              <w:spacing w:line="300" w:lineRule="auto"/>
              <w:jc w:val="right"/>
              <w:rPr>
                <w:szCs w:val="21"/>
                <w:shd w:val="clear" w:color="auto" w:fill="FFFFFF"/>
              </w:rPr>
            </w:pPr>
            <w:r w:rsidRPr="00A94EAA">
              <w:t>-0.250</w:t>
            </w:r>
            <w:r w:rsidRPr="004945A7">
              <w:rPr>
                <w:vertAlign w:val="superscript"/>
              </w:rPr>
              <w:t>**</w:t>
            </w:r>
          </w:p>
        </w:tc>
        <w:tc>
          <w:tcPr>
            <w:tcW w:w="899" w:type="dxa"/>
            <w:tcBorders>
              <w:bottom w:val="single" w:sz="8" w:space="0" w:color="auto"/>
            </w:tcBorders>
          </w:tcPr>
          <w:p w14:paraId="53ED7945" w14:textId="025C43BC" w:rsidR="00A1271E" w:rsidRPr="0014521A" w:rsidRDefault="001744A6" w:rsidP="006A4B67">
            <w:pPr>
              <w:spacing w:line="300" w:lineRule="auto"/>
              <w:jc w:val="center"/>
              <w:rPr>
                <w:color w:val="FF0000"/>
                <w:szCs w:val="21"/>
                <w:shd w:val="clear" w:color="auto" w:fill="FFFFFF"/>
                <w:vertAlign w:val="superscript"/>
              </w:rPr>
            </w:pPr>
            <w:r w:rsidRPr="0070787E">
              <w:rPr>
                <w:rFonts w:hint="eastAsia"/>
                <w:szCs w:val="21"/>
                <w:shd w:val="clear" w:color="auto" w:fill="FFFFFF"/>
              </w:rPr>
              <w:t>-</w:t>
            </w:r>
            <w:r w:rsidR="004945A7" w:rsidRPr="0070787E">
              <w:rPr>
                <w:szCs w:val="21"/>
                <w:shd w:val="clear" w:color="auto" w:fill="FFFFFF"/>
              </w:rPr>
              <w:t>0.132</w:t>
            </w:r>
            <w:r w:rsidR="004945A7" w:rsidRPr="0070787E">
              <w:rPr>
                <w:rFonts w:hint="eastAsia"/>
                <w:szCs w:val="21"/>
                <w:shd w:val="clear" w:color="auto" w:fill="FFFFFF"/>
                <w:vertAlign w:val="superscript"/>
              </w:rPr>
              <w:t>*</w:t>
            </w:r>
          </w:p>
        </w:tc>
        <w:tc>
          <w:tcPr>
            <w:tcW w:w="967" w:type="dxa"/>
            <w:tcBorders>
              <w:bottom w:val="single" w:sz="8" w:space="0" w:color="auto"/>
            </w:tcBorders>
          </w:tcPr>
          <w:p w14:paraId="585230B2" w14:textId="4F39E4B5" w:rsidR="00A1271E" w:rsidRPr="0014521A" w:rsidRDefault="003B6D52" w:rsidP="006A4B67">
            <w:pPr>
              <w:spacing w:line="300" w:lineRule="auto"/>
              <w:jc w:val="right"/>
              <w:rPr>
                <w:color w:val="FF0000"/>
                <w:szCs w:val="21"/>
                <w:shd w:val="clear" w:color="auto" w:fill="FFFFFF"/>
              </w:rPr>
            </w:pPr>
            <w:r w:rsidRPr="0014521A">
              <w:rPr>
                <w:color w:val="FF0000"/>
                <w:szCs w:val="21"/>
                <w:shd w:val="clear" w:color="auto" w:fill="FFFFFF"/>
              </w:rPr>
              <w:t>0.6</w:t>
            </w:r>
            <w:r w:rsidR="004945A7" w:rsidRPr="0014521A">
              <w:rPr>
                <w:color w:val="FF0000"/>
                <w:szCs w:val="21"/>
                <w:shd w:val="clear" w:color="auto" w:fill="FFFFFF"/>
              </w:rPr>
              <w:t>41</w:t>
            </w:r>
            <w:r w:rsidRPr="0014521A">
              <w:rPr>
                <w:color w:val="FF0000"/>
                <w:szCs w:val="21"/>
                <w:shd w:val="clear" w:color="auto" w:fill="FFFFFF"/>
                <w:vertAlign w:val="superscript"/>
              </w:rPr>
              <w:t>**</w:t>
            </w:r>
          </w:p>
        </w:tc>
        <w:tc>
          <w:tcPr>
            <w:tcW w:w="1701" w:type="dxa"/>
            <w:tcBorders>
              <w:bottom w:val="single" w:sz="8" w:space="0" w:color="auto"/>
            </w:tcBorders>
          </w:tcPr>
          <w:p w14:paraId="6422F454" w14:textId="529742B3" w:rsidR="00A1271E" w:rsidRPr="00C51038" w:rsidRDefault="003B6D52" w:rsidP="006A4B67">
            <w:pPr>
              <w:spacing w:line="300" w:lineRule="auto"/>
              <w:jc w:val="center"/>
              <w:rPr>
                <w:szCs w:val="21"/>
                <w:shd w:val="clear" w:color="auto" w:fill="FFFFFF"/>
              </w:rPr>
            </w:pPr>
            <w:r w:rsidRPr="003B6D52">
              <w:rPr>
                <w:szCs w:val="21"/>
                <w:shd w:val="clear" w:color="auto" w:fill="FFFFFF"/>
              </w:rPr>
              <w:t>-0.</w:t>
            </w:r>
            <w:r w:rsidR="00CC1959">
              <w:rPr>
                <w:szCs w:val="21"/>
                <w:shd w:val="clear" w:color="auto" w:fill="FFFFFF"/>
              </w:rPr>
              <w:t>2</w:t>
            </w:r>
            <w:r w:rsidR="0070787E">
              <w:rPr>
                <w:szCs w:val="21"/>
                <w:shd w:val="clear" w:color="auto" w:fill="FFFFFF"/>
              </w:rPr>
              <w:t>262</w:t>
            </w:r>
            <w:r>
              <w:rPr>
                <w:szCs w:val="21"/>
                <w:shd w:val="clear" w:color="auto" w:fill="FFFFFF"/>
              </w:rPr>
              <w:t>~</w:t>
            </w:r>
            <w:r w:rsidR="0070787E">
              <w:rPr>
                <w:rFonts w:hint="eastAsia"/>
                <w:szCs w:val="21"/>
                <w:shd w:val="clear" w:color="auto" w:fill="FFFFFF"/>
              </w:rPr>
              <w:t>-</w:t>
            </w:r>
            <w:r w:rsidRPr="003B6D52">
              <w:rPr>
                <w:szCs w:val="21"/>
                <w:shd w:val="clear" w:color="auto" w:fill="FFFFFF"/>
              </w:rPr>
              <w:t>0.0</w:t>
            </w:r>
            <w:r w:rsidR="0070787E">
              <w:rPr>
                <w:szCs w:val="21"/>
                <w:shd w:val="clear" w:color="auto" w:fill="FFFFFF"/>
              </w:rPr>
              <w:t>36</w:t>
            </w:r>
            <w:r w:rsidRPr="003B6D52">
              <w:rPr>
                <w:szCs w:val="21"/>
                <w:shd w:val="clear" w:color="auto" w:fill="FFFFFF"/>
              </w:rPr>
              <w:t>8</w:t>
            </w:r>
          </w:p>
        </w:tc>
        <w:tc>
          <w:tcPr>
            <w:tcW w:w="1071" w:type="dxa"/>
            <w:tcBorders>
              <w:bottom w:val="single" w:sz="8" w:space="0" w:color="auto"/>
            </w:tcBorders>
          </w:tcPr>
          <w:p w14:paraId="2C04284A" w14:textId="02BFB21B" w:rsidR="00A1271E" w:rsidRPr="00C51038" w:rsidRDefault="0070787E" w:rsidP="006A4B67">
            <w:pPr>
              <w:spacing w:line="300" w:lineRule="auto"/>
              <w:jc w:val="center"/>
              <w:rPr>
                <w:szCs w:val="21"/>
                <w:shd w:val="clear" w:color="auto" w:fill="FFFFFF"/>
              </w:rPr>
            </w:pPr>
            <w:r>
              <w:rPr>
                <w:rFonts w:hint="eastAsia"/>
                <w:szCs w:val="21"/>
                <w:shd w:val="clear" w:color="auto" w:fill="FFFFFF"/>
              </w:rPr>
              <w:t>部分中介</w:t>
            </w:r>
          </w:p>
        </w:tc>
      </w:tr>
    </w:tbl>
    <w:p w14:paraId="63BD7462" w14:textId="7EA816D1" w:rsidR="00FC02EA" w:rsidRDefault="00747F31" w:rsidP="00460132">
      <w:pPr>
        <w:spacing w:line="360" w:lineRule="auto"/>
        <w:ind w:firstLineChars="200" w:firstLine="480"/>
        <w:rPr>
          <w:sz w:val="24"/>
          <w:szCs w:val="24"/>
          <w:shd w:val="clear" w:color="auto" w:fill="FFFFFF"/>
        </w:rPr>
      </w:pPr>
      <w:r>
        <w:rPr>
          <w:rFonts w:hint="eastAsia"/>
          <w:sz w:val="24"/>
          <w:szCs w:val="24"/>
          <w:shd w:val="clear" w:color="auto" w:fill="FFFFFF"/>
        </w:rPr>
        <w:t>注：</w:t>
      </w:r>
      <w:r w:rsidRPr="009A27C5">
        <w:rPr>
          <w:rFonts w:hint="eastAsia"/>
          <w:sz w:val="24"/>
          <w:szCs w:val="24"/>
          <w:shd w:val="clear" w:color="auto" w:fill="FFFFFF"/>
          <w:vertAlign w:val="superscript"/>
        </w:rPr>
        <w:t>*</w:t>
      </w:r>
      <w:r>
        <w:rPr>
          <w:sz w:val="24"/>
          <w:szCs w:val="24"/>
          <w:shd w:val="clear" w:color="auto" w:fill="FFFFFF"/>
        </w:rPr>
        <w:t xml:space="preserve"> </w:t>
      </w:r>
      <w:r>
        <w:rPr>
          <w:rFonts w:hint="eastAsia"/>
          <w:sz w:val="24"/>
          <w:szCs w:val="24"/>
          <w:shd w:val="clear" w:color="auto" w:fill="FFFFFF"/>
        </w:rPr>
        <w:t>p</w:t>
      </w:r>
      <w:r>
        <w:rPr>
          <w:sz w:val="24"/>
          <w:szCs w:val="24"/>
          <w:shd w:val="clear" w:color="auto" w:fill="FFFFFF"/>
        </w:rPr>
        <w:t xml:space="preserve">&lt;0.05 </w:t>
      </w:r>
      <w:r>
        <w:rPr>
          <w:rFonts w:hint="eastAsia"/>
          <w:sz w:val="24"/>
          <w:szCs w:val="24"/>
          <w:shd w:val="clear" w:color="auto" w:fill="FFFFFF"/>
        </w:rPr>
        <w:t>，</w:t>
      </w:r>
      <w:r>
        <w:rPr>
          <w:sz w:val="24"/>
          <w:szCs w:val="24"/>
          <w:shd w:val="clear" w:color="auto" w:fill="FFFFFF"/>
          <w:vertAlign w:val="superscript"/>
        </w:rPr>
        <w:t>**</w:t>
      </w:r>
      <w:r>
        <w:rPr>
          <w:sz w:val="24"/>
          <w:szCs w:val="24"/>
          <w:shd w:val="clear" w:color="auto" w:fill="FFFFFF"/>
        </w:rPr>
        <w:t xml:space="preserve"> p&lt;0.01.</w:t>
      </w:r>
    </w:p>
    <w:p w14:paraId="7711D12C" w14:textId="2971B204" w:rsidR="00D31765" w:rsidRPr="007C26FF" w:rsidRDefault="00E504F1" w:rsidP="00FC02EA">
      <w:pPr>
        <w:spacing w:line="360" w:lineRule="auto"/>
        <w:rPr>
          <w:rFonts w:eastAsia="黑体"/>
          <w:sz w:val="28"/>
          <w:szCs w:val="28"/>
        </w:rPr>
      </w:pPr>
      <w:r w:rsidRPr="007C26FF">
        <w:rPr>
          <w:rFonts w:eastAsia="黑体"/>
          <w:sz w:val="28"/>
          <w:szCs w:val="28"/>
        </w:rPr>
        <w:t xml:space="preserve">3. </w:t>
      </w:r>
      <w:r w:rsidR="00C6419E" w:rsidRPr="007C26FF">
        <w:rPr>
          <w:rFonts w:eastAsia="黑体"/>
          <w:sz w:val="28"/>
          <w:szCs w:val="28"/>
        </w:rPr>
        <w:t>3</w:t>
      </w:r>
      <w:r w:rsidRPr="007C26FF">
        <w:rPr>
          <w:rFonts w:eastAsia="黑体"/>
          <w:sz w:val="28"/>
          <w:szCs w:val="28"/>
        </w:rPr>
        <w:t xml:space="preserve"> </w:t>
      </w:r>
      <w:r w:rsidR="00312029" w:rsidRPr="007C26FF">
        <w:rPr>
          <w:rFonts w:eastAsia="黑体" w:hint="eastAsia"/>
          <w:sz w:val="28"/>
          <w:szCs w:val="28"/>
        </w:rPr>
        <w:t>假设检验</w:t>
      </w:r>
      <w:r w:rsidR="00C6419E" w:rsidRPr="007C26FF">
        <w:rPr>
          <w:rFonts w:eastAsia="黑体"/>
          <w:sz w:val="28"/>
          <w:szCs w:val="28"/>
        </w:rPr>
        <w:t>结果</w:t>
      </w:r>
    </w:p>
    <w:p w14:paraId="55772D21" w14:textId="2BC69052" w:rsidR="00C6419E" w:rsidRPr="007C26FF" w:rsidRDefault="00C6419E" w:rsidP="00E8354E">
      <w:pPr>
        <w:spacing w:after="240" w:line="360" w:lineRule="auto"/>
        <w:ind w:firstLineChars="200" w:firstLine="480"/>
      </w:pPr>
      <w:r w:rsidRPr="007C26FF">
        <w:rPr>
          <w:sz w:val="24"/>
          <w:szCs w:val="22"/>
        </w:rPr>
        <w:t>经过以上分析，对假设检验的结果进行汇总，如下表</w:t>
      </w:r>
      <w:r w:rsidRPr="007C26FF">
        <w:rPr>
          <w:sz w:val="24"/>
          <w:szCs w:val="22"/>
        </w:rPr>
        <w:t>3-1</w:t>
      </w:r>
      <w:r w:rsidR="00F255E3">
        <w:rPr>
          <w:sz w:val="24"/>
          <w:szCs w:val="22"/>
        </w:rPr>
        <w:t>5</w:t>
      </w:r>
      <w:r w:rsidR="003448C2">
        <w:rPr>
          <w:rFonts w:hint="eastAsia"/>
          <w:sz w:val="24"/>
          <w:szCs w:val="22"/>
        </w:rPr>
        <w:t>与表</w:t>
      </w:r>
      <w:r w:rsidR="003448C2">
        <w:rPr>
          <w:rFonts w:hint="eastAsia"/>
          <w:sz w:val="24"/>
          <w:szCs w:val="22"/>
        </w:rPr>
        <w:t>3-</w:t>
      </w:r>
      <w:r w:rsidR="003448C2">
        <w:rPr>
          <w:sz w:val="24"/>
          <w:szCs w:val="22"/>
        </w:rPr>
        <w:t>1</w:t>
      </w:r>
      <w:r w:rsidR="00F255E3">
        <w:rPr>
          <w:sz w:val="24"/>
          <w:szCs w:val="22"/>
        </w:rPr>
        <w:t>6</w:t>
      </w:r>
      <w:r w:rsidRPr="007C26FF">
        <w:rPr>
          <w:sz w:val="24"/>
          <w:szCs w:val="22"/>
        </w:rPr>
        <w:t>所示：</w:t>
      </w:r>
    </w:p>
    <w:p w14:paraId="34FD6660" w14:textId="10C1D1F0" w:rsidR="00A94EA3" w:rsidRPr="007C26FF" w:rsidRDefault="00C6419E" w:rsidP="00232FB2">
      <w:pPr>
        <w:spacing w:after="240" w:line="360" w:lineRule="auto"/>
        <w:jc w:val="center"/>
        <w:rPr>
          <w:rFonts w:eastAsia="黑体"/>
          <w:sz w:val="24"/>
          <w:szCs w:val="22"/>
        </w:rPr>
      </w:pPr>
      <w:r w:rsidRPr="007C26FF">
        <w:rPr>
          <w:rFonts w:eastAsia="黑体"/>
          <w:sz w:val="24"/>
          <w:szCs w:val="22"/>
        </w:rPr>
        <w:t>表</w:t>
      </w:r>
      <w:r w:rsidRPr="007C26FF">
        <w:rPr>
          <w:rFonts w:eastAsia="黑体"/>
          <w:sz w:val="24"/>
          <w:szCs w:val="22"/>
        </w:rPr>
        <w:t>3-1</w:t>
      </w:r>
      <w:r w:rsidR="00F255E3">
        <w:rPr>
          <w:rFonts w:eastAsia="黑体"/>
          <w:sz w:val="24"/>
          <w:szCs w:val="22"/>
        </w:rPr>
        <w:t>5</w:t>
      </w:r>
      <w:r w:rsidR="00A94EA3" w:rsidRPr="007C26FF">
        <w:rPr>
          <w:rFonts w:eastAsia="黑体"/>
          <w:sz w:val="24"/>
          <w:szCs w:val="22"/>
        </w:rPr>
        <w:t>假设检验</w:t>
      </w:r>
      <w:r w:rsidR="007C26FF">
        <w:rPr>
          <w:rFonts w:eastAsia="黑体" w:hint="eastAsia"/>
          <w:sz w:val="24"/>
          <w:szCs w:val="22"/>
        </w:rPr>
        <w:t>结果</w:t>
      </w:r>
      <w:r w:rsidR="00A94EA3" w:rsidRPr="007C26FF">
        <w:rPr>
          <w:rFonts w:eastAsia="黑体"/>
          <w:sz w:val="24"/>
          <w:szCs w:val="22"/>
        </w:rPr>
        <w:t>汇总</w:t>
      </w:r>
    </w:p>
    <w:tbl>
      <w:tblPr>
        <w:tblStyle w:val="a7"/>
        <w:tblW w:w="8222" w:type="dxa"/>
        <w:tblBorders>
          <w:top w:val="single" w:sz="12" w:space="0" w:color="auto"/>
          <w:left w:val="none" w:sz="0" w:space="0" w:color="auto"/>
          <w:bottom w:val="single" w:sz="8" w:space="0" w:color="auto"/>
          <w:right w:val="none" w:sz="0" w:space="0" w:color="auto"/>
          <w:insideH w:val="none" w:sz="0" w:space="0" w:color="auto"/>
          <w:insideV w:val="none" w:sz="0" w:space="0" w:color="auto"/>
        </w:tblBorders>
        <w:tblLook w:val="04A0" w:firstRow="1" w:lastRow="0" w:firstColumn="1" w:lastColumn="0" w:noHBand="0" w:noVBand="1"/>
      </w:tblPr>
      <w:tblGrid>
        <w:gridCol w:w="709"/>
        <w:gridCol w:w="709"/>
        <w:gridCol w:w="5953"/>
        <w:gridCol w:w="851"/>
      </w:tblGrid>
      <w:tr w:rsidR="004A772B" w:rsidRPr="00DE793C" w14:paraId="5939F98A" w14:textId="77777777" w:rsidTr="00C56730">
        <w:trPr>
          <w:trHeight w:val="477"/>
          <w:tblHeader/>
        </w:trPr>
        <w:tc>
          <w:tcPr>
            <w:tcW w:w="709" w:type="dxa"/>
            <w:tcBorders>
              <w:top w:val="single" w:sz="12" w:space="0" w:color="auto"/>
              <w:bottom w:val="single" w:sz="8" w:space="0" w:color="auto"/>
            </w:tcBorders>
          </w:tcPr>
          <w:p w14:paraId="02C84BBB" w14:textId="77777777" w:rsidR="004A772B" w:rsidRPr="00615965" w:rsidRDefault="004A772B" w:rsidP="009E084E">
            <w:pPr>
              <w:spacing w:line="360" w:lineRule="auto"/>
              <w:jc w:val="center"/>
              <w:rPr>
                <w:b/>
                <w:bCs/>
              </w:rPr>
            </w:pPr>
            <w:bookmarkStart w:id="62" w:name="_Hlk104147515"/>
            <w:r>
              <w:rPr>
                <w:rFonts w:hint="eastAsia"/>
                <w:b/>
                <w:bCs/>
              </w:rPr>
              <w:t>序号</w:t>
            </w:r>
          </w:p>
        </w:tc>
        <w:tc>
          <w:tcPr>
            <w:tcW w:w="709" w:type="dxa"/>
            <w:tcBorders>
              <w:top w:val="single" w:sz="12" w:space="0" w:color="auto"/>
              <w:bottom w:val="single" w:sz="8" w:space="0" w:color="auto"/>
            </w:tcBorders>
          </w:tcPr>
          <w:p w14:paraId="590DE800" w14:textId="77777777" w:rsidR="004A772B" w:rsidRPr="00615965" w:rsidRDefault="004A772B" w:rsidP="009E084E">
            <w:pPr>
              <w:spacing w:line="360" w:lineRule="auto"/>
              <w:jc w:val="center"/>
              <w:rPr>
                <w:b/>
                <w:bCs/>
              </w:rPr>
            </w:pPr>
            <w:r w:rsidRPr="00615965">
              <w:rPr>
                <w:b/>
                <w:bCs/>
              </w:rPr>
              <w:t>编号</w:t>
            </w:r>
          </w:p>
        </w:tc>
        <w:tc>
          <w:tcPr>
            <w:tcW w:w="5953" w:type="dxa"/>
            <w:tcBorders>
              <w:top w:val="single" w:sz="12" w:space="0" w:color="auto"/>
              <w:bottom w:val="single" w:sz="8" w:space="0" w:color="auto"/>
            </w:tcBorders>
          </w:tcPr>
          <w:p w14:paraId="058A2225" w14:textId="77777777" w:rsidR="004A772B" w:rsidRPr="007C26FF" w:rsidRDefault="004A772B" w:rsidP="009E084E">
            <w:pPr>
              <w:spacing w:line="360" w:lineRule="auto"/>
              <w:jc w:val="center"/>
              <w:rPr>
                <w:b/>
                <w:bCs/>
              </w:rPr>
            </w:pPr>
            <w:r w:rsidRPr="007C26FF">
              <w:rPr>
                <w:b/>
                <w:bCs/>
              </w:rPr>
              <w:t>假设</w:t>
            </w:r>
          </w:p>
        </w:tc>
        <w:tc>
          <w:tcPr>
            <w:tcW w:w="851" w:type="dxa"/>
            <w:tcBorders>
              <w:top w:val="single" w:sz="12" w:space="0" w:color="auto"/>
              <w:bottom w:val="single" w:sz="8" w:space="0" w:color="auto"/>
            </w:tcBorders>
          </w:tcPr>
          <w:p w14:paraId="1F4C9D44" w14:textId="77777777" w:rsidR="004A772B" w:rsidRPr="007C26FF" w:rsidRDefault="004A772B" w:rsidP="009E084E">
            <w:pPr>
              <w:spacing w:line="360" w:lineRule="auto"/>
              <w:jc w:val="center"/>
              <w:rPr>
                <w:b/>
                <w:bCs/>
              </w:rPr>
            </w:pPr>
            <w:r w:rsidRPr="007C26FF">
              <w:rPr>
                <w:b/>
                <w:bCs/>
              </w:rPr>
              <w:t>结果</w:t>
            </w:r>
          </w:p>
        </w:tc>
      </w:tr>
      <w:tr w:rsidR="004A772B" w:rsidRPr="00DE793C" w14:paraId="0F577028" w14:textId="77777777" w:rsidTr="00C56730">
        <w:trPr>
          <w:trHeight w:val="477"/>
        </w:trPr>
        <w:tc>
          <w:tcPr>
            <w:tcW w:w="709" w:type="dxa"/>
            <w:tcBorders>
              <w:top w:val="single" w:sz="8" w:space="0" w:color="auto"/>
            </w:tcBorders>
          </w:tcPr>
          <w:p w14:paraId="20271A0C" w14:textId="77777777" w:rsidR="004A772B" w:rsidRPr="00615965" w:rsidRDefault="004A772B" w:rsidP="006A4B67">
            <w:pPr>
              <w:spacing w:line="300" w:lineRule="auto"/>
              <w:jc w:val="center"/>
            </w:pPr>
            <w:r>
              <w:rPr>
                <w:rFonts w:hint="eastAsia"/>
              </w:rPr>
              <w:t>1</w:t>
            </w:r>
          </w:p>
        </w:tc>
        <w:tc>
          <w:tcPr>
            <w:tcW w:w="709" w:type="dxa"/>
            <w:tcBorders>
              <w:top w:val="single" w:sz="8" w:space="0" w:color="auto"/>
            </w:tcBorders>
          </w:tcPr>
          <w:p w14:paraId="171EFBF4" w14:textId="77777777" w:rsidR="004A772B" w:rsidRPr="00615965" w:rsidRDefault="004A772B" w:rsidP="006A4B67">
            <w:pPr>
              <w:spacing w:line="300" w:lineRule="auto"/>
              <w:jc w:val="center"/>
            </w:pPr>
            <w:r w:rsidRPr="00615965">
              <w:t>H1a</w:t>
            </w:r>
          </w:p>
        </w:tc>
        <w:tc>
          <w:tcPr>
            <w:tcW w:w="5953" w:type="dxa"/>
            <w:tcBorders>
              <w:top w:val="single" w:sz="8" w:space="0" w:color="auto"/>
            </w:tcBorders>
          </w:tcPr>
          <w:p w14:paraId="1AB47EF5" w14:textId="77777777" w:rsidR="004A772B" w:rsidRPr="00DE793C" w:rsidRDefault="004A772B" w:rsidP="006A4B67">
            <w:pPr>
              <w:spacing w:line="300" w:lineRule="auto"/>
              <w:rPr>
                <w:color w:val="FF0000"/>
              </w:rPr>
            </w:pPr>
            <w:r w:rsidRPr="001A29C1">
              <w:rPr>
                <w:rFonts w:hint="eastAsia"/>
              </w:rPr>
              <w:t>社区团购社群互动性对消费者口碑分享意愿有正向影响。</w:t>
            </w:r>
          </w:p>
        </w:tc>
        <w:tc>
          <w:tcPr>
            <w:tcW w:w="851" w:type="dxa"/>
            <w:tcBorders>
              <w:top w:val="single" w:sz="8" w:space="0" w:color="auto"/>
            </w:tcBorders>
          </w:tcPr>
          <w:p w14:paraId="19774324" w14:textId="77777777" w:rsidR="004A772B" w:rsidRPr="008757DE" w:rsidRDefault="004A772B" w:rsidP="006A4B67">
            <w:pPr>
              <w:spacing w:line="300" w:lineRule="auto"/>
              <w:jc w:val="center"/>
            </w:pPr>
            <w:r w:rsidRPr="008757DE">
              <w:rPr>
                <w:rFonts w:hint="eastAsia"/>
              </w:rPr>
              <w:t>成立</w:t>
            </w:r>
          </w:p>
        </w:tc>
      </w:tr>
      <w:tr w:rsidR="004A772B" w:rsidRPr="00DE793C" w14:paraId="6AF09AB7" w14:textId="77777777" w:rsidTr="00C56730">
        <w:trPr>
          <w:trHeight w:val="477"/>
        </w:trPr>
        <w:tc>
          <w:tcPr>
            <w:tcW w:w="709" w:type="dxa"/>
          </w:tcPr>
          <w:p w14:paraId="28766B3A" w14:textId="77777777" w:rsidR="004A772B" w:rsidRPr="00615965" w:rsidRDefault="004A772B" w:rsidP="006A4B67">
            <w:pPr>
              <w:spacing w:line="300" w:lineRule="auto"/>
              <w:jc w:val="center"/>
            </w:pPr>
            <w:r>
              <w:rPr>
                <w:rFonts w:hint="eastAsia"/>
              </w:rPr>
              <w:t>2</w:t>
            </w:r>
          </w:p>
        </w:tc>
        <w:tc>
          <w:tcPr>
            <w:tcW w:w="709" w:type="dxa"/>
          </w:tcPr>
          <w:p w14:paraId="61FC487D" w14:textId="77777777" w:rsidR="004A772B" w:rsidRPr="00615965" w:rsidRDefault="004A772B" w:rsidP="006A4B67">
            <w:pPr>
              <w:spacing w:line="300" w:lineRule="auto"/>
              <w:jc w:val="center"/>
            </w:pPr>
            <w:r w:rsidRPr="00615965">
              <w:t>H</w:t>
            </w:r>
            <w:r>
              <w:t>2a</w:t>
            </w:r>
          </w:p>
        </w:tc>
        <w:tc>
          <w:tcPr>
            <w:tcW w:w="5953" w:type="dxa"/>
          </w:tcPr>
          <w:p w14:paraId="2675DAFF" w14:textId="77777777" w:rsidR="004A772B" w:rsidRPr="00615965" w:rsidRDefault="004A772B" w:rsidP="006A4B67">
            <w:pPr>
              <w:spacing w:line="300" w:lineRule="auto"/>
            </w:pPr>
            <w:r w:rsidRPr="001A29C1">
              <w:rPr>
                <w:rFonts w:hint="eastAsia"/>
              </w:rPr>
              <w:t>社区团购社群信息质量对消费者口碑分享意愿有正向影响。</w:t>
            </w:r>
          </w:p>
        </w:tc>
        <w:tc>
          <w:tcPr>
            <w:tcW w:w="851" w:type="dxa"/>
          </w:tcPr>
          <w:p w14:paraId="125F3E95" w14:textId="77777777" w:rsidR="004A772B" w:rsidRPr="008757DE" w:rsidRDefault="004A772B" w:rsidP="006A4B67">
            <w:pPr>
              <w:spacing w:line="300" w:lineRule="auto"/>
              <w:jc w:val="center"/>
            </w:pPr>
            <w:r w:rsidRPr="008757DE">
              <w:rPr>
                <w:rFonts w:hint="eastAsia"/>
              </w:rPr>
              <w:t>成立</w:t>
            </w:r>
          </w:p>
        </w:tc>
      </w:tr>
      <w:tr w:rsidR="004A772B" w:rsidRPr="00DE793C" w14:paraId="219AEE55" w14:textId="77777777" w:rsidTr="00C56730">
        <w:trPr>
          <w:trHeight w:val="489"/>
        </w:trPr>
        <w:tc>
          <w:tcPr>
            <w:tcW w:w="709" w:type="dxa"/>
          </w:tcPr>
          <w:p w14:paraId="2B6C4E5A" w14:textId="77777777" w:rsidR="004A772B" w:rsidRPr="00615965" w:rsidRDefault="004A772B" w:rsidP="006A4B67">
            <w:pPr>
              <w:spacing w:line="300" w:lineRule="auto"/>
              <w:jc w:val="center"/>
            </w:pPr>
            <w:r>
              <w:rPr>
                <w:rFonts w:hint="eastAsia"/>
              </w:rPr>
              <w:t>3</w:t>
            </w:r>
          </w:p>
        </w:tc>
        <w:tc>
          <w:tcPr>
            <w:tcW w:w="709" w:type="dxa"/>
          </w:tcPr>
          <w:p w14:paraId="75068D83" w14:textId="77777777" w:rsidR="004A772B" w:rsidRPr="00615965" w:rsidRDefault="004A772B" w:rsidP="006A4B67">
            <w:pPr>
              <w:spacing w:line="300" w:lineRule="auto"/>
              <w:jc w:val="center"/>
            </w:pPr>
            <w:r w:rsidRPr="00615965">
              <w:t>H</w:t>
            </w:r>
            <w:r>
              <w:t>3</w:t>
            </w:r>
            <w:r w:rsidRPr="00615965">
              <w:t>a</w:t>
            </w:r>
          </w:p>
        </w:tc>
        <w:tc>
          <w:tcPr>
            <w:tcW w:w="5953" w:type="dxa"/>
          </w:tcPr>
          <w:p w14:paraId="176FCAFC" w14:textId="77777777" w:rsidR="004A772B" w:rsidRPr="00615965" w:rsidRDefault="004A772B" w:rsidP="006A4B67">
            <w:pPr>
              <w:spacing w:line="300" w:lineRule="auto"/>
            </w:pPr>
            <w:r w:rsidRPr="001A29C1">
              <w:rPr>
                <w:rFonts w:hint="eastAsia"/>
              </w:rPr>
              <w:t>社区团购社群认同对消费者口碑分享意愿有正向影响。</w:t>
            </w:r>
          </w:p>
        </w:tc>
        <w:tc>
          <w:tcPr>
            <w:tcW w:w="851" w:type="dxa"/>
          </w:tcPr>
          <w:p w14:paraId="36CAEAB5" w14:textId="77777777" w:rsidR="004A772B" w:rsidRPr="008757DE" w:rsidRDefault="004A772B" w:rsidP="006A4B67">
            <w:pPr>
              <w:spacing w:line="300" w:lineRule="auto"/>
              <w:jc w:val="center"/>
            </w:pPr>
            <w:r w:rsidRPr="008757DE">
              <w:rPr>
                <w:rFonts w:hint="eastAsia"/>
              </w:rPr>
              <w:t>成立</w:t>
            </w:r>
          </w:p>
        </w:tc>
      </w:tr>
      <w:tr w:rsidR="004A772B" w:rsidRPr="00DE793C" w14:paraId="55363E48" w14:textId="77777777" w:rsidTr="00C56730">
        <w:trPr>
          <w:trHeight w:val="477"/>
        </w:trPr>
        <w:tc>
          <w:tcPr>
            <w:tcW w:w="709" w:type="dxa"/>
          </w:tcPr>
          <w:p w14:paraId="4FB5FEC8" w14:textId="77777777" w:rsidR="004A772B" w:rsidRPr="00615965" w:rsidRDefault="004A772B" w:rsidP="006A4B67">
            <w:pPr>
              <w:spacing w:line="300" w:lineRule="auto"/>
              <w:jc w:val="center"/>
            </w:pPr>
            <w:r>
              <w:rPr>
                <w:rFonts w:hint="eastAsia"/>
              </w:rPr>
              <w:t>4</w:t>
            </w:r>
          </w:p>
        </w:tc>
        <w:tc>
          <w:tcPr>
            <w:tcW w:w="709" w:type="dxa"/>
          </w:tcPr>
          <w:p w14:paraId="13FC1893" w14:textId="77777777" w:rsidR="004A772B" w:rsidRPr="00615965" w:rsidRDefault="004A772B" w:rsidP="006A4B67">
            <w:pPr>
              <w:spacing w:line="300" w:lineRule="auto"/>
              <w:jc w:val="center"/>
            </w:pPr>
            <w:r w:rsidRPr="00615965">
              <w:rPr>
                <w:rFonts w:hint="eastAsia"/>
              </w:rPr>
              <w:t>H</w:t>
            </w:r>
            <w:r>
              <w:t>1</w:t>
            </w:r>
            <w:r w:rsidRPr="00615965">
              <w:t>b</w:t>
            </w:r>
          </w:p>
        </w:tc>
        <w:tc>
          <w:tcPr>
            <w:tcW w:w="5953" w:type="dxa"/>
          </w:tcPr>
          <w:p w14:paraId="494771AE" w14:textId="77777777" w:rsidR="004A772B" w:rsidRPr="00615965" w:rsidRDefault="004A772B" w:rsidP="006A4B67">
            <w:pPr>
              <w:spacing w:line="300" w:lineRule="auto"/>
            </w:pPr>
            <w:r w:rsidRPr="00284395">
              <w:rPr>
                <w:rFonts w:hint="eastAsia"/>
              </w:rPr>
              <w:t>社区团购社群互动性对消费者感知价值有正向影响。</w:t>
            </w:r>
          </w:p>
        </w:tc>
        <w:tc>
          <w:tcPr>
            <w:tcW w:w="851" w:type="dxa"/>
          </w:tcPr>
          <w:p w14:paraId="54E0F57A" w14:textId="77777777" w:rsidR="004A772B" w:rsidRPr="00DE793C" w:rsidRDefault="004A772B" w:rsidP="006A4B67">
            <w:pPr>
              <w:spacing w:line="300" w:lineRule="auto"/>
              <w:jc w:val="center"/>
              <w:rPr>
                <w:color w:val="FF0000"/>
              </w:rPr>
            </w:pPr>
            <w:r w:rsidRPr="00816EC7">
              <w:rPr>
                <w:rFonts w:hint="eastAsia"/>
              </w:rPr>
              <w:t>成立</w:t>
            </w:r>
          </w:p>
        </w:tc>
      </w:tr>
      <w:tr w:rsidR="004A772B" w:rsidRPr="00DE793C" w14:paraId="31C53A18" w14:textId="77777777" w:rsidTr="00C56730">
        <w:trPr>
          <w:trHeight w:val="477"/>
        </w:trPr>
        <w:tc>
          <w:tcPr>
            <w:tcW w:w="709" w:type="dxa"/>
          </w:tcPr>
          <w:p w14:paraId="1D003EC1" w14:textId="77777777" w:rsidR="004A772B" w:rsidRPr="00615965" w:rsidRDefault="004A772B" w:rsidP="006A4B67">
            <w:pPr>
              <w:spacing w:line="300" w:lineRule="auto"/>
              <w:jc w:val="center"/>
            </w:pPr>
            <w:r>
              <w:t>5</w:t>
            </w:r>
          </w:p>
        </w:tc>
        <w:tc>
          <w:tcPr>
            <w:tcW w:w="709" w:type="dxa"/>
          </w:tcPr>
          <w:p w14:paraId="2D74297D" w14:textId="77777777" w:rsidR="004A772B" w:rsidRPr="00615965" w:rsidRDefault="004A772B" w:rsidP="006A4B67">
            <w:pPr>
              <w:spacing w:line="300" w:lineRule="auto"/>
              <w:jc w:val="center"/>
            </w:pPr>
            <w:r w:rsidRPr="00615965">
              <w:rPr>
                <w:rFonts w:hint="eastAsia"/>
              </w:rPr>
              <w:t>H</w:t>
            </w:r>
            <w:r>
              <w:t>2</w:t>
            </w:r>
            <w:r w:rsidRPr="00615965">
              <w:t>b</w:t>
            </w:r>
          </w:p>
        </w:tc>
        <w:tc>
          <w:tcPr>
            <w:tcW w:w="5953" w:type="dxa"/>
          </w:tcPr>
          <w:p w14:paraId="5C685CCD" w14:textId="77777777" w:rsidR="004A772B" w:rsidRPr="00615965" w:rsidRDefault="004A772B" w:rsidP="006A4B67">
            <w:pPr>
              <w:spacing w:line="300" w:lineRule="auto"/>
            </w:pPr>
            <w:r w:rsidRPr="00284395">
              <w:rPr>
                <w:rFonts w:hint="eastAsia"/>
              </w:rPr>
              <w:t>社区团购社群信息质量对感知价值分享意愿有正向影响。</w:t>
            </w:r>
          </w:p>
        </w:tc>
        <w:tc>
          <w:tcPr>
            <w:tcW w:w="851" w:type="dxa"/>
          </w:tcPr>
          <w:p w14:paraId="2ABD0DC0" w14:textId="77777777" w:rsidR="004A772B" w:rsidRPr="00DE793C" w:rsidRDefault="004A772B" w:rsidP="006A4B67">
            <w:pPr>
              <w:spacing w:line="300" w:lineRule="auto"/>
              <w:jc w:val="center"/>
              <w:rPr>
                <w:color w:val="FF0000"/>
              </w:rPr>
            </w:pPr>
            <w:r w:rsidRPr="00816EC7">
              <w:rPr>
                <w:rFonts w:hint="eastAsia"/>
              </w:rPr>
              <w:t>成立</w:t>
            </w:r>
          </w:p>
        </w:tc>
      </w:tr>
      <w:bookmarkEnd w:id="62"/>
      <w:tr w:rsidR="003802EA" w:rsidRPr="00DE793C" w14:paraId="5C93BCFE" w14:textId="77777777" w:rsidTr="00C56730">
        <w:trPr>
          <w:trHeight w:val="477"/>
        </w:trPr>
        <w:tc>
          <w:tcPr>
            <w:tcW w:w="709" w:type="dxa"/>
          </w:tcPr>
          <w:p w14:paraId="70C26C95" w14:textId="1C25AE10" w:rsidR="003802EA" w:rsidRPr="00615965" w:rsidRDefault="003448C2" w:rsidP="006A4B67">
            <w:pPr>
              <w:spacing w:line="300" w:lineRule="auto"/>
              <w:jc w:val="center"/>
            </w:pPr>
            <w:r>
              <w:rPr>
                <w:rFonts w:hint="eastAsia"/>
              </w:rPr>
              <w:t>6</w:t>
            </w:r>
          </w:p>
        </w:tc>
        <w:tc>
          <w:tcPr>
            <w:tcW w:w="709" w:type="dxa"/>
          </w:tcPr>
          <w:p w14:paraId="75E4A4F7" w14:textId="331CBE6F" w:rsidR="003802EA" w:rsidRPr="00615965" w:rsidRDefault="003802EA" w:rsidP="006A4B67">
            <w:pPr>
              <w:spacing w:line="300" w:lineRule="auto"/>
              <w:jc w:val="center"/>
            </w:pPr>
            <w:r w:rsidRPr="00615965">
              <w:rPr>
                <w:rFonts w:hint="eastAsia"/>
              </w:rPr>
              <w:t>H</w:t>
            </w:r>
            <w:r>
              <w:t>3</w:t>
            </w:r>
            <w:r w:rsidRPr="00615965">
              <w:t>b</w:t>
            </w:r>
          </w:p>
        </w:tc>
        <w:tc>
          <w:tcPr>
            <w:tcW w:w="5953" w:type="dxa"/>
          </w:tcPr>
          <w:p w14:paraId="5F999E60" w14:textId="7D425D5D" w:rsidR="003802EA" w:rsidRPr="00615965" w:rsidRDefault="003802EA" w:rsidP="006A4B67">
            <w:pPr>
              <w:spacing w:line="300" w:lineRule="auto"/>
            </w:pPr>
            <w:r w:rsidRPr="00284395">
              <w:rPr>
                <w:rFonts w:hint="eastAsia"/>
              </w:rPr>
              <w:t>社区团购社群认同对消费者感知价值有正向影响。</w:t>
            </w:r>
          </w:p>
        </w:tc>
        <w:tc>
          <w:tcPr>
            <w:tcW w:w="851" w:type="dxa"/>
          </w:tcPr>
          <w:p w14:paraId="235DB273" w14:textId="4F371E76" w:rsidR="003802EA" w:rsidRPr="00DE793C" w:rsidRDefault="003802EA" w:rsidP="006A4B67">
            <w:pPr>
              <w:spacing w:line="300" w:lineRule="auto"/>
              <w:jc w:val="center"/>
              <w:rPr>
                <w:color w:val="FF0000"/>
              </w:rPr>
            </w:pPr>
            <w:r w:rsidRPr="00816EC7">
              <w:rPr>
                <w:rFonts w:hint="eastAsia"/>
              </w:rPr>
              <w:t>成立</w:t>
            </w:r>
          </w:p>
        </w:tc>
      </w:tr>
      <w:tr w:rsidR="003802EA" w:rsidRPr="00DE793C" w14:paraId="45387D61" w14:textId="77777777" w:rsidTr="00C56730">
        <w:trPr>
          <w:trHeight w:val="477"/>
        </w:trPr>
        <w:tc>
          <w:tcPr>
            <w:tcW w:w="709" w:type="dxa"/>
          </w:tcPr>
          <w:p w14:paraId="235CE25F" w14:textId="5990F389" w:rsidR="003802EA" w:rsidRPr="0071481D" w:rsidRDefault="003448C2" w:rsidP="006A4B67">
            <w:pPr>
              <w:spacing w:line="300" w:lineRule="auto"/>
              <w:jc w:val="center"/>
            </w:pPr>
            <w:r>
              <w:rPr>
                <w:rFonts w:hint="eastAsia"/>
              </w:rPr>
              <w:t>7</w:t>
            </w:r>
          </w:p>
        </w:tc>
        <w:tc>
          <w:tcPr>
            <w:tcW w:w="709" w:type="dxa"/>
          </w:tcPr>
          <w:p w14:paraId="770F9F05" w14:textId="0A741BD8" w:rsidR="003802EA" w:rsidRPr="0071481D" w:rsidRDefault="003802EA" w:rsidP="006A4B67">
            <w:pPr>
              <w:spacing w:line="300" w:lineRule="auto"/>
              <w:jc w:val="center"/>
            </w:pPr>
            <w:r w:rsidRPr="0071481D">
              <w:rPr>
                <w:rFonts w:hint="eastAsia"/>
              </w:rPr>
              <w:t>H</w:t>
            </w:r>
            <w:r w:rsidRPr="0071481D">
              <w:t>1d</w:t>
            </w:r>
          </w:p>
        </w:tc>
        <w:tc>
          <w:tcPr>
            <w:tcW w:w="5953" w:type="dxa"/>
          </w:tcPr>
          <w:p w14:paraId="2D5483FF" w14:textId="614A8F17" w:rsidR="003802EA" w:rsidRPr="0071481D" w:rsidRDefault="003802EA" w:rsidP="006A4B67">
            <w:pPr>
              <w:spacing w:line="300" w:lineRule="auto"/>
            </w:pPr>
            <w:r w:rsidRPr="0071481D">
              <w:rPr>
                <w:rFonts w:hint="eastAsia"/>
              </w:rPr>
              <w:t>社区团购社群互动性对消费者感知风险有负向影响。</w:t>
            </w:r>
          </w:p>
        </w:tc>
        <w:tc>
          <w:tcPr>
            <w:tcW w:w="851" w:type="dxa"/>
          </w:tcPr>
          <w:p w14:paraId="1E5886CF" w14:textId="703C6BB6" w:rsidR="003802EA" w:rsidRPr="00DE793C" w:rsidRDefault="003802EA" w:rsidP="006A4B67">
            <w:pPr>
              <w:spacing w:line="300" w:lineRule="auto"/>
              <w:jc w:val="center"/>
              <w:rPr>
                <w:color w:val="FF0000"/>
              </w:rPr>
            </w:pPr>
            <w:r w:rsidRPr="00FF031B">
              <w:rPr>
                <w:rFonts w:hint="eastAsia"/>
              </w:rPr>
              <w:t>成立</w:t>
            </w:r>
          </w:p>
        </w:tc>
      </w:tr>
      <w:tr w:rsidR="003802EA" w:rsidRPr="00DE793C" w14:paraId="484280EF" w14:textId="77777777" w:rsidTr="00C56730">
        <w:trPr>
          <w:trHeight w:val="477"/>
        </w:trPr>
        <w:tc>
          <w:tcPr>
            <w:tcW w:w="709" w:type="dxa"/>
          </w:tcPr>
          <w:p w14:paraId="22D94E48" w14:textId="42BF0790" w:rsidR="003802EA" w:rsidRPr="0070787E" w:rsidRDefault="003448C2" w:rsidP="006A4B67">
            <w:pPr>
              <w:spacing w:line="300" w:lineRule="auto"/>
              <w:jc w:val="center"/>
            </w:pPr>
            <w:r>
              <w:rPr>
                <w:rFonts w:hint="eastAsia"/>
              </w:rPr>
              <w:t>8</w:t>
            </w:r>
          </w:p>
        </w:tc>
        <w:tc>
          <w:tcPr>
            <w:tcW w:w="709" w:type="dxa"/>
          </w:tcPr>
          <w:p w14:paraId="2F763B65" w14:textId="14DAA42F" w:rsidR="003802EA" w:rsidRPr="0070787E" w:rsidRDefault="003802EA" w:rsidP="006A4B67">
            <w:pPr>
              <w:spacing w:line="300" w:lineRule="auto"/>
              <w:jc w:val="center"/>
            </w:pPr>
            <w:r w:rsidRPr="0070787E">
              <w:rPr>
                <w:rFonts w:hint="eastAsia"/>
              </w:rPr>
              <w:t>H</w:t>
            </w:r>
            <w:r w:rsidRPr="0070787E">
              <w:t>2d</w:t>
            </w:r>
          </w:p>
        </w:tc>
        <w:tc>
          <w:tcPr>
            <w:tcW w:w="5953" w:type="dxa"/>
          </w:tcPr>
          <w:p w14:paraId="65D1647C" w14:textId="3E6FD06F" w:rsidR="003802EA" w:rsidRPr="0070787E" w:rsidRDefault="003802EA" w:rsidP="006A4B67">
            <w:pPr>
              <w:spacing w:line="300" w:lineRule="auto"/>
            </w:pPr>
            <w:r w:rsidRPr="0070787E">
              <w:rPr>
                <w:rFonts w:hint="eastAsia"/>
              </w:rPr>
              <w:t>社区团购社群信息质量对感知风险分享意愿有负向影响。</w:t>
            </w:r>
          </w:p>
        </w:tc>
        <w:tc>
          <w:tcPr>
            <w:tcW w:w="851" w:type="dxa"/>
          </w:tcPr>
          <w:p w14:paraId="2D08DE3C" w14:textId="7DF8C14C" w:rsidR="003802EA" w:rsidRPr="0070787E" w:rsidRDefault="003802EA" w:rsidP="006A4B67">
            <w:pPr>
              <w:spacing w:line="300" w:lineRule="auto"/>
              <w:jc w:val="center"/>
            </w:pPr>
            <w:r w:rsidRPr="0070787E">
              <w:rPr>
                <w:rFonts w:hint="eastAsia"/>
              </w:rPr>
              <w:t>成立</w:t>
            </w:r>
          </w:p>
        </w:tc>
      </w:tr>
      <w:tr w:rsidR="003802EA" w:rsidRPr="00DE793C" w14:paraId="12C5EC53" w14:textId="77777777" w:rsidTr="00C56730">
        <w:trPr>
          <w:trHeight w:val="477"/>
        </w:trPr>
        <w:tc>
          <w:tcPr>
            <w:tcW w:w="709" w:type="dxa"/>
          </w:tcPr>
          <w:p w14:paraId="5A477ADA" w14:textId="33BD7778" w:rsidR="003802EA" w:rsidRPr="0070787E" w:rsidRDefault="003448C2" w:rsidP="006A4B67">
            <w:pPr>
              <w:spacing w:line="300" w:lineRule="auto"/>
              <w:jc w:val="center"/>
            </w:pPr>
            <w:r>
              <w:rPr>
                <w:rFonts w:hint="eastAsia"/>
              </w:rPr>
              <w:t>9</w:t>
            </w:r>
          </w:p>
        </w:tc>
        <w:tc>
          <w:tcPr>
            <w:tcW w:w="709" w:type="dxa"/>
          </w:tcPr>
          <w:p w14:paraId="4CD3FBC9" w14:textId="372324CC" w:rsidR="003802EA" w:rsidRPr="0070787E" w:rsidRDefault="003802EA" w:rsidP="006A4B67">
            <w:pPr>
              <w:spacing w:line="300" w:lineRule="auto"/>
              <w:jc w:val="center"/>
            </w:pPr>
            <w:r w:rsidRPr="0070787E">
              <w:rPr>
                <w:rFonts w:hint="eastAsia"/>
              </w:rPr>
              <w:t>H</w:t>
            </w:r>
            <w:r w:rsidRPr="0070787E">
              <w:t>3d</w:t>
            </w:r>
          </w:p>
        </w:tc>
        <w:tc>
          <w:tcPr>
            <w:tcW w:w="5953" w:type="dxa"/>
          </w:tcPr>
          <w:p w14:paraId="7B6F2828" w14:textId="3FDAA485" w:rsidR="003802EA" w:rsidRPr="0070787E" w:rsidRDefault="003802EA" w:rsidP="006A4B67">
            <w:pPr>
              <w:spacing w:line="300" w:lineRule="auto"/>
            </w:pPr>
            <w:r w:rsidRPr="0070787E">
              <w:rPr>
                <w:rFonts w:hint="eastAsia"/>
              </w:rPr>
              <w:t>社区团购社群认同对消费者感知风险有负向影响。</w:t>
            </w:r>
          </w:p>
        </w:tc>
        <w:tc>
          <w:tcPr>
            <w:tcW w:w="851" w:type="dxa"/>
          </w:tcPr>
          <w:p w14:paraId="72647413" w14:textId="1F839D84" w:rsidR="003802EA" w:rsidRPr="0070787E" w:rsidRDefault="003802EA" w:rsidP="006A4B67">
            <w:pPr>
              <w:spacing w:line="300" w:lineRule="auto"/>
              <w:jc w:val="center"/>
            </w:pPr>
            <w:r w:rsidRPr="0070787E">
              <w:rPr>
                <w:rFonts w:hint="eastAsia"/>
              </w:rPr>
              <w:t>成立</w:t>
            </w:r>
          </w:p>
        </w:tc>
      </w:tr>
      <w:tr w:rsidR="003802EA" w:rsidRPr="00DE793C" w14:paraId="2255D0AF" w14:textId="77777777" w:rsidTr="00C56730">
        <w:trPr>
          <w:trHeight w:val="477"/>
        </w:trPr>
        <w:tc>
          <w:tcPr>
            <w:tcW w:w="709" w:type="dxa"/>
          </w:tcPr>
          <w:p w14:paraId="16556B13" w14:textId="69B19E0B" w:rsidR="003802EA" w:rsidRPr="0070787E" w:rsidRDefault="003448C2" w:rsidP="006A4B67">
            <w:pPr>
              <w:spacing w:line="300" w:lineRule="auto"/>
              <w:jc w:val="center"/>
            </w:pPr>
            <w:r>
              <w:rPr>
                <w:rFonts w:hint="eastAsia"/>
              </w:rPr>
              <w:t>1</w:t>
            </w:r>
            <w:r>
              <w:t>0</w:t>
            </w:r>
          </w:p>
        </w:tc>
        <w:tc>
          <w:tcPr>
            <w:tcW w:w="709" w:type="dxa"/>
          </w:tcPr>
          <w:p w14:paraId="062F8115" w14:textId="55587D11" w:rsidR="003802EA" w:rsidRPr="0070787E" w:rsidRDefault="003802EA" w:rsidP="006A4B67">
            <w:pPr>
              <w:spacing w:line="300" w:lineRule="auto"/>
              <w:jc w:val="center"/>
            </w:pPr>
            <w:r w:rsidRPr="0070787E">
              <w:rPr>
                <w:rFonts w:hint="eastAsia"/>
              </w:rPr>
              <w:t>H</w:t>
            </w:r>
            <w:r w:rsidR="00CF175E">
              <w:t>4</w:t>
            </w:r>
          </w:p>
        </w:tc>
        <w:tc>
          <w:tcPr>
            <w:tcW w:w="5953" w:type="dxa"/>
          </w:tcPr>
          <w:p w14:paraId="6777B3A1" w14:textId="215E8F60" w:rsidR="003802EA" w:rsidRPr="0070787E" w:rsidRDefault="003802EA" w:rsidP="006A4B67">
            <w:pPr>
              <w:spacing w:line="300" w:lineRule="auto"/>
            </w:pPr>
            <w:r w:rsidRPr="0070787E">
              <w:rPr>
                <w:rFonts w:hint="eastAsia"/>
              </w:rPr>
              <w:t>社区团购消费者感知</w:t>
            </w:r>
            <w:r w:rsidR="00CF175E">
              <w:rPr>
                <w:rFonts w:hint="eastAsia"/>
              </w:rPr>
              <w:t>价值正</w:t>
            </w:r>
            <w:r w:rsidRPr="0070787E">
              <w:rPr>
                <w:rFonts w:hint="eastAsia"/>
              </w:rPr>
              <w:t>向影响口碑分享意愿。</w:t>
            </w:r>
          </w:p>
        </w:tc>
        <w:tc>
          <w:tcPr>
            <w:tcW w:w="851" w:type="dxa"/>
          </w:tcPr>
          <w:p w14:paraId="76331FBF" w14:textId="570EC33D" w:rsidR="003802EA" w:rsidRPr="0070787E" w:rsidRDefault="003802EA" w:rsidP="006A4B67">
            <w:pPr>
              <w:spacing w:line="300" w:lineRule="auto"/>
              <w:jc w:val="center"/>
            </w:pPr>
            <w:r w:rsidRPr="0070787E">
              <w:rPr>
                <w:rFonts w:hint="eastAsia"/>
              </w:rPr>
              <w:t>成立</w:t>
            </w:r>
          </w:p>
        </w:tc>
      </w:tr>
      <w:tr w:rsidR="003802EA" w:rsidRPr="00DE793C" w14:paraId="2FC499AF" w14:textId="77777777" w:rsidTr="00C56730">
        <w:trPr>
          <w:trHeight w:val="477"/>
        </w:trPr>
        <w:tc>
          <w:tcPr>
            <w:tcW w:w="709" w:type="dxa"/>
          </w:tcPr>
          <w:p w14:paraId="2D3A32AB" w14:textId="188B1BB7" w:rsidR="003802EA" w:rsidRPr="0071481D" w:rsidRDefault="003802EA" w:rsidP="006A4B67">
            <w:pPr>
              <w:spacing w:line="300" w:lineRule="auto"/>
              <w:jc w:val="center"/>
            </w:pPr>
            <w:r w:rsidRPr="0071481D">
              <w:rPr>
                <w:rFonts w:hint="eastAsia"/>
              </w:rPr>
              <w:t>1</w:t>
            </w:r>
            <w:r w:rsidR="003448C2">
              <w:t>1</w:t>
            </w:r>
          </w:p>
        </w:tc>
        <w:tc>
          <w:tcPr>
            <w:tcW w:w="709" w:type="dxa"/>
          </w:tcPr>
          <w:p w14:paraId="443C7119" w14:textId="56413372" w:rsidR="003802EA" w:rsidRPr="0071481D" w:rsidRDefault="003802EA" w:rsidP="006A4B67">
            <w:pPr>
              <w:spacing w:line="300" w:lineRule="auto"/>
              <w:jc w:val="center"/>
            </w:pPr>
            <w:r w:rsidRPr="0071481D">
              <w:rPr>
                <w:rFonts w:hint="eastAsia"/>
              </w:rPr>
              <w:t>H</w:t>
            </w:r>
            <w:r w:rsidR="00CF175E">
              <w:t>5</w:t>
            </w:r>
          </w:p>
        </w:tc>
        <w:tc>
          <w:tcPr>
            <w:tcW w:w="5953" w:type="dxa"/>
          </w:tcPr>
          <w:p w14:paraId="5DCB9A9B" w14:textId="30288F49" w:rsidR="003802EA" w:rsidRPr="0071481D" w:rsidRDefault="003802EA" w:rsidP="006A4B67">
            <w:pPr>
              <w:spacing w:line="300" w:lineRule="auto"/>
            </w:pPr>
            <w:r w:rsidRPr="0071481D">
              <w:rPr>
                <w:rFonts w:hint="eastAsia"/>
              </w:rPr>
              <w:t>社区团购消费者感知</w:t>
            </w:r>
            <w:r w:rsidR="00CF175E">
              <w:rPr>
                <w:rFonts w:hint="eastAsia"/>
              </w:rPr>
              <w:t>风险负</w:t>
            </w:r>
            <w:r w:rsidRPr="0071481D">
              <w:rPr>
                <w:rFonts w:hint="eastAsia"/>
              </w:rPr>
              <w:t>向影响口碑分享意愿。</w:t>
            </w:r>
          </w:p>
        </w:tc>
        <w:tc>
          <w:tcPr>
            <w:tcW w:w="851" w:type="dxa"/>
          </w:tcPr>
          <w:p w14:paraId="66F713EF" w14:textId="6C64F18B" w:rsidR="003802EA" w:rsidRPr="00DE793C" w:rsidRDefault="003802EA" w:rsidP="006A4B67">
            <w:pPr>
              <w:spacing w:line="300" w:lineRule="auto"/>
              <w:jc w:val="center"/>
              <w:rPr>
                <w:color w:val="FF0000"/>
              </w:rPr>
            </w:pPr>
            <w:r w:rsidRPr="00FF031B">
              <w:rPr>
                <w:rFonts w:hint="eastAsia"/>
              </w:rPr>
              <w:t>成立</w:t>
            </w:r>
          </w:p>
        </w:tc>
      </w:tr>
    </w:tbl>
    <w:p w14:paraId="6B2C76A3" w14:textId="64649C99" w:rsidR="00422B50" w:rsidRDefault="002D26D8" w:rsidP="003448C2">
      <w:pPr>
        <w:widowControl/>
        <w:spacing w:before="240" w:after="240" w:line="360" w:lineRule="auto"/>
        <w:jc w:val="center"/>
        <w:rPr>
          <w:rFonts w:eastAsia="黑体"/>
          <w:kern w:val="44"/>
          <w:sz w:val="24"/>
          <w:szCs w:val="44"/>
          <w:lang w:val="x-none"/>
        </w:rPr>
      </w:pPr>
      <w:r w:rsidRPr="002D26D8">
        <w:rPr>
          <w:rFonts w:eastAsia="黑体" w:hint="eastAsia"/>
          <w:kern w:val="44"/>
          <w:sz w:val="24"/>
          <w:szCs w:val="44"/>
          <w:lang w:val="x-none"/>
        </w:rPr>
        <w:t>表</w:t>
      </w:r>
      <w:r w:rsidRPr="002D26D8">
        <w:rPr>
          <w:rFonts w:eastAsia="黑体" w:hint="eastAsia"/>
          <w:kern w:val="44"/>
          <w:sz w:val="24"/>
          <w:szCs w:val="44"/>
          <w:lang w:val="x-none"/>
        </w:rPr>
        <w:t>3-</w:t>
      </w:r>
      <w:r w:rsidRPr="002D26D8">
        <w:rPr>
          <w:rFonts w:eastAsia="黑体"/>
          <w:kern w:val="44"/>
          <w:sz w:val="24"/>
          <w:szCs w:val="44"/>
          <w:lang w:val="x-none"/>
        </w:rPr>
        <w:t>1</w:t>
      </w:r>
      <w:r w:rsidR="00F255E3">
        <w:rPr>
          <w:rFonts w:eastAsia="黑体"/>
          <w:kern w:val="44"/>
          <w:sz w:val="24"/>
          <w:szCs w:val="44"/>
          <w:lang w:val="x-none"/>
        </w:rPr>
        <w:t>6</w:t>
      </w:r>
      <w:r w:rsidRPr="002D26D8">
        <w:rPr>
          <w:rFonts w:eastAsia="黑体"/>
          <w:kern w:val="44"/>
          <w:sz w:val="24"/>
          <w:szCs w:val="44"/>
          <w:lang w:val="x-none"/>
        </w:rPr>
        <w:t xml:space="preserve"> </w:t>
      </w:r>
      <w:r w:rsidRPr="002D26D8">
        <w:rPr>
          <w:rFonts w:eastAsia="黑体" w:hint="eastAsia"/>
          <w:kern w:val="44"/>
          <w:sz w:val="24"/>
          <w:szCs w:val="44"/>
          <w:lang w:val="x-none"/>
        </w:rPr>
        <w:t>中介作用假设检验结果</w:t>
      </w:r>
    </w:p>
    <w:tbl>
      <w:tblPr>
        <w:tblStyle w:val="a7"/>
        <w:tblW w:w="8287" w:type="dxa"/>
        <w:tblBorders>
          <w:top w:val="single" w:sz="12" w:space="0" w:color="auto"/>
          <w:left w:val="none" w:sz="0" w:space="0" w:color="auto"/>
          <w:bottom w:val="single" w:sz="8" w:space="0" w:color="auto"/>
          <w:right w:val="none" w:sz="0" w:space="0" w:color="auto"/>
          <w:insideH w:val="none" w:sz="0" w:space="0" w:color="auto"/>
          <w:insideV w:val="none" w:sz="0" w:space="0" w:color="auto"/>
        </w:tblBorders>
        <w:tblLook w:val="04A0" w:firstRow="1" w:lastRow="0" w:firstColumn="1" w:lastColumn="0" w:noHBand="0" w:noVBand="1"/>
      </w:tblPr>
      <w:tblGrid>
        <w:gridCol w:w="426"/>
        <w:gridCol w:w="850"/>
        <w:gridCol w:w="6095"/>
        <w:gridCol w:w="916"/>
      </w:tblGrid>
      <w:tr w:rsidR="003448C2" w:rsidRPr="007C26FF" w14:paraId="23F88DE8" w14:textId="77777777" w:rsidTr="00C56730">
        <w:trPr>
          <w:trHeight w:val="465"/>
        </w:trPr>
        <w:tc>
          <w:tcPr>
            <w:tcW w:w="426" w:type="dxa"/>
            <w:tcBorders>
              <w:top w:val="single" w:sz="12" w:space="0" w:color="auto"/>
              <w:bottom w:val="single" w:sz="8" w:space="0" w:color="auto"/>
            </w:tcBorders>
          </w:tcPr>
          <w:p w14:paraId="073C4FCD" w14:textId="77777777" w:rsidR="003448C2" w:rsidRPr="00615965" w:rsidRDefault="003448C2" w:rsidP="00137FA1">
            <w:pPr>
              <w:spacing w:line="360" w:lineRule="auto"/>
              <w:jc w:val="center"/>
              <w:rPr>
                <w:b/>
                <w:bCs/>
              </w:rPr>
            </w:pPr>
          </w:p>
        </w:tc>
        <w:tc>
          <w:tcPr>
            <w:tcW w:w="850" w:type="dxa"/>
            <w:tcBorders>
              <w:top w:val="single" w:sz="12" w:space="0" w:color="auto"/>
              <w:bottom w:val="single" w:sz="8" w:space="0" w:color="auto"/>
            </w:tcBorders>
          </w:tcPr>
          <w:p w14:paraId="2FCE12F6" w14:textId="77777777" w:rsidR="003448C2" w:rsidRPr="00615965" w:rsidRDefault="003448C2" w:rsidP="00137FA1">
            <w:pPr>
              <w:spacing w:line="360" w:lineRule="auto"/>
              <w:jc w:val="center"/>
              <w:rPr>
                <w:b/>
                <w:bCs/>
              </w:rPr>
            </w:pPr>
            <w:r w:rsidRPr="00615965">
              <w:rPr>
                <w:b/>
                <w:bCs/>
              </w:rPr>
              <w:t>编号</w:t>
            </w:r>
          </w:p>
        </w:tc>
        <w:tc>
          <w:tcPr>
            <w:tcW w:w="6095" w:type="dxa"/>
            <w:tcBorders>
              <w:top w:val="single" w:sz="12" w:space="0" w:color="auto"/>
              <w:bottom w:val="single" w:sz="8" w:space="0" w:color="auto"/>
            </w:tcBorders>
          </w:tcPr>
          <w:p w14:paraId="0FBA36A5" w14:textId="77777777" w:rsidR="003448C2" w:rsidRPr="007C26FF" w:rsidRDefault="003448C2" w:rsidP="00137FA1">
            <w:pPr>
              <w:spacing w:line="360" w:lineRule="auto"/>
              <w:jc w:val="center"/>
              <w:rPr>
                <w:b/>
                <w:bCs/>
              </w:rPr>
            </w:pPr>
            <w:r w:rsidRPr="007C26FF">
              <w:rPr>
                <w:b/>
                <w:bCs/>
              </w:rPr>
              <w:t>假设</w:t>
            </w:r>
          </w:p>
        </w:tc>
        <w:tc>
          <w:tcPr>
            <w:tcW w:w="916" w:type="dxa"/>
            <w:tcBorders>
              <w:top w:val="single" w:sz="12" w:space="0" w:color="auto"/>
              <w:bottom w:val="single" w:sz="8" w:space="0" w:color="auto"/>
            </w:tcBorders>
          </w:tcPr>
          <w:p w14:paraId="75CF1228" w14:textId="77777777" w:rsidR="003448C2" w:rsidRPr="007C26FF" w:rsidRDefault="003448C2" w:rsidP="00137FA1">
            <w:pPr>
              <w:spacing w:line="360" w:lineRule="auto"/>
              <w:jc w:val="center"/>
              <w:rPr>
                <w:b/>
                <w:bCs/>
              </w:rPr>
            </w:pPr>
            <w:r w:rsidRPr="007C26FF">
              <w:rPr>
                <w:b/>
                <w:bCs/>
              </w:rPr>
              <w:t>结果</w:t>
            </w:r>
          </w:p>
        </w:tc>
      </w:tr>
      <w:tr w:rsidR="003448C2" w:rsidRPr="008757DE" w14:paraId="5E378377" w14:textId="77777777" w:rsidTr="00C56730">
        <w:trPr>
          <w:trHeight w:val="465"/>
        </w:trPr>
        <w:tc>
          <w:tcPr>
            <w:tcW w:w="426" w:type="dxa"/>
            <w:tcBorders>
              <w:top w:val="single" w:sz="8" w:space="0" w:color="auto"/>
            </w:tcBorders>
          </w:tcPr>
          <w:p w14:paraId="1168BD0C" w14:textId="77777777" w:rsidR="003448C2" w:rsidRPr="00615965" w:rsidRDefault="003448C2" w:rsidP="003448C2">
            <w:pPr>
              <w:spacing w:line="360" w:lineRule="auto"/>
              <w:jc w:val="center"/>
            </w:pPr>
            <w:r>
              <w:rPr>
                <w:rFonts w:hint="eastAsia"/>
              </w:rPr>
              <w:t>1</w:t>
            </w:r>
          </w:p>
        </w:tc>
        <w:tc>
          <w:tcPr>
            <w:tcW w:w="850" w:type="dxa"/>
            <w:tcBorders>
              <w:top w:val="single" w:sz="8" w:space="0" w:color="auto"/>
            </w:tcBorders>
          </w:tcPr>
          <w:p w14:paraId="7A293EF0" w14:textId="68C5B817" w:rsidR="003448C2" w:rsidRPr="00615965" w:rsidRDefault="003448C2" w:rsidP="003448C2">
            <w:pPr>
              <w:spacing w:line="360" w:lineRule="auto"/>
              <w:jc w:val="center"/>
            </w:pPr>
            <w:r w:rsidRPr="000F57E0">
              <w:rPr>
                <w:rFonts w:hint="eastAsia"/>
              </w:rPr>
              <w:t>H1c</w:t>
            </w:r>
          </w:p>
        </w:tc>
        <w:tc>
          <w:tcPr>
            <w:tcW w:w="6095" w:type="dxa"/>
            <w:tcBorders>
              <w:top w:val="single" w:sz="8" w:space="0" w:color="auto"/>
            </w:tcBorders>
          </w:tcPr>
          <w:p w14:paraId="1B606544" w14:textId="60155B8F" w:rsidR="003448C2" w:rsidRPr="00DE793C" w:rsidRDefault="003448C2" w:rsidP="003448C2">
            <w:pPr>
              <w:spacing w:line="360" w:lineRule="auto"/>
              <w:rPr>
                <w:color w:val="FF0000"/>
              </w:rPr>
            </w:pPr>
            <w:r w:rsidRPr="000F57E0">
              <w:rPr>
                <w:rFonts w:hint="eastAsia"/>
              </w:rPr>
              <w:t>感知价值在社群互动性与分享意愿关系中有显著的中介作用。</w:t>
            </w:r>
          </w:p>
        </w:tc>
        <w:tc>
          <w:tcPr>
            <w:tcW w:w="916" w:type="dxa"/>
            <w:tcBorders>
              <w:top w:val="single" w:sz="8" w:space="0" w:color="auto"/>
            </w:tcBorders>
          </w:tcPr>
          <w:p w14:paraId="5C19A0B7" w14:textId="77777777" w:rsidR="003448C2" w:rsidRPr="008757DE" w:rsidRDefault="003448C2" w:rsidP="003448C2">
            <w:pPr>
              <w:spacing w:line="360" w:lineRule="auto"/>
              <w:jc w:val="center"/>
            </w:pPr>
            <w:r w:rsidRPr="008757DE">
              <w:rPr>
                <w:rFonts w:hint="eastAsia"/>
              </w:rPr>
              <w:t>成立</w:t>
            </w:r>
          </w:p>
        </w:tc>
      </w:tr>
      <w:tr w:rsidR="003448C2" w:rsidRPr="008757DE" w14:paraId="26E99187" w14:textId="77777777" w:rsidTr="00C56730">
        <w:trPr>
          <w:trHeight w:val="465"/>
        </w:trPr>
        <w:tc>
          <w:tcPr>
            <w:tcW w:w="426" w:type="dxa"/>
          </w:tcPr>
          <w:p w14:paraId="12BB5728" w14:textId="77777777" w:rsidR="003448C2" w:rsidRPr="00615965" w:rsidRDefault="003448C2" w:rsidP="003448C2">
            <w:pPr>
              <w:spacing w:line="360" w:lineRule="auto"/>
              <w:jc w:val="center"/>
            </w:pPr>
            <w:r>
              <w:rPr>
                <w:rFonts w:hint="eastAsia"/>
              </w:rPr>
              <w:t>2</w:t>
            </w:r>
          </w:p>
        </w:tc>
        <w:tc>
          <w:tcPr>
            <w:tcW w:w="850" w:type="dxa"/>
          </w:tcPr>
          <w:p w14:paraId="380B54BA" w14:textId="6FD4465D" w:rsidR="003448C2" w:rsidRPr="00615965" w:rsidRDefault="003448C2" w:rsidP="003448C2">
            <w:pPr>
              <w:spacing w:line="360" w:lineRule="auto"/>
              <w:jc w:val="center"/>
            </w:pPr>
            <w:r w:rsidRPr="00F03186">
              <w:rPr>
                <w:rFonts w:hint="eastAsia"/>
              </w:rPr>
              <w:t>H2c</w:t>
            </w:r>
          </w:p>
        </w:tc>
        <w:tc>
          <w:tcPr>
            <w:tcW w:w="6095" w:type="dxa"/>
          </w:tcPr>
          <w:p w14:paraId="25BE2A14" w14:textId="3D9C4DE1" w:rsidR="003448C2" w:rsidRPr="00615965" w:rsidRDefault="003448C2" w:rsidP="003448C2">
            <w:pPr>
              <w:spacing w:line="360" w:lineRule="auto"/>
            </w:pPr>
            <w:r w:rsidRPr="00F03186">
              <w:rPr>
                <w:rFonts w:hint="eastAsia"/>
              </w:rPr>
              <w:t>感知价值在社群信息质量与分享意愿关系中有显著的中介作用。</w:t>
            </w:r>
          </w:p>
        </w:tc>
        <w:tc>
          <w:tcPr>
            <w:tcW w:w="916" w:type="dxa"/>
          </w:tcPr>
          <w:p w14:paraId="0B611830" w14:textId="77777777" w:rsidR="003448C2" w:rsidRPr="008757DE" w:rsidRDefault="003448C2" w:rsidP="003448C2">
            <w:pPr>
              <w:spacing w:line="360" w:lineRule="auto"/>
              <w:jc w:val="center"/>
            </w:pPr>
            <w:r w:rsidRPr="008757DE">
              <w:rPr>
                <w:rFonts w:hint="eastAsia"/>
              </w:rPr>
              <w:t>成立</w:t>
            </w:r>
          </w:p>
        </w:tc>
      </w:tr>
      <w:tr w:rsidR="003448C2" w:rsidRPr="008757DE" w14:paraId="073257F0" w14:textId="77777777" w:rsidTr="00C56730">
        <w:trPr>
          <w:trHeight w:val="478"/>
        </w:trPr>
        <w:tc>
          <w:tcPr>
            <w:tcW w:w="426" w:type="dxa"/>
          </w:tcPr>
          <w:p w14:paraId="6980A256" w14:textId="77777777" w:rsidR="003448C2" w:rsidRPr="00615965" w:rsidRDefault="003448C2" w:rsidP="003448C2">
            <w:pPr>
              <w:spacing w:line="360" w:lineRule="auto"/>
              <w:jc w:val="center"/>
            </w:pPr>
            <w:r>
              <w:rPr>
                <w:rFonts w:hint="eastAsia"/>
              </w:rPr>
              <w:t>3</w:t>
            </w:r>
          </w:p>
        </w:tc>
        <w:tc>
          <w:tcPr>
            <w:tcW w:w="850" w:type="dxa"/>
          </w:tcPr>
          <w:p w14:paraId="06E0A339" w14:textId="29E29238" w:rsidR="003448C2" w:rsidRPr="00615965" w:rsidRDefault="003448C2" w:rsidP="003448C2">
            <w:pPr>
              <w:spacing w:line="360" w:lineRule="auto"/>
              <w:jc w:val="center"/>
            </w:pPr>
            <w:r w:rsidRPr="00AC06B5">
              <w:rPr>
                <w:rFonts w:hint="eastAsia"/>
              </w:rPr>
              <w:t>H3c</w:t>
            </w:r>
          </w:p>
        </w:tc>
        <w:tc>
          <w:tcPr>
            <w:tcW w:w="6095" w:type="dxa"/>
          </w:tcPr>
          <w:p w14:paraId="72E27D59" w14:textId="74102F01" w:rsidR="003448C2" w:rsidRPr="00615965" w:rsidRDefault="003448C2" w:rsidP="003448C2">
            <w:pPr>
              <w:spacing w:line="360" w:lineRule="auto"/>
            </w:pPr>
            <w:r w:rsidRPr="00AC06B5">
              <w:rPr>
                <w:rFonts w:hint="eastAsia"/>
              </w:rPr>
              <w:t>感知价值在社群认同与分享意愿关系中有显著的中介作用。</w:t>
            </w:r>
          </w:p>
        </w:tc>
        <w:tc>
          <w:tcPr>
            <w:tcW w:w="916" w:type="dxa"/>
          </w:tcPr>
          <w:p w14:paraId="75EFAFA6" w14:textId="77777777" w:rsidR="003448C2" w:rsidRPr="008757DE" w:rsidRDefault="003448C2" w:rsidP="003448C2">
            <w:pPr>
              <w:spacing w:line="360" w:lineRule="auto"/>
              <w:jc w:val="center"/>
            </w:pPr>
            <w:r w:rsidRPr="008757DE">
              <w:rPr>
                <w:rFonts w:hint="eastAsia"/>
              </w:rPr>
              <w:t>成立</w:t>
            </w:r>
          </w:p>
        </w:tc>
      </w:tr>
      <w:tr w:rsidR="003448C2" w:rsidRPr="00DE793C" w14:paraId="0BE3E607" w14:textId="77777777" w:rsidTr="00C56730">
        <w:trPr>
          <w:trHeight w:val="465"/>
        </w:trPr>
        <w:tc>
          <w:tcPr>
            <w:tcW w:w="426" w:type="dxa"/>
          </w:tcPr>
          <w:p w14:paraId="31644391" w14:textId="77777777" w:rsidR="003448C2" w:rsidRPr="00D45F16" w:rsidRDefault="003448C2" w:rsidP="003448C2">
            <w:pPr>
              <w:spacing w:line="360" w:lineRule="auto"/>
              <w:jc w:val="center"/>
            </w:pPr>
            <w:r w:rsidRPr="00D45F16">
              <w:rPr>
                <w:rFonts w:hint="eastAsia"/>
              </w:rPr>
              <w:t>4</w:t>
            </w:r>
          </w:p>
        </w:tc>
        <w:tc>
          <w:tcPr>
            <w:tcW w:w="850" w:type="dxa"/>
          </w:tcPr>
          <w:p w14:paraId="6E80E00C" w14:textId="62693F44" w:rsidR="003448C2" w:rsidRPr="00D45F16" w:rsidRDefault="003448C2" w:rsidP="003448C2">
            <w:pPr>
              <w:spacing w:line="360" w:lineRule="auto"/>
              <w:jc w:val="center"/>
            </w:pPr>
            <w:r w:rsidRPr="00D45F16">
              <w:rPr>
                <w:rFonts w:hint="eastAsia"/>
              </w:rPr>
              <w:t>H1e</w:t>
            </w:r>
          </w:p>
        </w:tc>
        <w:tc>
          <w:tcPr>
            <w:tcW w:w="6095" w:type="dxa"/>
          </w:tcPr>
          <w:p w14:paraId="61202C69" w14:textId="7AACFBC6" w:rsidR="003448C2" w:rsidRPr="00D45F16" w:rsidRDefault="003448C2" w:rsidP="003448C2">
            <w:pPr>
              <w:spacing w:line="360" w:lineRule="auto"/>
            </w:pPr>
            <w:r w:rsidRPr="00D45F16">
              <w:rPr>
                <w:rFonts w:hint="eastAsia"/>
              </w:rPr>
              <w:t>感知风险在社群互动性与分享意愿关系中有显著的中介作用。</w:t>
            </w:r>
          </w:p>
        </w:tc>
        <w:tc>
          <w:tcPr>
            <w:tcW w:w="916" w:type="dxa"/>
          </w:tcPr>
          <w:p w14:paraId="2A54A252" w14:textId="662B2AFC" w:rsidR="003448C2" w:rsidRPr="00D45F16" w:rsidRDefault="003448C2" w:rsidP="003448C2">
            <w:pPr>
              <w:spacing w:line="360" w:lineRule="auto"/>
              <w:jc w:val="center"/>
            </w:pPr>
            <w:r w:rsidRPr="00D45F16">
              <w:rPr>
                <w:rFonts w:hint="eastAsia"/>
              </w:rPr>
              <w:t>不成立</w:t>
            </w:r>
          </w:p>
        </w:tc>
      </w:tr>
      <w:tr w:rsidR="003448C2" w:rsidRPr="00DE793C" w14:paraId="7C49AB86" w14:textId="77777777" w:rsidTr="00C56730">
        <w:trPr>
          <w:trHeight w:val="465"/>
        </w:trPr>
        <w:tc>
          <w:tcPr>
            <w:tcW w:w="426" w:type="dxa"/>
          </w:tcPr>
          <w:p w14:paraId="40FC63E6" w14:textId="77777777" w:rsidR="003448C2" w:rsidRPr="00D45F16" w:rsidRDefault="003448C2" w:rsidP="003448C2">
            <w:pPr>
              <w:spacing w:line="360" w:lineRule="auto"/>
              <w:jc w:val="center"/>
            </w:pPr>
            <w:r w:rsidRPr="00D45F16">
              <w:rPr>
                <w:rFonts w:hint="eastAsia"/>
              </w:rPr>
              <w:t>5</w:t>
            </w:r>
          </w:p>
        </w:tc>
        <w:tc>
          <w:tcPr>
            <w:tcW w:w="850" w:type="dxa"/>
          </w:tcPr>
          <w:p w14:paraId="2D9141BA" w14:textId="69C5C1FB" w:rsidR="003448C2" w:rsidRPr="00D45F16" w:rsidRDefault="003448C2" w:rsidP="003448C2">
            <w:pPr>
              <w:spacing w:line="360" w:lineRule="auto"/>
              <w:jc w:val="center"/>
            </w:pPr>
            <w:r w:rsidRPr="00D45F16">
              <w:rPr>
                <w:rFonts w:hint="eastAsia"/>
              </w:rPr>
              <w:t>H2e</w:t>
            </w:r>
          </w:p>
        </w:tc>
        <w:tc>
          <w:tcPr>
            <w:tcW w:w="6095" w:type="dxa"/>
          </w:tcPr>
          <w:p w14:paraId="389347E0" w14:textId="62AF9C0A" w:rsidR="003448C2" w:rsidRPr="00D45F16" w:rsidRDefault="003448C2" w:rsidP="003448C2">
            <w:pPr>
              <w:spacing w:line="360" w:lineRule="auto"/>
            </w:pPr>
            <w:r w:rsidRPr="00D45F16">
              <w:rPr>
                <w:rFonts w:hint="eastAsia"/>
              </w:rPr>
              <w:t>感知风险在社群信息质量与分享意愿关系中有显著的中介作用。</w:t>
            </w:r>
          </w:p>
        </w:tc>
        <w:tc>
          <w:tcPr>
            <w:tcW w:w="916" w:type="dxa"/>
          </w:tcPr>
          <w:p w14:paraId="053924E9" w14:textId="523569DD" w:rsidR="003448C2" w:rsidRPr="00D45F16" w:rsidRDefault="003448C2" w:rsidP="003448C2">
            <w:pPr>
              <w:spacing w:line="360" w:lineRule="auto"/>
              <w:jc w:val="center"/>
            </w:pPr>
            <w:r w:rsidRPr="00D45F16">
              <w:rPr>
                <w:rFonts w:hint="eastAsia"/>
              </w:rPr>
              <w:t>不成立</w:t>
            </w:r>
          </w:p>
        </w:tc>
      </w:tr>
      <w:tr w:rsidR="003448C2" w:rsidRPr="00DE793C" w14:paraId="1FEE0029" w14:textId="77777777" w:rsidTr="00C56730">
        <w:trPr>
          <w:trHeight w:val="465"/>
        </w:trPr>
        <w:tc>
          <w:tcPr>
            <w:tcW w:w="426" w:type="dxa"/>
          </w:tcPr>
          <w:p w14:paraId="31462C51" w14:textId="77777777" w:rsidR="003448C2" w:rsidRPr="00615965" w:rsidRDefault="003448C2" w:rsidP="003448C2">
            <w:pPr>
              <w:spacing w:line="360" w:lineRule="auto"/>
              <w:jc w:val="center"/>
            </w:pPr>
            <w:r>
              <w:rPr>
                <w:rFonts w:hint="eastAsia"/>
              </w:rPr>
              <w:t>6</w:t>
            </w:r>
          </w:p>
        </w:tc>
        <w:tc>
          <w:tcPr>
            <w:tcW w:w="850" w:type="dxa"/>
          </w:tcPr>
          <w:p w14:paraId="6C1EE3FC" w14:textId="73419FAD" w:rsidR="003448C2" w:rsidRPr="00615965" w:rsidRDefault="003448C2" w:rsidP="003448C2">
            <w:pPr>
              <w:spacing w:line="360" w:lineRule="auto"/>
              <w:jc w:val="center"/>
            </w:pPr>
            <w:r w:rsidRPr="00BE7F4E">
              <w:rPr>
                <w:rFonts w:hint="eastAsia"/>
              </w:rPr>
              <w:t>H3e</w:t>
            </w:r>
          </w:p>
        </w:tc>
        <w:tc>
          <w:tcPr>
            <w:tcW w:w="6095" w:type="dxa"/>
          </w:tcPr>
          <w:p w14:paraId="781D1C1A" w14:textId="3797B632" w:rsidR="003448C2" w:rsidRPr="00615965" w:rsidRDefault="003448C2" w:rsidP="003448C2">
            <w:pPr>
              <w:spacing w:line="360" w:lineRule="auto"/>
            </w:pPr>
            <w:r w:rsidRPr="00BE7F4E">
              <w:rPr>
                <w:rFonts w:hint="eastAsia"/>
              </w:rPr>
              <w:t>感知风险在社群认同与分享意愿关系中有显著的中介作用。</w:t>
            </w:r>
          </w:p>
        </w:tc>
        <w:tc>
          <w:tcPr>
            <w:tcW w:w="916" w:type="dxa"/>
          </w:tcPr>
          <w:p w14:paraId="0FCBFE78" w14:textId="77777777" w:rsidR="003448C2" w:rsidRPr="00DE793C" w:rsidRDefault="003448C2" w:rsidP="003448C2">
            <w:pPr>
              <w:spacing w:line="360" w:lineRule="auto"/>
              <w:jc w:val="center"/>
              <w:rPr>
                <w:color w:val="FF0000"/>
              </w:rPr>
            </w:pPr>
            <w:r w:rsidRPr="00816EC7">
              <w:rPr>
                <w:rFonts w:hint="eastAsia"/>
              </w:rPr>
              <w:t>成立</w:t>
            </w:r>
          </w:p>
        </w:tc>
      </w:tr>
    </w:tbl>
    <w:p w14:paraId="09E5EC6F" w14:textId="7F1BCF72" w:rsidR="00E504F1" w:rsidRPr="00DE793C" w:rsidRDefault="00422B50">
      <w:pPr>
        <w:widowControl/>
        <w:jc w:val="left"/>
        <w:rPr>
          <w:rFonts w:eastAsia="黑体"/>
          <w:b/>
          <w:bCs/>
          <w:color w:val="FF0000"/>
          <w:kern w:val="44"/>
          <w:sz w:val="36"/>
          <w:szCs w:val="56"/>
          <w:lang w:val="x-none" w:eastAsia="x-none"/>
        </w:rPr>
      </w:pPr>
      <w:r w:rsidRPr="00DE793C">
        <w:rPr>
          <w:rFonts w:eastAsia="黑体"/>
          <w:b/>
          <w:bCs/>
          <w:color w:val="FF0000"/>
          <w:kern w:val="44"/>
          <w:sz w:val="36"/>
          <w:szCs w:val="56"/>
          <w:lang w:val="x-none" w:eastAsia="x-none"/>
        </w:rPr>
        <w:lastRenderedPageBreak/>
        <w:br w:type="page"/>
      </w:r>
    </w:p>
    <w:p w14:paraId="17449D46" w14:textId="63CAE385" w:rsidR="002105DA" w:rsidRPr="006013A3" w:rsidRDefault="00A50CD2" w:rsidP="00DE2CCE">
      <w:pPr>
        <w:pStyle w:val="1"/>
        <w:spacing w:before="156" w:after="156"/>
        <w:rPr>
          <w:rFonts w:eastAsia="黑体"/>
          <w:sz w:val="36"/>
          <w:szCs w:val="56"/>
        </w:rPr>
      </w:pPr>
      <w:bookmarkStart w:id="63" w:name="_Toc104305617"/>
      <w:r w:rsidRPr="006013A3">
        <w:rPr>
          <w:rFonts w:eastAsia="黑体"/>
          <w:sz w:val="36"/>
          <w:szCs w:val="56"/>
        </w:rPr>
        <w:lastRenderedPageBreak/>
        <w:t xml:space="preserve">4 </w:t>
      </w:r>
      <w:proofErr w:type="spellStart"/>
      <w:r w:rsidR="00EF04F8" w:rsidRPr="006013A3">
        <w:rPr>
          <w:rFonts w:eastAsia="黑体"/>
          <w:sz w:val="36"/>
          <w:szCs w:val="56"/>
        </w:rPr>
        <w:t>结论和启示</w:t>
      </w:r>
      <w:bookmarkEnd w:id="63"/>
      <w:proofErr w:type="spellEnd"/>
    </w:p>
    <w:p w14:paraId="3E5235A3" w14:textId="529C370A" w:rsidR="000502DE" w:rsidRDefault="000502DE" w:rsidP="00DE2CCE">
      <w:pPr>
        <w:pStyle w:val="2"/>
        <w:rPr>
          <w:rFonts w:ascii="Times New Roman" w:eastAsia="黑体" w:hAnsi="Times New Roman" w:cs="Times New Roman"/>
          <w:sz w:val="28"/>
          <w:szCs w:val="28"/>
        </w:rPr>
      </w:pPr>
      <w:bookmarkStart w:id="64" w:name="_Toc104305618"/>
      <w:r w:rsidRPr="006013A3">
        <w:rPr>
          <w:rFonts w:ascii="Times New Roman" w:eastAsia="黑体" w:hAnsi="Times New Roman" w:cs="Times New Roman"/>
          <w:sz w:val="28"/>
          <w:szCs w:val="28"/>
        </w:rPr>
        <w:t>4.</w:t>
      </w:r>
      <w:r w:rsidR="00EC74D6" w:rsidRPr="006013A3">
        <w:rPr>
          <w:rFonts w:ascii="Times New Roman" w:eastAsia="黑体" w:hAnsi="Times New Roman" w:cs="Times New Roman"/>
          <w:sz w:val="28"/>
          <w:szCs w:val="28"/>
        </w:rPr>
        <w:t xml:space="preserve"> </w:t>
      </w:r>
      <w:r w:rsidRPr="006013A3">
        <w:rPr>
          <w:rFonts w:ascii="Times New Roman" w:eastAsia="黑体" w:hAnsi="Times New Roman" w:cs="Times New Roman"/>
          <w:sz w:val="28"/>
          <w:szCs w:val="28"/>
        </w:rPr>
        <w:t xml:space="preserve">1 </w:t>
      </w:r>
      <w:r w:rsidRPr="006013A3">
        <w:rPr>
          <w:rFonts w:ascii="Times New Roman" w:eastAsia="黑体" w:hAnsi="Times New Roman" w:cs="Times New Roman"/>
          <w:sz w:val="28"/>
          <w:szCs w:val="28"/>
        </w:rPr>
        <w:t>研究结论</w:t>
      </w:r>
      <w:bookmarkEnd w:id="64"/>
    </w:p>
    <w:p w14:paraId="4DF849AE" w14:textId="7FB8430D" w:rsidR="004B170F" w:rsidRDefault="00A52678" w:rsidP="0097340C">
      <w:pPr>
        <w:spacing w:line="360" w:lineRule="auto"/>
        <w:ind w:firstLineChars="200" w:firstLine="480"/>
        <w:rPr>
          <w:sz w:val="24"/>
          <w:szCs w:val="22"/>
        </w:rPr>
      </w:pPr>
      <w:r>
        <w:rPr>
          <w:rFonts w:hint="eastAsia"/>
          <w:sz w:val="24"/>
          <w:szCs w:val="22"/>
        </w:rPr>
        <w:t>本文由</w:t>
      </w:r>
      <w:r w:rsidR="004B691A">
        <w:rPr>
          <w:rFonts w:hint="eastAsia"/>
          <w:sz w:val="24"/>
          <w:szCs w:val="22"/>
        </w:rPr>
        <w:t>对口碑营销的认识起步，关注到社区团购这一新兴商业模式的“社群化”特点，</w:t>
      </w:r>
      <w:r w:rsidR="0097340C">
        <w:rPr>
          <w:rFonts w:hint="eastAsia"/>
          <w:sz w:val="24"/>
          <w:szCs w:val="22"/>
        </w:rPr>
        <w:t>经过对口碑分享研究、社群运营研究等文献回顾梳理，总结出社区团购社群三个维度的特征，并选取消费者感知价值和感知风险作为中介变量，研究</w:t>
      </w:r>
      <w:r w:rsidR="0097340C" w:rsidRPr="0097340C">
        <w:rPr>
          <w:rFonts w:hint="eastAsia"/>
          <w:sz w:val="24"/>
          <w:szCs w:val="22"/>
        </w:rPr>
        <w:t>社群特征对口碑分享意愿的影响</w:t>
      </w:r>
      <w:r w:rsidR="0097340C">
        <w:rPr>
          <w:rFonts w:hint="eastAsia"/>
          <w:sz w:val="24"/>
          <w:szCs w:val="22"/>
        </w:rPr>
        <w:t>。</w:t>
      </w:r>
      <w:r w:rsidR="005A7BC7">
        <w:rPr>
          <w:rFonts w:hint="eastAsia"/>
          <w:sz w:val="24"/>
          <w:szCs w:val="22"/>
        </w:rPr>
        <w:t>经过研究分析结论如下：</w:t>
      </w:r>
    </w:p>
    <w:p w14:paraId="575A6418" w14:textId="377D402A" w:rsidR="005A7BC7" w:rsidRDefault="005A7BC7" w:rsidP="005A7BC7">
      <w:pPr>
        <w:spacing w:line="360" w:lineRule="auto"/>
        <w:ind w:firstLineChars="200" w:firstLine="480"/>
        <w:rPr>
          <w:sz w:val="24"/>
          <w:szCs w:val="22"/>
        </w:rPr>
      </w:pPr>
      <w:r>
        <w:rPr>
          <w:rFonts w:hint="eastAsia"/>
          <w:sz w:val="24"/>
          <w:szCs w:val="22"/>
        </w:rPr>
        <w:t>（</w:t>
      </w:r>
      <w:r>
        <w:rPr>
          <w:rFonts w:hint="eastAsia"/>
          <w:sz w:val="24"/>
          <w:szCs w:val="22"/>
        </w:rPr>
        <w:t>1</w:t>
      </w:r>
      <w:r>
        <w:rPr>
          <w:rFonts w:hint="eastAsia"/>
          <w:sz w:val="24"/>
          <w:szCs w:val="22"/>
        </w:rPr>
        <w:t>）社群互动性对团购消费者分享意愿有正向影响，即消费者在社群内参与的互动性越高，分享社区团购的口碑意愿就越强。同时验证得出消费者感知价值在社群互动</w:t>
      </w:r>
      <w:r w:rsidR="007F3CA4">
        <w:rPr>
          <w:rFonts w:hint="eastAsia"/>
          <w:sz w:val="24"/>
          <w:szCs w:val="22"/>
        </w:rPr>
        <w:t>对分享意愿的影响中起到部分中介作用。</w:t>
      </w:r>
    </w:p>
    <w:p w14:paraId="5B13646C" w14:textId="48C785D2" w:rsidR="007F3CA4" w:rsidRDefault="007F3CA4" w:rsidP="005A7BC7">
      <w:pPr>
        <w:spacing w:line="360" w:lineRule="auto"/>
        <w:ind w:firstLineChars="200" w:firstLine="480"/>
        <w:rPr>
          <w:sz w:val="24"/>
          <w:szCs w:val="22"/>
        </w:rPr>
      </w:pPr>
      <w:r>
        <w:rPr>
          <w:rFonts w:hint="eastAsia"/>
          <w:sz w:val="24"/>
          <w:szCs w:val="22"/>
        </w:rPr>
        <w:t>（</w:t>
      </w:r>
      <w:r>
        <w:rPr>
          <w:rFonts w:hint="eastAsia"/>
          <w:sz w:val="24"/>
          <w:szCs w:val="22"/>
        </w:rPr>
        <w:t>2</w:t>
      </w:r>
      <w:r>
        <w:rPr>
          <w:rFonts w:hint="eastAsia"/>
          <w:sz w:val="24"/>
          <w:szCs w:val="22"/>
        </w:rPr>
        <w:t>）社群信息质量对团购消费者的分享意愿有正向影响，并且这种正向影响是通过感知价值的完全中介效用实现的。</w:t>
      </w:r>
      <w:r w:rsidRPr="007F3CA4">
        <w:rPr>
          <w:rFonts w:hint="eastAsia"/>
          <w:sz w:val="24"/>
          <w:szCs w:val="22"/>
        </w:rPr>
        <w:t>即消费者所在社群内的信息质量越高，消费者的</w:t>
      </w:r>
      <w:r>
        <w:rPr>
          <w:rFonts w:hint="eastAsia"/>
          <w:sz w:val="24"/>
          <w:szCs w:val="22"/>
        </w:rPr>
        <w:t>感知价值</w:t>
      </w:r>
      <w:r w:rsidRPr="007F3CA4">
        <w:rPr>
          <w:rFonts w:hint="eastAsia"/>
          <w:sz w:val="24"/>
          <w:szCs w:val="22"/>
        </w:rPr>
        <w:t>就越强，</w:t>
      </w:r>
      <w:r>
        <w:rPr>
          <w:rFonts w:hint="eastAsia"/>
          <w:sz w:val="24"/>
          <w:szCs w:val="22"/>
        </w:rPr>
        <w:t>进而影响到口碑分享意愿增强。</w:t>
      </w:r>
    </w:p>
    <w:p w14:paraId="2965932C" w14:textId="394B5EBE" w:rsidR="007F3CA4" w:rsidRDefault="007F3CA4" w:rsidP="005A7BC7">
      <w:pPr>
        <w:spacing w:line="360" w:lineRule="auto"/>
        <w:ind w:firstLineChars="200" w:firstLine="480"/>
        <w:rPr>
          <w:sz w:val="24"/>
          <w:szCs w:val="22"/>
        </w:rPr>
      </w:pPr>
      <w:r>
        <w:rPr>
          <w:rFonts w:hint="eastAsia"/>
          <w:sz w:val="24"/>
          <w:szCs w:val="22"/>
        </w:rPr>
        <w:t>（</w:t>
      </w:r>
      <w:r>
        <w:rPr>
          <w:rFonts w:hint="eastAsia"/>
          <w:sz w:val="24"/>
          <w:szCs w:val="22"/>
        </w:rPr>
        <w:t>3</w:t>
      </w:r>
      <w:r>
        <w:rPr>
          <w:rFonts w:hint="eastAsia"/>
          <w:sz w:val="24"/>
          <w:szCs w:val="22"/>
        </w:rPr>
        <w:t>）</w:t>
      </w:r>
      <w:r w:rsidRPr="007F3CA4">
        <w:rPr>
          <w:rFonts w:hint="eastAsia"/>
          <w:sz w:val="24"/>
          <w:szCs w:val="22"/>
        </w:rPr>
        <w:t>社群</w:t>
      </w:r>
      <w:r>
        <w:rPr>
          <w:rFonts w:hint="eastAsia"/>
          <w:sz w:val="24"/>
          <w:szCs w:val="22"/>
        </w:rPr>
        <w:t>认同</w:t>
      </w:r>
      <w:r w:rsidRPr="007F3CA4">
        <w:rPr>
          <w:rFonts w:hint="eastAsia"/>
          <w:sz w:val="24"/>
          <w:szCs w:val="22"/>
        </w:rPr>
        <w:t>对团购消费者分享意愿有正向影响，即消费者</w:t>
      </w:r>
      <w:r>
        <w:rPr>
          <w:rFonts w:hint="eastAsia"/>
          <w:sz w:val="24"/>
          <w:szCs w:val="22"/>
        </w:rPr>
        <w:t>对所在社区团购社群的认同感越强</w:t>
      </w:r>
      <w:r w:rsidRPr="007F3CA4">
        <w:rPr>
          <w:rFonts w:hint="eastAsia"/>
          <w:sz w:val="24"/>
          <w:szCs w:val="22"/>
        </w:rPr>
        <w:t>，分享社区团购的口碑意愿就越强。同时验证得出消费者感知价值在社群</w:t>
      </w:r>
      <w:r w:rsidR="00426639">
        <w:rPr>
          <w:rFonts w:hint="eastAsia"/>
          <w:sz w:val="24"/>
          <w:szCs w:val="22"/>
        </w:rPr>
        <w:t>认同</w:t>
      </w:r>
      <w:r w:rsidRPr="007F3CA4">
        <w:rPr>
          <w:rFonts w:hint="eastAsia"/>
          <w:sz w:val="24"/>
          <w:szCs w:val="22"/>
        </w:rPr>
        <w:t>对分享意愿的影响中起到部分中介作用</w:t>
      </w:r>
      <w:r w:rsidR="00426639">
        <w:rPr>
          <w:rFonts w:hint="eastAsia"/>
          <w:sz w:val="24"/>
          <w:szCs w:val="22"/>
        </w:rPr>
        <w:t>，</w:t>
      </w:r>
      <w:proofErr w:type="gramStart"/>
      <w:r w:rsidR="00426639">
        <w:rPr>
          <w:rFonts w:hint="eastAsia"/>
          <w:sz w:val="24"/>
          <w:szCs w:val="22"/>
        </w:rPr>
        <w:t>即团购</w:t>
      </w:r>
      <w:proofErr w:type="gramEnd"/>
      <w:r w:rsidR="00426639">
        <w:rPr>
          <w:rFonts w:hint="eastAsia"/>
          <w:sz w:val="24"/>
          <w:szCs w:val="22"/>
        </w:rPr>
        <w:t>消费者社群认同感增加</w:t>
      </w:r>
      <w:r w:rsidR="00D140E6">
        <w:rPr>
          <w:rFonts w:hint="eastAsia"/>
          <w:sz w:val="24"/>
          <w:szCs w:val="22"/>
        </w:rPr>
        <w:t>时</w:t>
      </w:r>
      <w:r w:rsidR="00426639">
        <w:rPr>
          <w:rFonts w:hint="eastAsia"/>
          <w:sz w:val="24"/>
          <w:szCs w:val="22"/>
        </w:rPr>
        <w:t>部分通过感知价值的增加影响到口碑分享意愿</w:t>
      </w:r>
      <w:r w:rsidR="00D140E6">
        <w:rPr>
          <w:rFonts w:hint="eastAsia"/>
          <w:sz w:val="24"/>
          <w:szCs w:val="22"/>
        </w:rPr>
        <w:t>的增强。</w:t>
      </w:r>
    </w:p>
    <w:p w14:paraId="47166605" w14:textId="10B5B6C8" w:rsidR="00EC279C" w:rsidRPr="004B170F" w:rsidRDefault="00EC279C" w:rsidP="005A7BC7">
      <w:pPr>
        <w:spacing w:line="360" w:lineRule="auto"/>
        <w:ind w:firstLineChars="200" w:firstLine="480"/>
        <w:rPr>
          <w:sz w:val="24"/>
          <w:szCs w:val="22"/>
        </w:rPr>
      </w:pPr>
      <w:r>
        <w:rPr>
          <w:rFonts w:hint="eastAsia"/>
          <w:sz w:val="24"/>
          <w:szCs w:val="22"/>
        </w:rPr>
        <w:t>（</w:t>
      </w:r>
      <w:r>
        <w:rPr>
          <w:rFonts w:hint="eastAsia"/>
          <w:sz w:val="24"/>
          <w:szCs w:val="22"/>
        </w:rPr>
        <w:t>4</w:t>
      </w:r>
      <w:r>
        <w:rPr>
          <w:rFonts w:hint="eastAsia"/>
          <w:sz w:val="24"/>
          <w:szCs w:val="22"/>
        </w:rPr>
        <w:t>）</w:t>
      </w:r>
      <w:r w:rsidR="00904C58">
        <w:rPr>
          <w:rFonts w:hint="eastAsia"/>
          <w:sz w:val="24"/>
          <w:szCs w:val="22"/>
        </w:rPr>
        <w:t>研究证明</w:t>
      </w:r>
      <w:r w:rsidR="00904C58" w:rsidRPr="00904C58">
        <w:rPr>
          <w:rFonts w:hint="eastAsia"/>
          <w:sz w:val="24"/>
          <w:szCs w:val="22"/>
        </w:rPr>
        <w:t>社区特征对感知风险具有负向影响</w:t>
      </w:r>
      <w:r w:rsidR="00904C58">
        <w:rPr>
          <w:rFonts w:hint="eastAsia"/>
          <w:sz w:val="24"/>
          <w:szCs w:val="22"/>
        </w:rPr>
        <w:t>，但是在</w:t>
      </w:r>
      <w:r>
        <w:rPr>
          <w:rFonts w:hint="eastAsia"/>
          <w:sz w:val="24"/>
          <w:szCs w:val="22"/>
        </w:rPr>
        <w:t>感知风险中介作用的检验</w:t>
      </w:r>
      <w:r w:rsidR="00904C58">
        <w:rPr>
          <w:rFonts w:hint="eastAsia"/>
          <w:sz w:val="24"/>
          <w:szCs w:val="22"/>
        </w:rPr>
        <w:t>中发现</w:t>
      </w:r>
      <w:r w:rsidR="00A55A4F">
        <w:rPr>
          <w:rFonts w:hint="eastAsia"/>
          <w:sz w:val="24"/>
          <w:szCs w:val="22"/>
        </w:rPr>
        <w:t>，在</w:t>
      </w:r>
      <w:r w:rsidR="00904C58" w:rsidRPr="00904C58">
        <w:rPr>
          <w:rFonts w:hint="eastAsia"/>
          <w:sz w:val="24"/>
          <w:szCs w:val="22"/>
        </w:rPr>
        <w:t>社群</w:t>
      </w:r>
      <w:r w:rsidR="00A55A4F">
        <w:rPr>
          <w:rFonts w:hint="eastAsia"/>
          <w:sz w:val="24"/>
          <w:szCs w:val="22"/>
        </w:rPr>
        <w:t>互动、社群信息质量</w:t>
      </w:r>
      <w:r w:rsidR="00904C58" w:rsidRPr="00904C58">
        <w:rPr>
          <w:rFonts w:hint="eastAsia"/>
          <w:sz w:val="24"/>
          <w:szCs w:val="22"/>
        </w:rPr>
        <w:t>对分享意愿的</w:t>
      </w:r>
      <w:r w:rsidR="00A55A4F">
        <w:rPr>
          <w:rFonts w:hint="eastAsia"/>
          <w:sz w:val="24"/>
          <w:szCs w:val="22"/>
        </w:rPr>
        <w:t>关系中感知风险</w:t>
      </w:r>
      <w:r w:rsidR="00904C58" w:rsidRPr="00904C58">
        <w:rPr>
          <w:rFonts w:hint="eastAsia"/>
          <w:sz w:val="24"/>
          <w:szCs w:val="22"/>
        </w:rPr>
        <w:t>中介作用不显著</w:t>
      </w:r>
      <w:r w:rsidR="00A55A4F">
        <w:rPr>
          <w:rFonts w:hint="eastAsia"/>
          <w:sz w:val="24"/>
          <w:szCs w:val="22"/>
        </w:rPr>
        <w:t>，而社群认同对于分享意愿的影响中感知风险中介效用显著</w:t>
      </w:r>
      <w:r w:rsidR="00904C58">
        <w:rPr>
          <w:rFonts w:hint="eastAsia"/>
          <w:sz w:val="24"/>
          <w:szCs w:val="22"/>
        </w:rPr>
        <w:t>。</w:t>
      </w:r>
      <w:r w:rsidR="004945A7">
        <w:rPr>
          <w:rFonts w:hint="eastAsia"/>
          <w:sz w:val="24"/>
          <w:szCs w:val="22"/>
        </w:rPr>
        <w:t>这</w:t>
      </w:r>
      <w:r w:rsidR="00A55A4F">
        <w:rPr>
          <w:rFonts w:hint="eastAsia"/>
          <w:sz w:val="24"/>
          <w:szCs w:val="22"/>
        </w:rPr>
        <w:t>说明，团购消费者社群认同感</w:t>
      </w:r>
      <w:r w:rsidR="0015518A">
        <w:rPr>
          <w:rFonts w:hint="eastAsia"/>
          <w:sz w:val="24"/>
          <w:szCs w:val="22"/>
        </w:rPr>
        <w:t>越高</w:t>
      </w:r>
      <w:r w:rsidR="0015518A" w:rsidRPr="0015518A">
        <w:rPr>
          <w:rFonts w:hint="eastAsia"/>
          <w:sz w:val="24"/>
          <w:szCs w:val="22"/>
        </w:rPr>
        <w:t>是部分通过感知风险的降低</w:t>
      </w:r>
      <w:r w:rsidR="0015518A">
        <w:rPr>
          <w:rFonts w:hint="eastAsia"/>
          <w:sz w:val="24"/>
          <w:szCs w:val="22"/>
        </w:rPr>
        <w:t>导致口碑分享意愿越高的。而社群互动和社群信息</w:t>
      </w:r>
      <w:r w:rsidR="00F235A6">
        <w:rPr>
          <w:rFonts w:hint="eastAsia"/>
          <w:sz w:val="24"/>
          <w:szCs w:val="22"/>
        </w:rPr>
        <w:t>质量</w:t>
      </w:r>
      <w:r w:rsidR="0015518A">
        <w:rPr>
          <w:rFonts w:hint="eastAsia"/>
          <w:sz w:val="24"/>
          <w:szCs w:val="22"/>
        </w:rPr>
        <w:t>对分享意愿的影响不经过感知风险的作用</w:t>
      </w:r>
      <w:r w:rsidR="00F9153E">
        <w:rPr>
          <w:rFonts w:hint="eastAsia"/>
          <w:sz w:val="24"/>
          <w:szCs w:val="22"/>
        </w:rPr>
        <w:t>。</w:t>
      </w:r>
    </w:p>
    <w:p w14:paraId="1ED0671A" w14:textId="13C04824" w:rsidR="000502DE" w:rsidRPr="006013A3" w:rsidRDefault="000502DE" w:rsidP="00DE2CCE">
      <w:pPr>
        <w:pStyle w:val="2"/>
        <w:rPr>
          <w:rFonts w:ascii="Times New Roman" w:eastAsia="黑体" w:hAnsi="Times New Roman" w:cs="Times New Roman"/>
          <w:sz w:val="28"/>
          <w:szCs w:val="28"/>
        </w:rPr>
      </w:pPr>
      <w:bookmarkStart w:id="65" w:name="_Toc104305619"/>
      <w:r w:rsidRPr="006013A3">
        <w:rPr>
          <w:rFonts w:ascii="Times New Roman" w:eastAsia="黑体" w:hAnsi="Times New Roman" w:cs="Times New Roman"/>
          <w:sz w:val="28"/>
          <w:szCs w:val="28"/>
        </w:rPr>
        <w:t>4.</w:t>
      </w:r>
      <w:r w:rsidR="004B170F">
        <w:rPr>
          <w:rFonts w:ascii="Times New Roman" w:eastAsia="黑体" w:hAnsi="Times New Roman" w:cs="Times New Roman"/>
          <w:sz w:val="28"/>
          <w:szCs w:val="28"/>
        </w:rPr>
        <w:t xml:space="preserve"> </w:t>
      </w:r>
      <w:r w:rsidRPr="006013A3">
        <w:rPr>
          <w:rFonts w:ascii="Times New Roman" w:eastAsia="黑体" w:hAnsi="Times New Roman" w:cs="Times New Roman"/>
          <w:sz w:val="28"/>
          <w:szCs w:val="28"/>
        </w:rPr>
        <w:t xml:space="preserve">2 </w:t>
      </w:r>
      <w:r w:rsidRPr="006013A3">
        <w:rPr>
          <w:rFonts w:ascii="Times New Roman" w:eastAsia="黑体" w:hAnsi="Times New Roman" w:cs="Times New Roman"/>
          <w:sz w:val="28"/>
          <w:szCs w:val="28"/>
        </w:rPr>
        <w:t>管理启示</w:t>
      </w:r>
      <w:bookmarkEnd w:id="65"/>
    </w:p>
    <w:p w14:paraId="3C1004D2" w14:textId="48594466" w:rsidR="002417C4" w:rsidRDefault="008367DB" w:rsidP="0056388E">
      <w:pPr>
        <w:spacing w:line="360" w:lineRule="auto"/>
        <w:ind w:firstLineChars="200" w:firstLine="480"/>
        <w:rPr>
          <w:sz w:val="24"/>
        </w:rPr>
      </w:pPr>
      <w:r w:rsidRPr="006013A3">
        <w:rPr>
          <w:sz w:val="24"/>
        </w:rPr>
        <w:t>互联网对人们社交生活的渗透越来越深</w:t>
      </w:r>
      <w:r w:rsidR="00321270" w:rsidRPr="006013A3">
        <w:rPr>
          <w:sz w:val="24"/>
        </w:rPr>
        <w:t>，</w:t>
      </w:r>
      <w:r w:rsidR="00783FB2" w:rsidRPr="006013A3">
        <w:rPr>
          <w:sz w:val="24"/>
        </w:rPr>
        <w:t>而消费者的在线信息分享行为是企业品牌传播的延伸，</w:t>
      </w:r>
      <w:r w:rsidR="00321270" w:rsidRPr="006013A3">
        <w:rPr>
          <w:sz w:val="24"/>
        </w:rPr>
        <w:t>下面将根据社区团购消费者分享意愿的研究结论</w:t>
      </w:r>
      <w:r w:rsidR="00783FB2" w:rsidRPr="006013A3">
        <w:rPr>
          <w:sz w:val="24"/>
        </w:rPr>
        <w:t>提出管理建议</w:t>
      </w:r>
      <w:r w:rsidR="0056388E" w:rsidRPr="006013A3">
        <w:rPr>
          <w:sz w:val="24"/>
        </w:rPr>
        <w:t>：</w:t>
      </w:r>
    </w:p>
    <w:p w14:paraId="23A1DBB1" w14:textId="312F32B2" w:rsidR="00524FA3" w:rsidRPr="00F36373" w:rsidRDefault="005004FD" w:rsidP="00F36373">
      <w:pPr>
        <w:spacing w:line="360" w:lineRule="auto"/>
        <w:ind w:firstLineChars="200" w:firstLine="482"/>
        <w:rPr>
          <w:b/>
          <w:bCs/>
          <w:sz w:val="24"/>
        </w:rPr>
      </w:pPr>
      <w:r w:rsidRPr="00F36373">
        <w:rPr>
          <w:rFonts w:hint="eastAsia"/>
          <w:b/>
          <w:bCs/>
          <w:sz w:val="24"/>
        </w:rPr>
        <w:t>（</w:t>
      </w:r>
      <w:r w:rsidR="00524FA3" w:rsidRPr="00F36373">
        <w:rPr>
          <w:b/>
          <w:bCs/>
          <w:sz w:val="24"/>
        </w:rPr>
        <w:t>1</w:t>
      </w:r>
      <w:r w:rsidR="00524FA3" w:rsidRPr="00F36373">
        <w:rPr>
          <w:rFonts w:hint="eastAsia"/>
          <w:b/>
          <w:bCs/>
          <w:sz w:val="24"/>
        </w:rPr>
        <w:t>）提高社群运营能力，增强社群互动性</w:t>
      </w:r>
    </w:p>
    <w:p w14:paraId="3972DD63" w14:textId="6EC62A54" w:rsidR="00524FA3" w:rsidRPr="00524FA3" w:rsidRDefault="00524FA3" w:rsidP="0056388E">
      <w:pPr>
        <w:spacing w:line="360" w:lineRule="auto"/>
        <w:ind w:firstLineChars="200" w:firstLine="480"/>
        <w:rPr>
          <w:sz w:val="24"/>
        </w:rPr>
      </w:pPr>
      <w:r>
        <w:rPr>
          <w:rFonts w:hint="eastAsia"/>
          <w:sz w:val="24"/>
        </w:rPr>
        <w:lastRenderedPageBreak/>
        <w:t>从研究结论可以看出，优质的社群信息、活跃的社群氛围以及让消费者增强社群认同感都能够增加消费者的感知价值，从而促进口碑传播。相应地社群运营者可以从这些方面入手，</w:t>
      </w:r>
      <w:proofErr w:type="gramStart"/>
      <w:r>
        <w:rPr>
          <w:rFonts w:hint="eastAsia"/>
          <w:sz w:val="24"/>
        </w:rPr>
        <w:t>提升团</w:t>
      </w:r>
      <w:proofErr w:type="gramEnd"/>
      <w:r>
        <w:rPr>
          <w:rFonts w:hint="eastAsia"/>
          <w:sz w:val="24"/>
        </w:rPr>
        <w:t>购社群的运营能力，通过策划群内活动、合理安排信息发布的时间和内容等，让群内成员之间多多互动，提高社群的活跃度</w:t>
      </w:r>
      <w:r w:rsidR="009C64DD">
        <w:rPr>
          <w:rFonts w:hint="eastAsia"/>
          <w:sz w:val="24"/>
        </w:rPr>
        <w:t>，加快形成社群内的核心文化价值，</w:t>
      </w:r>
      <w:r>
        <w:rPr>
          <w:rFonts w:hint="eastAsia"/>
          <w:sz w:val="24"/>
        </w:rPr>
        <w:t>有助于增加</w:t>
      </w:r>
      <w:r w:rsidR="00D92983">
        <w:rPr>
          <w:rFonts w:hint="eastAsia"/>
          <w:sz w:val="24"/>
        </w:rPr>
        <w:t>社群内成员的</w:t>
      </w:r>
      <w:r>
        <w:rPr>
          <w:rFonts w:hint="eastAsia"/>
          <w:sz w:val="24"/>
        </w:rPr>
        <w:t>感知价值和获得感</w:t>
      </w:r>
      <w:r w:rsidR="00D92983">
        <w:rPr>
          <w:rFonts w:hint="eastAsia"/>
          <w:sz w:val="24"/>
        </w:rPr>
        <w:t>，从而提升对社区团购平台的满意度和口碑分享。</w:t>
      </w:r>
    </w:p>
    <w:p w14:paraId="6D64EE50" w14:textId="783694E6" w:rsidR="008367DB" w:rsidRPr="00F36373" w:rsidRDefault="005004FD" w:rsidP="00F36373">
      <w:pPr>
        <w:spacing w:line="360" w:lineRule="auto"/>
        <w:ind w:firstLineChars="200" w:firstLine="482"/>
        <w:rPr>
          <w:b/>
          <w:bCs/>
          <w:sz w:val="24"/>
        </w:rPr>
      </w:pPr>
      <w:r w:rsidRPr="00F36373">
        <w:rPr>
          <w:rFonts w:hint="eastAsia"/>
          <w:b/>
          <w:bCs/>
          <w:sz w:val="24"/>
        </w:rPr>
        <w:t>（</w:t>
      </w:r>
      <w:r w:rsidR="00524FA3" w:rsidRPr="00F36373">
        <w:rPr>
          <w:b/>
          <w:bCs/>
          <w:sz w:val="24"/>
        </w:rPr>
        <w:t>2</w:t>
      </w:r>
      <w:r w:rsidR="00110D75" w:rsidRPr="00F36373">
        <w:rPr>
          <w:b/>
          <w:bCs/>
          <w:sz w:val="24"/>
        </w:rPr>
        <w:t>）</w:t>
      </w:r>
      <w:r w:rsidR="00321270" w:rsidRPr="00F36373">
        <w:rPr>
          <w:b/>
          <w:bCs/>
          <w:sz w:val="24"/>
        </w:rPr>
        <w:t>重视消费者口碑传播</w:t>
      </w:r>
    </w:p>
    <w:p w14:paraId="4D95C4DB" w14:textId="475622B7" w:rsidR="00E14286" w:rsidRDefault="001359C2" w:rsidP="0056388E">
      <w:pPr>
        <w:spacing w:line="360" w:lineRule="auto"/>
        <w:ind w:firstLineChars="200" w:firstLine="480"/>
        <w:rPr>
          <w:sz w:val="24"/>
        </w:rPr>
      </w:pPr>
      <w:r w:rsidRPr="006013A3">
        <w:rPr>
          <w:sz w:val="24"/>
        </w:rPr>
        <w:t>互联网用户规模逐年增加，越来越多的社交软件也为消费者提供了很便利的发声平台，消费者的口碑影响力</w:t>
      </w:r>
      <w:r w:rsidR="006A1A93" w:rsidRPr="006013A3">
        <w:rPr>
          <w:sz w:val="24"/>
        </w:rPr>
        <w:t>不能忽视</w:t>
      </w:r>
      <w:r w:rsidRPr="006013A3">
        <w:rPr>
          <w:sz w:val="24"/>
        </w:rPr>
        <w:t>。</w:t>
      </w:r>
      <w:r w:rsidR="00490776" w:rsidRPr="006013A3">
        <w:rPr>
          <w:sz w:val="24"/>
        </w:rPr>
        <w:t>而团</w:t>
      </w:r>
      <w:proofErr w:type="gramStart"/>
      <w:r w:rsidR="00490776" w:rsidRPr="006013A3">
        <w:rPr>
          <w:sz w:val="24"/>
        </w:rPr>
        <w:t>购经常</w:t>
      </w:r>
      <w:proofErr w:type="gramEnd"/>
      <w:r w:rsidR="00490776" w:rsidRPr="006013A3">
        <w:rPr>
          <w:sz w:val="24"/>
        </w:rPr>
        <w:t>伴随着社群运营的模式，在</w:t>
      </w:r>
      <w:r w:rsidR="00816F26" w:rsidRPr="006013A3">
        <w:rPr>
          <w:sz w:val="24"/>
        </w:rPr>
        <w:t>同</w:t>
      </w:r>
      <w:r w:rsidR="00490776" w:rsidRPr="006013A3">
        <w:rPr>
          <w:sz w:val="24"/>
        </w:rPr>
        <w:t>一个社</w:t>
      </w:r>
      <w:r w:rsidR="00816F26" w:rsidRPr="006013A3">
        <w:rPr>
          <w:sz w:val="24"/>
        </w:rPr>
        <w:t>群内</w:t>
      </w:r>
      <w:r w:rsidR="00490776" w:rsidRPr="006013A3">
        <w:rPr>
          <w:sz w:val="24"/>
        </w:rPr>
        <w:t>消息的传播速度会很快，</w:t>
      </w:r>
      <w:r w:rsidR="00A72F4E" w:rsidRPr="006013A3">
        <w:rPr>
          <w:sz w:val="24"/>
        </w:rPr>
        <w:t>了解并掌握</w:t>
      </w:r>
      <w:r w:rsidR="00AE53E1" w:rsidRPr="006013A3">
        <w:rPr>
          <w:sz w:val="24"/>
        </w:rPr>
        <w:t>消费者的</w:t>
      </w:r>
      <w:r w:rsidR="00A72F4E" w:rsidRPr="006013A3">
        <w:rPr>
          <w:sz w:val="24"/>
        </w:rPr>
        <w:t>分享</w:t>
      </w:r>
      <w:r w:rsidR="00AE53E1" w:rsidRPr="006013A3">
        <w:rPr>
          <w:sz w:val="24"/>
        </w:rPr>
        <w:t>行为特征和规律</w:t>
      </w:r>
      <w:r w:rsidR="00A72F4E" w:rsidRPr="006013A3">
        <w:rPr>
          <w:sz w:val="24"/>
        </w:rPr>
        <w:t>对企业做好口碑维护工作至关重要。对此，建议</w:t>
      </w:r>
      <w:r w:rsidR="009F5703" w:rsidRPr="006013A3">
        <w:rPr>
          <w:sz w:val="24"/>
        </w:rPr>
        <w:t>社区</w:t>
      </w:r>
      <w:r w:rsidR="00A72F4E" w:rsidRPr="006013A3">
        <w:rPr>
          <w:sz w:val="24"/>
        </w:rPr>
        <w:t>团</w:t>
      </w:r>
      <w:proofErr w:type="gramStart"/>
      <w:r w:rsidR="00A72F4E" w:rsidRPr="006013A3">
        <w:rPr>
          <w:sz w:val="24"/>
        </w:rPr>
        <w:t>购</w:t>
      </w:r>
      <w:r w:rsidR="009F5703" w:rsidRPr="006013A3">
        <w:rPr>
          <w:sz w:val="24"/>
        </w:rPr>
        <w:t>企业</w:t>
      </w:r>
      <w:proofErr w:type="gramEnd"/>
      <w:r w:rsidR="00A72F4E" w:rsidRPr="006013A3">
        <w:rPr>
          <w:sz w:val="24"/>
        </w:rPr>
        <w:t>尝试</w:t>
      </w:r>
      <w:r w:rsidR="00AE53E1" w:rsidRPr="006013A3">
        <w:rPr>
          <w:sz w:val="24"/>
        </w:rPr>
        <w:t>开展面向消费者的分享活动、调研</w:t>
      </w:r>
      <w:r w:rsidR="00A72F4E" w:rsidRPr="006013A3">
        <w:rPr>
          <w:sz w:val="24"/>
        </w:rPr>
        <w:t>活动</w:t>
      </w:r>
      <w:r w:rsidR="00AE53E1" w:rsidRPr="006013A3">
        <w:rPr>
          <w:sz w:val="24"/>
        </w:rPr>
        <w:t>等，深入了解消费者</w:t>
      </w:r>
      <w:r w:rsidR="009F5703" w:rsidRPr="006013A3">
        <w:rPr>
          <w:sz w:val="24"/>
        </w:rPr>
        <w:t>的心理想法</w:t>
      </w:r>
      <w:r w:rsidR="00AE53E1" w:rsidRPr="006013A3">
        <w:rPr>
          <w:sz w:val="24"/>
        </w:rPr>
        <w:t>，</w:t>
      </w:r>
      <w:r w:rsidR="00A72F4E" w:rsidRPr="006013A3">
        <w:rPr>
          <w:sz w:val="24"/>
        </w:rPr>
        <w:t>挖掘最能触动消费者分享意愿的因素，采取对应的</w:t>
      </w:r>
      <w:r w:rsidR="009F5703" w:rsidRPr="006013A3">
        <w:rPr>
          <w:sz w:val="24"/>
        </w:rPr>
        <w:t>激</w:t>
      </w:r>
      <w:r w:rsidR="00A72F4E" w:rsidRPr="006013A3">
        <w:rPr>
          <w:sz w:val="24"/>
        </w:rPr>
        <w:t>励措施，调动消费者的分享积极性。</w:t>
      </w:r>
    </w:p>
    <w:p w14:paraId="68F131D4" w14:textId="7EF6D356" w:rsidR="008367DB" w:rsidRPr="00F36373" w:rsidRDefault="005004FD" w:rsidP="00F36373">
      <w:pPr>
        <w:spacing w:line="360" w:lineRule="auto"/>
        <w:ind w:firstLineChars="200" w:firstLine="482"/>
        <w:rPr>
          <w:b/>
          <w:bCs/>
          <w:sz w:val="24"/>
        </w:rPr>
      </w:pPr>
      <w:r w:rsidRPr="00F36373">
        <w:rPr>
          <w:rFonts w:hint="eastAsia"/>
          <w:b/>
          <w:bCs/>
          <w:sz w:val="24"/>
        </w:rPr>
        <w:t>（</w:t>
      </w:r>
      <w:r w:rsidR="003A1C7E" w:rsidRPr="00F36373">
        <w:rPr>
          <w:b/>
          <w:bCs/>
          <w:sz w:val="24"/>
        </w:rPr>
        <w:t>3</w:t>
      </w:r>
      <w:r w:rsidR="00110D75" w:rsidRPr="00F36373">
        <w:rPr>
          <w:b/>
          <w:bCs/>
          <w:sz w:val="24"/>
        </w:rPr>
        <w:t>）</w:t>
      </w:r>
      <w:r w:rsidR="00DD53EE" w:rsidRPr="00F36373">
        <w:rPr>
          <w:b/>
          <w:bCs/>
          <w:sz w:val="24"/>
        </w:rPr>
        <w:t>优化商品服务，提高消费者满意度</w:t>
      </w:r>
    </w:p>
    <w:p w14:paraId="36440971" w14:textId="6F6484AA" w:rsidR="00C44D3A" w:rsidRPr="006013A3" w:rsidRDefault="00DD53EE" w:rsidP="00341C3C">
      <w:pPr>
        <w:spacing w:line="360" w:lineRule="auto"/>
        <w:ind w:firstLineChars="200" w:firstLine="480"/>
        <w:rPr>
          <w:sz w:val="24"/>
        </w:rPr>
      </w:pPr>
      <w:r w:rsidRPr="006013A3">
        <w:rPr>
          <w:sz w:val="24"/>
        </w:rPr>
        <w:t>前面</w:t>
      </w:r>
      <w:r w:rsidR="00474914" w:rsidRPr="006013A3">
        <w:rPr>
          <w:sz w:val="24"/>
        </w:rPr>
        <w:t>提到的基本上都是营销方法，但</w:t>
      </w:r>
      <w:r w:rsidR="00780F30" w:rsidRPr="006013A3">
        <w:rPr>
          <w:sz w:val="24"/>
        </w:rPr>
        <w:t>企业经营</w:t>
      </w:r>
      <w:r w:rsidR="00AE09FC" w:rsidRPr="006013A3">
        <w:rPr>
          <w:sz w:val="24"/>
        </w:rPr>
        <w:t>的</w:t>
      </w:r>
      <w:r w:rsidR="00474914" w:rsidRPr="006013A3">
        <w:rPr>
          <w:sz w:val="24"/>
        </w:rPr>
        <w:t>本质还是</w:t>
      </w:r>
      <w:r w:rsidR="00780F30" w:rsidRPr="006013A3">
        <w:rPr>
          <w:sz w:val="24"/>
        </w:rPr>
        <w:t>提供让消费者满意的</w:t>
      </w:r>
      <w:r w:rsidR="00474914" w:rsidRPr="006013A3">
        <w:rPr>
          <w:sz w:val="24"/>
        </w:rPr>
        <w:t>产品和服务，提高产品质量和服务质量，让消费者买到满意的产品</w:t>
      </w:r>
      <w:r w:rsidR="00AE09FC" w:rsidRPr="006013A3">
        <w:rPr>
          <w:sz w:val="24"/>
        </w:rPr>
        <w:t>、</w:t>
      </w:r>
      <w:r w:rsidR="00474914" w:rsidRPr="006013A3">
        <w:rPr>
          <w:sz w:val="24"/>
        </w:rPr>
        <w:t>享受到优质的服务</w:t>
      </w:r>
      <w:r w:rsidR="00293241" w:rsidRPr="006013A3">
        <w:rPr>
          <w:sz w:val="24"/>
        </w:rPr>
        <w:t>是增加网络正面口碑信息的根本途径</w:t>
      </w:r>
      <w:r w:rsidR="00474914" w:rsidRPr="006013A3">
        <w:rPr>
          <w:sz w:val="24"/>
        </w:rPr>
        <w:t>。对于团购平台和商家来说，</w:t>
      </w:r>
      <w:r w:rsidR="005559D4" w:rsidRPr="006013A3">
        <w:rPr>
          <w:sz w:val="24"/>
        </w:rPr>
        <w:t>商品性价比、产品丰富度、物流速度、团长或站长的消息传达率、提货点便携度都属于</w:t>
      </w:r>
      <w:r w:rsidR="00293241" w:rsidRPr="006013A3">
        <w:rPr>
          <w:sz w:val="24"/>
        </w:rPr>
        <w:t>能够为顾客创造价值</w:t>
      </w:r>
      <w:r w:rsidR="005559D4" w:rsidRPr="006013A3">
        <w:rPr>
          <w:sz w:val="24"/>
        </w:rPr>
        <w:t>的环节</w:t>
      </w:r>
      <w:r w:rsidR="00293241" w:rsidRPr="006013A3">
        <w:rPr>
          <w:sz w:val="24"/>
        </w:rPr>
        <w:t>，</w:t>
      </w:r>
      <w:r w:rsidR="00C44D3A" w:rsidRPr="006013A3">
        <w:rPr>
          <w:sz w:val="24"/>
        </w:rPr>
        <w:t>通过拓宽供应链，寻找优质供货渠道，上架多品类产品</w:t>
      </w:r>
      <w:r w:rsidR="005A4014" w:rsidRPr="006013A3">
        <w:rPr>
          <w:sz w:val="24"/>
        </w:rPr>
        <w:t>，简化购物流程、提高物流配送速度，完善售后服务制度等对</w:t>
      </w:r>
      <w:r w:rsidR="005559D4" w:rsidRPr="006013A3">
        <w:rPr>
          <w:sz w:val="24"/>
        </w:rPr>
        <w:t>各个价值</w:t>
      </w:r>
      <w:r w:rsidR="00C44D3A" w:rsidRPr="006013A3">
        <w:rPr>
          <w:sz w:val="24"/>
        </w:rPr>
        <w:t>输</w:t>
      </w:r>
      <w:r w:rsidR="005559D4" w:rsidRPr="006013A3">
        <w:rPr>
          <w:sz w:val="24"/>
        </w:rPr>
        <w:t>出环节</w:t>
      </w:r>
      <w:r w:rsidR="005A4014" w:rsidRPr="006013A3">
        <w:rPr>
          <w:sz w:val="24"/>
        </w:rPr>
        <w:t>进行优化</w:t>
      </w:r>
      <w:r w:rsidR="005559D4" w:rsidRPr="006013A3">
        <w:rPr>
          <w:sz w:val="24"/>
        </w:rPr>
        <w:t>，让消费者感受到物有所值、</w:t>
      </w:r>
      <w:r w:rsidR="005A4014" w:rsidRPr="006013A3">
        <w:rPr>
          <w:sz w:val="24"/>
        </w:rPr>
        <w:t>增加</w:t>
      </w:r>
      <w:r w:rsidR="00C44D3A" w:rsidRPr="006013A3">
        <w:rPr>
          <w:sz w:val="24"/>
        </w:rPr>
        <w:t>获得感</w:t>
      </w:r>
      <w:r w:rsidR="005A4014" w:rsidRPr="006013A3">
        <w:rPr>
          <w:sz w:val="24"/>
        </w:rPr>
        <w:t>、提高满意度，</w:t>
      </w:r>
      <w:r w:rsidR="00C44D3A" w:rsidRPr="006013A3">
        <w:rPr>
          <w:sz w:val="24"/>
        </w:rPr>
        <w:t>从根本上减少负面口碑，增加正面口碑信息传播</w:t>
      </w:r>
      <w:r w:rsidR="005A4014" w:rsidRPr="006013A3">
        <w:rPr>
          <w:sz w:val="24"/>
        </w:rPr>
        <w:t>，从而为企业带来更多经济效益。</w:t>
      </w:r>
    </w:p>
    <w:p w14:paraId="6B2B0C17" w14:textId="2DB86F19" w:rsidR="000502DE" w:rsidRPr="006013A3" w:rsidRDefault="000502DE" w:rsidP="00DE2CCE">
      <w:pPr>
        <w:pStyle w:val="2"/>
        <w:rPr>
          <w:rFonts w:ascii="Times New Roman" w:eastAsia="黑体" w:hAnsi="Times New Roman" w:cs="Times New Roman"/>
          <w:sz w:val="28"/>
          <w:szCs w:val="28"/>
        </w:rPr>
      </w:pPr>
      <w:bookmarkStart w:id="66" w:name="_Toc104305620"/>
      <w:r w:rsidRPr="006013A3">
        <w:rPr>
          <w:rFonts w:ascii="Times New Roman" w:eastAsia="黑体" w:hAnsi="Times New Roman" w:cs="Times New Roman"/>
          <w:sz w:val="28"/>
          <w:szCs w:val="28"/>
        </w:rPr>
        <w:t>4.</w:t>
      </w:r>
      <w:r w:rsidR="00EC74D6" w:rsidRPr="006013A3">
        <w:rPr>
          <w:rFonts w:ascii="Times New Roman" w:eastAsia="黑体" w:hAnsi="Times New Roman" w:cs="Times New Roman"/>
          <w:sz w:val="28"/>
          <w:szCs w:val="28"/>
        </w:rPr>
        <w:t xml:space="preserve"> </w:t>
      </w:r>
      <w:r w:rsidRPr="006013A3">
        <w:rPr>
          <w:rFonts w:ascii="Times New Roman" w:eastAsia="黑体" w:hAnsi="Times New Roman" w:cs="Times New Roman"/>
          <w:sz w:val="28"/>
          <w:szCs w:val="28"/>
        </w:rPr>
        <w:t xml:space="preserve">3 </w:t>
      </w:r>
      <w:r w:rsidR="002417C4" w:rsidRPr="006013A3">
        <w:rPr>
          <w:rFonts w:ascii="Times New Roman" w:eastAsia="黑体" w:hAnsi="Times New Roman" w:cs="Times New Roman"/>
          <w:sz w:val="28"/>
          <w:szCs w:val="28"/>
        </w:rPr>
        <w:t>局限性和展望</w:t>
      </w:r>
      <w:bookmarkEnd w:id="66"/>
    </w:p>
    <w:p w14:paraId="28809D94" w14:textId="1C6513EF" w:rsidR="00111F3A" w:rsidRPr="006013A3" w:rsidRDefault="00111F3A" w:rsidP="00E14286">
      <w:pPr>
        <w:spacing w:line="360" w:lineRule="auto"/>
        <w:ind w:firstLineChars="200" w:firstLine="480"/>
        <w:rPr>
          <w:sz w:val="24"/>
          <w:szCs w:val="24"/>
        </w:rPr>
      </w:pPr>
      <w:r w:rsidRPr="006013A3">
        <w:rPr>
          <w:sz w:val="24"/>
          <w:szCs w:val="24"/>
        </w:rPr>
        <w:t>由于时间、精力和本人研究能力的限制，本研究仍存在一些不足：</w:t>
      </w:r>
    </w:p>
    <w:p w14:paraId="3E65DBAA" w14:textId="3D9A1271" w:rsidR="0004053C" w:rsidRPr="00AE5D2F" w:rsidRDefault="005004FD" w:rsidP="005004FD">
      <w:pPr>
        <w:spacing w:line="360" w:lineRule="auto"/>
        <w:ind w:firstLineChars="200" w:firstLine="480"/>
        <w:rPr>
          <w:sz w:val="24"/>
          <w:szCs w:val="24"/>
        </w:rPr>
      </w:pPr>
      <w:r>
        <w:rPr>
          <w:rFonts w:hint="eastAsia"/>
          <w:sz w:val="24"/>
          <w:szCs w:val="24"/>
        </w:rPr>
        <w:t>（</w:t>
      </w:r>
      <w:r w:rsidR="00111F3A" w:rsidRPr="00AE5D2F">
        <w:rPr>
          <w:sz w:val="24"/>
          <w:szCs w:val="24"/>
        </w:rPr>
        <w:t>1</w:t>
      </w:r>
      <w:r w:rsidR="00111F3A" w:rsidRPr="00AE5D2F">
        <w:rPr>
          <w:sz w:val="24"/>
          <w:szCs w:val="24"/>
        </w:rPr>
        <w:t>）在研究内容方面，</w:t>
      </w:r>
      <w:r w:rsidR="0004053C" w:rsidRPr="00AE5D2F">
        <w:rPr>
          <w:sz w:val="24"/>
          <w:szCs w:val="24"/>
        </w:rPr>
        <w:t>本文在</w:t>
      </w:r>
      <w:r w:rsidR="00787FD4" w:rsidRPr="00AE5D2F">
        <w:rPr>
          <w:sz w:val="24"/>
          <w:szCs w:val="24"/>
        </w:rPr>
        <w:t>研究中</w:t>
      </w:r>
      <w:r w:rsidR="00AE5D2F">
        <w:rPr>
          <w:rFonts w:hint="eastAsia"/>
          <w:sz w:val="24"/>
          <w:szCs w:val="24"/>
        </w:rPr>
        <w:t>对于感知风险的中介效用验证结果不显著。但是从回归分析的过程中可以发现，可能是社区特征与感知风险与分享意愿之间存在其他的关系需要去验证。</w:t>
      </w:r>
    </w:p>
    <w:p w14:paraId="64A8DC00" w14:textId="183F62BA" w:rsidR="00E14286" w:rsidRPr="00AE5D2F" w:rsidRDefault="005004FD" w:rsidP="00E14286">
      <w:pPr>
        <w:spacing w:line="360" w:lineRule="auto"/>
        <w:ind w:firstLineChars="200" w:firstLine="480"/>
        <w:rPr>
          <w:sz w:val="24"/>
          <w:szCs w:val="24"/>
        </w:rPr>
      </w:pPr>
      <w:r>
        <w:rPr>
          <w:rFonts w:hint="eastAsia"/>
          <w:sz w:val="24"/>
          <w:szCs w:val="24"/>
        </w:rPr>
        <w:t>（</w:t>
      </w:r>
      <w:r w:rsidR="00111F3A" w:rsidRPr="00AE5D2F">
        <w:rPr>
          <w:sz w:val="24"/>
          <w:szCs w:val="24"/>
        </w:rPr>
        <w:t>2</w:t>
      </w:r>
      <w:r w:rsidR="00111F3A" w:rsidRPr="00AE5D2F">
        <w:rPr>
          <w:sz w:val="24"/>
          <w:szCs w:val="24"/>
        </w:rPr>
        <w:t>）在样本收集方面</w:t>
      </w:r>
      <w:r w:rsidR="00FB788F" w:rsidRPr="00AE5D2F">
        <w:rPr>
          <w:sz w:val="24"/>
          <w:szCs w:val="24"/>
        </w:rPr>
        <w:t>，</w:t>
      </w:r>
      <w:r w:rsidR="00111F3A" w:rsidRPr="00AE5D2F">
        <w:rPr>
          <w:sz w:val="24"/>
          <w:szCs w:val="24"/>
        </w:rPr>
        <w:t>由于时间有限，只采用了线上收集的方式，并且</w:t>
      </w:r>
      <w:r w:rsidR="00500A75" w:rsidRPr="00AE5D2F">
        <w:rPr>
          <w:sz w:val="24"/>
          <w:szCs w:val="24"/>
        </w:rPr>
        <w:t>问</w:t>
      </w:r>
      <w:r w:rsidR="00500A75" w:rsidRPr="00AE5D2F">
        <w:rPr>
          <w:sz w:val="24"/>
          <w:szCs w:val="24"/>
        </w:rPr>
        <w:lastRenderedPageBreak/>
        <w:t>卷收集的样本数量偏少，</w:t>
      </w:r>
      <w:r w:rsidR="008B2606" w:rsidRPr="00AE5D2F">
        <w:rPr>
          <w:sz w:val="24"/>
          <w:szCs w:val="24"/>
        </w:rPr>
        <w:t>导致收集的样本在</w:t>
      </w:r>
      <w:r w:rsidR="00AE5D2F">
        <w:rPr>
          <w:rFonts w:hint="eastAsia"/>
          <w:sz w:val="24"/>
          <w:szCs w:val="24"/>
        </w:rPr>
        <w:t>年龄</w:t>
      </w:r>
      <w:r w:rsidR="008B2606" w:rsidRPr="00AE5D2F">
        <w:rPr>
          <w:sz w:val="24"/>
          <w:szCs w:val="24"/>
        </w:rPr>
        <w:t>比例分布上不够全</w:t>
      </w:r>
      <w:r w:rsidR="00426639">
        <w:rPr>
          <w:rFonts w:hint="eastAsia"/>
          <w:sz w:val="24"/>
          <w:szCs w:val="24"/>
        </w:rPr>
        <w:t>面</w:t>
      </w:r>
      <w:r w:rsidR="00FA7741" w:rsidRPr="00AE5D2F">
        <w:rPr>
          <w:sz w:val="24"/>
          <w:szCs w:val="24"/>
        </w:rPr>
        <w:t>，</w:t>
      </w:r>
      <w:r w:rsidR="008B2606" w:rsidRPr="00AE5D2F">
        <w:rPr>
          <w:sz w:val="24"/>
          <w:szCs w:val="24"/>
        </w:rPr>
        <w:t>在未来的研究中需要收集更广泛的样本</w:t>
      </w:r>
      <w:r w:rsidR="00FA7741" w:rsidRPr="00AE5D2F">
        <w:rPr>
          <w:sz w:val="24"/>
          <w:szCs w:val="24"/>
        </w:rPr>
        <w:t>保证结论的</w:t>
      </w:r>
      <w:r w:rsidR="008B2606" w:rsidRPr="00AE5D2F">
        <w:rPr>
          <w:sz w:val="24"/>
          <w:szCs w:val="24"/>
        </w:rPr>
        <w:t>科学</w:t>
      </w:r>
      <w:r w:rsidR="00FA7741" w:rsidRPr="00AE5D2F">
        <w:rPr>
          <w:sz w:val="24"/>
          <w:szCs w:val="24"/>
        </w:rPr>
        <w:t>性</w:t>
      </w:r>
      <w:r w:rsidR="008B2606" w:rsidRPr="00AE5D2F">
        <w:rPr>
          <w:sz w:val="24"/>
          <w:szCs w:val="24"/>
        </w:rPr>
        <w:t>。</w:t>
      </w:r>
    </w:p>
    <w:p w14:paraId="3D0CE4A3" w14:textId="45C4190A" w:rsidR="003701AA" w:rsidRPr="00AE5D2F" w:rsidRDefault="00F36373" w:rsidP="00341C3C">
      <w:pPr>
        <w:spacing w:line="360" w:lineRule="auto"/>
        <w:ind w:firstLineChars="200" w:firstLine="480"/>
        <w:rPr>
          <w:sz w:val="24"/>
          <w:szCs w:val="24"/>
        </w:rPr>
      </w:pPr>
      <w:r>
        <w:rPr>
          <w:rFonts w:hint="eastAsia"/>
          <w:sz w:val="24"/>
          <w:szCs w:val="24"/>
        </w:rPr>
        <w:t>（</w:t>
      </w:r>
      <w:r w:rsidR="00FA7741" w:rsidRPr="00AE5D2F">
        <w:rPr>
          <w:sz w:val="24"/>
          <w:szCs w:val="24"/>
        </w:rPr>
        <w:t>3</w:t>
      </w:r>
      <w:r w:rsidR="00FA7741" w:rsidRPr="00AE5D2F">
        <w:rPr>
          <w:sz w:val="24"/>
          <w:szCs w:val="24"/>
        </w:rPr>
        <w:t>）</w:t>
      </w:r>
      <w:r w:rsidR="00943025" w:rsidRPr="00AE5D2F">
        <w:rPr>
          <w:sz w:val="24"/>
          <w:szCs w:val="24"/>
        </w:rPr>
        <w:t>在数据分析</w:t>
      </w:r>
      <w:r w:rsidR="00FA7741" w:rsidRPr="00AE5D2F">
        <w:rPr>
          <w:sz w:val="24"/>
          <w:szCs w:val="24"/>
        </w:rPr>
        <w:t>方面</w:t>
      </w:r>
      <w:r w:rsidR="00943025" w:rsidRPr="00AE5D2F">
        <w:rPr>
          <w:sz w:val="24"/>
          <w:szCs w:val="24"/>
        </w:rPr>
        <w:t>，由于本人对于数据软件的学习还不够深入，</w:t>
      </w:r>
      <w:r w:rsidR="00787FD4" w:rsidRPr="00AE5D2F">
        <w:rPr>
          <w:sz w:val="24"/>
          <w:szCs w:val="24"/>
        </w:rPr>
        <w:t>检验模型时验证的</w:t>
      </w:r>
      <w:r w:rsidR="00943025" w:rsidRPr="00AE5D2F">
        <w:rPr>
          <w:sz w:val="24"/>
          <w:szCs w:val="24"/>
        </w:rPr>
        <w:t>数据指标不够全面，</w:t>
      </w:r>
      <w:r w:rsidR="00293241" w:rsidRPr="00AE5D2F">
        <w:rPr>
          <w:sz w:val="24"/>
          <w:szCs w:val="24"/>
        </w:rPr>
        <w:t>期望未来能够系统地学习</w:t>
      </w:r>
      <w:r w:rsidR="00943025" w:rsidRPr="00AE5D2F">
        <w:rPr>
          <w:sz w:val="24"/>
          <w:szCs w:val="24"/>
        </w:rPr>
        <w:t>大数据分析的技术和方法，在研究中</w:t>
      </w:r>
      <w:r w:rsidR="00293241" w:rsidRPr="00AE5D2F">
        <w:rPr>
          <w:sz w:val="24"/>
          <w:szCs w:val="24"/>
        </w:rPr>
        <w:t>能</w:t>
      </w:r>
      <w:r w:rsidR="00943025" w:rsidRPr="00AE5D2F">
        <w:rPr>
          <w:sz w:val="24"/>
          <w:szCs w:val="24"/>
        </w:rPr>
        <w:t>更加全面</w:t>
      </w:r>
      <w:r w:rsidR="00293241" w:rsidRPr="00AE5D2F">
        <w:rPr>
          <w:sz w:val="24"/>
          <w:szCs w:val="24"/>
        </w:rPr>
        <w:t>、</w:t>
      </w:r>
      <w:r w:rsidR="00943025" w:rsidRPr="00AE5D2F">
        <w:rPr>
          <w:sz w:val="24"/>
          <w:szCs w:val="24"/>
        </w:rPr>
        <w:t>精准地进行数据分析</w:t>
      </w:r>
      <w:r w:rsidR="00B1683D" w:rsidRPr="00AE5D2F">
        <w:rPr>
          <w:sz w:val="24"/>
          <w:szCs w:val="24"/>
        </w:rPr>
        <w:t>。</w:t>
      </w:r>
    </w:p>
    <w:p w14:paraId="341E5F84" w14:textId="140455B5" w:rsidR="00087F47" w:rsidRPr="00AE5D2F" w:rsidRDefault="00787FD4" w:rsidP="00087F47">
      <w:pPr>
        <w:spacing w:line="360" w:lineRule="auto"/>
        <w:ind w:firstLineChars="200" w:firstLine="480"/>
        <w:rPr>
          <w:sz w:val="24"/>
          <w:szCs w:val="24"/>
        </w:rPr>
      </w:pPr>
      <w:r w:rsidRPr="00AE5D2F">
        <w:rPr>
          <w:sz w:val="24"/>
          <w:szCs w:val="24"/>
        </w:rPr>
        <w:t>目前国内外</w:t>
      </w:r>
      <w:r w:rsidR="00A418CB" w:rsidRPr="00AE5D2F">
        <w:rPr>
          <w:sz w:val="24"/>
          <w:szCs w:val="24"/>
        </w:rPr>
        <w:t>关于</w:t>
      </w:r>
      <w:r w:rsidRPr="00AE5D2F">
        <w:rPr>
          <w:sz w:val="24"/>
          <w:szCs w:val="24"/>
        </w:rPr>
        <w:t>团购消费者的</w:t>
      </w:r>
      <w:r w:rsidR="00087F47" w:rsidRPr="00AE5D2F">
        <w:rPr>
          <w:sz w:val="24"/>
          <w:szCs w:val="24"/>
        </w:rPr>
        <w:t>行为模式</w:t>
      </w:r>
      <w:r w:rsidRPr="00AE5D2F">
        <w:rPr>
          <w:sz w:val="24"/>
          <w:szCs w:val="24"/>
        </w:rPr>
        <w:t>研究理论还不够完善</w:t>
      </w:r>
      <w:r w:rsidR="00087F47" w:rsidRPr="00AE5D2F">
        <w:rPr>
          <w:sz w:val="24"/>
          <w:szCs w:val="24"/>
        </w:rPr>
        <w:t>和全面，</w:t>
      </w:r>
      <w:r w:rsidR="002F5944">
        <w:rPr>
          <w:rFonts w:hint="eastAsia"/>
          <w:sz w:val="24"/>
          <w:szCs w:val="24"/>
        </w:rPr>
        <w:t>社区团购的发展前景很广阔，相关研究还可以更进一步拓展丰富</w:t>
      </w:r>
      <w:r w:rsidR="00087F47" w:rsidRPr="00AE5D2F">
        <w:rPr>
          <w:sz w:val="24"/>
          <w:szCs w:val="24"/>
        </w:rPr>
        <w:t>：</w:t>
      </w:r>
    </w:p>
    <w:p w14:paraId="0C609EC0" w14:textId="3ABF30C6" w:rsidR="0004053C" w:rsidRPr="00AE5D2F" w:rsidRDefault="00F36373" w:rsidP="00087F47">
      <w:pPr>
        <w:spacing w:line="360" w:lineRule="auto"/>
        <w:ind w:firstLineChars="200" w:firstLine="480"/>
        <w:rPr>
          <w:sz w:val="24"/>
          <w:szCs w:val="24"/>
        </w:rPr>
      </w:pPr>
      <w:r>
        <w:rPr>
          <w:rFonts w:hint="eastAsia"/>
          <w:sz w:val="24"/>
          <w:szCs w:val="24"/>
        </w:rPr>
        <w:t>（</w:t>
      </w:r>
      <w:r w:rsidR="00087F47" w:rsidRPr="00AE5D2F">
        <w:rPr>
          <w:sz w:val="24"/>
          <w:szCs w:val="24"/>
        </w:rPr>
        <w:t>1</w:t>
      </w:r>
      <w:r w:rsidR="00087F47" w:rsidRPr="00AE5D2F">
        <w:rPr>
          <w:sz w:val="24"/>
          <w:szCs w:val="24"/>
        </w:rPr>
        <w:t>）社区团购消费者行为影响因素拓展。</w:t>
      </w:r>
      <w:r w:rsidR="00F1172D" w:rsidRPr="00AE5D2F">
        <w:rPr>
          <w:sz w:val="24"/>
          <w:szCs w:val="24"/>
        </w:rPr>
        <w:t>本文主要从</w:t>
      </w:r>
      <w:r w:rsidR="00AE5D2F">
        <w:rPr>
          <w:rFonts w:hint="eastAsia"/>
          <w:sz w:val="24"/>
          <w:szCs w:val="24"/>
        </w:rPr>
        <w:t>社区团购的社区特征</w:t>
      </w:r>
      <w:r w:rsidR="00F1172D" w:rsidRPr="00AE5D2F">
        <w:rPr>
          <w:sz w:val="24"/>
          <w:szCs w:val="24"/>
        </w:rPr>
        <w:t>角度探消费者的口碑分享意愿，未来</w:t>
      </w:r>
      <w:r w:rsidR="005C7CC3" w:rsidRPr="00AE5D2F">
        <w:rPr>
          <w:sz w:val="24"/>
          <w:szCs w:val="24"/>
        </w:rPr>
        <w:t>可以从</w:t>
      </w:r>
      <w:r w:rsidR="00F1172D" w:rsidRPr="00AE5D2F">
        <w:rPr>
          <w:sz w:val="24"/>
          <w:szCs w:val="24"/>
        </w:rPr>
        <w:t>对</w:t>
      </w:r>
      <w:r w:rsidR="005C7CC3" w:rsidRPr="00AE5D2F">
        <w:rPr>
          <w:sz w:val="24"/>
          <w:szCs w:val="24"/>
        </w:rPr>
        <w:t>团购消费者激励方式</w:t>
      </w:r>
      <w:r w:rsidR="00F1172D" w:rsidRPr="00AE5D2F">
        <w:rPr>
          <w:sz w:val="24"/>
          <w:szCs w:val="24"/>
        </w:rPr>
        <w:t>的因素</w:t>
      </w:r>
      <w:r w:rsidR="005C7CC3" w:rsidRPr="00AE5D2F">
        <w:rPr>
          <w:sz w:val="24"/>
          <w:szCs w:val="24"/>
        </w:rPr>
        <w:t>、团购商品</w:t>
      </w:r>
      <w:r w:rsidR="00F1172D" w:rsidRPr="00AE5D2F">
        <w:rPr>
          <w:sz w:val="24"/>
          <w:szCs w:val="24"/>
        </w:rPr>
        <w:t>类别因素等对</w:t>
      </w:r>
      <w:r w:rsidR="008A7A1C" w:rsidRPr="00AE5D2F">
        <w:rPr>
          <w:sz w:val="24"/>
          <w:szCs w:val="24"/>
        </w:rPr>
        <w:t>消费者</w:t>
      </w:r>
      <w:r w:rsidR="005C7CC3" w:rsidRPr="00AE5D2F">
        <w:rPr>
          <w:sz w:val="24"/>
          <w:szCs w:val="24"/>
        </w:rPr>
        <w:t>分享意愿</w:t>
      </w:r>
      <w:r w:rsidR="00F1172D" w:rsidRPr="00AE5D2F">
        <w:rPr>
          <w:sz w:val="24"/>
          <w:szCs w:val="24"/>
        </w:rPr>
        <w:t>的影响</w:t>
      </w:r>
      <w:r w:rsidR="005C7CC3" w:rsidRPr="00AE5D2F">
        <w:rPr>
          <w:sz w:val="24"/>
          <w:szCs w:val="24"/>
        </w:rPr>
        <w:t>方</w:t>
      </w:r>
      <w:r w:rsidR="00A14451" w:rsidRPr="00AE5D2F">
        <w:rPr>
          <w:sz w:val="24"/>
          <w:szCs w:val="24"/>
        </w:rPr>
        <w:t>面进行</w:t>
      </w:r>
      <w:r w:rsidR="005C7CC3" w:rsidRPr="00AE5D2F">
        <w:rPr>
          <w:sz w:val="24"/>
          <w:szCs w:val="24"/>
        </w:rPr>
        <w:t>研究，</w:t>
      </w:r>
      <w:r w:rsidR="00A14451" w:rsidRPr="00AE5D2F">
        <w:rPr>
          <w:sz w:val="24"/>
          <w:szCs w:val="24"/>
        </w:rPr>
        <w:t>从而对</w:t>
      </w:r>
      <w:r w:rsidR="005C7CC3" w:rsidRPr="00AE5D2F">
        <w:rPr>
          <w:sz w:val="24"/>
          <w:szCs w:val="24"/>
        </w:rPr>
        <w:t>企业有更</w:t>
      </w:r>
      <w:r w:rsidR="00943025" w:rsidRPr="00AE5D2F">
        <w:rPr>
          <w:sz w:val="24"/>
          <w:szCs w:val="24"/>
        </w:rPr>
        <w:t>全面</w:t>
      </w:r>
      <w:r w:rsidR="00A14451" w:rsidRPr="00AE5D2F">
        <w:rPr>
          <w:sz w:val="24"/>
          <w:szCs w:val="24"/>
        </w:rPr>
        <w:t>、</w:t>
      </w:r>
      <w:r w:rsidR="00943025" w:rsidRPr="00AE5D2F">
        <w:rPr>
          <w:sz w:val="24"/>
          <w:szCs w:val="24"/>
        </w:rPr>
        <w:t>有效</w:t>
      </w:r>
      <w:r w:rsidR="005C7CC3" w:rsidRPr="00AE5D2F">
        <w:rPr>
          <w:sz w:val="24"/>
          <w:szCs w:val="24"/>
        </w:rPr>
        <w:t>的</w:t>
      </w:r>
      <w:r w:rsidR="00A14451" w:rsidRPr="00AE5D2F">
        <w:rPr>
          <w:sz w:val="24"/>
          <w:szCs w:val="24"/>
        </w:rPr>
        <w:t>管理启示</w:t>
      </w:r>
      <w:r w:rsidR="005C7CC3" w:rsidRPr="00AE5D2F">
        <w:rPr>
          <w:sz w:val="24"/>
          <w:szCs w:val="24"/>
        </w:rPr>
        <w:t>和</w:t>
      </w:r>
      <w:r w:rsidR="00A14451" w:rsidRPr="00AE5D2F">
        <w:rPr>
          <w:sz w:val="24"/>
          <w:szCs w:val="24"/>
        </w:rPr>
        <w:t>建议</w:t>
      </w:r>
      <w:r w:rsidR="005C7CC3" w:rsidRPr="00AE5D2F">
        <w:rPr>
          <w:sz w:val="24"/>
          <w:szCs w:val="24"/>
        </w:rPr>
        <w:t>。</w:t>
      </w:r>
    </w:p>
    <w:p w14:paraId="189ABCBB" w14:textId="2F9AB3B6" w:rsidR="00EE4636" w:rsidRPr="00AE5D2F" w:rsidRDefault="00F36373" w:rsidP="00EE4636">
      <w:pPr>
        <w:spacing w:line="360" w:lineRule="auto"/>
        <w:ind w:firstLineChars="200" w:firstLine="480"/>
        <w:rPr>
          <w:sz w:val="24"/>
          <w:szCs w:val="24"/>
        </w:rPr>
      </w:pPr>
      <w:r>
        <w:rPr>
          <w:rFonts w:hint="eastAsia"/>
          <w:sz w:val="24"/>
          <w:szCs w:val="24"/>
        </w:rPr>
        <w:t>（</w:t>
      </w:r>
      <w:r w:rsidR="00087F47" w:rsidRPr="00AE5D2F">
        <w:rPr>
          <w:sz w:val="24"/>
          <w:szCs w:val="24"/>
        </w:rPr>
        <w:t>2</w:t>
      </w:r>
      <w:r w:rsidR="00087F47" w:rsidRPr="00AE5D2F">
        <w:rPr>
          <w:sz w:val="24"/>
          <w:szCs w:val="24"/>
        </w:rPr>
        <w:t>）</w:t>
      </w:r>
      <w:r w:rsidR="00392062" w:rsidRPr="00AE5D2F">
        <w:rPr>
          <w:sz w:val="24"/>
          <w:szCs w:val="24"/>
        </w:rPr>
        <w:t>尝试加入情境因素。</w:t>
      </w:r>
      <w:r w:rsidR="00B1683D" w:rsidRPr="00AE5D2F">
        <w:rPr>
          <w:sz w:val="24"/>
          <w:szCs w:val="24"/>
        </w:rPr>
        <w:t>在疫情的影响下，未来的研究中可以加入疫情防控相关的影响因素，</w:t>
      </w:r>
      <w:proofErr w:type="gramStart"/>
      <w:r w:rsidR="00B1683D" w:rsidRPr="00AE5D2F">
        <w:rPr>
          <w:sz w:val="24"/>
          <w:szCs w:val="24"/>
        </w:rPr>
        <w:t>例如团</w:t>
      </w:r>
      <w:proofErr w:type="gramEnd"/>
      <w:r w:rsidR="00B1683D" w:rsidRPr="00AE5D2F">
        <w:rPr>
          <w:sz w:val="24"/>
          <w:szCs w:val="24"/>
        </w:rPr>
        <w:t>购提货点的消杀情况、</w:t>
      </w:r>
      <w:proofErr w:type="gramStart"/>
      <w:r w:rsidR="00DC289E" w:rsidRPr="00AE5D2F">
        <w:rPr>
          <w:sz w:val="24"/>
          <w:szCs w:val="24"/>
        </w:rPr>
        <w:t>区域</w:t>
      </w:r>
      <w:r w:rsidR="00B1683D" w:rsidRPr="00AE5D2F">
        <w:rPr>
          <w:sz w:val="24"/>
          <w:szCs w:val="24"/>
        </w:rPr>
        <w:t>封控</w:t>
      </w:r>
      <w:r w:rsidR="006F3403" w:rsidRPr="00AE5D2F">
        <w:rPr>
          <w:sz w:val="24"/>
          <w:szCs w:val="24"/>
        </w:rPr>
        <w:t>管理</w:t>
      </w:r>
      <w:proofErr w:type="gramEnd"/>
      <w:r w:rsidR="00B1683D" w:rsidRPr="00AE5D2F">
        <w:rPr>
          <w:sz w:val="24"/>
          <w:szCs w:val="24"/>
        </w:rPr>
        <w:t>期间的供货保障、防疫产品（酒精、洗手液、口罩等）的常态供应情况等对消费者满意度和口碑传播意愿的影响，为</w:t>
      </w:r>
      <w:r w:rsidR="00A418CB" w:rsidRPr="00AE5D2F">
        <w:rPr>
          <w:sz w:val="24"/>
          <w:szCs w:val="24"/>
        </w:rPr>
        <w:t>疫情下的社区团</w:t>
      </w:r>
      <w:proofErr w:type="gramStart"/>
      <w:r w:rsidR="00A418CB" w:rsidRPr="00AE5D2F">
        <w:rPr>
          <w:sz w:val="24"/>
          <w:szCs w:val="24"/>
        </w:rPr>
        <w:t>购企业</w:t>
      </w:r>
      <w:proofErr w:type="gramEnd"/>
      <w:r w:rsidR="00A418CB" w:rsidRPr="00AE5D2F">
        <w:rPr>
          <w:sz w:val="24"/>
          <w:szCs w:val="24"/>
        </w:rPr>
        <w:t>提供更多实用</w:t>
      </w:r>
      <w:r w:rsidR="007636B8" w:rsidRPr="00AE5D2F">
        <w:rPr>
          <w:sz w:val="24"/>
          <w:szCs w:val="24"/>
        </w:rPr>
        <w:t>性建议，促进社区团购良性发展。</w:t>
      </w:r>
    </w:p>
    <w:p w14:paraId="4E607384" w14:textId="6EA29919" w:rsidR="00087F47" w:rsidRPr="00AE5D2F" w:rsidRDefault="00F36373" w:rsidP="00EE4636">
      <w:pPr>
        <w:spacing w:line="360" w:lineRule="auto"/>
        <w:ind w:firstLineChars="200" w:firstLine="480"/>
        <w:rPr>
          <w:sz w:val="24"/>
          <w:szCs w:val="24"/>
        </w:rPr>
      </w:pPr>
      <w:r>
        <w:rPr>
          <w:rFonts w:hint="eastAsia"/>
          <w:sz w:val="24"/>
          <w:szCs w:val="24"/>
        </w:rPr>
        <w:t>（</w:t>
      </w:r>
      <w:r w:rsidR="00087F47" w:rsidRPr="00AE5D2F">
        <w:rPr>
          <w:sz w:val="24"/>
          <w:szCs w:val="24"/>
        </w:rPr>
        <w:t>3</w:t>
      </w:r>
      <w:r w:rsidR="00087F47" w:rsidRPr="00AE5D2F">
        <w:rPr>
          <w:sz w:val="24"/>
          <w:szCs w:val="24"/>
        </w:rPr>
        <w:t>）研究方法</w:t>
      </w:r>
      <w:r w:rsidR="00392062" w:rsidRPr="00AE5D2F">
        <w:rPr>
          <w:sz w:val="24"/>
          <w:szCs w:val="24"/>
        </w:rPr>
        <w:t>的创新。</w:t>
      </w:r>
      <w:r w:rsidR="00087F47" w:rsidRPr="00AE5D2F">
        <w:rPr>
          <w:sz w:val="24"/>
          <w:szCs w:val="24"/>
        </w:rPr>
        <w:t>本</w:t>
      </w:r>
      <w:r w:rsidR="00C829C6">
        <w:rPr>
          <w:rFonts w:hint="eastAsia"/>
          <w:sz w:val="24"/>
          <w:szCs w:val="24"/>
        </w:rPr>
        <w:t>文的研究过程</w:t>
      </w:r>
      <w:r w:rsidR="00F1172D" w:rsidRPr="00AE5D2F">
        <w:rPr>
          <w:sz w:val="24"/>
          <w:szCs w:val="24"/>
        </w:rPr>
        <w:t>沿用了前人总结的</w:t>
      </w:r>
      <w:r w:rsidR="00C829C6">
        <w:rPr>
          <w:rFonts w:hint="eastAsia"/>
          <w:sz w:val="24"/>
          <w:szCs w:val="24"/>
        </w:rPr>
        <w:t>较为成熟的</w:t>
      </w:r>
      <w:r w:rsidR="00F1172D" w:rsidRPr="00AE5D2F">
        <w:rPr>
          <w:sz w:val="24"/>
          <w:szCs w:val="24"/>
        </w:rPr>
        <w:t>研究方法，</w:t>
      </w:r>
      <w:r w:rsidR="00C829C6">
        <w:rPr>
          <w:rFonts w:hint="eastAsia"/>
          <w:sz w:val="24"/>
          <w:szCs w:val="24"/>
        </w:rPr>
        <w:t>未来</w:t>
      </w:r>
      <w:r w:rsidR="00392062" w:rsidRPr="00AE5D2F">
        <w:rPr>
          <w:sz w:val="24"/>
          <w:szCs w:val="24"/>
        </w:rPr>
        <w:t>的研究可以尝试创新研究方法，不同的研究方法可能会有不一样的结论</w:t>
      </w:r>
      <w:r w:rsidR="00C829C6">
        <w:rPr>
          <w:rFonts w:hint="eastAsia"/>
          <w:sz w:val="24"/>
          <w:szCs w:val="24"/>
        </w:rPr>
        <w:t>，从新的角度看问题也会有不一样的收获。</w:t>
      </w:r>
    </w:p>
    <w:p w14:paraId="002250E4" w14:textId="1572B0BD" w:rsidR="00440C33" w:rsidRPr="006013A3" w:rsidRDefault="00A50CD2" w:rsidP="00DE2CCE">
      <w:pPr>
        <w:pStyle w:val="1"/>
        <w:spacing w:before="156" w:after="156"/>
        <w:rPr>
          <w:rFonts w:eastAsia="黑体"/>
        </w:rPr>
      </w:pPr>
      <w:r w:rsidRPr="00AE5D2F">
        <w:br w:type="page"/>
      </w:r>
      <w:bookmarkStart w:id="67" w:name="_Toc104305621"/>
      <w:r w:rsidR="00386A26" w:rsidRPr="006013A3">
        <w:rPr>
          <w:rFonts w:eastAsia="黑体"/>
          <w:sz w:val="36"/>
          <w:szCs w:val="56"/>
        </w:rPr>
        <w:lastRenderedPageBreak/>
        <w:t>致</w:t>
      </w:r>
      <w:r w:rsidR="00C64816" w:rsidRPr="006013A3">
        <w:rPr>
          <w:rFonts w:eastAsia="黑体"/>
          <w:sz w:val="36"/>
          <w:szCs w:val="56"/>
          <w:lang w:eastAsia="zh-CN"/>
        </w:rPr>
        <w:t xml:space="preserve">  </w:t>
      </w:r>
      <w:r w:rsidR="00386A26" w:rsidRPr="006013A3">
        <w:rPr>
          <w:rFonts w:eastAsia="黑体"/>
          <w:sz w:val="36"/>
          <w:szCs w:val="56"/>
        </w:rPr>
        <w:t>谢</w:t>
      </w:r>
      <w:bookmarkEnd w:id="67"/>
    </w:p>
    <w:p w14:paraId="72ACD668" w14:textId="0F461C63" w:rsidR="00440C33" w:rsidRPr="006013A3" w:rsidRDefault="00440C33" w:rsidP="00440C33">
      <w:pPr>
        <w:spacing w:line="360" w:lineRule="auto"/>
        <w:ind w:firstLineChars="200" w:firstLine="480"/>
        <w:jc w:val="left"/>
        <w:rPr>
          <w:bCs/>
          <w:sz w:val="24"/>
          <w:szCs w:val="24"/>
        </w:rPr>
      </w:pPr>
      <w:r w:rsidRPr="006013A3">
        <w:rPr>
          <w:bCs/>
          <w:sz w:val="24"/>
          <w:szCs w:val="24"/>
        </w:rPr>
        <w:t>经过了四个月的努力</w:t>
      </w:r>
      <w:r w:rsidR="00167A5E" w:rsidRPr="006013A3">
        <w:rPr>
          <w:bCs/>
          <w:sz w:val="24"/>
          <w:szCs w:val="24"/>
        </w:rPr>
        <w:t>，</w:t>
      </w:r>
      <w:r w:rsidRPr="006013A3">
        <w:rPr>
          <w:bCs/>
          <w:sz w:val="24"/>
          <w:szCs w:val="24"/>
        </w:rPr>
        <w:t>在老师同学们的帮助下，终于完成了这一项象征着我个人学生时代走向尾声的工作。四年来，在华中科技大学的学习生活让我真切体会到著名高校的浓厚学习氛围和多彩的文化理念，充足的学习资源和先进的教学设备让</w:t>
      </w:r>
      <w:r w:rsidRPr="006013A3">
        <w:rPr>
          <w:bCs/>
          <w:sz w:val="24"/>
          <w:szCs w:val="24"/>
        </w:rPr>
        <w:t>“</w:t>
      </w:r>
      <w:r w:rsidRPr="006013A3">
        <w:rPr>
          <w:bCs/>
          <w:sz w:val="24"/>
          <w:szCs w:val="24"/>
        </w:rPr>
        <w:t>学在华科</w:t>
      </w:r>
      <w:r w:rsidRPr="006013A3">
        <w:rPr>
          <w:bCs/>
          <w:sz w:val="24"/>
          <w:szCs w:val="24"/>
        </w:rPr>
        <w:t>”</w:t>
      </w:r>
      <w:r w:rsidRPr="006013A3">
        <w:rPr>
          <w:bCs/>
          <w:sz w:val="24"/>
          <w:szCs w:val="24"/>
        </w:rPr>
        <w:t>不只是一句口号，管理学院的老师同学更是亲切友善，日常生活学习上的关心和帮助令我印象深刻，</w:t>
      </w:r>
      <w:r w:rsidR="00636BC8" w:rsidRPr="006013A3">
        <w:rPr>
          <w:bCs/>
          <w:sz w:val="24"/>
          <w:szCs w:val="24"/>
        </w:rPr>
        <w:t>倍</w:t>
      </w:r>
      <w:r w:rsidRPr="006013A3">
        <w:rPr>
          <w:bCs/>
          <w:sz w:val="24"/>
          <w:szCs w:val="24"/>
        </w:rPr>
        <w:t>感温暖。</w:t>
      </w:r>
    </w:p>
    <w:p w14:paraId="6BAA4944" w14:textId="202651C7" w:rsidR="00440C33" w:rsidRPr="006013A3" w:rsidRDefault="00440C33" w:rsidP="00440C33">
      <w:pPr>
        <w:spacing w:line="360" w:lineRule="auto"/>
        <w:ind w:firstLineChars="200" w:firstLine="480"/>
        <w:jc w:val="left"/>
        <w:rPr>
          <w:bCs/>
          <w:sz w:val="24"/>
          <w:szCs w:val="24"/>
        </w:rPr>
      </w:pPr>
      <w:r w:rsidRPr="006013A3">
        <w:rPr>
          <w:bCs/>
          <w:sz w:val="24"/>
          <w:szCs w:val="24"/>
        </w:rPr>
        <w:t>在毕业论文工作进行的过程中，首先要感谢悉心指导论文研究的杜兰英教授，</w:t>
      </w:r>
      <w:r w:rsidR="003B32C0">
        <w:rPr>
          <w:rFonts w:hint="eastAsia"/>
          <w:bCs/>
          <w:sz w:val="24"/>
          <w:szCs w:val="24"/>
        </w:rPr>
        <w:t>在</w:t>
      </w:r>
      <w:r w:rsidRPr="006013A3">
        <w:rPr>
          <w:bCs/>
          <w:sz w:val="24"/>
          <w:szCs w:val="24"/>
        </w:rPr>
        <w:t>论文创作上</w:t>
      </w:r>
      <w:r w:rsidR="003B32C0">
        <w:rPr>
          <w:rFonts w:hint="eastAsia"/>
          <w:bCs/>
          <w:sz w:val="24"/>
          <w:szCs w:val="24"/>
        </w:rPr>
        <w:t>给与我许多</w:t>
      </w:r>
      <w:r w:rsidRPr="006013A3">
        <w:rPr>
          <w:bCs/>
          <w:sz w:val="24"/>
          <w:szCs w:val="24"/>
        </w:rPr>
        <w:t>建议</w:t>
      </w:r>
      <w:r w:rsidR="00595D96" w:rsidRPr="006013A3">
        <w:rPr>
          <w:bCs/>
          <w:sz w:val="24"/>
          <w:szCs w:val="24"/>
        </w:rPr>
        <w:t>和帮助，</w:t>
      </w:r>
      <w:r w:rsidRPr="006013A3">
        <w:rPr>
          <w:bCs/>
          <w:sz w:val="24"/>
          <w:szCs w:val="24"/>
        </w:rPr>
        <w:t>并且时时督促</w:t>
      </w:r>
      <w:r w:rsidR="003B32C0">
        <w:rPr>
          <w:rFonts w:hint="eastAsia"/>
          <w:bCs/>
          <w:sz w:val="24"/>
          <w:szCs w:val="24"/>
        </w:rPr>
        <w:t>本人</w:t>
      </w:r>
      <w:r w:rsidRPr="006013A3">
        <w:rPr>
          <w:bCs/>
          <w:sz w:val="24"/>
          <w:szCs w:val="24"/>
        </w:rPr>
        <w:t>抓紧时间保质保量地完成毕业论文</w:t>
      </w:r>
      <w:r w:rsidR="003B32C0">
        <w:rPr>
          <w:rFonts w:hint="eastAsia"/>
          <w:bCs/>
          <w:sz w:val="24"/>
          <w:szCs w:val="24"/>
        </w:rPr>
        <w:t>。</w:t>
      </w:r>
      <w:r w:rsidR="0072204E">
        <w:rPr>
          <w:rFonts w:hint="eastAsia"/>
          <w:bCs/>
          <w:sz w:val="24"/>
          <w:szCs w:val="24"/>
        </w:rPr>
        <w:t>在论文撰写后期，更是耐心地指导论文修改</w:t>
      </w:r>
      <w:r w:rsidR="003B32C0">
        <w:rPr>
          <w:rFonts w:hint="eastAsia"/>
          <w:bCs/>
          <w:sz w:val="24"/>
          <w:szCs w:val="24"/>
        </w:rPr>
        <w:t>工作</w:t>
      </w:r>
      <w:r w:rsidR="0072204E">
        <w:rPr>
          <w:rFonts w:hint="eastAsia"/>
          <w:bCs/>
          <w:sz w:val="24"/>
          <w:szCs w:val="24"/>
        </w:rPr>
        <w:t>，</w:t>
      </w:r>
      <w:r w:rsidR="003B32C0">
        <w:rPr>
          <w:rFonts w:hint="eastAsia"/>
          <w:bCs/>
          <w:sz w:val="24"/>
          <w:szCs w:val="24"/>
        </w:rPr>
        <w:t>提出</w:t>
      </w:r>
      <w:r w:rsidR="0072204E">
        <w:rPr>
          <w:rFonts w:hint="eastAsia"/>
          <w:bCs/>
          <w:sz w:val="24"/>
          <w:szCs w:val="24"/>
        </w:rPr>
        <w:t>细致的修改建议</w:t>
      </w:r>
      <w:r w:rsidR="003B32C0">
        <w:rPr>
          <w:rFonts w:hint="eastAsia"/>
          <w:bCs/>
          <w:sz w:val="24"/>
          <w:szCs w:val="24"/>
        </w:rPr>
        <w:t>，帮助我顺利完成毕业论文，</w:t>
      </w:r>
      <w:r w:rsidR="00FC19D7">
        <w:rPr>
          <w:rFonts w:hint="eastAsia"/>
          <w:bCs/>
          <w:sz w:val="24"/>
          <w:szCs w:val="24"/>
        </w:rPr>
        <w:t>获</w:t>
      </w:r>
      <w:r w:rsidR="003B32C0">
        <w:rPr>
          <w:rFonts w:hint="eastAsia"/>
          <w:bCs/>
          <w:sz w:val="24"/>
          <w:szCs w:val="24"/>
        </w:rPr>
        <w:t>益匪浅。</w:t>
      </w:r>
    </w:p>
    <w:p w14:paraId="7EC9AEB5" w14:textId="3B9C9CF2" w:rsidR="00440C33" w:rsidRPr="006013A3" w:rsidRDefault="00440C33" w:rsidP="00440C33">
      <w:pPr>
        <w:spacing w:line="360" w:lineRule="auto"/>
        <w:ind w:firstLineChars="200" w:firstLine="480"/>
        <w:jc w:val="left"/>
        <w:rPr>
          <w:bCs/>
          <w:sz w:val="24"/>
          <w:szCs w:val="24"/>
        </w:rPr>
      </w:pPr>
      <w:r w:rsidRPr="006013A3">
        <w:rPr>
          <w:bCs/>
          <w:sz w:val="24"/>
          <w:szCs w:val="24"/>
        </w:rPr>
        <w:t>感谢我的室友们，在我遇到困难时</w:t>
      </w:r>
      <w:r w:rsidR="00F606A2" w:rsidRPr="006013A3">
        <w:rPr>
          <w:bCs/>
          <w:sz w:val="24"/>
          <w:szCs w:val="24"/>
        </w:rPr>
        <w:t>给与</w:t>
      </w:r>
      <w:r w:rsidRPr="006013A3">
        <w:rPr>
          <w:bCs/>
          <w:sz w:val="24"/>
          <w:szCs w:val="24"/>
        </w:rPr>
        <w:t>帮助和鼓励，在学习工作期间我们经常一起交流谈心，</w:t>
      </w:r>
      <w:r w:rsidR="00FE4A45">
        <w:rPr>
          <w:rFonts w:hint="eastAsia"/>
          <w:bCs/>
          <w:sz w:val="24"/>
          <w:szCs w:val="24"/>
        </w:rPr>
        <w:t>真挚与温暖的话语</w:t>
      </w:r>
      <w:r w:rsidRPr="006013A3">
        <w:rPr>
          <w:bCs/>
          <w:sz w:val="24"/>
          <w:szCs w:val="24"/>
        </w:rPr>
        <w:t>缓解</w:t>
      </w:r>
      <w:r w:rsidR="00FE4A45">
        <w:rPr>
          <w:rFonts w:hint="eastAsia"/>
          <w:bCs/>
          <w:sz w:val="24"/>
          <w:szCs w:val="24"/>
        </w:rPr>
        <w:t>了许多</w:t>
      </w:r>
      <w:r w:rsidRPr="006013A3">
        <w:rPr>
          <w:bCs/>
          <w:sz w:val="24"/>
          <w:szCs w:val="24"/>
        </w:rPr>
        <w:t>生活和学习上的压力</w:t>
      </w:r>
      <w:r w:rsidR="00FE4A45">
        <w:rPr>
          <w:rFonts w:hint="eastAsia"/>
          <w:bCs/>
          <w:sz w:val="24"/>
          <w:szCs w:val="24"/>
        </w:rPr>
        <w:t>，</w:t>
      </w:r>
      <w:r w:rsidR="0056420C">
        <w:rPr>
          <w:rFonts w:hint="eastAsia"/>
          <w:bCs/>
          <w:sz w:val="24"/>
          <w:szCs w:val="24"/>
        </w:rPr>
        <w:t>这段</w:t>
      </w:r>
      <w:r w:rsidR="00FE4A45">
        <w:rPr>
          <w:rFonts w:hint="eastAsia"/>
          <w:bCs/>
          <w:sz w:val="24"/>
          <w:szCs w:val="24"/>
        </w:rPr>
        <w:t>并肩前行的经历很美好。</w:t>
      </w:r>
    </w:p>
    <w:p w14:paraId="1A406372" w14:textId="5A8A78C3" w:rsidR="00440C33" w:rsidRPr="006013A3" w:rsidRDefault="00440C33" w:rsidP="00440C33">
      <w:pPr>
        <w:spacing w:line="360" w:lineRule="auto"/>
        <w:ind w:firstLineChars="200" w:firstLine="480"/>
        <w:jc w:val="left"/>
        <w:rPr>
          <w:bCs/>
          <w:sz w:val="24"/>
          <w:szCs w:val="24"/>
        </w:rPr>
      </w:pPr>
      <w:r w:rsidRPr="006013A3">
        <w:rPr>
          <w:bCs/>
          <w:sz w:val="24"/>
          <w:szCs w:val="24"/>
        </w:rPr>
        <w:t>感谢学院的辅导员、教务老师以及</w:t>
      </w:r>
      <w:r w:rsidR="00AE09FC" w:rsidRPr="006013A3">
        <w:rPr>
          <w:bCs/>
          <w:sz w:val="24"/>
          <w:szCs w:val="24"/>
        </w:rPr>
        <w:t>负责毕业设计</w:t>
      </w:r>
      <w:r w:rsidRPr="006013A3">
        <w:rPr>
          <w:bCs/>
          <w:sz w:val="24"/>
          <w:szCs w:val="24"/>
        </w:rPr>
        <w:t>评审</w:t>
      </w:r>
      <w:r w:rsidR="00AE09FC" w:rsidRPr="006013A3">
        <w:rPr>
          <w:bCs/>
          <w:sz w:val="24"/>
          <w:szCs w:val="24"/>
        </w:rPr>
        <w:t>的</w:t>
      </w:r>
      <w:r w:rsidRPr="006013A3">
        <w:rPr>
          <w:bCs/>
          <w:sz w:val="24"/>
          <w:szCs w:val="24"/>
        </w:rPr>
        <w:t>老师们，认真</w:t>
      </w:r>
      <w:r w:rsidR="00AE09FC" w:rsidRPr="006013A3">
        <w:rPr>
          <w:bCs/>
          <w:sz w:val="24"/>
          <w:szCs w:val="24"/>
        </w:rPr>
        <w:t>、</w:t>
      </w:r>
      <w:r w:rsidRPr="006013A3">
        <w:rPr>
          <w:bCs/>
          <w:sz w:val="24"/>
          <w:szCs w:val="24"/>
        </w:rPr>
        <w:t>细致</w:t>
      </w:r>
      <w:r w:rsidR="00AE09FC" w:rsidRPr="006013A3">
        <w:rPr>
          <w:bCs/>
          <w:sz w:val="24"/>
          <w:szCs w:val="24"/>
        </w:rPr>
        <w:t>、负责</w:t>
      </w:r>
      <w:r w:rsidRPr="006013A3">
        <w:rPr>
          <w:bCs/>
          <w:sz w:val="24"/>
          <w:szCs w:val="24"/>
        </w:rPr>
        <w:t>的工作为我顺利完成毕业论文撰写提供了保障。</w:t>
      </w:r>
    </w:p>
    <w:p w14:paraId="00E37BA8" w14:textId="0F077407" w:rsidR="00440C33" w:rsidRPr="006013A3" w:rsidRDefault="00440C33" w:rsidP="00440C33">
      <w:pPr>
        <w:spacing w:line="360" w:lineRule="auto"/>
        <w:ind w:firstLineChars="200" w:firstLine="480"/>
        <w:rPr>
          <w:bCs/>
          <w:sz w:val="24"/>
          <w:szCs w:val="24"/>
        </w:rPr>
      </w:pPr>
      <w:r w:rsidRPr="006013A3">
        <w:rPr>
          <w:bCs/>
          <w:sz w:val="24"/>
          <w:szCs w:val="24"/>
        </w:rPr>
        <w:t>再次</w:t>
      </w:r>
      <w:r w:rsidR="008C3532" w:rsidRPr="006013A3">
        <w:rPr>
          <w:bCs/>
          <w:sz w:val="24"/>
          <w:szCs w:val="24"/>
        </w:rPr>
        <w:t>向</w:t>
      </w:r>
      <w:r w:rsidR="00410956" w:rsidRPr="006013A3">
        <w:rPr>
          <w:bCs/>
          <w:sz w:val="24"/>
          <w:szCs w:val="24"/>
        </w:rPr>
        <w:t>给予我</w:t>
      </w:r>
      <w:r w:rsidRPr="006013A3">
        <w:rPr>
          <w:bCs/>
          <w:sz w:val="24"/>
          <w:szCs w:val="24"/>
        </w:rPr>
        <w:t>关心、鼓励、帮助的老师同学、家人和朋友们</w:t>
      </w:r>
      <w:r w:rsidR="008C3532" w:rsidRPr="006013A3">
        <w:rPr>
          <w:bCs/>
          <w:sz w:val="24"/>
          <w:szCs w:val="24"/>
        </w:rPr>
        <w:t>表达我诚挚的谢意</w:t>
      </w:r>
      <w:r w:rsidRPr="006013A3">
        <w:rPr>
          <w:bCs/>
          <w:sz w:val="24"/>
          <w:szCs w:val="24"/>
        </w:rPr>
        <w:t>，</w:t>
      </w:r>
      <w:r w:rsidR="00600649" w:rsidRPr="006013A3">
        <w:rPr>
          <w:bCs/>
          <w:sz w:val="24"/>
          <w:szCs w:val="24"/>
        </w:rPr>
        <w:t>成长是一个遗憾又惊喜的过程，而你们见证了我的成长，寒来暑往，秋收冬藏，</w:t>
      </w:r>
      <w:r w:rsidRPr="006013A3">
        <w:rPr>
          <w:bCs/>
          <w:sz w:val="24"/>
          <w:szCs w:val="24"/>
        </w:rPr>
        <w:t>祝愿你们平安顺遂，万事胜意</w:t>
      </w:r>
      <w:r w:rsidR="00600649" w:rsidRPr="006013A3">
        <w:rPr>
          <w:bCs/>
          <w:sz w:val="24"/>
          <w:szCs w:val="24"/>
        </w:rPr>
        <w:t>。</w:t>
      </w:r>
    </w:p>
    <w:p w14:paraId="15A763EE" w14:textId="77777777" w:rsidR="00440C33" w:rsidRPr="006013A3" w:rsidRDefault="00440C33" w:rsidP="00440C33">
      <w:pPr>
        <w:widowControl/>
        <w:rPr>
          <w:bCs/>
          <w:sz w:val="24"/>
          <w:szCs w:val="24"/>
        </w:rPr>
      </w:pPr>
      <w:r w:rsidRPr="006013A3">
        <w:rPr>
          <w:bCs/>
          <w:sz w:val="24"/>
          <w:szCs w:val="24"/>
        </w:rPr>
        <w:br w:type="page"/>
      </w:r>
    </w:p>
    <w:p w14:paraId="0EC86BBF" w14:textId="3557B4F1" w:rsidR="007136DE" w:rsidRDefault="007136DE" w:rsidP="00DE2CCE">
      <w:pPr>
        <w:pStyle w:val="1"/>
        <w:spacing w:before="156" w:after="156"/>
        <w:rPr>
          <w:rFonts w:eastAsia="黑体"/>
          <w:sz w:val="36"/>
          <w:szCs w:val="56"/>
        </w:rPr>
      </w:pPr>
      <w:bookmarkStart w:id="68" w:name="_Toc104305622"/>
      <w:proofErr w:type="spellStart"/>
      <w:r w:rsidRPr="006013A3">
        <w:rPr>
          <w:rFonts w:eastAsia="黑体"/>
          <w:sz w:val="36"/>
          <w:szCs w:val="56"/>
        </w:rPr>
        <w:lastRenderedPageBreak/>
        <w:t>参考文献</w:t>
      </w:r>
      <w:bookmarkEnd w:id="68"/>
      <w:proofErr w:type="spellEnd"/>
    </w:p>
    <w:p w14:paraId="78CC349F" w14:textId="0ABF81F9" w:rsidR="007241EE" w:rsidRPr="008D0AAF" w:rsidRDefault="007241EE" w:rsidP="00B72C5D">
      <w:pPr>
        <w:pStyle w:val="afe"/>
        <w:widowControl/>
        <w:numPr>
          <w:ilvl w:val="0"/>
          <w:numId w:val="3"/>
        </w:numPr>
        <w:wordWrap w:val="0"/>
        <w:spacing w:line="360" w:lineRule="auto"/>
        <w:ind w:firstLineChars="0"/>
        <w:rPr>
          <w:sz w:val="24"/>
          <w:szCs w:val="22"/>
          <w:lang w:val="x-none" w:eastAsia="x-none"/>
        </w:rPr>
      </w:pPr>
      <w:proofErr w:type="spellStart"/>
      <w:r w:rsidRPr="008D0AAF">
        <w:rPr>
          <w:rFonts w:hint="eastAsia"/>
          <w:sz w:val="24"/>
          <w:szCs w:val="22"/>
          <w:lang w:val="x-none" w:eastAsia="x-none"/>
        </w:rPr>
        <w:t>李伟</w:t>
      </w:r>
      <w:r w:rsidRPr="008D0AAF">
        <w:rPr>
          <w:rFonts w:hint="eastAsia"/>
          <w:sz w:val="24"/>
          <w:szCs w:val="22"/>
          <w:lang w:val="x-none" w:eastAsia="x-none"/>
        </w:rPr>
        <w:t>,</w:t>
      </w:r>
      <w:r w:rsidRPr="008D0AAF">
        <w:rPr>
          <w:rFonts w:hint="eastAsia"/>
          <w:sz w:val="24"/>
          <w:szCs w:val="22"/>
          <w:lang w:val="x-none" w:eastAsia="x-none"/>
        </w:rPr>
        <w:t>孙亮</w:t>
      </w:r>
      <w:r w:rsidRPr="008D0AAF">
        <w:rPr>
          <w:rFonts w:hint="eastAsia"/>
          <w:sz w:val="24"/>
          <w:szCs w:val="22"/>
          <w:lang w:val="x-none" w:eastAsia="x-none"/>
        </w:rPr>
        <w:t>.</w:t>
      </w:r>
      <w:r w:rsidRPr="008D0AAF">
        <w:rPr>
          <w:rFonts w:hint="eastAsia"/>
          <w:sz w:val="24"/>
          <w:szCs w:val="22"/>
          <w:lang w:val="x-none" w:eastAsia="x-none"/>
        </w:rPr>
        <w:t>社区团购商业模式研究</w:t>
      </w:r>
      <w:proofErr w:type="spellEnd"/>
      <w:r w:rsidRPr="008D0AAF">
        <w:rPr>
          <w:rFonts w:hint="eastAsia"/>
          <w:sz w:val="24"/>
          <w:szCs w:val="22"/>
          <w:lang w:val="x-none" w:eastAsia="x-none"/>
        </w:rPr>
        <w:t>[J].</w:t>
      </w:r>
      <w:r w:rsidRPr="008D0AAF">
        <w:rPr>
          <w:rFonts w:hint="eastAsia"/>
          <w:sz w:val="24"/>
          <w:szCs w:val="22"/>
          <w:lang w:val="x-none" w:eastAsia="x-none"/>
        </w:rPr>
        <w:t>电子商务</w:t>
      </w:r>
      <w:r w:rsidRPr="008D0AAF">
        <w:rPr>
          <w:rFonts w:hint="eastAsia"/>
          <w:sz w:val="24"/>
          <w:szCs w:val="22"/>
          <w:lang w:val="x-none" w:eastAsia="x-none"/>
        </w:rPr>
        <w:t>,2020,(08):43-44+69</w:t>
      </w:r>
      <w:r w:rsidRPr="008D0AAF">
        <w:rPr>
          <w:sz w:val="24"/>
          <w:szCs w:val="22"/>
          <w:lang w:val="x-none" w:eastAsia="x-none"/>
        </w:rPr>
        <w:t>.</w:t>
      </w:r>
    </w:p>
    <w:p w14:paraId="5C46B8A8" w14:textId="4F4DB2C8" w:rsidR="007241EE" w:rsidRPr="008D0AAF" w:rsidRDefault="005E0A29" w:rsidP="00B72C5D">
      <w:pPr>
        <w:pStyle w:val="afe"/>
        <w:widowControl/>
        <w:numPr>
          <w:ilvl w:val="0"/>
          <w:numId w:val="3"/>
        </w:numPr>
        <w:wordWrap w:val="0"/>
        <w:spacing w:line="360" w:lineRule="auto"/>
        <w:ind w:firstLineChars="0"/>
        <w:rPr>
          <w:sz w:val="24"/>
          <w:szCs w:val="22"/>
          <w:lang w:val="x-none" w:eastAsia="x-none"/>
        </w:rPr>
      </w:pPr>
      <w:proofErr w:type="spellStart"/>
      <w:r w:rsidRPr="008D0AAF">
        <w:rPr>
          <w:rFonts w:hint="eastAsia"/>
          <w:sz w:val="24"/>
          <w:szCs w:val="22"/>
          <w:lang w:val="x-none" w:eastAsia="x-none"/>
        </w:rPr>
        <w:t>朱至文</w:t>
      </w:r>
      <w:r w:rsidRPr="008D0AAF">
        <w:rPr>
          <w:rFonts w:hint="eastAsia"/>
          <w:sz w:val="24"/>
          <w:szCs w:val="22"/>
          <w:lang w:val="x-none" w:eastAsia="x-none"/>
        </w:rPr>
        <w:t>,</w:t>
      </w:r>
      <w:r w:rsidRPr="008D0AAF">
        <w:rPr>
          <w:rFonts w:hint="eastAsia"/>
          <w:sz w:val="24"/>
          <w:szCs w:val="22"/>
          <w:lang w:val="x-none" w:eastAsia="x-none"/>
        </w:rPr>
        <w:t>孙家溪</w:t>
      </w:r>
      <w:r w:rsidRPr="008D0AAF">
        <w:rPr>
          <w:rFonts w:hint="eastAsia"/>
          <w:sz w:val="24"/>
          <w:szCs w:val="22"/>
          <w:lang w:val="x-none" w:eastAsia="x-none"/>
        </w:rPr>
        <w:t>,</w:t>
      </w:r>
      <w:r w:rsidRPr="008D0AAF">
        <w:rPr>
          <w:rFonts w:hint="eastAsia"/>
          <w:sz w:val="24"/>
          <w:szCs w:val="22"/>
          <w:lang w:val="x-none" w:eastAsia="x-none"/>
        </w:rPr>
        <w:t>潘帅</w:t>
      </w:r>
      <w:r w:rsidRPr="008D0AAF">
        <w:rPr>
          <w:rFonts w:hint="eastAsia"/>
          <w:sz w:val="24"/>
          <w:szCs w:val="22"/>
          <w:lang w:val="x-none" w:eastAsia="x-none"/>
        </w:rPr>
        <w:t>.</w:t>
      </w:r>
      <w:r w:rsidRPr="008D0AAF">
        <w:rPr>
          <w:rFonts w:hint="eastAsia"/>
          <w:sz w:val="24"/>
          <w:szCs w:val="22"/>
          <w:lang w:val="x-none" w:eastAsia="x-none"/>
        </w:rPr>
        <w:t>网络口碑营销研究综述</w:t>
      </w:r>
      <w:proofErr w:type="spellEnd"/>
      <w:r w:rsidRPr="008D0AAF">
        <w:rPr>
          <w:rFonts w:hint="eastAsia"/>
          <w:sz w:val="24"/>
          <w:szCs w:val="22"/>
          <w:lang w:val="x-none" w:eastAsia="x-none"/>
        </w:rPr>
        <w:t>[J].</w:t>
      </w:r>
      <w:r w:rsidRPr="008D0AAF">
        <w:rPr>
          <w:rFonts w:hint="eastAsia"/>
          <w:sz w:val="24"/>
          <w:szCs w:val="22"/>
          <w:lang w:val="x-none" w:eastAsia="x-none"/>
        </w:rPr>
        <w:t>电子商务</w:t>
      </w:r>
      <w:r w:rsidRPr="008D0AAF">
        <w:rPr>
          <w:rFonts w:hint="eastAsia"/>
          <w:sz w:val="24"/>
          <w:szCs w:val="22"/>
          <w:lang w:val="x-none" w:eastAsia="x-none"/>
        </w:rPr>
        <w:t>,2020,(05):59-60+69.</w:t>
      </w:r>
    </w:p>
    <w:p w14:paraId="02F19BF3" w14:textId="50D2BEA5" w:rsidR="000F439B" w:rsidRPr="00582DA7" w:rsidRDefault="000F439B" w:rsidP="00B72C5D">
      <w:pPr>
        <w:pStyle w:val="afe"/>
        <w:numPr>
          <w:ilvl w:val="0"/>
          <w:numId w:val="3"/>
        </w:numPr>
        <w:wordWrap w:val="0"/>
        <w:spacing w:line="360" w:lineRule="auto"/>
        <w:ind w:firstLineChars="0"/>
        <w:rPr>
          <w:sz w:val="24"/>
          <w:szCs w:val="22"/>
          <w:lang w:eastAsia="x-none"/>
        </w:rPr>
      </w:pPr>
      <w:proofErr w:type="spellStart"/>
      <w:r w:rsidRPr="00582DA7">
        <w:rPr>
          <w:rFonts w:hint="eastAsia"/>
          <w:sz w:val="24"/>
          <w:szCs w:val="22"/>
          <w:lang w:eastAsia="x-none"/>
        </w:rPr>
        <w:t>赵娜娜</w:t>
      </w:r>
      <w:proofErr w:type="spellEnd"/>
      <w:r w:rsidRPr="00582DA7">
        <w:rPr>
          <w:rFonts w:hint="eastAsia"/>
          <w:sz w:val="24"/>
          <w:szCs w:val="22"/>
          <w:lang w:eastAsia="x-none"/>
        </w:rPr>
        <w:t>.</w:t>
      </w:r>
      <w:proofErr w:type="spellStart"/>
      <w:r w:rsidRPr="00582DA7">
        <w:rPr>
          <w:rFonts w:hint="eastAsia"/>
          <w:sz w:val="24"/>
          <w:szCs w:val="22"/>
          <w:lang w:eastAsia="x-none"/>
        </w:rPr>
        <w:t>社区团购的星辰大海</w:t>
      </w:r>
      <w:proofErr w:type="spellEnd"/>
      <w:r w:rsidR="00E46B4C" w:rsidRPr="00582DA7">
        <w:rPr>
          <w:rFonts w:hint="eastAsia"/>
          <w:sz w:val="24"/>
          <w:szCs w:val="22"/>
        </w:rPr>
        <w:t>——</w:t>
      </w:r>
      <w:proofErr w:type="spellStart"/>
      <w:proofErr w:type="gramStart"/>
      <w:r w:rsidRPr="00582DA7">
        <w:rPr>
          <w:rFonts w:hint="eastAsia"/>
          <w:sz w:val="24"/>
          <w:szCs w:val="22"/>
          <w:lang w:eastAsia="x-none"/>
        </w:rPr>
        <w:t>以美团优选</w:t>
      </w:r>
      <w:proofErr w:type="gramEnd"/>
      <w:r w:rsidRPr="00582DA7">
        <w:rPr>
          <w:rFonts w:hint="eastAsia"/>
          <w:sz w:val="24"/>
          <w:szCs w:val="22"/>
          <w:lang w:eastAsia="x-none"/>
        </w:rPr>
        <w:t>为例</w:t>
      </w:r>
      <w:proofErr w:type="spellEnd"/>
      <w:r w:rsidRPr="00582DA7">
        <w:rPr>
          <w:rFonts w:hint="eastAsia"/>
          <w:sz w:val="24"/>
          <w:szCs w:val="22"/>
          <w:lang w:eastAsia="x-none"/>
        </w:rPr>
        <w:t>[J].</w:t>
      </w:r>
      <w:proofErr w:type="spellStart"/>
      <w:r w:rsidRPr="00582DA7">
        <w:rPr>
          <w:rFonts w:hint="eastAsia"/>
          <w:sz w:val="24"/>
          <w:szCs w:val="22"/>
          <w:lang w:eastAsia="x-none"/>
        </w:rPr>
        <w:t>物流</w:t>
      </w:r>
      <w:r w:rsidR="00F15F49" w:rsidRPr="00582DA7">
        <w:rPr>
          <w:rFonts w:hint="eastAsia"/>
          <w:sz w:val="24"/>
          <w:szCs w:val="22"/>
        </w:rPr>
        <w:t>科技</w:t>
      </w:r>
      <w:proofErr w:type="spellEnd"/>
      <w:r w:rsidR="00A55C4A" w:rsidRPr="00582DA7">
        <w:rPr>
          <w:rFonts w:hint="eastAsia"/>
          <w:sz w:val="24"/>
          <w:szCs w:val="22"/>
        </w:rPr>
        <w:t>，</w:t>
      </w:r>
      <w:r w:rsidR="00A55C4A" w:rsidRPr="00582DA7">
        <w:rPr>
          <w:rFonts w:hint="eastAsia"/>
          <w:sz w:val="24"/>
          <w:szCs w:val="22"/>
        </w:rPr>
        <w:t>2</w:t>
      </w:r>
      <w:r w:rsidR="00A55C4A" w:rsidRPr="00582DA7">
        <w:rPr>
          <w:sz w:val="24"/>
          <w:szCs w:val="22"/>
        </w:rPr>
        <w:t>022</w:t>
      </w:r>
      <w:r w:rsidR="00A55C4A" w:rsidRPr="00582DA7">
        <w:rPr>
          <w:rFonts w:hint="eastAsia"/>
          <w:sz w:val="24"/>
          <w:szCs w:val="22"/>
        </w:rPr>
        <w:t>,</w:t>
      </w:r>
      <w:r w:rsidR="00A55C4A" w:rsidRPr="00582DA7">
        <w:rPr>
          <w:sz w:val="24"/>
          <w:szCs w:val="22"/>
        </w:rPr>
        <w:t>45(05):92-94+103.</w:t>
      </w:r>
    </w:p>
    <w:p w14:paraId="5FBF35C2" w14:textId="7BF97063" w:rsidR="005E0A29" w:rsidRDefault="008D6A33" w:rsidP="00B72C5D">
      <w:pPr>
        <w:pStyle w:val="afe"/>
        <w:widowControl/>
        <w:numPr>
          <w:ilvl w:val="0"/>
          <w:numId w:val="3"/>
        </w:numPr>
        <w:wordWrap w:val="0"/>
        <w:spacing w:line="360" w:lineRule="auto"/>
        <w:ind w:firstLineChars="0"/>
        <w:rPr>
          <w:lang w:eastAsia="x-none"/>
        </w:rPr>
      </w:pPr>
      <w:proofErr w:type="spellStart"/>
      <w:r w:rsidRPr="008D0AAF">
        <w:rPr>
          <w:rFonts w:hint="eastAsia"/>
          <w:sz w:val="24"/>
          <w:szCs w:val="22"/>
          <w:lang w:eastAsia="x-none"/>
        </w:rPr>
        <w:t>尹晓静</w:t>
      </w:r>
      <w:proofErr w:type="spellEnd"/>
      <w:r w:rsidR="00042177">
        <w:rPr>
          <w:sz w:val="24"/>
          <w:szCs w:val="22"/>
          <w:lang w:eastAsia="x-none"/>
        </w:rPr>
        <w:t>,</w:t>
      </w:r>
      <w:proofErr w:type="spellStart"/>
      <w:r w:rsidRPr="008D0AAF">
        <w:rPr>
          <w:rFonts w:hint="eastAsia"/>
          <w:sz w:val="24"/>
          <w:szCs w:val="22"/>
          <w:lang w:eastAsia="x-none"/>
        </w:rPr>
        <w:t>宋童舒</w:t>
      </w:r>
      <w:proofErr w:type="spellEnd"/>
      <w:r w:rsidRPr="008D0AAF">
        <w:rPr>
          <w:rFonts w:hint="eastAsia"/>
          <w:sz w:val="24"/>
          <w:szCs w:val="22"/>
          <w:lang w:eastAsia="x-none"/>
        </w:rPr>
        <w:t>,</w:t>
      </w:r>
      <w:proofErr w:type="spellStart"/>
      <w:r w:rsidRPr="008D0AAF">
        <w:rPr>
          <w:rFonts w:hint="eastAsia"/>
          <w:sz w:val="24"/>
          <w:szCs w:val="22"/>
          <w:lang w:eastAsia="x-none"/>
        </w:rPr>
        <w:t>徐舒媛</w:t>
      </w:r>
      <w:proofErr w:type="spellEnd"/>
      <w:r w:rsidRPr="008D0AAF">
        <w:rPr>
          <w:rFonts w:hint="eastAsia"/>
          <w:sz w:val="24"/>
          <w:szCs w:val="22"/>
          <w:lang w:eastAsia="x-none"/>
        </w:rPr>
        <w:t>,</w:t>
      </w:r>
      <w:proofErr w:type="spellStart"/>
      <w:r w:rsidRPr="008D0AAF">
        <w:rPr>
          <w:rFonts w:hint="eastAsia"/>
          <w:sz w:val="24"/>
          <w:szCs w:val="22"/>
          <w:lang w:eastAsia="x-none"/>
        </w:rPr>
        <w:t>李亚珂</w:t>
      </w:r>
      <w:proofErr w:type="spellEnd"/>
      <w:r w:rsidRPr="008D0AAF">
        <w:rPr>
          <w:rFonts w:hint="eastAsia"/>
          <w:sz w:val="24"/>
          <w:szCs w:val="22"/>
          <w:lang w:eastAsia="x-none"/>
        </w:rPr>
        <w:t>,</w:t>
      </w:r>
      <w:proofErr w:type="spellStart"/>
      <w:r w:rsidRPr="008D0AAF">
        <w:rPr>
          <w:rFonts w:hint="eastAsia"/>
          <w:sz w:val="24"/>
          <w:szCs w:val="22"/>
          <w:lang w:eastAsia="x-none"/>
        </w:rPr>
        <w:t>曹昊霖</w:t>
      </w:r>
      <w:proofErr w:type="spellEnd"/>
      <w:r w:rsidRPr="008D0AAF">
        <w:rPr>
          <w:rFonts w:hint="eastAsia"/>
          <w:sz w:val="24"/>
          <w:szCs w:val="22"/>
          <w:lang w:eastAsia="x-none"/>
        </w:rPr>
        <w:t>,</w:t>
      </w:r>
      <w:proofErr w:type="spellStart"/>
      <w:r w:rsidRPr="008D0AAF">
        <w:rPr>
          <w:rFonts w:hint="eastAsia"/>
          <w:sz w:val="24"/>
          <w:szCs w:val="22"/>
          <w:lang w:eastAsia="x-none"/>
        </w:rPr>
        <w:t>蔡晓黎</w:t>
      </w:r>
      <w:proofErr w:type="spellEnd"/>
      <w:r w:rsidRPr="008D0AAF">
        <w:rPr>
          <w:rFonts w:hint="eastAsia"/>
          <w:sz w:val="24"/>
          <w:szCs w:val="22"/>
          <w:lang w:eastAsia="x-none"/>
        </w:rPr>
        <w:t>.</w:t>
      </w:r>
      <w:proofErr w:type="spellStart"/>
      <w:r w:rsidRPr="008D0AAF">
        <w:rPr>
          <w:rFonts w:hint="eastAsia"/>
          <w:sz w:val="24"/>
          <w:szCs w:val="22"/>
          <w:lang w:eastAsia="x-none"/>
        </w:rPr>
        <w:t>基于技术接受模型探讨农村社区团购使用意愿的影响因素</w:t>
      </w:r>
      <w:proofErr w:type="spellEnd"/>
      <w:r w:rsidRPr="008D0AAF">
        <w:rPr>
          <w:rFonts w:hint="eastAsia"/>
          <w:sz w:val="24"/>
          <w:szCs w:val="22"/>
          <w:lang w:eastAsia="x-none"/>
        </w:rPr>
        <w:t>[J].</w:t>
      </w:r>
      <w:r w:rsidRPr="008D0AAF">
        <w:rPr>
          <w:rFonts w:hint="eastAsia"/>
          <w:sz w:val="24"/>
          <w:szCs w:val="22"/>
          <w:lang w:eastAsia="x-none"/>
        </w:rPr>
        <w:t>时代经贸</w:t>
      </w:r>
      <w:r w:rsidRPr="008D0AAF">
        <w:rPr>
          <w:rFonts w:hint="eastAsia"/>
          <w:sz w:val="24"/>
          <w:szCs w:val="22"/>
          <w:lang w:eastAsia="x-none"/>
        </w:rPr>
        <w:t>,2022,19(01):22-24.</w:t>
      </w:r>
    </w:p>
    <w:p w14:paraId="15859E80" w14:textId="725E2F96" w:rsidR="008D6A33" w:rsidRPr="008D0AAF" w:rsidRDefault="008D6A33" w:rsidP="00B72C5D">
      <w:pPr>
        <w:pStyle w:val="afe"/>
        <w:widowControl/>
        <w:numPr>
          <w:ilvl w:val="0"/>
          <w:numId w:val="3"/>
        </w:numPr>
        <w:wordWrap w:val="0"/>
        <w:spacing w:line="360" w:lineRule="auto"/>
        <w:ind w:firstLineChars="0"/>
        <w:rPr>
          <w:sz w:val="24"/>
          <w:szCs w:val="22"/>
        </w:rPr>
      </w:pPr>
      <w:r w:rsidRPr="008D0AAF">
        <w:rPr>
          <w:rFonts w:hint="eastAsia"/>
          <w:sz w:val="24"/>
          <w:szCs w:val="22"/>
        </w:rPr>
        <w:t>朱家伟</w:t>
      </w:r>
      <w:r w:rsidRPr="008D0AAF">
        <w:rPr>
          <w:rFonts w:hint="eastAsia"/>
          <w:sz w:val="24"/>
          <w:szCs w:val="22"/>
        </w:rPr>
        <w:t>,</w:t>
      </w:r>
      <w:r w:rsidRPr="008D0AAF">
        <w:rPr>
          <w:rFonts w:hint="eastAsia"/>
          <w:sz w:val="24"/>
          <w:szCs w:val="22"/>
        </w:rPr>
        <w:t>夏诗仪</w:t>
      </w:r>
      <w:r w:rsidRPr="008D0AAF">
        <w:rPr>
          <w:rFonts w:hint="eastAsia"/>
          <w:sz w:val="24"/>
          <w:szCs w:val="22"/>
        </w:rPr>
        <w:t>,</w:t>
      </w:r>
      <w:r w:rsidRPr="008D0AAF">
        <w:rPr>
          <w:rFonts w:hint="eastAsia"/>
          <w:sz w:val="24"/>
          <w:szCs w:val="22"/>
        </w:rPr>
        <w:t>李思佳</w:t>
      </w:r>
      <w:r w:rsidRPr="008D0AAF">
        <w:rPr>
          <w:rFonts w:hint="eastAsia"/>
          <w:sz w:val="24"/>
          <w:szCs w:val="22"/>
        </w:rPr>
        <w:t>,</w:t>
      </w:r>
      <w:r w:rsidRPr="008D0AAF">
        <w:rPr>
          <w:rFonts w:hint="eastAsia"/>
          <w:sz w:val="24"/>
          <w:szCs w:val="22"/>
        </w:rPr>
        <w:t>鲁凡</w:t>
      </w:r>
      <w:r w:rsidRPr="008D0AAF">
        <w:rPr>
          <w:rFonts w:hint="eastAsia"/>
          <w:sz w:val="24"/>
          <w:szCs w:val="22"/>
        </w:rPr>
        <w:t>,</w:t>
      </w:r>
      <w:proofErr w:type="gramStart"/>
      <w:r w:rsidRPr="008D0AAF">
        <w:rPr>
          <w:rFonts w:hint="eastAsia"/>
          <w:sz w:val="24"/>
          <w:szCs w:val="22"/>
        </w:rPr>
        <w:t>江拓</w:t>
      </w:r>
      <w:proofErr w:type="gramEnd"/>
      <w:r w:rsidRPr="008D0AAF">
        <w:rPr>
          <w:rFonts w:hint="eastAsia"/>
          <w:sz w:val="24"/>
          <w:szCs w:val="22"/>
        </w:rPr>
        <w:t>.</w:t>
      </w:r>
      <w:r w:rsidRPr="008D0AAF">
        <w:rPr>
          <w:rFonts w:hint="eastAsia"/>
          <w:sz w:val="24"/>
          <w:szCs w:val="22"/>
        </w:rPr>
        <w:t>消费者选择特定社区团购平台影响因素的研究——基于顾客让渡价值模型</w:t>
      </w:r>
      <w:r w:rsidRPr="008D0AAF">
        <w:rPr>
          <w:rFonts w:hint="eastAsia"/>
          <w:sz w:val="24"/>
          <w:szCs w:val="22"/>
        </w:rPr>
        <w:t>[J].</w:t>
      </w:r>
      <w:r w:rsidRPr="008D0AAF">
        <w:rPr>
          <w:rFonts w:hint="eastAsia"/>
          <w:sz w:val="24"/>
          <w:szCs w:val="22"/>
        </w:rPr>
        <w:t>新经济</w:t>
      </w:r>
      <w:r w:rsidRPr="008D0AAF">
        <w:rPr>
          <w:rFonts w:hint="eastAsia"/>
          <w:sz w:val="24"/>
          <w:szCs w:val="22"/>
        </w:rPr>
        <w:t>,2022,(01):133-141.</w:t>
      </w:r>
    </w:p>
    <w:p w14:paraId="357BC3ED" w14:textId="13654342" w:rsidR="008D6A33" w:rsidRPr="008D0AAF" w:rsidRDefault="008D6A33" w:rsidP="00B72C5D">
      <w:pPr>
        <w:pStyle w:val="afe"/>
        <w:widowControl/>
        <w:numPr>
          <w:ilvl w:val="0"/>
          <w:numId w:val="3"/>
        </w:numPr>
        <w:wordWrap w:val="0"/>
        <w:spacing w:line="360" w:lineRule="auto"/>
        <w:ind w:firstLineChars="0"/>
        <w:rPr>
          <w:sz w:val="24"/>
          <w:szCs w:val="22"/>
        </w:rPr>
      </w:pPr>
      <w:r w:rsidRPr="008D0AAF">
        <w:rPr>
          <w:rFonts w:hint="eastAsia"/>
          <w:sz w:val="24"/>
          <w:szCs w:val="22"/>
        </w:rPr>
        <w:t>刘建新</w:t>
      </w:r>
      <w:r w:rsidRPr="008D0AAF">
        <w:rPr>
          <w:rFonts w:hint="eastAsia"/>
          <w:sz w:val="24"/>
          <w:szCs w:val="22"/>
        </w:rPr>
        <w:t>,</w:t>
      </w:r>
      <w:r w:rsidRPr="008D0AAF">
        <w:rPr>
          <w:rFonts w:hint="eastAsia"/>
          <w:sz w:val="24"/>
          <w:szCs w:val="22"/>
        </w:rPr>
        <w:t>陈雪阳</w:t>
      </w:r>
      <w:r w:rsidRPr="008D0AAF">
        <w:rPr>
          <w:rFonts w:hint="eastAsia"/>
          <w:sz w:val="24"/>
          <w:szCs w:val="22"/>
        </w:rPr>
        <w:t>.</w:t>
      </w:r>
      <w:r w:rsidRPr="008D0AAF">
        <w:rPr>
          <w:rFonts w:hint="eastAsia"/>
          <w:sz w:val="24"/>
          <w:szCs w:val="22"/>
        </w:rPr>
        <w:t>口碑传播的形成机理与口碑营销</w:t>
      </w:r>
      <w:r w:rsidRPr="008D0AAF">
        <w:rPr>
          <w:rFonts w:hint="eastAsia"/>
          <w:sz w:val="24"/>
          <w:szCs w:val="22"/>
        </w:rPr>
        <w:t>[J].</w:t>
      </w:r>
      <w:r w:rsidRPr="008D0AAF">
        <w:rPr>
          <w:rFonts w:hint="eastAsia"/>
          <w:sz w:val="24"/>
          <w:szCs w:val="22"/>
        </w:rPr>
        <w:t>财经论丛</w:t>
      </w:r>
      <w:r w:rsidRPr="008D0AAF">
        <w:rPr>
          <w:rFonts w:hint="eastAsia"/>
          <w:sz w:val="24"/>
          <w:szCs w:val="22"/>
        </w:rPr>
        <w:t>,2007,(05):96-102.</w:t>
      </w:r>
    </w:p>
    <w:p w14:paraId="7FA42F9A" w14:textId="55F4CA28" w:rsidR="008D6A33" w:rsidRPr="008D0AAF" w:rsidRDefault="008D6A33" w:rsidP="00B72C5D">
      <w:pPr>
        <w:pStyle w:val="afe"/>
        <w:widowControl/>
        <w:numPr>
          <w:ilvl w:val="0"/>
          <w:numId w:val="3"/>
        </w:numPr>
        <w:wordWrap w:val="0"/>
        <w:spacing w:line="360" w:lineRule="auto"/>
        <w:ind w:firstLineChars="0"/>
        <w:rPr>
          <w:sz w:val="24"/>
          <w:szCs w:val="22"/>
        </w:rPr>
      </w:pPr>
      <w:r w:rsidRPr="008D0AAF">
        <w:rPr>
          <w:rFonts w:hint="eastAsia"/>
          <w:sz w:val="24"/>
          <w:szCs w:val="22"/>
        </w:rPr>
        <w:t>郭国庆</w:t>
      </w:r>
      <w:r w:rsidRPr="008D0AAF">
        <w:rPr>
          <w:rFonts w:hint="eastAsia"/>
          <w:sz w:val="24"/>
          <w:szCs w:val="22"/>
        </w:rPr>
        <w:t>,</w:t>
      </w:r>
      <w:r w:rsidRPr="008D0AAF">
        <w:rPr>
          <w:rFonts w:hint="eastAsia"/>
          <w:sz w:val="24"/>
          <w:szCs w:val="22"/>
        </w:rPr>
        <w:t>杨学成</w:t>
      </w:r>
      <w:r w:rsidRPr="008D0AAF">
        <w:rPr>
          <w:rFonts w:hint="eastAsia"/>
          <w:sz w:val="24"/>
          <w:szCs w:val="22"/>
        </w:rPr>
        <w:t>.</w:t>
      </w:r>
      <w:r w:rsidRPr="008D0AAF">
        <w:rPr>
          <w:rFonts w:hint="eastAsia"/>
          <w:sz w:val="24"/>
          <w:szCs w:val="22"/>
        </w:rPr>
        <w:t>互联网时代的口碑营销及应用策略</w:t>
      </w:r>
      <w:r w:rsidRPr="008D0AAF">
        <w:rPr>
          <w:rFonts w:hint="eastAsia"/>
          <w:sz w:val="24"/>
          <w:szCs w:val="22"/>
        </w:rPr>
        <w:t>[J].</w:t>
      </w:r>
      <w:r w:rsidRPr="008D0AAF">
        <w:rPr>
          <w:rFonts w:hint="eastAsia"/>
          <w:sz w:val="24"/>
          <w:szCs w:val="22"/>
        </w:rPr>
        <w:t>财贸经济</w:t>
      </w:r>
      <w:r w:rsidRPr="008D0AAF">
        <w:rPr>
          <w:rFonts w:hint="eastAsia"/>
          <w:sz w:val="24"/>
          <w:szCs w:val="22"/>
        </w:rPr>
        <w:t>,2006,(09):56-59+97.</w:t>
      </w:r>
    </w:p>
    <w:p w14:paraId="645FF46C" w14:textId="16FC43CB" w:rsidR="008D6A33" w:rsidRPr="008D0AAF" w:rsidRDefault="008D6A33" w:rsidP="00B72C5D">
      <w:pPr>
        <w:pStyle w:val="afe"/>
        <w:widowControl/>
        <w:numPr>
          <w:ilvl w:val="0"/>
          <w:numId w:val="3"/>
        </w:numPr>
        <w:spacing w:line="360" w:lineRule="auto"/>
        <w:ind w:firstLineChars="0"/>
        <w:rPr>
          <w:sz w:val="24"/>
          <w:szCs w:val="22"/>
        </w:rPr>
      </w:pPr>
      <w:r w:rsidRPr="008D0AAF">
        <w:rPr>
          <w:sz w:val="24"/>
          <w:szCs w:val="22"/>
        </w:rPr>
        <w:t>Lee et al. The effect of negative online consumer reviews on product attitude:</w:t>
      </w:r>
      <w:r w:rsidR="00367158">
        <w:rPr>
          <w:sz w:val="24"/>
          <w:szCs w:val="22"/>
        </w:rPr>
        <w:t xml:space="preserve"> </w:t>
      </w:r>
      <w:r w:rsidRPr="008D0AAF">
        <w:rPr>
          <w:sz w:val="24"/>
          <w:szCs w:val="22"/>
        </w:rPr>
        <w:t xml:space="preserve">An information processing </w:t>
      </w:r>
      <w:proofErr w:type="gramStart"/>
      <w:r w:rsidRPr="008D0AAF">
        <w:rPr>
          <w:sz w:val="24"/>
          <w:szCs w:val="22"/>
        </w:rPr>
        <w:t>view.[</w:t>
      </w:r>
      <w:proofErr w:type="gramEnd"/>
      <w:r w:rsidRPr="008D0AAF">
        <w:rPr>
          <w:sz w:val="24"/>
          <w:szCs w:val="22"/>
        </w:rPr>
        <w:t>J] Electronic Commerce Research and Applications. 2008,7:341-352.</w:t>
      </w:r>
    </w:p>
    <w:p w14:paraId="6C98335A" w14:textId="77777777" w:rsidR="005F458B" w:rsidRPr="005F458B" w:rsidRDefault="005F458B" w:rsidP="00B72C5D">
      <w:pPr>
        <w:pStyle w:val="afe"/>
        <w:numPr>
          <w:ilvl w:val="0"/>
          <w:numId w:val="3"/>
        </w:numPr>
        <w:wordWrap w:val="0"/>
        <w:spacing w:line="360" w:lineRule="auto"/>
        <w:ind w:firstLineChars="0"/>
        <w:rPr>
          <w:sz w:val="24"/>
          <w:szCs w:val="22"/>
        </w:rPr>
      </w:pPr>
      <w:r w:rsidRPr="005F458B">
        <w:rPr>
          <w:rFonts w:hint="eastAsia"/>
          <w:sz w:val="24"/>
          <w:szCs w:val="22"/>
        </w:rPr>
        <w:t>李震</w:t>
      </w:r>
      <w:r w:rsidRPr="005F458B">
        <w:rPr>
          <w:rFonts w:hint="eastAsia"/>
          <w:sz w:val="24"/>
          <w:szCs w:val="22"/>
        </w:rPr>
        <w:t>.</w:t>
      </w:r>
      <w:r w:rsidRPr="005F458B">
        <w:rPr>
          <w:rFonts w:hint="eastAsia"/>
          <w:sz w:val="24"/>
          <w:szCs w:val="22"/>
        </w:rPr>
        <w:t>基于</w:t>
      </w:r>
      <w:r w:rsidRPr="005F458B">
        <w:rPr>
          <w:rFonts w:hint="eastAsia"/>
          <w:sz w:val="24"/>
          <w:szCs w:val="22"/>
        </w:rPr>
        <w:t>AISAS</w:t>
      </w:r>
      <w:r w:rsidRPr="005F458B">
        <w:rPr>
          <w:rFonts w:hint="eastAsia"/>
          <w:sz w:val="24"/>
          <w:szCs w:val="22"/>
        </w:rPr>
        <w:t>模式的社会化媒体营销研究</w:t>
      </w:r>
      <w:r w:rsidRPr="005F458B">
        <w:rPr>
          <w:rFonts w:hint="eastAsia"/>
          <w:sz w:val="24"/>
          <w:szCs w:val="22"/>
        </w:rPr>
        <w:t>[J].</w:t>
      </w:r>
      <w:r w:rsidRPr="005F458B">
        <w:rPr>
          <w:rFonts w:hint="eastAsia"/>
          <w:sz w:val="24"/>
          <w:szCs w:val="22"/>
        </w:rPr>
        <w:t>技术与创新管理</w:t>
      </w:r>
      <w:r w:rsidRPr="005F458B">
        <w:rPr>
          <w:rFonts w:hint="eastAsia"/>
          <w:sz w:val="24"/>
          <w:szCs w:val="22"/>
        </w:rPr>
        <w:t>,2012,33(04):393-395+398.</w:t>
      </w:r>
    </w:p>
    <w:p w14:paraId="2F91D587" w14:textId="191AB3F6" w:rsidR="008D6A33" w:rsidRPr="00582DA7" w:rsidRDefault="008F57DC" w:rsidP="00B72C5D">
      <w:pPr>
        <w:pStyle w:val="afe"/>
        <w:widowControl/>
        <w:numPr>
          <w:ilvl w:val="0"/>
          <w:numId w:val="3"/>
        </w:numPr>
        <w:spacing w:line="360" w:lineRule="auto"/>
        <w:ind w:firstLineChars="0"/>
        <w:rPr>
          <w:kern w:val="0"/>
          <w:sz w:val="24"/>
          <w:szCs w:val="22"/>
        </w:rPr>
      </w:pPr>
      <w:proofErr w:type="spellStart"/>
      <w:r w:rsidRPr="00582DA7">
        <w:rPr>
          <w:kern w:val="0"/>
          <w:sz w:val="24"/>
          <w:szCs w:val="22"/>
        </w:rPr>
        <w:t>B</w:t>
      </w:r>
      <w:r w:rsidR="00712354" w:rsidRPr="00582DA7">
        <w:rPr>
          <w:kern w:val="0"/>
          <w:sz w:val="24"/>
          <w:szCs w:val="22"/>
        </w:rPr>
        <w:t>ristor</w:t>
      </w:r>
      <w:proofErr w:type="spellEnd"/>
      <w:r w:rsidRPr="00582DA7">
        <w:rPr>
          <w:kern w:val="0"/>
          <w:sz w:val="24"/>
          <w:szCs w:val="22"/>
        </w:rPr>
        <w:t xml:space="preserve"> J M. Enhanced explanation of </w:t>
      </w:r>
      <w:proofErr w:type="gramStart"/>
      <w:r w:rsidRPr="00582DA7">
        <w:rPr>
          <w:kern w:val="0"/>
          <w:sz w:val="24"/>
          <w:szCs w:val="22"/>
        </w:rPr>
        <w:t>word of mouth</w:t>
      </w:r>
      <w:proofErr w:type="gramEnd"/>
      <w:r w:rsidRPr="00582DA7">
        <w:rPr>
          <w:kern w:val="0"/>
          <w:sz w:val="24"/>
          <w:szCs w:val="22"/>
        </w:rPr>
        <w:t xml:space="preserve"> communications: the power of relationships</w:t>
      </w:r>
      <w:r w:rsidR="00EC4A73" w:rsidRPr="00582DA7">
        <w:rPr>
          <w:kern w:val="0"/>
          <w:sz w:val="24"/>
          <w:szCs w:val="22"/>
        </w:rPr>
        <w:t xml:space="preserve">. </w:t>
      </w:r>
      <w:r w:rsidRPr="00582DA7">
        <w:rPr>
          <w:kern w:val="0"/>
          <w:sz w:val="24"/>
          <w:szCs w:val="22"/>
        </w:rPr>
        <w:t>[C.] Research in Consumer Behavior, E.C. Hirschman (Ed.). JAI Press, 1990:51-83.</w:t>
      </w:r>
    </w:p>
    <w:p w14:paraId="7796C376" w14:textId="77777777" w:rsidR="005F458B" w:rsidRPr="005F458B" w:rsidRDefault="005F458B" w:rsidP="00B72C5D">
      <w:pPr>
        <w:pStyle w:val="afe"/>
        <w:numPr>
          <w:ilvl w:val="0"/>
          <w:numId w:val="3"/>
        </w:numPr>
        <w:wordWrap w:val="0"/>
        <w:spacing w:line="360" w:lineRule="auto"/>
        <w:ind w:firstLineChars="0"/>
        <w:rPr>
          <w:sz w:val="24"/>
          <w:szCs w:val="22"/>
        </w:rPr>
      </w:pPr>
      <w:r w:rsidRPr="005F458B">
        <w:rPr>
          <w:rFonts w:hint="eastAsia"/>
          <w:sz w:val="24"/>
          <w:szCs w:val="22"/>
        </w:rPr>
        <w:t>顾榕洁</w:t>
      </w:r>
      <w:r w:rsidRPr="005F458B">
        <w:rPr>
          <w:rFonts w:hint="eastAsia"/>
          <w:sz w:val="24"/>
          <w:szCs w:val="22"/>
        </w:rPr>
        <w:t>.</w:t>
      </w:r>
      <w:r w:rsidRPr="005F458B">
        <w:rPr>
          <w:rFonts w:hint="eastAsia"/>
          <w:sz w:val="24"/>
          <w:szCs w:val="22"/>
        </w:rPr>
        <w:t>社交网络平台用户分享偏好——现象及影响机制</w:t>
      </w:r>
      <w:r w:rsidRPr="005F458B">
        <w:rPr>
          <w:rFonts w:hint="eastAsia"/>
          <w:sz w:val="24"/>
          <w:szCs w:val="22"/>
        </w:rPr>
        <w:t>[J].</w:t>
      </w:r>
      <w:r w:rsidRPr="005F458B">
        <w:rPr>
          <w:rFonts w:hint="eastAsia"/>
          <w:sz w:val="24"/>
          <w:szCs w:val="22"/>
        </w:rPr>
        <w:t>甘肃科学学报</w:t>
      </w:r>
      <w:r w:rsidRPr="005F458B">
        <w:rPr>
          <w:rFonts w:hint="eastAsia"/>
          <w:sz w:val="24"/>
          <w:szCs w:val="22"/>
        </w:rPr>
        <w:t>,2019,31(2):112-116.</w:t>
      </w:r>
    </w:p>
    <w:p w14:paraId="0F628A03" w14:textId="77777777" w:rsidR="005F458B" w:rsidRPr="005F458B" w:rsidRDefault="005F458B" w:rsidP="00B72C5D">
      <w:pPr>
        <w:pStyle w:val="afe"/>
        <w:numPr>
          <w:ilvl w:val="0"/>
          <w:numId w:val="3"/>
        </w:numPr>
        <w:wordWrap w:val="0"/>
        <w:spacing w:line="360" w:lineRule="auto"/>
        <w:ind w:firstLineChars="0"/>
        <w:rPr>
          <w:sz w:val="24"/>
          <w:szCs w:val="22"/>
        </w:rPr>
      </w:pPr>
      <w:r w:rsidRPr="005F458B">
        <w:rPr>
          <w:rFonts w:hint="eastAsia"/>
          <w:sz w:val="24"/>
          <w:szCs w:val="22"/>
        </w:rPr>
        <w:t>钱玉霞</w:t>
      </w:r>
      <w:r w:rsidRPr="005F458B">
        <w:rPr>
          <w:rFonts w:hint="eastAsia"/>
          <w:sz w:val="24"/>
          <w:szCs w:val="22"/>
        </w:rPr>
        <w:t>.</w:t>
      </w:r>
      <w:r w:rsidRPr="005F458B">
        <w:rPr>
          <w:rFonts w:hint="eastAsia"/>
          <w:sz w:val="24"/>
          <w:szCs w:val="22"/>
        </w:rPr>
        <w:t>国内虚拟品牌社区中网络口碑传播动机实证研究</w:t>
      </w:r>
      <w:r w:rsidRPr="005F458B">
        <w:rPr>
          <w:rFonts w:hint="eastAsia"/>
          <w:sz w:val="24"/>
          <w:szCs w:val="22"/>
        </w:rPr>
        <w:t>[D].</w:t>
      </w:r>
      <w:r w:rsidRPr="005F458B">
        <w:rPr>
          <w:rFonts w:hint="eastAsia"/>
          <w:sz w:val="24"/>
          <w:szCs w:val="22"/>
        </w:rPr>
        <w:t>中国科学技术大学</w:t>
      </w:r>
      <w:r w:rsidRPr="005F458B">
        <w:rPr>
          <w:rFonts w:hint="eastAsia"/>
          <w:sz w:val="24"/>
          <w:szCs w:val="22"/>
        </w:rPr>
        <w:t>,2014.</w:t>
      </w:r>
    </w:p>
    <w:p w14:paraId="055D2FA0" w14:textId="7C8AF0A2" w:rsidR="008D6A33" w:rsidRPr="008D0AAF" w:rsidRDefault="005F458B" w:rsidP="00B72C5D">
      <w:pPr>
        <w:pStyle w:val="afe"/>
        <w:widowControl/>
        <w:numPr>
          <w:ilvl w:val="0"/>
          <w:numId w:val="3"/>
        </w:numPr>
        <w:spacing w:line="360" w:lineRule="auto"/>
        <w:ind w:firstLineChars="0"/>
        <w:rPr>
          <w:sz w:val="24"/>
          <w:szCs w:val="22"/>
        </w:rPr>
      </w:pPr>
      <w:r w:rsidRPr="005F458B">
        <w:rPr>
          <w:sz w:val="24"/>
          <w:szCs w:val="22"/>
        </w:rPr>
        <w:t>S. Utz, P. Kerkhof, J. van den Bos. Consumers rule: How consumer reviews influence perceived trustworthiness of online stores. Electronic Commerce Research and Applications.2012,11:49-58.</w:t>
      </w:r>
    </w:p>
    <w:p w14:paraId="25CFAEAD" w14:textId="5B040014" w:rsidR="008D6A33" w:rsidRPr="008D0AAF" w:rsidRDefault="008F57DC" w:rsidP="00B72C5D">
      <w:pPr>
        <w:pStyle w:val="afe"/>
        <w:widowControl/>
        <w:numPr>
          <w:ilvl w:val="0"/>
          <w:numId w:val="3"/>
        </w:numPr>
        <w:spacing w:line="360" w:lineRule="auto"/>
        <w:ind w:firstLineChars="0"/>
        <w:rPr>
          <w:sz w:val="24"/>
          <w:szCs w:val="22"/>
        </w:rPr>
      </w:pPr>
      <w:proofErr w:type="spellStart"/>
      <w:r w:rsidRPr="008D0AAF">
        <w:rPr>
          <w:sz w:val="24"/>
          <w:szCs w:val="22"/>
        </w:rPr>
        <w:lastRenderedPageBreak/>
        <w:t>JenRuei</w:t>
      </w:r>
      <w:proofErr w:type="spellEnd"/>
      <w:r w:rsidRPr="008D0AAF">
        <w:rPr>
          <w:sz w:val="24"/>
          <w:szCs w:val="22"/>
        </w:rPr>
        <w:t xml:space="preserve"> Fu, Pei-Hung Ju, </w:t>
      </w:r>
      <w:proofErr w:type="spellStart"/>
      <w:r w:rsidRPr="008D0AAF">
        <w:rPr>
          <w:sz w:val="24"/>
          <w:szCs w:val="22"/>
        </w:rPr>
        <w:t>ChiungWen</w:t>
      </w:r>
      <w:proofErr w:type="spellEnd"/>
      <w:r w:rsidRPr="008D0AAF">
        <w:rPr>
          <w:sz w:val="24"/>
          <w:szCs w:val="22"/>
        </w:rPr>
        <w:t xml:space="preserve"> Hsu. Understanding why consumers engage in electronic word-of-mouth communication: Perspectives from theory of planned behavior and justice theory. Electronic Commerce Research and Applications.2015,14(6):616-630.</w:t>
      </w:r>
    </w:p>
    <w:p w14:paraId="4B719370" w14:textId="0F58EDFA" w:rsidR="008D6A33" w:rsidRPr="008D0AAF" w:rsidRDefault="008F57DC" w:rsidP="00B72C5D">
      <w:pPr>
        <w:pStyle w:val="afe"/>
        <w:widowControl/>
        <w:numPr>
          <w:ilvl w:val="0"/>
          <w:numId w:val="3"/>
        </w:numPr>
        <w:spacing w:line="360" w:lineRule="auto"/>
        <w:ind w:firstLineChars="0"/>
        <w:rPr>
          <w:sz w:val="24"/>
          <w:szCs w:val="22"/>
        </w:rPr>
      </w:pPr>
      <w:r w:rsidRPr="008D0AAF">
        <w:rPr>
          <w:rFonts w:hint="eastAsia"/>
          <w:sz w:val="24"/>
          <w:szCs w:val="22"/>
        </w:rPr>
        <w:t>Balaji</w:t>
      </w:r>
      <w:r w:rsidR="000F439B">
        <w:rPr>
          <w:sz w:val="24"/>
          <w:szCs w:val="22"/>
        </w:rPr>
        <w:t xml:space="preserve">, </w:t>
      </w:r>
      <w:proofErr w:type="spellStart"/>
      <w:r w:rsidRPr="008D0AAF">
        <w:rPr>
          <w:rFonts w:hint="eastAsia"/>
          <w:sz w:val="24"/>
          <w:szCs w:val="22"/>
        </w:rPr>
        <w:t>Kok</w:t>
      </w:r>
      <w:proofErr w:type="spellEnd"/>
      <w:r w:rsidRPr="008D0AAF">
        <w:rPr>
          <w:rFonts w:hint="eastAsia"/>
          <w:sz w:val="24"/>
          <w:szCs w:val="22"/>
        </w:rPr>
        <w:t xml:space="preserve"> Wei </w:t>
      </w:r>
      <w:proofErr w:type="spellStart"/>
      <w:r w:rsidRPr="008D0AAF">
        <w:rPr>
          <w:rFonts w:hint="eastAsia"/>
          <w:sz w:val="24"/>
          <w:szCs w:val="22"/>
        </w:rPr>
        <w:t>Khong</w:t>
      </w:r>
      <w:proofErr w:type="spellEnd"/>
      <w:r w:rsidR="00042EC0">
        <w:rPr>
          <w:rFonts w:hint="eastAsia"/>
          <w:sz w:val="24"/>
          <w:szCs w:val="22"/>
        </w:rPr>
        <w:t>.</w:t>
      </w:r>
      <w:r w:rsidR="00042EC0">
        <w:rPr>
          <w:sz w:val="24"/>
          <w:szCs w:val="22"/>
        </w:rPr>
        <w:t xml:space="preserve"> </w:t>
      </w:r>
      <w:r w:rsidRPr="008D0AAF">
        <w:rPr>
          <w:rFonts w:hint="eastAsia"/>
          <w:sz w:val="24"/>
          <w:szCs w:val="22"/>
        </w:rPr>
        <w:t xml:space="preserve">Alain Yee </w:t>
      </w:r>
      <w:proofErr w:type="spellStart"/>
      <w:r w:rsidRPr="008D0AAF">
        <w:rPr>
          <w:rFonts w:hint="eastAsia"/>
          <w:sz w:val="24"/>
          <w:szCs w:val="22"/>
        </w:rPr>
        <w:t>LoongChong</w:t>
      </w:r>
      <w:proofErr w:type="spellEnd"/>
      <w:r w:rsidRPr="008D0AAF">
        <w:rPr>
          <w:rFonts w:hint="eastAsia"/>
          <w:sz w:val="24"/>
          <w:szCs w:val="22"/>
        </w:rPr>
        <w:t xml:space="preserve">. Determinants of negative word-of-mouth communication using social networking sites[J]. </w:t>
      </w:r>
      <w:r w:rsidR="002571CD">
        <w:rPr>
          <w:sz w:val="24"/>
          <w:szCs w:val="22"/>
        </w:rPr>
        <w:t>Information&amp;Management</w:t>
      </w:r>
      <w:r w:rsidRPr="008D0AAF">
        <w:rPr>
          <w:rFonts w:hint="eastAsia"/>
          <w:sz w:val="24"/>
          <w:szCs w:val="22"/>
        </w:rPr>
        <w:t>.2016,53(4):528-540.</w:t>
      </w:r>
    </w:p>
    <w:p w14:paraId="44E41BAD" w14:textId="77777777" w:rsidR="005F458B" w:rsidRPr="005F458B" w:rsidRDefault="005F458B" w:rsidP="00B72C5D">
      <w:pPr>
        <w:pStyle w:val="afe"/>
        <w:numPr>
          <w:ilvl w:val="0"/>
          <w:numId w:val="3"/>
        </w:numPr>
        <w:wordWrap w:val="0"/>
        <w:spacing w:line="360" w:lineRule="auto"/>
        <w:ind w:firstLineChars="0"/>
        <w:rPr>
          <w:sz w:val="24"/>
          <w:szCs w:val="22"/>
        </w:rPr>
      </w:pPr>
      <w:r w:rsidRPr="005F458B">
        <w:rPr>
          <w:rFonts w:hint="eastAsia"/>
          <w:sz w:val="24"/>
          <w:szCs w:val="22"/>
        </w:rPr>
        <w:t>高家晨</w:t>
      </w:r>
      <w:r w:rsidRPr="005F458B">
        <w:rPr>
          <w:rFonts w:hint="eastAsia"/>
          <w:sz w:val="24"/>
          <w:szCs w:val="22"/>
        </w:rPr>
        <w:t>,</w:t>
      </w:r>
      <w:r w:rsidRPr="005F458B">
        <w:rPr>
          <w:rFonts w:hint="eastAsia"/>
          <w:sz w:val="24"/>
          <w:szCs w:val="22"/>
        </w:rPr>
        <w:t>樊佳丽</w:t>
      </w:r>
      <w:r w:rsidRPr="005F458B">
        <w:rPr>
          <w:rFonts w:hint="eastAsia"/>
          <w:sz w:val="24"/>
          <w:szCs w:val="22"/>
        </w:rPr>
        <w:t>,</w:t>
      </w:r>
      <w:r w:rsidRPr="005F458B">
        <w:rPr>
          <w:rFonts w:hint="eastAsia"/>
          <w:sz w:val="24"/>
          <w:szCs w:val="22"/>
        </w:rPr>
        <w:t>张维亚</w:t>
      </w:r>
      <w:r w:rsidRPr="005F458B">
        <w:rPr>
          <w:rFonts w:hint="eastAsia"/>
          <w:sz w:val="24"/>
          <w:szCs w:val="22"/>
        </w:rPr>
        <w:t>,</w:t>
      </w:r>
      <w:proofErr w:type="gramStart"/>
      <w:r w:rsidRPr="005F458B">
        <w:rPr>
          <w:rFonts w:hint="eastAsia"/>
          <w:sz w:val="24"/>
          <w:szCs w:val="22"/>
        </w:rPr>
        <w:t>徐子琳</w:t>
      </w:r>
      <w:proofErr w:type="gramEnd"/>
      <w:r w:rsidRPr="005F458B">
        <w:rPr>
          <w:rFonts w:hint="eastAsia"/>
          <w:sz w:val="24"/>
          <w:szCs w:val="22"/>
        </w:rPr>
        <w:t>.</w:t>
      </w:r>
      <w:r w:rsidRPr="005F458B">
        <w:rPr>
          <w:rFonts w:hint="eastAsia"/>
          <w:sz w:val="24"/>
          <w:szCs w:val="22"/>
        </w:rPr>
        <w:t>旅游者在线口碑分享行为的研究</w:t>
      </w:r>
      <w:r w:rsidRPr="005F458B">
        <w:rPr>
          <w:rFonts w:hint="eastAsia"/>
          <w:sz w:val="24"/>
          <w:szCs w:val="22"/>
        </w:rPr>
        <w:t>[J].</w:t>
      </w:r>
      <w:r w:rsidRPr="005F458B">
        <w:rPr>
          <w:rFonts w:hint="eastAsia"/>
          <w:sz w:val="24"/>
          <w:szCs w:val="22"/>
        </w:rPr>
        <w:t>江苏科技信息</w:t>
      </w:r>
      <w:r w:rsidRPr="005F458B">
        <w:rPr>
          <w:rFonts w:hint="eastAsia"/>
          <w:sz w:val="24"/>
          <w:szCs w:val="22"/>
        </w:rPr>
        <w:t>,2016,(08):66-68.</w:t>
      </w:r>
    </w:p>
    <w:p w14:paraId="287BD766" w14:textId="77777777" w:rsidR="005F458B" w:rsidRPr="005F458B" w:rsidRDefault="005F458B" w:rsidP="00B72C5D">
      <w:pPr>
        <w:pStyle w:val="afe"/>
        <w:numPr>
          <w:ilvl w:val="0"/>
          <w:numId w:val="3"/>
        </w:numPr>
        <w:wordWrap w:val="0"/>
        <w:spacing w:line="360" w:lineRule="auto"/>
        <w:ind w:firstLineChars="0"/>
        <w:rPr>
          <w:sz w:val="24"/>
          <w:szCs w:val="22"/>
        </w:rPr>
      </w:pPr>
      <w:r w:rsidRPr="005F458B">
        <w:rPr>
          <w:rFonts w:hint="eastAsia"/>
          <w:sz w:val="24"/>
          <w:szCs w:val="22"/>
        </w:rPr>
        <w:t>程明</w:t>
      </w:r>
      <w:r w:rsidRPr="005F458B">
        <w:rPr>
          <w:rFonts w:hint="eastAsia"/>
          <w:sz w:val="24"/>
          <w:szCs w:val="22"/>
        </w:rPr>
        <w:t>,</w:t>
      </w:r>
      <w:r w:rsidRPr="005F458B">
        <w:rPr>
          <w:rFonts w:hint="eastAsia"/>
          <w:sz w:val="24"/>
          <w:szCs w:val="22"/>
        </w:rPr>
        <w:t>周亚齐</w:t>
      </w:r>
      <w:r w:rsidRPr="005F458B">
        <w:rPr>
          <w:rFonts w:hint="eastAsia"/>
          <w:sz w:val="24"/>
          <w:szCs w:val="22"/>
        </w:rPr>
        <w:t>.</w:t>
      </w:r>
      <w:r w:rsidRPr="005F458B">
        <w:rPr>
          <w:rFonts w:hint="eastAsia"/>
          <w:sz w:val="24"/>
          <w:szCs w:val="22"/>
        </w:rPr>
        <w:t>社群经济视角下营销传播的变革与创新研究</w:t>
      </w:r>
      <w:r w:rsidRPr="005F458B">
        <w:rPr>
          <w:rFonts w:hint="eastAsia"/>
          <w:sz w:val="24"/>
          <w:szCs w:val="22"/>
        </w:rPr>
        <w:t>[J].</w:t>
      </w:r>
      <w:r w:rsidRPr="005F458B">
        <w:rPr>
          <w:rFonts w:hint="eastAsia"/>
          <w:sz w:val="24"/>
          <w:szCs w:val="22"/>
        </w:rPr>
        <w:t>编辑之友</w:t>
      </w:r>
      <w:r w:rsidRPr="005F458B">
        <w:rPr>
          <w:rFonts w:hint="eastAsia"/>
          <w:sz w:val="24"/>
          <w:szCs w:val="22"/>
        </w:rPr>
        <w:t>,2018,(12):20-26.</w:t>
      </w:r>
    </w:p>
    <w:p w14:paraId="432922FC" w14:textId="7F57034B" w:rsidR="00F15F49" w:rsidRPr="00F15F49" w:rsidRDefault="00F15F49" w:rsidP="00B72C5D">
      <w:pPr>
        <w:pStyle w:val="afe"/>
        <w:numPr>
          <w:ilvl w:val="0"/>
          <w:numId w:val="3"/>
        </w:numPr>
        <w:spacing w:line="360" w:lineRule="auto"/>
        <w:ind w:firstLineChars="0"/>
        <w:rPr>
          <w:sz w:val="24"/>
          <w:szCs w:val="22"/>
        </w:rPr>
      </w:pPr>
      <w:proofErr w:type="spellStart"/>
      <w:r w:rsidRPr="00F15F49">
        <w:rPr>
          <w:sz w:val="24"/>
          <w:szCs w:val="22"/>
        </w:rPr>
        <w:t>Algesheimer</w:t>
      </w:r>
      <w:proofErr w:type="spellEnd"/>
      <w:r w:rsidRPr="00F15F49">
        <w:rPr>
          <w:sz w:val="24"/>
          <w:szCs w:val="22"/>
        </w:rPr>
        <w:t xml:space="preserve">, R, Dholakia, U. </w:t>
      </w:r>
      <w:proofErr w:type="spellStart"/>
      <w:r w:rsidRPr="00F15F49">
        <w:rPr>
          <w:sz w:val="24"/>
          <w:szCs w:val="22"/>
        </w:rPr>
        <w:t>M&amp;Hermann</w:t>
      </w:r>
      <w:proofErr w:type="spellEnd"/>
      <w:r w:rsidRPr="00F15F49">
        <w:rPr>
          <w:sz w:val="24"/>
          <w:szCs w:val="22"/>
        </w:rPr>
        <w:t xml:space="preserve"> </w:t>
      </w:r>
      <w:proofErr w:type="gramStart"/>
      <w:r w:rsidRPr="00F15F49">
        <w:rPr>
          <w:sz w:val="24"/>
          <w:szCs w:val="22"/>
        </w:rPr>
        <w:t>A..</w:t>
      </w:r>
      <w:proofErr w:type="gramEnd"/>
      <w:r w:rsidRPr="00F15F49">
        <w:rPr>
          <w:sz w:val="24"/>
          <w:szCs w:val="22"/>
        </w:rPr>
        <w:t xml:space="preserve"> The </w:t>
      </w:r>
      <w:r w:rsidR="008248DD">
        <w:rPr>
          <w:sz w:val="24"/>
          <w:szCs w:val="22"/>
        </w:rPr>
        <w:t>s</w:t>
      </w:r>
      <w:r w:rsidRPr="00F15F49">
        <w:rPr>
          <w:sz w:val="24"/>
          <w:szCs w:val="22"/>
        </w:rPr>
        <w:t xml:space="preserve">ocial </w:t>
      </w:r>
      <w:r w:rsidR="008248DD">
        <w:rPr>
          <w:sz w:val="24"/>
          <w:szCs w:val="22"/>
        </w:rPr>
        <w:t>i</w:t>
      </w:r>
      <w:r w:rsidRPr="00F15F49">
        <w:rPr>
          <w:sz w:val="24"/>
          <w:szCs w:val="22"/>
        </w:rPr>
        <w:t xml:space="preserve">nfluence of </w:t>
      </w:r>
      <w:r w:rsidR="008248DD">
        <w:rPr>
          <w:sz w:val="24"/>
          <w:szCs w:val="22"/>
        </w:rPr>
        <w:t>b</w:t>
      </w:r>
      <w:r w:rsidRPr="00F15F49">
        <w:rPr>
          <w:sz w:val="24"/>
          <w:szCs w:val="22"/>
        </w:rPr>
        <w:t xml:space="preserve">rand </w:t>
      </w:r>
      <w:r w:rsidR="008248DD">
        <w:rPr>
          <w:sz w:val="24"/>
          <w:szCs w:val="22"/>
        </w:rPr>
        <w:t>c</w:t>
      </w:r>
      <w:r w:rsidRPr="00F15F49">
        <w:rPr>
          <w:sz w:val="24"/>
          <w:szCs w:val="22"/>
        </w:rPr>
        <w:t xml:space="preserve">ommunity: Evidence from </w:t>
      </w:r>
      <w:proofErr w:type="spellStart"/>
      <w:r w:rsidR="008248DD">
        <w:rPr>
          <w:sz w:val="24"/>
          <w:szCs w:val="22"/>
        </w:rPr>
        <w:t>e</w:t>
      </w:r>
      <w:r w:rsidRPr="00F15F49">
        <w:rPr>
          <w:sz w:val="24"/>
          <w:szCs w:val="22"/>
        </w:rPr>
        <w:t>uropean</w:t>
      </w:r>
      <w:proofErr w:type="spellEnd"/>
      <w:r w:rsidRPr="00F15F49">
        <w:rPr>
          <w:sz w:val="24"/>
          <w:szCs w:val="22"/>
        </w:rPr>
        <w:t xml:space="preserve"> </w:t>
      </w:r>
      <w:r w:rsidR="008248DD">
        <w:rPr>
          <w:sz w:val="24"/>
          <w:szCs w:val="22"/>
        </w:rPr>
        <w:t>c</w:t>
      </w:r>
      <w:r w:rsidRPr="00F15F49">
        <w:rPr>
          <w:sz w:val="24"/>
          <w:szCs w:val="22"/>
        </w:rPr>
        <w:t xml:space="preserve">ar </w:t>
      </w:r>
      <w:r w:rsidR="008248DD">
        <w:rPr>
          <w:sz w:val="24"/>
          <w:szCs w:val="22"/>
        </w:rPr>
        <w:t>c</w:t>
      </w:r>
      <w:r w:rsidRPr="00F15F49">
        <w:rPr>
          <w:sz w:val="24"/>
          <w:szCs w:val="22"/>
        </w:rPr>
        <w:t>lubs</w:t>
      </w:r>
      <w:r w:rsidR="00EC4A73">
        <w:rPr>
          <w:sz w:val="24"/>
          <w:szCs w:val="22"/>
        </w:rPr>
        <w:t xml:space="preserve"> </w:t>
      </w:r>
      <w:r w:rsidRPr="00F15F49">
        <w:rPr>
          <w:sz w:val="24"/>
          <w:szCs w:val="22"/>
        </w:rPr>
        <w:t>[J</w:t>
      </w:r>
      <w:proofErr w:type="gramStart"/>
      <w:r w:rsidRPr="00F15F49">
        <w:rPr>
          <w:sz w:val="24"/>
          <w:szCs w:val="22"/>
        </w:rPr>
        <w:t>].Journal</w:t>
      </w:r>
      <w:proofErr w:type="gramEnd"/>
      <w:r w:rsidRPr="00F15F49">
        <w:rPr>
          <w:sz w:val="24"/>
          <w:szCs w:val="22"/>
        </w:rPr>
        <w:t xml:space="preserve"> of Marketing ,2005,(69):19-34.</w:t>
      </w:r>
    </w:p>
    <w:p w14:paraId="1F45C10B" w14:textId="019C00C6" w:rsidR="008D6A33" w:rsidRPr="008D0AAF" w:rsidRDefault="004373DD" w:rsidP="00B72C5D">
      <w:pPr>
        <w:pStyle w:val="afe"/>
        <w:widowControl/>
        <w:numPr>
          <w:ilvl w:val="0"/>
          <w:numId w:val="3"/>
        </w:numPr>
        <w:wordWrap w:val="0"/>
        <w:spacing w:line="360" w:lineRule="auto"/>
        <w:ind w:firstLineChars="0"/>
        <w:rPr>
          <w:sz w:val="24"/>
          <w:szCs w:val="22"/>
        </w:rPr>
      </w:pPr>
      <w:r w:rsidRPr="008D0AAF">
        <w:rPr>
          <w:rFonts w:hint="eastAsia"/>
          <w:sz w:val="24"/>
          <w:szCs w:val="22"/>
        </w:rPr>
        <w:t>辛璐琦</w:t>
      </w:r>
      <w:r w:rsidRPr="008D0AAF">
        <w:rPr>
          <w:rFonts w:hint="eastAsia"/>
          <w:sz w:val="24"/>
          <w:szCs w:val="22"/>
        </w:rPr>
        <w:t>,</w:t>
      </w:r>
      <w:r w:rsidRPr="008D0AAF">
        <w:rPr>
          <w:rFonts w:hint="eastAsia"/>
          <w:sz w:val="24"/>
          <w:szCs w:val="22"/>
        </w:rPr>
        <w:t>王兴元</w:t>
      </w:r>
      <w:r w:rsidRPr="008D0AAF">
        <w:rPr>
          <w:rFonts w:hint="eastAsia"/>
          <w:sz w:val="24"/>
          <w:szCs w:val="22"/>
        </w:rPr>
        <w:t>.</w:t>
      </w:r>
      <w:r w:rsidRPr="008D0AAF">
        <w:rPr>
          <w:rFonts w:hint="eastAsia"/>
          <w:sz w:val="24"/>
          <w:szCs w:val="22"/>
        </w:rPr>
        <w:t>在线消费社群对品牌忠诚的影响机理研究</w:t>
      </w:r>
      <w:r w:rsidRPr="008D0AAF">
        <w:rPr>
          <w:rFonts w:hint="eastAsia"/>
          <w:sz w:val="24"/>
          <w:szCs w:val="22"/>
        </w:rPr>
        <w:t>[J].</w:t>
      </w:r>
      <w:r w:rsidRPr="008D0AAF">
        <w:rPr>
          <w:rFonts w:hint="eastAsia"/>
          <w:sz w:val="24"/>
          <w:szCs w:val="22"/>
        </w:rPr>
        <w:t>价格理论与实践</w:t>
      </w:r>
      <w:r w:rsidRPr="008D0AAF">
        <w:rPr>
          <w:rFonts w:hint="eastAsia"/>
          <w:sz w:val="24"/>
          <w:szCs w:val="22"/>
        </w:rPr>
        <w:t>,2018,(01):146-149.</w:t>
      </w:r>
    </w:p>
    <w:p w14:paraId="77BF35F4" w14:textId="571BC3F0" w:rsidR="008D6A33" w:rsidRPr="008D0AAF" w:rsidRDefault="004373DD" w:rsidP="00B72C5D">
      <w:pPr>
        <w:pStyle w:val="afe"/>
        <w:widowControl/>
        <w:numPr>
          <w:ilvl w:val="0"/>
          <w:numId w:val="3"/>
        </w:numPr>
        <w:spacing w:line="360" w:lineRule="auto"/>
        <w:ind w:firstLineChars="0"/>
        <w:rPr>
          <w:sz w:val="24"/>
          <w:szCs w:val="22"/>
        </w:rPr>
      </w:pPr>
      <w:r w:rsidRPr="008D0AAF">
        <w:rPr>
          <w:sz w:val="24"/>
          <w:szCs w:val="22"/>
        </w:rPr>
        <w:t>Zeithaml V A.</w:t>
      </w:r>
      <w:r w:rsidR="0030248A">
        <w:rPr>
          <w:sz w:val="24"/>
          <w:szCs w:val="22"/>
        </w:rPr>
        <w:t xml:space="preserve"> </w:t>
      </w:r>
      <w:r w:rsidRPr="008D0AAF">
        <w:rPr>
          <w:sz w:val="24"/>
          <w:szCs w:val="22"/>
        </w:rPr>
        <w:t xml:space="preserve">Consumer </w:t>
      </w:r>
      <w:r w:rsidR="00B2762C">
        <w:rPr>
          <w:sz w:val="24"/>
          <w:szCs w:val="22"/>
        </w:rPr>
        <w:t>p</w:t>
      </w:r>
      <w:r w:rsidRPr="008D0AAF">
        <w:rPr>
          <w:sz w:val="24"/>
          <w:szCs w:val="22"/>
        </w:rPr>
        <w:t xml:space="preserve">erceptions of </w:t>
      </w:r>
      <w:r w:rsidR="00B2762C">
        <w:rPr>
          <w:sz w:val="24"/>
          <w:szCs w:val="22"/>
        </w:rPr>
        <w:t>p</w:t>
      </w:r>
      <w:r w:rsidRPr="008D0AAF">
        <w:rPr>
          <w:sz w:val="24"/>
          <w:szCs w:val="22"/>
        </w:rPr>
        <w:t>rice,</w:t>
      </w:r>
      <w:r w:rsidR="00042EC0">
        <w:rPr>
          <w:sz w:val="24"/>
          <w:szCs w:val="22"/>
        </w:rPr>
        <w:t xml:space="preserve"> </w:t>
      </w:r>
      <w:r w:rsidR="00B2762C">
        <w:rPr>
          <w:sz w:val="24"/>
          <w:szCs w:val="22"/>
        </w:rPr>
        <w:t>q</w:t>
      </w:r>
      <w:r w:rsidRPr="008D0AAF">
        <w:rPr>
          <w:sz w:val="24"/>
          <w:szCs w:val="22"/>
        </w:rPr>
        <w:t xml:space="preserve">uality and </w:t>
      </w:r>
      <w:r w:rsidR="00B2762C">
        <w:rPr>
          <w:sz w:val="24"/>
          <w:szCs w:val="22"/>
        </w:rPr>
        <w:t>v</w:t>
      </w:r>
      <w:r w:rsidRPr="008D0AAF">
        <w:rPr>
          <w:sz w:val="24"/>
          <w:szCs w:val="22"/>
        </w:rPr>
        <w:t>alue:</w:t>
      </w:r>
      <w:r w:rsidR="0030248A">
        <w:rPr>
          <w:sz w:val="24"/>
          <w:szCs w:val="22"/>
        </w:rPr>
        <w:t xml:space="preserve"> </w:t>
      </w:r>
      <w:r w:rsidRPr="008D0AAF">
        <w:rPr>
          <w:sz w:val="24"/>
          <w:szCs w:val="22"/>
        </w:rPr>
        <w:t xml:space="preserve">A </w:t>
      </w:r>
      <w:r w:rsidR="00F960EB">
        <w:rPr>
          <w:sz w:val="24"/>
          <w:szCs w:val="22"/>
        </w:rPr>
        <w:t>m</w:t>
      </w:r>
      <w:r w:rsidRPr="008D0AAF">
        <w:rPr>
          <w:sz w:val="24"/>
          <w:szCs w:val="22"/>
        </w:rPr>
        <w:t>eans-</w:t>
      </w:r>
      <w:r w:rsidR="00F960EB">
        <w:rPr>
          <w:sz w:val="24"/>
          <w:szCs w:val="22"/>
        </w:rPr>
        <w:t>e</w:t>
      </w:r>
      <w:r w:rsidRPr="008D0AAF">
        <w:rPr>
          <w:sz w:val="24"/>
          <w:szCs w:val="22"/>
        </w:rPr>
        <w:t xml:space="preserve">nd </w:t>
      </w:r>
      <w:r w:rsidR="00F960EB">
        <w:rPr>
          <w:sz w:val="24"/>
          <w:szCs w:val="22"/>
        </w:rPr>
        <w:t>m</w:t>
      </w:r>
      <w:r w:rsidRPr="008D0AAF">
        <w:rPr>
          <w:sz w:val="24"/>
          <w:szCs w:val="22"/>
        </w:rPr>
        <w:t xml:space="preserve">odel and </w:t>
      </w:r>
      <w:r w:rsidR="00F960EB">
        <w:rPr>
          <w:sz w:val="24"/>
          <w:szCs w:val="22"/>
        </w:rPr>
        <w:t>s</w:t>
      </w:r>
      <w:r w:rsidRPr="008D0AAF">
        <w:rPr>
          <w:sz w:val="24"/>
          <w:szCs w:val="22"/>
        </w:rPr>
        <w:t xml:space="preserve">ynthesis of </w:t>
      </w:r>
      <w:r w:rsidR="00F960EB">
        <w:rPr>
          <w:sz w:val="24"/>
          <w:szCs w:val="22"/>
        </w:rPr>
        <w:t>e</w:t>
      </w:r>
      <w:r w:rsidRPr="008D0AAF">
        <w:rPr>
          <w:sz w:val="24"/>
          <w:szCs w:val="22"/>
        </w:rPr>
        <w:t>vidence[J</w:t>
      </w:r>
      <w:proofErr w:type="gramStart"/>
      <w:r w:rsidRPr="008D0AAF">
        <w:rPr>
          <w:sz w:val="24"/>
          <w:szCs w:val="22"/>
        </w:rPr>
        <w:t>].Journal</w:t>
      </w:r>
      <w:proofErr w:type="gramEnd"/>
      <w:r w:rsidRPr="008D0AAF">
        <w:rPr>
          <w:sz w:val="24"/>
          <w:szCs w:val="22"/>
        </w:rPr>
        <w:t xml:space="preserve"> of Marketing,1988(3):2-22.</w:t>
      </w:r>
    </w:p>
    <w:p w14:paraId="2B806814" w14:textId="595F8466" w:rsidR="00D343CF" w:rsidRPr="008D0AAF" w:rsidRDefault="004373DD" w:rsidP="00B72C5D">
      <w:pPr>
        <w:pStyle w:val="afe"/>
        <w:widowControl/>
        <w:numPr>
          <w:ilvl w:val="0"/>
          <w:numId w:val="3"/>
        </w:numPr>
        <w:wordWrap w:val="0"/>
        <w:spacing w:line="360" w:lineRule="auto"/>
        <w:ind w:firstLineChars="0"/>
        <w:rPr>
          <w:sz w:val="24"/>
          <w:szCs w:val="22"/>
        </w:rPr>
      </w:pPr>
      <w:r w:rsidRPr="008D0AAF">
        <w:rPr>
          <w:rFonts w:hint="eastAsia"/>
          <w:sz w:val="24"/>
          <w:szCs w:val="22"/>
        </w:rPr>
        <w:t>余菲菲</w:t>
      </w:r>
      <w:r w:rsidRPr="008D0AAF">
        <w:rPr>
          <w:rFonts w:hint="eastAsia"/>
          <w:sz w:val="24"/>
          <w:szCs w:val="22"/>
        </w:rPr>
        <w:t>,</w:t>
      </w:r>
      <w:r w:rsidRPr="008D0AAF">
        <w:rPr>
          <w:rFonts w:hint="eastAsia"/>
          <w:sz w:val="24"/>
          <w:szCs w:val="22"/>
        </w:rPr>
        <w:t>左仲明</w:t>
      </w:r>
      <w:r w:rsidRPr="008D0AAF">
        <w:rPr>
          <w:rFonts w:hint="eastAsia"/>
          <w:sz w:val="24"/>
          <w:szCs w:val="22"/>
        </w:rPr>
        <w:t>,</w:t>
      </w:r>
      <w:r w:rsidRPr="008D0AAF">
        <w:rPr>
          <w:rFonts w:hint="eastAsia"/>
          <w:sz w:val="24"/>
          <w:szCs w:val="22"/>
        </w:rPr>
        <w:t>俞文昌</w:t>
      </w:r>
      <w:r w:rsidRPr="008D0AAF">
        <w:rPr>
          <w:rFonts w:hint="eastAsia"/>
          <w:sz w:val="24"/>
          <w:szCs w:val="22"/>
        </w:rPr>
        <w:t>.</w:t>
      </w:r>
      <w:r w:rsidRPr="008D0AAF">
        <w:rPr>
          <w:rFonts w:hint="eastAsia"/>
          <w:sz w:val="24"/>
          <w:szCs w:val="22"/>
        </w:rPr>
        <w:t>基于网络表达的民宿顾客感知价值维度与焦点——以池州为例</w:t>
      </w:r>
      <w:r w:rsidRPr="008D0AAF">
        <w:rPr>
          <w:rFonts w:hint="eastAsia"/>
          <w:sz w:val="24"/>
          <w:szCs w:val="22"/>
        </w:rPr>
        <w:t>[J].</w:t>
      </w:r>
      <w:r w:rsidRPr="008D0AAF">
        <w:rPr>
          <w:rFonts w:hint="eastAsia"/>
          <w:sz w:val="24"/>
          <w:szCs w:val="22"/>
        </w:rPr>
        <w:t>皖西学院学报</w:t>
      </w:r>
      <w:r w:rsidRPr="008D0AAF">
        <w:rPr>
          <w:rFonts w:hint="eastAsia"/>
          <w:sz w:val="24"/>
          <w:szCs w:val="22"/>
        </w:rPr>
        <w:t>,2021,37(06):81-87.</w:t>
      </w:r>
    </w:p>
    <w:p w14:paraId="28353D86" w14:textId="53C8C2B3" w:rsidR="00D343CF" w:rsidRPr="008D0AAF" w:rsidRDefault="004373DD" w:rsidP="00B72C5D">
      <w:pPr>
        <w:pStyle w:val="afe"/>
        <w:widowControl/>
        <w:numPr>
          <w:ilvl w:val="0"/>
          <w:numId w:val="3"/>
        </w:numPr>
        <w:wordWrap w:val="0"/>
        <w:spacing w:line="360" w:lineRule="auto"/>
        <w:ind w:firstLineChars="0"/>
        <w:rPr>
          <w:sz w:val="24"/>
          <w:szCs w:val="22"/>
        </w:rPr>
      </w:pPr>
      <w:r w:rsidRPr="008D0AAF">
        <w:rPr>
          <w:rFonts w:hint="eastAsia"/>
          <w:sz w:val="24"/>
          <w:szCs w:val="22"/>
        </w:rPr>
        <w:t>范秀成</w:t>
      </w:r>
      <w:r w:rsidR="00F15F49">
        <w:rPr>
          <w:rFonts w:hint="eastAsia"/>
          <w:sz w:val="24"/>
          <w:szCs w:val="22"/>
        </w:rPr>
        <w:t>,</w:t>
      </w:r>
      <w:r w:rsidRPr="008D0AAF">
        <w:rPr>
          <w:rFonts w:hint="eastAsia"/>
          <w:sz w:val="24"/>
          <w:szCs w:val="22"/>
        </w:rPr>
        <w:t>罗海成</w:t>
      </w:r>
      <w:r w:rsidRPr="008D0AAF">
        <w:rPr>
          <w:rFonts w:hint="eastAsia"/>
          <w:sz w:val="24"/>
          <w:szCs w:val="22"/>
        </w:rPr>
        <w:t>.</w:t>
      </w:r>
      <w:r w:rsidRPr="008D0AAF">
        <w:rPr>
          <w:rFonts w:hint="eastAsia"/>
          <w:sz w:val="24"/>
          <w:szCs w:val="22"/>
        </w:rPr>
        <w:t>基于顾客感知价值的服务企业竞争力探析</w:t>
      </w:r>
      <w:r w:rsidRPr="008D0AAF">
        <w:rPr>
          <w:rFonts w:hint="eastAsia"/>
          <w:sz w:val="24"/>
          <w:szCs w:val="22"/>
        </w:rPr>
        <w:t>[J].</w:t>
      </w:r>
      <w:r w:rsidRPr="008D0AAF">
        <w:rPr>
          <w:rFonts w:hint="eastAsia"/>
          <w:sz w:val="24"/>
          <w:szCs w:val="22"/>
        </w:rPr>
        <w:t>南开管理评论</w:t>
      </w:r>
      <w:r w:rsidR="00E4267A">
        <w:rPr>
          <w:rFonts w:hint="eastAsia"/>
          <w:sz w:val="24"/>
          <w:szCs w:val="22"/>
        </w:rPr>
        <w:t>,</w:t>
      </w:r>
      <w:r w:rsidRPr="008D0AAF">
        <w:rPr>
          <w:rFonts w:hint="eastAsia"/>
          <w:sz w:val="24"/>
          <w:szCs w:val="22"/>
        </w:rPr>
        <w:t>2003(6):41-45.</w:t>
      </w:r>
    </w:p>
    <w:p w14:paraId="0045FC68" w14:textId="1785DF4E" w:rsidR="004373DD" w:rsidRPr="008D0AAF" w:rsidRDefault="004373DD" w:rsidP="00B72C5D">
      <w:pPr>
        <w:pStyle w:val="afe"/>
        <w:widowControl/>
        <w:numPr>
          <w:ilvl w:val="0"/>
          <w:numId w:val="3"/>
        </w:numPr>
        <w:spacing w:line="360" w:lineRule="auto"/>
        <w:ind w:firstLineChars="0"/>
        <w:rPr>
          <w:sz w:val="24"/>
          <w:szCs w:val="22"/>
        </w:rPr>
      </w:pPr>
      <w:r w:rsidRPr="008D0AAF">
        <w:rPr>
          <w:rFonts w:hint="eastAsia"/>
          <w:sz w:val="24"/>
          <w:szCs w:val="22"/>
        </w:rPr>
        <w:t>Cunningham S M. The major dimensions of perceived risk[A</w:t>
      </w:r>
      <w:proofErr w:type="gramStart"/>
      <w:r w:rsidRPr="008D0AAF">
        <w:rPr>
          <w:rFonts w:hint="eastAsia"/>
          <w:sz w:val="24"/>
          <w:szCs w:val="22"/>
        </w:rPr>
        <w:t>].Cox</w:t>
      </w:r>
      <w:proofErr w:type="gramEnd"/>
      <w:r w:rsidRPr="008D0AAF">
        <w:rPr>
          <w:rFonts w:hint="eastAsia"/>
          <w:sz w:val="24"/>
          <w:szCs w:val="22"/>
        </w:rPr>
        <w:t xml:space="preserve"> D F.</w:t>
      </w:r>
      <w:r w:rsidR="0030248A">
        <w:rPr>
          <w:sz w:val="24"/>
          <w:szCs w:val="22"/>
        </w:rPr>
        <w:t xml:space="preserve"> </w:t>
      </w:r>
      <w:r w:rsidRPr="008D0AAF">
        <w:rPr>
          <w:rFonts w:hint="eastAsia"/>
          <w:sz w:val="24"/>
          <w:szCs w:val="22"/>
        </w:rPr>
        <w:t xml:space="preserve">Risk </w:t>
      </w:r>
      <w:r w:rsidR="003B072B">
        <w:rPr>
          <w:sz w:val="24"/>
          <w:szCs w:val="22"/>
        </w:rPr>
        <w:t>t</w:t>
      </w:r>
      <w:r w:rsidRPr="008D0AAF">
        <w:rPr>
          <w:rFonts w:hint="eastAsia"/>
          <w:sz w:val="24"/>
          <w:szCs w:val="22"/>
        </w:rPr>
        <w:t xml:space="preserve">aking and </w:t>
      </w:r>
      <w:r w:rsidR="003B072B">
        <w:rPr>
          <w:sz w:val="24"/>
          <w:szCs w:val="22"/>
        </w:rPr>
        <w:t>i</w:t>
      </w:r>
      <w:r w:rsidRPr="008D0AAF">
        <w:rPr>
          <w:rFonts w:hint="eastAsia"/>
          <w:sz w:val="24"/>
          <w:szCs w:val="22"/>
        </w:rPr>
        <w:t xml:space="preserve">nformation </w:t>
      </w:r>
      <w:r w:rsidR="003B072B">
        <w:rPr>
          <w:sz w:val="24"/>
          <w:szCs w:val="22"/>
        </w:rPr>
        <w:t>h</w:t>
      </w:r>
      <w:r w:rsidRPr="008D0AAF">
        <w:rPr>
          <w:rFonts w:hint="eastAsia"/>
          <w:sz w:val="24"/>
          <w:szCs w:val="22"/>
        </w:rPr>
        <w:t xml:space="preserve">andling in </w:t>
      </w:r>
      <w:r w:rsidR="003B072B">
        <w:rPr>
          <w:sz w:val="24"/>
          <w:szCs w:val="22"/>
        </w:rPr>
        <w:t>c</w:t>
      </w:r>
      <w:r w:rsidRPr="008D0AAF">
        <w:rPr>
          <w:rFonts w:hint="eastAsia"/>
          <w:sz w:val="24"/>
          <w:szCs w:val="22"/>
        </w:rPr>
        <w:t xml:space="preserve">onsumer </w:t>
      </w:r>
      <w:r w:rsidR="003B072B">
        <w:rPr>
          <w:sz w:val="24"/>
          <w:szCs w:val="22"/>
        </w:rPr>
        <w:t>b</w:t>
      </w:r>
      <w:r w:rsidRPr="008D0AAF">
        <w:rPr>
          <w:rFonts w:hint="eastAsia"/>
          <w:sz w:val="24"/>
          <w:szCs w:val="22"/>
        </w:rPr>
        <w:t>ehavior[C].Boston:</w:t>
      </w:r>
      <w:r w:rsidR="0030248A">
        <w:rPr>
          <w:sz w:val="24"/>
          <w:szCs w:val="22"/>
        </w:rPr>
        <w:t xml:space="preserve"> </w:t>
      </w:r>
      <w:r w:rsidRPr="008D0AAF">
        <w:rPr>
          <w:rFonts w:hint="eastAsia"/>
          <w:sz w:val="24"/>
          <w:szCs w:val="22"/>
        </w:rPr>
        <w:t>Graduate School of Business Administration</w:t>
      </w:r>
      <w:r w:rsidRPr="008D0AAF">
        <w:rPr>
          <w:rFonts w:hint="eastAsia"/>
          <w:sz w:val="24"/>
          <w:szCs w:val="22"/>
        </w:rPr>
        <w:t>，</w:t>
      </w:r>
      <w:r w:rsidRPr="008D0AAF">
        <w:rPr>
          <w:rFonts w:hint="eastAsia"/>
          <w:sz w:val="24"/>
          <w:szCs w:val="22"/>
        </w:rPr>
        <w:t>Harvard University Press,1967:82-108.</w:t>
      </w:r>
    </w:p>
    <w:p w14:paraId="6A1EECE3" w14:textId="30015745" w:rsidR="00D343CF" w:rsidRPr="008D0AAF" w:rsidRDefault="004373DD" w:rsidP="00B72C5D">
      <w:pPr>
        <w:pStyle w:val="afe"/>
        <w:widowControl/>
        <w:numPr>
          <w:ilvl w:val="0"/>
          <w:numId w:val="3"/>
        </w:numPr>
        <w:wordWrap w:val="0"/>
        <w:spacing w:line="360" w:lineRule="auto"/>
        <w:ind w:firstLineChars="0"/>
        <w:rPr>
          <w:sz w:val="24"/>
          <w:szCs w:val="22"/>
        </w:rPr>
      </w:pPr>
      <w:proofErr w:type="gramStart"/>
      <w:r w:rsidRPr="008D0AAF">
        <w:rPr>
          <w:rFonts w:hint="eastAsia"/>
          <w:sz w:val="24"/>
          <w:szCs w:val="22"/>
        </w:rPr>
        <w:t>赵蕾</w:t>
      </w:r>
      <w:proofErr w:type="gramEnd"/>
      <w:r w:rsidRPr="008D0AAF">
        <w:rPr>
          <w:rFonts w:hint="eastAsia"/>
          <w:sz w:val="24"/>
          <w:szCs w:val="22"/>
        </w:rPr>
        <w:t>.</w:t>
      </w:r>
      <w:r w:rsidRPr="008D0AAF">
        <w:rPr>
          <w:rFonts w:hint="eastAsia"/>
          <w:sz w:val="24"/>
          <w:szCs w:val="22"/>
        </w:rPr>
        <w:t>基于社会认知和感知价值的生鲜</w:t>
      </w:r>
      <w:proofErr w:type="gramStart"/>
      <w:r w:rsidRPr="008D0AAF">
        <w:rPr>
          <w:rFonts w:hint="eastAsia"/>
          <w:sz w:val="24"/>
          <w:szCs w:val="22"/>
        </w:rPr>
        <w:t>农产品网购意愿</w:t>
      </w:r>
      <w:proofErr w:type="gramEnd"/>
      <w:r w:rsidRPr="008D0AAF">
        <w:rPr>
          <w:rFonts w:hint="eastAsia"/>
          <w:sz w:val="24"/>
          <w:szCs w:val="22"/>
        </w:rPr>
        <w:t>影响因素研究</w:t>
      </w:r>
      <w:r w:rsidRPr="008D0AAF">
        <w:rPr>
          <w:rFonts w:hint="eastAsia"/>
          <w:sz w:val="24"/>
          <w:szCs w:val="22"/>
        </w:rPr>
        <w:t>[J].</w:t>
      </w:r>
      <w:r w:rsidRPr="008D0AAF">
        <w:rPr>
          <w:rFonts w:hint="eastAsia"/>
          <w:sz w:val="24"/>
          <w:szCs w:val="22"/>
        </w:rPr>
        <w:t>四川农业大学学报</w:t>
      </w:r>
      <w:r w:rsidRPr="008D0AAF">
        <w:rPr>
          <w:rFonts w:hint="eastAsia"/>
          <w:sz w:val="24"/>
          <w:szCs w:val="22"/>
        </w:rPr>
        <w:t>,2022,40(01):137-144.</w:t>
      </w:r>
    </w:p>
    <w:p w14:paraId="47CF3922" w14:textId="4E30E2B4" w:rsidR="00D343CF" w:rsidRPr="008D0AAF" w:rsidRDefault="004373DD" w:rsidP="00B72C5D">
      <w:pPr>
        <w:pStyle w:val="afe"/>
        <w:widowControl/>
        <w:numPr>
          <w:ilvl w:val="0"/>
          <w:numId w:val="3"/>
        </w:numPr>
        <w:wordWrap w:val="0"/>
        <w:spacing w:line="360" w:lineRule="auto"/>
        <w:ind w:firstLineChars="0"/>
        <w:rPr>
          <w:sz w:val="24"/>
          <w:szCs w:val="22"/>
        </w:rPr>
      </w:pPr>
      <w:r w:rsidRPr="008D0AAF">
        <w:rPr>
          <w:rFonts w:hint="eastAsia"/>
          <w:sz w:val="24"/>
          <w:szCs w:val="22"/>
        </w:rPr>
        <w:t>黄敏学</w:t>
      </w:r>
      <w:r w:rsidRPr="008D0AAF">
        <w:rPr>
          <w:rFonts w:hint="eastAsia"/>
          <w:sz w:val="24"/>
          <w:szCs w:val="22"/>
        </w:rPr>
        <w:t>,</w:t>
      </w:r>
      <w:r w:rsidRPr="008D0AAF">
        <w:rPr>
          <w:rFonts w:hint="eastAsia"/>
          <w:sz w:val="24"/>
          <w:szCs w:val="22"/>
        </w:rPr>
        <w:t>廖俊云</w:t>
      </w:r>
      <w:r w:rsidRPr="008D0AAF">
        <w:rPr>
          <w:rFonts w:hint="eastAsia"/>
          <w:sz w:val="24"/>
          <w:szCs w:val="22"/>
        </w:rPr>
        <w:t>,</w:t>
      </w:r>
      <w:r w:rsidRPr="008D0AAF">
        <w:rPr>
          <w:rFonts w:hint="eastAsia"/>
          <w:sz w:val="24"/>
          <w:szCs w:val="22"/>
        </w:rPr>
        <w:t>周南</w:t>
      </w:r>
      <w:r w:rsidRPr="008D0AAF">
        <w:rPr>
          <w:rFonts w:hint="eastAsia"/>
          <w:sz w:val="24"/>
          <w:szCs w:val="22"/>
        </w:rPr>
        <w:t>.</w:t>
      </w:r>
      <w:r w:rsidRPr="008D0AAF">
        <w:rPr>
          <w:rFonts w:hint="eastAsia"/>
          <w:sz w:val="24"/>
          <w:szCs w:val="22"/>
        </w:rPr>
        <w:t>社区体验能提升消费者的品牌忠诚吗——不同体验成分的作用与影响机制研究</w:t>
      </w:r>
      <w:r w:rsidRPr="008D0AAF">
        <w:rPr>
          <w:rFonts w:hint="eastAsia"/>
          <w:sz w:val="24"/>
          <w:szCs w:val="22"/>
        </w:rPr>
        <w:t>[J].</w:t>
      </w:r>
      <w:r w:rsidRPr="008D0AAF">
        <w:rPr>
          <w:rFonts w:hint="eastAsia"/>
          <w:sz w:val="24"/>
          <w:szCs w:val="22"/>
        </w:rPr>
        <w:t>南开管理评论</w:t>
      </w:r>
      <w:r w:rsidRPr="008D0AAF">
        <w:rPr>
          <w:rFonts w:hint="eastAsia"/>
          <w:sz w:val="24"/>
          <w:szCs w:val="22"/>
        </w:rPr>
        <w:t>,2015,18(03):151-160.</w:t>
      </w:r>
    </w:p>
    <w:p w14:paraId="009893E8" w14:textId="4B40246F" w:rsidR="00D343CF" w:rsidRPr="00995FF6" w:rsidRDefault="00A226FC" w:rsidP="00B72C5D">
      <w:pPr>
        <w:pStyle w:val="afe"/>
        <w:widowControl/>
        <w:numPr>
          <w:ilvl w:val="0"/>
          <w:numId w:val="3"/>
        </w:numPr>
        <w:wordWrap w:val="0"/>
        <w:spacing w:line="360" w:lineRule="auto"/>
        <w:ind w:firstLineChars="0"/>
        <w:rPr>
          <w:sz w:val="24"/>
          <w:szCs w:val="22"/>
        </w:rPr>
      </w:pPr>
      <w:r w:rsidRPr="00995FF6">
        <w:rPr>
          <w:rFonts w:hint="eastAsia"/>
          <w:sz w:val="24"/>
          <w:szCs w:val="22"/>
        </w:rPr>
        <w:lastRenderedPageBreak/>
        <w:t>韩宸辰</w:t>
      </w:r>
      <w:r w:rsidRPr="00995FF6">
        <w:rPr>
          <w:rFonts w:hint="eastAsia"/>
          <w:sz w:val="24"/>
          <w:szCs w:val="22"/>
        </w:rPr>
        <w:t>,</w:t>
      </w:r>
      <w:proofErr w:type="gramStart"/>
      <w:r w:rsidRPr="00995FF6">
        <w:rPr>
          <w:rFonts w:hint="eastAsia"/>
          <w:sz w:val="24"/>
          <w:szCs w:val="22"/>
        </w:rPr>
        <w:t>张宏梅</w:t>
      </w:r>
      <w:proofErr w:type="gramEnd"/>
      <w:r w:rsidRPr="00995FF6">
        <w:rPr>
          <w:rFonts w:hint="eastAsia"/>
          <w:sz w:val="24"/>
          <w:szCs w:val="22"/>
        </w:rPr>
        <w:t>.</w:t>
      </w:r>
      <w:r w:rsidRPr="00995FF6">
        <w:rPr>
          <w:rFonts w:hint="eastAsia"/>
          <w:sz w:val="24"/>
          <w:szCs w:val="22"/>
        </w:rPr>
        <w:t>基于价值和风险感知的旅游</w:t>
      </w:r>
      <w:r w:rsidRPr="00995FF6">
        <w:rPr>
          <w:rFonts w:hint="eastAsia"/>
          <w:sz w:val="24"/>
          <w:szCs w:val="22"/>
        </w:rPr>
        <w:t>APP</w:t>
      </w:r>
      <w:r w:rsidRPr="00995FF6">
        <w:rPr>
          <w:rFonts w:hint="eastAsia"/>
          <w:sz w:val="24"/>
          <w:szCs w:val="22"/>
        </w:rPr>
        <w:t>持续使用意向研究</w:t>
      </w:r>
      <w:r w:rsidRPr="00995FF6">
        <w:rPr>
          <w:rFonts w:hint="eastAsia"/>
          <w:sz w:val="24"/>
          <w:szCs w:val="22"/>
        </w:rPr>
        <w:t>[J].</w:t>
      </w:r>
      <w:r w:rsidRPr="00995FF6">
        <w:rPr>
          <w:rFonts w:hint="eastAsia"/>
          <w:sz w:val="24"/>
          <w:szCs w:val="22"/>
        </w:rPr>
        <w:t>安徽农业大学学报</w:t>
      </w:r>
      <w:r w:rsidRPr="00995FF6">
        <w:rPr>
          <w:rFonts w:hint="eastAsia"/>
          <w:sz w:val="24"/>
          <w:szCs w:val="22"/>
        </w:rPr>
        <w:t>(</w:t>
      </w:r>
      <w:r w:rsidRPr="00995FF6">
        <w:rPr>
          <w:rFonts w:hint="eastAsia"/>
          <w:sz w:val="24"/>
          <w:szCs w:val="22"/>
        </w:rPr>
        <w:t>社会科学版</w:t>
      </w:r>
      <w:r w:rsidRPr="00995FF6">
        <w:rPr>
          <w:rFonts w:hint="eastAsia"/>
          <w:sz w:val="24"/>
          <w:szCs w:val="22"/>
        </w:rPr>
        <w:t>),2022,31(02):69-77.</w:t>
      </w:r>
    </w:p>
    <w:p w14:paraId="44CE9093" w14:textId="22FDC46F" w:rsidR="00A226FC" w:rsidRPr="008D0AAF" w:rsidRDefault="00E4267A" w:rsidP="00B72C5D">
      <w:pPr>
        <w:pStyle w:val="afe"/>
        <w:widowControl/>
        <w:numPr>
          <w:ilvl w:val="0"/>
          <w:numId w:val="3"/>
        </w:numPr>
        <w:spacing w:line="360" w:lineRule="auto"/>
        <w:ind w:firstLineChars="0"/>
        <w:rPr>
          <w:sz w:val="24"/>
          <w:szCs w:val="22"/>
        </w:rPr>
      </w:pPr>
      <w:r w:rsidRPr="00E4267A">
        <w:rPr>
          <w:sz w:val="24"/>
          <w:szCs w:val="22"/>
        </w:rPr>
        <w:t>K</w:t>
      </w:r>
      <w:r w:rsidR="00712354">
        <w:rPr>
          <w:sz w:val="24"/>
          <w:szCs w:val="22"/>
        </w:rPr>
        <w:t>amel</w:t>
      </w:r>
      <w:r w:rsidRPr="00E4267A">
        <w:rPr>
          <w:sz w:val="24"/>
          <w:szCs w:val="22"/>
        </w:rPr>
        <w:t xml:space="preserve"> R,</w:t>
      </w:r>
      <w:r w:rsidR="00042EC0">
        <w:rPr>
          <w:sz w:val="24"/>
          <w:szCs w:val="22"/>
        </w:rPr>
        <w:t xml:space="preserve"> </w:t>
      </w:r>
      <w:r w:rsidRPr="00E4267A">
        <w:rPr>
          <w:sz w:val="24"/>
          <w:szCs w:val="22"/>
        </w:rPr>
        <w:t>B</w:t>
      </w:r>
      <w:r w:rsidR="00712354">
        <w:rPr>
          <w:sz w:val="24"/>
          <w:szCs w:val="22"/>
        </w:rPr>
        <w:t>enjamin</w:t>
      </w:r>
      <w:r w:rsidRPr="00E4267A">
        <w:rPr>
          <w:sz w:val="24"/>
          <w:szCs w:val="22"/>
        </w:rPr>
        <w:t xml:space="preserve"> P L,</w:t>
      </w:r>
      <w:r w:rsidR="00042EC0">
        <w:rPr>
          <w:sz w:val="24"/>
          <w:szCs w:val="22"/>
        </w:rPr>
        <w:t xml:space="preserve"> </w:t>
      </w:r>
      <w:r w:rsidRPr="00E4267A">
        <w:rPr>
          <w:sz w:val="24"/>
          <w:szCs w:val="22"/>
        </w:rPr>
        <w:t>H</w:t>
      </w:r>
      <w:r w:rsidR="00712354">
        <w:rPr>
          <w:sz w:val="24"/>
          <w:szCs w:val="22"/>
        </w:rPr>
        <w:t>wang</w:t>
      </w:r>
      <w:r w:rsidRPr="00E4267A">
        <w:rPr>
          <w:sz w:val="24"/>
          <w:szCs w:val="22"/>
        </w:rPr>
        <w:t xml:space="preserve"> Y J. The effects of perceived enjoyment and perceived risks on trust formation and intentions to use online payment systems: New perspectives from an </w:t>
      </w:r>
      <w:proofErr w:type="spellStart"/>
      <w:r w:rsidR="003B072B">
        <w:rPr>
          <w:sz w:val="24"/>
          <w:szCs w:val="22"/>
        </w:rPr>
        <w:t>a</w:t>
      </w:r>
      <w:r w:rsidRPr="00E4267A">
        <w:rPr>
          <w:sz w:val="24"/>
          <w:szCs w:val="22"/>
        </w:rPr>
        <w:t>rab</w:t>
      </w:r>
      <w:proofErr w:type="spellEnd"/>
      <w:r w:rsidRPr="00E4267A">
        <w:rPr>
          <w:sz w:val="24"/>
          <w:szCs w:val="22"/>
        </w:rPr>
        <w:t xml:space="preserve"> </w:t>
      </w:r>
      <w:proofErr w:type="gramStart"/>
      <w:r w:rsidRPr="00E4267A">
        <w:rPr>
          <w:sz w:val="24"/>
          <w:szCs w:val="22"/>
        </w:rPr>
        <w:t>country</w:t>
      </w:r>
      <w:r w:rsidR="00EC4A73">
        <w:rPr>
          <w:sz w:val="24"/>
          <w:szCs w:val="22"/>
        </w:rPr>
        <w:t>.</w:t>
      </w:r>
      <w:r w:rsidRPr="00E4267A">
        <w:rPr>
          <w:sz w:val="24"/>
          <w:szCs w:val="22"/>
        </w:rPr>
        <w:t>[</w:t>
      </w:r>
      <w:proofErr w:type="gramEnd"/>
      <w:r w:rsidRPr="00E4267A">
        <w:rPr>
          <w:sz w:val="24"/>
          <w:szCs w:val="22"/>
        </w:rPr>
        <w:t>J].</w:t>
      </w:r>
      <w:r w:rsidR="00E46B4C">
        <w:rPr>
          <w:sz w:val="24"/>
          <w:szCs w:val="22"/>
        </w:rPr>
        <w:t xml:space="preserve"> </w:t>
      </w:r>
      <w:r w:rsidRPr="00E4267A">
        <w:rPr>
          <w:sz w:val="24"/>
          <w:szCs w:val="22"/>
        </w:rPr>
        <w:t>Electronic Commerce Research and Applications,2016,19(2):215-236.</w:t>
      </w:r>
    </w:p>
    <w:p w14:paraId="63FB321B" w14:textId="691A905C" w:rsidR="007241EE" w:rsidRDefault="00E4267A" w:rsidP="00B72C5D">
      <w:pPr>
        <w:pStyle w:val="afe"/>
        <w:widowControl/>
        <w:numPr>
          <w:ilvl w:val="0"/>
          <w:numId w:val="3"/>
        </w:numPr>
        <w:spacing w:line="360" w:lineRule="auto"/>
        <w:ind w:firstLineChars="0"/>
        <w:rPr>
          <w:sz w:val="24"/>
          <w:szCs w:val="22"/>
        </w:rPr>
      </w:pPr>
      <w:r w:rsidRPr="00E4267A">
        <w:rPr>
          <w:sz w:val="24"/>
          <w:szCs w:val="22"/>
        </w:rPr>
        <w:t>Y</w:t>
      </w:r>
      <w:r w:rsidR="00E665A4">
        <w:rPr>
          <w:sz w:val="24"/>
          <w:szCs w:val="22"/>
        </w:rPr>
        <w:t>ang</w:t>
      </w:r>
      <w:r w:rsidRPr="00E4267A">
        <w:rPr>
          <w:sz w:val="24"/>
          <w:szCs w:val="22"/>
        </w:rPr>
        <w:t xml:space="preserve"> S Q,</w:t>
      </w:r>
      <w:r w:rsidR="00042EC0">
        <w:rPr>
          <w:sz w:val="24"/>
          <w:szCs w:val="22"/>
        </w:rPr>
        <w:t xml:space="preserve"> </w:t>
      </w:r>
      <w:r w:rsidRPr="00E4267A">
        <w:rPr>
          <w:sz w:val="24"/>
          <w:szCs w:val="22"/>
        </w:rPr>
        <w:t>J</w:t>
      </w:r>
      <w:r w:rsidR="00E665A4">
        <w:rPr>
          <w:sz w:val="24"/>
          <w:szCs w:val="22"/>
        </w:rPr>
        <w:t>iang</w:t>
      </w:r>
      <w:r w:rsidRPr="00E4267A">
        <w:rPr>
          <w:sz w:val="24"/>
          <w:szCs w:val="22"/>
        </w:rPr>
        <w:t xml:space="preserve"> H,</w:t>
      </w:r>
      <w:r w:rsidR="00042EC0">
        <w:rPr>
          <w:sz w:val="24"/>
          <w:szCs w:val="22"/>
        </w:rPr>
        <w:t xml:space="preserve"> </w:t>
      </w:r>
      <w:r w:rsidRPr="00E4267A">
        <w:rPr>
          <w:sz w:val="24"/>
          <w:szCs w:val="22"/>
        </w:rPr>
        <w:t>Y</w:t>
      </w:r>
      <w:r w:rsidR="00E665A4">
        <w:rPr>
          <w:sz w:val="24"/>
          <w:szCs w:val="22"/>
        </w:rPr>
        <w:t>ao</w:t>
      </w:r>
      <w:r w:rsidRPr="00E4267A">
        <w:rPr>
          <w:sz w:val="24"/>
          <w:szCs w:val="22"/>
        </w:rPr>
        <w:t xml:space="preserve"> J,</w:t>
      </w:r>
      <w:r w:rsidR="00042EC0">
        <w:rPr>
          <w:sz w:val="24"/>
          <w:szCs w:val="22"/>
        </w:rPr>
        <w:t xml:space="preserve"> </w:t>
      </w:r>
      <w:r w:rsidRPr="00E4267A">
        <w:rPr>
          <w:sz w:val="24"/>
          <w:szCs w:val="22"/>
        </w:rPr>
        <w:t>C</w:t>
      </w:r>
      <w:r w:rsidR="00E665A4">
        <w:rPr>
          <w:sz w:val="24"/>
          <w:szCs w:val="22"/>
        </w:rPr>
        <w:t>hen</w:t>
      </w:r>
      <w:r w:rsidRPr="00E4267A">
        <w:rPr>
          <w:sz w:val="24"/>
          <w:szCs w:val="22"/>
        </w:rPr>
        <w:t xml:space="preserve"> Y G. Perceived values on mobile GMS continuance: A perspective from perceived integration and </w:t>
      </w:r>
      <w:proofErr w:type="gramStart"/>
      <w:r w:rsidRPr="00E4267A">
        <w:rPr>
          <w:sz w:val="24"/>
          <w:szCs w:val="22"/>
        </w:rPr>
        <w:t>interactivity</w:t>
      </w:r>
      <w:r w:rsidR="00EC4A73">
        <w:rPr>
          <w:sz w:val="24"/>
          <w:szCs w:val="22"/>
        </w:rPr>
        <w:t>.</w:t>
      </w:r>
      <w:r w:rsidRPr="00E4267A">
        <w:rPr>
          <w:sz w:val="24"/>
          <w:szCs w:val="22"/>
        </w:rPr>
        <w:t>[</w:t>
      </w:r>
      <w:proofErr w:type="gramEnd"/>
      <w:r w:rsidRPr="00E4267A">
        <w:rPr>
          <w:sz w:val="24"/>
          <w:szCs w:val="22"/>
        </w:rPr>
        <w:t>J].</w:t>
      </w:r>
      <w:r>
        <w:rPr>
          <w:sz w:val="24"/>
          <w:szCs w:val="22"/>
        </w:rPr>
        <w:t xml:space="preserve"> </w:t>
      </w:r>
      <w:r w:rsidRPr="00E4267A">
        <w:rPr>
          <w:sz w:val="24"/>
          <w:szCs w:val="22"/>
        </w:rPr>
        <w:t>Computers in Human Behavior,2018,89(1):121-134.</w:t>
      </w:r>
    </w:p>
    <w:p w14:paraId="17F972E3" w14:textId="01005009" w:rsidR="00F92279" w:rsidRDefault="00F92279" w:rsidP="00B72C5D">
      <w:pPr>
        <w:pStyle w:val="afe"/>
        <w:widowControl/>
        <w:numPr>
          <w:ilvl w:val="0"/>
          <w:numId w:val="3"/>
        </w:numPr>
        <w:wordWrap w:val="0"/>
        <w:spacing w:line="360" w:lineRule="auto"/>
        <w:ind w:firstLineChars="0"/>
        <w:rPr>
          <w:sz w:val="24"/>
          <w:szCs w:val="22"/>
        </w:rPr>
      </w:pPr>
      <w:proofErr w:type="gramStart"/>
      <w:r w:rsidRPr="00F92279">
        <w:rPr>
          <w:rFonts w:hint="eastAsia"/>
          <w:sz w:val="24"/>
          <w:szCs w:val="22"/>
        </w:rPr>
        <w:t>程慧</w:t>
      </w:r>
      <w:proofErr w:type="gramEnd"/>
      <w:r w:rsidRPr="00F92279">
        <w:rPr>
          <w:rFonts w:hint="eastAsia"/>
          <w:sz w:val="24"/>
          <w:szCs w:val="22"/>
        </w:rPr>
        <w:t>.</w:t>
      </w:r>
      <w:r w:rsidRPr="00F92279">
        <w:rPr>
          <w:rFonts w:hint="eastAsia"/>
          <w:sz w:val="24"/>
          <w:szCs w:val="22"/>
        </w:rPr>
        <w:t>旅游网站中旅游经历分享行为的影响因素研究——基于感知互动性</w:t>
      </w:r>
      <w:r w:rsidRPr="00F92279">
        <w:rPr>
          <w:rFonts w:hint="eastAsia"/>
          <w:sz w:val="24"/>
          <w:szCs w:val="22"/>
        </w:rPr>
        <w:t>[J].</w:t>
      </w:r>
      <w:r w:rsidRPr="00F92279">
        <w:rPr>
          <w:rFonts w:hint="eastAsia"/>
          <w:sz w:val="24"/>
          <w:szCs w:val="22"/>
        </w:rPr>
        <w:t>资源开发与市场</w:t>
      </w:r>
      <w:r w:rsidRPr="00F92279">
        <w:rPr>
          <w:rFonts w:hint="eastAsia"/>
          <w:sz w:val="24"/>
          <w:szCs w:val="22"/>
        </w:rPr>
        <w:t>,2021,37(03):358-364.</w:t>
      </w:r>
    </w:p>
    <w:p w14:paraId="040B2032" w14:textId="75F85599" w:rsidR="00AD54BB" w:rsidRDefault="00AD54BB" w:rsidP="00B72C5D">
      <w:pPr>
        <w:pStyle w:val="afe"/>
        <w:widowControl/>
        <w:numPr>
          <w:ilvl w:val="0"/>
          <w:numId w:val="3"/>
        </w:numPr>
        <w:wordWrap w:val="0"/>
        <w:spacing w:line="360" w:lineRule="auto"/>
        <w:ind w:firstLineChars="0"/>
        <w:rPr>
          <w:sz w:val="24"/>
          <w:szCs w:val="22"/>
        </w:rPr>
      </w:pPr>
      <w:r w:rsidRPr="00AD54BB">
        <w:rPr>
          <w:rFonts w:hint="eastAsia"/>
          <w:sz w:val="24"/>
          <w:szCs w:val="22"/>
        </w:rPr>
        <w:t>李鑫</w:t>
      </w:r>
      <w:r w:rsidRPr="00AD54BB">
        <w:rPr>
          <w:rFonts w:hint="eastAsia"/>
          <w:sz w:val="24"/>
          <w:szCs w:val="22"/>
        </w:rPr>
        <w:t>.</w:t>
      </w:r>
      <w:r w:rsidRPr="00AD54BB">
        <w:rPr>
          <w:rFonts w:hint="eastAsia"/>
          <w:sz w:val="24"/>
          <w:szCs w:val="22"/>
        </w:rPr>
        <w:t>社区电子商务用户信息分享行为影响因素研究</w:t>
      </w:r>
      <w:r w:rsidRPr="00AD54BB">
        <w:rPr>
          <w:rFonts w:hint="eastAsia"/>
          <w:sz w:val="24"/>
          <w:szCs w:val="22"/>
        </w:rPr>
        <w:t>[D].</w:t>
      </w:r>
      <w:r w:rsidRPr="00AD54BB">
        <w:rPr>
          <w:rFonts w:hint="eastAsia"/>
          <w:sz w:val="24"/>
          <w:szCs w:val="22"/>
        </w:rPr>
        <w:t>山西财经大学</w:t>
      </w:r>
      <w:r w:rsidRPr="00AD54BB">
        <w:rPr>
          <w:rFonts w:hint="eastAsia"/>
          <w:sz w:val="24"/>
          <w:szCs w:val="22"/>
        </w:rPr>
        <w:t>,2018.</w:t>
      </w:r>
    </w:p>
    <w:p w14:paraId="12D9F1A3" w14:textId="4E17C884" w:rsidR="00FB18C1" w:rsidRPr="00FB18C1" w:rsidRDefault="00BB2FF3" w:rsidP="00B72C5D">
      <w:pPr>
        <w:pStyle w:val="afe"/>
        <w:widowControl/>
        <w:numPr>
          <w:ilvl w:val="0"/>
          <w:numId w:val="3"/>
        </w:numPr>
        <w:wordWrap w:val="0"/>
        <w:spacing w:line="360" w:lineRule="auto"/>
        <w:ind w:firstLineChars="0"/>
        <w:rPr>
          <w:lang w:val="x-none" w:eastAsia="x-none"/>
        </w:rPr>
      </w:pPr>
      <w:r w:rsidRPr="006B668F">
        <w:rPr>
          <w:rFonts w:hint="eastAsia"/>
          <w:sz w:val="24"/>
          <w:szCs w:val="22"/>
        </w:rPr>
        <w:t>陶炜</w:t>
      </w:r>
      <w:r w:rsidRPr="006B668F">
        <w:rPr>
          <w:rFonts w:hint="eastAsia"/>
          <w:sz w:val="24"/>
          <w:szCs w:val="22"/>
        </w:rPr>
        <w:t>.</w:t>
      </w:r>
      <w:r w:rsidRPr="006B668F">
        <w:rPr>
          <w:rFonts w:hint="eastAsia"/>
          <w:sz w:val="24"/>
          <w:szCs w:val="22"/>
        </w:rPr>
        <w:t>“</w:t>
      </w:r>
      <w:r w:rsidRPr="006B668F">
        <w:rPr>
          <w:rFonts w:hint="eastAsia"/>
          <w:sz w:val="24"/>
          <w:szCs w:val="22"/>
        </w:rPr>
        <w:t>To share or not to share</w:t>
      </w:r>
      <w:r w:rsidRPr="006B668F">
        <w:rPr>
          <w:rFonts w:hint="eastAsia"/>
          <w:sz w:val="24"/>
          <w:szCs w:val="22"/>
        </w:rPr>
        <w:t>，</w:t>
      </w:r>
      <w:r w:rsidRPr="006B668F">
        <w:rPr>
          <w:rFonts w:hint="eastAsia"/>
          <w:sz w:val="24"/>
          <w:szCs w:val="22"/>
        </w:rPr>
        <w:t>that's a question</w:t>
      </w:r>
      <w:r w:rsidRPr="006B668F">
        <w:rPr>
          <w:rFonts w:hint="eastAsia"/>
          <w:sz w:val="24"/>
          <w:szCs w:val="22"/>
        </w:rPr>
        <w:t>”：大学生在线信息分享行为机制研究</w:t>
      </w:r>
      <w:r w:rsidRPr="006B668F">
        <w:rPr>
          <w:rFonts w:hint="eastAsia"/>
          <w:sz w:val="24"/>
          <w:szCs w:val="22"/>
        </w:rPr>
        <w:t>[D].</w:t>
      </w:r>
      <w:r w:rsidRPr="006B668F">
        <w:rPr>
          <w:rFonts w:hint="eastAsia"/>
          <w:sz w:val="24"/>
          <w:szCs w:val="22"/>
        </w:rPr>
        <w:t>山东大学</w:t>
      </w:r>
      <w:r w:rsidRPr="006B668F">
        <w:rPr>
          <w:rFonts w:hint="eastAsia"/>
          <w:sz w:val="24"/>
          <w:szCs w:val="22"/>
        </w:rPr>
        <w:t>,2021.</w:t>
      </w:r>
    </w:p>
    <w:p w14:paraId="017442AE" w14:textId="0E51F300" w:rsidR="00FB18C1" w:rsidRDefault="00FB18C1" w:rsidP="00B72C5D">
      <w:pPr>
        <w:pStyle w:val="afe"/>
        <w:widowControl/>
        <w:numPr>
          <w:ilvl w:val="0"/>
          <w:numId w:val="3"/>
        </w:numPr>
        <w:wordWrap w:val="0"/>
        <w:spacing w:line="360" w:lineRule="auto"/>
        <w:ind w:firstLineChars="0"/>
        <w:rPr>
          <w:kern w:val="0"/>
          <w:sz w:val="24"/>
          <w:szCs w:val="22"/>
          <w:lang w:val="x-none" w:eastAsia="x-none"/>
        </w:rPr>
      </w:pPr>
      <w:proofErr w:type="spellStart"/>
      <w:r w:rsidRPr="007D5D7C">
        <w:rPr>
          <w:kern w:val="0"/>
          <w:sz w:val="24"/>
          <w:szCs w:val="22"/>
          <w:lang w:val="x-none" w:eastAsia="x-none"/>
        </w:rPr>
        <w:t>肖志坚</w:t>
      </w:r>
      <w:r w:rsidRPr="007D5D7C">
        <w:rPr>
          <w:kern w:val="0"/>
          <w:sz w:val="24"/>
          <w:szCs w:val="22"/>
          <w:lang w:val="x-none" w:eastAsia="x-none"/>
        </w:rPr>
        <w:t>.</w:t>
      </w:r>
      <w:r w:rsidRPr="007D5D7C">
        <w:rPr>
          <w:kern w:val="0"/>
          <w:sz w:val="24"/>
          <w:szCs w:val="22"/>
          <w:lang w:val="x-none" w:eastAsia="x-none"/>
        </w:rPr>
        <w:t>基于微信小程序的社区团购模式研究</w:t>
      </w:r>
      <w:proofErr w:type="spellEnd"/>
      <w:r w:rsidRPr="007D5D7C">
        <w:rPr>
          <w:kern w:val="0"/>
          <w:sz w:val="24"/>
          <w:szCs w:val="22"/>
          <w:lang w:val="x-none" w:eastAsia="x-none"/>
        </w:rPr>
        <w:t>[J].</w:t>
      </w:r>
      <w:r w:rsidRPr="007D5D7C">
        <w:rPr>
          <w:kern w:val="0"/>
          <w:sz w:val="24"/>
          <w:szCs w:val="22"/>
          <w:lang w:val="x-none" w:eastAsia="x-none"/>
        </w:rPr>
        <w:t>沿海企业与科技</w:t>
      </w:r>
      <w:r w:rsidR="00042EC0">
        <w:rPr>
          <w:kern w:val="0"/>
          <w:sz w:val="24"/>
          <w:szCs w:val="22"/>
          <w:lang w:val="x-none" w:eastAsia="x-none"/>
        </w:rPr>
        <w:t>,</w:t>
      </w:r>
      <w:r w:rsidRPr="007D5D7C">
        <w:rPr>
          <w:kern w:val="0"/>
          <w:sz w:val="24"/>
          <w:szCs w:val="22"/>
          <w:lang w:val="x-none" w:eastAsia="x-none"/>
        </w:rPr>
        <w:t>2019(06):36-39.</w:t>
      </w:r>
    </w:p>
    <w:p w14:paraId="2ECC4627" w14:textId="558E0FB2" w:rsidR="006D5F94" w:rsidRPr="00995FF6" w:rsidRDefault="006D5F94" w:rsidP="00B72C5D">
      <w:pPr>
        <w:pStyle w:val="afe"/>
        <w:widowControl/>
        <w:numPr>
          <w:ilvl w:val="0"/>
          <w:numId w:val="3"/>
        </w:numPr>
        <w:wordWrap w:val="0"/>
        <w:spacing w:line="360" w:lineRule="auto"/>
        <w:ind w:firstLineChars="0"/>
        <w:rPr>
          <w:kern w:val="0"/>
          <w:sz w:val="24"/>
          <w:szCs w:val="22"/>
          <w:lang w:val="x-none" w:eastAsia="x-none"/>
        </w:rPr>
      </w:pPr>
      <w:proofErr w:type="spellStart"/>
      <w:r w:rsidRPr="00995FF6">
        <w:rPr>
          <w:rFonts w:hint="eastAsia"/>
          <w:kern w:val="0"/>
          <w:sz w:val="24"/>
          <w:szCs w:val="22"/>
          <w:lang w:val="x-none" w:eastAsia="x-none"/>
        </w:rPr>
        <w:t>马逸群</w:t>
      </w:r>
      <w:r w:rsidRPr="00995FF6">
        <w:rPr>
          <w:rFonts w:hint="eastAsia"/>
          <w:kern w:val="0"/>
          <w:sz w:val="24"/>
          <w:szCs w:val="22"/>
          <w:lang w:val="x-none" w:eastAsia="x-none"/>
        </w:rPr>
        <w:t>.</w:t>
      </w:r>
      <w:r w:rsidRPr="00995FF6">
        <w:rPr>
          <w:rFonts w:hint="eastAsia"/>
          <w:kern w:val="0"/>
          <w:sz w:val="24"/>
          <w:szCs w:val="22"/>
          <w:lang w:val="x-none" w:eastAsia="x-none"/>
        </w:rPr>
        <w:t>社群团购中信任关系的生成逻辑</w:t>
      </w:r>
      <w:proofErr w:type="spellEnd"/>
      <w:r w:rsidRPr="00995FF6">
        <w:rPr>
          <w:rFonts w:hint="eastAsia"/>
          <w:kern w:val="0"/>
          <w:sz w:val="24"/>
          <w:szCs w:val="22"/>
          <w:lang w:val="x-none" w:eastAsia="x-none"/>
        </w:rPr>
        <w:t>[D].</w:t>
      </w:r>
      <w:r w:rsidRPr="00995FF6">
        <w:rPr>
          <w:rFonts w:hint="eastAsia"/>
          <w:kern w:val="0"/>
          <w:sz w:val="24"/>
          <w:szCs w:val="22"/>
          <w:lang w:val="x-none" w:eastAsia="x-none"/>
        </w:rPr>
        <w:t>西南大学</w:t>
      </w:r>
      <w:r w:rsidRPr="00995FF6">
        <w:rPr>
          <w:rFonts w:hint="eastAsia"/>
          <w:kern w:val="0"/>
          <w:sz w:val="24"/>
          <w:szCs w:val="22"/>
          <w:lang w:val="x-none" w:eastAsia="x-none"/>
        </w:rPr>
        <w:t>,2021.</w:t>
      </w:r>
    </w:p>
    <w:p w14:paraId="0B9E1D0C" w14:textId="3722978A" w:rsidR="00EC4A73" w:rsidRDefault="00EC4A73" w:rsidP="00B72C5D">
      <w:pPr>
        <w:pStyle w:val="afe"/>
        <w:widowControl/>
        <w:numPr>
          <w:ilvl w:val="0"/>
          <w:numId w:val="3"/>
        </w:numPr>
        <w:spacing w:line="360" w:lineRule="auto"/>
        <w:ind w:firstLineChars="0"/>
        <w:rPr>
          <w:kern w:val="0"/>
          <w:sz w:val="24"/>
          <w:szCs w:val="22"/>
          <w:lang w:val="x-none" w:eastAsia="x-none"/>
        </w:rPr>
      </w:pPr>
      <w:r w:rsidRPr="00EC4A73">
        <w:rPr>
          <w:kern w:val="0"/>
          <w:sz w:val="24"/>
          <w:szCs w:val="22"/>
          <w:lang w:val="x-none" w:eastAsia="x-none"/>
        </w:rPr>
        <w:t>Schouten JW, Mc</w:t>
      </w:r>
      <w:r w:rsidR="00042EC0">
        <w:rPr>
          <w:kern w:val="0"/>
          <w:sz w:val="24"/>
          <w:szCs w:val="22"/>
          <w:lang w:val="x-none" w:eastAsia="x-none"/>
        </w:rPr>
        <w:t xml:space="preserve"> </w:t>
      </w:r>
      <w:r w:rsidRPr="00EC4A73">
        <w:rPr>
          <w:kern w:val="0"/>
          <w:sz w:val="24"/>
          <w:szCs w:val="22"/>
          <w:lang w:val="x-none" w:eastAsia="x-none"/>
        </w:rPr>
        <w:t>Alexander JH,</w:t>
      </w:r>
      <w:r w:rsidR="00042EC0">
        <w:rPr>
          <w:kern w:val="0"/>
          <w:sz w:val="24"/>
          <w:szCs w:val="22"/>
          <w:lang w:val="x-none" w:eastAsia="x-none"/>
        </w:rPr>
        <w:t xml:space="preserve"> </w:t>
      </w:r>
      <w:proofErr w:type="spellStart"/>
      <w:r w:rsidRPr="00EC4A73">
        <w:rPr>
          <w:kern w:val="0"/>
          <w:sz w:val="24"/>
          <w:szCs w:val="22"/>
          <w:lang w:val="x-none" w:eastAsia="x-none"/>
        </w:rPr>
        <w:t>Koening</w:t>
      </w:r>
      <w:proofErr w:type="spellEnd"/>
      <w:r w:rsidRPr="00EC4A73">
        <w:rPr>
          <w:kern w:val="0"/>
          <w:sz w:val="24"/>
          <w:szCs w:val="22"/>
          <w:lang w:val="x-none" w:eastAsia="x-none"/>
        </w:rPr>
        <w:t xml:space="preserve"> H F.</w:t>
      </w:r>
      <w:r w:rsidR="00042EC0">
        <w:rPr>
          <w:kern w:val="0"/>
          <w:sz w:val="24"/>
          <w:szCs w:val="22"/>
          <w:lang w:val="x-none" w:eastAsia="x-none"/>
        </w:rPr>
        <w:t xml:space="preserve"> </w:t>
      </w:r>
      <w:r w:rsidRPr="00EC4A73">
        <w:rPr>
          <w:kern w:val="0"/>
          <w:sz w:val="24"/>
          <w:szCs w:val="22"/>
          <w:lang w:val="x-none" w:eastAsia="x-none"/>
        </w:rPr>
        <w:t>Transcendent Customer Experience</w:t>
      </w:r>
      <w:r>
        <w:rPr>
          <w:kern w:val="0"/>
          <w:sz w:val="24"/>
          <w:szCs w:val="22"/>
          <w:lang w:val="x-none" w:eastAsia="x-none"/>
        </w:rPr>
        <w:t xml:space="preserve"> </w:t>
      </w:r>
      <w:r w:rsidRPr="00EC4A73">
        <w:rPr>
          <w:rFonts w:hint="eastAsia"/>
          <w:kern w:val="0"/>
          <w:sz w:val="24"/>
          <w:szCs w:val="22"/>
          <w:lang w:val="x-none" w:eastAsia="x-none"/>
        </w:rPr>
        <w:t>and Brand Community</w:t>
      </w:r>
      <w:r>
        <w:rPr>
          <w:kern w:val="0"/>
          <w:sz w:val="24"/>
          <w:szCs w:val="22"/>
          <w:lang w:val="x-none" w:eastAsia="x-none"/>
        </w:rPr>
        <w:t>.</w:t>
      </w:r>
      <w:r w:rsidRPr="00EC4A73">
        <w:rPr>
          <w:rFonts w:hint="eastAsia"/>
          <w:kern w:val="0"/>
          <w:sz w:val="24"/>
          <w:szCs w:val="22"/>
          <w:lang w:val="x-none" w:eastAsia="x-none"/>
        </w:rPr>
        <w:t>[J]Journal of the Academic Marketing Science,2007</w:t>
      </w:r>
      <w:r w:rsidRPr="00EC4A73">
        <w:rPr>
          <w:rFonts w:hint="eastAsia"/>
          <w:kern w:val="0"/>
          <w:sz w:val="24"/>
          <w:szCs w:val="22"/>
          <w:lang w:val="x-none" w:eastAsia="x-none"/>
        </w:rPr>
        <w:t>，</w:t>
      </w:r>
      <w:r w:rsidRPr="00EC4A73">
        <w:rPr>
          <w:kern w:val="0"/>
          <w:sz w:val="24"/>
          <w:szCs w:val="22"/>
          <w:lang w:val="x-none" w:eastAsia="x-none"/>
        </w:rPr>
        <w:t>35(3)</w:t>
      </w:r>
      <w:r>
        <w:rPr>
          <w:kern w:val="0"/>
          <w:sz w:val="24"/>
          <w:szCs w:val="22"/>
          <w:lang w:val="x-none" w:eastAsia="x-none"/>
        </w:rPr>
        <w:t>.</w:t>
      </w:r>
    </w:p>
    <w:p w14:paraId="33CBF41E" w14:textId="5E2F3EEE" w:rsidR="00604463" w:rsidRDefault="00604463" w:rsidP="00B72C5D">
      <w:pPr>
        <w:pStyle w:val="afe"/>
        <w:widowControl/>
        <w:numPr>
          <w:ilvl w:val="0"/>
          <w:numId w:val="3"/>
        </w:numPr>
        <w:wordWrap w:val="0"/>
        <w:spacing w:line="360" w:lineRule="auto"/>
        <w:ind w:firstLineChars="0"/>
        <w:rPr>
          <w:kern w:val="0"/>
          <w:sz w:val="24"/>
          <w:szCs w:val="22"/>
          <w:lang w:val="x-none" w:eastAsia="x-none"/>
        </w:rPr>
      </w:pPr>
      <w:proofErr w:type="spellStart"/>
      <w:r w:rsidRPr="00604463">
        <w:rPr>
          <w:rFonts w:hint="eastAsia"/>
          <w:kern w:val="0"/>
          <w:sz w:val="24"/>
          <w:szCs w:val="22"/>
          <w:lang w:val="x-none" w:eastAsia="x-none"/>
        </w:rPr>
        <w:t>刘兰芳</w:t>
      </w:r>
      <w:r w:rsidRPr="00604463">
        <w:rPr>
          <w:rFonts w:hint="eastAsia"/>
          <w:kern w:val="0"/>
          <w:sz w:val="24"/>
          <w:szCs w:val="22"/>
          <w:lang w:val="x-none" w:eastAsia="x-none"/>
        </w:rPr>
        <w:t>.</w:t>
      </w:r>
      <w:r w:rsidRPr="00604463">
        <w:rPr>
          <w:rFonts w:hint="eastAsia"/>
          <w:kern w:val="0"/>
          <w:sz w:val="24"/>
          <w:szCs w:val="22"/>
          <w:lang w:val="x-none" w:eastAsia="x-none"/>
        </w:rPr>
        <w:t>社群营销模式创新研究</w:t>
      </w:r>
      <w:proofErr w:type="spellEnd"/>
      <w:r w:rsidRPr="00604463">
        <w:rPr>
          <w:rFonts w:hint="eastAsia"/>
          <w:kern w:val="0"/>
          <w:sz w:val="24"/>
          <w:szCs w:val="22"/>
          <w:lang w:val="x-none" w:eastAsia="x-none"/>
        </w:rPr>
        <w:t>——</w:t>
      </w:r>
      <w:proofErr w:type="spellStart"/>
      <w:r w:rsidRPr="00604463">
        <w:rPr>
          <w:rFonts w:hint="eastAsia"/>
          <w:kern w:val="0"/>
          <w:sz w:val="24"/>
          <w:szCs w:val="22"/>
          <w:lang w:val="x-none" w:eastAsia="x-none"/>
        </w:rPr>
        <w:t>以“黎贝卡的异想世界”为例</w:t>
      </w:r>
      <w:proofErr w:type="spellEnd"/>
      <w:r w:rsidRPr="00604463">
        <w:rPr>
          <w:rFonts w:hint="eastAsia"/>
          <w:kern w:val="0"/>
          <w:sz w:val="24"/>
          <w:szCs w:val="22"/>
          <w:lang w:val="x-none" w:eastAsia="x-none"/>
        </w:rPr>
        <w:t>[J].</w:t>
      </w:r>
      <w:r w:rsidRPr="00604463">
        <w:rPr>
          <w:rFonts w:hint="eastAsia"/>
          <w:kern w:val="0"/>
          <w:sz w:val="24"/>
          <w:szCs w:val="22"/>
          <w:lang w:val="x-none" w:eastAsia="x-none"/>
        </w:rPr>
        <w:t>北京财贸职业学院学报</w:t>
      </w:r>
      <w:r w:rsidRPr="00604463">
        <w:rPr>
          <w:rFonts w:hint="eastAsia"/>
          <w:kern w:val="0"/>
          <w:sz w:val="24"/>
          <w:szCs w:val="22"/>
          <w:lang w:val="x-none" w:eastAsia="x-none"/>
        </w:rPr>
        <w:t>,2019,35(03):30-34.</w:t>
      </w:r>
    </w:p>
    <w:p w14:paraId="6B0088DD" w14:textId="69A35FE3" w:rsidR="004A58AB" w:rsidRPr="00EC4A73" w:rsidRDefault="00042EC0" w:rsidP="00B72C5D">
      <w:pPr>
        <w:pStyle w:val="afe"/>
        <w:widowControl/>
        <w:numPr>
          <w:ilvl w:val="0"/>
          <w:numId w:val="3"/>
        </w:numPr>
        <w:wordWrap w:val="0"/>
        <w:spacing w:line="360" w:lineRule="auto"/>
        <w:ind w:firstLineChars="0"/>
        <w:rPr>
          <w:kern w:val="0"/>
          <w:sz w:val="24"/>
          <w:szCs w:val="22"/>
          <w:lang w:val="x-none" w:eastAsia="x-none"/>
        </w:rPr>
      </w:pPr>
      <w:proofErr w:type="spellStart"/>
      <w:r w:rsidRPr="00042EC0">
        <w:rPr>
          <w:rFonts w:hint="eastAsia"/>
          <w:kern w:val="0"/>
          <w:sz w:val="24"/>
          <w:szCs w:val="22"/>
          <w:lang w:val="x-none" w:eastAsia="x-none"/>
        </w:rPr>
        <w:t>辛磊</w:t>
      </w:r>
      <w:r w:rsidRPr="00042EC0">
        <w:rPr>
          <w:rFonts w:hint="eastAsia"/>
          <w:kern w:val="0"/>
          <w:sz w:val="24"/>
          <w:szCs w:val="22"/>
          <w:lang w:val="x-none" w:eastAsia="x-none"/>
        </w:rPr>
        <w:t>,</w:t>
      </w:r>
      <w:r w:rsidRPr="00042EC0">
        <w:rPr>
          <w:rFonts w:hint="eastAsia"/>
          <w:kern w:val="0"/>
          <w:sz w:val="24"/>
          <w:szCs w:val="22"/>
          <w:lang w:val="x-none" w:eastAsia="x-none"/>
        </w:rPr>
        <w:t>宋玉霞</w:t>
      </w:r>
      <w:r w:rsidRPr="00042EC0">
        <w:rPr>
          <w:rFonts w:hint="eastAsia"/>
          <w:kern w:val="0"/>
          <w:sz w:val="24"/>
          <w:szCs w:val="22"/>
          <w:lang w:val="x-none" w:eastAsia="x-none"/>
        </w:rPr>
        <w:t>.</w:t>
      </w:r>
      <w:r w:rsidRPr="00042EC0">
        <w:rPr>
          <w:rFonts w:hint="eastAsia"/>
          <w:kern w:val="0"/>
          <w:sz w:val="24"/>
          <w:szCs w:val="22"/>
          <w:lang w:val="x-none" w:eastAsia="x-none"/>
        </w:rPr>
        <w:t>品牌社区互动对顾客口碑推荐意愿的影响分析</w:t>
      </w:r>
      <w:proofErr w:type="spellEnd"/>
      <w:r w:rsidRPr="00042EC0">
        <w:rPr>
          <w:rFonts w:hint="eastAsia"/>
          <w:kern w:val="0"/>
          <w:sz w:val="24"/>
          <w:szCs w:val="22"/>
          <w:lang w:val="x-none" w:eastAsia="x-none"/>
        </w:rPr>
        <w:t>[J].</w:t>
      </w:r>
      <w:r w:rsidRPr="00042EC0">
        <w:rPr>
          <w:rFonts w:hint="eastAsia"/>
          <w:kern w:val="0"/>
          <w:sz w:val="24"/>
          <w:szCs w:val="22"/>
          <w:lang w:val="x-none" w:eastAsia="x-none"/>
        </w:rPr>
        <w:t>商业经济研究</w:t>
      </w:r>
      <w:r w:rsidRPr="00042EC0">
        <w:rPr>
          <w:rFonts w:hint="eastAsia"/>
          <w:kern w:val="0"/>
          <w:sz w:val="24"/>
          <w:szCs w:val="22"/>
          <w:lang w:val="x-none" w:eastAsia="x-none"/>
        </w:rPr>
        <w:t>,2021(12):58-61</w:t>
      </w:r>
      <w:r w:rsidR="004A58AB" w:rsidRPr="004A58AB">
        <w:rPr>
          <w:rFonts w:hint="eastAsia"/>
          <w:kern w:val="0"/>
          <w:sz w:val="24"/>
          <w:szCs w:val="22"/>
          <w:lang w:val="x-none" w:eastAsia="x-none"/>
        </w:rPr>
        <w:t>.</w:t>
      </w:r>
    </w:p>
    <w:p w14:paraId="00C564D6" w14:textId="7195974A" w:rsidR="00263ED9" w:rsidRPr="006B668F" w:rsidRDefault="00263ED9" w:rsidP="00F15F49">
      <w:pPr>
        <w:pStyle w:val="afe"/>
        <w:widowControl/>
        <w:numPr>
          <w:ilvl w:val="0"/>
          <w:numId w:val="3"/>
        </w:numPr>
        <w:spacing w:line="360" w:lineRule="auto"/>
        <w:ind w:firstLineChars="0"/>
        <w:rPr>
          <w:lang w:val="x-none" w:eastAsia="x-none"/>
        </w:rPr>
      </w:pPr>
      <w:r w:rsidRPr="006B668F">
        <w:rPr>
          <w:lang w:val="x-none" w:eastAsia="x-none"/>
        </w:rPr>
        <w:br w:type="page"/>
      </w:r>
    </w:p>
    <w:p w14:paraId="0F86409E" w14:textId="77777777" w:rsidR="00263ED9" w:rsidRPr="00263ED9" w:rsidRDefault="00263ED9" w:rsidP="00263ED9">
      <w:pPr>
        <w:rPr>
          <w:lang w:val="x-none" w:eastAsia="x-none"/>
        </w:rPr>
      </w:pPr>
    </w:p>
    <w:p w14:paraId="682124E0" w14:textId="0A494C93" w:rsidR="007136DE" w:rsidRDefault="007136DE" w:rsidP="00670538">
      <w:pPr>
        <w:pStyle w:val="afa"/>
        <w:rPr>
          <w:rFonts w:ascii="黑体" w:eastAsia="黑体" w:hAnsi="黑体"/>
          <w:sz w:val="36"/>
          <w:szCs w:val="36"/>
        </w:rPr>
      </w:pPr>
      <w:bookmarkStart w:id="69" w:name="_Toc104305623"/>
      <w:r w:rsidRPr="00670538">
        <w:rPr>
          <w:rFonts w:ascii="黑体" w:eastAsia="黑体" w:hAnsi="黑体"/>
          <w:sz w:val="36"/>
          <w:szCs w:val="36"/>
        </w:rPr>
        <w:t>附</w:t>
      </w:r>
      <w:r w:rsidR="00492952" w:rsidRPr="00670538">
        <w:rPr>
          <w:rFonts w:ascii="黑体" w:eastAsia="黑体" w:hAnsi="黑体"/>
          <w:sz w:val="36"/>
          <w:szCs w:val="36"/>
        </w:rPr>
        <w:t xml:space="preserve">  </w:t>
      </w:r>
      <w:r w:rsidRPr="00670538">
        <w:rPr>
          <w:rFonts w:ascii="黑体" w:eastAsia="黑体" w:hAnsi="黑体"/>
          <w:sz w:val="36"/>
          <w:szCs w:val="36"/>
        </w:rPr>
        <w:t>录</w:t>
      </w:r>
      <w:bookmarkEnd w:id="69"/>
    </w:p>
    <w:p w14:paraId="0909EB1A" w14:textId="64256D08" w:rsidR="00670538" w:rsidRDefault="00670538" w:rsidP="00701772">
      <w:pPr>
        <w:spacing w:line="360" w:lineRule="auto"/>
        <w:jc w:val="center"/>
        <w:rPr>
          <w:rFonts w:eastAsia="黑体"/>
          <w:sz w:val="32"/>
          <w:szCs w:val="28"/>
        </w:rPr>
      </w:pPr>
      <w:r w:rsidRPr="00670538">
        <w:rPr>
          <w:rFonts w:eastAsia="黑体"/>
          <w:sz w:val="32"/>
          <w:szCs w:val="28"/>
        </w:rPr>
        <w:t>《消费者口碑分享意愿调查》问卷</w:t>
      </w:r>
    </w:p>
    <w:p w14:paraId="05C7FC44" w14:textId="6C6264D7" w:rsidR="00701772" w:rsidRDefault="00701772" w:rsidP="00670538">
      <w:pPr>
        <w:spacing w:line="360" w:lineRule="auto"/>
        <w:rPr>
          <w:rFonts w:eastAsia="黑体"/>
          <w:sz w:val="32"/>
          <w:szCs w:val="28"/>
        </w:rPr>
      </w:pPr>
      <w:r>
        <w:rPr>
          <w:rFonts w:eastAsia="黑体" w:hint="eastAsia"/>
          <w:sz w:val="32"/>
          <w:szCs w:val="28"/>
        </w:rPr>
        <w:t>第一部分</w:t>
      </w:r>
      <w:r>
        <w:rPr>
          <w:rFonts w:eastAsia="黑体" w:hint="eastAsia"/>
          <w:sz w:val="32"/>
          <w:szCs w:val="28"/>
        </w:rPr>
        <w:t xml:space="preserve"> </w:t>
      </w:r>
      <w:r>
        <w:rPr>
          <w:rFonts w:eastAsia="黑体" w:hint="eastAsia"/>
          <w:sz w:val="32"/>
          <w:szCs w:val="28"/>
        </w:rPr>
        <w:t>基本信息</w:t>
      </w:r>
    </w:p>
    <w:p w14:paraId="0F78C543" w14:textId="45CE9D0B" w:rsidR="00701772" w:rsidRPr="00C830C0" w:rsidRDefault="00701772" w:rsidP="00C830C0">
      <w:pPr>
        <w:pStyle w:val="afe"/>
        <w:numPr>
          <w:ilvl w:val="0"/>
          <w:numId w:val="9"/>
        </w:numPr>
        <w:spacing w:line="360" w:lineRule="auto"/>
        <w:ind w:firstLineChars="0"/>
        <w:rPr>
          <w:sz w:val="24"/>
          <w:szCs w:val="22"/>
        </w:rPr>
      </w:pPr>
      <w:r w:rsidRPr="00C830C0">
        <w:rPr>
          <w:rFonts w:hint="eastAsia"/>
          <w:sz w:val="24"/>
          <w:szCs w:val="22"/>
        </w:rPr>
        <w:t>您的性别？</w:t>
      </w:r>
    </w:p>
    <w:p w14:paraId="7781B376" w14:textId="091F6664" w:rsidR="00C830C0" w:rsidRPr="00C830C0" w:rsidRDefault="00C830C0" w:rsidP="00C830C0">
      <w:pPr>
        <w:pStyle w:val="afe"/>
        <w:spacing w:line="360" w:lineRule="auto"/>
        <w:ind w:left="360" w:firstLineChars="0" w:firstLine="0"/>
        <w:rPr>
          <w:sz w:val="24"/>
          <w:szCs w:val="22"/>
        </w:rPr>
      </w:pPr>
      <w:bookmarkStart w:id="70" w:name="_Hlk104976945"/>
      <w:r>
        <w:rPr>
          <w:rFonts w:hint="eastAsia"/>
          <w:sz w:val="24"/>
          <w:szCs w:val="22"/>
        </w:rPr>
        <w:t>○男</w:t>
      </w:r>
      <w:r>
        <w:rPr>
          <w:rFonts w:hint="eastAsia"/>
          <w:sz w:val="24"/>
          <w:szCs w:val="22"/>
        </w:rPr>
        <w:t xml:space="preserve"> </w:t>
      </w:r>
      <w:r>
        <w:rPr>
          <w:sz w:val="24"/>
          <w:szCs w:val="22"/>
        </w:rPr>
        <w:t xml:space="preserve">  </w:t>
      </w:r>
      <w:r>
        <w:rPr>
          <w:rFonts w:hint="eastAsia"/>
          <w:sz w:val="24"/>
          <w:szCs w:val="22"/>
        </w:rPr>
        <w:t>○女</w:t>
      </w:r>
    </w:p>
    <w:bookmarkEnd w:id="70"/>
    <w:p w14:paraId="4B20469A" w14:textId="04655FC7" w:rsidR="00701772" w:rsidRDefault="00701772" w:rsidP="00670538">
      <w:pPr>
        <w:spacing w:line="360" w:lineRule="auto"/>
        <w:rPr>
          <w:sz w:val="24"/>
          <w:szCs w:val="22"/>
        </w:rPr>
      </w:pPr>
      <w:r>
        <w:rPr>
          <w:rFonts w:hint="eastAsia"/>
          <w:sz w:val="24"/>
          <w:szCs w:val="22"/>
        </w:rPr>
        <w:t>2</w:t>
      </w:r>
      <w:r>
        <w:rPr>
          <w:sz w:val="24"/>
          <w:szCs w:val="22"/>
        </w:rPr>
        <w:t>.</w:t>
      </w:r>
      <w:r>
        <w:rPr>
          <w:rFonts w:hint="eastAsia"/>
          <w:sz w:val="24"/>
          <w:szCs w:val="22"/>
        </w:rPr>
        <w:t>您的年龄？</w:t>
      </w:r>
    </w:p>
    <w:p w14:paraId="4017F9DC" w14:textId="3937A016" w:rsidR="00C830C0" w:rsidRDefault="00C830C0" w:rsidP="00C830C0">
      <w:pPr>
        <w:pStyle w:val="afe"/>
        <w:spacing w:line="360" w:lineRule="auto"/>
        <w:ind w:left="360" w:firstLineChars="0" w:firstLine="0"/>
        <w:rPr>
          <w:sz w:val="24"/>
          <w:szCs w:val="22"/>
        </w:rPr>
      </w:pPr>
      <w:bookmarkStart w:id="71" w:name="_Hlk104976972"/>
      <w:r>
        <w:rPr>
          <w:rFonts w:hint="eastAsia"/>
          <w:sz w:val="24"/>
          <w:szCs w:val="22"/>
        </w:rPr>
        <w:t>○</w:t>
      </w:r>
      <w:r>
        <w:rPr>
          <w:rFonts w:hint="eastAsia"/>
          <w:sz w:val="24"/>
          <w:szCs w:val="22"/>
        </w:rPr>
        <w:t>1</w:t>
      </w:r>
      <w:r>
        <w:rPr>
          <w:sz w:val="24"/>
          <w:szCs w:val="22"/>
        </w:rPr>
        <w:t>8</w:t>
      </w:r>
      <w:r>
        <w:rPr>
          <w:rFonts w:hint="eastAsia"/>
          <w:sz w:val="24"/>
          <w:szCs w:val="22"/>
        </w:rPr>
        <w:t>-</w:t>
      </w:r>
      <w:r>
        <w:rPr>
          <w:sz w:val="24"/>
          <w:szCs w:val="22"/>
        </w:rPr>
        <w:t>30</w:t>
      </w:r>
      <w:r>
        <w:rPr>
          <w:rFonts w:hint="eastAsia"/>
          <w:sz w:val="24"/>
          <w:szCs w:val="22"/>
        </w:rPr>
        <w:t xml:space="preserve"> </w:t>
      </w:r>
      <w:r>
        <w:rPr>
          <w:sz w:val="24"/>
          <w:szCs w:val="22"/>
        </w:rPr>
        <w:t xml:space="preserve">  </w:t>
      </w:r>
      <w:r>
        <w:rPr>
          <w:rFonts w:hint="eastAsia"/>
          <w:sz w:val="24"/>
          <w:szCs w:val="22"/>
        </w:rPr>
        <w:t>○</w:t>
      </w:r>
      <w:r>
        <w:rPr>
          <w:rFonts w:hint="eastAsia"/>
          <w:sz w:val="24"/>
          <w:szCs w:val="22"/>
        </w:rPr>
        <w:t>3</w:t>
      </w:r>
      <w:r>
        <w:rPr>
          <w:sz w:val="24"/>
          <w:szCs w:val="22"/>
        </w:rPr>
        <w:t>1</w:t>
      </w:r>
      <w:r>
        <w:rPr>
          <w:rFonts w:hint="eastAsia"/>
          <w:sz w:val="24"/>
          <w:szCs w:val="22"/>
        </w:rPr>
        <w:t>-</w:t>
      </w:r>
      <w:r>
        <w:rPr>
          <w:sz w:val="24"/>
          <w:szCs w:val="22"/>
        </w:rPr>
        <w:t>40</w:t>
      </w:r>
      <w:r>
        <w:rPr>
          <w:rFonts w:hint="eastAsia"/>
          <w:sz w:val="24"/>
          <w:szCs w:val="22"/>
        </w:rPr>
        <w:t xml:space="preserve"> </w:t>
      </w:r>
      <w:r>
        <w:rPr>
          <w:sz w:val="24"/>
          <w:szCs w:val="22"/>
        </w:rPr>
        <w:t xml:space="preserve">  </w:t>
      </w:r>
      <w:r w:rsidRPr="00C830C0">
        <w:rPr>
          <w:rFonts w:hint="eastAsia"/>
          <w:sz w:val="24"/>
          <w:szCs w:val="22"/>
        </w:rPr>
        <w:t>○</w:t>
      </w:r>
      <w:r w:rsidR="00DF35FF">
        <w:rPr>
          <w:rFonts w:hint="eastAsia"/>
          <w:sz w:val="24"/>
          <w:szCs w:val="22"/>
        </w:rPr>
        <w:t>4</w:t>
      </w:r>
      <w:r w:rsidR="00DF35FF">
        <w:rPr>
          <w:sz w:val="24"/>
          <w:szCs w:val="22"/>
        </w:rPr>
        <w:t>1</w:t>
      </w:r>
      <w:r w:rsidR="00DF35FF">
        <w:rPr>
          <w:rFonts w:hint="eastAsia"/>
          <w:sz w:val="24"/>
          <w:szCs w:val="22"/>
        </w:rPr>
        <w:t>-</w:t>
      </w:r>
      <w:r w:rsidR="00DF35FF">
        <w:rPr>
          <w:sz w:val="24"/>
          <w:szCs w:val="22"/>
        </w:rPr>
        <w:t>50</w:t>
      </w:r>
      <w:r w:rsidRPr="00C830C0">
        <w:rPr>
          <w:rFonts w:hint="eastAsia"/>
          <w:sz w:val="24"/>
          <w:szCs w:val="22"/>
        </w:rPr>
        <w:t xml:space="preserve">   </w:t>
      </w:r>
      <w:r w:rsidRPr="00C830C0">
        <w:rPr>
          <w:rFonts w:hint="eastAsia"/>
          <w:sz w:val="24"/>
          <w:szCs w:val="22"/>
        </w:rPr>
        <w:t>○</w:t>
      </w:r>
      <w:r w:rsidR="00DF35FF">
        <w:rPr>
          <w:rFonts w:hint="eastAsia"/>
          <w:sz w:val="24"/>
          <w:szCs w:val="22"/>
        </w:rPr>
        <w:t>5</w:t>
      </w:r>
      <w:r w:rsidR="00DF35FF">
        <w:rPr>
          <w:sz w:val="24"/>
          <w:szCs w:val="22"/>
        </w:rPr>
        <w:t>0</w:t>
      </w:r>
      <w:r w:rsidR="00DF35FF">
        <w:rPr>
          <w:rFonts w:hint="eastAsia"/>
          <w:sz w:val="24"/>
          <w:szCs w:val="22"/>
        </w:rPr>
        <w:t>以上</w:t>
      </w:r>
    </w:p>
    <w:bookmarkEnd w:id="71"/>
    <w:p w14:paraId="0BFB7527" w14:textId="19D74D81" w:rsidR="00701772" w:rsidRDefault="00701772" w:rsidP="00670538">
      <w:pPr>
        <w:spacing w:line="360" w:lineRule="auto"/>
        <w:rPr>
          <w:sz w:val="24"/>
          <w:szCs w:val="22"/>
        </w:rPr>
      </w:pPr>
      <w:r>
        <w:rPr>
          <w:rFonts w:hint="eastAsia"/>
          <w:sz w:val="24"/>
          <w:szCs w:val="22"/>
        </w:rPr>
        <w:t>3</w:t>
      </w:r>
      <w:r>
        <w:rPr>
          <w:sz w:val="24"/>
          <w:szCs w:val="22"/>
        </w:rPr>
        <w:t>.</w:t>
      </w:r>
      <w:r>
        <w:rPr>
          <w:rFonts w:hint="eastAsia"/>
          <w:sz w:val="24"/>
          <w:szCs w:val="22"/>
        </w:rPr>
        <w:t>您的学历？</w:t>
      </w:r>
    </w:p>
    <w:p w14:paraId="73C50D54" w14:textId="468A4790" w:rsidR="00C830C0" w:rsidRDefault="00C830C0" w:rsidP="00C830C0">
      <w:pPr>
        <w:pStyle w:val="afe"/>
        <w:spacing w:line="360" w:lineRule="auto"/>
        <w:ind w:left="360" w:firstLineChars="0" w:firstLine="0"/>
        <w:rPr>
          <w:sz w:val="24"/>
          <w:szCs w:val="22"/>
        </w:rPr>
      </w:pPr>
      <w:r>
        <w:rPr>
          <w:rFonts w:hint="eastAsia"/>
          <w:sz w:val="24"/>
          <w:szCs w:val="22"/>
        </w:rPr>
        <w:t>○</w:t>
      </w:r>
      <w:r w:rsidR="00DF35FF">
        <w:rPr>
          <w:rFonts w:hint="eastAsia"/>
          <w:sz w:val="24"/>
          <w:szCs w:val="22"/>
        </w:rPr>
        <w:t>高中及以下</w:t>
      </w:r>
      <w:r>
        <w:rPr>
          <w:rFonts w:hint="eastAsia"/>
          <w:sz w:val="24"/>
          <w:szCs w:val="22"/>
        </w:rPr>
        <w:t xml:space="preserve"> </w:t>
      </w:r>
      <w:r>
        <w:rPr>
          <w:sz w:val="24"/>
          <w:szCs w:val="22"/>
        </w:rPr>
        <w:t xml:space="preserve">  </w:t>
      </w:r>
      <w:r>
        <w:rPr>
          <w:rFonts w:hint="eastAsia"/>
          <w:sz w:val="24"/>
          <w:szCs w:val="22"/>
        </w:rPr>
        <w:t>○</w:t>
      </w:r>
      <w:r w:rsidR="00DF35FF">
        <w:rPr>
          <w:rFonts w:hint="eastAsia"/>
          <w:sz w:val="24"/>
          <w:szCs w:val="22"/>
        </w:rPr>
        <w:t>大专</w:t>
      </w:r>
      <w:r>
        <w:rPr>
          <w:rFonts w:hint="eastAsia"/>
          <w:sz w:val="24"/>
          <w:szCs w:val="22"/>
        </w:rPr>
        <w:t xml:space="preserve"> </w:t>
      </w:r>
      <w:r>
        <w:rPr>
          <w:sz w:val="24"/>
          <w:szCs w:val="22"/>
        </w:rPr>
        <w:t xml:space="preserve">  </w:t>
      </w:r>
      <w:r w:rsidRPr="00C830C0">
        <w:rPr>
          <w:rFonts w:hint="eastAsia"/>
          <w:sz w:val="24"/>
          <w:szCs w:val="22"/>
        </w:rPr>
        <w:t>○</w:t>
      </w:r>
      <w:r w:rsidR="00DF35FF">
        <w:rPr>
          <w:rFonts w:hint="eastAsia"/>
          <w:sz w:val="24"/>
          <w:szCs w:val="22"/>
        </w:rPr>
        <w:t>本科</w:t>
      </w:r>
      <w:r w:rsidRPr="00C830C0">
        <w:rPr>
          <w:rFonts w:hint="eastAsia"/>
          <w:sz w:val="24"/>
          <w:szCs w:val="22"/>
        </w:rPr>
        <w:t xml:space="preserve">   </w:t>
      </w:r>
      <w:r w:rsidRPr="00C830C0">
        <w:rPr>
          <w:rFonts w:hint="eastAsia"/>
          <w:sz w:val="24"/>
          <w:szCs w:val="22"/>
        </w:rPr>
        <w:t>○</w:t>
      </w:r>
      <w:r w:rsidR="00DF35FF">
        <w:rPr>
          <w:rFonts w:hint="eastAsia"/>
          <w:sz w:val="24"/>
          <w:szCs w:val="22"/>
        </w:rPr>
        <w:t>研究生及以上</w:t>
      </w:r>
    </w:p>
    <w:p w14:paraId="76A0DBE2" w14:textId="64AFADAD" w:rsidR="00701772" w:rsidRDefault="00C830C0" w:rsidP="00670538">
      <w:pPr>
        <w:spacing w:line="360" w:lineRule="auto"/>
        <w:rPr>
          <w:sz w:val="24"/>
          <w:szCs w:val="22"/>
        </w:rPr>
      </w:pPr>
      <w:r>
        <w:rPr>
          <w:sz w:val="24"/>
          <w:szCs w:val="22"/>
        </w:rPr>
        <w:t>4</w:t>
      </w:r>
      <w:r w:rsidR="00701772">
        <w:rPr>
          <w:sz w:val="24"/>
          <w:szCs w:val="22"/>
        </w:rPr>
        <w:t>.</w:t>
      </w:r>
      <w:r w:rsidR="00701772">
        <w:rPr>
          <w:rFonts w:hint="eastAsia"/>
          <w:sz w:val="24"/>
          <w:szCs w:val="22"/>
        </w:rPr>
        <w:t>您的收入？</w:t>
      </w:r>
    </w:p>
    <w:p w14:paraId="42A6A83B" w14:textId="61E09202" w:rsidR="00C830C0" w:rsidRDefault="00C830C0" w:rsidP="00C830C0">
      <w:pPr>
        <w:pStyle w:val="afe"/>
        <w:spacing w:line="360" w:lineRule="auto"/>
        <w:ind w:left="360" w:firstLineChars="0" w:firstLine="0"/>
        <w:rPr>
          <w:sz w:val="24"/>
          <w:szCs w:val="22"/>
        </w:rPr>
      </w:pPr>
      <w:r>
        <w:rPr>
          <w:rFonts w:hint="eastAsia"/>
          <w:sz w:val="24"/>
          <w:szCs w:val="22"/>
        </w:rPr>
        <w:t>○</w:t>
      </w:r>
      <w:r w:rsidR="00DF35FF">
        <w:rPr>
          <w:rFonts w:hint="eastAsia"/>
          <w:sz w:val="24"/>
          <w:szCs w:val="22"/>
        </w:rPr>
        <w:t>3</w:t>
      </w:r>
      <w:r w:rsidR="00DF35FF">
        <w:rPr>
          <w:sz w:val="24"/>
          <w:szCs w:val="22"/>
        </w:rPr>
        <w:t>000</w:t>
      </w:r>
      <w:r w:rsidR="00DF35FF">
        <w:rPr>
          <w:rFonts w:hint="eastAsia"/>
          <w:sz w:val="24"/>
          <w:szCs w:val="22"/>
        </w:rPr>
        <w:t>及以下</w:t>
      </w:r>
      <w:r>
        <w:rPr>
          <w:rFonts w:hint="eastAsia"/>
          <w:sz w:val="24"/>
          <w:szCs w:val="22"/>
        </w:rPr>
        <w:t xml:space="preserve"> </w:t>
      </w:r>
      <w:r>
        <w:rPr>
          <w:sz w:val="24"/>
          <w:szCs w:val="22"/>
        </w:rPr>
        <w:t xml:space="preserve">  </w:t>
      </w:r>
      <w:r>
        <w:rPr>
          <w:rFonts w:hint="eastAsia"/>
          <w:sz w:val="24"/>
          <w:szCs w:val="22"/>
        </w:rPr>
        <w:t>○</w:t>
      </w:r>
      <w:r w:rsidR="00DF35FF">
        <w:rPr>
          <w:rFonts w:hint="eastAsia"/>
          <w:sz w:val="24"/>
          <w:szCs w:val="22"/>
        </w:rPr>
        <w:t>3</w:t>
      </w:r>
      <w:r w:rsidR="00DF35FF">
        <w:rPr>
          <w:sz w:val="24"/>
          <w:szCs w:val="22"/>
        </w:rPr>
        <w:t>001</w:t>
      </w:r>
      <w:r w:rsidR="00DF35FF">
        <w:rPr>
          <w:rFonts w:hint="eastAsia"/>
          <w:sz w:val="24"/>
          <w:szCs w:val="22"/>
        </w:rPr>
        <w:t>-</w:t>
      </w:r>
      <w:r w:rsidR="00DF35FF">
        <w:rPr>
          <w:sz w:val="24"/>
          <w:szCs w:val="22"/>
        </w:rPr>
        <w:t>6000</w:t>
      </w:r>
      <w:r>
        <w:rPr>
          <w:rFonts w:hint="eastAsia"/>
          <w:sz w:val="24"/>
          <w:szCs w:val="22"/>
        </w:rPr>
        <w:t xml:space="preserve"> </w:t>
      </w:r>
      <w:r>
        <w:rPr>
          <w:sz w:val="24"/>
          <w:szCs w:val="22"/>
        </w:rPr>
        <w:t xml:space="preserve">  </w:t>
      </w:r>
      <w:r w:rsidRPr="00C830C0">
        <w:rPr>
          <w:rFonts w:hint="eastAsia"/>
          <w:sz w:val="24"/>
          <w:szCs w:val="22"/>
        </w:rPr>
        <w:t>○</w:t>
      </w:r>
      <w:r w:rsidR="00DF35FF">
        <w:rPr>
          <w:rFonts w:hint="eastAsia"/>
          <w:sz w:val="24"/>
          <w:szCs w:val="22"/>
        </w:rPr>
        <w:t>6</w:t>
      </w:r>
      <w:r w:rsidR="00DF35FF">
        <w:rPr>
          <w:sz w:val="24"/>
          <w:szCs w:val="22"/>
        </w:rPr>
        <w:t>001</w:t>
      </w:r>
      <w:r w:rsidR="00DF35FF">
        <w:rPr>
          <w:rFonts w:hint="eastAsia"/>
          <w:sz w:val="24"/>
          <w:szCs w:val="22"/>
        </w:rPr>
        <w:t>-</w:t>
      </w:r>
      <w:r w:rsidR="00DF35FF">
        <w:rPr>
          <w:sz w:val="24"/>
          <w:szCs w:val="22"/>
        </w:rPr>
        <w:t>10000</w:t>
      </w:r>
      <w:r w:rsidRPr="00C830C0">
        <w:rPr>
          <w:rFonts w:hint="eastAsia"/>
          <w:sz w:val="24"/>
          <w:szCs w:val="22"/>
        </w:rPr>
        <w:t xml:space="preserve">   </w:t>
      </w:r>
      <w:r w:rsidRPr="00C830C0">
        <w:rPr>
          <w:rFonts w:hint="eastAsia"/>
          <w:sz w:val="24"/>
          <w:szCs w:val="22"/>
        </w:rPr>
        <w:t>○</w:t>
      </w:r>
      <w:r w:rsidR="00DF35FF">
        <w:rPr>
          <w:rFonts w:hint="eastAsia"/>
          <w:sz w:val="24"/>
          <w:szCs w:val="22"/>
        </w:rPr>
        <w:t>1</w:t>
      </w:r>
      <w:r w:rsidR="00DF35FF">
        <w:rPr>
          <w:rFonts w:hint="eastAsia"/>
          <w:sz w:val="24"/>
          <w:szCs w:val="22"/>
        </w:rPr>
        <w:t>万以上</w:t>
      </w:r>
    </w:p>
    <w:p w14:paraId="063BAEDE" w14:textId="18C64244" w:rsidR="00701772" w:rsidRPr="00393105" w:rsidRDefault="00701772" w:rsidP="00670538">
      <w:pPr>
        <w:spacing w:line="360" w:lineRule="auto"/>
        <w:rPr>
          <w:rFonts w:ascii="黑体" w:eastAsia="黑体" w:hAnsi="黑体"/>
          <w:sz w:val="32"/>
          <w:szCs w:val="28"/>
        </w:rPr>
      </w:pPr>
      <w:r w:rsidRPr="00393105">
        <w:rPr>
          <w:rFonts w:ascii="黑体" w:eastAsia="黑体" w:hAnsi="黑体" w:hint="eastAsia"/>
          <w:sz w:val="32"/>
          <w:szCs w:val="28"/>
        </w:rPr>
        <w:t>第二部分</w:t>
      </w:r>
      <w:r w:rsidR="00393105" w:rsidRPr="00393105">
        <w:rPr>
          <w:rFonts w:ascii="黑体" w:eastAsia="黑体" w:hAnsi="黑体" w:hint="eastAsia"/>
          <w:sz w:val="32"/>
          <w:szCs w:val="28"/>
        </w:rPr>
        <w:t xml:space="preserve"> 团购经历</w:t>
      </w:r>
    </w:p>
    <w:p w14:paraId="059E89EE" w14:textId="77777777" w:rsidR="00AC2AD3" w:rsidRDefault="00670538" w:rsidP="00670538">
      <w:pPr>
        <w:spacing w:line="360" w:lineRule="auto"/>
        <w:rPr>
          <w:sz w:val="24"/>
          <w:szCs w:val="22"/>
        </w:rPr>
      </w:pPr>
      <w:r w:rsidRPr="00670538">
        <w:rPr>
          <w:sz w:val="24"/>
          <w:szCs w:val="22"/>
        </w:rPr>
        <w:t>1.</w:t>
      </w:r>
      <w:r w:rsidRPr="00670538">
        <w:rPr>
          <w:sz w:val="24"/>
          <w:szCs w:val="22"/>
        </w:rPr>
        <w:t>您是否</w:t>
      </w:r>
      <w:r>
        <w:rPr>
          <w:rFonts w:hint="eastAsia"/>
          <w:sz w:val="24"/>
          <w:szCs w:val="22"/>
        </w:rPr>
        <w:t>使用过社区团购平台？</w:t>
      </w:r>
    </w:p>
    <w:p w14:paraId="7DAA8D76" w14:textId="0377759C" w:rsidR="00701772" w:rsidRDefault="00AC2AD3" w:rsidP="00670538">
      <w:pPr>
        <w:spacing w:line="360" w:lineRule="auto"/>
        <w:rPr>
          <w:sz w:val="24"/>
          <w:szCs w:val="22"/>
        </w:rPr>
      </w:pPr>
      <w:r w:rsidRPr="00AC2AD3">
        <w:rPr>
          <w:rFonts w:hint="eastAsia"/>
          <w:sz w:val="24"/>
          <w:szCs w:val="22"/>
        </w:rPr>
        <w:t>○</w:t>
      </w:r>
      <w:r>
        <w:rPr>
          <w:rFonts w:hint="eastAsia"/>
          <w:sz w:val="24"/>
          <w:szCs w:val="22"/>
        </w:rPr>
        <w:t>是</w:t>
      </w:r>
      <w:r w:rsidRPr="00AC2AD3">
        <w:rPr>
          <w:rFonts w:hint="eastAsia"/>
          <w:sz w:val="24"/>
          <w:szCs w:val="22"/>
        </w:rPr>
        <w:t xml:space="preserve">   </w:t>
      </w:r>
      <w:r w:rsidRPr="00AC2AD3">
        <w:rPr>
          <w:rFonts w:hint="eastAsia"/>
          <w:sz w:val="24"/>
          <w:szCs w:val="22"/>
        </w:rPr>
        <w:t>○</w:t>
      </w:r>
      <w:r>
        <w:rPr>
          <w:rFonts w:hint="eastAsia"/>
          <w:sz w:val="24"/>
          <w:szCs w:val="22"/>
        </w:rPr>
        <w:t>否</w:t>
      </w:r>
    </w:p>
    <w:p w14:paraId="5AE5B743" w14:textId="18E79500" w:rsidR="00670538" w:rsidRDefault="00670538" w:rsidP="00670538">
      <w:pPr>
        <w:spacing w:line="360" w:lineRule="auto"/>
        <w:rPr>
          <w:sz w:val="24"/>
          <w:szCs w:val="22"/>
        </w:rPr>
      </w:pPr>
      <w:r>
        <w:rPr>
          <w:rFonts w:hint="eastAsia"/>
          <w:sz w:val="24"/>
          <w:szCs w:val="22"/>
        </w:rPr>
        <w:t>2</w:t>
      </w:r>
      <w:r>
        <w:rPr>
          <w:sz w:val="24"/>
          <w:szCs w:val="22"/>
        </w:rPr>
        <w:t>.</w:t>
      </w:r>
      <w:r>
        <w:rPr>
          <w:rFonts w:hint="eastAsia"/>
          <w:sz w:val="24"/>
          <w:szCs w:val="22"/>
        </w:rPr>
        <w:t>您是否加入过社区团购社群</w:t>
      </w:r>
      <w:r w:rsidR="00701772">
        <w:rPr>
          <w:rFonts w:hint="eastAsia"/>
          <w:sz w:val="24"/>
          <w:szCs w:val="22"/>
        </w:rPr>
        <w:t>？</w:t>
      </w:r>
    </w:p>
    <w:p w14:paraId="074BE4BD" w14:textId="7707ECCB" w:rsidR="00AC2AD3" w:rsidRPr="00383C39" w:rsidRDefault="00383C39" w:rsidP="00383C39">
      <w:pPr>
        <w:spacing w:line="360" w:lineRule="auto"/>
        <w:rPr>
          <w:sz w:val="24"/>
          <w:szCs w:val="22"/>
        </w:rPr>
      </w:pPr>
      <w:r w:rsidRPr="00383C39">
        <w:rPr>
          <w:rFonts w:hint="eastAsia"/>
          <w:sz w:val="24"/>
          <w:szCs w:val="22"/>
        </w:rPr>
        <w:t>○</w:t>
      </w:r>
      <w:r>
        <w:rPr>
          <w:rFonts w:hint="eastAsia"/>
          <w:sz w:val="24"/>
          <w:szCs w:val="22"/>
        </w:rPr>
        <w:t>是</w:t>
      </w:r>
      <w:r w:rsidRPr="00383C39">
        <w:rPr>
          <w:rFonts w:hint="eastAsia"/>
          <w:sz w:val="24"/>
          <w:szCs w:val="22"/>
        </w:rPr>
        <w:t xml:space="preserve"> </w:t>
      </w:r>
      <w:r w:rsidRPr="00383C39">
        <w:rPr>
          <w:sz w:val="24"/>
          <w:szCs w:val="22"/>
        </w:rPr>
        <w:t xml:space="preserve">  </w:t>
      </w:r>
      <w:r w:rsidRPr="00383C39">
        <w:rPr>
          <w:rFonts w:hint="eastAsia"/>
          <w:sz w:val="24"/>
          <w:szCs w:val="22"/>
        </w:rPr>
        <w:t>○</w:t>
      </w:r>
      <w:r>
        <w:rPr>
          <w:rFonts w:hint="eastAsia"/>
          <w:sz w:val="24"/>
          <w:szCs w:val="22"/>
        </w:rPr>
        <w:t>否</w:t>
      </w:r>
    </w:p>
    <w:p w14:paraId="54112030" w14:textId="7AFBF512" w:rsidR="00701772" w:rsidRDefault="00393105" w:rsidP="00670538">
      <w:pPr>
        <w:spacing w:line="360" w:lineRule="auto"/>
        <w:rPr>
          <w:rFonts w:ascii="黑体" w:eastAsia="黑体" w:hAnsi="黑体"/>
          <w:sz w:val="32"/>
          <w:szCs w:val="28"/>
        </w:rPr>
      </w:pPr>
      <w:r w:rsidRPr="00393105">
        <w:rPr>
          <w:rFonts w:ascii="黑体" w:eastAsia="黑体" w:hAnsi="黑体" w:hint="eastAsia"/>
          <w:sz w:val="32"/>
          <w:szCs w:val="28"/>
        </w:rPr>
        <w:t>第三部分 核心信息</w:t>
      </w:r>
    </w:p>
    <w:p w14:paraId="2EF5B145" w14:textId="7CD733F2" w:rsidR="00393105" w:rsidRPr="00393105" w:rsidRDefault="00393105" w:rsidP="00AB0A32">
      <w:pPr>
        <w:spacing w:after="240" w:line="360" w:lineRule="auto"/>
        <w:rPr>
          <w:sz w:val="24"/>
          <w:szCs w:val="22"/>
        </w:rPr>
      </w:pPr>
      <w:r w:rsidRPr="00393105">
        <w:rPr>
          <w:sz w:val="24"/>
          <w:szCs w:val="22"/>
        </w:rPr>
        <w:t>1.</w:t>
      </w:r>
      <w:r>
        <w:rPr>
          <w:rFonts w:hint="eastAsia"/>
          <w:sz w:val="24"/>
          <w:szCs w:val="22"/>
        </w:rPr>
        <w:t>社群特征</w:t>
      </w:r>
      <w:r>
        <w:rPr>
          <w:rFonts w:hint="eastAsia"/>
          <w:sz w:val="24"/>
          <w:szCs w:val="22"/>
        </w:rPr>
        <w:t>-</w:t>
      </w:r>
      <w:r>
        <w:rPr>
          <w:rFonts w:hint="eastAsia"/>
          <w:sz w:val="24"/>
          <w:szCs w:val="22"/>
        </w:rPr>
        <w:t>您在加入社区团购社群时</w:t>
      </w:r>
      <w:r w:rsidR="00AB0A32">
        <w:rPr>
          <w:rFonts w:hint="eastAsia"/>
          <w:sz w:val="24"/>
          <w:szCs w:val="22"/>
        </w:rPr>
        <w:t>：</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4"/>
        <w:gridCol w:w="5387"/>
        <w:gridCol w:w="427"/>
        <w:gridCol w:w="428"/>
        <w:gridCol w:w="427"/>
        <w:gridCol w:w="427"/>
        <w:gridCol w:w="436"/>
      </w:tblGrid>
      <w:tr w:rsidR="00552C90" w14:paraId="6704D529" w14:textId="77777777" w:rsidTr="00552C90">
        <w:tc>
          <w:tcPr>
            <w:tcW w:w="704" w:type="dxa"/>
            <w:vMerge w:val="restart"/>
            <w:tcBorders>
              <w:top w:val="single" w:sz="8" w:space="0" w:color="auto"/>
              <w:bottom w:val="single" w:sz="8" w:space="0" w:color="auto"/>
            </w:tcBorders>
            <w:vAlign w:val="center"/>
          </w:tcPr>
          <w:p w14:paraId="3A83F3DB" w14:textId="5B087992" w:rsidR="002335A3" w:rsidRPr="00AB67F5" w:rsidRDefault="002335A3" w:rsidP="00AB67F5">
            <w:pPr>
              <w:spacing w:line="360" w:lineRule="auto"/>
              <w:jc w:val="center"/>
              <w:rPr>
                <w:b/>
                <w:bCs/>
              </w:rPr>
            </w:pPr>
            <w:r w:rsidRPr="00AB67F5">
              <w:rPr>
                <w:rFonts w:hint="eastAsia"/>
                <w:b/>
                <w:bCs/>
              </w:rPr>
              <w:t>序号</w:t>
            </w:r>
          </w:p>
        </w:tc>
        <w:tc>
          <w:tcPr>
            <w:tcW w:w="5387" w:type="dxa"/>
            <w:vMerge w:val="restart"/>
            <w:tcBorders>
              <w:top w:val="single" w:sz="8" w:space="0" w:color="auto"/>
              <w:bottom w:val="single" w:sz="8" w:space="0" w:color="auto"/>
              <w:right w:val="single" w:sz="8" w:space="0" w:color="auto"/>
            </w:tcBorders>
            <w:vAlign w:val="center"/>
          </w:tcPr>
          <w:p w14:paraId="64B590B4" w14:textId="01A35A14" w:rsidR="002335A3" w:rsidRPr="00AB67F5" w:rsidRDefault="002335A3" w:rsidP="00AB67F5">
            <w:pPr>
              <w:spacing w:line="360" w:lineRule="auto"/>
              <w:jc w:val="center"/>
              <w:rPr>
                <w:b/>
                <w:bCs/>
              </w:rPr>
            </w:pPr>
            <w:r w:rsidRPr="00AB67F5">
              <w:rPr>
                <w:rFonts w:hint="eastAsia"/>
                <w:b/>
                <w:bCs/>
              </w:rPr>
              <w:t>问项</w:t>
            </w:r>
          </w:p>
        </w:tc>
        <w:tc>
          <w:tcPr>
            <w:tcW w:w="422" w:type="dxa"/>
            <w:tcBorders>
              <w:top w:val="single" w:sz="8" w:space="0" w:color="auto"/>
              <w:left w:val="single" w:sz="8" w:space="0" w:color="auto"/>
              <w:bottom w:val="single" w:sz="8" w:space="0" w:color="auto"/>
              <w:right w:val="single" w:sz="8" w:space="0" w:color="auto"/>
            </w:tcBorders>
          </w:tcPr>
          <w:p w14:paraId="247D445A" w14:textId="166F06DB" w:rsidR="002335A3" w:rsidRPr="00AB67F5" w:rsidRDefault="002335A3" w:rsidP="00AB67F5">
            <w:pPr>
              <w:rPr>
                <w:b/>
                <w:bCs/>
              </w:rPr>
            </w:pPr>
            <w:r w:rsidRPr="00AB67F5">
              <w:rPr>
                <w:rFonts w:hint="eastAsia"/>
                <w:b/>
                <w:bCs/>
              </w:rPr>
              <w:t>非常不同意</w:t>
            </w:r>
          </w:p>
        </w:tc>
        <w:tc>
          <w:tcPr>
            <w:tcW w:w="428" w:type="dxa"/>
            <w:tcBorders>
              <w:top w:val="single" w:sz="8" w:space="0" w:color="auto"/>
              <w:left w:val="single" w:sz="8" w:space="0" w:color="auto"/>
              <w:bottom w:val="single" w:sz="8" w:space="0" w:color="auto"/>
              <w:right w:val="single" w:sz="8" w:space="0" w:color="auto"/>
            </w:tcBorders>
          </w:tcPr>
          <w:p w14:paraId="74B3E6F1" w14:textId="3267BC52" w:rsidR="002335A3" w:rsidRPr="00AB67F5" w:rsidRDefault="002335A3" w:rsidP="00AB67F5">
            <w:pPr>
              <w:rPr>
                <w:b/>
                <w:bCs/>
              </w:rPr>
            </w:pPr>
            <w:r w:rsidRPr="00AB67F5">
              <w:rPr>
                <w:rFonts w:hint="eastAsia"/>
                <w:b/>
                <w:bCs/>
              </w:rPr>
              <w:t>不同意</w:t>
            </w:r>
          </w:p>
        </w:tc>
        <w:tc>
          <w:tcPr>
            <w:tcW w:w="427" w:type="dxa"/>
            <w:tcBorders>
              <w:top w:val="single" w:sz="8" w:space="0" w:color="auto"/>
              <w:left w:val="single" w:sz="8" w:space="0" w:color="auto"/>
              <w:bottom w:val="single" w:sz="8" w:space="0" w:color="auto"/>
              <w:right w:val="single" w:sz="8" w:space="0" w:color="auto"/>
            </w:tcBorders>
          </w:tcPr>
          <w:p w14:paraId="34AF98DF" w14:textId="17A0CE74" w:rsidR="002335A3" w:rsidRPr="00AB67F5" w:rsidRDefault="002335A3" w:rsidP="00AB67F5">
            <w:pPr>
              <w:rPr>
                <w:b/>
                <w:bCs/>
              </w:rPr>
            </w:pPr>
            <w:r w:rsidRPr="00AB67F5">
              <w:rPr>
                <w:rFonts w:hint="eastAsia"/>
                <w:b/>
                <w:bCs/>
              </w:rPr>
              <w:t>一般</w:t>
            </w:r>
          </w:p>
        </w:tc>
        <w:tc>
          <w:tcPr>
            <w:tcW w:w="427" w:type="dxa"/>
            <w:tcBorders>
              <w:top w:val="single" w:sz="8" w:space="0" w:color="auto"/>
              <w:left w:val="single" w:sz="8" w:space="0" w:color="auto"/>
              <w:bottom w:val="single" w:sz="8" w:space="0" w:color="auto"/>
              <w:right w:val="single" w:sz="8" w:space="0" w:color="auto"/>
            </w:tcBorders>
          </w:tcPr>
          <w:p w14:paraId="4F887D73" w14:textId="0F1CEBFF" w:rsidR="002335A3" w:rsidRPr="00AB67F5" w:rsidRDefault="002335A3" w:rsidP="00AB67F5">
            <w:pPr>
              <w:rPr>
                <w:b/>
                <w:bCs/>
              </w:rPr>
            </w:pPr>
            <w:r w:rsidRPr="00AB67F5">
              <w:rPr>
                <w:rFonts w:hint="eastAsia"/>
                <w:b/>
                <w:bCs/>
              </w:rPr>
              <w:t>同意</w:t>
            </w:r>
          </w:p>
        </w:tc>
        <w:tc>
          <w:tcPr>
            <w:tcW w:w="436" w:type="dxa"/>
            <w:tcBorders>
              <w:top w:val="single" w:sz="8" w:space="0" w:color="auto"/>
              <w:left w:val="single" w:sz="8" w:space="0" w:color="auto"/>
              <w:bottom w:val="single" w:sz="8" w:space="0" w:color="auto"/>
            </w:tcBorders>
          </w:tcPr>
          <w:p w14:paraId="424187D5" w14:textId="15BF4362" w:rsidR="002335A3" w:rsidRPr="00AB67F5" w:rsidRDefault="002335A3" w:rsidP="00AB67F5">
            <w:pPr>
              <w:rPr>
                <w:b/>
                <w:bCs/>
              </w:rPr>
            </w:pPr>
            <w:r w:rsidRPr="00AB67F5">
              <w:rPr>
                <w:rFonts w:hint="eastAsia"/>
                <w:b/>
                <w:bCs/>
              </w:rPr>
              <w:t>非常同意</w:t>
            </w:r>
          </w:p>
        </w:tc>
      </w:tr>
      <w:tr w:rsidR="00552C90" w14:paraId="3B2C364D" w14:textId="77777777" w:rsidTr="00552C90">
        <w:tc>
          <w:tcPr>
            <w:tcW w:w="704" w:type="dxa"/>
            <w:vMerge/>
            <w:tcBorders>
              <w:top w:val="single" w:sz="4" w:space="0" w:color="auto"/>
              <w:bottom w:val="single" w:sz="8" w:space="0" w:color="auto"/>
            </w:tcBorders>
          </w:tcPr>
          <w:p w14:paraId="01AA1CFB" w14:textId="77777777" w:rsidR="002335A3" w:rsidRPr="00393105" w:rsidRDefault="002335A3" w:rsidP="00670538">
            <w:pPr>
              <w:spacing w:line="360" w:lineRule="auto"/>
            </w:pPr>
          </w:p>
        </w:tc>
        <w:tc>
          <w:tcPr>
            <w:tcW w:w="5387" w:type="dxa"/>
            <w:vMerge/>
            <w:tcBorders>
              <w:top w:val="single" w:sz="4" w:space="0" w:color="auto"/>
              <w:bottom w:val="single" w:sz="8" w:space="0" w:color="auto"/>
              <w:right w:val="single" w:sz="8" w:space="0" w:color="auto"/>
            </w:tcBorders>
          </w:tcPr>
          <w:p w14:paraId="2644ADA1" w14:textId="5802E222" w:rsidR="002335A3" w:rsidRPr="00393105" w:rsidRDefault="002335A3" w:rsidP="00670538">
            <w:pPr>
              <w:spacing w:line="360" w:lineRule="auto"/>
            </w:pPr>
          </w:p>
        </w:tc>
        <w:tc>
          <w:tcPr>
            <w:tcW w:w="422" w:type="dxa"/>
            <w:tcBorders>
              <w:top w:val="single" w:sz="8" w:space="0" w:color="auto"/>
              <w:left w:val="single" w:sz="8" w:space="0" w:color="auto"/>
              <w:bottom w:val="single" w:sz="8" w:space="0" w:color="auto"/>
              <w:right w:val="single" w:sz="8" w:space="0" w:color="auto"/>
            </w:tcBorders>
          </w:tcPr>
          <w:p w14:paraId="33C5BA14" w14:textId="02DA34FE" w:rsidR="002335A3" w:rsidRPr="00393105" w:rsidRDefault="002335A3" w:rsidP="00AB67F5">
            <w:r>
              <w:rPr>
                <w:rFonts w:hint="eastAsia"/>
              </w:rPr>
              <w:t>1</w:t>
            </w:r>
          </w:p>
        </w:tc>
        <w:tc>
          <w:tcPr>
            <w:tcW w:w="428" w:type="dxa"/>
            <w:tcBorders>
              <w:top w:val="single" w:sz="8" w:space="0" w:color="auto"/>
              <w:left w:val="single" w:sz="8" w:space="0" w:color="auto"/>
              <w:bottom w:val="single" w:sz="8" w:space="0" w:color="auto"/>
              <w:right w:val="single" w:sz="8" w:space="0" w:color="auto"/>
            </w:tcBorders>
          </w:tcPr>
          <w:p w14:paraId="43805AC5" w14:textId="082FA368" w:rsidR="002335A3" w:rsidRPr="00393105" w:rsidRDefault="002335A3" w:rsidP="00AB67F5">
            <w:r>
              <w:rPr>
                <w:rFonts w:hint="eastAsia"/>
              </w:rPr>
              <w:t>2</w:t>
            </w:r>
          </w:p>
        </w:tc>
        <w:tc>
          <w:tcPr>
            <w:tcW w:w="427" w:type="dxa"/>
            <w:tcBorders>
              <w:top w:val="single" w:sz="8" w:space="0" w:color="auto"/>
              <w:left w:val="single" w:sz="8" w:space="0" w:color="auto"/>
              <w:bottom w:val="single" w:sz="8" w:space="0" w:color="auto"/>
              <w:right w:val="single" w:sz="8" w:space="0" w:color="auto"/>
            </w:tcBorders>
          </w:tcPr>
          <w:p w14:paraId="2E2718AD" w14:textId="269C89ED" w:rsidR="002335A3" w:rsidRPr="00393105" w:rsidRDefault="002335A3" w:rsidP="00AB67F5">
            <w:r>
              <w:rPr>
                <w:rFonts w:hint="eastAsia"/>
              </w:rPr>
              <w:t>3</w:t>
            </w:r>
          </w:p>
        </w:tc>
        <w:tc>
          <w:tcPr>
            <w:tcW w:w="427" w:type="dxa"/>
            <w:tcBorders>
              <w:top w:val="single" w:sz="8" w:space="0" w:color="auto"/>
              <w:left w:val="single" w:sz="8" w:space="0" w:color="auto"/>
              <w:bottom w:val="single" w:sz="8" w:space="0" w:color="auto"/>
              <w:right w:val="single" w:sz="8" w:space="0" w:color="auto"/>
            </w:tcBorders>
          </w:tcPr>
          <w:p w14:paraId="2CEA67E9" w14:textId="5E641BF5" w:rsidR="002335A3" w:rsidRPr="00393105" w:rsidRDefault="002335A3" w:rsidP="00AB67F5">
            <w:r>
              <w:rPr>
                <w:rFonts w:hint="eastAsia"/>
              </w:rPr>
              <w:t>4</w:t>
            </w:r>
          </w:p>
        </w:tc>
        <w:tc>
          <w:tcPr>
            <w:tcW w:w="436" w:type="dxa"/>
            <w:tcBorders>
              <w:top w:val="single" w:sz="8" w:space="0" w:color="auto"/>
              <w:left w:val="single" w:sz="8" w:space="0" w:color="auto"/>
              <w:bottom w:val="single" w:sz="8" w:space="0" w:color="auto"/>
            </w:tcBorders>
          </w:tcPr>
          <w:p w14:paraId="37A11EED" w14:textId="419172EA" w:rsidR="002335A3" w:rsidRPr="00393105" w:rsidRDefault="002335A3" w:rsidP="00AB67F5">
            <w:r>
              <w:rPr>
                <w:rFonts w:hint="eastAsia"/>
              </w:rPr>
              <w:t>5</w:t>
            </w:r>
          </w:p>
        </w:tc>
      </w:tr>
      <w:tr w:rsidR="00AB67F5" w14:paraId="596D07FD" w14:textId="77777777" w:rsidTr="00552C90">
        <w:tc>
          <w:tcPr>
            <w:tcW w:w="704" w:type="dxa"/>
            <w:tcBorders>
              <w:top w:val="single" w:sz="8" w:space="0" w:color="auto"/>
            </w:tcBorders>
          </w:tcPr>
          <w:p w14:paraId="2A2BF766" w14:textId="79891DDB" w:rsidR="002335A3" w:rsidRPr="00AB67F5" w:rsidRDefault="002335A3" w:rsidP="002335A3">
            <w:pPr>
              <w:spacing w:line="360" w:lineRule="auto"/>
              <w:rPr>
                <w:b/>
                <w:bCs/>
              </w:rPr>
            </w:pPr>
            <w:r w:rsidRPr="00AB67F5">
              <w:rPr>
                <w:b/>
                <w:bCs/>
              </w:rPr>
              <w:t>SI1</w:t>
            </w:r>
          </w:p>
        </w:tc>
        <w:tc>
          <w:tcPr>
            <w:tcW w:w="5387" w:type="dxa"/>
            <w:tcBorders>
              <w:top w:val="single" w:sz="8" w:space="0" w:color="auto"/>
              <w:right w:val="single" w:sz="8" w:space="0" w:color="auto"/>
            </w:tcBorders>
          </w:tcPr>
          <w:p w14:paraId="73BECC35" w14:textId="583CE15C" w:rsidR="002335A3" w:rsidRPr="00393105" w:rsidRDefault="002335A3" w:rsidP="002335A3">
            <w:pPr>
              <w:spacing w:line="360" w:lineRule="auto"/>
            </w:pPr>
            <w:r w:rsidRPr="00C46C6A">
              <w:rPr>
                <w:rFonts w:hint="eastAsia"/>
              </w:rPr>
              <w:t>我通过该团购社群结交了新的朋友，拓展了新的人际关系。</w:t>
            </w:r>
          </w:p>
        </w:tc>
        <w:tc>
          <w:tcPr>
            <w:tcW w:w="422" w:type="dxa"/>
            <w:tcBorders>
              <w:top w:val="single" w:sz="8" w:space="0" w:color="auto"/>
              <w:left w:val="single" w:sz="8" w:space="0" w:color="auto"/>
              <w:right w:val="single" w:sz="8" w:space="0" w:color="auto"/>
            </w:tcBorders>
          </w:tcPr>
          <w:p w14:paraId="79AD0A62" w14:textId="77777777" w:rsidR="002335A3" w:rsidRPr="00393105" w:rsidRDefault="002335A3" w:rsidP="002335A3">
            <w:pPr>
              <w:spacing w:line="360" w:lineRule="auto"/>
            </w:pPr>
          </w:p>
        </w:tc>
        <w:tc>
          <w:tcPr>
            <w:tcW w:w="428" w:type="dxa"/>
            <w:tcBorders>
              <w:top w:val="single" w:sz="8" w:space="0" w:color="auto"/>
              <w:left w:val="single" w:sz="8" w:space="0" w:color="auto"/>
              <w:right w:val="single" w:sz="8" w:space="0" w:color="auto"/>
            </w:tcBorders>
          </w:tcPr>
          <w:p w14:paraId="7E7438A0" w14:textId="77777777" w:rsidR="002335A3" w:rsidRPr="00393105" w:rsidRDefault="002335A3" w:rsidP="002335A3">
            <w:pPr>
              <w:spacing w:line="360" w:lineRule="auto"/>
            </w:pPr>
          </w:p>
        </w:tc>
        <w:tc>
          <w:tcPr>
            <w:tcW w:w="427" w:type="dxa"/>
            <w:tcBorders>
              <w:top w:val="single" w:sz="8" w:space="0" w:color="auto"/>
              <w:left w:val="single" w:sz="8" w:space="0" w:color="auto"/>
              <w:right w:val="single" w:sz="8" w:space="0" w:color="auto"/>
            </w:tcBorders>
          </w:tcPr>
          <w:p w14:paraId="4BAD4909" w14:textId="77777777" w:rsidR="002335A3" w:rsidRPr="00393105" w:rsidRDefault="002335A3" w:rsidP="002335A3">
            <w:pPr>
              <w:spacing w:line="360" w:lineRule="auto"/>
            </w:pPr>
          </w:p>
        </w:tc>
        <w:tc>
          <w:tcPr>
            <w:tcW w:w="427" w:type="dxa"/>
            <w:tcBorders>
              <w:top w:val="single" w:sz="8" w:space="0" w:color="auto"/>
              <w:left w:val="single" w:sz="8" w:space="0" w:color="auto"/>
              <w:right w:val="single" w:sz="8" w:space="0" w:color="auto"/>
            </w:tcBorders>
          </w:tcPr>
          <w:p w14:paraId="51D7C24C" w14:textId="77777777" w:rsidR="002335A3" w:rsidRPr="00393105" w:rsidRDefault="002335A3" w:rsidP="002335A3">
            <w:pPr>
              <w:spacing w:line="360" w:lineRule="auto"/>
            </w:pPr>
          </w:p>
        </w:tc>
        <w:tc>
          <w:tcPr>
            <w:tcW w:w="436" w:type="dxa"/>
            <w:tcBorders>
              <w:top w:val="single" w:sz="8" w:space="0" w:color="auto"/>
              <w:left w:val="single" w:sz="8" w:space="0" w:color="auto"/>
            </w:tcBorders>
          </w:tcPr>
          <w:p w14:paraId="5D45CA41" w14:textId="77777777" w:rsidR="002335A3" w:rsidRPr="00393105" w:rsidRDefault="002335A3" w:rsidP="002335A3">
            <w:pPr>
              <w:spacing w:line="360" w:lineRule="auto"/>
            </w:pPr>
          </w:p>
        </w:tc>
      </w:tr>
      <w:tr w:rsidR="00AB67F5" w14:paraId="670959E4" w14:textId="77777777" w:rsidTr="00552C90">
        <w:tc>
          <w:tcPr>
            <w:tcW w:w="704" w:type="dxa"/>
          </w:tcPr>
          <w:p w14:paraId="46D84FB9" w14:textId="64E561D9" w:rsidR="002335A3" w:rsidRPr="00AB67F5" w:rsidRDefault="002335A3" w:rsidP="002335A3">
            <w:pPr>
              <w:spacing w:line="360" w:lineRule="auto"/>
              <w:rPr>
                <w:b/>
                <w:bCs/>
              </w:rPr>
            </w:pPr>
            <w:r w:rsidRPr="00AB67F5">
              <w:rPr>
                <w:b/>
                <w:bCs/>
              </w:rPr>
              <w:t>SI2</w:t>
            </w:r>
          </w:p>
        </w:tc>
        <w:tc>
          <w:tcPr>
            <w:tcW w:w="5387" w:type="dxa"/>
            <w:tcBorders>
              <w:right w:val="single" w:sz="8" w:space="0" w:color="auto"/>
            </w:tcBorders>
          </w:tcPr>
          <w:p w14:paraId="73774BBD" w14:textId="31B2DEB9" w:rsidR="002335A3" w:rsidRPr="00393105" w:rsidRDefault="002335A3" w:rsidP="002335A3">
            <w:pPr>
              <w:spacing w:line="360" w:lineRule="auto"/>
            </w:pPr>
            <w:r w:rsidRPr="00C46C6A">
              <w:rPr>
                <w:rFonts w:hint="eastAsia"/>
              </w:rPr>
              <w:t>我积极在团购社群内参与讨论、</w:t>
            </w:r>
            <w:proofErr w:type="gramStart"/>
            <w:r w:rsidRPr="00C46C6A">
              <w:rPr>
                <w:rFonts w:hint="eastAsia"/>
              </w:rPr>
              <w:t>分享团</w:t>
            </w:r>
            <w:proofErr w:type="gramEnd"/>
            <w:r w:rsidRPr="00C46C6A">
              <w:rPr>
                <w:rFonts w:hint="eastAsia"/>
              </w:rPr>
              <w:t>购信息。</w:t>
            </w:r>
            <w:r w:rsidRPr="00C46C6A">
              <w:rPr>
                <w:rFonts w:hint="eastAsia"/>
              </w:rPr>
              <w:t xml:space="preserve"> </w:t>
            </w:r>
          </w:p>
        </w:tc>
        <w:tc>
          <w:tcPr>
            <w:tcW w:w="422" w:type="dxa"/>
            <w:tcBorders>
              <w:left w:val="single" w:sz="8" w:space="0" w:color="auto"/>
              <w:right w:val="single" w:sz="8" w:space="0" w:color="auto"/>
            </w:tcBorders>
          </w:tcPr>
          <w:p w14:paraId="42A18234" w14:textId="77777777" w:rsidR="002335A3" w:rsidRPr="00393105" w:rsidRDefault="002335A3" w:rsidP="002335A3">
            <w:pPr>
              <w:spacing w:line="360" w:lineRule="auto"/>
            </w:pPr>
          </w:p>
        </w:tc>
        <w:tc>
          <w:tcPr>
            <w:tcW w:w="428" w:type="dxa"/>
            <w:tcBorders>
              <w:left w:val="single" w:sz="8" w:space="0" w:color="auto"/>
              <w:right w:val="single" w:sz="8" w:space="0" w:color="auto"/>
            </w:tcBorders>
          </w:tcPr>
          <w:p w14:paraId="490CD823" w14:textId="77777777" w:rsidR="002335A3" w:rsidRPr="00393105" w:rsidRDefault="002335A3" w:rsidP="002335A3">
            <w:pPr>
              <w:spacing w:line="360" w:lineRule="auto"/>
            </w:pPr>
          </w:p>
        </w:tc>
        <w:tc>
          <w:tcPr>
            <w:tcW w:w="427" w:type="dxa"/>
            <w:tcBorders>
              <w:left w:val="single" w:sz="8" w:space="0" w:color="auto"/>
              <w:right w:val="single" w:sz="8" w:space="0" w:color="auto"/>
            </w:tcBorders>
          </w:tcPr>
          <w:p w14:paraId="0CCC88FD" w14:textId="77777777" w:rsidR="002335A3" w:rsidRPr="00393105" w:rsidRDefault="002335A3" w:rsidP="002335A3">
            <w:pPr>
              <w:spacing w:line="360" w:lineRule="auto"/>
            </w:pPr>
          </w:p>
        </w:tc>
        <w:tc>
          <w:tcPr>
            <w:tcW w:w="427" w:type="dxa"/>
            <w:tcBorders>
              <w:left w:val="single" w:sz="8" w:space="0" w:color="auto"/>
              <w:right w:val="single" w:sz="8" w:space="0" w:color="auto"/>
            </w:tcBorders>
          </w:tcPr>
          <w:p w14:paraId="1DB01652" w14:textId="77777777" w:rsidR="002335A3" w:rsidRPr="00393105" w:rsidRDefault="002335A3" w:rsidP="002335A3">
            <w:pPr>
              <w:spacing w:line="360" w:lineRule="auto"/>
            </w:pPr>
          </w:p>
        </w:tc>
        <w:tc>
          <w:tcPr>
            <w:tcW w:w="436" w:type="dxa"/>
            <w:tcBorders>
              <w:left w:val="single" w:sz="8" w:space="0" w:color="auto"/>
            </w:tcBorders>
          </w:tcPr>
          <w:p w14:paraId="07551B6A" w14:textId="77777777" w:rsidR="002335A3" w:rsidRPr="00393105" w:rsidRDefault="002335A3" w:rsidP="002335A3">
            <w:pPr>
              <w:spacing w:line="360" w:lineRule="auto"/>
            </w:pPr>
          </w:p>
        </w:tc>
      </w:tr>
      <w:tr w:rsidR="00AB67F5" w14:paraId="68BBB9A0" w14:textId="77777777" w:rsidTr="00552C90">
        <w:tc>
          <w:tcPr>
            <w:tcW w:w="704" w:type="dxa"/>
            <w:tcBorders>
              <w:bottom w:val="single" w:sz="8" w:space="0" w:color="auto"/>
            </w:tcBorders>
          </w:tcPr>
          <w:p w14:paraId="6CCA7C5B" w14:textId="3A8C76AC" w:rsidR="002335A3" w:rsidRPr="00AB67F5" w:rsidRDefault="002335A3" w:rsidP="002335A3">
            <w:pPr>
              <w:spacing w:line="360" w:lineRule="auto"/>
              <w:rPr>
                <w:b/>
                <w:bCs/>
              </w:rPr>
            </w:pPr>
            <w:r w:rsidRPr="00AB67F5">
              <w:rPr>
                <w:b/>
                <w:bCs/>
              </w:rPr>
              <w:t>SI3</w:t>
            </w:r>
          </w:p>
        </w:tc>
        <w:tc>
          <w:tcPr>
            <w:tcW w:w="5387" w:type="dxa"/>
            <w:tcBorders>
              <w:bottom w:val="single" w:sz="8" w:space="0" w:color="auto"/>
              <w:right w:val="single" w:sz="8" w:space="0" w:color="auto"/>
            </w:tcBorders>
          </w:tcPr>
          <w:p w14:paraId="2F11AAEB" w14:textId="0286EFB7" w:rsidR="002335A3" w:rsidRPr="00393105" w:rsidRDefault="002335A3" w:rsidP="002335A3">
            <w:pPr>
              <w:spacing w:line="360" w:lineRule="auto"/>
            </w:pPr>
            <w:r w:rsidRPr="00C46C6A">
              <w:rPr>
                <w:rFonts w:hint="eastAsia"/>
              </w:rPr>
              <w:t>我在社区</w:t>
            </w:r>
            <w:proofErr w:type="gramStart"/>
            <w:r w:rsidRPr="00C46C6A">
              <w:rPr>
                <w:rFonts w:hint="eastAsia"/>
              </w:rPr>
              <w:t>团购内发言</w:t>
            </w:r>
            <w:proofErr w:type="gramEnd"/>
            <w:r w:rsidRPr="00C46C6A">
              <w:rPr>
                <w:rFonts w:hint="eastAsia"/>
              </w:rPr>
              <w:t>能够得到响应。</w:t>
            </w:r>
          </w:p>
        </w:tc>
        <w:tc>
          <w:tcPr>
            <w:tcW w:w="422" w:type="dxa"/>
            <w:tcBorders>
              <w:left w:val="single" w:sz="8" w:space="0" w:color="auto"/>
              <w:bottom w:val="single" w:sz="8" w:space="0" w:color="auto"/>
              <w:right w:val="single" w:sz="8" w:space="0" w:color="auto"/>
            </w:tcBorders>
          </w:tcPr>
          <w:p w14:paraId="53D6B696" w14:textId="77777777" w:rsidR="002335A3" w:rsidRPr="00393105" w:rsidRDefault="002335A3" w:rsidP="002335A3">
            <w:pPr>
              <w:spacing w:line="360" w:lineRule="auto"/>
            </w:pPr>
          </w:p>
        </w:tc>
        <w:tc>
          <w:tcPr>
            <w:tcW w:w="428" w:type="dxa"/>
            <w:tcBorders>
              <w:left w:val="single" w:sz="8" w:space="0" w:color="auto"/>
              <w:bottom w:val="single" w:sz="8" w:space="0" w:color="auto"/>
              <w:right w:val="single" w:sz="8" w:space="0" w:color="auto"/>
            </w:tcBorders>
          </w:tcPr>
          <w:p w14:paraId="6F2781B0" w14:textId="77777777" w:rsidR="002335A3" w:rsidRPr="00393105" w:rsidRDefault="002335A3" w:rsidP="002335A3">
            <w:pPr>
              <w:spacing w:line="360" w:lineRule="auto"/>
            </w:pPr>
          </w:p>
        </w:tc>
        <w:tc>
          <w:tcPr>
            <w:tcW w:w="427" w:type="dxa"/>
            <w:tcBorders>
              <w:left w:val="single" w:sz="8" w:space="0" w:color="auto"/>
              <w:bottom w:val="single" w:sz="8" w:space="0" w:color="auto"/>
              <w:right w:val="single" w:sz="8" w:space="0" w:color="auto"/>
            </w:tcBorders>
          </w:tcPr>
          <w:p w14:paraId="59A73E0A" w14:textId="77777777" w:rsidR="002335A3" w:rsidRPr="00393105" w:rsidRDefault="002335A3" w:rsidP="002335A3">
            <w:pPr>
              <w:spacing w:line="360" w:lineRule="auto"/>
            </w:pPr>
          </w:p>
        </w:tc>
        <w:tc>
          <w:tcPr>
            <w:tcW w:w="427" w:type="dxa"/>
            <w:tcBorders>
              <w:left w:val="single" w:sz="8" w:space="0" w:color="auto"/>
              <w:bottom w:val="single" w:sz="8" w:space="0" w:color="auto"/>
              <w:right w:val="single" w:sz="8" w:space="0" w:color="auto"/>
            </w:tcBorders>
          </w:tcPr>
          <w:p w14:paraId="0003DE47" w14:textId="77777777" w:rsidR="002335A3" w:rsidRPr="00393105" w:rsidRDefault="002335A3" w:rsidP="002335A3">
            <w:pPr>
              <w:spacing w:line="360" w:lineRule="auto"/>
            </w:pPr>
          </w:p>
        </w:tc>
        <w:tc>
          <w:tcPr>
            <w:tcW w:w="436" w:type="dxa"/>
            <w:tcBorders>
              <w:left w:val="single" w:sz="8" w:space="0" w:color="auto"/>
              <w:bottom w:val="single" w:sz="8" w:space="0" w:color="auto"/>
            </w:tcBorders>
          </w:tcPr>
          <w:p w14:paraId="2F72F8B3" w14:textId="77777777" w:rsidR="002335A3" w:rsidRPr="00393105" w:rsidRDefault="002335A3" w:rsidP="002335A3">
            <w:pPr>
              <w:spacing w:line="360" w:lineRule="auto"/>
            </w:pPr>
          </w:p>
        </w:tc>
      </w:tr>
      <w:tr w:rsidR="00AB67F5" w14:paraId="4B99341C" w14:textId="77777777" w:rsidTr="00552C90">
        <w:tc>
          <w:tcPr>
            <w:tcW w:w="704" w:type="dxa"/>
            <w:tcBorders>
              <w:top w:val="single" w:sz="8" w:space="0" w:color="auto"/>
            </w:tcBorders>
          </w:tcPr>
          <w:p w14:paraId="04CD2B8C" w14:textId="7ACAAB56" w:rsidR="002335A3" w:rsidRPr="00AB67F5" w:rsidRDefault="002335A3" w:rsidP="002335A3">
            <w:pPr>
              <w:spacing w:line="360" w:lineRule="auto"/>
              <w:rPr>
                <w:b/>
                <w:bCs/>
              </w:rPr>
            </w:pPr>
            <w:r w:rsidRPr="00AB67F5">
              <w:rPr>
                <w:b/>
                <w:bCs/>
              </w:rPr>
              <w:lastRenderedPageBreak/>
              <w:t>IQ1</w:t>
            </w:r>
          </w:p>
        </w:tc>
        <w:tc>
          <w:tcPr>
            <w:tcW w:w="5387" w:type="dxa"/>
            <w:tcBorders>
              <w:top w:val="single" w:sz="8" w:space="0" w:color="auto"/>
              <w:right w:val="single" w:sz="8" w:space="0" w:color="auto"/>
            </w:tcBorders>
          </w:tcPr>
          <w:p w14:paraId="4E0C51C1" w14:textId="51AB5512" w:rsidR="002335A3" w:rsidRPr="00393105" w:rsidRDefault="002335A3" w:rsidP="002335A3">
            <w:pPr>
              <w:spacing w:line="360" w:lineRule="auto"/>
            </w:pPr>
            <w:r w:rsidRPr="00C46C6A">
              <w:rPr>
                <w:rFonts w:hint="eastAsia"/>
              </w:rPr>
              <w:t>在团购前，我能够在该社群内获取到有用的商品信息或优惠信息。</w:t>
            </w:r>
          </w:p>
        </w:tc>
        <w:tc>
          <w:tcPr>
            <w:tcW w:w="422" w:type="dxa"/>
            <w:tcBorders>
              <w:top w:val="single" w:sz="8" w:space="0" w:color="auto"/>
              <w:left w:val="single" w:sz="8" w:space="0" w:color="auto"/>
              <w:right w:val="single" w:sz="8" w:space="0" w:color="auto"/>
            </w:tcBorders>
          </w:tcPr>
          <w:p w14:paraId="49A94649" w14:textId="77777777" w:rsidR="002335A3" w:rsidRPr="00393105" w:rsidRDefault="002335A3" w:rsidP="002335A3">
            <w:pPr>
              <w:spacing w:line="360" w:lineRule="auto"/>
            </w:pPr>
          </w:p>
        </w:tc>
        <w:tc>
          <w:tcPr>
            <w:tcW w:w="428" w:type="dxa"/>
            <w:tcBorders>
              <w:top w:val="single" w:sz="8" w:space="0" w:color="auto"/>
              <w:left w:val="single" w:sz="8" w:space="0" w:color="auto"/>
              <w:right w:val="single" w:sz="8" w:space="0" w:color="auto"/>
            </w:tcBorders>
          </w:tcPr>
          <w:p w14:paraId="7DFA2AF1" w14:textId="77777777" w:rsidR="002335A3" w:rsidRPr="00393105" w:rsidRDefault="002335A3" w:rsidP="002335A3">
            <w:pPr>
              <w:spacing w:line="360" w:lineRule="auto"/>
            </w:pPr>
          </w:p>
        </w:tc>
        <w:tc>
          <w:tcPr>
            <w:tcW w:w="427" w:type="dxa"/>
            <w:tcBorders>
              <w:top w:val="single" w:sz="8" w:space="0" w:color="auto"/>
              <w:left w:val="single" w:sz="8" w:space="0" w:color="auto"/>
              <w:right w:val="single" w:sz="8" w:space="0" w:color="auto"/>
            </w:tcBorders>
          </w:tcPr>
          <w:p w14:paraId="014E6A3F" w14:textId="77777777" w:rsidR="002335A3" w:rsidRPr="00393105" w:rsidRDefault="002335A3" w:rsidP="002335A3">
            <w:pPr>
              <w:spacing w:line="360" w:lineRule="auto"/>
            </w:pPr>
          </w:p>
        </w:tc>
        <w:tc>
          <w:tcPr>
            <w:tcW w:w="427" w:type="dxa"/>
            <w:tcBorders>
              <w:top w:val="single" w:sz="8" w:space="0" w:color="auto"/>
              <w:left w:val="single" w:sz="8" w:space="0" w:color="auto"/>
              <w:right w:val="single" w:sz="8" w:space="0" w:color="auto"/>
            </w:tcBorders>
          </w:tcPr>
          <w:p w14:paraId="384EAEC1" w14:textId="77777777" w:rsidR="002335A3" w:rsidRPr="00393105" w:rsidRDefault="002335A3" w:rsidP="002335A3">
            <w:pPr>
              <w:spacing w:line="360" w:lineRule="auto"/>
            </w:pPr>
          </w:p>
        </w:tc>
        <w:tc>
          <w:tcPr>
            <w:tcW w:w="436" w:type="dxa"/>
            <w:tcBorders>
              <w:top w:val="single" w:sz="8" w:space="0" w:color="auto"/>
              <w:left w:val="single" w:sz="8" w:space="0" w:color="auto"/>
            </w:tcBorders>
          </w:tcPr>
          <w:p w14:paraId="3D9300F9" w14:textId="77777777" w:rsidR="002335A3" w:rsidRPr="00393105" w:rsidRDefault="002335A3" w:rsidP="002335A3">
            <w:pPr>
              <w:spacing w:line="360" w:lineRule="auto"/>
            </w:pPr>
          </w:p>
        </w:tc>
      </w:tr>
      <w:tr w:rsidR="00AB67F5" w14:paraId="034D5F81" w14:textId="77777777" w:rsidTr="00552C90">
        <w:tc>
          <w:tcPr>
            <w:tcW w:w="704" w:type="dxa"/>
          </w:tcPr>
          <w:p w14:paraId="4F710657" w14:textId="28832D03" w:rsidR="002335A3" w:rsidRPr="00AB67F5" w:rsidRDefault="002335A3" w:rsidP="002335A3">
            <w:pPr>
              <w:spacing w:line="360" w:lineRule="auto"/>
              <w:rPr>
                <w:b/>
                <w:bCs/>
              </w:rPr>
            </w:pPr>
            <w:r w:rsidRPr="00AB67F5">
              <w:rPr>
                <w:b/>
                <w:bCs/>
              </w:rPr>
              <w:t>IQ2</w:t>
            </w:r>
          </w:p>
        </w:tc>
        <w:tc>
          <w:tcPr>
            <w:tcW w:w="5387" w:type="dxa"/>
            <w:tcBorders>
              <w:right w:val="single" w:sz="8" w:space="0" w:color="auto"/>
            </w:tcBorders>
          </w:tcPr>
          <w:p w14:paraId="3E0D0E39" w14:textId="13185BB7" w:rsidR="002335A3" w:rsidRPr="00393105" w:rsidRDefault="002335A3" w:rsidP="002335A3">
            <w:pPr>
              <w:spacing w:line="360" w:lineRule="auto"/>
            </w:pPr>
            <w:r w:rsidRPr="00C46C6A">
              <w:rPr>
                <w:rFonts w:hint="eastAsia"/>
              </w:rPr>
              <w:t>该团购社群内发布的信息能够满足我的需求。</w:t>
            </w:r>
          </w:p>
        </w:tc>
        <w:tc>
          <w:tcPr>
            <w:tcW w:w="422" w:type="dxa"/>
            <w:tcBorders>
              <w:left w:val="single" w:sz="8" w:space="0" w:color="auto"/>
              <w:right w:val="single" w:sz="8" w:space="0" w:color="auto"/>
            </w:tcBorders>
          </w:tcPr>
          <w:p w14:paraId="15E779A6" w14:textId="77777777" w:rsidR="002335A3" w:rsidRPr="00393105" w:rsidRDefault="002335A3" w:rsidP="002335A3">
            <w:pPr>
              <w:spacing w:line="360" w:lineRule="auto"/>
            </w:pPr>
          </w:p>
        </w:tc>
        <w:tc>
          <w:tcPr>
            <w:tcW w:w="428" w:type="dxa"/>
            <w:tcBorders>
              <w:left w:val="single" w:sz="8" w:space="0" w:color="auto"/>
              <w:right w:val="single" w:sz="8" w:space="0" w:color="auto"/>
            </w:tcBorders>
          </w:tcPr>
          <w:p w14:paraId="6C32A015" w14:textId="77777777" w:rsidR="002335A3" w:rsidRPr="00393105" w:rsidRDefault="002335A3" w:rsidP="002335A3">
            <w:pPr>
              <w:spacing w:line="360" w:lineRule="auto"/>
            </w:pPr>
          </w:p>
        </w:tc>
        <w:tc>
          <w:tcPr>
            <w:tcW w:w="427" w:type="dxa"/>
            <w:tcBorders>
              <w:left w:val="single" w:sz="8" w:space="0" w:color="auto"/>
              <w:right w:val="single" w:sz="8" w:space="0" w:color="auto"/>
            </w:tcBorders>
          </w:tcPr>
          <w:p w14:paraId="6D342A1B" w14:textId="77777777" w:rsidR="002335A3" w:rsidRPr="00393105" w:rsidRDefault="002335A3" w:rsidP="002335A3">
            <w:pPr>
              <w:spacing w:line="360" w:lineRule="auto"/>
            </w:pPr>
          </w:p>
        </w:tc>
        <w:tc>
          <w:tcPr>
            <w:tcW w:w="427" w:type="dxa"/>
            <w:tcBorders>
              <w:left w:val="single" w:sz="8" w:space="0" w:color="auto"/>
              <w:right w:val="single" w:sz="8" w:space="0" w:color="auto"/>
            </w:tcBorders>
          </w:tcPr>
          <w:p w14:paraId="05403DFB" w14:textId="77777777" w:rsidR="002335A3" w:rsidRPr="00393105" w:rsidRDefault="002335A3" w:rsidP="002335A3">
            <w:pPr>
              <w:spacing w:line="360" w:lineRule="auto"/>
            </w:pPr>
          </w:p>
        </w:tc>
        <w:tc>
          <w:tcPr>
            <w:tcW w:w="436" w:type="dxa"/>
            <w:tcBorders>
              <w:left w:val="single" w:sz="8" w:space="0" w:color="auto"/>
            </w:tcBorders>
          </w:tcPr>
          <w:p w14:paraId="0C967684" w14:textId="77777777" w:rsidR="002335A3" w:rsidRPr="00393105" w:rsidRDefault="002335A3" w:rsidP="002335A3">
            <w:pPr>
              <w:spacing w:line="360" w:lineRule="auto"/>
            </w:pPr>
          </w:p>
        </w:tc>
      </w:tr>
      <w:tr w:rsidR="002335A3" w14:paraId="50787879" w14:textId="77777777" w:rsidTr="00552C90">
        <w:tc>
          <w:tcPr>
            <w:tcW w:w="704" w:type="dxa"/>
            <w:tcBorders>
              <w:bottom w:val="single" w:sz="8" w:space="0" w:color="auto"/>
            </w:tcBorders>
          </w:tcPr>
          <w:p w14:paraId="600920AB" w14:textId="041F6287" w:rsidR="002335A3" w:rsidRPr="00AB67F5" w:rsidRDefault="002335A3" w:rsidP="002335A3">
            <w:pPr>
              <w:spacing w:line="360" w:lineRule="auto"/>
              <w:rPr>
                <w:b/>
                <w:bCs/>
              </w:rPr>
            </w:pPr>
            <w:r w:rsidRPr="00AB67F5">
              <w:rPr>
                <w:rFonts w:hint="eastAsia"/>
                <w:b/>
                <w:bCs/>
              </w:rPr>
              <w:t>IQ3</w:t>
            </w:r>
          </w:p>
        </w:tc>
        <w:tc>
          <w:tcPr>
            <w:tcW w:w="5387" w:type="dxa"/>
            <w:tcBorders>
              <w:bottom w:val="single" w:sz="8" w:space="0" w:color="auto"/>
              <w:right w:val="single" w:sz="8" w:space="0" w:color="auto"/>
            </w:tcBorders>
          </w:tcPr>
          <w:p w14:paraId="59373C80" w14:textId="431380CD" w:rsidR="002335A3" w:rsidRPr="00C46C6A" w:rsidRDefault="002335A3" w:rsidP="002335A3">
            <w:pPr>
              <w:spacing w:line="360" w:lineRule="auto"/>
            </w:pPr>
            <w:r w:rsidRPr="004E6B4D">
              <w:rPr>
                <w:rFonts w:hint="eastAsia"/>
              </w:rPr>
              <w:t>该团购社群提供的信息内容准确、清晰丰富。</w:t>
            </w:r>
          </w:p>
        </w:tc>
        <w:tc>
          <w:tcPr>
            <w:tcW w:w="422" w:type="dxa"/>
            <w:tcBorders>
              <w:left w:val="single" w:sz="8" w:space="0" w:color="auto"/>
              <w:bottom w:val="single" w:sz="8" w:space="0" w:color="auto"/>
              <w:right w:val="single" w:sz="8" w:space="0" w:color="auto"/>
            </w:tcBorders>
          </w:tcPr>
          <w:p w14:paraId="3718E86C" w14:textId="77777777" w:rsidR="002335A3" w:rsidRPr="00393105" w:rsidRDefault="002335A3" w:rsidP="002335A3">
            <w:pPr>
              <w:spacing w:line="360" w:lineRule="auto"/>
            </w:pPr>
          </w:p>
        </w:tc>
        <w:tc>
          <w:tcPr>
            <w:tcW w:w="428" w:type="dxa"/>
            <w:tcBorders>
              <w:left w:val="single" w:sz="8" w:space="0" w:color="auto"/>
              <w:bottom w:val="single" w:sz="8" w:space="0" w:color="auto"/>
              <w:right w:val="single" w:sz="8" w:space="0" w:color="auto"/>
            </w:tcBorders>
          </w:tcPr>
          <w:p w14:paraId="51993C9E" w14:textId="77777777" w:rsidR="002335A3" w:rsidRPr="00393105" w:rsidRDefault="002335A3" w:rsidP="002335A3">
            <w:pPr>
              <w:spacing w:line="360" w:lineRule="auto"/>
            </w:pPr>
          </w:p>
        </w:tc>
        <w:tc>
          <w:tcPr>
            <w:tcW w:w="427" w:type="dxa"/>
            <w:tcBorders>
              <w:left w:val="single" w:sz="8" w:space="0" w:color="auto"/>
              <w:bottom w:val="single" w:sz="8" w:space="0" w:color="auto"/>
              <w:right w:val="single" w:sz="8" w:space="0" w:color="auto"/>
            </w:tcBorders>
          </w:tcPr>
          <w:p w14:paraId="7EB75AE0" w14:textId="77777777" w:rsidR="002335A3" w:rsidRPr="00393105" w:rsidRDefault="002335A3" w:rsidP="002335A3">
            <w:pPr>
              <w:spacing w:line="360" w:lineRule="auto"/>
            </w:pPr>
          </w:p>
        </w:tc>
        <w:tc>
          <w:tcPr>
            <w:tcW w:w="427" w:type="dxa"/>
            <w:tcBorders>
              <w:left w:val="single" w:sz="8" w:space="0" w:color="auto"/>
              <w:bottom w:val="single" w:sz="8" w:space="0" w:color="auto"/>
              <w:right w:val="single" w:sz="8" w:space="0" w:color="auto"/>
            </w:tcBorders>
          </w:tcPr>
          <w:p w14:paraId="5B264FA4" w14:textId="77777777" w:rsidR="002335A3" w:rsidRPr="00393105" w:rsidRDefault="002335A3" w:rsidP="002335A3">
            <w:pPr>
              <w:spacing w:line="360" w:lineRule="auto"/>
            </w:pPr>
          </w:p>
        </w:tc>
        <w:tc>
          <w:tcPr>
            <w:tcW w:w="436" w:type="dxa"/>
            <w:tcBorders>
              <w:left w:val="single" w:sz="8" w:space="0" w:color="auto"/>
              <w:bottom w:val="single" w:sz="8" w:space="0" w:color="auto"/>
            </w:tcBorders>
          </w:tcPr>
          <w:p w14:paraId="67CA219D" w14:textId="77777777" w:rsidR="002335A3" w:rsidRPr="00393105" w:rsidRDefault="002335A3" w:rsidP="002335A3">
            <w:pPr>
              <w:spacing w:line="360" w:lineRule="auto"/>
            </w:pPr>
          </w:p>
        </w:tc>
      </w:tr>
      <w:tr w:rsidR="002335A3" w14:paraId="0A481728" w14:textId="77777777" w:rsidTr="00552C90">
        <w:tc>
          <w:tcPr>
            <w:tcW w:w="704" w:type="dxa"/>
            <w:tcBorders>
              <w:top w:val="single" w:sz="8" w:space="0" w:color="auto"/>
            </w:tcBorders>
          </w:tcPr>
          <w:p w14:paraId="2B20BEDE" w14:textId="70B9F717" w:rsidR="002335A3" w:rsidRPr="00AB67F5" w:rsidRDefault="00AB67F5" w:rsidP="002335A3">
            <w:pPr>
              <w:spacing w:line="360" w:lineRule="auto"/>
              <w:rPr>
                <w:b/>
                <w:bCs/>
              </w:rPr>
            </w:pPr>
            <w:r w:rsidRPr="00AB67F5">
              <w:rPr>
                <w:rFonts w:hint="eastAsia"/>
                <w:b/>
                <w:bCs/>
              </w:rPr>
              <w:t>C</w:t>
            </w:r>
            <w:r w:rsidRPr="00AB67F5">
              <w:rPr>
                <w:b/>
                <w:bCs/>
              </w:rPr>
              <w:t>I1</w:t>
            </w:r>
          </w:p>
        </w:tc>
        <w:tc>
          <w:tcPr>
            <w:tcW w:w="5387" w:type="dxa"/>
            <w:tcBorders>
              <w:top w:val="single" w:sz="8" w:space="0" w:color="auto"/>
              <w:right w:val="single" w:sz="8" w:space="0" w:color="auto"/>
            </w:tcBorders>
          </w:tcPr>
          <w:p w14:paraId="22471C19" w14:textId="6E3EE752" w:rsidR="002335A3" w:rsidRPr="00C46C6A" w:rsidRDefault="002335A3" w:rsidP="002335A3">
            <w:pPr>
              <w:spacing w:line="360" w:lineRule="auto"/>
            </w:pPr>
            <w:r w:rsidRPr="0057372C">
              <w:rPr>
                <w:rFonts w:hint="eastAsia"/>
              </w:rPr>
              <w:t>我认同该团购社群所体现的价值观。</w:t>
            </w:r>
          </w:p>
        </w:tc>
        <w:tc>
          <w:tcPr>
            <w:tcW w:w="422" w:type="dxa"/>
            <w:tcBorders>
              <w:top w:val="single" w:sz="8" w:space="0" w:color="auto"/>
              <w:left w:val="single" w:sz="8" w:space="0" w:color="auto"/>
              <w:right w:val="single" w:sz="8" w:space="0" w:color="auto"/>
            </w:tcBorders>
          </w:tcPr>
          <w:p w14:paraId="1D0DAF92" w14:textId="77777777" w:rsidR="002335A3" w:rsidRPr="00393105" w:rsidRDefault="002335A3" w:rsidP="002335A3">
            <w:pPr>
              <w:spacing w:line="360" w:lineRule="auto"/>
            </w:pPr>
          </w:p>
        </w:tc>
        <w:tc>
          <w:tcPr>
            <w:tcW w:w="428" w:type="dxa"/>
            <w:tcBorders>
              <w:top w:val="single" w:sz="8" w:space="0" w:color="auto"/>
              <w:left w:val="single" w:sz="8" w:space="0" w:color="auto"/>
              <w:right w:val="single" w:sz="8" w:space="0" w:color="auto"/>
            </w:tcBorders>
          </w:tcPr>
          <w:p w14:paraId="31152844" w14:textId="77777777" w:rsidR="002335A3" w:rsidRPr="00393105" w:rsidRDefault="002335A3" w:rsidP="002335A3">
            <w:pPr>
              <w:spacing w:line="360" w:lineRule="auto"/>
            </w:pPr>
          </w:p>
        </w:tc>
        <w:tc>
          <w:tcPr>
            <w:tcW w:w="427" w:type="dxa"/>
            <w:tcBorders>
              <w:top w:val="single" w:sz="8" w:space="0" w:color="auto"/>
              <w:left w:val="single" w:sz="8" w:space="0" w:color="auto"/>
              <w:right w:val="single" w:sz="8" w:space="0" w:color="auto"/>
            </w:tcBorders>
          </w:tcPr>
          <w:p w14:paraId="13B68356" w14:textId="77777777" w:rsidR="002335A3" w:rsidRPr="00393105" w:rsidRDefault="002335A3" w:rsidP="002335A3">
            <w:pPr>
              <w:spacing w:line="360" w:lineRule="auto"/>
            </w:pPr>
          </w:p>
        </w:tc>
        <w:tc>
          <w:tcPr>
            <w:tcW w:w="427" w:type="dxa"/>
            <w:tcBorders>
              <w:top w:val="single" w:sz="8" w:space="0" w:color="auto"/>
              <w:left w:val="single" w:sz="8" w:space="0" w:color="auto"/>
              <w:right w:val="single" w:sz="8" w:space="0" w:color="auto"/>
            </w:tcBorders>
          </w:tcPr>
          <w:p w14:paraId="5BD92A6B" w14:textId="77777777" w:rsidR="002335A3" w:rsidRPr="00393105" w:rsidRDefault="002335A3" w:rsidP="002335A3">
            <w:pPr>
              <w:spacing w:line="360" w:lineRule="auto"/>
            </w:pPr>
          </w:p>
        </w:tc>
        <w:tc>
          <w:tcPr>
            <w:tcW w:w="436" w:type="dxa"/>
            <w:tcBorders>
              <w:top w:val="single" w:sz="8" w:space="0" w:color="auto"/>
              <w:left w:val="single" w:sz="8" w:space="0" w:color="auto"/>
            </w:tcBorders>
          </w:tcPr>
          <w:p w14:paraId="353D4335" w14:textId="77777777" w:rsidR="002335A3" w:rsidRPr="00393105" w:rsidRDefault="002335A3" w:rsidP="002335A3">
            <w:pPr>
              <w:spacing w:line="360" w:lineRule="auto"/>
            </w:pPr>
          </w:p>
        </w:tc>
      </w:tr>
      <w:tr w:rsidR="002335A3" w14:paraId="2087F0B5" w14:textId="77777777" w:rsidTr="00552C90">
        <w:tc>
          <w:tcPr>
            <w:tcW w:w="704" w:type="dxa"/>
          </w:tcPr>
          <w:p w14:paraId="2DBE3C5A" w14:textId="3B8B2D1E" w:rsidR="002335A3" w:rsidRPr="00AB67F5" w:rsidRDefault="00AB67F5" w:rsidP="002335A3">
            <w:pPr>
              <w:spacing w:line="360" w:lineRule="auto"/>
              <w:rPr>
                <w:b/>
                <w:bCs/>
              </w:rPr>
            </w:pPr>
            <w:r w:rsidRPr="00AB67F5">
              <w:rPr>
                <w:rFonts w:hint="eastAsia"/>
                <w:b/>
                <w:bCs/>
              </w:rPr>
              <w:t>C</w:t>
            </w:r>
            <w:r w:rsidRPr="00AB67F5">
              <w:rPr>
                <w:b/>
                <w:bCs/>
              </w:rPr>
              <w:t>I2</w:t>
            </w:r>
          </w:p>
        </w:tc>
        <w:tc>
          <w:tcPr>
            <w:tcW w:w="5387" w:type="dxa"/>
            <w:tcBorders>
              <w:right w:val="single" w:sz="8" w:space="0" w:color="auto"/>
            </w:tcBorders>
          </w:tcPr>
          <w:p w14:paraId="761E0BFA" w14:textId="77DCD75C" w:rsidR="002335A3" w:rsidRPr="00C46C6A" w:rsidRDefault="002335A3" w:rsidP="002335A3">
            <w:pPr>
              <w:spacing w:line="360" w:lineRule="auto"/>
            </w:pPr>
            <w:r w:rsidRPr="0057372C">
              <w:rPr>
                <w:rFonts w:hint="eastAsia"/>
              </w:rPr>
              <w:t>我认为自己归属于这一团购社群，是其中的一员。</w:t>
            </w:r>
          </w:p>
        </w:tc>
        <w:tc>
          <w:tcPr>
            <w:tcW w:w="422" w:type="dxa"/>
            <w:tcBorders>
              <w:left w:val="single" w:sz="8" w:space="0" w:color="auto"/>
              <w:right w:val="single" w:sz="8" w:space="0" w:color="auto"/>
            </w:tcBorders>
          </w:tcPr>
          <w:p w14:paraId="79BE7A5E" w14:textId="77777777" w:rsidR="002335A3" w:rsidRPr="00393105" w:rsidRDefault="002335A3" w:rsidP="002335A3">
            <w:pPr>
              <w:spacing w:line="360" w:lineRule="auto"/>
            </w:pPr>
          </w:p>
        </w:tc>
        <w:tc>
          <w:tcPr>
            <w:tcW w:w="428" w:type="dxa"/>
            <w:tcBorders>
              <w:left w:val="single" w:sz="8" w:space="0" w:color="auto"/>
              <w:right w:val="single" w:sz="8" w:space="0" w:color="auto"/>
            </w:tcBorders>
          </w:tcPr>
          <w:p w14:paraId="1B694E6E" w14:textId="77777777" w:rsidR="002335A3" w:rsidRPr="00393105" w:rsidRDefault="002335A3" w:rsidP="002335A3">
            <w:pPr>
              <w:spacing w:line="360" w:lineRule="auto"/>
            </w:pPr>
          </w:p>
        </w:tc>
        <w:tc>
          <w:tcPr>
            <w:tcW w:w="427" w:type="dxa"/>
            <w:tcBorders>
              <w:left w:val="single" w:sz="8" w:space="0" w:color="auto"/>
              <w:right w:val="single" w:sz="8" w:space="0" w:color="auto"/>
            </w:tcBorders>
          </w:tcPr>
          <w:p w14:paraId="31F28331" w14:textId="77777777" w:rsidR="002335A3" w:rsidRPr="00393105" w:rsidRDefault="002335A3" w:rsidP="002335A3">
            <w:pPr>
              <w:spacing w:line="360" w:lineRule="auto"/>
            </w:pPr>
          </w:p>
        </w:tc>
        <w:tc>
          <w:tcPr>
            <w:tcW w:w="427" w:type="dxa"/>
            <w:tcBorders>
              <w:left w:val="single" w:sz="8" w:space="0" w:color="auto"/>
              <w:right w:val="single" w:sz="8" w:space="0" w:color="auto"/>
            </w:tcBorders>
          </w:tcPr>
          <w:p w14:paraId="3F9FAF3D" w14:textId="77777777" w:rsidR="002335A3" w:rsidRPr="00393105" w:rsidRDefault="002335A3" w:rsidP="002335A3">
            <w:pPr>
              <w:spacing w:line="360" w:lineRule="auto"/>
            </w:pPr>
          </w:p>
        </w:tc>
        <w:tc>
          <w:tcPr>
            <w:tcW w:w="436" w:type="dxa"/>
            <w:tcBorders>
              <w:left w:val="single" w:sz="8" w:space="0" w:color="auto"/>
            </w:tcBorders>
          </w:tcPr>
          <w:p w14:paraId="6C129917" w14:textId="77777777" w:rsidR="002335A3" w:rsidRPr="00393105" w:rsidRDefault="002335A3" w:rsidP="002335A3">
            <w:pPr>
              <w:spacing w:line="360" w:lineRule="auto"/>
            </w:pPr>
          </w:p>
        </w:tc>
      </w:tr>
      <w:tr w:rsidR="002335A3" w14:paraId="7622A3B8" w14:textId="77777777" w:rsidTr="00552C90">
        <w:tc>
          <w:tcPr>
            <w:tcW w:w="704" w:type="dxa"/>
            <w:tcBorders>
              <w:bottom w:val="single" w:sz="8" w:space="0" w:color="auto"/>
            </w:tcBorders>
          </w:tcPr>
          <w:p w14:paraId="3BA09D46" w14:textId="7E88DB31" w:rsidR="002335A3" w:rsidRPr="00AB67F5" w:rsidRDefault="00AB67F5" w:rsidP="002335A3">
            <w:pPr>
              <w:spacing w:line="360" w:lineRule="auto"/>
              <w:rPr>
                <w:b/>
                <w:bCs/>
              </w:rPr>
            </w:pPr>
            <w:r w:rsidRPr="00AB67F5">
              <w:rPr>
                <w:rFonts w:hint="eastAsia"/>
                <w:b/>
                <w:bCs/>
              </w:rPr>
              <w:t>C</w:t>
            </w:r>
            <w:r w:rsidRPr="00AB67F5">
              <w:rPr>
                <w:b/>
                <w:bCs/>
              </w:rPr>
              <w:t>I3</w:t>
            </w:r>
          </w:p>
        </w:tc>
        <w:tc>
          <w:tcPr>
            <w:tcW w:w="5387" w:type="dxa"/>
            <w:tcBorders>
              <w:bottom w:val="single" w:sz="8" w:space="0" w:color="auto"/>
              <w:right w:val="single" w:sz="8" w:space="0" w:color="auto"/>
            </w:tcBorders>
          </w:tcPr>
          <w:p w14:paraId="1BBE5302" w14:textId="1071C69B" w:rsidR="002335A3" w:rsidRPr="00C46C6A" w:rsidRDefault="002335A3" w:rsidP="002335A3">
            <w:pPr>
              <w:spacing w:line="360" w:lineRule="auto"/>
            </w:pPr>
            <w:r w:rsidRPr="0057372C">
              <w:rPr>
                <w:rFonts w:hint="eastAsia"/>
              </w:rPr>
              <w:t>如果有人夸奖</w:t>
            </w:r>
            <w:r w:rsidRPr="0057372C">
              <w:rPr>
                <w:rFonts w:hint="eastAsia"/>
              </w:rPr>
              <w:t>/</w:t>
            </w:r>
            <w:r w:rsidRPr="0057372C">
              <w:rPr>
                <w:rFonts w:hint="eastAsia"/>
              </w:rPr>
              <w:t>诋毁该团购社群，我会感到开心</w:t>
            </w:r>
            <w:r w:rsidRPr="0057372C">
              <w:rPr>
                <w:rFonts w:hint="eastAsia"/>
              </w:rPr>
              <w:t>/</w:t>
            </w:r>
            <w:r w:rsidRPr="0057372C">
              <w:rPr>
                <w:rFonts w:hint="eastAsia"/>
              </w:rPr>
              <w:t>难过。</w:t>
            </w:r>
          </w:p>
        </w:tc>
        <w:tc>
          <w:tcPr>
            <w:tcW w:w="422" w:type="dxa"/>
            <w:tcBorders>
              <w:left w:val="single" w:sz="8" w:space="0" w:color="auto"/>
              <w:bottom w:val="single" w:sz="8" w:space="0" w:color="auto"/>
              <w:right w:val="single" w:sz="8" w:space="0" w:color="auto"/>
            </w:tcBorders>
          </w:tcPr>
          <w:p w14:paraId="6F833FA0" w14:textId="77777777" w:rsidR="002335A3" w:rsidRPr="00393105" w:rsidRDefault="002335A3" w:rsidP="002335A3">
            <w:pPr>
              <w:spacing w:line="360" w:lineRule="auto"/>
            </w:pPr>
          </w:p>
        </w:tc>
        <w:tc>
          <w:tcPr>
            <w:tcW w:w="428" w:type="dxa"/>
            <w:tcBorders>
              <w:left w:val="single" w:sz="8" w:space="0" w:color="auto"/>
              <w:bottom w:val="single" w:sz="8" w:space="0" w:color="auto"/>
              <w:right w:val="single" w:sz="8" w:space="0" w:color="auto"/>
            </w:tcBorders>
          </w:tcPr>
          <w:p w14:paraId="192CDD68" w14:textId="77777777" w:rsidR="002335A3" w:rsidRPr="00393105" w:rsidRDefault="002335A3" w:rsidP="002335A3">
            <w:pPr>
              <w:spacing w:line="360" w:lineRule="auto"/>
            </w:pPr>
          </w:p>
        </w:tc>
        <w:tc>
          <w:tcPr>
            <w:tcW w:w="427" w:type="dxa"/>
            <w:tcBorders>
              <w:left w:val="single" w:sz="8" w:space="0" w:color="auto"/>
              <w:bottom w:val="single" w:sz="8" w:space="0" w:color="auto"/>
              <w:right w:val="single" w:sz="8" w:space="0" w:color="auto"/>
            </w:tcBorders>
          </w:tcPr>
          <w:p w14:paraId="6936910E" w14:textId="77777777" w:rsidR="002335A3" w:rsidRPr="00393105" w:rsidRDefault="002335A3" w:rsidP="002335A3">
            <w:pPr>
              <w:spacing w:line="360" w:lineRule="auto"/>
            </w:pPr>
          </w:p>
        </w:tc>
        <w:tc>
          <w:tcPr>
            <w:tcW w:w="427" w:type="dxa"/>
            <w:tcBorders>
              <w:left w:val="single" w:sz="8" w:space="0" w:color="auto"/>
              <w:bottom w:val="single" w:sz="8" w:space="0" w:color="auto"/>
              <w:right w:val="single" w:sz="8" w:space="0" w:color="auto"/>
            </w:tcBorders>
          </w:tcPr>
          <w:p w14:paraId="6D67C1B7" w14:textId="77777777" w:rsidR="002335A3" w:rsidRPr="00393105" w:rsidRDefault="002335A3" w:rsidP="002335A3">
            <w:pPr>
              <w:spacing w:line="360" w:lineRule="auto"/>
            </w:pPr>
          </w:p>
        </w:tc>
        <w:tc>
          <w:tcPr>
            <w:tcW w:w="436" w:type="dxa"/>
            <w:tcBorders>
              <w:left w:val="single" w:sz="8" w:space="0" w:color="auto"/>
              <w:bottom w:val="single" w:sz="8" w:space="0" w:color="auto"/>
            </w:tcBorders>
          </w:tcPr>
          <w:p w14:paraId="407F7E72" w14:textId="77777777" w:rsidR="002335A3" w:rsidRPr="00393105" w:rsidRDefault="002335A3" w:rsidP="002335A3">
            <w:pPr>
              <w:spacing w:line="360" w:lineRule="auto"/>
            </w:pPr>
          </w:p>
        </w:tc>
      </w:tr>
    </w:tbl>
    <w:p w14:paraId="491FE415" w14:textId="26ACC9FF" w:rsidR="00701772" w:rsidRDefault="00AB0A32" w:rsidP="00AB0A32">
      <w:pPr>
        <w:spacing w:before="240" w:after="240" w:line="360" w:lineRule="auto"/>
        <w:rPr>
          <w:sz w:val="24"/>
          <w:szCs w:val="22"/>
        </w:rPr>
      </w:pPr>
      <w:r>
        <w:rPr>
          <w:sz w:val="24"/>
          <w:szCs w:val="22"/>
        </w:rPr>
        <w:t>2.</w:t>
      </w:r>
      <w:r>
        <w:rPr>
          <w:rFonts w:hint="eastAsia"/>
          <w:sz w:val="24"/>
          <w:szCs w:val="22"/>
        </w:rPr>
        <w:t>感知价值</w:t>
      </w:r>
      <w:r>
        <w:rPr>
          <w:rFonts w:hint="eastAsia"/>
          <w:sz w:val="24"/>
          <w:szCs w:val="22"/>
        </w:rPr>
        <w:t>-</w:t>
      </w:r>
      <w:r>
        <w:rPr>
          <w:rFonts w:hint="eastAsia"/>
          <w:sz w:val="24"/>
          <w:szCs w:val="22"/>
        </w:rPr>
        <w:t>感知风险</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4"/>
        <w:gridCol w:w="5387"/>
        <w:gridCol w:w="427"/>
        <w:gridCol w:w="428"/>
        <w:gridCol w:w="427"/>
        <w:gridCol w:w="427"/>
        <w:gridCol w:w="436"/>
      </w:tblGrid>
      <w:tr w:rsidR="00AB0A32" w:rsidRPr="00AB67F5" w14:paraId="32ED2B6B" w14:textId="77777777" w:rsidTr="00AB0A32">
        <w:tc>
          <w:tcPr>
            <w:tcW w:w="704" w:type="dxa"/>
            <w:vMerge w:val="restart"/>
            <w:tcBorders>
              <w:top w:val="single" w:sz="8" w:space="0" w:color="auto"/>
              <w:bottom w:val="single" w:sz="8" w:space="0" w:color="auto"/>
            </w:tcBorders>
            <w:vAlign w:val="center"/>
          </w:tcPr>
          <w:p w14:paraId="6ECD1C79" w14:textId="77777777" w:rsidR="00AB0A32" w:rsidRPr="00AB67F5" w:rsidRDefault="00AB0A32" w:rsidP="00F91DF3">
            <w:pPr>
              <w:spacing w:line="360" w:lineRule="auto"/>
              <w:jc w:val="center"/>
              <w:rPr>
                <w:b/>
                <w:bCs/>
              </w:rPr>
            </w:pPr>
            <w:r w:rsidRPr="00AB67F5">
              <w:rPr>
                <w:rFonts w:hint="eastAsia"/>
                <w:b/>
                <w:bCs/>
              </w:rPr>
              <w:t>序号</w:t>
            </w:r>
          </w:p>
        </w:tc>
        <w:tc>
          <w:tcPr>
            <w:tcW w:w="5387" w:type="dxa"/>
            <w:vMerge w:val="restart"/>
            <w:tcBorders>
              <w:top w:val="single" w:sz="8" w:space="0" w:color="auto"/>
              <w:bottom w:val="single" w:sz="8" w:space="0" w:color="auto"/>
              <w:right w:val="single" w:sz="8" w:space="0" w:color="auto"/>
            </w:tcBorders>
            <w:vAlign w:val="center"/>
          </w:tcPr>
          <w:p w14:paraId="4DCA3E93" w14:textId="77777777" w:rsidR="00AB0A32" w:rsidRPr="00AB67F5" w:rsidRDefault="00AB0A32" w:rsidP="00F91DF3">
            <w:pPr>
              <w:spacing w:line="360" w:lineRule="auto"/>
              <w:jc w:val="center"/>
              <w:rPr>
                <w:b/>
                <w:bCs/>
              </w:rPr>
            </w:pPr>
            <w:r w:rsidRPr="00AB67F5">
              <w:rPr>
                <w:rFonts w:hint="eastAsia"/>
                <w:b/>
                <w:bCs/>
              </w:rPr>
              <w:t>问项</w:t>
            </w:r>
          </w:p>
        </w:tc>
        <w:tc>
          <w:tcPr>
            <w:tcW w:w="427" w:type="dxa"/>
            <w:tcBorders>
              <w:top w:val="single" w:sz="8" w:space="0" w:color="auto"/>
              <w:left w:val="single" w:sz="8" w:space="0" w:color="auto"/>
              <w:bottom w:val="single" w:sz="8" w:space="0" w:color="auto"/>
              <w:right w:val="single" w:sz="8" w:space="0" w:color="auto"/>
            </w:tcBorders>
          </w:tcPr>
          <w:p w14:paraId="62CF678A" w14:textId="77777777" w:rsidR="00AB0A32" w:rsidRPr="00AB67F5" w:rsidRDefault="00AB0A32" w:rsidP="00F91DF3">
            <w:pPr>
              <w:rPr>
                <w:b/>
                <w:bCs/>
              </w:rPr>
            </w:pPr>
            <w:r w:rsidRPr="00AB67F5">
              <w:rPr>
                <w:rFonts w:hint="eastAsia"/>
                <w:b/>
                <w:bCs/>
              </w:rPr>
              <w:t>非常不同意</w:t>
            </w:r>
          </w:p>
        </w:tc>
        <w:tc>
          <w:tcPr>
            <w:tcW w:w="428" w:type="dxa"/>
            <w:tcBorders>
              <w:top w:val="single" w:sz="8" w:space="0" w:color="auto"/>
              <w:left w:val="single" w:sz="8" w:space="0" w:color="auto"/>
              <w:bottom w:val="single" w:sz="8" w:space="0" w:color="auto"/>
              <w:right w:val="single" w:sz="8" w:space="0" w:color="auto"/>
            </w:tcBorders>
          </w:tcPr>
          <w:p w14:paraId="49C406AD" w14:textId="77777777" w:rsidR="00AB0A32" w:rsidRPr="00AB67F5" w:rsidRDefault="00AB0A32" w:rsidP="00F91DF3">
            <w:pPr>
              <w:rPr>
                <w:b/>
                <w:bCs/>
              </w:rPr>
            </w:pPr>
            <w:r w:rsidRPr="00AB67F5">
              <w:rPr>
                <w:rFonts w:hint="eastAsia"/>
                <w:b/>
                <w:bCs/>
              </w:rPr>
              <w:t>不同意</w:t>
            </w:r>
          </w:p>
        </w:tc>
        <w:tc>
          <w:tcPr>
            <w:tcW w:w="427" w:type="dxa"/>
            <w:tcBorders>
              <w:top w:val="single" w:sz="8" w:space="0" w:color="auto"/>
              <w:left w:val="single" w:sz="8" w:space="0" w:color="auto"/>
              <w:bottom w:val="single" w:sz="8" w:space="0" w:color="auto"/>
              <w:right w:val="single" w:sz="8" w:space="0" w:color="auto"/>
            </w:tcBorders>
          </w:tcPr>
          <w:p w14:paraId="00410A1F" w14:textId="77777777" w:rsidR="00AB0A32" w:rsidRPr="00AB67F5" w:rsidRDefault="00AB0A32" w:rsidP="00F91DF3">
            <w:pPr>
              <w:rPr>
                <w:b/>
                <w:bCs/>
              </w:rPr>
            </w:pPr>
            <w:r w:rsidRPr="00AB67F5">
              <w:rPr>
                <w:rFonts w:hint="eastAsia"/>
                <w:b/>
                <w:bCs/>
              </w:rPr>
              <w:t>一般</w:t>
            </w:r>
          </w:p>
        </w:tc>
        <w:tc>
          <w:tcPr>
            <w:tcW w:w="427" w:type="dxa"/>
            <w:tcBorders>
              <w:top w:val="single" w:sz="8" w:space="0" w:color="auto"/>
              <w:left w:val="single" w:sz="8" w:space="0" w:color="auto"/>
              <w:bottom w:val="single" w:sz="8" w:space="0" w:color="auto"/>
              <w:right w:val="single" w:sz="8" w:space="0" w:color="auto"/>
            </w:tcBorders>
          </w:tcPr>
          <w:p w14:paraId="5A2DF09F" w14:textId="77777777" w:rsidR="00AB0A32" w:rsidRPr="00AB67F5" w:rsidRDefault="00AB0A32" w:rsidP="00F91DF3">
            <w:pPr>
              <w:rPr>
                <w:b/>
                <w:bCs/>
              </w:rPr>
            </w:pPr>
            <w:r w:rsidRPr="00AB67F5">
              <w:rPr>
                <w:rFonts w:hint="eastAsia"/>
                <w:b/>
                <w:bCs/>
              </w:rPr>
              <w:t>同意</w:t>
            </w:r>
          </w:p>
        </w:tc>
        <w:tc>
          <w:tcPr>
            <w:tcW w:w="436" w:type="dxa"/>
            <w:tcBorders>
              <w:top w:val="single" w:sz="8" w:space="0" w:color="auto"/>
              <w:left w:val="single" w:sz="8" w:space="0" w:color="auto"/>
              <w:bottom w:val="single" w:sz="8" w:space="0" w:color="auto"/>
            </w:tcBorders>
          </w:tcPr>
          <w:p w14:paraId="2F74E7CB" w14:textId="77777777" w:rsidR="00AB0A32" w:rsidRPr="00AB67F5" w:rsidRDefault="00AB0A32" w:rsidP="00F91DF3">
            <w:pPr>
              <w:rPr>
                <w:b/>
                <w:bCs/>
              </w:rPr>
            </w:pPr>
            <w:r w:rsidRPr="00AB67F5">
              <w:rPr>
                <w:rFonts w:hint="eastAsia"/>
                <w:b/>
                <w:bCs/>
              </w:rPr>
              <w:t>非常同意</w:t>
            </w:r>
          </w:p>
        </w:tc>
      </w:tr>
      <w:tr w:rsidR="00AB0A32" w:rsidRPr="00393105" w14:paraId="1350F2CA" w14:textId="77777777" w:rsidTr="00AB0A32">
        <w:tc>
          <w:tcPr>
            <w:tcW w:w="704" w:type="dxa"/>
            <w:vMerge/>
            <w:tcBorders>
              <w:top w:val="single" w:sz="4" w:space="0" w:color="auto"/>
              <w:bottom w:val="single" w:sz="8" w:space="0" w:color="auto"/>
            </w:tcBorders>
          </w:tcPr>
          <w:p w14:paraId="4FA76516" w14:textId="77777777" w:rsidR="00AB0A32" w:rsidRPr="00393105" w:rsidRDefault="00AB0A32" w:rsidP="00F91DF3">
            <w:pPr>
              <w:spacing w:line="360" w:lineRule="auto"/>
            </w:pPr>
          </w:p>
        </w:tc>
        <w:tc>
          <w:tcPr>
            <w:tcW w:w="5387" w:type="dxa"/>
            <w:vMerge/>
            <w:tcBorders>
              <w:top w:val="single" w:sz="4" w:space="0" w:color="auto"/>
              <w:bottom w:val="single" w:sz="8" w:space="0" w:color="auto"/>
              <w:right w:val="single" w:sz="8" w:space="0" w:color="auto"/>
            </w:tcBorders>
          </w:tcPr>
          <w:p w14:paraId="63DDE631" w14:textId="77777777" w:rsidR="00AB0A32" w:rsidRPr="00393105" w:rsidRDefault="00AB0A32" w:rsidP="00F91DF3">
            <w:pPr>
              <w:spacing w:line="360" w:lineRule="auto"/>
            </w:pPr>
          </w:p>
        </w:tc>
        <w:tc>
          <w:tcPr>
            <w:tcW w:w="427" w:type="dxa"/>
            <w:tcBorders>
              <w:top w:val="single" w:sz="8" w:space="0" w:color="auto"/>
              <w:left w:val="single" w:sz="8" w:space="0" w:color="auto"/>
              <w:bottom w:val="single" w:sz="8" w:space="0" w:color="auto"/>
              <w:right w:val="single" w:sz="8" w:space="0" w:color="auto"/>
            </w:tcBorders>
          </w:tcPr>
          <w:p w14:paraId="52D4C08A" w14:textId="77777777" w:rsidR="00AB0A32" w:rsidRPr="00393105" w:rsidRDefault="00AB0A32" w:rsidP="00F91DF3">
            <w:r>
              <w:rPr>
                <w:rFonts w:hint="eastAsia"/>
              </w:rPr>
              <w:t>1</w:t>
            </w:r>
          </w:p>
        </w:tc>
        <w:tc>
          <w:tcPr>
            <w:tcW w:w="428" w:type="dxa"/>
            <w:tcBorders>
              <w:top w:val="single" w:sz="8" w:space="0" w:color="auto"/>
              <w:left w:val="single" w:sz="8" w:space="0" w:color="auto"/>
              <w:bottom w:val="single" w:sz="8" w:space="0" w:color="auto"/>
              <w:right w:val="single" w:sz="8" w:space="0" w:color="auto"/>
            </w:tcBorders>
          </w:tcPr>
          <w:p w14:paraId="46EB46B3" w14:textId="77777777" w:rsidR="00AB0A32" w:rsidRPr="00393105" w:rsidRDefault="00AB0A32" w:rsidP="00F91DF3">
            <w:r>
              <w:rPr>
                <w:rFonts w:hint="eastAsia"/>
              </w:rPr>
              <w:t>2</w:t>
            </w:r>
          </w:p>
        </w:tc>
        <w:tc>
          <w:tcPr>
            <w:tcW w:w="427" w:type="dxa"/>
            <w:tcBorders>
              <w:top w:val="single" w:sz="8" w:space="0" w:color="auto"/>
              <w:left w:val="single" w:sz="8" w:space="0" w:color="auto"/>
              <w:bottom w:val="single" w:sz="8" w:space="0" w:color="auto"/>
              <w:right w:val="single" w:sz="8" w:space="0" w:color="auto"/>
            </w:tcBorders>
          </w:tcPr>
          <w:p w14:paraId="4B040F54" w14:textId="77777777" w:rsidR="00AB0A32" w:rsidRPr="00393105" w:rsidRDefault="00AB0A32" w:rsidP="00F91DF3">
            <w:r>
              <w:rPr>
                <w:rFonts w:hint="eastAsia"/>
              </w:rPr>
              <w:t>3</w:t>
            </w:r>
          </w:p>
        </w:tc>
        <w:tc>
          <w:tcPr>
            <w:tcW w:w="427" w:type="dxa"/>
            <w:tcBorders>
              <w:top w:val="single" w:sz="8" w:space="0" w:color="auto"/>
              <w:left w:val="single" w:sz="8" w:space="0" w:color="auto"/>
              <w:bottom w:val="single" w:sz="8" w:space="0" w:color="auto"/>
              <w:right w:val="single" w:sz="8" w:space="0" w:color="auto"/>
            </w:tcBorders>
          </w:tcPr>
          <w:p w14:paraId="75CCDC3C" w14:textId="77777777" w:rsidR="00AB0A32" w:rsidRPr="00393105" w:rsidRDefault="00AB0A32" w:rsidP="00F91DF3">
            <w:r>
              <w:rPr>
                <w:rFonts w:hint="eastAsia"/>
              </w:rPr>
              <w:t>4</w:t>
            </w:r>
          </w:p>
        </w:tc>
        <w:tc>
          <w:tcPr>
            <w:tcW w:w="436" w:type="dxa"/>
            <w:tcBorders>
              <w:top w:val="single" w:sz="8" w:space="0" w:color="auto"/>
              <w:left w:val="single" w:sz="8" w:space="0" w:color="auto"/>
              <w:bottom w:val="single" w:sz="8" w:space="0" w:color="auto"/>
            </w:tcBorders>
          </w:tcPr>
          <w:p w14:paraId="4F29D804" w14:textId="77777777" w:rsidR="00AB0A32" w:rsidRPr="00393105" w:rsidRDefault="00AB0A32" w:rsidP="00F91DF3">
            <w:r>
              <w:rPr>
                <w:rFonts w:hint="eastAsia"/>
              </w:rPr>
              <w:t>5</w:t>
            </w:r>
          </w:p>
        </w:tc>
      </w:tr>
      <w:tr w:rsidR="00AB0A32" w:rsidRPr="00393105" w14:paraId="40D5AA3F" w14:textId="77777777" w:rsidTr="00AB0A32">
        <w:tc>
          <w:tcPr>
            <w:tcW w:w="704" w:type="dxa"/>
            <w:tcBorders>
              <w:top w:val="single" w:sz="8" w:space="0" w:color="auto"/>
            </w:tcBorders>
          </w:tcPr>
          <w:p w14:paraId="237EE0FD" w14:textId="79C8D598" w:rsidR="00AB0A32" w:rsidRPr="00AB67F5" w:rsidRDefault="004644A7" w:rsidP="00AB0A32">
            <w:pPr>
              <w:spacing w:line="360" w:lineRule="auto"/>
              <w:rPr>
                <w:b/>
                <w:bCs/>
              </w:rPr>
            </w:pPr>
            <w:r>
              <w:rPr>
                <w:b/>
                <w:bCs/>
              </w:rPr>
              <w:t>PV</w:t>
            </w:r>
            <w:r w:rsidR="00AB0A32" w:rsidRPr="00AB67F5">
              <w:rPr>
                <w:b/>
                <w:bCs/>
              </w:rPr>
              <w:t>1</w:t>
            </w:r>
          </w:p>
        </w:tc>
        <w:tc>
          <w:tcPr>
            <w:tcW w:w="5387" w:type="dxa"/>
            <w:tcBorders>
              <w:top w:val="single" w:sz="8" w:space="0" w:color="auto"/>
              <w:right w:val="single" w:sz="8" w:space="0" w:color="auto"/>
            </w:tcBorders>
          </w:tcPr>
          <w:p w14:paraId="558A06D3" w14:textId="5D34D0E8" w:rsidR="00AB0A32" w:rsidRPr="00393105" w:rsidRDefault="00B1110D" w:rsidP="00AB0A32">
            <w:pPr>
              <w:spacing w:line="360" w:lineRule="auto"/>
            </w:pPr>
            <w:r>
              <w:rPr>
                <w:rFonts w:hint="eastAsia"/>
              </w:rPr>
              <w:t>参与</w:t>
            </w:r>
            <w:r w:rsidR="00AB0A32" w:rsidRPr="00605A66">
              <w:rPr>
                <w:rFonts w:hint="eastAsia"/>
              </w:rPr>
              <w:t>社区团购</w:t>
            </w:r>
            <w:r>
              <w:rPr>
                <w:rFonts w:hint="eastAsia"/>
              </w:rPr>
              <w:t>和</w:t>
            </w:r>
            <w:r w:rsidR="00532430">
              <w:rPr>
                <w:rFonts w:hint="eastAsia"/>
              </w:rPr>
              <w:t>社群</w:t>
            </w:r>
            <w:r w:rsidR="00AB0A32" w:rsidRPr="00605A66">
              <w:rPr>
                <w:rFonts w:hint="eastAsia"/>
              </w:rPr>
              <w:t>能够满足我的需求。</w:t>
            </w:r>
          </w:p>
        </w:tc>
        <w:tc>
          <w:tcPr>
            <w:tcW w:w="427" w:type="dxa"/>
            <w:tcBorders>
              <w:top w:val="single" w:sz="8" w:space="0" w:color="auto"/>
              <w:left w:val="single" w:sz="8" w:space="0" w:color="auto"/>
              <w:right w:val="single" w:sz="8" w:space="0" w:color="auto"/>
            </w:tcBorders>
          </w:tcPr>
          <w:p w14:paraId="2B34C058" w14:textId="77777777" w:rsidR="00AB0A32" w:rsidRPr="00393105" w:rsidRDefault="00AB0A32" w:rsidP="00AB0A32">
            <w:pPr>
              <w:spacing w:line="360" w:lineRule="auto"/>
            </w:pPr>
          </w:p>
        </w:tc>
        <w:tc>
          <w:tcPr>
            <w:tcW w:w="428" w:type="dxa"/>
            <w:tcBorders>
              <w:top w:val="single" w:sz="8" w:space="0" w:color="auto"/>
              <w:left w:val="single" w:sz="8" w:space="0" w:color="auto"/>
              <w:right w:val="single" w:sz="8" w:space="0" w:color="auto"/>
            </w:tcBorders>
          </w:tcPr>
          <w:p w14:paraId="21C3B4D4" w14:textId="77777777" w:rsidR="00AB0A32" w:rsidRPr="00393105" w:rsidRDefault="00AB0A32" w:rsidP="00AB0A32">
            <w:pPr>
              <w:spacing w:line="360" w:lineRule="auto"/>
            </w:pPr>
          </w:p>
        </w:tc>
        <w:tc>
          <w:tcPr>
            <w:tcW w:w="427" w:type="dxa"/>
            <w:tcBorders>
              <w:top w:val="single" w:sz="8" w:space="0" w:color="auto"/>
              <w:left w:val="single" w:sz="8" w:space="0" w:color="auto"/>
              <w:right w:val="single" w:sz="8" w:space="0" w:color="auto"/>
            </w:tcBorders>
          </w:tcPr>
          <w:p w14:paraId="6BFD0014" w14:textId="77777777" w:rsidR="00AB0A32" w:rsidRPr="00393105" w:rsidRDefault="00AB0A32" w:rsidP="00AB0A32">
            <w:pPr>
              <w:spacing w:line="360" w:lineRule="auto"/>
            </w:pPr>
          </w:p>
        </w:tc>
        <w:tc>
          <w:tcPr>
            <w:tcW w:w="427" w:type="dxa"/>
            <w:tcBorders>
              <w:top w:val="single" w:sz="8" w:space="0" w:color="auto"/>
              <w:left w:val="single" w:sz="8" w:space="0" w:color="auto"/>
              <w:right w:val="single" w:sz="8" w:space="0" w:color="auto"/>
            </w:tcBorders>
          </w:tcPr>
          <w:p w14:paraId="63F90203" w14:textId="77777777" w:rsidR="00AB0A32" w:rsidRPr="00393105" w:rsidRDefault="00AB0A32" w:rsidP="00AB0A32">
            <w:pPr>
              <w:spacing w:line="360" w:lineRule="auto"/>
            </w:pPr>
          </w:p>
        </w:tc>
        <w:tc>
          <w:tcPr>
            <w:tcW w:w="436" w:type="dxa"/>
            <w:tcBorders>
              <w:top w:val="single" w:sz="8" w:space="0" w:color="auto"/>
              <w:left w:val="single" w:sz="8" w:space="0" w:color="auto"/>
            </w:tcBorders>
          </w:tcPr>
          <w:p w14:paraId="62CF2BF1" w14:textId="77777777" w:rsidR="00AB0A32" w:rsidRPr="00393105" w:rsidRDefault="00AB0A32" w:rsidP="00AB0A32">
            <w:pPr>
              <w:spacing w:line="360" w:lineRule="auto"/>
            </w:pPr>
          </w:p>
        </w:tc>
      </w:tr>
      <w:tr w:rsidR="00AB0A32" w:rsidRPr="00393105" w14:paraId="083099BE" w14:textId="77777777" w:rsidTr="00AB0A32">
        <w:tc>
          <w:tcPr>
            <w:tcW w:w="704" w:type="dxa"/>
          </w:tcPr>
          <w:p w14:paraId="5FF109BA" w14:textId="0FA6E7B9" w:rsidR="00AB0A32" w:rsidRPr="00AB67F5" w:rsidRDefault="004644A7" w:rsidP="00AB0A32">
            <w:pPr>
              <w:spacing w:line="360" w:lineRule="auto"/>
              <w:rPr>
                <w:b/>
                <w:bCs/>
              </w:rPr>
            </w:pPr>
            <w:r>
              <w:rPr>
                <w:b/>
                <w:bCs/>
              </w:rPr>
              <w:t>PV</w:t>
            </w:r>
            <w:r w:rsidR="00AB0A32" w:rsidRPr="00AB67F5">
              <w:rPr>
                <w:b/>
                <w:bCs/>
              </w:rPr>
              <w:t>2</w:t>
            </w:r>
          </w:p>
        </w:tc>
        <w:tc>
          <w:tcPr>
            <w:tcW w:w="5387" w:type="dxa"/>
            <w:tcBorders>
              <w:right w:val="single" w:sz="8" w:space="0" w:color="auto"/>
            </w:tcBorders>
          </w:tcPr>
          <w:p w14:paraId="3D0F126A" w14:textId="13B1E4E5" w:rsidR="00AB0A32" w:rsidRPr="00393105" w:rsidRDefault="00B1110D" w:rsidP="00AB0A32">
            <w:pPr>
              <w:spacing w:line="360" w:lineRule="auto"/>
            </w:pPr>
            <w:r>
              <w:rPr>
                <w:rFonts w:hint="eastAsia"/>
              </w:rPr>
              <w:t>参与</w:t>
            </w:r>
            <w:r w:rsidR="00AB0A32" w:rsidRPr="00605A66">
              <w:rPr>
                <w:rFonts w:hint="eastAsia"/>
              </w:rPr>
              <w:t>社区团购</w:t>
            </w:r>
            <w:r>
              <w:rPr>
                <w:rFonts w:hint="eastAsia"/>
              </w:rPr>
              <w:t>和社群</w:t>
            </w:r>
            <w:r w:rsidR="00AB0A32" w:rsidRPr="00605A66">
              <w:rPr>
                <w:rFonts w:hint="eastAsia"/>
              </w:rPr>
              <w:t>的过程中我感到身心愉悦。</w:t>
            </w:r>
          </w:p>
        </w:tc>
        <w:tc>
          <w:tcPr>
            <w:tcW w:w="427" w:type="dxa"/>
            <w:tcBorders>
              <w:left w:val="single" w:sz="8" w:space="0" w:color="auto"/>
              <w:right w:val="single" w:sz="8" w:space="0" w:color="auto"/>
            </w:tcBorders>
          </w:tcPr>
          <w:p w14:paraId="0642514A" w14:textId="77777777" w:rsidR="00AB0A32" w:rsidRPr="00393105" w:rsidRDefault="00AB0A32" w:rsidP="00AB0A32">
            <w:pPr>
              <w:spacing w:line="360" w:lineRule="auto"/>
            </w:pPr>
          </w:p>
        </w:tc>
        <w:tc>
          <w:tcPr>
            <w:tcW w:w="428" w:type="dxa"/>
            <w:tcBorders>
              <w:left w:val="single" w:sz="8" w:space="0" w:color="auto"/>
              <w:right w:val="single" w:sz="8" w:space="0" w:color="auto"/>
            </w:tcBorders>
          </w:tcPr>
          <w:p w14:paraId="3935431F" w14:textId="77777777" w:rsidR="00AB0A32" w:rsidRPr="00393105" w:rsidRDefault="00AB0A32" w:rsidP="00AB0A32">
            <w:pPr>
              <w:spacing w:line="360" w:lineRule="auto"/>
            </w:pPr>
          </w:p>
        </w:tc>
        <w:tc>
          <w:tcPr>
            <w:tcW w:w="427" w:type="dxa"/>
            <w:tcBorders>
              <w:left w:val="single" w:sz="8" w:space="0" w:color="auto"/>
              <w:right w:val="single" w:sz="8" w:space="0" w:color="auto"/>
            </w:tcBorders>
          </w:tcPr>
          <w:p w14:paraId="4B5CE1CA" w14:textId="77777777" w:rsidR="00AB0A32" w:rsidRPr="00393105" w:rsidRDefault="00AB0A32" w:rsidP="00AB0A32">
            <w:pPr>
              <w:spacing w:line="360" w:lineRule="auto"/>
            </w:pPr>
          </w:p>
        </w:tc>
        <w:tc>
          <w:tcPr>
            <w:tcW w:w="427" w:type="dxa"/>
            <w:tcBorders>
              <w:left w:val="single" w:sz="8" w:space="0" w:color="auto"/>
              <w:right w:val="single" w:sz="8" w:space="0" w:color="auto"/>
            </w:tcBorders>
          </w:tcPr>
          <w:p w14:paraId="454EE0F1" w14:textId="77777777" w:rsidR="00AB0A32" w:rsidRPr="00393105" w:rsidRDefault="00AB0A32" w:rsidP="00AB0A32">
            <w:pPr>
              <w:spacing w:line="360" w:lineRule="auto"/>
            </w:pPr>
          </w:p>
        </w:tc>
        <w:tc>
          <w:tcPr>
            <w:tcW w:w="436" w:type="dxa"/>
            <w:tcBorders>
              <w:left w:val="single" w:sz="8" w:space="0" w:color="auto"/>
            </w:tcBorders>
          </w:tcPr>
          <w:p w14:paraId="7E18603A" w14:textId="77777777" w:rsidR="00AB0A32" w:rsidRPr="00393105" w:rsidRDefault="00AB0A32" w:rsidP="00AB0A32">
            <w:pPr>
              <w:spacing w:line="360" w:lineRule="auto"/>
            </w:pPr>
          </w:p>
        </w:tc>
      </w:tr>
      <w:tr w:rsidR="00AB0A32" w:rsidRPr="00393105" w14:paraId="4B80A09A" w14:textId="77777777" w:rsidTr="00AB0A32">
        <w:tc>
          <w:tcPr>
            <w:tcW w:w="704" w:type="dxa"/>
            <w:tcBorders>
              <w:bottom w:val="single" w:sz="8" w:space="0" w:color="auto"/>
            </w:tcBorders>
          </w:tcPr>
          <w:p w14:paraId="4B86CD7D" w14:textId="3EF83422" w:rsidR="00AB0A32" w:rsidRPr="00AB67F5" w:rsidRDefault="004644A7" w:rsidP="00AB0A32">
            <w:pPr>
              <w:spacing w:line="360" w:lineRule="auto"/>
              <w:rPr>
                <w:b/>
                <w:bCs/>
              </w:rPr>
            </w:pPr>
            <w:r>
              <w:rPr>
                <w:b/>
                <w:bCs/>
              </w:rPr>
              <w:t>PV</w:t>
            </w:r>
            <w:r w:rsidR="00AB0A32" w:rsidRPr="00AB67F5">
              <w:rPr>
                <w:b/>
                <w:bCs/>
              </w:rPr>
              <w:t>3</w:t>
            </w:r>
          </w:p>
        </w:tc>
        <w:tc>
          <w:tcPr>
            <w:tcW w:w="5387" w:type="dxa"/>
            <w:tcBorders>
              <w:bottom w:val="single" w:sz="8" w:space="0" w:color="auto"/>
              <w:right w:val="single" w:sz="8" w:space="0" w:color="auto"/>
            </w:tcBorders>
          </w:tcPr>
          <w:p w14:paraId="0D86087C" w14:textId="437C4531" w:rsidR="00AB0A32" w:rsidRPr="00393105" w:rsidRDefault="00AB0A32" w:rsidP="00AB0A32">
            <w:pPr>
              <w:spacing w:line="360" w:lineRule="auto"/>
            </w:pPr>
            <w:r w:rsidRPr="00605A66">
              <w:rPr>
                <w:rFonts w:hint="eastAsia"/>
              </w:rPr>
              <w:t>使用社区</w:t>
            </w:r>
            <w:proofErr w:type="gramStart"/>
            <w:r w:rsidRPr="00605A66">
              <w:rPr>
                <w:rFonts w:hint="eastAsia"/>
              </w:rPr>
              <w:t>团购能提升</w:t>
            </w:r>
            <w:proofErr w:type="gramEnd"/>
            <w:r w:rsidRPr="00605A66">
              <w:rPr>
                <w:rFonts w:hint="eastAsia"/>
              </w:rPr>
              <w:t>我的个人形象，获得更高的社会认可。</w:t>
            </w:r>
          </w:p>
        </w:tc>
        <w:tc>
          <w:tcPr>
            <w:tcW w:w="427" w:type="dxa"/>
            <w:tcBorders>
              <w:left w:val="single" w:sz="8" w:space="0" w:color="auto"/>
              <w:bottom w:val="single" w:sz="8" w:space="0" w:color="auto"/>
              <w:right w:val="single" w:sz="8" w:space="0" w:color="auto"/>
            </w:tcBorders>
          </w:tcPr>
          <w:p w14:paraId="6A0028E1" w14:textId="77777777" w:rsidR="00AB0A32" w:rsidRPr="00393105" w:rsidRDefault="00AB0A32" w:rsidP="00AB0A32">
            <w:pPr>
              <w:spacing w:line="360" w:lineRule="auto"/>
            </w:pPr>
          </w:p>
        </w:tc>
        <w:tc>
          <w:tcPr>
            <w:tcW w:w="428" w:type="dxa"/>
            <w:tcBorders>
              <w:left w:val="single" w:sz="8" w:space="0" w:color="auto"/>
              <w:bottom w:val="single" w:sz="8" w:space="0" w:color="auto"/>
              <w:right w:val="single" w:sz="8" w:space="0" w:color="auto"/>
            </w:tcBorders>
          </w:tcPr>
          <w:p w14:paraId="232D238B" w14:textId="77777777" w:rsidR="00AB0A32" w:rsidRPr="00393105" w:rsidRDefault="00AB0A32" w:rsidP="00AB0A32">
            <w:pPr>
              <w:spacing w:line="360" w:lineRule="auto"/>
            </w:pPr>
          </w:p>
        </w:tc>
        <w:tc>
          <w:tcPr>
            <w:tcW w:w="427" w:type="dxa"/>
            <w:tcBorders>
              <w:left w:val="single" w:sz="8" w:space="0" w:color="auto"/>
              <w:bottom w:val="single" w:sz="8" w:space="0" w:color="auto"/>
              <w:right w:val="single" w:sz="8" w:space="0" w:color="auto"/>
            </w:tcBorders>
          </w:tcPr>
          <w:p w14:paraId="15B9633D" w14:textId="77777777" w:rsidR="00AB0A32" w:rsidRPr="00393105" w:rsidRDefault="00AB0A32" w:rsidP="00AB0A32">
            <w:pPr>
              <w:spacing w:line="360" w:lineRule="auto"/>
            </w:pPr>
          </w:p>
        </w:tc>
        <w:tc>
          <w:tcPr>
            <w:tcW w:w="427" w:type="dxa"/>
            <w:tcBorders>
              <w:left w:val="single" w:sz="8" w:space="0" w:color="auto"/>
              <w:bottom w:val="single" w:sz="8" w:space="0" w:color="auto"/>
              <w:right w:val="single" w:sz="8" w:space="0" w:color="auto"/>
            </w:tcBorders>
          </w:tcPr>
          <w:p w14:paraId="0420E98A" w14:textId="77777777" w:rsidR="00AB0A32" w:rsidRPr="00393105" w:rsidRDefault="00AB0A32" w:rsidP="00AB0A32">
            <w:pPr>
              <w:spacing w:line="360" w:lineRule="auto"/>
            </w:pPr>
          </w:p>
        </w:tc>
        <w:tc>
          <w:tcPr>
            <w:tcW w:w="436" w:type="dxa"/>
            <w:tcBorders>
              <w:left w:val="single" w:sz="8" w:space="0" w:color="auto"/>
              <w:bottom w:val="single" w:sz="8" w:space="0" w:color="auto"/>
            </w:tcBorders>
          </w:tcPr>
          <w:p w14:paraId="7DAC0675" w14:textId="77777777" w:rsidR="00AB0A32" w:rsidRPr="00393105" w:rsidRDefault="00AB0A32" w:rsidP="00AB0A32">
            <w:pPr>
              <w:spacing w:line="360" w:lineRule="auto"/>
            </w:pPr>
          </w:p>
        </w:tc>
      </w:tr>
      <w:tr w:rsidR="00AB0A32" w:rsidRPr="00393105" w14:paraId="67AA4D22" w14:textId="77777777" w:rsidTr="00AB0A32">
        <w:tc>
          <w:tcPr>
            <w:tcW w:w="704" w:type="dxa"/>
            <w:tcBorders>
              <w:top w:val="single" w:sz="8" w:space="0" w:color="auto"/>
            </w:tcBorders>
          </w:tcPr>
          <w:p w14:paraId="209E1594" w14:textId="4AF87C82" w:rsidR="00AB0A32" w:rsidRPr="00AB67F5" w:rsidRDefault="004644A7" w:rsidP="00AB0A32">
            <w:pPr>
              <w:spacing w:line="360" w:lineRule="auto"/>
              <w:rPr>
                <w:b/>
                <w:bCs/>
              </w:rPr>
            </w:pPr>
            <w:r>
              <w:rPr>
                <w:b/>
                <w:bCs/>
              </w:rPr>
              <w:t>PR</w:t>
            </w:r>
            <w:r w:rsidR="00AB0A32" w:rsidRPr="00AB67F5">
              <w:rPr>
                <w:b/>
                <w:bCs/>
              </w:rPr>
              <w:t>1</w:t>
            </w:r>
          </w:p>
        </w:tc>
        <w:tc>
          <w:tcPr>
            <w:tcW w:w="5387" w:type="dxa"/>
            <w:tcBorders>
              <w:top w:val="single" w:sz="8" w:space="0" w:color="auto"/>
              <w:right w:val="single" w:sz="8" w:space="0" w:color="auto"/>
            </w:tcBorders>
          </w:tcPr>
          <w:p w14:paraId="6BAE9C3D" w14:textId="5BF37D89" w:rsidR="00AB0A32" w:rsidRPr="00393105" w:rsidRDefault="00AB0A32" w:rsidP="00AB0A32">
            <w:pPr>
              <w:spacing w:line="360" w:lineRule="auto"/>
            </w:pPr>
            <w:r w:rsidRPr="00605A66">
              <w:rPr>
                <w:rFonts w:hint="eastAsia"/>
              </w:rPr>
              <w:t>我担心自己社区团</w:t>
            </w:r>
            <w:proofErr w:type="gramStart"/>
            <w:r w:rsidRPr="00605A66">
              <w:rPr>
                <w:rFonts w:hint="eastAsia"/>
              </w:rPr>
              <w:t>购消费</w:t>
            </w:r>
            <w:proofErr w:type="gramEnd"/>
            <w:r w:rsidRPr="00605A66">
              <w:rPr>
                <w:rFonts w:hint="eastAsia"/>
              </w:rPr>
              <w:t>的结果不符合预期。</w:t>
            </w:r>
          </w:p>
        </w:tc>
        <w:tc>
          <w:tcPr>
            <w:tcW w:w="427" w:type="dxa"/>
            <w:tcBorders>
              <w:top w:val="single" w:sz="8" w:space="0" w:color="auto"/>
              <w:left w:val="single" w:sz="8" w:space="0" w:color="auto"/>
              <w:right w:val="single" w:sz="8" w:space="0" w:color="auto"/>
            </w:tcBorders>
          </w:tcPr>
          <w:p w14:paraId="24ACC952" w14:textId="77777777" w:rsidR="00AB0A32" w:rsidRPr="00393105" w:rsidRDefault="00AB0A32" w:rsidP="00AB0A32">
            <w:pPr>
              <w:spacing w:line="360" w:lineRule="auto"/>
            </w:pPr>
          </w:p>
        </w:tc>
        <w:tc>
          <w:tcPr>
            <w:tcW w:w="428" w:type="dxa"/>
            <w:tcBorders>
              <w:top w:val="single" w:sz="8" w:space="0" w:color="auto"/>
              <w:left w:val="single" w:sz="8" w:space="0" w:color="auto"/>
              <w:right w:val="single" w:sz="8" w:space="0" w:color="auto"/>
            </w:tcBorders>
          </w:tcPr>
          <w:p w14:paraId="13B41DB1" w14:textId="77777777" w:rsidR="00AB0A32" w:rsidRPr="00393105" w:rsidRDefault="00AB0A32" w:rsidP="00AB0A32">
            <w:pPr>
              <w:spacing w:line="360" w:lineRule="auto"/>
            </w:pPr>
          </w:p>
        </w:tc>
        <w:tc>
          <w:tcPr>
            <w:tcW w:w="427" w:type="dxa"/>
            <w:tcBorders>
              <w:top w:val="single" w:sz="8" w:space="0" w:color="auto"/>
              <w:left w:val="single" w:sz="8" w:space="0" w:color="auto"/>
              <w:right w:val="single" w:sz="8" w:space="0" w:color="auto"/>
            </w:tcBorders>
          </w:tcPr>
          <w:p w14:paraId="7FE3CD0A" w14:textId="77777777" w:rsidR="00AB0A32" w:rsidRPr="00393105" w:rsidRDefault="00AB0A32" w:rsidP="00AB0A32">
            <w:pPr>
              <w:spacing w:line="360" w:lineRule="auto"/>
            </w:pPr>
          </w:p>
        </w:tc>
        <w:tc>
          <w:tcPr>
            <w:tcW w:w="427" w:type="dxa"/>
            <w:tcBorders>
              <w:top w:val="single" w:sz="8" w:space="0" w:color="auto"/>
              <w:left w:val="single" w:sz="8" w:space="0" w:color="auto"/>
              <w:right w:val="single" w:sz="8" w:space="0" w:color="auto"/>
            </w:tcBorders>
          </w:tcPr>
          <w:p w14:paraId="613DEC3F" w14:textId="77777777" w:rsidR="00AB0A32" w:rsidRPr="00393105" w:rsidRDefault="00AB0A32" w:rsidP="00AB0A32">
            <w:pPr>
              <w:spacing w:line="360" w:lineRule="auto"/>
            </w:pPr>
          </w:p>
        </w:tc>
        <w:tc>
          <w:tcPr>
            <w:tcW w:w="436" w:type="dxa"/>
            <w:tcBorders>
              <w:top w:val="single" w:sz="8" w:space="0" w:color="auto"/>
              <w:left w:val="single" w:sz="8" w:space="0" w:color="auto"/>
            </w:tcBorders>
          </w:tcPr>
          <w:p w14:paraId="1F9D1138" w14:textId="77777777" w:rsidR="00AB0A32" w:rsidRPr="00393105" w:rsidRDefault="00AB0A32" w:rsidP="00AB0A32">
            <w:pPr>
              <w:spacing w:line="360" w:lineRule="auto"/>
            </w:pPr>
          </w:p>
        </w:tc>
      </w:tr>
      <w:tr w:rsidR="00AB0A32" w:rsidRPr="00393105" w14:paraId="357AE00E" w14:textId="77777777" w:rsidTr="00AB0A32">
        <w:tc>
          <w:tcPr>
            <w:tcW w:w="704" w:type="dxa"/>
          </w:tcPr>
          <w:p w14:paraId="0B5E0F9C" w14:textId="7D587A0B" w:rsidR="00AB0A32" w:rsidRPr="00AB67F5" w:rsidRDefault="004644A7" w:rsidP="00AB0A32">
            <w:pPr>
              <w:spacing w:line="360" w:lineRule="auto"/>
              <w:rPr>
                <w:b/>
                <w:bCs/>
              </w:rPr>
            </w:pPr>
            <w:r>
              <w:rPr>
                <w:b/>
                <w:bCs/>
              </w:rPr>
              <w:t>PR</w:t>
            </w:r>
            <w:r w:rsidR="00AB0A32" w:rsidRPr="00AB67F5">
              <w:rPr>
                <w:b/>
                <w:bCs/>
              </w:rPr>
              <w:t>2</w:t>
            </w:r>
          </w:p>
        </w:tc>
        <w:tc>
          <w:tcPr>
            <w:tcW w:w="5387" w:type="dxa"/>
            <w:tcBorders>
              <w:right w:val="single" w:sz="8" w:space="0" w:color="auto"/>
            </w:tcBorders>
          </w:tcPr>
          <w:p w14:paraId="3289899F" w14:textId="04CDCE0B" w:rsidR="00AB0A32" w:rsidRPr="00393105" w:rsidRDefault="00AB0A32" w:rsidP="00AB0A32">
            <w:pPr>
              <w:spacing w:line="360" w:lineRule="auto"/>
            </w:pPr>
            <w:r w:rsidRPr="00605A66">
              <w:rPr>
                <w:rFonts w:hint="eastAsia"/>
              </w:rPr>
              <w:t>我担心自己会因参与社区团购</w:t>
            </w:r>
            <w:r w:rsidR="00144F27">
              <w:rPr>
                <w:rFonts w:hint="eastAsia"/>
              </w:rPr>
              <w:t>和社群</w:t>
            </w:r>
            <w:r w:rsidRPr="00605A66">
              <w:rPr>
                <w:rFonts w:hint="eastAsia"/>
              </w:rPr>
              <w:t>获得不好体验而产生不好的情绪。</w:t>
            </w:r>
          </w:p>
        </w:tc>
        <w:tc>
          <w:tcPr>
            <w:tcW w:w="427" w:type="dxa"/>
            <w:tcBorders>
              <w:left w:val="single" w:sz="8" w:space="0" w:color="auto"/>
              <w:right w:val="single" w:sz="8" w:space="0" w:color="auto"/>
            </w:tcBorders>
          </w:tcPr>
          <w:p w14:paraId="61716A35" w14:textId="77777777" w:rsidR="00AB0A32" w:rsidRPr="00393105" w:rsidRDefault="00AB0A32" w:rsidP="00AB0A32">
            <w:pPr>
              <w:spacing w:line="360" w:lineRule="auto"/>
            </w:pPr>
          </w:p>
        </w:tc>
        <w:tc>
          <w:tcPr>
            <w:tcW w:w="428" w:type="dxa"/>
            <w:tcBorders>
              <w:left w:val="single" w:sz="8" w:space="0" w:color="auto"/>
              <w:right w:val="single" w:sz="8" w:space="0" w:color="auto"/>
            </w:tcBorders>
          </w:tcPr>
          <w:p w14:paraId="57045E1A" w14:textId="77777777" w:rsidR="00AB0A32" w:rsidRPr="00393105" w:rsidRDefault="00AB0A32" w:rsidP="00AB0A32">
            <w:pPr>
              <w:spacing w:line="360" w:lineRule="auto"/>
            </w:pPr>
          </w:p>
        </w:tc>
        <w:tc>
          <w:tcPr>
            <w:tcW w:w="427" w:type="dxa"/>
            <w:tcBorders>
              <w:left w:val="single" w:sz="8" w:space="0" w:color="auto"/>
              <w:right w:val="single" w:sz="8" w:space="0" w:color="auto"/>
            </w:tcBorders>
          </w:tcPr>
          <w:p w14:paraId="5D9AE608" w14:textId="77777777" w:rsidR="00AB0A32" w:rsidRPr="00393105" w:rsidRDefault="00AB0A32" w:rsidP="00AB0A32">
            <w:pPr>
              <w:spacing w:line="360" w:lineRule="auto"/>
            </w:pPr>
          </w:p>
        </w:tc>
        <w:tc>
          <w:tcPr>
            <w:tcW w:w="427" w:type="dxa"/>
            <w:tcBorders>
              <w:left w:val="single" w:sz="8" w:space="0" w:color="auto"/>
              <w:right w:val="single" w:sz="8" w:space="0" w:color="auto"/>
            </w:tcBorders>
          </w:tcPr>
          <w:p w14:paraId="1A77B1E7" w14:textId="77777777" w:rsidR="00AB0A32" w:rsidRPr="00393105" w:rsidRDefault="00AB0A32" w:rsidP="00AB0A32">
            <w:pPr>
              <w:spacing w:line="360" w:lineRule="auto"/>
            </w:pPr>
          </w:p>
        </w:tc>
        <w:tc>
          <w:tcPr>
            <w:tcW w:w="436" w:type="dxa"/>
            <w:tcBorders>
              <w:left w:val="single" w:sz="8" w:space="0" w:color="auto"/>
            </w:tcBorders>
          </w:tcPr>
          <w:p w14:paraId="7CF09B18" w14:textId="77777777" w:rsidR="00AB0A32" w:rsidRPr="00393105" w:rsidRDefault="00AB0A32" w:rsidP="00AB0A32">
            <w:pPr>
              <w:spacing w:line="360" w:lineRule="auto"/>
            </w:pPr>
          </w:p>
        </w:tc>
      </w:tr>
      <w:tr w:rsidR="00AB0A32" w:rsidRPr="00393105" w14:paraId="17B7B04B" w14:textId="77777777" w:rsidTr="00AB0A32">
        <w:tc>
          <w:tcPr>
            <w:tcW w:w="704" w:type="dxa"/>
            <w:tcBorders>
              <w:bottom w:val="single" w:sz="8" w:space="0" w:color="auto"/>
            </w:tcBorders>
          </w:tcPr>
          <w:p w14:paraId="45F24823" w14:textId="0C956FED" w:rsidR="00AB0A32" w:rsidRPr="00AB67F5" w:rsidRDefault="004644A7" w:rsidP="00AB0A32">
            <w:pPr>
              <w:spacing w:line="360" w:lineRule="auto"/>
              <w:rPr>
                <w:b/>
                <w:bCs/>
              </w:rPr>
            </w:pPr>
            <w:r>
              <w:rPr>
                <w:b/>
                <w:bCs/>
              </w:rPr>
              <w:t>PR</w:t>
            </w:r>
            <w:r w:rsidR="00AB0A32" w:rsidRPr="00AB67F5">
              <w:rPr>
                <w:rFonts w:hint="eastAsia"/>
                <w:b/>
                <w:bCs/>
              </w:rPr>
              <w:t>3</w:t>
            </w:r>
          </w:p>
        </w:tc>
        <w:tc>
          <w:tcPr>
            <w:tcW w:w="5387" w:type="dxa"/>
            <w:tcBorders>
              <w:bottom w:val="single" w:sz="8" w:space="0" w:color="auto"/>
              <w:right w:val="single" w:sz="8" w:space="0" w:color="auto"/>
            </w:tcBorders>
          </w:tcPr>
          <w:p w14:paraId="7AC63264" w14:textId="485E9CA1" w:rsidR="00AB0A32" w:rsidRPr="00C46C6A" w:rsidRDefault="00AB0A32" w:rsidP="00AB0A32">
            <w:pPr>
              <w:spacing w:line="360" w:lineRule="auto"/>
            </w:pPr>
            <w:r w:rsidRPr="00605A66">
              <w:rPr>
                <w:rFonts w:hint="eastAsia"/>
              </w:rPr>
              <w:t>我担心使用社区团购</w:t>
            </w:r>
            <w:r w:rsidR="00144F27">
              <w:rPr>
                <w:rFonts w:hint="eastAsia"/>
              </w:rPr>
              <w:t>和社群</w:t>
            </w:r>
            <w:r w:rsidRPr="00605A66">
              <w:rPr>
                <w:rFonts w:hint="eastAsia"/>
              </w:rPr>
              <w:t>会损耗更多精力、时间。</w:t>
            </w:r>
          </w:p>
        </w:tc>
        <w:tc>
          <w:tcPr>
            <w:tcW w:w="427" w:type="dxa"/>
            <w:tcBorders>
              <w:left w:val="single" w:sz="8" w:space="0" w:color="auto"/>
              <w:bottom w:val="single" w:sz="8" w:space="0" w:color="auto"/>
              <w:right w:val="single" w:sz="8" w:space="0" w:color="auto"/>
            </w:tcBorders>
          </w:tcPr>
          <w:p w14:paraId="208811B4" w14:textId="77777777" w:rsidR="00AB0A32" w:rsidRPr="00393105" w:rsidRDefault="00AB0A32" w:rsidP="00AB0A32">
            <w:pPr>
              <w:spacing w:line="360" w:lineRule="auto"/>
            </w:pPr>
          </w:p>
        </w:tc>
        <w:tc>
          <w:tcPr>
            <w:tcW w:w="428" w:type="dxa"/>
            <w:tcBorders>
              <w:left w:val="single" w:sz="8" w:space="0" w:color="auto"/>
              <w:bottom w:val="single" w:sz="8" w:space="0" w:color="auto"/>
              <w:right w:val="single" w:sz="8" w:space="0" w:color="auto"/>
            </w:tcBorders>
          </w:tcPr>
          <w:p w14:paraId="1F1BE51C" w14:textId="77777777" w:rsidR="00AB0A32" w:rsidRPr="00393105" w:rsidRDefault="00AB0A32" w:rsidP="00AB0A32">
            <w:pPr>
              <w:spacing w:line="360" w:lineRule="auto"/>
            </w:pPr>
          </w:p>
        </w:tc>
        <w:tc>
          <w:tcPr>
            <w:tcW w:w="427" w:type="dxa"/>
            <w:tcBorders>
              <w:left w:val="single" w:sz="8" w:space="0" w:color="auto"/>
              <w:bottom w:val="single" w:sz="8" w:space="0" w:color="auto"/>
              <w:right w:val="single" w:sz="8" w:space="0" w:color="auto"/>
            </w:tcBorders>
          </w:tcPr>
          <w:p w14:paraId="0C3117ED" w14:textId="77777777" w:rsidR="00AB0A32" w:rsidRPr="00393105" w:rsidRDefault="00AB0A32" w:rsidP="00AB0A32">
            <w:pPr>
              <w:spacing w:line="360" w:lineRule="auto"/>
            </w:pPr>
          </w:p>
        </w:tc>
        <w:tc>
          <w:tcPr>
            <w:tcW w:w="427" w:type="dxa"/>
            <w:tcBorders>
              <w:left w:val="single" w:sz="8" w:space="0" w:color="auto"/>
              <w:bottom w:val="single" w:sz="8" w:space="0" w:color="auto"/>
              <w:right w:val="single" w:sz="8" w:space="0" w:color="auto"/>
            </w:tcBorders>
          </w:tcPr>
          <w:p w14:paraId="526F8DC7" w14:textId="77777777" w:rsidR="00AB0A32" w:rsidRPr="00393105" w:rsidRDefault="00AB0A32" w:rsidP="00AB0A32">
            <w:pPr>
              <w:spacing w:line="360" w:lineRule="auto"/>
            </w:pPr>
          </w:p>
        </w:tc>
        <w:tc>
          <w:tcPr>
            <w:tcW w:w="436" w:type="dxa"/>
            <w:tcBorders>
              <w:left w:val="single" w:sz="8" w:space="0" w:color="auto"/>
              <w:bottom w:val="single" w:sz="8" w:space="0" w:color="auto"/>
            </w:tcBorders>
          </w:tcPr>
          <w:p w14:paraId="1C9EEB5B" w14:textId="77777777" w:rsidR="00AB0A32" w:rsidRPr="00393105" w:rsidRDefault="00AB0A32" w:rsidP="00AB0A32">
            <w:pPr>
              <w:spacing w:line="360" w:lineRule="auto"/>
            </w:pPr>
          </w:p>
        </w:tc>
      </w:tr>
    </w:tbl>
    <w:p w14:paraId="4DCE15C6" w14:textId="054DA299" w:rsidR="00AB0A32" w:rsidRDefault="00E60C0D" w:rsidP="00611B37">
      <w:pPr>
        <w:spacing w:before="240" w:after="240" w:line="360" w:lineRule="auto"/>
        <w:rPr>
          <w:sz w:val="24"/>
          <w:szCs w:val="22"/>
        </w:rPr>
      </w:pPr>
      <w:r>
        <w:rPr>
          <w:rFonts w:hint="eastAsia"/>
          <w:sz w:val="24"/>
          <w:szCs w:val="22"/>
        </w:rPr>
        <w:t>3</w:t>
      </w:r>
      <w:r>
        <w:rPr>
          <w:sz w:val="24"/>
          <w:szCs w:val="22"/>
        </w:rPr>
        <w:t>.</w:t>
      </w:r>
      <w:r>
        <w:rPr>
          <w:rFonts w:hint="eastAsia"/>
          <w:sz w:val="24"/>
          <w:szCs w:val="22"/>
        </w:rPr>
        <w:t>分享意愿</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3"/>
        <w:gridCol w:w="5268"/>
        <w:gridCol w:w="427"/>
        <w:gridCol w:w="428"/>
        <w:gridCol w:w="427"/>
        <w:gridCol w:w="427"/>
        <w:gridCol w:w="436"/>
      </w:tblGrid>
      <w:tr w:rsidR="00E60C0D" w:rsidRPr="00AB67F5" w14:paraId="6458EB6F" w14:textId="77777777" w:rsidTr="00F91DF3">
        <w:tc>
          <w:tcPr>
            <w:tcW w:w="704" w:type="dxa"/>
            <w:vMerge w:val="restart"/>
            <w:tcBorders>
              <w:top w:val="single" w:sz="8" w:space="0" w:color="auto"/>
              <w:bottom w:val="single" w:sz="8" w:space="0" w:color="auto"/>
            </w:tcBorders>
            <w:vAlign w:val="center"/>
          </w:tcPr>
          <w:p w14:paraId="08FD24F3" w14:textId="77777777" w:rsidR="00E60C0D" w:rsidRPr="00AB67F5" w:rsidRDefault="00E60C0D" w:rsidP="00F91DF3">
            <w:pPr>
              <w:spacing w:line="360" w:lineRule="auto"/>
              <w:jc w:val="center"/>
              <w:rPr>
                <w:b/>
                <w:bCs/>
              </w:rPr>
            </w:pPr>
            <w:r w:rsidRPr="00AB67F5">
              <w:rPr>
                <w:rFonts w:hint="eastAsia"/>
                <w:b/>
                <w:bCs/>
              </w:rPr>
              <w:t>序号</w:t>
            </w:r>
          </w:p>
        </w:tc>
        <w:tc>
          <w:tcPr>
            <w:tcW w:w="5387" w:type="dxa"/>
            <w:vMerge w:val="restart"/>
            <w:tcBorders>
              <w:top w:val="single" w:sz="8" w:space="0" w:color="auto"/>
              <w:bottom w:val="single" w:sz="8" w:space="0" w:color="auto"/>
              <w:right w:val="single" w:sz="8" w:space="0" w:color="auto"/>
            </w:tcBorders>
            <w:vAlign w:val="center"/>
          </w:tcPr>
          <w:p w14:paraId="727F4143" w14:textId="77777777" w:rsidR="00E60C0D" w:rsidRPr="00AB67F5" w:rsidRDefault="00E60C0D" w:rsidP="00F91DF3">
            <w:pPr>
              <w:spacing w:line="360" w:lineRule="auto"/>
              <w:jc w:val="center"/>
              <w:rPr>
                <w:b/>
                <w:bCs/>
              </w:rPr>
            </w:pPr>
            <w:r w:rsidRPr="00AB67F5">
              <w:rPr>
                <w:rFonts w:hint="eastAsia"/>
                <w:b/>
                <w:bCs/>
              </w:rPr>
              <w:t>问项</w:t>
            </w:r>
          </w:p>
        </w:tc>
        <w:tc>
          <w:tcPr>
            <w:tcW w:w="427" w:type="dxa"/>
            <w:tcBorders>
              <w:top w:val="single" w:sz="8" w:space="0" w:color="auto"/>
              <w:left w:val="single" w:sz="8" w:space="0" w:color="auto"/>
              <w:bottom w:val="single" w:sz="8" w:space="0" w:color="auto"/>
              <w:right w:val="single" w:sz="8" w:space="0" w:color="auto"/>
            </w:tcBorders>
          </w:tcPr>
          <w:p w14:paraId="16F79004" w14:textId="77777777" w:rsidR="00E60C0D" w:rsidRPr="00AB67F5" w:rsidRDefault="00E60C0D" w:rsidP="00F91DF3">
            <w:pPr>
              <w:rPr>
                <w:b/>
                <w:bCs/>
              </w:rPr>
            </w:pPr>
            <w:r w:rsidRPr="00AB67F5">
              <w:rPr>
                <w:rFonts w:hint="eastAsia"/>
                <w:b/>
                <w:bCs/>
              </w:rPr>
              <w:t>非常不同意</w:t>
            </w:r>
          </w:p>
        </w:tc>
        <w:tc>
          <w:tcPr>
            <w:tcW w:w="428" w:type="dxa"/>
            <w:tcBorders>
              <w:top w:val="single" w:sz="8" w:space="0" w:color="auto"/>
              <w:left w:val="single" w:sz="8" w:space="0" w:color="auto"/>
              <w:bottom w:val="single" w:sz="8" w:space="0" w:color="auto"/>
              <w:right w:val="single" w:sz="8" w:space="0" w:color="auto"/>
            </w:tcBorders>
          </w:tcPr>
          <w:p w14:paraId="325CB9DA" w14:textId="77777777" w:rsidR="00E60C0D" w:rsidRPr="00AB67F5" w:rsidRDefault="00E60C0D" w:rsidP="00F91DF3">
            <w:pPr>
              <w:rPr>
                <w:b/>
                <w:bCs/>
              </w:rPr>
            </w:pPr>
            <w:r w:rsidRPr="00AB67F5">
              <w:rPr>
                <w:rFonts w:hint="eastAsia"/>
                <w:b/>
                <w:bCs/>
              </w:rPr>
              <w:t>不同意</w:t>
            </w:r>
          </w:p>
        </w:tc>
        <w:tc>
          <w:tcPr>
            <w:tcW w:w="427" w:type="dxa"/>
            <w:tcBorders>
              <w:top w:val="single" w:sz="8" w:space="0" w:color="auto"/>
              <w:left w:val="single" w:sz="8" w:space="0" w:color="auto"/>
              <w:bottom w:val="single" w:sz="8" w:space="0" w:color="auto"/>
              <w:right w:val="single" w:sz="8" w:space="0" w:color="auto"/>
            </w:tcBorders>
          </w:tcPr>
          <w:p w14:paraId="2A52B637" w14:textId="77777777" w:rsidR="00E60C0D" w:rsidRPr="00AB67F5" w:rsidRDefault="00E60C0D" w:rsidP="00F91DF3">
            <w:pPr>
              <w:rPr>
                <w:b/>
                <w:bCs/>
              </w:rPr>
            </w:pPr>
            <w:r w:rsidRPr="00AB67F5">
              <w:rPr>
                <w:rFonts w:hint="eastAsia"/>
                <w:b/>
                <w:bCs/>
              </w:rPr>
              <w:t>一般</w:t>
            </w:r>
          </w:p>
        </w:tc>
        <w:tc>
          <w:tcPr>
            <w:tcW w:w="427" w:type="dxa"/>
            <w:tcBorders>
              <w:top w:val="single" w:sz="8" w:space="0" w:color="auto"/>
              <w:left w:val="single" w:sz="8" w:space="0" w:color="auto"/>
              <w:bottom w:val="single" w:sz="8" w:space="0" w:color="auto"/>
              <w:right w:val="single" w:sz="8" w:space="0" w:color="auto"/>
            </w:tcBorders>
          </w:tcPr>
          <w:p w14:paraId="4225238A" w14:textId="77777777" w:rsidR="00E60C0D" w:rsidRPr="00AB67F5" w:rsidRDefault="00E60C0D" w:rsidP="00F91DF3">
            <w:pPr>
              <w:rPr>
                <w:b/>
                <w:bCs/>
              </w:rPr>
            </w:pPr>
            <w:r w:rsidRPr="00AB67F5">
              <w:rPr>
                <w:rFonts w:hint="eastAsia"/>
                <w:b/>
                <w:bCs/>
              </w:rPr>
              <w:t>同意</w:t>
            </w:r>
          </w:p>
        </w:tc>
        <w:tc>
          <w:tcPr>
            <w:tcW w:w="436" w:type="dxa"/>
            <w:tcBorders>
              <w:top w:val="single" w:sz="8" w:space="0" w:color="auto"/>
              <w:left w:val="single" w:sz="8" w:space="0" w:color="auto"/>
              <w:bottom w:val="single" w:sz="8" w:space="0" w:color="auto"/>
            </w:tcBorders>
          </w:tcPr>
          <w:p w14:paraId="25D12A85" w14:textId="77777777" w:rsidR="00E60C0D" w:rsidRPr="00AB67F5" w:rsidRDefault="00E60C0D" w:rsidP="00F91DF3">
            <w:pPr>
              <w:rPr>
                <w:b/>
                <w:bCs/>
              </w:rPr>
            </w:pPr>
            <w:r w:rsidRPr="00AB67F5">
              <w:rPr>
                <w:rFonts w:hint="eastAsia"/>
                <w:b/>
                <w:bCs/>
              </w:rPr>
              <w:t>非常同意</w:t>
            </w:r>
          </w:p>
        </w:tc>
      </w:tr>
      <w:tr w:rsidR="00E60C0D" w:rsidRPr="00393105" w14:paraId="05BBDE7A" w14:textId="77777777" w:rsidTr="00F91DF3">
        <w:tc>
          <w:tcPr>
            <w:tcW w:w="704" w:type="dxa"/>
            <w:vMerge/>
            <w:tcBorders>
              <w:top w:val="single" w:sz="4" w:space="0" w:color="auto"/>
              <w:bottom w:val="single" w:sz="8" w:space="0" w:color="auto"/>
            </w:tcBorders>
          </w:tcPr>
          <w:p w14:paraId="424CE73A" w14:textId="77777777" w:rsidR="00E60C0D" w:rsidRPr="00393105" w:rsidRDefault="00E60C0D" w:rsidP="00F91DF3">
            <w:pPr>
              <w:spacing w:line="360" w:lineRule="auto"/>
            </w:pPr>
          </w:p>
        </w:tc>
        <w:tc>
          <w:tcPr>
            <w:tcW w:w="5387" w:type="dxa"/>
            <w:vMerge/>
            <w:tcBorders>
              <w:top w:val="single" w:sz="4" w:space="0" w:color="auto"/>
              <w:bottom w:val="single" w:sz="8" w:space="0" w:color="auto"/>
              <w:right w:val="single" w:sz="8" w:space="0" w:color="auto"/>
            </w:tcBorders>
          </w:tcPr>
          <w:p w14:paraId="1B4F771C" w14:textId="77777777" w:rsidR="00E60C0D" w:rsidRPr="00393105" w:rsidRDefault="00E60C0D" w:rsidP="00F91DF3">
            <w:pPr>
              <w:spacing w:line="360" w:lineRule="auto"/>
            </w:pPr>
          </w:p>
        </w:tc>
        <w:tc>
          <w:tcPr>
            <w:tcW w:w="427" w:type="dxa"/>
            <w:tcBorders>
              <w:top w:val="single" w:sz="8" w:space="0" w:color="auto"/>
              <w:left w:val="single" w:sz="8" w:space="0" w:color="auto"/>
              <w:bottom w:val="single" w:sz="8" w:space="0" w:color="auto"/>
              <w:right w:val="single" w:sz="8" w:space="0" w:color="auto"/>
            </w:tcBorders>
          </w:tcPr>
          <w:p w14:paraId="52993B3F" w14:textId="77777777" w:rsidR="00E60C0D" w:rsidRPr="00393105" w:rsidRDefault="00E60C0D" w:rsidP="00F91DF3">
            <w:r>
              <w:rPr>
                <w:rFonts w:hint="eastAsia"/>
              </w:rPr>
              <w:t>1</w:t>
            </w:r>
          </w:p>
        </w:tc>
        <w:tc>
          <w:tcPr>
            <w:tcW w:w="428" w:type="dxa"/>
            <w:tcBorders>
              <w:top w:val="single" w:sz="8" w:space="0" w:color="auto"/>
              <w:left w:val="single" w:sz="8" w:space="0" w:color="auto"/>
              <w:bottom w:val="single" w:sz="8" w:space="0" w:color="auto"/>
              <w:right w:val="single" w:sz="8" w:space="0" w:color="auto"/>
            </w:tcBorders>
          </w:tcPr>
          <w:p w14:paraId="5B82C411" w14:textId="77777777" w:rsidR="00E60C0D" w:rsidRPr="00393105" w:rsidRDefault="00E60C0D" w:rsidP="00F91DF3">
            <w:r>
              <w:rPr>
                <w:rFonts w:hint="eastAsia"/>
              </w:rPr>
              <w:t>2</w:t>
            </w:r>
          </w:p>
        </w:tc>
        <w:tc>
          <w:tcPr>
            <w:tcW w:w="427" w:type="dxa"/>
            <w:tcBorders>
              <w:top w:val="single" w:sz="8" w:space="0" w:color="auto"/>
              <w:left w:val="single" w:sz="8" w:space="0" w:color="auto"/>
              <w:bottom w:val="single" w:sz="8" w:space="0" w:color="auto"/>
              <w:right w:val="single" w:sz="8" w:space="0" w:color="auto"/>
            </w:tcBorders>
          </w:tcPr>
          <w:p w14:paraId="42A89465" w14:textId="77777777" w:rsidR="00E60C0D" w:rsidRPr="00393105" w:rsidRDefault="00E60C0D" w:rsidP="00F91DF3">
            <w:r>
              <w:rPr>
                <w:rFonts w:hint="eastAsia"/>
              </w:rPr>
              <w:t>3</w:t>
            </w:r>
          </w:p>
        </w:tc>
        <w:tc>
          <w:tcPr>
            <w:tcW w:w="427" w:type="dxa"/>
            <w:tcBorders>
              <w:top w:val="single" w:sz="8" w:space="0" w:color="auto"/>
              <w:left w:val="single" w:sz="8" w:space="0" w:color="auto"/>
              <w:bottom w:val="single" w:sz="8" w:space="0" w:color="auto"/>
              <w:right w:val="single" w:sz="8" w:space="0" w:color="auto"/>
            </w:tcBorders>
          </w:tcPr>
          <w:p w14:paraId="5851C6D3" w14:textId="77777777" w:rsidR="00E60C0D" w:rsidRPr="00393105" w:rsidRDefault="00E60C0D" w:rsidP="00F91DF3">
            <w:r>
              <w:rPr>
                <w:rFonts w:hint="eastAsia"/>
              </w:rPr>
              <w:t>4</w:t>
            </w:r>
          </w:p>
        </w:tc>
        <w:tc>
          <w:tcPr>
            <w:tcW w:w="436" w:type="dxa"/>
            <w:tcBorders>
              <w:top w:val="single" w:sz="8" w:space="0" w:color="auto"/>
              <w:left w:val="single" w:sz="8" w:space="0" w:color="auto"/>
              <w:bottom w:val="single" w:sz="8" w:space="0" w:color="auto"/>
            </w:tcBorders>
          </w:tcPr>
          <w:p w14:paraId="54456837" w14:textId="77777777" w:rsidR="00E60C0D" w:rsidRPr="00393105" w:rsidRDefault="00E60C0D" w:rsidP="00F91DF3">
            <w:r>
              <w:rPr>
                <w:rFonts w:hint="eastAsia"/>
              </w:rPr>
              <w:t>5</w:t>
            </w:r>
          </w:p>
        </w:tc>
      </w:tr>
      <w:tr w:rsidR="00E60C0D" w:rsidRPr="00393105" w14:paraId="18F7D0D0" w14:textId="77777777" w:rsidTr="00F91DF3">
        <w:tc>
          <w:tcPr>
            <w:tcW w:w="704" w:type="dxa"/>
            <w:tcBorders>
              <w:top w:val="single" w:sz="8" w:space="0" w:color="auto"/>
            </w:tcBorders>
          </w:tcPr>
          <w:p w14:paraId="13528F4B" w14:textId="53A9ABCA" w:rsidR="00E60C0D" w:rsidRPr="00AB67F5" w:rsidRDefault="00E60C0D" w:rsidP="00E60C0D">
            <w:pPr>
              <w:spacing w:line="360" w:lineRule="auto"/>
              <w:rPr>
                <w:b/>
                <w:bCs/>
              </w:rPr>
            </w:pPr>
            <w:r>
              <w:rPr>
                <w:b/>
                <w:bCs/>
              </w:rPr>
              <w:t>WOM</w:t>
            </w:r>
            <w:r w:rsidRPr="00AB67F5">
              <w:rPr>
                <w:b/>
                <w:bCs/>
              </w:rPr>
              <w:t>1</w:t>
            </w:r>
          </w:p>
        </w:tc>
        <w:tc>
          <w:tcPr>
            <w:tcW w:w="5387" w:type="dxa"/>
            <w:tcBorders>
              <w:top w:val="single" w:sz="8" w:space="0" w:color="auto"/>
              <w:right w:val="single" w:sz="8" w:space="0" w:color="auto"/>
            </w:tcBorders>
          </w:tcPr>
          <w:p w14:paraId="614FE0B9" w14:textId="44061EAA" w:rsidR="00E60C0D" w:rsidRPr="00393105" w:rsidRDefault="00E60C0D" w:rsidP="00E60C0D">
            <w:pPr>
              <w:spacing w:line="360" w:lineRule="auto"/>
            </w:pPr>
            <w:r w:rsidRPr="00F33A4C">
              <w:rPr>
                <w:rFonts w:hint="eastAsia"/>
              </w:rPr>
              <w:t>我愿意在社交平台将社区团购推荐给其他人。</w:t>
            </w:r>
          </w:p>
        </w:tc>
        <w:tc>
          <w:tcPr>
            <w:tcW w:w="427" w:type="dxa"/>
            <w:tcBorders>
              <w:top w:val="single" w:sz="8" w:space="0" w:color="auto"/>
              <w:left w:val="single" w:sz="8" w:space="0" w:color="auto"/>
              <w:right w:val="single" w:sz="8" w:space="0" w:color="auto"/>
            </w:tcBorders>
          </w:tcPr>
          <w:p w14:paraId="506D070D" w14:textId="77777777" w:rsidR="00E60C0D" w:rsidRPr="00393105" w:rsidRDefault="00E60C0D" w:rsidP="00E60C0D">
            <w:pPr>
              <w:spacing w:line="360" w:lineRule="auto"/>
            </w:pPr>
          </w:p>
        </w:tc>
        <w:tc>
          <w:tcPr>
            <w:tcW w:w="428" w:type="dxa"/>
            <w:tcBorders>
              <w:top w:val="single" w:sz="8" w:space="0" w:color="auto"/>
              <w:left w:val="single" w:sz="8" w:space="0" w:color="auto"/>
              <w:right w:val="single" w:sz="8" w:space="0" w:color="auto"/>
            </w:tcBorders>
          </w:tcPr>
          <w:p w14:paraId="01B46281" w14:textId="77777777" w:rsidR="00E60C0D" w:rsidRPr="00393105" w:rsidRDefault="00E60C0D" w:rsidP="00E60C0D">
            <w:pPr>
              <w:spacing w:line="360" w:lineRule="auto"/>
            </w:pPr>
          </w:p>
        </w:tc>
        <w:tc>
          <w:tcPr>
            <w:tcW w:w="427" w:type="dxa"/>
            <w:tcBorders>
              <w:top w:val="single" w:sz="8" w:space="0" w:color="auto"/>
              <w:left w:val="single" w:sz="8" w:space="0" w:color="auto"/>
              <w:right w:val="single" w:sz="8" w:space="0" w:color="auto"/>
            </w:tcBorders>
          </w:tcPr>
          <w:p w14:paraId="0033AE1B" w14:textId="77777777" w:rsidR="00E60C0D" w:rsidRPr="00393105" w:rsidRDefault="00E60C0D" w:rsidP="00E60C0D">
            <w:pPr>
              <w:spacing w:line="360" w:lineRule="auto"/>
            </w:pPr>
          </w:p>
        </w:tc>
        <w:tc>
          <w:tcPr>
            <w:tcW w:w="427" w:type="dxa"/>
            <w:tcBorders>
              <w:top w:val="single" w:sz="8" w:space="0" w:color="auto"/>
              <w:left w:val="single" w:sz="8" w:space="0" w:color="auto"/>
              <w:right w:val="single" w:sz="8" w:space="0" w:color="auto"/>
            </w:tcBorders>
          </w:tcPr>
          <w:p w14:paraId="59AB00F9" w14:textId="77777777" w:rsidR="00E60C0D" w:rsidRPr="00393105" w:rsidRDefault="00E60C0D" w:rsidP="00E60C0D">
            <w:pPr>
              <w:spacing w:line="360" w:lineRule="auto"/>
            </w:pPr>
          </w:p>
        </w:tc>
        <w:tc>
          <w:tcPr>
            <w:tcW w:w="436" w:type="dxa"/>
            <w:tcBorders>
              <w:top w:val="single" w:sz="8" w:space="0" w:color="auto"/>
              <w:left w:val="single" w:sz="8" w:space="0" w:color="auto"/>
            </w:tcBorders>
          </w:tcPr>
          <w:p w14:paraId="10514604" w14:textId="77777777" w:rsidR="00E60C0D" w:rsidRPr="00393105" w:rsidRDefault="00E60C0D" w:rsidP="00E60C0D">
            <w:pPr>
              <w:spacing w:line="360" w:lineRule="auto"/>
            </w:pPr>
          </w:p>
        </w:tc>
      </w:tr>
      <w:tr w:rsidR="00E60C0D" w:rsidRPr="00393105" w14:paraId="08AA83FB" w14:textId="77777777" w:rsidTr="00F91DF3">
        <w:tc>
          <w:tcPr>
            <w:tcW w:w="704" w:type="dxa"/>
          </w:tcPr>
          <w:p w14:paraId="7612685E" w14:textId="59444A16" w:rsidR="00E60C0D" w:rsidRPr="00AB67F5" w:rsidRDefault="00E60C0D" w:rsidP="00E60C0D">
            <w:pPr>
              <w:spacing w:line="360" w:lineRule="auto"/>
              <w:rPr>
                <w:b/>
                <w:bCs/>
              </w:rPr>
            </w:pPr>
            <w:r>
              <w:rPr>
                <w:b/>
                <w:bCs/>
              </w:rPr>
              <w:t>WOM</w:t>
            </w:r>
            <w:r w:rsidRPr="00AB67F5">
              <w:rPr>
                <w:b/>
                <w:bCs/>
              </w:rPr>
              <w:t>2</w:t>
            </w:r>
          </w:p>
        </w:tc>
        <w:tc>
          <w:tcPr>
            <w:tcW w:w="5387" w:type="dxa"/>
            <w:tcBorders>
              <w:right w:val="single" w:sz="8" w:space="0" w:color="auto"/>
            </w:tcBorders>
          </w:tcPr>
          <w:p w14:paraId="3B3ACFD1" w14:textId="233504CE" w:rsidR="00E60C0D" w:rsidRPr="00393105" w:rsidRDefault="00E60C0D" w:rsidP="00E60C0D">
            <w:pPr>
              <w:spacing w:line="360" w:lineRule="auto"/>
            </w:pPr>
            <w:r w:rsidRPr="00F33A4C">
              <w:rPr>
                <w:rFonts w:hint="eastAsia"/>
              </w:rPr>
              <w:t>我愿意在社交平台上</w:t>
            </w:r>
            <w:proofErr w:type="gramStart"/>
            <w:r w:rsidRPr="00F33A4C">
              <w:rPr>
                <w:rFonts w:hint="eastAsia"/>
              </w:rPr>
              <w:t>分享团购信息</w:t>
            </w:r>
            <w:proofErr w:type="gramEnd"/>
            <w:r w:rsidRPr="00F33A4C">
              <w:rPr>
                <w:rFonts w:hint="eastAsia"/>
              </w:rPr>
              <w:t>和体验。</w:t>
            </w:r>
          </w:p>
        </w:tc>
        <w:tc>
          <w:tcPr>
            <w:tcW w:w="427" w:type="dxa"/>
            <w:tcBorders>
              <w:left w:val="single" w:sz="8" w:space="0" w:color="auto"/>
              <w:right w:val="single" w:sz="8" w:space="0" w:color="auto"/>
            </w:tcBorders>
          </w:tcPr>
          <w:p w14:paraId="5A434D88" w14:textId="77777777" w:rsidR="00E60C0D" w:rsidRPr="00393105" w:rsidRDefault="00E60C0D" w:rsidP="00E60C0D">
            <w:pPr>
              <w:spacing w:line="360" w:lineRule="auto"/>
            </w:pPr>
          </w:p>
        </w:tc>
        <w:tc>
          <w:tcPr>
            <w:tcW w:w="428" w:type="dxa"/>
            <w:tcBorders>
              <w:left w:val="single" w:sz="8" w:space="0" w:color="auto"/>
              <w:right w:val="single" w:sz="8" w:space="0" w:color="auto"/>
            </w:tcBorders>
          </w:tcPr>
          <w:p w14:paraId="6302349E" w14:textId="77777777" w:rsidR="00E60C0D" w:rsidRPr="00393105" w:rsidRDefault="00E60C0D" w:rsidP="00E60C0D">
            <w:pPr>
              <w:spacing w:line="360" w:lineRule="auto"/>
            </w:pPr>
          </w:p>
        </w:tc>
        <w:tc>
          <w:tcPr>
            <w:tcW w:w="427" w:type="dxa"/>
            <w:tcBorders>
              <w:left w:val="single" w:sz="8" w:space="0" w:color="auto"/>
              <w:right w:val="single" w:sz="8" w:space="0" w:color="auto"/>
            </w:tcBorders>
          </w:tcPr>
          <w:p w14:paraId="66A985E9" w14:textId="77777777" w:rsidR="00E60C0D" w:rsidRPr="00393105" w:rsidRDefault="00E60C0D" w:rsidP="00E60C0D">
            <w:pPr>
              <w:spacing w:line="360" w:lineRule="auto"/>
            </w:pPr>
          </w:p>
        </w:tc>
        <w:tc>
          <w:tcPr>
            <w:tcW w:w="427" w:type="dxa"/>
            <w:tcBorders>
              <w:left w:val="single" w:sz="8" w:space="0" w:color="auto"/>
              <w:right w:val="single" w:sz="8" w:space="0" w:color="auto"/>
            </w:tcBorders>
          </w:tcPr>
          <w:p w14:paraId="108326CC" w14:textId="77777777" w:rsidR="00E60C0D" w:rsidRPr="00393105" w:rsidRDefault="00E60C0D" w:rsidP="00E60C0D">
            <w:pPr>
              <w:spacing w:line="360" w:lineRule="auto"/>
            </w:pPr>
          </w:p>
        </w:tc>
        <w:tc>
          <w:tcPr>
            <w:tcW w:w="436" w:type="dxa"/>
            <w:tcBorders>
              <w:left w:val="single" w:sz="8" w:space="0" w:color="auto"/>
            </w:tcBorders>
          </w:tcPr>
          <w:p w14:paraId="127409D9" w14:textId="77777777" w:rsidR="00E60C0D" w:rsidRPr="00393105" w:rsidRDefault="00E60C0D" w:rsidP="00E60C0D">
            <w:pPr>
              <w:spacing w:line="360" w:lineRule="auto"/>
            </w:pPr>
          </w:p>
        </w:tc>
      </w:tr>
      <w:tr w:rsidR="00E60C0D" w:rsidRPr="00393105" w14:paraId="54C6DEDB" w14:textId="77777777" w:rsidTr="00F91DF3">
        <w:tc>
          <w:tcPr>
            <w:tcW w:w="704" w:type="dxa"/>
            <w:tcBorders>
              <w:bottom w:val="single" w:sz="8" w:space="0" w:color="auto"/>
            </w:tcBorders>
          </w:tcPr>
          <w:p w14:paraId="1095E5DD" w14:textId="696A0F86" w:rsidR="00E60C0D" w:rsidRPr="00AB67F5" w:rsidRDefault="00E60C0D" w:rsidP="00E60C0D">
            <w:pPr>
              <w:spacing w:line="360" w:lineRule="auto"/>
              <w:rPr>
                <w:b/>
                <w:bCs/>
              </w:rPr>
            </w:pPr>
            <w:r>
              <w:rPr>
                <w:b/>
                <w:bCs/>
              </w:rPr>
              <w:lastRenderedPageBreak/>
              <w:t>WOM</w:t>
            </w:r>
            <w:r w:rsidRPr="00AB67F5">
              <w:rPr>
                <w:b/>
                <w:bCs/>
              </w:rPr>
              <w:t>3</w:t>
            </w:r>
          </w:p>
        </w:tc>
        <w:tc>
          <w:tcPr>
            <w:tcW w:w="5387" w:type="dxa"/>
            <w:tcBorders>
              <w:bottom w:val="single" w:sz="8" w:space="0" w:color="auto"/>
              <w:right w:val="single" w:sz="8" w:space="0" w:color="auto"/>
            </w:tcBorders>
          </w:tcPr>
          <w:p w14:paraId="61A0132B" w14:textId="24E268B7" w:rsidR="00E60C0D" w:rsidRPr="00393105" w:rsidRDefault="00E60C0D" w:rsidP="00E60C0D">
            <w:pPr>
              <w:spacing w:line="360" w:lineRule="auto"/>
            </w:pPr>
            <w:r w:rsidRPr="00F33A4C">
              <w:rPr>
                <w:rFonts w:hint="eastAsia"/>
              </w:rPr>
              <w:t>我愿意通过社交平台与他人讨论社区团购，使更多人了解。</w:t>
            </w:r>
          </w:p>
        </w:tc>
        <w:tc>
          <w:tcPr>
            <w:tcW w:w="427" w:type="dxa"/>
            <w:tcBorders>
              <w:left w:val="single" w:sz="8" w:space="0" w:color="auto"/>
              <w:bottom w:val="single" w:sz="8" w:space="0" w:color="auto"/>
              <w:right w:val="single" w:sz="8" w:space="0" w:color="auto"/>
            </w:tcBorders>
          </w:tcPr>
          <w:p w14:paraId="550C4830" w14:textId="77777777" w:rsidR="00E60C0D" w:rsidRPr="00393105" w:rsidRDefault="00E60C0D" w:rsidP="00E60C0D">
            <w:pPr>
              <w:spacing w:line="360" w:lineRule="auto"/>
            </w:pPr>
          </w:p>
        </w:tc>
        <w:tc>
          <w:tcPr>
            <w:tcW w:w="428" w:type="dxa"/>
            <w:tcBorders>
              <w:left w:val="single" w:sz="8" w:space="0" w:color="auto"/>
              <w:bottom w:val="single" w:sz="8" w:space="0" w:color="auto"/>
              <w:right w:val="single" w:sz="8" w:space="0" w:color="auto"/>
            </w:tcBorders>
          </w:tcPr>
          <w:p w14:paraId="533A4509" w14:textId="77777777" w:rsidR="00E60C0D" w:rsidRPr="00393105" w:rsidRDefault="00E60C0D" w:rsidP="00E60C0D">
            <w:pPr>
              <w:spacing w:line="360" w:lineRule="auto"/>
            </w:pPr>
          </w:p>
        </w:tc>
        <w:tc>
          <w:tcPr>
            <w:tcW w:w="427" w:type="dxa"/>
            <w:tcBorders>
              <w:left w:val="single" w:sz="8" w:space="0" w:color="auto"/>
              <w:bottom w:val="single" w:sz="8" w:space="0" w:color="auto"/>
              <w:right w:val="single" w:sz="8" w:space="0" w:color="auto"/>
            </w:tcBorders>
          </w:tcPr>
          <w:p w14:paraId="7D773DD0" w14:textId="77777777" w:rsidR="00E60C0D" w:rsidRPr="00393105" w:rsidRDefault="00E60C0D" w:rsidP="00E60C0D">
            <w:pPr>
              <w:spacing w:line="360" w:lineRule="auto"/>
            </w:pPr>
          </w:p>
        </w:tc>
        <w:tc>
          <w:tcPr>
            <w:tcW w:w="427" w:type="dxa"/>
            <w:tcBorders>
              <w:left w:val="single" w:sz="8" w:space="0" w:color="auto"/>
              <w:bottom w:val="single" w:sz="8" w:space="0" w:color="auto"/>
              <w:right w:val="single" w:sz="8" w:space="0" w:color="auto"/>
            </w:tcBorders>
          </w:tcPr>
          <w:p w14:paraId="628B42B5" w14:textId="77777777" w:rsidR="00E60C0D" w:rsidRPr="00393105" w:rsidRDefault="00E60C0D" w:rsidP="00E60C0D">
            <w:pPr>
              <w:spacing w:line="360" w:lineRule="auto"/>
            </w:pPr>
          </w:p>
        </w:tc>
        <w:tc>
          <w:tcPr>
            <w:tcW w:w="436" w:type="dxa"/>
            <w:tcBorders>
              <w:left w:val="single" w:sz="8" w:space="0" w:color="auto"/>
              <w:bottom w:val="single" w:sz="8" w:space="0" w:color="auto"/>
            </w:tcBorders>
          </w:tcPr>
          <w:p w14:paraId="138AF432" w14:textId="77777777" w:rsidR="00E60C0D" w:rsidRPr="00393105" w:rsidRDefault="00E60C0D" w:rsidP="00E60C0D">
            <w:pPr>
              <w:spacing w:line="360" w:lineRule="auto"/>
            </w:pPr>
          </w:p>
        </w:tc>
      </w:tr>
    </w:tbl>
    <w:p w14:paraId="3F0EA641" w14:textId="0680BE90" w:rsidR="00190449" w:rsidRDefault="00190449" w:rsidP="00DC53A7">
      <w:pPr>
        <w:widowControl/>
        <w:jc w:val="left"/>
        <w:rPr>
          <w:sz w:val="24"/>
          <w:szCs w:val="22"/>
        </w:rPr>
      </w:pPr>
    </w:p>
    <w:p w14:paraId="3338B91C" w14:textId="4D3D5761" w:rsidR="00190449" w:rsidRPr="00190449" w:rsidRDefault="00190449" w:rsidP="00190449">
      <w:pPr>
        <w:widowControl/>
        <w:jc w:val="left"/>
        <w:rPr>
          <w:rFonts w:hint="eastAsia"/>
          <w:sz w:val="24"/>
          <w:szCs w:val="22"/>
        </w:rPr>
      </w:pPr>
      <w:r>
        <w:rPr>
          <w:sz w:val="24"/>
          <w:szCs w:val="22"/>
        </w:rPr>
        <w:br w:type="page"/>
      </w:r>
    </w:p>
    <w:bookmarkStart w:id="72" w:name="_MON_1064953734"/>
    <w:bookmarkEnd w:id="72"/>
    <w:p w14:paraId="22223FAA" w14:textId="77777777" w:rsidR="00190449" w:rsidRDefault="00190449" w:rsidP="00190449">
      <w:pPr>
        <w:jc w:val="center"/>
        <w:rPr>
          <w:rFonts w:hAnsi="宋体" w:hint="eastAsia"/>
          <w:noProof/>
          <w:kern w:val="0"/>
        </w:rPr>
      </w:pPr>
      <w:r>
        <w:rPr>
          <w:rFonts w:hAnsi="宋体"/>
          <w:noProof/>
          <w:kern w:val="0"/>
        </w:rPr>
        <w:object w:dxaOrig="3165" w:dyaOrig="720" w14:anchorId="791EF20C">
          <v:shape id="_x0000_i1026" type="#_x0000_t75" style="width:206pt;height:46.35pt" o:ole="" filled="t">
            <v:imagedata r:id="rId19" o:title=""/>
          </v:shape>
          <o:OLEObject Type="Embed" ProgID="Word.Picture.8" ShapeID="_x0000_i1026" DrawAspect="Content" ObjectID="_1716215114" r:id="rId20"/>
        </w:object>
      </w:r>
    </w:p>
    <w:p w14:paraId="16F12418" w14:textId="77777777" w:rsidR="00190449" w:rsidRDefault="00190449" w:rsidP="00190449">
      <w:pPr>
        <w:jc w:val="center"/>
        <w:rPr>
          <w:rFonts w:eastAsia="华文行楷"/>
          <w:sz w:val="44"/>
        </w:rPr>
      </w:pPr>
    </w:p>
    <w:p w14:paraId="3C025D33" w14:textId="77777777" w:rsidR="00190449" w:rsidRPr="00F0388A" w:rsidRDefault="00190449" w:rsidP="00190449">
      <w:pPr>
        <w:tabs>
          <w:tab w:val="left" w:pos="0"/>
        </w:tabs>
        <w:jc w:val="center"/>
        <w:rPr>
          <w:rFonts w:ascii="华文中宋" w:eastAsia="华文中宋" w:hAnsi="华文中宋"/>
          <w:b/>
          <w:bCs/>
          <w:noProof/>
          <w:kern w:val="0"/>
          <w:sz w:val="44"/>
          <w:szCs w:val="44"/>
        </w:rPr>
      </w:pPr>
      <w:r w:rsidRPr="004D1196">
        <w:rPr>
          <w:rFonts w:ascii="华文中宋" w:eastAsia="华文中宋" w:hAnsi="华文中宋" w:hint="eastAsia"/>
          <w:b/>
          <w:bCs/>
          <w:noProof/>
          <w:kern w:val="0"/>
          <w:sz w:val="44"/>
          <w:szCs w:val="44"/>
        </w:rPr>
        <w:t>本科生毕业设计（论文）任务书</w:t>
      </w:r>
    </w:p>
    <w:p w14:paraId="41BE3502" w14:textId="77777777" w:rsidR="00190449" w:rsidRDefault="00190449" w:rsidP="00190449">
      <w:pPr>
        <w:rPr>
          <w:sz w:val="32"/>
        </w:rPr>
      </w:pPr>
    </w:p>
    <w:p w14:paraId="39047282" w14:textId="77777777" w:rsidR="00190449" w:rsidRDefault="00190449" w:rsidP="00190449">
      <w:pPr>
        <w:rPr>
          <w:rFonts w:eastAsia="仿宋_GB2312"/>
          <w:sz w:val="32"/>
          <w:u w:val="single"/>
        </w:rPr>
      </w:pPr>
      <w:r>
        <w:rPr>
          <w:sz w:val="32"/>
        </w:rPr>
        <w:t xml:space="preserve">       </w:t>
      </w:r>
      <w:r>
        <w:rPr>
          <w:rFonts w:eastAsia="仿宋_GB2312"/>
          <w:bCs/>
          <w:sz w:val="32"/>
        </w:rPr>
        <w:t xml:space="preserve"> </w:t>
      </w:r>
      <w:r w:rsidRPr="00DA5E58">
        <w:rPr>
          <w:rFonts w:ascii="华文中宋" w:eastAsia="华文中宋" w:hAnsi="华文中宋" w:hint="eastAsia"/>
          <w:bCs/>
          <w:sz w:val="32"/>
        </w:rPr>
        <w:t>题</w:t>
      </w:r>
      <w:r w:rsidRPr="00DA5E58">
        <w:rPr>
          <w:rFonts w:ascii="华文中宋" w:eastAsia="华文中宋" w:hAnsi="华文中宋"/>
          <w:bCs/>
          <w:sz w:val="32"/>
        </w:rPr>
        <w:t xml:space="preserve">    </w:t>
      </w:r>
      <w:r w:rsidRPr="00DA5E58">
        <w:rPr>
          <w:rFonts w:ascii="华文中宋" w:eastAsia="华文中宋" w:hAnsi="华文中宋" w:hint="eastAsia"/>
          <w:bCs/>
          <w:sz w:val="32"/>
        </w:rPr>
        <w:t>目</w:t>
      </w:r>
      <w:r>
        <w:rPr>
          <w:rFonts w:eastAsia="仿宋_GB2312"/>
          <w:sz w:val="32"/>
          <w:u w:val="single"/>
        </w:rPr>
        <w:t xml:space="preserve">   </w:t>
      </w:r>
      <w:r w:rsidRPr="00C5164F">
        <w:rPr>
          <w:rFonts w:eastAsia="仿宋_GB2312" w:hint="eastAsia"/>
          <w:sz w:val="32"/>
          <w:u w:val="single"/>
        </w:rPr>
        <w:t>团购消费者口碑分享意愿研究</w:t>
      </w:r>
      <w:r>
        <w:rPr>
          <w:rFonts w:eastAsia="仿宋_GB2312"/>
          <w:sz w:val="32"/>
          <w:u w:val="single"/>
        </w:rPr>
        <w:t xml:space="preserve">        </w:t>
      </w:r>
    </w:p>
    <w:p w14:paraId="7AA9A476" w14:textId="77777777" w:rsidR="00190449" w:rsidRDefault="00190449" w:rsidP="00190449">
      <w:pPr>
        <w:spacing w:line="600" w:lineRule="exact"/>
        <w:rPr>
          <w:rFonts w:eastAsia="仿宋_GB2312" w:hint="eastAsia"/>
          <w:sz w:val="32"/>
          <w:u w:val="single"/>
        </w:rPr>
      </w:pPr>
      <w:r>
        <w:rPr>
          <w:rFonts w:eastAsia="仿宋_GB2312"/>
          <w:bCs/>
          <w:sz w:val="32"/>
        </w:rPr>
        <w:t xml:space="preserve">                </w:t>
      </w:r>
      <w:r>
        <w:rPr>
          <w:rFonts w:eastAsia="仿宋_GB2312"/>
          <w:sz w:val="32"/>
          <w:u w:val="single"/>
        </w:rPr>
        <w:t xml:space="preserve">                                     </w:t>
      </w:r>
    </w:p>
    <w:p w14:paraId="59174EC2" w14:textId="77777777" w:rsidR="00190449" w:rsidRDefault="00190449" w:rsidP="00190449">
      <w:pPr>
        <w:spacing w:line="720" w:lineRule="auto"/>
        <w:jc w:val="center"/>
        <w:rPr>
          <w:rFonts w:ascii="华文中宋" w:eastAsia="华文中宋" w:hAnsi="华文中宋" w:hint="eastAsia"/>
          <w:bCs/>
          <w:sz w:val="24"/>
        </w:rPr>
      </w:pPr>
      <w:r w:rsidRPr="00DA5E58">
        <w:rPr>
          <w:rFonts w:ascii="华文中宋" w:eastAsia="华文中宋" w:hAnsi="华文中宋" w:hint="eastAsia"/>
          <w:bCs/>
          <w:sz w:val="24"/>
        </w:rPr>
        <w:t>（任务起止日期：</w:t>
      </w:r>
      <w:r w:rsidRPr="00DA5E58">
        <w:rPr>
          <w:rFonts w:ascii="华文中宋" w:eastAsia="华文中宋" w:hAnsi="华文中宋"/>
          <w:bCs/>
          <w:sz w:val="24"/>
        </w:rPr>
        <w:t>20</w:t>
      </w:r>
      <w:r>
        <w:rPr>
          <w:rFonts w:ascii="华文中宋" w:eastAsia="华文中宋" w:hAnsi="华文中宋"/>
          <w:bCs/>
          <w:sz w:val="24"/>
        </w:rPr>
        <w:t>21</w:t>
      </w:r>
      <w:r w:rsidRPr="00DA5E58">
        <w:rPr>
          <w:rFonts w:ascii="华文中宋" w:eastAsia="华文中宋" w:hAnsi="华文中宋" w:hint="eastAsia"/>
          <w:bCs/>
          <w:sz w:val="24"/>
        </w:rPr>
        <w:t>年</w:t>
      </w:r>
      <w:r w:rsidRPr="00DA5E58">
        <w:rPr>
          <w:rFonts w:ascii="华文中宋" w:eastAsia="华文中宋" w:hAnsi="华文中宋"/>
          <w:bCs/>
          <w:sz w:val="24"/>
        </w:rPr>
        <w:t xml:space="preserve"> </w:t>
      </w:r>
      <w:r>
        <w:rPr>
          <w:rFonts w:ascii="华文中宋" w:eastAsia="华文中宋" w:hAnsi="华文中宋"/>
          <w:bCs/>
          <w:sz w:val="24"/>
        </w:rPr>
        <w:t>11</w:t>
      </w:r>
      <w:r w:rsidRPr="00DA5E58">
        <w:rPr>
          <w:rFonts w:ascii="华文中宋" w:eastAsia="华文中宋" w:hAnsi="华文中宋" w:hint="eastAsia"/>
          <w:bCs/>
          <w:sz w:val="24"/>
        </w:rPr>
        <w:t>月</w:t>
      </w:r>
      <w:r>
        <w:rPr>
          <w:rFonts w:ascii="华文中宋" w:eastAsia="华文中宋" w:hAnsi="华文中宋"/>
          <w:bCs/>
          <w:sz w:val="24"/>
        </w:rPr>
        <w:t>2</w:t>
      </w:r>
      <w:r w:rsidRPr="00DA5E58">
        <w:rPr>
          <w:rFonts w:ascii="华文中宋" w:eastAsia="华文中宋" w:hAnsi="华文中宋" w:hint="eastAsia"/>
          <w:bCs/>
          <w:sz w:val="24"/>
        </w:rPr>
        <w:t>日～20</w:t>
      </w:r>
      <w:r>
        <w:rPr>
          <w:rFonts w:ascii="华文中宋" w:eastAsia="华文中宋" w:hAnsi="华文中宋"/>
          <w:bCs/>
          <w:sz w:val="24"/>
        </w:rPr>
        <w:t>22</w:t>
      </w:r>
      <w:r w:rsidRPr="00DA5E58">
        <w:rPr>
          <w:rFonts w:ascii="华文中宋" w:eastAsia="华文中宋" w:hAnsi="华文中宋" w:hint="eastAsia"/>
          <w:bCs/>
          <w:sz w:val="24"/>
        </w:rPr>
        <w:t>年</w:t>
      </w:r>
      <w:r w:rsidRPr="00DA5E58">
        <w:rPr>
          <w:rFonts w:ascii="华文中宋" w:eastAsia="华文中宋" w:hAnsi="华文中宋"/>
          <w:bCs/>
          <w:sz w:val="24"/>
        </w:rPr>
        <w:t xml:space="preserve"> </w:t>
      </w:r>
      <w:r>
        <w:rPr>
          <w:rFonts w:ascii="华文中宋" w:eastAsia="华文中宋" w:hAnsi="华文中宋"/>
          <w:bCs/>
          <w:sz w:val="24"/>
        </w:rPr>
        <w:t>6</w:t>
      </w:r>
      <w:r w:rsidRPr="00DA5E58">
        <w:rPr>
          <w:rFonts w:ascii="华文中宋" w:eastAsia="华文中宋" w:hAnsi="华文中宋"/>
          <w:bCs/>
          <w:sz w:val="24"/>
        </w:rPr>
        <w:t xml:space="preserve"> </w:t>
      </w:r>
      <w:r w:rsidRPr="00DA5E58">
        <w:rPr>
          <w:rFonts w:ascii="华文中宋" w:eastAsia="华文中宋" w:hAnsi="华文中宋" w:hint="eastAsia"/>
          <w:bCs/>
          <w:sz w:val="24"/>
        </w:rPr>
        <w:t>月</w:t>
      </w:r>
      <w:r>
        <w:rPr>
          <w:rFonts w:ascii="华文中宋" w:eastAsia="华文中宋" w:hAnsi="华文中宋"/>
          <w:bCs/>
          <w:sz w:val="24"/>
        </w:rPr>
        <w:t>5</w:t>
      </w:r>
      <w:r w:rsidRPr="00DA5E58">
        <w:rPr>
          <w:rFonts w:ascii="华文中宋" w:eastAsia="华文中宋" w:hAnsi="华文中宋" w:hint="eastAsia"/>
          <w:bCs/>
          <w:sz w:val="24"/>
        </w:rPr>
        <w:t>日）</w:t>
      </w:r>
    </w:p>
    <w:p w14:paraId="6E35471C" w14:textId="77777777" w:rsidR="00190449" w:rsidRDefault="00190449" w:rsidP="00190449">
      <w:pPr>
        <w:spacing w:line="720" w:lineRule="auto"/>
        <w:jc w:val="center"/>
        <w:rPr>
          <w:rFonts w:ascii="华文中宋" w:eastAsia="华文中宋" w:hAnsi="华文中宋" w:hint="eastAsia"/>
          <w:noProof/>
          <w:kern w:val="0"/>
          <w:sz w:val="32"/>
          <w:szCs w:val="32"/>
        </w:rPr>
      </w:pPr>
    </w:p>
    <w:p w14:paraId="0CF5E6D3" w14:textId="77777777" w:rsidR="00190449" w:rsidRPr="00DD1F66" w:rsidRDefault="00190449" w:rsidP="00190449">
      <w:pPr>
        <w:spacing w:line="720" w:lineRule="auto"/>
        <w:jc w:val="center"/>
        <w:rPr>
          <w:rFonts w:ascii="华文中宋" w:eastAsia="华文中宋" w:hAnsi="华文中宋" w:hint="eastAsia"/>
          <w:noProof/>
          <w:kern w:val="0"/>
          <w:sz w:val="32"/>
          <w:szCs w:val="32"/>
        </w:rPr>
      </w:pPr>
      <w:r w:rsidRPr="00DD1F66">
        <w:rPr>
          <w:rFonts w:ascii="华文中宋" w:eastAsia="华文中宋" w:hAnsi="华文中宋" w:hint="eastAsia"/>
          <w:noProof/>
          <w:kern w:val="0"/>
          <w:sz w:val="32"/>
          <w:szCs w:val="32"/>
        </w:rPr>
        <w:t>院    系______</w:t>
      </w:r>
      <w:r>
        <w:rPr>
          <w:rFonts w:ascii="华文中宋" w:eastAsia="华文中宋" w:hAnsi="华文中宋" w:hint="eastAsia"/>
          <w:noProof/>
          <w:kern w:val="0"/>
          <w:sz w:val="32"/>
          <w:szCs w:val="32"/>
        </w:rPr>
        <w:t>管理学院</w:t>
      </w:r>
      <w:r w:rsidRPr="00DD1F66">
        <w:rPr>
          <w:rFonts w:ascii="华文中宋" w:eastAsia="华文中宋" w:hAnsi="华文中宋" w:hint="eastAsia"/>
          <w:noProof/>
          <w:kern w:val="0"/>
          <w:sz w:val="32"/>
          <w:szCs w:val="32"/>
        </w:rPr>
        <w:t>________</w:t>
      </w:r>
    </w:p>
    <w:p w14:paraId="50A4E4A0" w14:textId="77777777" w:rsidR="00190449" w:rsidRPr="00DD1F66" w:rsidRDefault="00190449" w:rsidP="00190449">
      <w:pPr>
        <w:spacing w:line="720" w:lineRule="auto"/>
        <w:jc w:val="center"/>
        <w:rPr>
          <w:rFonts w:ascii="华文中宋" w:eastAsia="华文中宋" w:hAnsi="华文中宋" w:hint="eastAsia"/>
          <w:noProof/>
          <w:kern w:val="0"/>
          <w:sz w:val="32"/>
          <w:szCs w:val="32"/>
        </w:rPr>
      </w:pPr>
      <w:r w:rsidRPr="00DD1F66">
        <w:rPr>
          <w:rFonts w:ascii="华文中宋" w:eastAsia="华文中宋" w:hAnsi="华文中宋" w:hint="eastAsia"/>
          <w:noProof/>
          <w:kern w:val="0"/>
          <w:sz w:val="32"/>
          <w:szCs w:val="32"/>
        </w:rPr>
        <w:t>专业班级______</w:t>
      </w:r>
      <w:r>
        <w:rPr>
          <w:rFonts w:ascii="华文中宋" w:eastAsia="华文中宋" w:hAnsi="华文中宋" w:hint="eastAsia"/>
          <w:noProof/>
          <w:kern w:val="0"/>
          <w:sz w:val="32"/>
          <w:szCs w:val="32"/>
        </w:rPr>
        <w:t>市场营销1</w:t>
      </w:r>
      <w:r>
        <w:rPr>
          <w:rFonts w:ascii="华文中宋" w:eastAsia="华文中宋" w:hAnsi="华文中宋"/>
          <w:noProof/>
          <w:kern w:val="0"/>
          <w:sz w:val="32"/>
          <w:szCs w:val="32"/>
        </w:rPr>
        <w:t>801</w:t>
      </w:r>
      <w:r w:rsidRPr="00DD1F66">
        <w:rPr>
          <w:rFonts w:ascii="华文中宋" w:eastAsia="华文中宋" w:hAnsi="华文中宋" w:hint="eastAsia"/>
          <w:noProof/>
          <w:kern w:val="0"/>
          <w:sz w:val="32"/>
          <w:szCs w:val="32"/>
        </w:rPr>
        <w:t>___</w:t>
      </w:r>
    </w:p>
    <w:p w14:paraId="60E39BE6" w14:textId="77777777" w:rsidR="00190449" w:rsidRPr="00DD1F66" w:rsidRDefault="00190449" w:rsidP="00190449">
      <w:pPr>
        <w:spacing w:line="720" w:lineRule="auto"/>
        <w:jc w:val="center"/>
        <w:rPr>
          <w:rFonts w:ascii="华文中宋" w:eastAsia="华文中宋" w:hAnsi="华文中宋" w:hint="eastAsia"/>
          <w:noProof/>
          <w:kern w:val="0"/>
          <w:sz w:val="32"/>
          <w:szCs w:val="32"/>
        </w:rPr>
      </w:pPr>
      <w:r w:rsidRPr="00DD1F66">
        <w:rPr>
          <w:rFonts w:ascii="华文中宋" w:eastAsia="华文中宋" w:hAnsi="华文中宋" w:hint="eastAsia"/>
          <w:noProof/>
          <w:kern w:val="0"/>
          <w:sz w:val="32"/>
          <w:szCs w:val="32"/>
        </w:rPr>
        <w:t>姓    名______</w:t>
      </w:r>
      <w:r>
        <w:rPr>
          <w:rFonts w:ascii="华文中宋" w:eastAsia="华文中宋" w:hAnsi="华文中宋" w:hint="eastAsia"/>
          <w:noProof/>
          <w:kern w:val="0"/>
          <w:sz w:val="32"/>
          <w:szCs w:val="32"/>
        </w:rPr>
        <w:t>齐子真</w:t>
      </w:r>
      <w:r w:rsidRPr="00DD1F66">
        <w:rPr>
          <w:rFonts w:ascii="华文中宋" w:eastAsia="华文中宋" w:hAnsi="华文中宋" w:hint="eastAsia"/>
          <w:noProof/>
          <w:kern w:val="0"/>
          <w:sz w:val="32"/>
          <w:szCs w:val="32"/>
        </w:rPr>
        <w:t>__________</w:t>
      </w:r>
    </w:p>
    <w:p w14:paraId="16E0B53A" w14:textId="77777777" w:rsidR="00190449" w:rsidRPr="00DD1F66" w:rsidRDefault="00190449" w:rsidP="00190449">
      <w:pPr>
        <w:spacing w:line="720" w:lineRule="auto"/>
        <w:jc w:val="center"/>
        <w:rPr>
          <w:rFonts w:ascii="华文中宋" w:eastAsia="华文中宋" w:hAnsi="华文中宋" w:hint="eastAsia"/>
          <w:noProof/>
          <w:kern w:val="0"/>
          <w:sz w:val="32"/>
          <w:szCs w:val="32"/>
        </w:rPr>
      </w:pPr>
      <w:r w:rsidRPr="00DD1F66">
        <w:rPr>
          <w:rFonts w:ascii="华文中宋" w:eastAsia="华文中宋" w:hAnsi="华文中宋" w:hint="eastAsia"/>
          <w:noProof/>
          <w:kern w:val="0"/>
          <w:sz w:val="32"/>
          <w:szCs w:val="32"/>
        </w:rPr>
        <w:t>学    号______</w:t>
      </w:r>
      <w:r>
        <w:rPr>
          <w:rFonts w:ascii="华文中宋" w:eastAsia="华文中宋" w:hAnsi="华文中宋" w:hint="eastAsia"/>
          <w:noProof/>
          <w:kern w:val="0"/>
          <w:sz w:val="32"/>
          <w:szCs w:val="32"/>
        </w:rPr>
        <w:t>U</w:t>
      </w:r>
      <w:r>
        <w:rPr>
          <w:rFonts w:ascii="华文中宋" w:eastAsia="华文中宋" w:hAnsi="华文中宋"/>
          <w:noProof/>
          <w:kern w:val="0"/>
          <w:sz w:val="32"/>
          <w:szCs w:val="32"/>
        </w:rPr>
        <w:t>201815811</w:t>
      </w:r>
      <w:r w:rsidRPr="00DD1F66">
        <w:rPr>
          <w:rFonts w:ascii="华文中宋" w:eastAsia="华文中宋" w:hAnsi="华文中宋" w:hint="eastAsia"/>
          <w:noProof/>
          <w:kern w:val="0"/>
          <w:sz w:val="32"/>
          <w:szCs w:val="32"/>
        </w:rPr>
        <w:t>___</w:t>
      </w:r>
    </w:p>
    <w:p w14:paraId="076F0AC8" w14:textId="71AD9F38" w:rsidR="00190449" w:rsidRPr="00190449" w:rsidRDefault="00190449" w:rsidP="00190449">
      <w:pPr>
        <w:spacing w:line="720" w:lineRule="auto"/>
        <w:jc w:val="center"/>
        <w:rPr>
          <w:rFonts w:ascii="华文中宋" w:eastAsia="华文中宋" w:hAnsi="华文中宋" w:hint="eastAsia"/>
          <w:noProof/>
          <w:kern w:val="0"/>
          <w:sz w:val="32"/>
          <w:szCs w:val="32"/>
        </w:rPr>
      </w:pPr>
      <w:r w:rsidRPr="00DD1F66">
        <w:rPr>
          <w:rFonts w:ascii="华文中宋" w:eastAsia="华文中宋" w:hAnsi="华文中宋" w:hint="eastAsia"/>
          <w:noProof/>
          <w:kern w:val="0"/>
          <w:sz w:val="32"/>
          <w:szCs w:val="32"/>
        </w:rPr>
        <w:t>指导教师______</w:t>
      </w:r>
      <w:r>
        <w:rPr>
          <w:rFonts w:ascii="华文中宋" w:eastAsia="华文中宋" w:hAnsi="华文中宋" w:hint="eastAsia"/>
          <w:noProof/>
          <w:kern w:val="0"/>
          <w:sz w:val="32"/>
          <w:szCs w:val="32"/>
        </w:rPr>
        <w:t>杜兰英教授</w:t>
      </w:r>
      <w:r w:rsidRPr="00DD1F66">
        <w:rPr>
          <w:rFonts w:ascii="华文中宋" w:eastAsia="华文中宋" w:hAnsi="华文中宋" w:hint="eastAsia"/>
          <w:noProof/>
          <w:kern w:val="0"/>
          <w:sz w:val="32"/>
          <w:szCs w:val="32"/>
        </w:rPr>
        <w:t>______</w:t>
      </w:r>
    </w:p>
    <w:p w14:paraId="49FD5DF1" w14:textId="77777777" w:rsidR="00190449" w:rsidRPr="0073312D" w:rsidRDefault="00190449" w:rsidP="00190449">
      <w:pPr>
        <w:jc w:val="center"/>
        <w:rPr>
          <w:rFonts w:ascii="华文中宋" w:eastAsia="华文中宋" w:hAnsi="华文中宋"/>
          <w:bCs/>
          <w:sz w:val="24"/>
        </w:rPr>
      </w:pPr>
    </w:p>
    <w:p w14:paraId="1809C4BD" w14:textId="3301EA6B" w:rsidR="00190449" w:rsidRDefault="00190449" w:rsidP="00190449">
      <w:pPr>
        <w:spacing w:line="600" w:lineRule="exact"/>
        <w:jc w:val="center"/>
        <w:rPr>
          <w:rFonts w:eastAsia="仿宋_GB2312"/>
          <w:bCs/>
          <w:sz w:val="30"/>
          <w:szCs w:val="30"/>
        </w:rPr>
      </w:pPr>
      <w:r w:rsidRPr="00EE2ADB">
        <w:rPr>
          <w:rFonts w:ascii="华文中宋" w:eastAsia="华文中宋" w:hAnsi="华文中宋" w:hint="eastAsia"/>
          <w:bCs/>
          <w:spacing w:val="-20"/>
          <w:sz w:val="30"/>
          <w:szCs w:val="30"/>
        </w:rPr>
        <w:t>教研室（系、所）负责人</w:t>
      </w:r>
      <w:r w:rsidRPr="00EE2ADB">
        <w:rPr>
          <w:rFonts w:ascii="华文中宋" w:eastAsia="华文中宋" w:hAnsi="华文中宋"/>
          <w:bCs/>
          <w:spacing w:val="-20"/>
          <w:sz w:val="30"/>
          <w:szCs w:val="30"/>
        </w:rPr>
        <w:t xml:space="preserve"> </w:t>
      </w:r>
      <w:r>
        <w:rPr>
          <w:rFonts w:eastAsia="仿宋_GB2312"/>
          <w:spacing w:val="-20"/>
          <w:sz w:val="30"/>
          <w:szCs w:val="30"/>
          <w:u w:val="single"/>
        </w:rPr>
        <w:t xml:space="preserve">          </w:t>
      </w:r>
      <w:r>
        <w:rPr>
          <w:rFonts w:eastAsia="仿宋_GB2312" w:hint="eastAsia"/>
          <w:spacing w:val="-20"/>
          <w:sz w:val="30"/>
          <w:szCs w:val="30"/>
          <w:u w:val="single"/>
        </w:rPr>
        <w:t xml:space="preserve">      </w:t>
      </w:r>
      <w:r>
        <w:rPr>
          <w:rFonts w:eastAsia="仿宋_GB2312"/>
          <w:spacing w:val="-20"/>
          <w:sz w:val="30"/>
          <w:szCs w:val="30"/>
          <w:u w:val="single"/>
        </w:rPr>
        <w:t xml:space="preserve"> </w:t>
      </w:r>
      <w:r>
        <w:rPr>
          <w:rFonts w:eastAsia="仿宋_GB2312" w:hint="eastAsia"/>
          <w:spacing w:val="-20"/>
          <w:sz w:val="30"/>
          <w:szCs w:val="30"/>
          <w:u w:val="single"/>
        </w:rPr>
        <w:t xml:space="preserve">  </w:t>
      </w:r>
      <w:r>
        <w:rPr>
          <w:rFonts w:eastAsia="仿宋_GB2312"/>
          <w:spacing w:val="-20"/>
          <w:sz w:val="30"/>
          <w:szCs w:val="30"/>
          <w:u w:val="single"/>
        </w:rPr>
        <w:t xml:space="preserve"> </w:t>
      </w:r>
      <w:r>
        <w:rPr>
          <w:rFonts w:eastAsia="仿宋_GB2312" w:hint="eastAsia"/>
          <w:spacing w:val="-20"/>
          <w:sz w:val="30"/>
          <w:szCs w:val="30"/>
          <w:u w:val="single"/>
        </w:rPr>
        <w:t xml:space="preserve"> </w:t>
      </w:r>
      <w:r w:rsidRPr="00380B47">
        <w:rPr>
          <w:rFonts w:ascii="华文中宋" w:eastAsia="华文中宋" w:hAnsi="华文中宋"/>
          <w:bCs/>
          <w:spacing w:val="-20"/>
          <w:sz w:val="30"/>
          <w:szCs w:val="30"/>
        </w:rPr>
        <w:t>20</w:t>
      </w:r>
      <w:r>
        <w:rPr>
          <w:rFonts w:ascii="华文中宋" w:eastAsia="华文中宋" w:hAnsi="华文中宋"/>
          <w:bCs/>
          <w:spacing w:val="-20"/>
          <w:sz w:val="30"/>
          <w:szCs w:val="30"/>
        </w:rPr>
        <w:t>21</w:t>
      </w:r>
      <w:r w:rsidRPr="006D4669">
        <w:rPr>
          <w:rFonts w:ascii="华文中宋" w:eastAsia="华文中宋" w:hAnsi="华文中宋" w:hint="eastAsia"/>
          <w:bCs/>
          <w:spacing w:val="-20"/>
          <w:sz w:val="30"/>
          <w:szCs w:val="30"/>
        </w:rPr>
        <w:t>年</w:t>
      </w:r>
      <w:r w:rsidRPr="00380B47">
        <w:rPr>
          <w:rFonts w:ascii="华文中宋" w:eastAsia="华文中宋" w:hAnsi="华文中宋"/>
          <w:bCs/>
          <w:spacing w:val="-20"/>
          <w:sz w:val="30"/>
          <w:szCs w:val="30"/>
        </w:rPr>
        <w:t xml:space="preserve"> </w:t>
      </w:r>
      <w:r>
        <w:rPr>
          <w:rFonts w:ascii="华文中宋" w:eastAsia="华文中宋" w:hAnsi="华文中宋"/>
          <w:bCs/>
          <w:spacing w:val="-20"/>
          <w:sz w:val="30"/>
          <w:szCs w:val="30"/>
        </w:rPr>
        <w:t>10</w:t>
      </w:r>
      <w:r w:rsidRPr="00380B47">
        <w:rPr>
          <w:rFonts w:ascii="华文中宋" w:eastAsia="华文中宋" w:hAnsi="华文中宋" w:hint="eastAsia"/>
          <w:bCs/>
          <w:spacing w:val="-20"/>
          <w:sz w:val="30"/>
          <w:szCs w:val="30"/>
        </w:rPr>
        <w:t>月</w:t>
      </w:r>
      <w:r>
        <w:rPr>
          <w:rFonts w:ascii="华文中宋" w:eastAsia="华文中宋" w:hAnsi="华文中宋"/>
          <w:bCs/>
          <w:spacing w:val="-20"/>
          <w:sz w:val="30"/>
          <w:szCs w:val="30"/>
        </w:rPr>
        <w:t>28</w:t>
      </w:r>
      <w:r w:rsidRPr="00380B47">
        <w:rPr>
          <w:rFonts w:ascii="华文中宋" w:eastAsia="华文中宋" w:hAnsi="华文中宋" w:hint="eastAsia"/>
          <w:bCs/>
          <w:spacing w:val="-20"/>
          <w:sz w:val="30"/>
          <w:szCs w:val="30"/>
        </w:rPr>
        <w:t>日审查</w:t>
      </w:r>
    </w:p>
    <w:p w14:paraId="49CD4680" w14:textId="74BACD5D" w:rsidR="00190449" w:rsidRDefault="00190449" w:rsidP="00190449">
      <w:pPr>
        <w:spacing w:line="600" w:lineRule="exact"/>
        <w:jc w:val="center"/>
        <w:rPr>
          <w:rFonts w:ascii="华文中宋" w:eastAsia="华文中宋" w:hAnsi="华文中宋"/>
          <w:bCs/>
          <w:spacing w:val="-20"/>
          <w:sz w:val="30"/>
          <w:szCs w:val="30"/>
        </w:rPr>
      </w:pPr>
      <w:r w:rsidRPr="004A167B">
        <w:rPr>
          <w:rFonts w:ascii="华文中宋" w:eastAsia="华文中宋" w:hAnsi="华文中宋" w:hint="eastAsia"/>
          <w:bCs/>
          <w:spacing w:val="-20"/>
          <w:sz w:val="30"/>
          <w:szCs w:val="30"/>
        </w:rPr>
        <w:t>院（系）负责人</w:t>
      </w:r>
      <w:r w:rsidRPr="004A167B">
        <w:rPr>
          <w:rFonts w:ascii="华文中宋" w:eastAsia="华文中宋" w:hAnsi="华文中宋"/>
          <w:bCs/>
          <w:spacing w:val="-20"/>
          <w:sz w:val="30"/>
          <w:szCs w:val="30"/>
        </w:rPr>
        <w:t xml:space="preserve"> </w:t>
      </w:r>
      <w:r>
        <w:rPr>
          <w:rFonts w:eastAsia="仿宋_GB2312"/>
          <w:spacing w:val="-20"/>
          <w:sz w:val="30"/>
          <w:szCs w:val="30"/>
          <w:u w:val="single"/>
        </w:rPr>
        <w:t xml:space="preserve">                           </w:t>
      </w:r>
      <w:r>
        <w:rPr>
          <w:rFonts w:eastAsia="仿宋_GB2312" w:hint="eastAsia"/>
          <w:spacing w:val="-20"/>
          <w:sz w:val="30"/>
          <w:szCs w:val="30"/>
          <w:u w:val="single"/>
        </w:rPr>
        <w:t xml:space="preserve">   </w:t>
      </w:r>
      <w:r>
        <w:rPr>
          <w:rFonts w:eastAsia="仿宋_GB2312"/>
          <w:spacing w:val="-20"/>
          <w:sz w:val="30"/>
          <w:szCs w:val="30"/>
          <w:u w:val="single"/>
        </w:rPr>
        <w:t xml:space="preserve">  </w:t>
      </w:r>
      <w:r w:rsidRPr="00DC4E57">
        <w:rPr>
          <w:rFonts w:ascii="华文中宋" w:eastAsia="华文中宋" w:hAnsi="华文中宋"/>
          <w:bCs/>
          <w:spacing w:val="-20"/>
          <w:sz w:val="30"/>
          <w:szCs w:val="30"/>
        </w:rPr>
        <w:t>20</w:t>
      </w:r>
      <w:r>
        <w:rPr>
          <w:rFonts w:ascii="华文中宋" w:eastAsia="华文中宋" w:hAnsi="华文中宋"/>
          <w:bCs/>
          <w:spacing w:val="-20"/>
          <w:sz w:val="30"/>
          <w:szCs w:val="30"/>
        </w:rPr>
        <w:t>21</w:t>
      </w:r>
      <w:r w:rsidRPr="00DC4E57">
        <w:rPr>
          <w:rFonts w:ascii="华文中宋" w:eastAsia="华文中宋" w:hAnsi="华文中宋" w:hint="eastAsia"/>
          <w:bCs/>
          <w:spacing w:val="-20"/>
          <w:sz w:val="30"/>
          <w:szCs w:val="30"/>
        </w:rPr>
        <w:t>年</w:t>
      </w:r>
      <w:r w:rsidRPr="00DC4E57">
        <w:rPr>
          <w:rFonts w:ascii="华文中宋" w:eastAsia="华文中宋" w:hAnsi="华文中宋"/>
          <w:bCs/>
          <w:spacing w:val="-20"/>
          <w:sz w:val="30"/>
          <w:szCs w:val="30"/>
        </w:rPr>
        <w:t xml:space="preserve"> </w:t>
      </w:r>
      <w:r>
        <w:rPr>
          <w:rFonts w:ascii="华文中宋" w:eastAsia="华文中宋" w:hAnsi="华文中宋"/>
          <w:bCs/>
          <w:spacing w:val="-20"/>
          <w:sz w:val="30"/>
          <w:szCs w:val="30"/>
        </w:rPr>
        <w:t>1</w:t>
      </w:r>
      <w:r w:rsidRPr="00DC4E57">
        <w:rPr>
          <w:rFonts w:ascii="华文中宋" w:eastAsia="华文中宋" w:hAnsi="华文中宋" w:hint="eastAsia"/>
          <w:bCs/>
          <w:spacing w:val="-20"/>
          <w:sz w:val="30"/>
          <w:szCs w:val="30"/>
        </w:rPr>
        <w:t>月</w:t>
      </w:r>
      <w:r>
        <w:rPr>
          <w:rFonts w:ascii="华文中宋" w:eastAsia="华文中宋" w:hAnsi="华文中宋"/>
          <w:bCs/>
          <w:spacing w:val="-20"/>
          <w:sz w:val="30"/>
          <w:szCs w:val="30"/>
        </w:rPr>
        <w:t xml:space="preserve">2 </w:t>
      </w:r>
      <w:r w:rsidRPr="00DC4E57">
        <w:rPr>
          <w:rFonts w:ascii="华文中宋" w:eastAsia="华文中宋" w:hAnsi="华文中宋" w:hint="eastAsia"/>
          <w:bCs/>
          <w:spacing w:val="-20"/>
          <w:sz w:val="30"/>
          <w:szCs w:val="30"/>
        </w:rPr>
        <w:t>日批准</w:t>
      </w:r>
    </w:p>
    <w:p w14:paraId="3D6569F6" w14:textId="769EE1E6" w:rsidR="00680F59" w:rsidRDefault="00680F59" w:rsidP="00190449">
      <w:pPr>
        <w:spacing w:line="600" w:lineRule="exact"/>
        <w:jc w:val="center"/>
        <w:rPr>
          <w:rFonts w:ascii="华文中宋" w:eastAsia="华文中宋" w:hAnsi="华文中宋"/>
          <w:bCs/>
          <w:spacing w:val="-20"/>
          <w:sz w:val="30"/>
          <w:szCs w:val="30"/>
        </w:rPr>
      </w:pPr>
    </w:p>
    <w:p w14:paraId="6ED88EA6" w14:textId="77777777" w:rsidR="00680F59" w:rsidRDefault="00680F59" w:rsidP="00680F59">
      <w:pPr>
        <w:spacing w:line="600" w:lineRule="exact"/>
        <w:jc w:val="center"/>
        <w:rPr>
          <w:rFonts w:ascii="华文中宋" w:eastAsia="华文中宋" w:hAnsi="华文中宋"/>
          <w:bCs/>
          <w:spacing w:val="-20"/>
          <w:sz w:val="32"/>
          <w:szCs w:val="32"/>
        </w:rPr>
      </w:pPr>
    </w:p>
    <w:p w14:paraId="712E547D" w14:textId="77777777" w:rsidR="00680F59" w:rsidRDefault="00680F59" w:rsidP="00680F59">
      <w:pPr>
        <w:spacing w:line="600" w:lineRule="exact"/>
        <w:jc w:val="center"/>
        <w:rPr>
          <w:rFonts w:ascii="华文中宋" w:eastAsia="华文中宋" w:hAnsi="华文中宋"/>
          <w:bCs/>
          <w:spacing w:val="-20"/>
          <w:sz w:val="32"/>
          <w:szCs w:val="32"/>
        </w:rPr>
      </w:pPr>
    </w:p>
    <w:p w14:paraId="3B932B49" w14:textId="04E5710B" w:rsidR="00680F59" w:rsidRPr="00680F59" w:rsidRDefault="00680F59" w:rsidP="00680F59">
      <w:pPr>
        <w:spacing w:line="600" w:lineRule="exact"/>
        <w:jc w:val="center"/>
        <w:rPr>
          <w:rFonts w:ascii="华文中宋" w:eastAsia="华文中宋" w:hAnsi="华文中宋" w:hint="eastAsia"/>
          <w:bCs/>
          <w:spacing w:val="-20"/>
          <w:sz w:val="32"/>
          <w:szCs w:val="32"/>
        </w:rPr>
      </w:pPr>
      <w:r w:rsidRPr="00680F59">
        <w:rPr>
          <w:rFonts w:ascii="华文中宋" w:eastAsia="华文中宋" w:hAnsi="华文中宋" w:hint="eastAsia"/>
          <w:bCs/>
          <w:spacing w:val="-20"/>
          <w:sz w:val="32"/>
          <w:szCs w:val="32"/>
        </w:rPr>
        <w:t>任务书填写要求</w:t>
      </w:r>
    </w:p>
    <w:p w14:paraId="17F06670" w14:textId="780B6EF0" w:rsidR="00680F59" w:rsidRDefault="00680F59" w:rsidP="00680F59">
      <w:pPr>
        <w:spacing w:line="600" w:lineRule="exact"/>
        <w:jc w:val="center"/>
        <w:rPr>
          <w:rFonts w:ascii="华文中宋" w:eastAsia="华文中宋" w:hAnsi="华文中宋"/>
          <w:bCs/>
          <w:spacing w:val="-20"/>
          <w:sz w:val="30"/>
          <w:szCs w:val="30"/>
        </w:rPr>
      </w:pPr>
      <w:r>
        <w:rPr>
          <w:rFonts w:ascii="华文中宋" w:eastAsia="华文中宋" w:hAnsi="华文中宋" w:hint="eastAsia"/>
          <w:bCs/>
          <w:spacing w:val="-20"/>
          <w:sz w:val="30"/>
          <w:szCs w:val="30"/>
        </w:rPr>
        <w:t xml:space="preserve"> </w:t>
      </w:r>
      <w:r>
        <w:rPr>
          <w:rFonts w:ascii="华文中宋" w:eastAsia="华文中宋" w:hAnsi="华文中宋"/>
          <w:bCs/>
          <w:spacing w:val="-20"/>
          <w:sz w:val="30"/>
          <w:szCs w:val="30"/>
        </w:rPr>
        <w:t xml:space="preserve">  </w:t>
      </w:r>
    </w:p>
    <w:p w14:paraId="7BAFB6C3" w14:textId="77777777" w:rsidR="00680F59" w:rsidRPr="00680F59" w:rsidRDefault="00680F59" w:rsidP="00680F59">
      <w:pPr>
        <w:spacing w:line="600" w:lineRule="exact"/>
        <w:rPr>
          <w:rFonts w:ascii="华文中宋" w:eastAsia="华文中宋" w:hAnsi="华文中宋" w:hint="eastAsia"/>
          <w:bCs/>
          <w:spacing w:val="-20"/>
          <w:sz w:val="30"/>
          <w:szCs w:val="30"/>
        </w:rPr>
      </w:pPr>
    </w:p>
    <w:p w14:paraId="7C96A522" w14:textId="77777777" w:rsidR="00680F59" w:rsidRPr="003D0E6F" w:rsidRDefault="00680F59" w:rsidP="003D0E6F">
      <w:pPr>
        <w:spacing w:line="360" w:lineRule="auto"/>
        <w:ind w:leftChars="100" w:left="210"/>
        <w:jc w:val="left"/>
        <w:rPr>
          <w:rFonts w:ascii="宋体" w:hAnsi="宋体" w:hint="eastAsia"/>
          <w:bCs/>
          <w:sz w:val="30"/>
          <w:szCs w:val="30"/>
        </w:rPr>
      </w:pPr>
      <w:r w:rsidRPr="003D0E6F">
        <w:rPr>
          <w:rFonts w:ascii="宋体" w:hAnsi="宋体" w:hint="eastAsia"/>
          <w:bCs/>
          <w:sz w:val="30"/>
          <w:szCs w:val="30"/>
        </w:rPr>
        <w:t>一、</w:t>
      </w:r>
      <w:r w:rsidRPr="003D0E6F">
        <w:rPr>
          <w:rFonts w:ascii="宋体" w:hAnsi="宋体" w:hint="eastAsia"/>
          <w:bCs/>
          <w:sz w:val="30"/>
          <w:szCs w:val="30"/>
        </w:rPr>
        <w:tab/>
      </w:r>
      <w:proofErr w:type="gramStart"/>
      <w:r w:rsidRPr="003D0E6F">
        <w:rPr>
          <w:rFonts w:ascii="宋体" w:hAnsi="宋体" w:hint="eastAsia"/>
          <w:bCs/>
          <w:sz w:val="30"/>
          <w:szCs w:val="30"/>
        </w:rPr>
        <w:t>填表请</w:t>
      </w:r>
      <w:proofErr w:type="gramEnd"/>
      <w:r w:rsidRPr="003D0E6F">
        <w:rPr>
          <w:rFonts w:ascii="宋体" w:hAnsi="宋体" w:hint="eastAsia"/>
          <w:bCs/>
          <w:sz w:val="30"/>
          <w:szCs w:val="30"/>
        </w:rPr>
        <w:t>用五号宋体字编辑，签名须手写，A4纸双面打印。</w:t>
      </w:r>
    </w:p>
    <w:p w14:paraId="3A4A105F" w14:textId="77777777" w:rsidR="00680F59" w:rsidRPr="003D0E6F" w:rsidRDefault="00680F59" w:rsidP="003D0E6F">
      <w:pPr>
        <w:spacing w:line="360" w:lineRule="auto"/>
        <w:ind w:leftChars="100" w:left="210"/>
        <w:jc w:val="left"/>
        <w:rPr>
          <w:rFonts w:ascii="宋体" w:hAnsi="宋体" w:hint="eastAsia"/>
          <w:bCs/>
          <w:sz w:val="30"/>
          <w:szCs w:val="30"/>
        </w:rPr>
      </w:pPr>
      <w:r w:rsidRPr="003D0E6F">
        <w:rPr>
          <w:rFonts w:ascii="宋体" w:hAnsi="宋体" w:hint="eastAsia"/>
          <w:bCs/>
          <w:sz w:val="30"/>
          <w:szCs w:val="30"/>
        </w:rPr>
        <w:t>二、</w:t>
      </w:r>
      <w:r w:rsidRPr="003D0E6F">
        <w:rPr>
          <w:rFonts w:ascii="宋体" w:hAnsi="宋体" w:hint="eastAsia"/>
          <w:bCs/>
          <w:sz w:val="30"/>
          <w:szCs w:val="30"/>
        </w:rPr>
        <w:tab/>
        <w:t>此任务书表格内容应由指导教师填写。</w:t>
      </w:r>
    </w:p>
    <w:p w14:paraId="4662F2A4" w14:textId="77777777" w:rsidR="00680F59" w:rsidRPr="003D0E6F" w:rsidRDefault="00680F59" w:rsidP="003D0E6F">
      <w:pPr>
        <w:spacing w:line="360" w:lineRule="auto"/>
        <w:ind w:leftChars="100" w:left="210"/>
        <w:jc w:val="left"/>
        <w:rPr>
          <w:rFonts w:ascii="宋体" w:hAnsi="宋体" w:hint="eastAsia"/>
          <w:bCs/>
          <w:sz w:val="30"/>
          <w:szCs w:val="30"/>
        </w:rPr>
      </w:pPr>
      <w:r w:rsidRPr="003D0E6F">
        <w:rPr>
          <w:rFonts w:ascii="宋体" w:hAnsi="宋体" w:hint="eastAsia"/>
          <w:bCs/>
          <w:sz w:val="30"/>
          <w:szCs w:val="30"/>
        </w:rPr>
        <w:t>三、</w:t>
      </w:r>
      <w:r w:rsidRPr="003D0E6F">
        <w:rPr>
          <w:rFonts w:ascii="宋体" w:hAnsi="宋体" w:hint="eastAsia"/>
          <w:bCs/>
          <w:sz w:val="30"/>
          <w:szCs w:val="30"/>
        </w:rPr>
        <w:tab/>
        <w:t>此任务书最迟必须在毕业设计</w:t>
      </w:r>
      <w:r w:rsidRPr="003D0E6F">
        <w:rPr>
          <w:rFonts w:ascii="宋体" w:hAnsi="宋体" w:hint="eastAsia"/>
          <w:b/>
          <w:sz w:val="30"/>
          <w:szCs w:val="30"/>
        </w:rPr>
        <w:t>开始前一周下达给学生</w:t>
      </w:r>
      <w:r w:rsidRPr="003D0E6F">
        <w:rPr>
          <w:rFonts w:ascii="宋体" w:hAnsi="宋体" w:hint="eastAsia"/>
          <w:bCs/>
          <w:sz w:val="30"/>
          <w:szCs w:val="30"/>
        </w:rPr>
        <w:t>。</w:t>
      </w:r>
    </w:p>
    <w:p w14:paraId="484D2519" w14:textId="77777777" w:rsidR="00680F59" w:rsidRPr="00680F59" w:rsidRDefault="00680F59" w:rsidP="00190449">
      <w:pPr>
        <w:spacing w:line="600" w:lineRule="exact"/>
        <w:jc w:val="center"/>
        <w:rPr>
          <w:rFonts w:ascii="华文中宋" w:eastAsia="华文中宋" w:hAnsi="华文中宋" w:hint="eastAsia"/>
          <w:bCs/>
          <w:spacing w:val="-20"/>
          <w:sz w:val="30"/>
          <w:szCs w:val="30"/>
        </w:rPr>
      </w:pPr>
    </w:p>
    <w:p w14:paraId="66F2AA6B" w14:textId="72C7A04F" w:rsidR="003D0E6F" w:rsidRDefault="003D0E6F">
      <w:pPr>
        <w:widowControl/>
        <w:jc w:val="left"/>
        <w:rPr>
          <w:sz w:val="24"/>
          <w:szCs w:val="22"/>
        </w:rPr>
      </w:pPr>
      <w:r>
        <w:rPr>
          <w:sz w:val="24"/>
          <w:szCs w:val="22"/>
        </w:rPr>
        <w:br w:type="page"/>
      </w:r>
    </w:p>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301"/>
      </w:tblGrid>
      <w:tr w:rsidR="003D0E6F" w:rsidRPr="003D0E6F" w14:paraId="6FC04E74" w14:textId="77777777" w:rsidTr="003D0E6F">
        <w:trPr>
          <w:trHeight w:val="3884"/>
        </w:trPr>
        <w:tc>
          <w:tcPr>
            <w:tcW w:w="8301" w:type="dxa"/>
          </w:tcPr>
          <w:p w14:paraId="0E9C7247" w14:textId="77777777" w:rsidR="003D0E6F" w:rsidRPr="003D0E6F" w:rsidRDefault="003D0E6F" w:rsidP="003D0E6F">
            <w:pPr>
              <w:widowControl/>
              <w:spacing w:line="360" w:lineRule="auto"/>
              <w:jc w:val="left"/>
              <w:rPr>
                <w:rFonts w:ascii="黑体" w:eastAsia="黑体" w:hAnsi="黑体"/>
                <w:b/>
                <w:sz w:val="24"/>
                <w:szCs w:val="22"/>
              </w:rPr>
            </w:pPr>
            <w:r w:rsidRPr="003D0E6F">
              <w:rPr>
                <w:rFonts w:ascii="黑体" w:eastAsia="黑体" w:hAnsi="黑体"/>
                <w:b/>
                <w:sz w:val="24"/>
                <w:szCs w:val="22"/>
              </w:rPr>
              <w:lastRenderedPageBreak/>
              <w:t>课题内容：</w:t>
            </w:r>
          </w:p>
          <w:p w14:paraId="22D8D98C" w14:textId="77777777" w:rsidR="003D0E6F" w:rsidRPr="003D0E6F" w:rsidRDefault="003D0E6F" w:rsidP="003D0E6F">
            <w:pPr>
              <w:widowControl/>
              <w:numPr>
                <w:ilvl w:val="0"/>
                <w:numId w:val="11"/>
              </w:numPr>
              <w:spacing w:line="360" w:lineRule="auto"/>
              <w:jc w:val="left"/>
              <w:rPr>
                <w:sz w:val="24"/>
                <w:szCs w:val="22"/>
              </w:rPr>
            </w:pPr>
            <w:r w:rsidRPr="003D0E6F">
              <w:rPr>
                <w:sz w:val="24"/>
                <w:szCs w:val="22"/>
              </w:rPr>
              <w:t>运用所学营销专业知识，对选题背景、课题意义以及研究目的等内容进行表述介绍。</w:t>
            </w:r>
          </w:p>
          <w:p w14:paraId="741E9BD5" w14:textId="77777777" w:rsidR="003D0E6F" w:rsidRPr="003D0E6F" w:rsidRDefault="003D0E6F" w:rsidP="003D0E6F">
            <w:pPr>
              <w:widowControl/>
              <w:numPr>
                <w:ilvl w:val="0"/>
                <w:numId w:val="11"/>
              </w:numPr>
              <w:spacing w:line="360" w:lineRule="auto"/>
              <w:jc w:val="left"/>
              <w:rPr>
                <w:sz w:val="24"/>
                <w:szCs w:val="22"/>
              </w:rPr>
            </w:pPr>
            <w:r w:rsidRPr="003D0E6F">
              <w:rPr>
                <w:sz w:val="24"/>
                <w:szCs w:val="22"/>
              </w:rPr>
              <w:t>通过文献综述梳理口碑营销的理论来源和形成机制，以及所选课</w:t>
            </w:r>
            <w:proofErr w:type="gramStart"/>
            <w:r w:rsidRPr="003D0E6F">
              <w:rPr>
                <w:sz w:val="24"/>
                <w:szCs w:val="22"/>
              </w:rPr>
              <w:t>题相关</w:t>
            </w:r>
            <w:proofErr w:type="gramEnd"/>
            <w:r w:rsidRPr="003D0E6F">
              <w:rPr>
                <w:sz w:val="24"/>
                <w:szCs w:val="22"/>
              </w:rPr>
              <w:t>的历史研究和现状，研究过程中提出自己的观点和看法；通过专业所学研究方法进行模型构建、理论分析、数据收集等，旨在研究在线团购消费者口碑分享意愿的影响因素，文章结构完整、语言顺畅、层次分明。</w:t>
            </w:r>
          </w:p>
          <w:p w14:paraId="554D41A0" w14:textId="77777777" w:rsidR="003D0E6F" w:rsidRPr="003D0E6F" w:rsidRDefault="003D0E6F" w:rsidP="003D0E6F">
            <w:pPr>
              <w:widowControl/>
              <w:numPr>
                <w:ilvl w:val="0"/>
                <w:numId w:val="11"/>
              </w:numPr>
              <w:spacing w:line="360" w:lineRule="auto"/>
              <w:jc w:val="left"/>
              <w:rPr>
                <w:sz w:val="24"/>
                <w:szCs w:val="22"/>
              </w:rPr>
            </w:pPr>
            <w:r w:rsidRPr="003D0E6F">
              <w:rPr>
                <w:sz w:val="24"/>
                <w:szCs w:val="22"/>
              </w:rPr>
              <w:t>记录具体的实验过程和数据分析结果，并提出研究过程中的不足与需要提高的地方。</w:t>
            </w:r>
          </w:p>
          <w:p w14:paraId="0FDB6BB9" w14:textId="77777777" w:rsidR="003D0E6F" w:rsidRPr="003D0E6F" w:rsidRDefault="003D0E6F" w:rsidP="003D0E6F">
            <w:pPr>
              <w:widowControl/>
              <w:numPr>
                <w:ilvl w:val="0"/>
                <w:numId w:val="11"/>
              </w:numPr>
              <w:spacing w:line="360" w:lineRule="auto"/>
              <w:jc w:val="left"/>
              <w:rPr>
                <w:sz w:val="24"/>
                <w:szCs w:val="22"/>
              </w:rPr>
            </w:pPr>
            <w:r w:rsidRPr="003D0E6F">
              <w:rPr>
                <w:sz w:val="24"/>
                <w:szCs w:val="22"/>
              </w:rPr>
              <w:t>研究内容与提出的观点以实际情况为基础，并对我国经济发展以及营销学科领域有一定的理论意义和现实意义。</w:t>
            </w:r>
            <w:r w:rsidRPr="003D0E6F">
              <w:rPr>
                <w:sz w:val="24"/>
                <w:szCs w:val="22"/>
              </w:rPr>
              <w:t xml:space="preserve"> </w:t>
            </w:r>
          </w:p>
        </w:tc>
      </w:tr>
      <w:tr w:rsidR="003D0E6F" w:rsidRPr="003D0E6F" w14:paraId="5C3BA4D2" w14:textId="77777777" w:rsidTr="003D0E6F">
        <w:trPr>
          <w:trHeight w:val="4675"/>
        </w:trPr>
        <w:tc>
          <w:tcPr>
            <w:tcW w:w="8301" w:type="dxa"/>
          </w:tcPr>
          <w:p w14:paraId="3F8EA576" w14:textId="77777777" w:rsidR="003D0E6F" w:rsidRPr="003D0E6F" w:rsidRDefault="003D0E6F" w:rsidP="003D0E6F">
            <w:pPr>
              <w:widowControl/>
              <w:spacing w:line="360" w:lineRule="auto"/>
              <w:jc w:val="left"/>
              <w:rPr>
                <w:rFonts w:ascii="黑体" w:eastAsia="黑体" w:hAnsi="黑体"/>
                <w:b/>
                <w:sz w:val="24"/>
                <w:szCs w:val="22"/>
              </w:rPr>
            </w:pPr>
            <w:r w:rsidRPr="003D0E6F">
              <w:rPr>
                <w:rFonts w:ascii="黑体" w:eastAsia="黑体" w:hAnsi="黑体"/>
                <w:b/>
                <w:sz w:val="24"/>
                <w:szCs w:val="22"/>
              </w:rPr>
              <w:t>课题任务要求：</w:t>
            </w:r>
          </w:p>
          <w:p w14:paraId="5E6E7A4E" w14:textId="77777777" w:rsidR="003D0E6F" w:rsidRPr="003D0E6F" w:rsidRDefault="003D0E6F" w:rsidP="003D0E6F">
            <w:pPr>
              <w:widowControl/>
              <w:numPr>
                <w:ilvl w:val="0"/>
                <w:numId w:val="10"/>
              </w:numPr>
              <w:spacing w:line="360" w:lineRule="auto"/>
              <w:jc w:val="left"/>
              <w:rPr>
                <w:sz w:val="24"/>
                <w:szCs w:val="22"/>
              </w:rPr>
            </w:pPr>
            <w:r w:rsidRPr="003D0E6F">
              <w:rPr>
                <w:sz w:val="24"/>
                <w:szCs w:val="22"/>
              </w:rPr>
              <w:t>要求仔细阅读参考资料和文献，充实理论基础。必须对所研究课题相关的历史和现状做较为充分的调查和理解。论文要言之有物，观点明确，条理清晰。</w:t>
            </w:r>
          </w:p>
          <w:p w14:paraId="4F56E564" w14:textId="77777777" w:rsidR="003D0E6F" w:rsidRPr="003D0E6F" w:rsidRDefault="003D0E6F" w:rsidP="003D0E6F">
            <w:pPr>
              <w:widowControl/>
              <w:numPr>
                <w:ilvl w:val="0"/>
                <w:numId w:val="10"/>
              </w:numPr>
              <w:spacing w:line="360" w:lineRule="auto"/>
              <w:jc w:val="left"/>
              <w:rPr>
                <w:sz w:val="24"/>
                <w:szCs w:val="22"/>
              </w:rPr>
            </w:pPr>
            <w:r w:rsidRPr="003D0E6F">
              <w:rPr>
                <w:sz w:val="24"/>
                <w:szCs w:val="22"/>
              </w:rPr>
              <w:t>熟悉论文研究步骤和方法，研究过程运用所学文献分析方法、数据分析法等，学以致用。</w:t>
            </w:r>
          </w:p>
          <w:p w14:paraId="53AB0C1D" w14:textId="77777777" w:rsidR="003D0E6F" w:rsidRPr="003D0E6F" w:rsidRDefault="003D0E6F" w:rsidP="003D0E6F">
            <w:pPr>
              <w:widowControl/>
              <w:numPr>
                <w:ilvl w:val="0"/>
                <w:numId w:val="10"/>
              </w:numPr>
              <w:spacing w:line="360" w:lineRule="auto"/>
              <w:jc w:val="left"/>
              <w:rPr>
                <w:sz w:val="24"/>
                <w:szCs w:val="22"/>
              </w:rPr>
            </w:pPr>
            <w:r w:rsidRPr="003D0E6F">
              <w:rPr>
                <w:sz w:val="24"/>
                <w:szCs w:val="22"/>
              </w:rPr>
              <w:t>文章应尽量避免错别字和错误标点符号的出现，文章格式参考学校学位论文格式统一要求样本。</w:t>
            </w:r>
          </w:p>
          <w:p w14:paraId="63FC85C1" w14:textId="77777777" w:rsidR="003D0E6F" w:rsidRPr="003D0E6F" w:rsidRDefault="003D0E6F" w:rsidP="003D0E6F">
            <w:pPr>
              <w:widowControl/>
              <w:numPr>
                <w:ilvl w:val="0"/>
                <w:numId w:val="10"/>
              </w:numPr>
              <w:spacing w:line="360" w:lineRule="auto"/>
              <w:jc w:val="left"/>
              <w:rPr>
                <w:sz w:val="24"/>
                <w:szCs w:val="22"/>
              </w:rPr>
            </w:pPr>
            <w:r w:rsidRPr="003D0E6F">
              <w:rPr>
                <w:sz w:val="24"/>
                <w:szCs w:val="22"/>
              </w:rPr>
              <w:t>虚心接受教师和其他人员的指导，严格按照院、系相关工作安排和制度，保质保量完成毕业论文工作。</w:t>
            </w:r>
          </w:p>
          <w:p w14:paraId="69A4396B" w14:textId="77777777" w:rsidR="003D0E6F" w:rsidRPr="003D0E6F" w:rsidRDefault="003D0E6F" w:rsidP="003D0E6F">
            <w:pPr>
              <w:widowControl/>
              <w:numPr>
                <w:ilvl w:val="0"/>
                <w:numId w:val="10"/>
              </w:numPr>
              <w:spacing w:line="360" w:lineRule="auto"/>
              <w:jc w:val="left"/>
              <w:rPr>
                <w:sz w:val="24"/>
                <w:szCs w:val="22"/>
              </w:rPr>
            </w:pPr>
            <w:r w:rsidRPr="003D0E6F">
              <w:rPr>
                <w:sz w:val="24"/>
                <w:szCs w:val="22"/>
              </w:rPr>
              <w:t>科学严谨，不可套用他人成果，坚决抵制抄袭等学术不端行为。</w:t>
            </w:r>
          </w:p>
        </w:tc>
      </w:tr>
      <w:tr w:rsidR="003D0E6F" w:rsidRPr="003D0E6F" w14:paraId="6FDE3FBD" w14:textId="77777777" w:rsidTr="003D0E6F">
        <w:trPr>
          <w:trHeight w:val="2400"/>
        </w:trPr>
        <w:tc>
          <w:tcPr>
            <w:tcW w:w="8301" w:type="dxa"/>
          </w:tcPr>
          <w:p w14:paraId="772EFC27" w14:textId="77777777" w:rsidR="003D0E6F" w:rsidRPr="003D0E6F" w:rsidRDefault="003D0E6F" w:rsidP="003D0E6F">
            <w:pPr>
              <w:widowControl/>
              <w:spacing w:line="360" w:lineRule="auto"/>
              <w:jc w:val="left"/>
              <w:rPr>
                <w:rFonts w:ascii="黑体" w:eastAsia="黑体" w:hAnsi="黑体"/>
                <w:b/>
                <w:sz w:val="24"/>
                <w:szCs w:val="22"/>
              </w:rPr>
            </w:pPr>
            <w:r w:rsidRPr="003D0E6F">
              <w:rPr>
                <w:rFonts w:ascii="黑体" w:eastAsia="黑体" w:hAnsi="黑体"/>
                <w:b/>
                <w:sz w:val="24"/>
                <w:szCs w:val="22"/>
              </w:rPr>
              <w:t>主要参考文献（由指导教师选定）：</w:t>
            </w:r>
          </w:p>
          <w:p w14:paraId="608C6BA3" w14:textId="77777777" w:rsidR="003D0E6F" w:rsidRPr="003D0E6F" w:rsidRDefault="003D0E6F" w:rsidP="003D0E6F">
            <w:pPr>
              <w:widowControl/>
              <w:numPr>
                <w:ilvl w:val="0"/>
                <w:numId w:val="1"/>
              </w:numPr>
              <w:spacing w:line="360" w:lineRule="auto"/>
              <w:jc w:val="left"/>
              <w:rPr>
                <w:sz w:val="24"/>
                <w:szCs w:val="22"/>
              </w:rPr>
            </w:pPr>
            <w:r w:rsidRPr="003D0E6F">
              <w:rPr>
                <w:sz w:val="24"/>
                <w:szCs w:val="22"/>
              </w:rPr>
              <w:t>T. Hennig-</w:t>
            </w:r>
            <w:proofErr w:type="spellStart"/>
            <w:r w:rsidRPr="003D0E6F">
              <w:rPr>
                <w:sz w:val="24"/>
                <w:szCs w:val="22"/>
              </w:rPr>
              <w:t>Thurau</w:t>
            </w:r>
            <w:proofErr w:type="spellEnd"/>
            <w:r w:rsidRPr="003D0E6F">
              <w:rPr>
                <w:sz w:val="24"/>
                <w:szCs w:val="22"/>
              </w:rPr>
              <w:t xml:space="preserve">, K.P. </w:t>
            </w:r>
            <w:proofErr w:type="spellStart"/>
            <w:r w:rsidRPr="003D0E6F">
              <w:rPr>
                <w:sz w:val="24"/>
                <w:szCs w:val="22"/>
              </w:rPr>
              <w:t>Gwinner</w:t>
            </w:r>
            <w:proofErr w:type="spellEnd"/>
            <w:r w:rsidRPr="003D0E6F">
              <w:rPr>
                <w:sz w:val="24"/>
                <w:szCs w:val="22"/>
              </w:rPr>
              <w:t xml:space="preserve">, G. Walsh, D.D. </w:t>
            </w:r>
            <w:proofErr w:type="spellStart"/>
            <w:r w:rsidRPr="003D0E6F">
              <w:rPr>
                <w:sz w:val="24"/>
                <w:szCs w:val="22"/>
              </w:rPr>
              <w:t>Gremler.Electronic</w:t>
            </w:r>
            <w:proofErr w:type="spellEnd"/>
            <w:r w:rsidRPr="003D0E6F">
              <w:rPr>
                <w:sz w:val="24"/>
                <w:szCs w:val="22"/>
              </w:rPr>
              <w:t xml:space="preserve"> word of mouth via consumer opinion platforms: What motivates consumers to articulate themselves on the Internet? Journal of Interactive Marketing.2004,18:38-52.</w:t>
            </w:r>
          </w:p>
          <w:p w14:paraId="060A35A5" w14:textId="77777777" w:rsidR="003D0E6F" w:rsidRPr="003D0E6F" w:rsidRDefault="003D0E6F" w:rsidP="003D0E6F">
            <w:pPr>
              <w:widowControl/>
              <w:numPr>
                <w:ilvl w:val="0"/>
                <w:numId w:val="1"/>
              </w:numPr>
              <w:spacing w:line="360" w:lineRule="auto"/>
              <w:jc w:val="left"/>
              <w:rPr>
                <w:sz w:val="24"/>
                <w:szCs w:val="22"/>
              </w:rPr>
            </w:pPr>
            <w:bookmarkStart w:id="73" w:name="_Hlk99829074"/>
            <w:r w:rsidRPr="003D0E6F">
              <w:rPr>
                <w:sz w:val="24"/>
                <w:szCs w:val="22"/>
              </w:rPr>
              <w:t>Jen-</w:t>
            </w:r>
            <w:proofErr w:type="spellStart"/>
            <w:r w:rsidRPr="003D0E6F">
              <w:rPr>
                <w:sz w:val="24"/>
                <w:szCs w:val="22"/>
              </w:rPr>
              <w:t>Ruei</w:t>
            </w:r>
            <w:proofErr w:type="spellEnd"/>
            <w:r w:rsidRPr="003D0E6F">
              <w:rPr>
                <w:sz w:val="24"/>
                <w:szCs w:val="22"/>
              </w:rPr>
              <w:t xml:space="preserve"> Fu, Pei-Hung Ju, </w:t>
            </w:r>
            <w:proofErr w:type="spellStart"/>
            <w:r w:rsidRPr="003D0E6F">
              <w:rPr>
                <w:sz w:val="24"/>
                <w:szCs w:val="22"/>
              </w:rPr>
              <w:t>Chiung</w:t>
            </w:r>
            <w:proofErr w:type="spellEnd"/>
            <w:r w:rsidRPr="003D0E6F">
              <w:rPr>
                <w:sz w:val="24"/>
                <w:szCs w:val="22"/>
              </w:rPr>
              <w:t xml:space="preserve">-Wen Hsu. Understanding why consumers engage in electronic word-of-mouth communication: Perspectives from theory </w:t>
            </w:r>
            <w:r w:rsidRPr="003D0E6F">
              <w:rPr>
                <w:sz w:val="24"/>
                <w:szCs w:val="22"/>
              </w:rPr>
              <w:lastRenderedPageBreak/>
              <w:t>of planned behavior and justice theory. Electronic Commerce Research and Applications.2015,14(6):616-630.</w:t>
            </w:r>
            <w:bookmarkEnd w:id="73"/>
          </w:p>
          <w:p w14:paraId="50B89DDB" w14:textId="77777777" w:rsidR="003D0E6F" w:rsidRPr="003D0E6F" w:rsidRDefault="003D0E6F" w:rsidP="003D0E6F">
            <w:pPr>
              <w:widowControl/>
              <w:numPr>
                <w:ilvl w:val="0"/>
                <w:numId w:val="1"/>
              </w:numPr>
              <w:spacing w:line="360" w:lineRule="auto"/>
              <w:jc w:val="left"/>
              <w:rPr>
                <w:sz w:val="24"/>
                <w:szCs w:val="22"/>
              </w:rPr>
            </w:pPr>
            <w:r w:rsidRPr="003D0E6F">
              <w:rPr>
                <w:sz w:val="24"/>
                <w:szCs w:val="22"/>
              </w:rPr>
              <w:t>S. Utz, P. Kerkhof, J. van den Bos. Consumers rule: How consumer reviews influence perceived trustworthiness of online stores. Electronic Commerce Research and Applications.2012,11:49-58.</w:t>
            </w:r>
          </w:p>
          <w:p w14:paraId="558CCD1F" w14:textId="77777777" w:rsidR="003D0E6F" w:rsidRPr="003D0E6F" w:rsidRDefault="003D0E6F" w:rsidP="003D0E6F">
            <w:pPr>
              <w:widowControl/>
              <w:numPr>
                <w:ilvl w:val="0"/>
                <w:numId w:val="1"/>
              </w:numPr>
              <w:spacing w:line="360" w:lineRule="auto"/>
              <w:jc w:val="left"/>
              <w:rPr>
                <w:bCs/>
                <w:sz w:val="24"/>
                <w:szCs w:val="22"/>
              </w:rPr>
            </w:pPr>
            <w:r w:rsidRPr="003D0E6F">
              <w:rPr>
                <w:bCs/>
                <w:sz w:val="24"/>
                <w:szCs w:val="22"/>
              </w:rPr>
              <w:t>侯德林</w:t>
            </w:r>
            <w:r w:rsidRPr="003D0E6F">
              <w:rPr>
                <w:bCs/>
                <w:sz w:val="24"/>
                <w:szCs w:val="22"/>
              </w:rPr>
              <w:t>,</w:t>
            </w:r>
            <w:r w:rsidRPr="003D0E6F">
              <w:rPr>
                <w:bCs/>
                <w:sz w:val="24"/>
                <w:szCs w:val="22"/>
              </w:rPr>
              <w:t>赵丽平</w:t>
            </w:r>
            <w:r w:rsidRPr="003D0E6F">
              <w:rPr>
                <w:bCs/>
                <w:sz w:val="24"/>
                <w:szCs w:val="22"/>
              </w:rPr>
              <w:t>,</w:t>
            </w:r>
            <w:r w:rsidRPr="003D0E6F">
              <w:rPr>
                <w:bCs/>
                <w:sz w:val="24"/>
                <w:szCs w:val="22"/>
              </w:rPr>
              <w:t>张星</w:t>
            </w:r>
            <w:r w:rsidRPr="003D0E6F">
              <w:rPr>
                <w:bCs/>
                <w:sz w:val="24"/>
                <w:szCs w:val="22"/>
              </w:rPr>
              <w:t>,</w:t>
            </w:r>
            <w:proofErr w:type="gramStart"/>
            <w:r w:rsidRPr="003D0E6F">
              <w:rPr>
                <w:bCs/>
                <w:sz w:val="24"/>
                <w:szCs w:val="22"/>
              </w:rPr>
              <w:t>夏火松</w:t>
            </w:r>
            <w:proofErr w:type="gramEnd"/>
            <w:r w:rsidRPr="003D0E6F">
              <w:rPr>
                <w:bCs/>
                <w:sz w:val="24"/>
                <w:szCs w:val="22"/>
              </w:rPr>
              <w:t>.</w:t>
            </w:r>
            <w:r w:rsidRPr="003D0E6F">
              <w:rPr>
                <w:bCs/>
                <w:sz w:val="24"/>
                <w:szCs w:val="22"/>
              </w:rPr>
              <w:t>网络视频服务用户内容传播行为意愿实证研究</w:t>
            </w:r>
            <w:r w:rsidRPr="003D0E6F">
              <w:rPr>
                <w:bCs/>
                <w:sz w:val="24"/>
                <w:szCs w:val="22"/>
              </w:rPr>
              <w:t>[J].</w:t>
            </w:r>
            <w:r w:rsidRPr="003D0E6F">
              <w:rPr>
                <w:bCs/>
                <w:sz w:val="24"/>
                <w:szCs w:val="22"/>
              </w:rPr>
              <w:t>管理评论</w:t>
            </w:r>
            <w:r w:rsidRPr="003D0E6F">
              <w:rPr>
                <w:bCs/>
                <w:sz w:val="24"/>
                <w:szCs w:val="22"/>
              </w:rPr>
              <w:t>,2015,27(11):86-95.</w:t>
            </w:r>
          </w:p>
          <w:p w14:paraId="15A6140D" w14:textId="77777777" w:rsidR="003D0E6F" w:rsidRPr="003D0E6F" w:rsidRDefault="003D0E6F" w:rsidP="003D0E6F">
            <w:pPr>
              <w:widowControl/>
              <w:numPr>
                <w:ilvl w:val="0"/>
                <w:numId w:val="1"/>
              </w:numPr>
              <w:spacing w:line="360" w:lineRule="auto"/>
              <w:jc w:val="left"/>
              <w:rPr>
                <w:sz w:val="24"/>
                <w:szCs w:val="22"/>
              </w:rPr>
            </w:pPr>
            <w:r w:rsidRPr="003D0E6F">
              <w:rPr>
                <w:sz w:val="24"/>
                <w:szCs w:val="22"/>
              </w:rPr>
              <w:t>张晓飞</w:t>
            </w:r>
            <w:r w:rsidRPr="003D0E6F">
              <w:rPr>
                <w:sz w:val="24"/>
                <w:szCs w:val="22"/>
              </w:rPr>
              <w:t>,</w:t>
            </w:r>
            <w:r w:rsidRPr="003D0E6F">
              <w:rPr>
                <w:sz w:val="24"/>
                <w:szCs w:val="22"/>
              </w:rPr>
              <w:t>董大海</w:t>
            </w:r>
            <w:r w:rsidRPr="003D0E6F">
              <w:rPr>
                <w:sz w:val="24"/>
                <w:szCs w:val="22"/>
              </w:rPr>
              <w:t>.</w:t>
            </w:r>
            <w:r w:rsidRPr="003D0E6F">
              <w:rPr>
                <w:sz w:val="24"/>
                <w:szCs w:val="22"/>
              </w:rPr>
              <w:t>网络口碑传播机制研究述评</w:t>
            </w:r>
            <w:r w:rsidRPr="003D0E6F">
              <w:rPr>
                <w:sz w:val="24"/>
                <w:szCs w:val="22"/>
              </w:rPr>
              <w:t>[J].</w:t>
            </w:r>
            <w:r w:rsidRPr="003D0E6F">
              <w:rPr>
                <w:sz w:val="24"/>
                <w:szCs w:val="22"/>
              </w:rPr>
              <w:t>管理评论</w:t>
            </w:r>
            <w:r w:rsidRPr="003D0E6F">
              <w:rPr>
                <w:sz w:val="24"/>
                <w:szCs w:val="22"/>
              </w:rPr>
              <w:t>,2011,23(02):88-92.</w:t>
            </w:r>
          </w:p>
          <w:p w14:paraId="1F5BFEE2" w14:textId="77777777" w:rsidR="003D0E6F" w:rsidRPr="003D0E6F" w:rsidRDefault="003D0E6F" w:rsidP="003D0E6F">
            <w:pPr>
              <w:widowControl/>
              <w:numPr>
                <w:ilvl w:val="0"/>
                <w:numId w:val="1"/>
              </w:numPr>
              <w:spacing w:line="360" w:lineRule="auto"/>
              <w:jc w:val="left"/>
              <w:rPr>
                <w:bCs/>
                <w:sz w:val="24"/>
                <w:szCs w:val="22"/>
              </w:rPr>
            </w:pPr>
            <w:r w:rsidRPr="003D0E6F">
              <w:rPr>
                <w:bCs/>
                <w:sz w:val="24"/>
                <w:szCs w:val="22"/>
              </w:rPr>
              <w:t>陈君</w:t>
            </w:r>
            <w:r w:rsidRPr="003D0E6F">
              <w:rPr>
                <w:bCs/>
                <w:sz w:val="24"/>
                <w:szCs w:val="22"/>
              </w:rPr>
              <w:t>,</w:t>
            </w:r>
            <w:r w:rsidRPr="003D0E6F">
              <w:rPr>
                <w:bCs/>
                <w:sz w:val="24"/>
                <w:szCs w:val="22"/>
              </w:rPr>
              <w:t>何梦婷</w:t>
            </w:r>
            <w:r w:rsidRPr="003D0E6F">
              <w:rPr>
                <w:bCs/>
                <w:sz w:val="24"/>
                <w:szCs w:val="22"/>
              </w:rPr>
              <w:t>.</w:t>
            </w:r>
            <w:r w:rsidRPr="003D0E6F">
              <w:rPr>
                <w:bCs/>
                <w:sz w:val="24"/>
                <w:szCs w:val="22"/>
              </w:rPr>
              <w:t>基于动机视角的虚拟社区即时</w:t>
            </w:r>
            <w:r w:rsidRPr="003D0E6F">
              <w:rPr>
                <w:bCs/>
                <w:sz w:val="24"/>
                <w:szCs w:val="22"/>
              </w:rPr>
              <w:t>/</w:t>
            </w:r>
            <w:r w:rsidRPr="003D0E6F">
              <w:rPr>
                <w:bCs/>
                <w:sz w:val="24"/>
                <w:szCs w:val="22"/>
              </w:rPr>
              <w:t>持续网络口碑传播研究</w:t>
            </w:r>
            <w:r w:rsidRPr="003D0E6F">
              <w:rPr>
                <w:bCs/>
                <w:sz w:val="24"/>
                <w:szCs w:val="22"/>
              </w:rPr>
              <w:t>[J].</w:t>
            </w:r>
            <w:r w:rsidRPr="003D0E6F">
              <w:rPr>
                <w:bCs/>
                <w:sz w:val="24"/>
                <w:szCs w:val="22"/>
              </w:rPr>
              <w:t>情报科学</w:t>
            </w:r>
            <w:r w:rsidRPr="003D0E6F">
              <w:rPr>
                <w:bCs/>
                <w:sz w:val="24"/>
                <w:szCs w:val="22"/>
              </w:rPr>
              <w:t>,2017,35(11):126-131.</w:t>
            </w:r>
          </w:p>
          <w:p w14:paraId="274DD482" w14:textId="77777777" w:rsidR="003D0E6F" w:rsidRPr="003D0E6F" w:rsidRDefault="003D0E6F" w:rsidP="003D0E6F">
            <w:pPr>
              <w:widowControl/>
              <w:numPr>
                <w:ilvl w:val="0"/>
                <w:numId w:val="1"/>
              </w:numPr>
              <w:spacing w:line="360" w:lineRule="auto"/>
              <w:jc w:val="left"/>
              <w:rPr>
                <w:sz w:val="24"/>
                <w:szCs w:val="22"/>
              </w:rPr>
            </w:pPr>
            <w:r w:rsidRPr="003D0E6F">
              <w:rPr>
                <w:sz w:val="24"/>
                <w:szCs w:val="22"/>
              </w:rPr>
              <w:t>张璇</w:t>
            </w:r>
            <w:r w:rsidRPr="003D0E6F">
              <w:rPr>
                <w:sz w:val="24"/>
                <w:szCs w:val="22"/>
              </w:rPr>
              <w:t>.</w:t>
            </w:r>
            <w:r w:rsidRPr="003D0E6F">
              <w:rPr>
                <w:sz w:val="24"/>
                <w:szCs w:val="22"/>
              </w:rPr>
              <w:t>基于动机理论的消费者正面网络口碑传播影响因素研究</w:t>
            </w:r>
            <w:r w:rsidRPr="003D0E6F">
              <w:rPr>
                <w:sz w:val="24"/>
                <w:szCs w:val="22"/>
              </w:rPr>
              <w:t>[J].</w:t>
            </w:r>
            <w:r w:rsidRPr="003D0E6F">
              <w:rPr>
                <w:sz w:val="24"/>
                <w:szCs w:val="22"/>
              </w:rPr>
              <w:t>商场现代化</w:t>
            </w:r>
            <w:r w:rsidRPr="003D0E6F">
              <w:rPr>
                <w:sz w:val="24"/>
                <w:szCs w:val="22"/>
              </w:rPr>
              <w:t>,2018,(05):7-8.</w:t>
            </w:r>
          </w:p>
        </w:tc>
      </w:tr>
      <w:tr w:rsidR="003D0E6F" w:rsidRPr="003D0E6F" w14:paraId="02E1392E" w14:textId="77777777" w:rsidTr="003D0E6F">
        <w:trPr>
          <w:trHeight w:val="1382"/>
        </w:trPr>
        <w:tc>
          <w:tcPr>
            <w:tcW w:w="8301" w:type="dxa"/>
          </w:tcPr>
          <w:p w14:paraId="3C401E8F" w14:textId="77777777" w:rsidR="003D0E6F" w:rsidRPr="003D0E6F" w:rsidRDefault="003D0E6F" w:rsidP="003D0E6F">
            <w:pPr>
              <w:widowControl/>
              <w:jc w:val="left"/>
              <w:rPr>
                <w:rFonts w:ascii="黑体" w:eastAsia="黑体" w:hAnsi="黑体" w:hint="eastAsia"/>
                <w:b/>
                <w:sz w:val="24"/>
                <w:szCs w:val="22"/>
              </w:rPr>
            </w:pPr>
            <w:r w:rsidRPr="003D0E6F">
              <w:rPr>
                <w:rFonts w:ascii="黑体" w:eastAsia="黑体" w:hAnsi="黑体" w:hint="eastAsia"/>
                <w:b/>
                <w:sz w:val="24"/>
                <w:szCs w:val="22"/>
              </w:rPr>
              <w:lastRenderedPageBreak/>
              <w:t>同组设计者：</w:t>
            </w:r>
          </w:p>
        </w:tc>
      </w:tr>
      <w:tr w:rsidR="003D0E6F" w:rsidRPr="003D0E6F" w14:paraId="7B26A65E" w14:textId="77777777" w:rsidTr="003D0E6F">
        <w:trPr>
          <w:trHeight w:val="1382"/>
        </w:trPr>
        <w:tc>
          <w:tcPr>
            <w:tcW w:w="8301" w:type="dxa"/>
          </w:tcPr>
          <w:p w14:paraId="155B5C66" w14:textId="64832306" w:rsidR="003D0E6F" w:rsidRPr="003D0E6F" w:rsidRDefault="003D0E6F" w:rsidP="003D0E6F">
            <w:pPr>
              <w:widowControl/>
              <w:jc w:val="left"/>
              <w:rPr>
                <w:rFonts w:ascii="黑体" w:eastAsia="黑体" w:hAnsi="黑体"/>
                <w:sz w:val="24"/>
                <w:szCs w:val="22"/>
              </w:rPr>
            </w:pPr>
            <w:r w:rsidRPr="003D0E6F">
              <w:rPr>
                <w:rFonts w:ascii="黑体" w:eastAsia="黑体" w:hAnsi="黑体" w:hint="eastAsia"/>
                <w:sz w:val="24"/>
                <w:szCs w:val="22"/>
              </w:rPr>
              <w:drawing>
                <wp:anchor distT="0" distB="0" distL="114300" distR="114300" simplePos="0" relativeHeight="251659264" behindDoc="0" locked="0" layoutInCell="1" allowOverlap="1" wp14:anchorId="7F843970" wp14:editId="6F1DC7B3">
                  <wp:simplePos x="0" y="0"/>
                  <wp:positionH relativeFrom="column">
                    <wp:posOffset>2145665</wp:posOffset>
                  </wp:positionH>
                  <wp:positionV relativeFrom="paragraph">
                    <wp:posOffset>208915</wp:posOffset>
                  </wp:positionV>
                  <wp:extent cx="1152525" cy="451485"/>
                  <wp:effectExtent l="0" t="0" r="9525" b="5715"/>
                  <wp:wrapNone/>
                  <wp:docPr id="54"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152525" cy="451485"/>
                          </a:xfrm>
                          <a:prstGeom prst="rect">
                            <a:avLst/>
                          </a:prstGeom>
                          <a:noFill/>
                          <a:ln>
                            <a:noFill/>
                          </a:ln>
                        </pic:spPr>
                      </pic:pic>
                    </a:graphicData>
                  </a:graphic>
                  <wp14:sizeRelH relativeFrom="page">
                    <wp14:pctWidth>0</wp14:pctWidth>
                  </wp14:sizeRelH>
                  <wp14:sizeRelV relativeFrom="page">
                    <wp14:pctHeight>0</wp14:pctHeight>
                  </wp14:sizeRelV>
                </wp:anchor>
              </w:drawing>
            </w:r>
            <w:r w:rsidRPr="003D0E6F">
              <w:rPr>
                <w:rFonts w:ascii="黑体" w:eastAsia="黑体" w:hAnsi="黑体" w:hint="eastAsia"/>
                <w:sz w:val="24"/>
                <w:szCs w:val="22"/>
              </w:rPr>
              <w:t>指导教师签字：</w:t>
            </w:r>
            <w:r w:rsidRPr="003D0E6F">
              <w:rPr>
                <w:rFonts w:ascii="黑体" w:eastAsia="黑体" w:hAnsi="黑体"/>
                <w:sz w:val="24"/>
                <w:szCs w:val="22"/>
              </w:rPr>
              <w:t xml:space="preserve">    </w:t>
            </w:r>
          </w:p>
          <w:p w14:paraId="3B339A12" w14:textId="77777777" w:rsidR="003D0E6F" w:rsidRDefault="003D0E6F" w:rsidP="003D0E6F">
            <w:pPr>
              <w:widowControl/>
              <w:jc w:val="right"/>
              <w:rPr>
                <w:b/>
                <w:bCs/>
                <w:sz w:val="24"/>
                <w:szCs w:val="22"/>
              </w:rPr>
            </w:pPr>
          </w:p>
          <w:p w14:paraId="3785CF02" w14:textId="77777777" w:rsidR="003D0E6F" w:rsidRDefault="003D0E6F" w:rsidP="003D0E6F">
            <w:pPr>
              <w:widowControl/>
              <w:jc w:val="right"/>
              <w:rPr>
                <w:b/>
                <w:bCs/>
                <w:sz w:val="24"/>
                <w:szCs w:val="22"/>
              </w:rPr>
            </w:pPr>
          </w:p>
          <w:p w14:paraId="6CF481DB" w14:textId="45AA7636" w:rsidR="003D0E6F" w:rsidRPr="003D0E6F" w:rsidRDefault="003D0E6F" w:rsidP="003D0E6F">
            <w:pPr>
              <w:widowControl/>
              <w:jc w:val="right"/>
              <w:rPr>
                <w:rFonts w:hint="eastAsia"/>
                <w:b/>
                <w:bCs/>
                <w:sz w:val="24"/>
                <w:szCs w:val="22"/>
              </w:rPr>
            </w:pPr>
            <w:r w:rsidRPr="003D0E6F">
              <w:rPr>
                <w:rFonts w:hint="eastAsia"/>
                <w:b/>
                <w:bCs/>
                <w:sz w:val="24"/>
                <w:szCs w:val="22"/>
              </w:rPr>
              <w:t>2</w:t>
            </w:r>
            <w:r w:rsidRPr="003D0E6F">
              <w:rPr>
                <w:b/>
                <w:bCs/>
                <w:sz w:val="24"/>
                <w:szCs w:val="22"/>
              </w:rPr>
              <w:t>022</w:t>
            </w:r>
            <w:r w:rsidRPr="003D0E6F">
              <w:rPr>
                <w:rFonts w:hint="eastAsia"/>
                <w:b/>
                <w:bCs/>
                <w:sz w:val="24"/>
                <w:szCs w:val="22"/>
              </w:rPr>
              <w:t>年</w:t>
            </w:r>
            <w:r w:rsidRPr="003D0E6F">
              <w:rPr>
                <w:b/>
                <w:bCs/>
                <w:sz w:val="24"/>
                <w:szCs w:val="22"/>
              </w:rPr>
              <w:t>2</w:t>
            </w:r>
            <w:r w:rsidRPr="003D0E6F">
              <w:rPr>
                <w:rFonts w:hint="eastAsia"/>
                <w:b/>
                <w:bCs/>
                <w:sz w:val="24"/>
                <w:szCs w:val="22"/>
              </w:rPr>
              <w:t>月</w:t>
            </w:r>
            <w:r w:rsidRPr="003D0E6F">
              <w:rPr>
                <w:rFonts w:hint="eastAsia"/>
                <w:b/>
                <w:bCs/>
                <w:sz w:val="24"/>
                <w:szCs w:val="22"/>
              </w:rPr>
              <w:t>2</w:t>
            </w:r>
            <w:r w:rsidRPr="003D0E6F">
              <w:rPr>
                <w:b/>
                <w:bCs/>
                <w:sz w:val="24"/>
                <w:szCs w:val="22"/>
              </w:rPr>
              <w:t>1</w:t>
            </w:r>
            <w:r w:rsidRPr="003D0E6F">
              <w:rPr>
                <w:rFonts w:hint="eastAsia"/>
                <w:b/>
                <w:bCs/>
                <w:sz w:val="24"/>
                <w:szCs w:val="22"/>
              </w:rPr>
              <w:t>日</w:t>
            </w:r>
          </w:p>
        </w:tc>
      </w:tr>
    </w:tbl>
    <w:p w14:paraId="6F5DE178" w14:textId="77777777" w:rsidR="009A7372" w:rsidRPr="003D0E6F" w:rsidRDefault="009A7372" w:rsidP="00DC53A7">
      <w:pPr>
        <w:widowControl/>
        <w:jc w:val="left"/>
        <w:rPr>
          <w:sz w:val="24"/>
          <w:szCs w:val="22"/>
        </w:rPr>
      </w:pPr>
    </w:p>
    <w:sectPr w:rsidR="009A7372" w:rsidRPr="003D0E6F" w:rsidSect="00D03E90">
      <w:pgSz w:w="11906" w:h="16838"/>
      <w:pgMar w:top="1440" w:right="1800" w:bottom="1440" w:left="1800" w:header="851" w:footer="992" w:gutter="0"/>
      <w:pgNumType w:start="1"/>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95B302" w14:textId="77777777" w:rsidR="002710E4" w:rsidRDefault="002710E4" w:rsidP="00EE5C5D">
      <w:r>
        <w:separator/>
      </w:r>
    </w:p>
  </w:endnote>
  <w:endnote w:type="continuationSeparator" w:id="0">
    <w:p w14:paraId="2C8B364D" w14:textId="77777777" w:rsidR="002710E4" w:rsidRDefault="002710E4" w:rsidP="00EE5C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_GB2312">
    <w:altName w:val="微软雅黑"/>
    <w:charset w:val="86"/>
    <w:family w:val="modern"/>
    <w:pitch w:val="fixed"/>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楷体_GB2312">
    <w:altName w:val="微软雅黑"/>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华文中宋">
    <w:panose1 w:val="02010600040101010101"/>
    <w:charset w:val="86"/>
    <w:family w:val="auto"/>
    <w:pitch w:val="variable"/>
    <w:sig w:usb0="00000287" w:usb1="080F0000" w:usb2="00000010" w:usb3="00000000" w:csb0="0004009F" w:csb1="00000000"/>
  </w:font>
  <w:font w:name="Cambria">
    <w:panose1 w:val="02040503050406030204"/>
    <w:charset w:val="00"/>
    <w:family w:val="roman"/>
    <w:pitch w:val="variable"/>
    <w:sig w:usb0="E00006FF" w:usb1="420024FF" w:usb2="02000000" w:usb3="00000000" w:csb0="0000019F" w:csb1="00000000"/>
  </w:font>
  <w:font w:name="MingLiU">
    <w:altName w:val="細明體"/>
    <w:panose1 w:val="02010609000101010101"/>
    <w:charset w:val="88"/>
    <w:family w:val="modern"/>
    <w:pitch w:val="fixed"/>
    <w:sig w:usb0="A00002FF" w:usb1="28CFFCFA" w:usb2="00000016" w:usb3="00000000" w:csb0="00100001" w:csb1="00000000"/>
  </w:font>
  <w:font w:name="华文行楷">
    <w:panose1 w:val="02010800040101010101"/>
    <w:charset w:val="86"/>
    <w:family w:val="auto"/>
    <w:pitch w:val="variable"/>
    <w:sig w:usb0="00000001" w:usb1="080F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87" w:rightFromText="187" w:vertAnchor="text" w:tblpY="1"/>
      <w:tblW w:w="5000" w:type="pct"/>
      <w:tblLook w:val="04A0" w:firstRow="1" w:lastRow="0" w:firstColumn="1" w:lastColumn="0" w:noHBand="0" w:noVBand="1"/>
    </w:tblPr>
    <w:tblGrid>
      <w:gridCol w:w="3827"/>
      <w:gridCol w:w="850"/>
      <w:gridCol w:w="3827"/>
    </w:tblGrid>
    <w:tr w:rsidR="00960193" w14:paraId="5CA34A70" w14:textId="77777777">
      <w:trPr>
        <w:trHeight w:val="151"/>
      </w:trPr>
      <w:tc>
        <w:tcPr>
          <w:tcW w:w="2250" w:type="pct"/>
          <w:tcBorders>
            <w:bottom w:val="single" w:sz="4" w:space="0" w:color="4F81BD"/>
          </w:tcBorders>
        </w:tcPr>
        <w:p w14:paraId="733BCE15" w14:textId="77777777" w:rsidR="00960193" w:rsidRDefault="00960193">
          <w:pPr>
            <w:pStyle w:val="a5"/>
            <w:rPr>
              <w:rFonts w:ascii="Cambria" w:hAnsi="Cambria"/>
              <w:b/>
              <w:bCs/>
            </w:rPr>
          </w:pPr>
        </w:p>
      </w:tc>
      <w:tc>
        <w:tcPr>
          <w:tcW w:w="500" w:type="pct"/>
          <w:vMerge w:val="restart"/>
          <w:noWrap/>
          <w:vAlign w:val="center"/>
        </w:tcPr>
        <w:p w14:paraId="585DFB9B" w14:textId="77777777" w:rsidR="00960193" w:rsidRPr="00A55316" w:rsidRDefault="00960193" w:rsidP="00FA186E">
          <w:pPr>
            <w:pStyle w:val="aa"/>
            <w:jc w:val="center"/>
            <w:rPr>
              <w:rFonts w:ascii="Cambria" w:hAnsi="Cambria"/>
            </w:rPr>
          </w:pPr>
          <w:r>
            <w:rPr>
              <w:rFonts w:hint="eastAsia"/>
            </w:rPr>
            <w:t>页码</w:t>
          </w:r>
        </w:p>
      </w:tc>
      <w:tc>
        <w:tcPr>
          <w:tcW w:w="2250" w:type="pct"/>
          <w:tcBorders>
            <w:bottom w:val="single" w:sz="4" w:space="0" w:color="4F81BD"/>
          </w:tcBorders>
        </w:tcPr>
        <w:p w14:paraId="288A4C71" w14:textId="77777777" w:rsidR="00960193" w:rsidRDefault="00960193">
          <w:pPr>
            <w:pStyle w:val="a5"/>
            <w:rPr>
              <w:rFonts w:ascii="Cambria" w:hAnsi="Cambria"/>
              <w:b/>
              <w:bCs/>
            </w:rPr>
          </w:pPr>
        </w:p>
      </w:tc>
    </w:tr>
    <w:tr w:rsidR="00960193" w14:paraId="4A086F95" w14:textId="77777777">
      <w:trPr>
        <w:trHeight w:val="150"/>
      </w:trPr>
      <w:tc>
        <w:tcPr>
          <w:tcW w:w="2250" w:type="pct"/>
          <w:tcBorders>
            <w:top w:val="single" w:sz="4" w:space="0" w:color="4F81BD"/>
          </w:tcBorders>
        </w:tcPr>
        <w:p w14:paraId="7F6B9E26" w14:textId="77777777" w:rsidR="00960193" w:rsidRDefault="00960193">
          <w:pPr>
            <w:pStyle w:val="a5"/>
            <w:rPr>
              <w:rFonts w:ascii="Cambria" w:hAnsi="Cambria"/>
              <w:b/>
              <w:bCs/>
            </w:rPr>
          </w:pPr>
        </w:p>
      </w:tc>
      <w:tc>
        <w:tcPr>
          <w:tcW w:w="500" w:type="pct"/>
          <w:vMerge/>
        </w:tcPr>
        <w:p w14:paraId="5E9F147C" w14:textId="77777777" w:rsidR="00960193" w:rsidRDefault="00960193">
          <w:pPr>
            <w:pStyle w:val="a5"/>
            <w:jc w:val="center"/>
            <w:rPr>
              <w:rFonts w:ascii="Cambria" w:hAnsi="Cambria"/>
              <w:b/>
              <w:bCs/>
            </w:rPr>
          </w:pPr>
        </w:p>
      </w:tc>
      <w:tc>
        <w:tcPr>
          <w:tcW w:w="2250" w:type="pct"/>
          <w:tcBorders>
            <w:top w:val="single" w:sz="4" w:space="0" w:color="4F81BD"/>
          </w:tcBorders>
        </w:tcPr>
        <w:p w14:paraId="17E1BC7B" w14:textId="77777777" w:rsidR="00960193" w:rsidRDefault="00960193">
          <w:pPr>
            <w:pStyle w:val="a5"/>
            <w:rPr>
              <w:rFonts w:ascii="Cambria" w:hAnsi="Cambria"/>
              <w:b/>
              <w:bCs/>
            </w:rPr>
          </w:pPr>
        </w:p>
      </w:tc>
    </w:tr>
  </w:tbl>
  <w:p w14:paraId="40AD8A1C" w14:textId="77777777" w:rsidR="00960193" w:rsidRDefault="00960193">
    <w:pPr>
      <w:pStyle w:val="a3"/>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FE5D2F" w14:textId="77777777" w:rsidR="00960193" w:rsidRDefault="00960193">
    <w:pPr>
      <w:pStyle w:val="a3"/>
      <w:jc w:val="center"/>
    </w:pPr>
    <w:r>
      <w:fldChar w:fldCharType="begin"/>
    </w:r>
    <w:r>
      <w:instrText>PAGE   \* MERGEFORMAT</w:instrText>
    </w:r>
    <w:r>
      <w:fldChar w:fldCharType="separate"/>
    </w:r>
    <w:r>
      <w:rPr>
        <w:lang w:val="zh-CN"/>
      </w:rPr>
      <w:t>2</w:t>
    </w:r>
    <w:r>
      <w:fldChar w:fldCharType="end"/>
    </w:r>
  </w:p>
  <w:p w14:paraId="3E49B34F" w14:textId="77777777" w:rsidR="00960193" w:rsidRDefault="00960193">
    <w:pPr>
      <w:pStyle w:val="a3"/>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993608" w14:textId="77777777" w:rsidR="00960193" w:rsidRDefault="00960193">
    <w:pPr>
      <w:pStyle w:val="a3"/>
      <w:jc w:val="center"/>
    </w:pPr>
    <w:r>
      <w:fldChar w:fldCharType="begin"/>
    </w:r>
    <w:r>
      <w:instrText>PAGE   \* MERGEFORMAT</w:instrText>
    </w:r>
    <w:r>
      <w:fldChar w:fldCharType="separate"/>
    </w:r>
    <w:r>
      <w:rPr>
        <w:lang w:val="zh-CN"/>
      </w:rPr>
      <w:t>2</w:t>
    </w:r>
    <w:r>
      <w:fldChar w:fldCharType="end"/>
    </w:r>
  </w:p>
  <w:p w14:paraId="6FBAB229" w14:textId="77777777" w:rsidR="00960193" w:rsidRDefault="00960193">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F3B8F8" w14:textId="77777777" w:rsidR="002710E4" w:rsidRDefault="002710E4" w:rsidP="00EE5C5D">
      <w:r>
        <w:separator/>
      </w:r>
    </w:p>
  </w:footnote>
  <w:footnote w:type="continuationSeparator" w:id="0">
    <w:p w14:paraId="1DE54C57" w14:textId="77777777" w:rsidR="002710E4" w:rsidRDefault="002710E4" w:rsidP="00EE5C5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6400E8" w14:textId="77777777" w:rsidR="00960193" w:rsidRPr="00C60519" w:rsidRDefault="00960193" w:rsidP="00FA186E">
    <w:pPr>
      <w:pStyle w:val="a5"/>
      <w:pBdr>
        <w:bottom w:val="single" w:sz="6" w:space="0" w:color="auto"/>
      </w:pBdr>
      <w:jc w:val="center"/>
      <w:rPr>
        <w:rFonts w:ascii="华文中宋" w:eastAsia="华文中宋" w:hAnsi="华文中宋"/>
        <w:sz w:val="24"/>
        <w:szCs w:val="24"/>
      </w:rPr>
    </w:pPr>
    <w:r w:rsidRPr="00C60519">
      <w:rPr>
        <w:rFonts w:ascii="华文中宋" w:eastAsia="华文中宋" w:hAnsi="华文中宋" w:hint="eastAsia"/>
        <w:sz w:val="24"/>
        <w:szCs w:val="24"/>
      </w:rPr>
      <w:t>华 中 科 技 大 学 毕 业 设 计（论 文）</w:t>
    </w:r>
  </w:p>
  <w:p w14:paraId="2A8398BA" w14:textId="77777777" w:rsidR="00960193" w:rsidRPr="006C45C2" w:rsidRDefault="00960193" w:rsidP="00FA186E">
    <w:pPr>
      <w:pStyle w:val="a5"/>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DC5E41" w14:textId="77777777" w:rsidR="00960193" w:rsidRPr="00C60519" w:rsidRDefault="00960193" w:rsidP="00FA186E">
    <w:pPr>
      <w:pStyle w:val="a5"/>
      <w:pBdr>
        <w:bottom w:val="single" w:sz="6" w:space="0" w:color="auto"/>
      </w:pBdr>
      <w:jc w:val="center"/>
      <w:rPr>
        <w:rFonts w:ascii="华文中宋" w:eastAsia="华文中宋" w:hAnsi="华文中宋"/>
        <w:sz w:val="24"/>
        <w:szCs w:val="24"/>
      </w:rPr>
    </w:pPr>
    <w:r w:rsidRPr="00C60519">
      <w:rPr>
        <w:rFonts w:ascii="华文中宋" w:eastAsia="华文中宋" w:hAnsi="华文中宋" w:hint="eastAsia"/>
        <w:sz w:val="24"/>
        <w:szCs w:val="24"/>
      </w:rPr>
      <w:t>华 中 科 技 大 学 毕 业 设 计（论 文）</w:t>
    </w:r>
  </w:p>
  <w:p w14:paraId="2518B92F" w14:textId="77777777" w:rsidR="00960193" w:rsidRPr="006C45C2" w:rsidRDefault="00960193" w:rsidP="00FA186E">
    <w:pPr>
      <w:pStyle w:val="a5"/>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77A3BA" w14:textId="77777777" w:rsidR="00960193" w:rsidRPr="00B22784" w:rsidRDefault="00960193" w:rsidP="00FA186E">
    <w:pPr>
      <w:pStyle w:val="a5"/>
      <w:pBdr>
        <w:bottom w:val="single" w:sz="6" w:space="0" w:color="auto"/>
      </w:pBdr>
      <w:jc w:val="center"/>
      <w:rPr>
        <w:rFonts w:ascii="华文中宋" w:eastAsia="华文中宋" w:hAnsi="华文中宋"/>
        <w:sz w:val="24"/>
        <w:szCs w:val="24"/>
      </w:rPr>
    </w:pPr>
    <w:r w:rsidRPr="00B22784">
      <w:rPr>
        <w:rFonts w:ascii="华文中宋" w:eastAsia="华文中宋" w:hAnsi="华文中宋" w:hint="eastAsia"/>
        <w:sz w:val="24"/>
        <w:szCs w:val="24"/>
      </w:rPr>
      <w:t>华 中 科 技 大 学 毕 业 设 计（论 文）</w:t>
    </w:r>
  </w:p>
  <w:p w14:paraId="5AD0FFC5" w14:textId="77777777" w:rsidR="00960193" w:rsidRPr="006C45C2" w:rsidRDefault="00960193" w:rsidP="00FA186E">
    <w:pPr>
      <w:pStyle w:val="a5"/>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189FE7" w14:textId="77777777" w:rsidR="00960193" w:rsidRPr="00B22784" w:rsidRDefault="00960193" w:rsidP="00FA186E">
    <w:pPr>
      <w:pStyle w:val="a5"/>
      <w:pBdr>
        <w:bottom w:val="single" w:sz="6" w:space="0" w:color="auto"/>
      </w:pBdr>
      <w:jc w:val="center"/>
      <w:rPr>
        <w:rFonts w:ascii="华文中宋" w:eastAsia="华文中宋" w:hAnsi="华文中宋"/>
        <w:sz w:val="24"/>
        <w:szCs w:val="24"/>
      </w:rPr>
    </w:pPr>
    <w:r w:rsidRPr="00B22784">
      <w:rPr>
        <w:rFonts w:ascii="华文中宋" w:eastAsia="华文中宋" w:hAnsi="华文中宋" w:hint="eastAsia"/>
        <w:sz w:val="24"/>
        <w:szCs w:val="24"/>
      </w:rPr>
      <w:t>华 中 科 技 大 学 毕 业 设 计（论 文）</w:t>
    </w:r>
  </w:p>
  <w:p w14:paraId="0EBB2F39" w14:textId="77777777" w:rsidR="00960193" w:rsidRPr="0067059E" w:rsidRDefault="00960193" w:rsidP="00FA186E">
    <w:pPr>
      <w:pStyle w:val="a5"/>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ED19E6"/>
    <w:multiLevelType w:val="hybridMultilevel"/>
    <w:tmpl w:val="0E8ED464"/>
    <w:lvl w:ilvl="0" w:tplc="2410E77C">
      <w:start w:val="1"/>
      <w:numFmt w:val="decimal"/>
      <w:lvlText w:val="[%1]"/>
      <w:lvlJc w:val="left"/>
      <w:pPr>
        <w:ind w:left="420" w:hanging="420"/>
      </w:pPr>
      <w:rPr>
        <w:rFonts w:ascii="Times New Roman" w:eastAsia="宋体" w:hAnsi="Times New Roman" w:hint="default"/>
        <w:b w:val="0"/>
        <w:bCs w:val="0"/>
        <w:sz w:val="24"/>
        <w:szCs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33C1AE0"/>
    <w:multiLevelType w:val="hybridMultilevel"/>
    <w:tmpl w:val="22603928"/>
    <w:lvl w:ilvl="0" w:tplc="11F8DC5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FFD737E"/>
    <w:multiLevelType w:val="hybridMultilevel"/>
    <w:tmpl w:val="29ECB9DA"/>
    <w:lvl w:ilvl="0" w:tplc="FF40DFF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1BA24EF"/>
    <w:multiLevelType w:val="hybridMultilevel"/>
    <w:tmpl w:val="D0329AF8"/>
    <w:lvl w:ilvl="0" w:tplc="81B433BA">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CC96632"/>
    <w:multiLevelType w:val="hybridMultilevel"/>
    <w:tmpl w:val="BF12C3D2"/>
    <w:lvl w:ilvl="0" w:tplc="11F8DC5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4363BE0"/>
    <w:multiLevelType w:val="hybridMultilevel"/>
    <w:tmpl w:val="74AE9306"/>
    <w:lvl w:ilvl="0" w:tplc="ECEE05EE">
      <w:start w:val="1"/>
      <w:numFmt w:val="decimal"/>
      <w:lvlText w:val="[%1]"/>
      <w:lvlJc w:val="left"/>
      <w:pPr>
        <w:ind w:left="420" w:hanging="420"/>
      </w:pPr>
      <w:rPr>
        <w:rFonts w:ascii="Times New Roman" w:eastAsia="宋体" w:hAnsi="Times New Roman" w:hint="default"/>
        <w:b w:val="0"/>
        <w:bCs w:val="0"/>
        <w:sz w:val="21"/>
        <w:szCs w:val="22"/>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42324085"/>
    <w:multiLevelType w:val="hybridMultilevel"/>
    <w:tmpl w:val="BF12C3D2"/>
    <w:lvl w:ilvl="0" w:tplc="FFFFFFFF">
      <w:start w:val="1"/>
      <w:numFmt w:val="decimal"/>
      <w:lvlText w:val="%1."/>
      <w:lvlJc w:val="left"/>
      <w:pPr>
        <w:ind w:left="420" w:hanging="420"/>
      </w:pPr>
      <w:rPr>
        <w:rFonts w:hint="eastAsia"/>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7" w15:restartNumberingAfterBreak="0">
    <w:nsid w:val="598458AF"/>
    <w:multiLevelType w:val="hybridMultilevel"/>
    <w:tmpl w:val="BD1680CE"/>
    <w:lvl w:ilvl="0" w:tplc="4586B3F8">
      <w:start w:val="1"/>
      <w:numFmt w:val="decimal"/>
      <w:lvlText w:val="[%1] "/>
      <w:lvlJc w:val="left"/>
      <w:pPr>
        <w:ind w:left="420" w:hanging="420"/>
      </w:pPr>
      <w:rPr>
        <w:rFonts w:hint="eastAsia"/>
        <w:b w:val="0"/>
        <w:bCs w:val="0"/>
        <w:sz w:val="24"/>
        <w:szCs w:val="28"/>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8" w15:restartNumberingAfterBreak="0">
    <w:nsid w:val="5D60655B"/>
    <w:multiLevelType w:val="hybridMultilevel"/>
    <w:tmpl w:val="B308AB26"/>
    <w:lvl w:ilvl="0" w:tplc="8CC28D1A">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76A446F7"/>
    <w:multiLevelType w:val="hybridMultilevel"/>
    <w:tmpl w:val="51909B76"/>
    <w:lvl w:ilvl="0" w:tplc="ECEE05EE">
      <w:start w:val="1"/>
      <w:numFmt w:val="decimal"/>
      <w:lvlText w:val="[%1]"/>
      <w:lvlJc w:val="left"/>
      <w:pPr>
        <w:ind w:left="420" w:hanging="420"/>
      </w:pPr>
      <w:rPr>
        <w:rFonts w:ascii="Times New Roman" w:eastAsia="宋体" w:hAnsi="Times New Roman" w:hint="default"/>
        <w:b w:val="0"/>
        <w:bCs w:val="0"/>
        <w:sz w:val="21"/>
        <w:szCs w:val="22"/>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77BD4D42"/>
    <w:multiLevelType w:val="hybridMultilevel"/>
    <w:tmpl w:val="5A6C5EF2"/>
    <w:lvl w:ilvl="0" w:tplc="11F8DC5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2065180573">
    <w:abstractNumId w:val="5"/>
  </w:num>
  <w:num w:numId="2" w16cid:durableId="29769020">
    <w:abstractNumId w:val="9"/>
  </w:num>
  <w:num w:numId="3" w16cid:durableId="1436053434">
    <w:abstractNumId w:val="0"/>
  </w:num>
  <w:num w:numId="4" w16cid:durableId="15932326">
    <w:abstractNumId w:val="7"/>
  </w:num>
  <w:num w:numId="5" w16cid:durableId="1435134393">
    <w:abstractNumId w:val="4"/>
  </w:num>
  <w:num w:numId="6" w16cid:durableId="1628511418">
    <w:abstractNumId w:val="3"/>
  </w:num>
  <w:num w:numId="7" w16cid:durableId="1822692481">
    <w:abstractNumId w:val="8"/>
  </w:num>
  <w:num w:numId="8" w16cid:durableId="1904638366">
    <w:abstractNumId w:val="6"/>
  </w:num>
  <w:num w:numId="9" w16cid:durableId="188882885">
    <w:abstractNumId w:val="2"/>
  </w:num>
  <w:num w:numId="10" w16cid:durableId="1441872152">
    <w:abstractNumId w:val="10"/>
  </w:num>
  <w:num w:numId="11" w16cid:durableId="209874915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doNotValidateAgainstSchema/>
  <w:doNotDemarcateInvalidXml/>
  <w:hdrShapeDefaults>
    <o:shapedefaults v:ext="edit" spidmax="2050" fillcolor="#9cbee0" strokecolor="#739cc3">
      <v:fill color="#9cbee0" color2="#bbd5f0" type="gradient">
        <o:fill v:ext="view" type="gradientUnscaled"/>
      </v:fill>
      <v:stroke color="#739cc3" weight="1.25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A27"/>
    <w:rsid w:val="000002C7"/>
    <w:rsid w:val="0000081D"/>
    <w:rsid w:val="000012EE"/>
    <w:rsid w:val="0000132D"/>
    <w:rsid w:val="00001732"/>
    <w:rsid w:val="00001ACD"/>
    <w:rsid w:val="000029B2"/>
    <w:rsid w:val="00004F8C"/>
    <w:rsid w:val="00005028"/>
    <w:rsid w:val="00005C4F"/>
    <w:rsid w:val="00006974"/>
    <w:rsid w:val="00007440"/>
    <w:rsid w:val="000074DF"/>
    <w:rsid w:val="00010288"/>
    <w:rsid w:val="0001056D"/>
    <w:rsid w:val="00011A57"/>
    <w:rsid w:val="00012144"/>
    <w:rsid w:val="000129C4"/>
    <w:rsid w:val="00013BDD"/>
    <w:rsid w:val="000141C2"/>
    <w:rsid w:val="0001475F"/>
    <w:rsid w:val="0001489D"/>
    <w:rsid w:val="0001541C"/>
    <w:rsid w:val="00015DDD"/>
    <w:rsid w:val="00016C72"/>
    <w:rsid w:val="000178E4"/>
    <w:rsid w:val="00017DDC"/>
    <w:rsid w:val="00020884"/>
    <w:rsid w:val="00020FB6"/>
    <w:rsid w:val="00021DE2"/>
    <w:rsid w:val="00024812"/>
    <w:rsid w:val="00024BA5"/>
    <w:rsid w:val="00025CC6"/>
    <w:rsid w:val="00025DBE"/>
    <w:rsid w:val="00030193"/>
    <w:rsid w:val="0003054D"/>
    <w:rsid w:val="000308AB"/>
    <w:rsid w:val="00030BA8"/>
    <w:rsid w:val="0003261E"/>
    <w:rsid w:val="000329A1"/>
    <w:rsid w:val="000330E1"/>
    <w:rsid w:val="00033227"/>
    <w:rsid w:val="0003494A"/>
    <w:rsid w:val="000357D4"/>
    <w:rsid w:val="00035F0D"/>
    <w:rsid w:val="00035F75"/>
    <w:rsid w:val="00037557"/>
    <w:rsid w:val="000376BB"/>
    <w:rsid w:val="000403FB"/>
    <w:rsid w:val="0004053C"/>
    <w:rsid w:val="00040C3B"/>
    <w:rsid w:val="000412FD"/>
    <w:rsid w:val="00042177"/>
    <w:rsid w:val="00042EC0"/>
    <w:rsid w:val="000433D7"/>
    <w:rsid w:val="00043D00"/>
    <w:rsid w:val="00043D1C"/>
    <w:rsid w:val="00044531"/>
    <w:rsid w:val="00044D34"/>
    <w:rsid w:val="00045B13"/>
    <w:rsid w:val="00045D5D"/>
    <w:rsid w:val="000461FA"/>
    <w:rsid w:val="00046603"/>
    <w:rsid w:val="00047876"/>
    <w:rsid w:val="000479B4"/>
    <w:rsid w:val="000502DE"/>
    <w:rsid w:val="000508B6"/>
    <w:rsid w:val="00050917"/>
    <w:rsid w:val="00050B8F"/>
    <w:rsid w:val="00051121"/>
    <w:rsid w:val="00052878"/>
    <w:rsid w:val="00052882"/>
    <w:rsid w:val="00052B8E"/>
    <w:rsid w:val="00053A75"/>
    <w:rsid w:val="00053D68"/>
    <w:rsid w:val="00054477"/>
    <w:rsid w:val="0005475C"/>
    <w:rsid w:val="000547F4"/>
    <w:rsid w:val="000566D0"/>
    <w:rsid w:val="0006189B"/>
    <w:rsid w:val="000624FE"/>
    <w:rsid w:val="0006267F"/>
    <w:rsid w:val="000651C6"/>
    <w:rsid w:val="00065CEC"/>
    <w:rsid w:val="00066921"/>
    <w:rsid w:val="0007002E"/>
    <w:rsid w:val="00072126"/>
    <w:rsid w:val="00073120"/>
    <w:rsid w:val="0007315F"/>
    <w:rsid w:val="00073DE6"/>
    <w:rsid w:val="00076401"/>
    <w:rsid w:val="000765C6"/>
    <w:rsid w:val="00076A85"/>
    <w:rsid w:val="00077995"/>
    <w:rsid w:val="00077BA9"/>
    <w:rsid w:val="000800C1"/>
    <w:rsid w:val="000812F1"/>
    <w:rsid w:val="00082217"/>
    <w:rsid w:val="0008236F"/>
    <w:rsid w:val="0008257B"/>
    <w:rsid w:val="0008359A"/>
    <w:rsid w:val="00083E46"/>
    <w:rsid w:val="000840A8"/>
    <w:rsid w:val="00084781"/>
    <w:rsid w:val="00084788"/>
    <w:rsid w:val="00084AD6"/>
    <w:rsid w:val="000856B9"/>
    <w:rsid w:val="00085C82"/>
    <w:rsid w:val="000861C5"/>
    <w:rsid w:val="00087266"/>
    <w:rsid w:val="00087F47"/>
    <w:rsid w:val="000905F9"/>
    <w:rsid w:val="00090B18"/>
    <w:rsid w:val="0009190E"/>
    <w:rsid w:val="0009226D"/>
    <w:rsid w:val="00092596"/>
    <w:rsid w:val="00093CC8"/>
    <w:rsid w:val="00094033"/>
    <w:rsid w:val="000946E2"/>
    <w:rsid w:val="000957FA"/>
    <w:rsid w:val="0009677B"/>
    <w:rsid w:val="00097189"/>
    <w:rsid w:val="000978B7"/>
    <w:rsid w:val="00097C89"/>
    <w:rsid w:val="00097E93"/>
    <w:rsid w:val="000A02A8"/>
    <w:rsid w:val="000A074D"/>
    <w:rsid w:val="000A2054"/>
    <w:rsid w:val="000A2824"/>
    <w:rsid w:val="000A2F66"/>
    <w:rsid w:val="000A4815"/>
    <w:rsid w:val="000A636F"/>
    <w:rsid w:val="000A69D7"/>
    <w:rsid w:val="000A6C51"/>
    <w:rsid w:val="000A7312"/>
    <w:rsid w:val="000A7CA8"/>
    <w:rsid w:val="000B058F"/>
    <w:rsid w:val="000B0EA9"/>
    <w:rsid w:val="000B1C7D"/>
    <w:rsid w:val="000B2689"/>
    <w:rsid w:val="000B2967"/>
    <w:rsid w:val="000B2F9B"/>
    <w:rsid w:val="000B3BBF"/>
    <w:rsid w:val="000B491D"/>
    <w:rsid w:val="000B5F34"/>
    <w:rsid w:val="000B653F"/>
    <w:rsid w:val="000B7317"/>
    <w:rsid w:val="000B749A"/>
    <w:rsid w:val="000B7778"/>
    <w:rsid w:val="000C012F"/>
    <w:rsid w:val="000C0E56"/>
    <w:rsid w:val="000C1228"/>
    <w:rsid w:val="000C1700"/>
    <w:rsid w:val="000C1A5F"/>
    <w:rsid w:val="000C1ECA"/>
    <w:rsid w:val="000C20CF"/>
    <w:rsid w:val="000C2B20"/>
    <w:rsid w:val="000C3247"/>
    <w:rsid w:val="000C3C11"/>
    <w:rsid w:val="000C3EA4"/>
    <w:rsid w:val="000C45B8"/>
    <w:rsid w:val="000C7506"/>
    <w:rsid w:val="000D00E4"/>
    <w:rsid w:val="000D0ECE"/>
    <w:rsid w:val="000D101F"/>
    <w:rsid w:val="000D16EE"/>
    <w:rsid w:val="000D17DE"/>
    <w:rsid w:val="000D2538"/>
    <w:rsid w:val="000D2D74"/>
    <w:rsid w:val="000D44DF"/>
    <w:rsid w:val="000D4988"/>
    <w:rsid w:val="000D4F86"/>
    <w:rsid w:val="000D61F2"/>
    <w:rsid w:val="000D645D"/>
    <w:rsid w:val="000D6C62"/>
    <w:rsid w:val="000E04DA"/>
    <w:rsid w:val="000E0E63"/>
    <w:rsid w:val="000E0FE8"/>
    <w:rsid w:val="000E15CC"/>
    <w:rsid w:val="000E1EBC"/>
    <w:rsid w:val="000E29B7"/>
    <w:rsid w:val="000E2BD1"/>
    <w:rsid w:val="000E3FE7"/>
    <w:rsid w:val="000E423B"/>
    <w:rsid w:val="000E430B"/>
    <w:rsid w:val="000E5B92"/>
    <w:rsid w:val="000E6A30"/>
    <w:rsid w:val="000E6E9C"/>
    <w:rsid w:val="000E7911"/>
    <w:rsid w:val="000F1B3D"/>
    <w:rsid w:val="000F30D9"/>
    <w:rsid w:val="000F439B"/>
    <w:rsid w:val="000F6A09"/>
    <w:rsid w:val="000F71F0"/>
    <w:rsid w:val="000F72AD"/>
    <w:rsid w:val="0010055D"/>
    <w:rsid w:val="00100674"/>
    <w:rsid w:val="00103033"/>
    <w:rsid w:val="0010316B"/>
    <w:rsid w:val="001037D9"/>
    <w:rsid w:val="00104278"/>
    <w:rsid w:val="0010455A"/>
    <w:rsid w:val="001048AE"/>
    <w:rsid w:val="00106A62"/>
    <w:rsid w:val="00106B0C"/>
    <w:rsid w:val="0010743E"/>
    <w:rsid w:val="001100BA"/>
    <w:rsid w:val="00110926"/>
    <w:rsid w:val="00110944"/>
    <w:rsid w:val="00110B98"/>
    <w:rsid w:val="00110D75"/>
    <w:rsid w:val="001112C8"/>
    <w:rsid w:val="00111F3A"/>
    <w:rsid w:val="001121D9"/>
    <w:rsid w:val="0011231B"/>
    <w:rsid w:val="00112712"/>
    <w:rsid w:val="00113717"/>
    <w:rsid w:val="00114032"/>
    <w:rsid w:val="0011556D"/>
    <w:rsid w:val="00116A45"/>
    <w:rsid w:val="001173F1"/>
    <w:rsid w:val="001204F6"/>
    <w:rsid w:val="00120D80"/>
    <w:rsid w:val="0012316B"/>
    <w:rsid w:val="001235F5"/>
    <w:rsid w:val="00123C85"/>
    <w:rsid w:val="00123EB6"/>
    <w:rsid w:val="0012519F"/>
    <w:rsid w:val="001252AB"/>
    <w:rsid w:val="0012627F"/>
    <w:rsid w:val="00126F62"/>
    <w:rsid w:val="0012795C"/>
    <w:rsid w:val="00131037"/>
    <w:rsid w:val="00131A48"/>
    <w:rsid w:val="00131CDB"/>
    <w:rsid w:val="001326FD"/>
    <w:rsid w:val="00133AB3"/>
    <w:rsid w:val="00134FC1"/>
    <w:rsid w:val="00135031"/>
    <w:rsid w:val="001352AA"/>
    <w:rsid w:val="0013558E"/>
    <w:rsid w:val="001359B6"/>
    <w:rsid w:val="001359C2"/>
    <w:rsid w:val="00135B26"/>
    <w:rsid w:val="00135FD2"/>
    <w:rsid w:val="00137271"/>
    <w:rsid w:val="00137E10"/>
    <w:rsid w:val="00140167"/>
    <w:rsid w:val="001405A2"/>
    <w:rsid w:val="00140B39"/>
    <w:rsid w:val="00141105"/>
    <w:rsid w:val="00142676"/>
    <w:rsid w:val="00142767"/>
    <w:rsid w:val="001427C3"/>
    <w:rsid w:val="00143909"/>
    <w:rsid w:val="00144F27"/>
    <w:rsid w:val="0014521A"/>
    <w:rsid w:val="001467CC"/>
    <w:rsid w:val="00146BA3"/>
    <w:rsid w:val="00150155"/>
    <w:rsid w:val="001509FD"/>
    <w:rsid w:val="00151398"/>
    <w:rsid w:val="001529A8"/>
    <w:rsid w:val="00152D74"/>
    <w:rsid w:val="00152F1B"/>
    <w:rsid w:val="00153196"/>
    <w:rsid w:val="00153E5F"/>
    <w:rsid w:val="00154BBC"/>
    <w:rsid w:val="00154DC3"/>
    <w:rsid w:val="0015518A"/>
    <w:rsid w:val="00155B81"/>
    <w:rsid w:val="00155D42"/>
    <w:rsid w:val="001576FD"/>
    <w:rsid w:val="001579AC"/>
    <w:rsid w:val="001608BE"/>
    <w:rsid w:val="001614C0"/>
    <w:rsid w:val="00163D07"/>
    <w:rsid w:val="00164223"/>
    <w:rsid w:val="00164743"/>
    <w:rsid w:val="00164EA5"/>
    <w:rsid w:val="00165F1A"/>
    <w:rsid w:val="00166793"/>
    <w:rsid w:val="00166F45"/>
    <w:rsid w:val="00167A5E"/>
    <w:rsid w:val="00170246"/>
    <w:rsid w:val="0017074B"/>
    <w:rsid w:val="00170CE9"/>
    <w:rsid w:val="00172197"/>
    <w:rsid w:val="00172A27"/>
    <w:rsid w:val="00173343"/>
    <w:rsid w:val="001744A6"/>
    <w:rsid w:val="00174908"/>
    <w:rsid w:val="00174A80"/>
    <w:rsid w:val="0017510D"/>
    <w:rsid w:val="001755A7"/>
    <w:rsid w:val="001755D9"/>
    <w:rsid w:val="00175A32"/>
    <w:rsid w:val="0017617E"/>
    <w:rsid w:val="001773D2"/>
    <w:rsid w:val="001775FA"/>
    <w:rsid w:val="00177702"/>
    <w:rsid w:val="0017774E"/>
    <w:rsid w:val="00177ECF"/>
    <w:rsid w:val="001801EE"/>
    <w:rsid w:val="00181B10"/>
    <w:rsid w:val="00181EAF"/>
    <w:rsid w:val="00182A29"/>
    <w:rsid w:val="001833A9"/>
    <w:rsid w:val="00183A13"/>
    <w:rsid w:val="00185800"/>
    <w:rsid w:val="00185EBD"/>
    <w:rsid w:val="0018693C"/>
    <w:rsid w:val="00187748"/>
    <w:rsid w:val="00187C7A"/>
    <w:rsid w:val="00187FF8"/>
    <w:rsid w:val="00190449"/>
    <w:rsid w:val="0019074D"/>
    <w:rsid w:val="00190764"/>
    <w:rsid w:val="00191281"/>
    <w:rsid w:val="00191D0C"/>
    <w:rsid w:val="00191EE7"/>
    <w:rsid w:val="00192193"/>
    <w:rsid w:val="001922B2"/>
    <w:rsid w:val="00192C9A"/>
    <w:rsid w:val="00192E61"/>
    <w:rsid w:val="00193CA7"/>
    <w:rsid w:val="00193F9A"/>
    <w:rsid w:val="001942EE"/>
    <w:rsid w:val="00195680"/>
    <w:rsid w:val="00195938"/>
    <w:rsid w:val="001969DA"/>
    <w:rsid w:val="001A0024"/>
    <w:rsid w:val="001A01C1"/>
    <w:rsid w:val="001A12E5"/>
    <w:rsid w:val="001A18E1"/>
    <w:rsid w:val="001A3CD1"/>
    <w:rsid w:val="001A40B4"/>
    <w:rsid w:val="001A4147"/>
    <w:rsid w:val="001A444F"/>
    <w:rsid w:val="001A4577"/>
    <w:rsid w:val="001A5126"/>
    <w:rsid w:val="001A5322"/>
    <w:rsid w:val="001A6341"/>
    <w:rsid w:val="001A693F"/>
    <w:rsid w:val="001B0637"/>
    <w:rsid w:val="001B206B"/>
    <w:rsid w:val="001B3556"/>
    <w:rsid w:val="001B48D2"/>
    <w:rsid w:val="001B5214"/>
    <w:rsid w:val="001B5955"/>
    <w:rsid w:val="001B5EA7"/>
    <w:rsid w:val="001B5EB3"/>
    <w:rsid w:val="001B5F65"/>
    <w:rsid w:val="001B7624"/>
    <w:rsid w:val="001C0B51"/>
    <w:rsid w:val="001C163E"/>
    <w:rsid w:val="001C22DC"/>
    <w:rsid w:val="001C28B8"/>
    <w:rsid w:val="001C2AB7"/>
    <w:rsid w:val="001C2CE9"/>
    <w:rsid w:val="001C38B9"/>
    <w:rsid w:val="001C39CB"/>
    <w:rsid w:val="001C3AA1"/>
    <w:rsid w:val="001C403B"/>
    <w:rsid w:val="001C4128"/>
    <w:rsid w:val="001C5ADD"/>
    <w:rsid w:val="001C5D02"/>
    <w:rsid w:val="001C6000"/>
    <w:rsid w:val="001C6090"/>
    <w:rsid w:val="001C6837"/>
    <w:rsid w:val="001C6D57"/>
    <w:rsid w:val="001C71FF"/>
    <w:rsid w:val="001C7C93"/>
    <w:rsid w:val="001D0432"/>
    <w:rsid w:val="001D0B63"/>
    <w:rsid w:val="001D0F6C"/>
    <w:rsid w:val="001D1191"/>
    <w:rsid w:val="001D1214"/>
    <w:rsid w:val="001D1612"/>
    <w:rsid w:val="001D1AD6"/>
    <w:rsid w:val="001D1F84"/>
    <w:rsid w:val="001D219A"/>
    <w:rsid w:val="001D2FD2"/>
    <w:rsid w:val="001D4636"/>
    <w:rsid w:val="001D47C2"/>
    <w:rsid w:val="001D503F"/>
    <w:rsid w:val="001D5D46"/>
    <w:rsid w:val="001D5D47"/>
    <w:rsid w:val="001D6F8D"/>
    <w:rsid w:val="001D72E7"/>
    <w:rsid w:val="001D7731"/>
    <w:rsid w:val="001D7C57"/>
    <w:rsid w:val="001D7DF8"/>
    <w:rsid w:val="001E0262"/>
    <w:rsid w:val="001E0A98"/>
    <w:rsid w:val="001E11B2"/>
    <w:rsid w:val="001E1F16"/>
    <w:rsid w:val="001E2AD9"/>
    <w:rsid w:val="001E2C35"/>
    <w:rsid w:val="001E32ED"/>
    <w:rsid w:val="001E3694"/>
    <w:rsid w:val="001E3E1F"/>
    <w:rsid w:val="001E445D"/>
    <w:rsid w:val="001E496F"/>
    <w:rsid w:val="001E592D"/>
    <w:rsid w:val="001E5E0F"/>
    <w:rsid w:val="001E602F"/>
    <w:rsid w:val="001E714C"/>
    <w:rsid w:val="001E768C"/>
    <w:rsid w:val="001E7C97"/>
    <w:rsid w:val="001F23B3"/>
    <w:rsid w:val="001F2B7C"/>
    <w:rsid w:val="001F5052"/>
    <w:rsid w:val="001F52C9"/>
    <w:rsid w:val="001F56C0"/>
    <w:rsid w:val="001F6F6C"/>
    <w:rsid w:val="001F7196"/>
    <w:rsid w:val="001F7CED"/>
    <w:rsid w:val="00200535"/>
    <w:rsid w:val="0020117F"/>
    <w:rsid w:val="002013A0"/>
    <w:rsid w:val="002017F1"/>
    <w:rsid w:val="00201C6C"/>
    <w:rsid w:val="00201D67"/>
    <w:rsid w:val="00201E2A"/>
    <w:rsid w:val="00202424"/>
    <w:rsid w:val="00202718"/>
    <w:rsid w:val="00202814"/>
    <w:rsid w:val="00203F28"/>
    <w:rsid w:val="002049B4"/>
    <w:rsid w:val="00204F0D"/>
    <w:rsid w:val="002057CA"/>
    <w:rsid w:val="00205EFC"/>
    <w:rsid w:val="00206125"/>
    <w:rsid w:val="002065E8"/>
    <w:rsid w:val="00207165"/>
    <w:rsid w:val="00207A5E"/>
    <w:rsid w:val="00207AB3"/>
    <w:rsid w:val="00207B93"/>
    <w:rsid w:val="002105DA"/>
    <w:rsid w:val="00210998"/>
    <w:rsid w:val="00212BA1"/>
    <w:rsid w:val="00212DA8"/>
    <w:rsid w:val="00213420"/>
    <w:rsid w:val="00214139"/>
    <w:rsid w:val="00214242"/>
    <w:rsid w:val="002142CD"/>
    <w:rsid w:val="002147B9"/>
    <w:rsid w:val="002152E0"/>
    <w:rsid w:val="002166C6"/>
    <w:rsid w:val="00217071"/>
    <w:rsid w:val="00220011"/>
    <w:rsid w:val="00221079"/>
    <w:rsid w:val="0022174E"/>
    <w:rsid w:val="00221AA0"/>
    <w:rsid w:val="002224E9"/>
    <w:rsid w:val="00222DC1"/>
    <w:rsid w:val="00222F0A"/>
    <w:rsid w:val="0022308E"/>
    <w:rsid w:val="00223D22"/>
    <w:rsid w:val="002253F8"/>
    <w:rsid w:val="00225953"/>
    <w:rsid w:val="002260D9"/>
    <w:rsid w:val="00226932"/>
    <w:rsid w:val="00226AB8"/>
    <w:rsid w:val="00226E6B"/>
    <w:rsid w:val="00227915"/>
    <w:rsid w:val="00227D65"/>
    <w:rsid w:val="00230155"/>
    <w:rsid w:val="002303C4"/>
    <w:rsid w:val="00231716"/>
    <w:rsid w:val="002322D9"/>
    <w:rsid w:val="0023279E"/>
    <w:rsid w:val="00232F81"/>
    <w:rsid w:val="00232FB2"/>
    <w:rsid w:val="00233509"/>
    <w:rsid w:val="002335A3"/>
    <w:rsid w:val="002337ED"/>
    <w:rsid w:val="0023395F"/>
    <w:rsid w:val="00234651"/>
    <w:rsid w:val="002349F6"/>
    <w:rsid w:val="00234DB5"/>
    <w:rsid w:val="00234E25"/>
    <w:rsid w:val="002351A5"/>
    <w:rsid w:val="00236454"/>
    <w:rsid w:val="00236809"/>
    <w:rsid w:val="002368E5"/>
    <w:rsid w:val="00237810"/>
    <w:rsid w:val="00237DF9"/>
    <w:rsid w:val="00237E88"/>
    <w:rsid w:val="00240EBD"/>
    <w:rsid w:val="002417C4"/>
    <w:rsid w:val="00241D00"/>
    <w:rsid w:val="0024278E"/>
    <w:rsid w:val="00243240"/>
    <w:rsid w:val="00243252"/>
    <w:rsid w:val="0024353A"/>
    <w:rsid w:val="002436B2"/>
    <w:rsid w:val="0024456D"/>
    <w:rsid w:val="0024547A"/>
    <w:rsid w:val="00245BC0"/>
    <w:rsid w:val="00246244"/>
    <w:rsid w:val="00247355"/>
    <w:rsid w:val="00247EA7"/>
    <w:rsid w:val="00247FB5"/>
    <w:rsid w:val="00250862"/>
    <w:rsid w:val="00251156"/>
    <w:rsid w:val="00252A86"/>
    <w:rsid w:val="00252BFC"/>
    <w:rsid w:val="00253875"/>
    <w:rsid w:val="00253882"/>
    <w:rsid w:val="00254498"/>
    <w:rsid w:val="002549A4"/>
    <w:rsid w:val="002556A3"/>
    <w:rsid w:val="002562BB"/>
    <w:rsid w:val="002571CD"/>
    <w:rsid w:val="00257A30"/>
    <w:rsid w:val="002603DA"/>
    <w:rsid w:val="002609FD"/>
    <w:rsid w:val="00260F94"/>
    <w:rsid w:val="00261828"/>
    <w:rsid w:val="00263569"/>
    <w:rsid w:val="00263634"/>
    <w:rsid w:val="002637AE"/>
    <w:rsid w:val="00263E8A"/>
    <w:rsid w:val="00263ED9"/>
    <w:rsid w:val="002647DD"/>
    <w:rsid w:val="00265322"/>
    <w:rsid w:val="0026560B"/>
    <w:rsid w:val="0026659F"/>
    <w:rsid w:val="00267082"/>
    <w:rsid w:val="0026764F"/>
    <w:rsid w:val="00270085"/>
    <w:rsid w:val="002703F8"/>
    <w:rsid w:val="00270783"/>
    <w:rsid w:val="002710E4"/>
    <w:rsid w:val="00271E50"/>
    <w:rsid w:val="00272F19"/>
    <w:rsid w:val="0027344B"/>
    <w:rsid w:val="00273807"/>
    <w:rsid w:val="00274465"/>
    <w:rsid w:val="0027460D"/>
    <w:rsid w:val="00274A18"/>
    <w:rsid w:val="00275500"/>
    <w:rsid w:val="00275BD1"/>
    <w:rsid w:val="00276684"/>
    <w:rsid w:val="00276C46"/>
    <w:rsid w:val="002773FF"/>
    <w:rsid w:val="002774CC"/>
    <w:rsid w:val="00280B3E"/>
    <w:rsid w:val="002812CD"/>
    <w:rsid w:val="002821FB"/>
    <w:rsid w:val="00282ADE"/>
    <w:rsid w:val="00283158"/>
    <w:rsid w:val="0028331E"/>
    <w:rsid w:val="0028455E"/>
    <w:rsid w:val="00284AD5"/>
    <w:rsid w:val="00284E4E"/>
    <w:rsid w:val="002854C8"/>
    <w:rsid w:val="00285758"/>
    <w:rsid w:val="00285839"/>
    <w:rsid w:val="00285CBE"/>
    <w:rsid w:val="002860DB"/>
    <w:rsid w:val="00286292"/>
    <w:rsid w:val="002870CD"/>
    <w:rsid w:val="00287154"/>
    <w:rsid w:val="00287895"/>
    <w:rsid w:val="00287CF7"/>
    <w:rsid w:val="00291B20"/>
    <w:rsid w:val="00293241"/>
    <w:rsid w:val="00293514"/>
    <w:rsid w:val="00293650"/>
    <w:rsid w:val="00293AAC"/>
    <w:rsid w:val="0029412E"/>
    <w:rsid w:val="00294DAD"/>
    <w:rsid w:val="00295579"/>
    <w:rsid w:val="002963C8"/>
    <w:rsid w:val="00297093"/>
    <w:rsid w:val="0029745A"/>
    <w:rsid w:val="002A0783"/>
    <w:rsid w:val="002A1ECA"/>
    <w:rsid w:val="002A1EE7"/>
    <w:rsid w:val="002A23BA"/>
    <w:rsid w:val="002A2FC8"/>
    <w:rsid w:val="002A3B96"/>
    <w:rsid w:val="002A3E43"/>
    <w:rsid w:val="002A40D9"/>
    <w:rsid w:val="002A5542"/>
    <w:rsid w:val="002A57FA"/>
    <w:rsid w:val="002A6CDE"/>
    <w:rsid w:val="002A796B"/>
    <w:rsid w:val="002B073D"/>
    <w:rsid w:val="002B0B3F"/>
    <w:rsid w:val="002B0BDE"/>
    <w:rsid w:val="002B0F51"/>
    <w:rsid w:val="002B0FC5"/>
    <w:rsid w:val="002B1ACC"/>
    <w:rsid w:val="002B1E4A"/>
    <w:rsid w:val="002B2024"/>
    <w:rsid w:val="002B23A8"/>
    <w:rsid w:val="002B2BC0"/>
    <w:rsid w:val="002B31BD"/>
    <w:rsid w:val="002B372F"/>
    <w:rsid w:val="002B3961"/>
    <w:rsid w:val="002B3E63"/>
    <w:rsid w:val="002B40AF"/>
    <w:rsid w:val="002B4A49"/>
    <w:rsid w:val="002B591A"/>
    <w:rsid w:val="002B59C6"/>
    <w:rsid w:val="002B5B77"/>
    <w:rsid w:val="002B60C1"/>
    <w:rsid w:val="002B745F"/>
    <w:rsid w:val="002B7D7F"/>
    <w:rsid w:val="002C10FD"/>
    <w:rsid w:val="002C4ABB"/>
    <w:rsid w:val="002C52D6"/>
    <w:rsid w:val="002C598B"/>
    <w:rsid w:val="002C5FA8"/>
    <w:rsid w:val="002C659D"/>
    <w:rsid w:val="002C71EA"/>
    <w:rsid w:val="002C7763"/>
    <w:rsid w:val="002D0E77"/>
    <w:rsid w:val="002D26D8"/>
    <w:rsid w:val="002D2B91"/>
    <w:rsid w:val="002D2BDD"/>
    <w:rsid w:val="002D3176"/>
    <w:rsid w:val="002D588E"/>
    <w:rsid w:val="002D61E4"/>
    <w:rsid w:val="002D661A"/>
    <w:rsid w:val="002D6D26"/>
    <w:rsid w:val="002D7B8E"/>
    <w:rsid w:val="002E0EA4"/>
    <w:rsid w:val="002E1C6B"/>
    <w:rsid w:val="002E1F9B"/>
    <w:rsid w:val="002E2C5F"/>
    <w:rsid w:val="002E3085"/>
    <w:rsid w:val="002E31DB"/>
    <w:rsid w:val="002E35EF"/>
    <w:rsid w:val="002E5FC0"/>
    <w:rsid w:val="002E602E"/>
    <w:rsid w:val="002E6C09"/>
    <w:rsid w:val="002E7782"/>
    <w:rsid w:val="002E7B11"/>
    <w:rsid w:val="002E7DBE"/>
    <w:rsid w:val="002F0417"/>
    <w:rsid w:val="002F1194"/>
    <w:rsid w:val="002F2476"/>
    <w:rsid w:val="002F264B"/>
    <w:rsid w:val="002F296B"/>
    <w:rsid w:val="002F2DA0"/>
    <w:rsid w:val="002F2DC5"/>
    <w:rsid w:val="002F2EC8"/>
    <w:rsid w:val="002F4400"/>
    <w:rsid w:val="002F463C"/>
    <w:rsid w:val="002F544E"/>
    <w:rsid w:val="002F5536"/>
    <w:rsid w:val="002F5944"/>
    <w:rsid w:val="002F6BC6"/>
    <w:rsid w:val="00300131"/>
    <w:rsid w:val="003001D1"/>
    <w:rsid w:val="00301689"/>
    <w:rsid w:val="003023B2"/>
    <w:rsid w:val="0030248A"/>
    <w:rsid w:val="00302586"/>
    <w:rsid w:val="00302630"/>
    <w:rsid w:val="003026D7"/>
    <w:rsid w:val="00302C87"/>
    <w:rsid w:val="00302DD1"/>
    <w:rsid w:val="003036D8"/>
    <w:rsid w:val="00303AFB"/>
    <w:rsid w:val="00304692"/>
    <w:rsid w:val="003053BD"/>
    <w:rsid w:val="00306324"/>
    <w:rsid w:val="003063C6"/>
    <w:rsid w:val="00306764"/>
    <w:rsid w:val="00307D6C"/>
    <w:rsid w:val="0031006A"/>
    <w:rsid w:val="003101F4"/>
    <w:rsid w:val="00311B0F"/>
    <w:rsid w:val="00312020"/>
    <w:rsid w:val="00312029"/>
    <w:rsid w:val="00312140"/>
    <w:rsid w:val="00312CF2"/>
    <w:rsid w:val="00312E0F"/>
    <w:rsid w:val="0031376B"/>
    <w:rsid w:val="00313796"/>
    <w:rsid w:val="00314BD2"/>
    <w:rsid w:val="00314D68"/>
    <w:rsid w:val="00314F23"/>
    <w:rsid w:val="00315069"/>
    <w:rsid w:val="00315B8F"/>
    <w:rsid w:val="0031773A"/>
    <w:rsid w:val="00317FA5"/>
    <w:rsid w:val="0032056F"/>
    <w:rsid w:val="00320B08"/>
    <w:rsid w:val="00321270"/>
    <w:rsid w:val="00322476"/>
    <w:rsid w:val="003226CB"/>
    <w:rsid w:val="00323B35"/>
    <w:rsid w:val="00324ADB"/>
    <w:rsid w:val="003252FD"/>
    <w:rsid w:val="00326518"/>
    <w:rsid w:val="00326E05"/>
    <w:rsid w:val="003278EB"/>
    <w:rsid w:val="00327C77"/>
    <w:rsid w:val="00330913"/>
    <w:rsid w:val="00330B0B"/>
    <w:rsid w:val="00330FEE"/>
    <w:rsid w:val="003325E9"/>
    <w:rsid w:val="003330CF"/>
    <w:rsid w:val="00333AE9"/>
    <w:rsid w:val="003342A8"/>
    <w:rsid w:val="0033463D"/>
    <w:rsid w:val="00334C33"/>
    <w:rsid w:val="0033503F"/>
    <w:rsid w:val="00335EC4"/>
    <w:rsid w:val="00336C9F"/>
    <w:rsid w:val="003376BB"/>
    <w:rsid w:val="00337E47"/>
    <w:rsid w:val="00337F39"/>
    <w:rsid w:val="00341488"/>
    <w:rsid w:val="003415AA"/>
    <w:rsid w:val="00341C3C"/>
    <w:rsid w:val="00342A97"/>
    <w:rsid w:val="003448C2"/>
    <w:rsid w:val="00344E93"/>
    <w:rsid w:val="00345BC4"/>
    <w:rsid w:val="00345C26"/>
    <w:rsid w:val="00345CF8"/>
    <w:rsid w:val="00346C05"/>
    <w:rsid w:val="00347125"/>
    <w:rsid w:val="00347EFE"/>
    <w:rsid w:val="00350768"/>
    <w:rsid w:val="0035121F"/>
    <w:rsid w:val="00351664"/>
    <w:rsid w:val="003523DE"/>
    <w:rsid w:val="003526B3"/>
    <w:rsid w:val="00352A9E"/>
    <w:rsid w:val="00354439"/>
    <w:rsid w:val="00354D29"/>
    <w:rsid w:val="003552BD"/>
    <w:rsid w:val="003561EC"/>
    <w:rsid w:val="003563DF"/>
    <w:rsid w:val="00356927"/>
    <w:rsid w:val="00356FDA"/>
    <w:rsid w:val="00357E3D"/>
    <w:rsid w:val="00357F8F"/>
    <w:rsid w:val="003605DA"/>
    <w:rsid w:val="003605ED"/>
    <w:rsid w:val="003605FF"/>
    <w:rsid w:val="0036125C"/>
    <w:rsid w:val="003612B0"/>
    <w:rsid w:val="003625C8"/>
    <w:rsid w:val="00362DD7"/>
    <w:rsid w:val="00363063"/>
    <w:rsid w:val="00363951"/>
    <w:rsid w:val="003648F7"/>
    <w:rsid w:val="00365973"/>
    <w:rsid w:val="00366235"/>
    <w:rsid w:val="0036646F"/>
    <w:rsid w:val="00366B27"/>
    <w:rsid w:val="00366DA8"/>
    <w:rsid w:val="00367158"/>
    <w:rsid w:val="00367B8D"/>
    <w:rsid w:val="003701AA"/>
    <w:rsid w:val="00370430"/>
    <w:rsid w:val="00370505"/>
    <w:rsid w:val="003706D2"/>
    <w:rsid w:val="00370F50"/>
    <w:rsid w:val="0037100A"/>
    <w:rsid w:val="0037235B"/>
    <w:rsid w:val="0037575C"/>
    <w:rsid w:val="00375C6C"/>
    <w:rsid w:val="003802EA"/>
    <w:rsid w:val="003803FF"/>
    <w:rsid w:val="0038042D"/>
    <w:rsid w:val="003807E7"/>
    <w:rsid w:val="003807EC"/>
    <w:rsid w:val="00380BD8"/>
    <w:rsid w:val="00381DDF"/>
    <w:rsid w:val="0038284C"/>
    <w:rsid w:val="00382B34"/>
    <w:rsid w:val="00382DE8"/>
    <w:rsid w:val="00383C39"/>
    <w:rsid w:val="00383C6F"/>
    <w:rsid w:val="00384030"/>
    <w:rsid w:val="00384CE3"/>
    <w:rsid w:val="003851A0"/>
    <w:rsid w:val="0038548C"/>
    <w:rsid w:val="00385E67"/>
    <w:rsid w:val="00386247"/>
    <w:rsid w:val="00386A26"/>
    <w:rsid w:val="00387EF1"/>
    <w:rsid w:val="00390145"/>
    <w:rsid w:val="00390F18"/>
    <w:rsid w:val="00392062"/>
    <w:rsid w:val="0039243A"/>
    <w:rsid w:val="0039251E"/>
    <w:rsid w:val="00392BCB"/>
    <w:rsid w:val="00392FF6"/>
    <w:rsid w:val="0039305D"/>
    <w:rsid w:val="00393105"/>
    <w:rsid w:val="00393446"/>
    <w:rsid w:val="00393E39"/>
    <w:rsid w:val="0039494F"/>
    <w:rsid w:val="003951EB"/>
    <w:rsid w:val="003957EC"/>
    <w:rsid w:val="00395AE5"/>
    <w:rsid w:val="00395B4C"/>
    <w:rsid w:val="00395F9D"/>
    <w:rsid w:val="003961A4"/>
    <w:rsid w:val="00396F95"/>
    <w:rsid w:val="00397A0C"/>
    <w:rsid w:val="00397AD5"/>
    <w:rsid w:val="003A1C7E"/>
    <w:rsid w:val="003A289E"/>
    <w:rsid w:val="003A2BCA"/>
    <w:rsid w:val="003A3069"/>
    <w:rsid w:val="003A3360"/>
    <w:rsid w:val="003A3BE7"/>
    <w:rsid w:val="003A3E2B"/>
    <w:rsid w:val="003A57A0"/>
    <w:rsid w:val="003A59A2"/>
    <w:rsid w:val="003A5AC8"/>
    <w:rsid w:val="003A6555"/>
    <w:rsid w:val="003A686D"/>
    <w:rsid w:val="003A6F61"/>
    <w:rsid w:val="003B072B"/>
    <w:rsid w:val="003B1549"/>
    <w:rsid w:val="003B1FD2"/>
    <w:rsid w:val="003B20A0"/>
    <w:rsid w:val="003B32C0"/>
    <w:rsid w:val="003B36A7"/>
    <w:rsid w:val="003B40A9"/>
    <w:rsid w:val="003B539A"/>
    <w:rsid w:val="003B585E"/>
    <w:rsid w:val="003B5B21"/>
    <w:rsid w:val="003B6597"/>
    <w:rsid w:val="003B6D52"/>
    <w:rsid w:val="003B71A9"/>
    <w:rsid w:val="003B7F2A"/>
    <w:rsid w:val="003C084C"/>
    <w:rsid w:val="003C088B"/>
    <w:rsid w:val="003C0FEA"/>
    <w:rsid w:val="003C1433"/>
    <w:rsid w:val="003C1993"/>
    <w:rsid w:val="003C1ABB"/>
    <w:rsid w:val="003C1D37"/>
    <w:rsid w:val="003C226C"/>
    <w:rsid w:val="003C3B2F"/>
    <w:rsid w:val="003C4AB5"/>
    <w:rsid w:val="003C4C22"/>
    <w:rsid w:val="003C4D13"/>
    <w:rsid w:val="003C50A7"/>
    <w:rsid w:val="003C528B"/>
    <w:rsid w:val="003C59A5"/>
    <w:rsid w:val="003C6147"/>
    <w:rsid w:val="003C69E5"/>
    <w:rsid w:val="003C7210"/>
    <w:rsid w:val="003C77B0"/>
    <w:rsid w:val="003C7DBF"/>
    <w:rsid w:val="003D00FE"/>
    <w:rsid w:val="003D0E6F"/>
    <w:rsid w:val="003D206A"/>
    <w:rsid w:val="003D20C6"/>
    <w:rsid w:val="003D22F8"/>
    <w:rsid w:val="003D2400"/>
    <w:rsid w:val="003D2725"/>
    <w:rsid w:val="003D2A91"/>
    <w:rsid w:val="003D2E31"/>
    <w:rsid w:val="003D30EB"/>
    <w:rsid w:val="003D41CA"/>
    <w:rsid w:val="003D4344"/>
    <w:rsid w:val="003D4E85"/>
    <w:rsid w:val="003D52F0"/>
    <w:rsid w:val="003D55E7"/>
    <w:rsid w:val="003D5BCA"/>
    <w:rsid w:val="003D6776"/>
    <w:rsid w:val="003D6C43"/>
    <w:rsid w:val="003D6F55"/>
    <w:rsid w:val="003D7E44"/>
    <w:rsid w:val="003E00BB"/>
    <w:rsid w:val="003E0B1C"/>
    <w:rsid w:val="003E120F"/>
    <w:rsid w:val="003E1FDC"/>
    <w:rsid w:val="003E2179"/>
    <w:rsid w:val="003E2941"/>
    <w:rsid w:val="003E3101"/>
    <w:rsid w:val="003E3B11"/>
    <w:rsid w:val="003E3BE1"/>
    <w:rsid w:val="003E4ED3"/>
    <w:rsid w:val="003E5176"/>
    <w:rsid w:val="003E5267"/>
    <w:rsid w:val="003E5FB0"/>
    <w:rsid w:val="003E648F"/>
    <w:rsid w:val="003E705A"/>
    <w:rsid w:val="003E797C"/>
    <w:rsid w:val="003E79E4"/>
    <w:rsid w:val="003F076A"/>
    <w:rsid w:val="003F084F"/>
    <w:rsid w:val="003F11EE"/>
    <w:rsid w:val="003F13F8"/>
    <w:rsid w:val="003F2B19"/>
    <w:rsid w:val="003F45DF"/>
    <w:rsid w:val="003F4B9D"/>
    <w:rsid w:val="003F5CA3"/>
    <w:rsid w:val="003F6295"/>
    <w:rsid w:val="003F660C"/>
    <w:rsid w:val="003F7A9F"/>
    <w:rsid w:val="003F7B81"/>
    <w:rsid w:val="003F7BB1"/>
    <w:rsid w:val="003F7EFE"/>
    <w:rsid w:val="00400149"/>
    <w:rsid w:val="00400900"/>
    <w:rsid w:val="00400ADC"/>
    <w:rsid w:val="004015FC"/>
    <w:rsid w:val="004023BA"/>
    <w:rsid w:val="00402407"/>
    <w:rsid w:val="0040282A"/>
    <w:rsid w:val="00402CE7"/>
    <w:rsid w:val="00402E0B"/>
    <w:rsid w:val="00402F57"/>
    <w:rsid w:val="004034A2"/>
    <w:rsid w:val="00403AC0"/>
    <w:rsid w:val="00403BB3"/>
    <w:rsid w:val="00403C92"/>
    <w:rsid w:val="00403D11"/>
    <w:rsid w:val="004041E0"/>
    <w:rsid w:val="004041F5"/>
    <w:rsid w:val="00404DEF"/>
    <w:rsid w:val="004064A5"/>
    <w:rsid w:val="004065A4"/>
    <w:rsid w:val="00406CBD"/>
    <w:rsid w:val="004079DE"/>
    <w:rsid w:val="00407A26"/>
    <w:rsid w:val="00407ACE"/>
    <w:rsid w:val="00410956"/>
    <w:rsid w:val="00410CB2"/>
    <w:rsid w:val="004112C2"/>
    <w:rsid w:val="00411AFF"/>
    <w:rsid w:val="00411CC8"/>
    <w:rsid w:val="00411D94"/>
    <w:rsid w:val="0041250B"/>
    <w:rsid w:val="004125DD"/>
    <w:rsid w:val="00412606"/>
    <w:rsid w:val="00412A10"/>
    <w:rsid w:val="00412AD1"/>
    <w:rsid w:val="00412E12"/>
    <w:rsid w:val="00413562"/>
    <w:rsid w:val="00413F76"/>
    <w:rsid w:val="00414151"/>
    <w:rsid w:val="0041612C"/>
    <w:rsid w:val="00416E96"/>
    <w:rsid w:val="0041732E"/>
    <w:rsid w:val="00417A3B"/>
    <w:rsid w:val="00417FFE"/>
    <w:rsid w:val="00420BBA"/>
    <w:rsid w:val="004211B9"/>
    <w:rsid w:val="00421861"/>
    <w:rsid w:val="00421B97"/>
    <w:rsid w:val="00422B50"/>
    <w:rsid w:val="0042308B"/>
    <w:rsid w:val="00423655"/>
    <w:rsid w:val="00424F22"/>
    <w:rsid w:val="00425D24"/>
    <w:rsid w:val="00426639"/>
    <w:rsid w:val="004268D3"/>
    <w:rsid w:val="00427132"/>
    <w:rsid w:val="00427953"/>
    <w:rsid w:val="004315D6"/>
    <w:rsid w:val="00432488"/>
    <w:rsid w:val="00432B19"/>
    <w:rsid w:val="004338F3"/>
    <w:rsid w:val="004347C5"/>
    <w:rsid w:val="00435585"/>
    <w:rsid w:val="00436B88"/>
    <w:rsid w:val="004373DD"/>
    <w:rsid w:val="00437A2C"/>
    <w:rsid w:val="00440212"/>
    <w:rsid w:val="00440261"/>
    <w:rsid w:val="00440C33"/>
    <w:rsid w:val="004416F8"/>
    <w:rsid w:val="00441882"/>
    <w:rsid w:val="00441E0D"/>
    <w:rsid w:val="00441E33"/>
    <w:rsid w:val="00442CB4"/>
    <w:rsid w:val="00443A6A"/>
    <w:rsid w:val="004441B6"/>
    <w:rsid w:val="0044475F"/>
    <w:rsid w:val="004449F9"/>
    <w:rsid w:val="00445B76"/>
    <w:rsid w:val="00445E0E"/>
    <w:rsid w:val="00446924"/>
    <w:rsid w:val="00446929"/>
    <w:rsid w:val="00446E97"/>
    <w:rsid w:val="00446F27"/>
    <w:rsid w:val="004476CA"/>
    <w:rsid w:val="00450542"/>
    <w:rsid w:val="0045122F"/>
    <w:rsid w:val="004520CB"/>
    <w:rsid w:val="00453EC1"/>
    <w:rsid w:val="00453F68"/>
    <w:rsid w:val="00454609"/>
    <w:rsid w:val="00455203"/>
    <w:rsid w:val="0045520C"/>
    <w:rsid w:val="004556AA"/>
    <w:rsid w:val="00455DD4"/>
    <w:rsid w:val="0045719B"/>
    <w:rsid w:val="00457E8D"/>
    <w:rsid w:val="00460132"/>
    <w:rsid w:val="004601A4"/>
    <w:rsid w:val="00460786"/>
    <w:rsid w:val="00460FE4"/>
    <w:rsid w:val="0046138B"/>
    <w:rsid w:val="00462345"/>
    <w:rsid w:val="004627D8"/>
    <w:rsid w:val="00463653"/>
    <w:rsid w:val="00463EFF"/>
    <w:rsid w:val="004644A7"/>
    <w:rsid w:val="00464CC8"/>
    <w:rsid w:val="00464E16"/>
    <w:rsid w:val="00464E9F"/>
    <w:rsid w:val="00465308"/>
    <w:rsid w:val="00465F20"/>
    <w:rsid w:val="0046607E"/>
    <w:rsid w:val="00466BA3"/>
    <w:rsid w:val="004678B4"/>
    <w:rsid w:val="00470D29"/>
    <w:rsid w:val="00470E80"/>
    <w:rsid w:val="0047159D"/>
    <w:rsid w:val="004718FF"/>
    <w:rsid w:val="00471EAB"/>
    <w:rsid w:val="004721A6"/>
    <w:rsid w:val="00472B4B"/>
    <w:rsid w:val="00473474"/>
    <w:rsid w:val="0047355E"/>
    <w:rsid w:val="00473580"/>
    <w:rsid w:val="00473A24"/>
    <w:rsid w:val="00473C41"/>
    <w:rsid w:val="00474914"/>
    <w:rsid w:val="00474E5B"/>
    <w:rsid w:val="00475A35"/>
    <w:rsid w:val="00475DC9"/>
    <w:rsid w:val="004766D8"/>
    <w:rsid w:val="0047685D"/>
    <w:rsid w:val="00476C73"/>
    <w:rsid w:val="00476FF5"/>
    <w:rsid w:val="00477134"/>
    <w:rsid w:val="00477ABC"/>
    <w:rsid w:val="00477CFE"/>
    <w:rsid w:val="00477EB3"/>
    <w:rsid w:val="00482E23"/>
    <w:rsid w:val="00482E73"/>
    <w:rsid w:val="00482FD8"/>
    <w:rsid w:val="00484114"/>
    <w:rsid w:val="00485003"/>
    <w:rsid w:val="004861BF"/>
    <w:rsid w:val="004865A9"/>
    <w:rsid w:val="004866C4"/>
    <w:rsid w:val="004866F6"/>
    <w:rsid w:val="00486CE3"/>
    <w:rsid w:val="00490776"/>
    <w:rsid w:val="00490A46"/>
    <w:rsid w:val="00490D69"/>
    <w:rsid w:val="00491BDA"/>
    <w:rsid w:val="00492051"/>
    <w:rsid w:val="00492952"/>
    <w:rsid w:val="0049447D"/>
    <w:rsid w:val="004945A7"/>
    <w:rsid w:val="004946B0"/>
    <w:rsid w:val="0049497A"/>
    <w:rsid w:val="00494A79"/>
    <w:rsid w:val="004961AD"/>
    <w:rsid w:val="00496274"/>
    <w:rsid w:val="004973B4"/>
    <w:rsid w:val="00497BCB"/>
    <w:rsid w:val="004A0988"/>
    <w:rsid w:val="004A1073"/>
    <w:rsid w:val="004A336D"/>
    <w:rsid w:val="004A365A"/>
    <w:rsid w:val="004A3A01"/>
    <w:rsid w:val="004A4270"/>
    <w:rsid w:val="004A4BA3"/>
    <w:rsid w:val="004A5002"/>
    <w:rsid w:val="004A55B9"/>
    <w:rsid w:val="004A58AB"/>
    <w:rsid w:val="004A58B1"/>
    <w:rsid w:val="004A6998"/>
    <w:rsid w:val="004A6E8A"/>
    <w:rsid w:val="004A6EF8"/>
    <w:rsid w:val="004A772B"/>
    <w:rsid w:val="004B1120"/>
    <w:rsid w:val="004B170F"/>
    <w:rsid w:val="004B196D"/>
    <w:rsid w:val="004B34C9"/>
    <w:rsid w:val="004B47C9"/>
    <w:rsid w:val="004B4B53"/>
    <w:rsid w:val="004B63D4"/>
    <w:rsid w:val="004B691A"/>
    <w:rsid w:val="004B6E30"/>
    <w:rsid w:val="004B79B8"/>
    <w:rsid w:val="004C1BDB"/>
    <w:rsid w:val="004C1FFB"/>
    <w:rsid w:val="004C2142"/>
    <w:rsid w:val="004C24A2"/>
    <w:rsid w:val="004C2E4F"/>
    <w:rsid w:val="004C3097"/>
    <w:rsid w:val="004C4811"/>
    <w:rsid w:val="004C5D83"/>
    <w:rsid w:val="004C62DB"/>
    <w:rsid w:val="004C6B1F"/>
    <w:rsid w:val="004C6C9F"/>
    <w:rsid w:val="004C6DA2"/>
    <w:rsid w:val="004C779D"/>
    <w:rsid w:val="004C7D7F"/>
    <w:rsid w:val="004D0144"/>
    <w:rsid w:val="004D1152"/>
    <w:rsid w:val="004D126C"/>
    <w:rsid w:val="004D22D9"/>
    <w:rsid w:val="004D2991"/>
    <w:rsid w:val="004D2B88"/>
    <w:rsid w:val="004D3015"/>
    <w:rsid w:val="004D336C"/>
    <w:rsid w:val="004D39F8"/>
    <w:rsid w:val="004D4122"/>
    <w:rsid w:val="004D4149"/>
    <w:rsid w:val="004D4E51"/>
    <w:rsid w:val="004D4E7F"/>
    <w:rsid w:val="004D5060"/>
    <w:rsid w:val="004D737D"/>
    <w:rsid w:val="004E01DE"/>
    <w:rsid w:val="004E082F"/>
    <w:rsid w:val="004E0CD5"/>
    <w:rsid w:val="004E1D4F"/>
    <w:rsid w:val="004E24B8"/>
    <w:rsid w:val="004E26FA"/>
    <w:rsid w:val="004E2BE1"/>
    <w:rsid w:val="004E5099"/>
    <w:rsid w:val="004E5206"/>
    <w:rsid w:val="004E74C8"/>
    <w:rsid w:val="004E756C"/>
    <w:rsid w:val="004F00AA"/>
    <w:rsid w:val="004F168D"/>
    <w:rsid w:val="004F18BA"/>
    <w:rsid w:val="004F1A73"/>
    <w:rsid w:val="004F2604"/>
    <w:rsid w:val="004F2747"/>
    <w:rsid w:val="004F33FE"/>
    <w:rsid w:val="004F350C"/>
    <w:rsid w:val="004F4005"/>
    <w:rsid w:val="004F42BE"/>
    <w:rsid w:val="004F4366"/>
    <w:rsid w:val="004F4A83"/>
    <w:rsid w:val="004F6015"/>
    <w:rsid w:val="004F6334"/>
    <w:rsid w:val="004F6677"/>
    <w:rsid w:val="004F76E8"/>
    <w:rsid w:val="005004FD"/>
    <w:rsid w:val="00500908"/>
    <w:rsid w:val="00500A75"/>
    <w:rsid w:val="00500ADC"/>
    <w:rsid w:val="005015FF"/>
    <w:rsid w:val="00501E83"/>
    <w:rsid w:val="005024F1"/>
    <w:rsid w:val="00503C60"/>
    <w:rsid w:val="00503FC7"/>
    <w:rsid w:val="00504694"/>
    <w:rsid w:val="0050558C"/>
    <w:rsid w:val="00505D3A"/>
    <w:rsid w:val="00506721"/>
    <w:rsid w:val="00506993"/>
    <w:rsid w:val="005079DB"/>
    <w:rsid w:val="00511459"/>
    <w:rsid w:val="0051300F"/>
    <w:rsid w:val="00513265"/>
    <w:rsid w:val="00513426"/>
    <w:rsid w:val="005135DD"/>
    <w:rsid w:val="00515DF0"/>
    <w:rsid w:val="00517BBE"/>
    <w:rsid w:val="005202CE"/>
    <w:rsid w:val="005204A2"/>
    <w:rsid w:val="005205A7"/>
    <w:rsid w:val="00520B34"/>
    <w:rsid w:val="00520CCB"/>
    <w:rsid w:val="00520F2C"/>
    <w:rsid w:val="005221E8"/>
    <w:rsid w:val="005243BD"/>
    <w:rsid w:val="005246C6"/>
    <w:rsid w:val="005247C7"/>
    <w:rsid w:val="00524CFE"/>
    <w:rsid w:val="00524FA3"/>
    <w:rsid w:val="005261CF"/>
    <w:rsid w:val="00526A90"/>
    <w:rsid w:val="00526F45"/>
    <w:rsid w:val="00527187"/>
    <w:rsid w:val="00527363"/>
    <w:rsid w:val="00527B7A"/>
    <w:rsid w:val="00530128"/>
    <w:rsid w:val="005305E5"/>
    <w:rsid w:val="00531960"/>
    <w:rsid w:val="0053198B"/>
    <w:rsid w:val="0053214D"/>
    <w:rsid w:val="00532430"/>
    <w:rsid w:val="0053249B"/>
    <w:rsid w:val="005324DB"/>
    <w:rsid w:val="0053289E"/>
    <w:rsid w:val="00533076"/>
    <w:rsid w:val="005330D3"/>
    <w:rsid w:val="0053365B"/>
    <w:rsid w:val="0053398C"/>
    <w:rsid w:val="00534152"/>
    <w:rsid w:val="00534FC1"/>
    <w:rsid w:val="00534FE7"/>
    <w:rsid w:val="0053523A"/>
    <w:rsid w:val="005352B8"/>
    <w:rsid w:val="0053578F"/>
    <w:rsid w:val="00536914"/>
    <w:rsid w:val="00536BD7"/>
    <w:rsid w:val="00537694"/>
    <w:rsid w:val="00537788"/>
    <w:rsid w:val="00537920"/>
    <w:rsid w:val="005401ED"/>
    <w:rsid w:val="00540B4E"/>
    <w:rsid w:val="005411B7"/>
    <w:rsid w:val="00541303"/>
    <w:rsid w:val="005415C8"/>
    <w:rsid w:val="00543B16"/>
    <w:rsid w:val="00543BD8"/>
    <w:rsid w:val="00544174"/>
    <w:rsid w:val="0054559A"/>
    <w:rsid w:val="005461BB"/>
    <w:rsid w:val="00546D20"/>
    <w:rsid w:val="00546F88"/>
    <w:rsid w:val="005477FD"/>
    <w:rsid w:val="005478A0"/>
    <w:rsid w:val="00547939"/>
    <w:rsid w:val="00550B85"/>
    <w:rsid w:val="005515B0"/>
    <w:rsid w:val="00551D77"/>
    <w:rsid w:val="00551E1E"/>
    <w:rsid w:val="00552C90"/>
    <w:rsid w:val="00553190"/>
    <w:rsid w:val="00553AFB"/>
    <w:rsid w:val="00553E8D"/>
    <w:rsid w:val="0055406F"/>
    <w:rsid w:val="00554EDC"/>
    <w:rsid w:val="00555684"/>
    <w:rsid w:val="005559D4"/>
    <w:rsid w:val="005570A9"/>
    <w:rsid w:val="0055763E"/>
    <w:rsid w:val="00560888"/>
    <w:rsid w:val="005609A9"/>
    <w:rsid w:val="00562061"/>
    <w:rsid w:val="005620FF"/>
    <w:rsid w:val="00562336"/>
    <w:rsid w:val="00562783"/>
    <w:rsid w:val="0056388E"/>
    <w:rsid w:val="00563C5D"/>
    <w:rsid w:val="00563E99"/>
    <w:rsid w:val="0056420C"/>
    <w:rsid w:val="00565821"/>
    <w:rsid w:val="00565D11"/>
    <w:rsid w:val="00565F2E"/>
    <w:rsid w:val="00570EFF"/>
    <w:rsid w:val="005716B2"/>
    <w:rsid w:val="005718DA"/>
    <w:rsid w:val="0057279C"/>
    <w:rsid w:val="005730DF"/>
    <w:rsid w:val="00575140"/>
    <w:rsid w:val="005763C8"/>
    <w:rsid w:val="00577B08"/>
    <w:rsid w:val="00577ED8"/>
    <w:rsid w:val="00580806"/>
    <w:rsid w:val="00581041"/>
    <w:rsid w:val="0058170D"/>
    <w:rsid w:val="00581A23"/>
    <w:rsid w:val="00582734"/>
    <w:rsid w:val="00582DA7"/>
    <w:rsid w:val="0058341E"/>
    <w:rsid w:val="005835CA"/>
    <w:rsid w:val="00584283"/>
    <w:rsid w:val="005850E3"/>
    <w:rsid w:val="005862C1"/>
    <w:rsid w:val="0058651F"/>
    <w:rsid w:val="005866A0"/>
    <w:rsid w:val="005869F4"/>
    <w:rsid w:val="00586D57"/>
    <w:rsid w:val="00587AD8"/>
    <w:rsid w:val="00591379"/>
    <w:rsid w:val="00591491"/>
    <w:rsid w:val="0059158D"/>
    <w:rsid w:val="0059254C"/>
    <w:rsid w:val="00592819"/>
    <w:rsid w:val="0059471A"/>
    <w:rsid w:val="00594A68"/>
    <w:rsid w:val="00595002"/>
    <w:rsid w:val="0059599D"/>
    <w:rsid w:val="00595D96"/>
    <w:rsid w:val="00596438"/>
    <w:rsid w:val="005972E6"/>
    <w:rsid w:val="00597AF8"/>
    <w:rsid w:val="00597C23"/>
    <w:rsid w:val="005A0488"/>
    <w:rsid w:val="005A11EE"/>
    <w:rsid w:val="005A1918"/>
    <w:rsid w:val="005A2593"/>
    <w:rsid w:val="005A27A8"/>
    <w:rsid w:val="005A3B79"/>
    <w:rsid w:val="005A3F38"/>
    <w:rsid w:val="005A4014"/>
    <w:rsid w:val="005A5ACC"/>
    <w:rsid w:val="005A6D49"/>
    <w:rsid w:val="005A7160"/>
    <w:rsid w:val="005A7BC7"/>
    <w:rsid w:val="005A7C6A"/>
    <w:rsid w:val="005B0C60"/>
    <w:rsid w:val="005B19FC"/>
    <w:rsid w:val="005B2514"/>
    <w:rsid w:val="005B296D"/>
    <w:rsid w:val="005B2A0C"/>
    <w:rsid w:val="005B3D7B"/>
    <w:rsid w:val="005B48DA"/>
    <w:rsid w:val="005B4EA9"/>
    <w:rsid w:val="005B5335"/>
    <w:rsid w:val="005B55FE"/>
    <w:rsid w:val="005B6CB5"/>
    <w:rsid w:val="005B70C6"/>
    <w:rsid w:val="005B7731"/>
    <w:rsid w:val="005B78C5"/>
    <w:rsid w:val="005B7DF3"/>
    <w:rsid w:val="005C0DA9"/>
    <w:rsid w:val="005C0F62"/>
    <w:rsid w:val="005C17E5"/>
    <w:rsid w:val="005C1B70"/>
    <w:rsid w:val="005C2059"/>
    <w:rsid w:val="005C2523"/>
    <w:rsid w:val="005C4499"/>
    <w:rsid w:val="005C4C60"/>
    <w:rsid w:val="005C56C2"/>
    <w:rsid w:val="005C5B0F"/>
    <w:rsid w:val="005C6036"/>
    <w:rsid w:val="005C653A"/>
    <w:rsid w:val="005C6BC6"/>
    <w:rsid w:val="005C6DD9"/>
    <w:rsid w:val="005C7CC3"/>
    <w:rsid w:val="005D0537"/>
    <w:rsid w:val="005D0A26"/>
    <w:rsid w:val="005D0CA8"/>
    <w:rsid w:val="005D1A26"/>
    <w:rsid w:val="005D1E17"/>
    <w:rsid w:val="005D1E19"/>
    <w:rsid w:val="005D20C0"/>
    <w:rsid w:val="005D2380"/>
    <w:rsid w:val="005D2706"/>
    <w:rsid w:val="005D2F87"/>
    <w:rsid w:val="005D5310"/>
    <w:rsid w:val="005D7CC5"/>
    <w:rsid w:val="005E0A29"/>
    <w:rsid w:val="005E1798"/>
    <w:rsid w:val="005E1E99"/>
    <w:rsid w:val="005E216F"/>
    <w:rsid w:val="005E2DB0"/>
    <w:rsid w:val="005E45C9"/>
    <w:rsid w:val="005E51AC"/>
    <w:rsid w:val="005E54A5"/>
    <w:rsid w:val="005E6028"/>
    <w:rsid w:val="005E6760"/>
    <w:rsid w:val="005E7D87"/>
    <w:rsid w:val="005F0536"/>
    <w:rsid w:val="005F339E"/>
    <w:rsid w:val="005F3CE5"/>
    <w:rsid w:val="005F458B"/>
    <w:rsid w:val="005F6040"/>
    <w:rsid w:val="005F7A5B"/>
    <w:rsid w:val="005F7EE6"/>
    <w:rsid w:val="00600649"/>
    <w:rsid w:val="006008BF"/>
    <w:rsid w:val="00600998"/>
    <w:rsid w:val="00601158"/>
    <w:rsid w:val="006013A3"/>
    <w:rsid w:val="006022C2"/>
    <w:rsid w:val="00603D08"/>
    <w:rsid w:val="0060403B"/>
    <w:rsid w:val="00604463"/>
    <w:rsid w:val="006047B8"/>
    <w:rsid w:val="00604A36"/>
    <w:rsid w:val="00604B96"/>
    <w:rsid w:val="00606B1D"/>
    <w:rsid w:val="00606B62"/>
    <w:rsid w:val="006104FE"/>
    <w:rsid w:val="0061118C"/>
    <w:rsid w:val="00611580"/>
    <w:rsid w:val="00611B37"/>
    <w:rsid w:val="00611E19"/>
    <w:rsid w:val="00612768"/>
    <w:rsid w:val="00612BA0"/>
    <w:rsid w:val="00613490"/>
    <w:rsid w:val="00613F78"/>
    <w:rsid w:val="006141ED"/>
    <w:rsid w:val="006156B7"/>
    <w:rsid w:val="00615965"/>
    <w:rsid w:val="0061691C"/>
    <w:rsid w:val="00616920"/>
    <w:rsid w:val="00616EE4"/>
    <w:rsid w:val="006170FC"/>
    <w:rsid w:val="006171CA"/>
    <w:rsid w:val="00620480"/>
    <w:rsid w:val="006206F9"/>
    <w:rsid w:val="006213B1"/>
    <w:rsid w:val="006218D4"/>
    <w:rsid w:val="00621A25"/>
    <w:rsid w:val="00621CA4"/>
    <w:rsid w:val="00621DCB"/>
    <w:rsid w:val="006233BC"/>
    <w:rsid w:val="00624400"/>
    <w:rsid w:val="00625A93"/>
    <w:rsid w:val="00625BAA"/>
    <w:rsid w:val="00625FC0"/>
    <w:rsid w:val="0062609A"/>
    <w:rsid w:val="0062672F"/>
    <w:rsid w:val="00626F0F"/>
    <w:rsid w:val="006308A5"/>
    <w:rsid w:val="006313D8"/>
    <w:rsid w:val="00631900"/>
    <w:rsid w:val="0063241D"/>
    <w:rsid w:val="00632B29"/>
    <w:rsid w:val="0063305C"/>
    <w:rsid w:val="0063316E"/>
    <w:rsid w:val="00633355"/>
    <w:rsid w:val="00633FE6"/>
    <w:rsid w:val="00634507"/>
    <w:rsid w:val="006349CD"/>
    <w:rsid w:val="00634F2D"/>
    <w:rsid w:val="00635432"/>
    <w:rsid w:val="0063584D"/>
    <w:rsid w:val="006360E0"/>
    <w:rsid w:val="006361E2"/>
    <w:rsid w:val="00636217"/>
    <w:rsid w:val="0063682B"/>
    <w:rsid w:val="00636BC8"/>
    <w:rsid w:val="00636F36"/>
    <w:rsid w:val="0063706F"/>
    <w:rsid w:val="00637525"/>
    <w:rsid w:val="00637D40"/>
    <w:rsid w:val="00640C79"/>
    <w:rsid w:val="00641190"/>
    <w:rsid w:val="00641434"/>
    <w:rsid w:val="0064170D"/>
    <w:rsid w:val="00642546"/>
    <w:rsid w:val="00643BDF"/>
    <w:rsid w:val="0064411B"/>
    <w:rsid w:val="00644193"/>
    <w:rsid w:val="006465CD"/>
    <w:rsid w:val="00646618"/>
    <w:rsid w:val="00646BF3"/>
    <w:rsid w:val="00646F80"/>
    <w:rsid w:val="00647058"/>
    <w:rsid w:val="0065264A"/>
    <w:rsid w:val="00655736"/>
    <w:rsid w:val="00655847"/>
    <w:rsid w:val="00655FDA"/>
    <w:rsid w:val="006566F2"/>
    <w:rsid w:val="00656A7A"/>
    <w:rsid w:val="00656EC7"/>
    <w:rsid w:val="00656FFB"/>
    <w:rsid w:val="0065716D"/>
    <w:rsid w:val="006571DA"/>
    <w:rsid w:val="006605E9"/>
    <w:rsid w:val="00660F3A"/>
    <w:rsid w:val="00661907"/>
    <w:rsid w:val="0066285C"/>
    <w:rsid w:val="00662871"/>
    <w:rsid w:val="00663B1D"/>
    <w:rsid w:val="0066642C"/>
    <w:rsid w:val="00667071"/>
    <w:rsid w:val="00667490"/>
    <w:rsid w:val="00667773"/>
    <w:rsid w:val="00667934"/>
    <w:rsid w:val="00667AC1"/>
    <w:rsid w:val="00667DC9"/>
    <w:rsid w:val="00670538"/>
    <w:rsid w:val="00671618"/>
    <w:rsid w:val="00671BBB"/>
    <w:rsid w:val="00671C5A"/>
    <w:rsid w:val="006720BF"/>
    <w:rsid w:val="006736A5"/>
    <w:rsid w:val="006736A8"/>
    <w:rsid w:val="0067374A"/>
    <w:rsid w:val="00673ACC"/>
    <w:rsid w:val="00674E02"/>
    <w:rsid w:val="00675FEF"/>
    <w:rsid w:val="00676584"/>
    <w:rsid w:val="0067675B"/>
    <w:rsid w:val="0067677C"/>
    <w:rsid w:val="0068058F"/>
    <w:rsid w:val="00680F59"/>
    <w:rsid w:val="00681BDD"/>
    <w:rsid w:val="00682D18"/>
    <w:rsid w:val="00682FA9"/>
    <w:rsid w:val="00683F25"/>
    <w:rsid w:val="00684A17"/>
    <w:rsid w:val="00684B0C"/>
    <w:rsid w:val="00685AC4"/>
    <w:rsid w:val="006869FC"/>
    <w:rsid w:val="00686D90"/>
    <w:rsid w:val="00686F0B"/>
    <w:rsid w:val="00687AE3"/>
    <w:rsid w:val="006901E0"/>
    <w:rsid w:val="006907AA"/>
    <w:rsid w:val="00690F55"/>
    <w:rsid w:val="00690F98"/>
    <w:rsid w:val="00691617"/>
    <w:rsid w:val="006919D4"/>
    <w:rsid w:val="00692093"/>
    <w:rsid w:val="006920AA"/>
    <w:rsid w:val="0069254C"/>
    <w:rsid w:val="006926E4"/>
    <w:rsid w:val="006934C7"/>
    <w:rsid w:val="006939A3"/>
    <w:rsid w:val="00693AEA"/>
    <w:rsid w:val="006940F9"/>
    <w:rsid w:val="00694735"/>
    <w:rsid w:val="00697258"/>
    <w:rsid w:val="00697F31"/>
    <w:rsid w:val="006A05A8"/>
    <w:rsid w:val="006A0763"/>
    <w:rsid w:val="006A0A7E"/>
    <w:rsid w:val="006A1A93"/>
    <w:rsid w:val="006A284A"/>
    <w:rsid w:val="006A2EB5"/>
    <w:rsid w:val="006A3F7A"/>
    <w:rsid w:val="006A3FD8"/>
    <w:rsid w:val="006A4297"/>
    <w:rsid w:val="006A458A"/>
    <w:rsid w:val="006A4B67"/>
    <w:rsid w:val="006A4D64"/>
    <w:rsid w:val="006A5860"/>
    <w:rsid w:val="006B0350"/>
    <w:rsid w:val="006B06CF"/>
    <w:rsid w:val="006B0D3C"/>
    <w:rsid w:val="006B1889"/>
    <w:rsid w:val="006B2111"/>
    <w:rsid w:val="006B2C2F"/>
    <w:rsid w:val="006B2CFC"/>
    <w:rsid w:val="006B2FC9"/>
    <w:rsid w:val="006B30D7"/>
    <w:rsid w:val="006B3221"/>
    <w:rsid w:val="006B3228"/>
    <w:rsid w:val="006B392D"/>
    <w:rsid w:val="006B3A4B"/>
    <w:rsid w:val="006B4333"/>
    <w:rsid w:val="006B53A3"/>
    <w:rsid w:val="006B53D1"/>
    <w:rsid w:val="006B5B1B"/>
    <w:rsid w:val="006B5EE8"/>
    <w:rsid w:val="006B668F"/>
    <w:rsid w:val="006B6784"/>
    <w:rsid w:val="006B6BD2"/>
    <w:rsid w:val="006B6F86"/>
    <w:rsid w:val="006B707C"/>
    <w:rsid w:val="006B72A2"/>
    <w:rsid w:val="006B7639"/>
    <w:rsid w:val="006B7C4C"/>
    <w:rsid w:val="006B7CD6"/>
    <w:rsid w:val="006C0E6C"/>
    <w:rsid w:val="006C17C0"/>
    <w:rsid w:val="006C1FB7"/>
    <w:rsid w:val="006C30EC"/>
    <w:rsid w:val="006C4EA6"/>
    <w:rsid w:val="006C5799"/>
    <w:rsid w:val="006C67D6"/>
    <w:rsid w:val="006C7415"/>
    <w:rsid w:val="006C7BEF"/>
    <w:rsid w:val="006C7F4C"/>
    <w:rsid w:val="006D04E3"/>
    <w:rsid w:val="006D157F"/>
    <w:rsid w:val="006D2835"/>
    <w:rsid w:val="006D3D51"/>
    <w:rsid w:val="006D3FA6"/>
    <w:rsid w:val="006D430F"/>
    <w:rsid w:val="006D5028"/>
    <w:rsid w:val="006D5AB0"/>
    <w:rsid w:val="006D5F94"/>
    <w:rsid w:val="006D7C61"/>
    <w:rsid w:val="006E0087"/>
    <w:rsid w:val="006E04FC"/>
    <w:rsid w:val="006E0BAB"/>
    <w:rsid w:val="006E0F14"/>
    <w:rsid w:val="006E12BB"/>
    <w:rsid w:val="006E14CA"/>
    <w:rsid w:val="006E1522"/>
    <w:rsid w:val="006E17AB"/>
    <w:rsid w:val="006E23ED"/>
    <w:rsid w:val="006E2973"/>
    <w:rsid w:val="006E3392"/>
    <w:rsid w:val="006E4A00"/>
    <w:rsid w:val="006E5248"/>
    <w:rsid w:val="006E5466"/>
    <w:rsid w:val="006E5637"/>
    <w:rsid w:val="006E649E"/>
    <w:rsid w:val="006E6745"/>
    <w:rsid w:val="006E73BC"/>
    <w:rsid w:val="006E78C0"/>
    <w:rsid w:val="006F044D"/>
    <w:rsid w:val="006F0D1E"/>
    <w:rsid w:val="006F0E73"/>
    <w:rsid w:val="006F1463"/>
    <w:rsid w:val="006F1788"/>
    <w:rsid w:val="006F1C80"/>
    <w:rsid w:val="006F2328"/>
    <w:rsid w:val="006F3403"/>
    <w:rsid w:val="006F34DD"/>
    <w:rsid w:val="006F360F"/>
    <w:rsid w:val="006F3FAD"/>
    <w:rsid w:val="006F40E3"/>
    <w:rsid w:val="006F5EDE"/>
    <w:rsid w:val="006F6543"/>
    <w:rsid w:val="006F6952"/>
    <w:rsid w:val="006F6E67"/>
    <w:rsid w:val="006F72D4"/>
    <w:rsid w:val="006F7B0E"/>
    <w:rsid w:val="006F7CBA"/>
    <w:rsid w:val="00700A2C"/>
    <w:rsid w:val="00700BBA"/>
    <w:rsid w:val="0070135A"/>
    <w:rsid w:val="00701405"/>
    <w:rsid w:val="00701411"/>
    <w:rsid w:val="00701772"/>
    <w:rsid w:val="00702231"/>
    <w:rsid w:val="0070276A"/>
    <w:rsid w:val="00704E94"/>
    <w:rsid w:val="00706B0A"/>
    <w:rsid w:val="00706F79"/>
    <w:rsid w:val="0070700D"/>
    <w:rsid w:val="0070787E"/>
    <w:rsid w:val="00707B8D"/>
    <w:rsid w:val="00710A1D"/>
    <w:rsid w:val="00712072"/>
    <w:rsid w:val="00712354"/>
    <w:rsid w:val="00712374"/>
    <w:rsid w:val="00712FFB"/>
    <w:rsid w:val="007135F7"/>
    <w:rsid w:val="007136DE"/>
    <w:rsid w:val="00713851"/>
    <w:rsid w:val="0071481D"/>
    <w:rsid w:val="007158A6"/>
    <w:rsid w:val="007158CD"/>
    <w:rsid w:val="007160A1"/>
    <w:rsid w:val="0071732B"/>
    <w:rsid w:val="00721A96"/>
    <w:rsid w:val="00721E5C"/>
    <w:rsid w:val="00721ED7"/>
    <w:rsid w:val="0072204E"/>
    <w:rsid w:val="007226D2"/>
    <w:rsid w:val="007241EE"/>
    <w:rsid w:val="0072526B"/>
    <w:rsid w:val="007254E0"/>
    <w:rsid w:val="0072634B"/>
    <w:rsid w:val="007275E6"/>
    <w:rsid w:val="00727605"/>
    <w:rsid w:val="0072772A"/>
    <w:rsid w:val="0073116E"/>
    <w:rsid w:val="0073127D"/>
    <w:rsid w:val="0073217E"/>
    <w:rsid w:val="00732283"/>
    <w:rsid w:val="0073293E"/>
    <w:rsid w:val="007343D3"/>
    <w:rsid w:val="00734E92"/>
    <w:rsid w:val="0073533E"/>
    <w:rsid w:val="007361FC"/>
    <w:rsid w:val="0073623C"/>
    <w:rsid w:val="007364AC"/>
    <w:rsid w:val="0074151C"/>
    <w:rsid w:val="007415C4"/>
    <w:rsid w:val="007417F5"/>
    <w:rsid w:val="00741D25"/>
    <w:rsid w:val="00741D82"/>
    <w:rsid w:val="0074209F"/>
    <w:rsid w:val="00742901"/>
    <w:rsid w:val="00742C6B"/>
    <w:rsid w:val="00742E1E"/>
    <w:rsid w:val="00743159"/>
    <w:rsid w:val="00745BC1"/>
    <w:rsid w:val="00745F77"/>
    <w:rsid w:val="00746A44"/>
    <w:rsid w:val="00746BDF"/>
    <w:rsid w:val="00746FA9"/>
    <w:rsid w:val="007470AA"/>
    <w:rsid w:val="00747CA6"/>
    <w:rsid w:val="00747F31"/>
    <w:rsid w:val="00750279"/>
    <w:rsid w:val="007503C5"/>
    <w:rsid w:val="00750665"/>
    <w:rsid w:val="007514F4"/>
    <w:rsid w:val="00751C73"/>
    <w:rsid w:val="00751E62"/>
    <w:rsid w:val="00752946"/>
    <w:rsid w:val="00752E8C"/>
    <w:rsid w:val="00753F20"/>
    <w:rsid w:val="0075421D"/>
    <w:rsid w:val="00754725"/>
    <w:rsid w:val="00754888"/>
    <w:rsid w:val="007554DF"/>
    <w:rsid w:val="007558CA"/>
    <w:rsid w:val="00756057"/>
    <w:rsid w:val="007560FD"/>
    <w:rsid w:val="0075637B"/>
    <w:rsid w:val="00756502"/>
    <w:rsid w:val="0075756A"/>
    <w:rsid w:val="00757D54"/>
    <w:rsid w:val="00760AC6"/>
    <w:rsid w:val="007629F6"/>
    <w:rsid w:val="00762EAE"/>
    <w:rsid w:val="00762F7F"/>
    <w:rsid w:val="007636B8"/>
    <w:rsid w:val="00764E6B"/>
    <w:rsid w:val="00765A73"/>
    <w:rsid w:val="00766459"/>
    <w:rsid w:val="007667CE"/>
    <w:rsid w:val="00766EAD"/>
    <w:rsid w:val="007701DC"/>
    <w:rsid w:val="00770325"/>
    <w:rsid w:val="007704E2"/>
    <w:rsid w:val="007708E3"/>
    <w:rsid w:val="00770B10"/>
    <w:rsid w:val="00771C21"/>
    <w:rsid w:val="007726EE"/>
    <w:rsid w:val="00772A5D"/>
    <w:rsid w:val="00773DAC"/>
    <w:rsid w:val="00773DBD"/>
    <w:rsid w:val="00773DF2"/>
    <w:rsid w:val="007741E1"/>
    <w:rsid w:val="007746DB"/>
    <w:rsid w:val="00775DBF"/>
    <w:rsid w:val="007760B7"/>
    <w:rsid w:val="00776347"/>
    <w:rsid w:val="007763B7"/>
    <w:rsid w:val="00776990"/>
    <w:rsid w:val="00776C13"/>
    <w:rsid w:val="00777B74"/>
    <w:rsid w:val="0078038C"/>
    <w:rsid w:val="0078052C"/>
    <w:rsid w:val="0078086F"/>
    <w:rsid w:val="00780F30"/>
    <w:rsid w:val="00781B97"/>
    <w:rsid w:val="00781D0F"/>
    <w:rsid w:val="00782144"/>
    <w:rsid w:val="007825DF"/>
    <w:rsid w:val="00782C9F"/>
    <w:rsid w:val="00782DB3"/>
    <w:rsid w:val="007830EA"/>
    <w:rsid w:val="00783274"/>
    <w:rsid w:val="0078389C"/>
    <w:rsid w:val="00783FB2"/>
    <w:rsid w:val="007845D2"/>
    <w:rsid w:val="00785197"/>
    <w:rsid w:val="007854DF"/>
    <w:rsid w:val="00785E09"/>
    <w:rsid w:val="00786352"/>
    <w:rsid w:val="00786721"/>
    <w:rsid w:val="0078699F"/>
    <w:rsid w:val="00786C9B"/>
    <w:rsid w:val="00786E7C"/>
    <w:rsid w:val="007875C8"/>
    <w:rsid w:val="00787FD4"/>
    <w:rsid w:val="00790134"/>
    <w:rsid w:val="00790DB4"/>
    <w:rsid w:val="007916A1"/>
    <w:rsid w:val="007921E2"/>
    <w:rsid w:val="00792A90"/>
    <w:rsid w:val="00792FFC"/>
    <w:rsid w:val="007939E2"/>
    <w:rsid w:val="00793F0D"/>
    <w:rsid w:val="00794413"/>
    <w:rsid w:val="0079453E"/>
    <w:rsid w:val="0079490B"/>
    <w:rsid w:val="00794B28"/>
    <w:rsid w:val="00794C89"/>
    <w:rsid w:val="00795006"/>
    <w:rsid w:val="007956D4"/>
    <w:rsid w:val="00796447"/>
    <w:rsid w:val="007965A8"/>
    <w:rsid w:val="00797C64"/>
    <w:rsid w:val="00797D1E"/>
    <w:rsid w:val="007A0549"/>
    <w:rsid w:val="007A05E7"/>
    <w:rsid w:val="007A0C59"/>
    <w:rsid w:val="007A3E79"/>
    <w:rsid w:val="007A57CE"/>
    <w:rsid w:val="007A5DC3"/>
    <w:rsid w:val="007A6A59"/>
    <w:rsid w:val="007A7398"/>
    <w:rsid w:val="007A78F5"/>
    <w:rsid w:val="007A7901"/>
    <w:rsid w:val="007B2E93"/>
    <w:rsid w:val="007B3807"/>
    <w:rsid w:val="007B4639"/>
    <w:rsid w:val="007B4A1A"/>
    <w:rsid w:val="007B4D05"/>
    <w:rsid w:val="007B559D"/>
    <w:rsid w:val="007B5EA4"/>
    <w:rsid w:val="007B70B3"/>
    <w:rsid w:val="007B7398"/>
    <w:rsid w:val="007B7D35"/>
    <w:rsid w:val="007B7F7E"/>
    <w:rsid w:val="007C089A"/>
    <w:rsid w:val="007C12F0"/>
    <w:rsid w:val="007C2694"/>
    <w:rsid w:val="007C26FF"/>
    <w:rsid w:val="007C30AD"/>
    <w:rsid w:val="007C3229"/>
    <w:rsid w:val="007C452C"/>
    <w:rsid w:val="007C4674"/>
    <w:rsid w:val="007C47CC"/>
    <w:rsid w:val="007C4A24"/>
    <w:rsid w:val="007C4F77"/>
    <w:rsid w:val="007C5B31"/>
    <w:rsid w:val="007C5E06"/>
    <w:rsid w:val="007C6DDC"/>
    <w:rsid w:val="007C6E00"/>
    <w:rsid w:val="007D183F"/>
    <w:rsid w:val="007D1CEC"/>
    <w:rsid w:val="007D203D"/>
    <w:rsid w:val="007D220B"/>
    <w:rsid w:val="007D2487"/>
    <w:rsid w:val="007D4347"/>
    <w:rsid w:val="007D4434"/>
    <w:rsid w:val="007D5589"/>
    <w:rsid w:val="007D5D7C"/>
    <w:rsid w:val="007D71C8"/>
    <w:rsid w:val="007E19F3"/>
    <w:rsid w:val="007E1E93"/>
    <w:rsid w:val="007E2B3E"/>
    <w:rsid w:val="007E33CD"/>
    <w:rsid w:val="007E3605"/>
    <w:rsid w:val="007E4242"/>
    <w:rsid w:val="007E490C"/>
    <w:rsid w:val="007E4B54"/>
    <w:rsid w:val="007E5359"/>
    <w:rsid w:val="007E5438"/>
    <w:rsid w:val="007E668A"/>
    <w:rsid w:val="007E6990"/>
    <w:rsid w:val="007E7215"/>
    <w:rsid w:val="007E7550"/>
    <w:rsid w:val="007E7808"/>
    <w:rsid w:val="007F00D8"/>
    <w:rsid w:val="007F0652"/>
    <w:rsid w:val="007F0A90"/>
    <w:rsid w:val="007F0F0F"/>
    <w:rsid w:val="007F22CF"/>
    <w:rsid w:val="007F2747"/>
    <w:rsid w:val="007F2D19"/>
    <w:rsid w:val="007F2F9B"/>
    <w:rsid w:val="007F33D4"/>
    <w:rsid w:val="007F3CA4"/>
    <w:rsid w:val="007F3F3A"/>
    <w:rsid w:val="007F5473"/>
    <w:rsid w:val="007F5D55"/>
    <w:rsid w:val="007F78E9"/>
    <w:rsid w:val="0080083C"/>
    <w:rsid w:val="00800E00"/>
    <w:rsid w:val="008011CB"/>
    <w:rsid w:val="008014E2"/>
    <w:rsid w:val="008016CC"/>
    <w:rsid w:val="0080191F"/>
    <w:rsid w:val="00803D6C"/>
    <w:rsid w:val="00805EF5"/>
    <w:rsid w:val="00806DB8"/>
    <w:rsid w:val="00807872"/>
    <w:rsid w:val="00810614"/>
    <w:rsid w:val="008109DA"/>
    <w:rsid w:val="008119F3"/>
    <w:rsid w:val="00812B26"/>
    <w:rsid w:val="00812DF5"/>
    <w:rsid w:val="008130A9"/>
    <w:rsid w:val="00813779"/>
    <w:rsid w:val="00813851"/>
    <w:rsid w:val="00814D49"/>
    <w:rsid w:val="00814ED8"/>
    <w:rsid w:val="00815062"/>
    <w:rsid w:val="00815E80"/>
    <w:rsid w:val="00815F3E"/>
    <w:rsid w:val="008161A6"/>
    <w:rsid w:val="00816296"/>
    <w:rsid w:val="00816439"/>
    <w:rsid w:val="008164FA"/>
    <w:rsid w:val="00816E51"/>
    <w:rsid w:val="00816F26"/>
    <w:rsid w:val="008177EC"/>
    <w:rsid w:val="00820588"/>
    <w:rsid w:val="008208B2"/>
    <w:rsid w:val="00820A79"/>
    <w:rsid w:val="00820BD1"/>
    <w:rsid w:val="00820E43"/>
    <w:rsid w:val="008213A8"/>
    <w:rsid w:val="00821A99"/>
    <w:rsid w:val="00821B84"/>
    <w:rsid w:val="00822122"/>
    <w:rsid w:val="008227A2"/>
    <w:rsid w:val="00822A42"/>
    <w:rsid w:val="00823219"/>
    <w:rsid w:val="008232D1"/>
    <w:rsid w:val="0082376D"/>
    <w:rsid w:val="008243C1"/>
    <w:rsid w:val="008248DD"/>
    <w:rsid w:val="00824A27"/>
    <w:rsid w:val="00824CCA"/>
    <w:rsid w:val="00824D2B"/>
    <w:rsid w:val="00825365"/>
    <w:rsid w:val="0082567C"/>
    <w:rsid w:val="00825975"/>
    <w:rsid w:val="00825B01"/>
    <w:rsid w:val="00825C4B"/>
    <w:rsid w:val="008272FD"/>
    <w:rsid w:val="008276C4"/>
    <w:rsid w:val="0082772F"/>
    <w:rsid w:val="0082790C"/>
    <w:rsid w:val="00827C8D"/>
    <w:rsid w:val="00830964"/>
    <w:rsid w:val="00830FBF"/>
    <w:rsid w:val="00831100"/>
    <w:rsid w:val="00831794"/>
    <w:rsid w:val="00831899"/>
    <w:rsid w:val="00833671"/>
    <w:rsid w:val="0083476C"/>
    <w:rsid w:val="00834A18"/>
    <w:rsid w:val="008350AA"/>
    <w:rsid w:val="00835EAA"/>
    <w:rsid w:val="0083609D"/>
    <w:rsid w:val="0083643F"/>
    <w:rsid w:val="0083658F"/>
    <w:rsid w:val="008367DB"/>
    <w:rsid w:val="00836DB5"/>
    <w:rsid w:val="0083727B"/>
    <w:rsid w:val="008379AE"/>
    <w:rsid w:val="008404EA"/>
    <w:rsid w:val="00840C7D"/>
    <w:rsid w:val="00841961"/>
    <w:rsid w:val="008419A3"/>
    <w:rsid w:val="00843AF3"/>
    <w:rsid w:val="00843DA5"/>
    <w:rsid w:val="00844490"/>
    <w:rsid w:val="00844F13"/>
    <w:rsid w:val="008457CD"/>
    <w:rsid w:val="00845FB5"/>
    <w:rsid w:val="008468D4"/>
    <w:rsid w:val="008469E3"/>
    <w:rsid w:val="00850178"/>
    <w:rsid w:val="008501A2"/>
    <w:rsid w:val="008517C3"/>
    <w:rsid w:val="00852D51"/>
    <w:rsid w:val="008539A6"/>
    <w:rsid w:val="008554CD"/>
    <w:rsid w:val="008554D5"/>
    <w:rsid w:val="00855AE7"/>
    <w:rsid w:val="00855DE9"/>
    <w:rsid w:val="00856198"/>
    <w:rsid w:val="00856EEB"/>
    <w:rsid w:val="00857169"/>
    <w:rsid w:val="0085741F"/>
    <w:rsid w:val="008603ED"/>
    <w:rsid w:val="00861509"/>
    <w:rsid w:val="008619A2"/>
    <w:rsid w:val="0086377A"/>
    <w:rsid w:val="008641DE"/>
    <w:rsid w:val="008644BE"/>
    <w:rsid w:val="0086496B"/>
    <w:rsid w:val="00865CC9"/>
    <w:rsid w:val="00865D98"/>
    <w:rsid w:val="00865DC1"/>
    <w:rsid w:val="00866035"/>
    <w:rsid w:val="008660D6"/>
    <w:rsid w:val="00866C24"/>
    <w:rsid w:val="0086747A"/>
    <w:rsid w:val="00867A3C"/>
    <w:rsid w:val="008709FD"/>
    <w:rsid w:val="00871653"/>
    <w:rsid w:val="00872DD5"/>
    <w:rsid w:val="00872F7D"/>
    <w:rsid w:val="00874922"/>
    <w:rsid w:val="00874FE9"/>
    <w:rsid w:val="008754E1"/>
    <w:rsid w:val="008757DE"/>
    <w:rsid w:val="00875EE3"/>
    <w:rsid w:val="008760A4"/>
    <w:rsid w:val="00876156"/>
    <w:rsid w:val="00876644"/>
    <w:rsid w:val="008769BE"/>
    <w:rsid w:val="00876AA8"/>
    <w:rsid w:val="008805F2"/>
    <w:rsid w:val="008809E8"/>
    <w:rsid w:val="00880F83"/>
    <w:rsid w:val="00880FFF"/>
    <w:rsid w:val="0088145A"/>
    <w:rsid w:val="00884774"/>
    <w:rsid w:val="00884B0F"/>
    <w:rsid w:val="00884E25"/>
    <w:rsid w:val="00884F46"/>
    <w:rsid w:val="008857D8"/>
    <w:rsid w:val="0088719A"/>
    <w:rsid w:val="00887BD3"/>
    <w:rsid w:val="00887D96"/>
    <w:rsid w:val="00890FEC"/>
    <w:rsid w:val="00891171"/>
    <w:rsid w:val="00891E8B"/>
    <w:rsid w:val="0089220A"/>
    <w:rsid w:val="00892A5F"/>
    <w:rsid w:val="00892D9F"/>
    <w:rsid w:val="00893552"/>
    <w:rsid w:val="00893AEE"/>
    <w:rsid w:val="008942D0"/>
    <w:rsid w:val="008963C5"/>
    <w:rsid w:val="00896734"/>
    <w:rsid w:val="00896A6E"/>
    <w:rsid w:val="00896B8A"/>
    <w:rsid w:val="00896D21"/>
    <w:rsid w:val="00897112"/>
    <w:rsid w:val="0089775D"/>
    <w:rsid w:val="008A11C5"/>
    <w:rsid w:val="008A1631"/>
    <w:rsid w:val="008A2041"/>
    <w:rsid w:val="008A374B"/>
    <w:rsid w:val="008A400F"/>
    <w:rsid w:val="008A451F"/>
    <w:rsid w:val="008A52B5"/>
    <w:rsid w:val="008A540D"/>
    <w:rsid w:val="008A59D6"/>
    <w:rsid w:val="008A6BF3"/>
    <w:rsid w:val="008A6F32"/>
    <w:rsid w:val="008A7A1C"/>
    <w:rsid w:val="008A7BE6"/>
    <w:rsid w:val="008B07FB"/>
    <w:rsid w:val="008B0A67"/>
    <w:rsid w:val="008B1EA3"/>
    <w:rsid w:val="008B224E"/>
    <w:rsid w:val="008B2606"/>
    <w:rsid w:val="008B42C8"/>
    <w:rsid w:val="008B4424"/>
    <w:rsid w:val="008B48CD"/>
    <w:rsid w:val="008B53C6"/>
    <w:rsid w:val="008B7CCB"/>
    <w:rsid w:val="008C02E2"/>
    <w:rsid w:val="008C057E"/>
    <w:rsid w:val="008C05D7"/>
    <w:rsid w:val="008C062B"/>
    <w:rsid w:val="008C0A80"/>
    <w:rsid w:val="008C23D6"/>
    <w:rsid w:val="008C25EA"/>
    <w:rsid w:val="008C2615"/>
    <w:rsid w:val="008C28B0"/>
    <w:rsid w:val="008C3532"/>
    <w:rsid w:val="008C3A48"/>
    <w:rsid w:val="008C43DE"/>
    <w:rsid w:val="008C51DC"/>
    <w:rsid w:val="008C5365"/>
    <w:rsid w:val="008C603D"/>
    <w:rsid w:val="008C7BD8"/>
    <w:rsid w:val="008C7DFA"/>
    <w:rsid w:val="008D018F"/>
    <w:rsid w:val="008D05F9"/>
    <w:rsid w:val="008D0AAF"/>
    <w:rsid w:val="008D0FBC"/>
    <w:rsid w:val="008D1746"/>
    <w:rsid w:val="008D1D15"/>
    <w:rsid w:val="008D1D6E"/>
    <w:rsid w:val="008D26CD"/>
    <w:rsid w:val="008D30AA"/>
    <w:rsid w:val="008D32A7"/>
    <w:rsid w:val="008D413E"/>
    <w:rsid w:val="008D43D5"/>
    <w:rsid w:val="008D4855"/>
    <w:rsid w:val="008D506E"/>
    <w:rsid w:val="008D511D"/>
    <w:rsid w:val="008D5962"/>
    <w:rsid w:val="008D63D6"/>
    <w:rsid w:val="008D6A33"/>
    <w:rsid w:val="008D6B75"/>
    <w:rsid w:val="008D7178"/>
    <w:rsid w:val="008E0695"/>
    <w:rsid w:val="008E06BF"/>
    <w:rsid w:val="008E10F9"/>
    <w:rsid w:val="008E11F8"/>
    <w:rsid w:val="008E1567"/>
    <w:rsid w:val="008E17BF"/>
    <w:rsid w:val="008E1936"/>
    <w:rsid w:val="008E1BD7"/>
    <w:rsid w:val="008E20CC"/>
    <w:rsid w:val="008E25A0"/>
    <w:rsid w:val="008E262D"/>
    <w:rsid w:val="008E3336"/>
    <w:rsid w:val="008E56B2"/>
    <w:rsid w:val="008E6097"/>
    <w:rsid w:val="008E6236"/>
    <w:rsid w:val="008E6DCD"/>
    <w:rsid w:val="008E6E73"/>
    <w:rsid w:val="008F02CC"/>
    <w:rsid w:val="008F1682"/>
    <w:rsid w:val="008F267D"/>
    <w:rsid w:val="008F2FDB"/>
    <w:rsid w:val="008F3387"/>
    <w:rsid w:val="008F3A8B"/>
    <w:rsid w:val="008F3DD2"/>
    <w:rsid w:val="008F42BD"/>
    <w:rsid w:val="008F4444"/>
    <w:rsid w:val="008F57DC"/>
    <w:rsid w:val="008F6159"/>
    <w:rsid w:val="008F6623"/>
    <w:rsid w:val="008F6863"/>
    <w:rsid w:val="008F6DE4"/>
    <w:rsid w:val="008F70FC"/>
    <w:rsid w:val="008F7556"/>
    <w:rsid w:val="00900502"/>
    <w:rsid w:val="00900B40"/>
    <w:rsid w:val="00900B4B"/>
    <w:rsid w:val="0090180F"/>
    <w:rsid w:val="009026DF"/>
    <w:rsid w:val="00902CC0"/>
    <w:rsid w:val="00903085"/>
    <w:rsid w:val="0090309D"/>
    <w:rsid w:val="00904B2C"/>
    <w:rsid w:val="00904C58"/>
    <w:rsid w:val="00904D63"/>
    <w:rsid w:val="00905356"/>
    <w:rsid w:val="009055C3"/>
    <w:rsid w:val="009102BF"/>
    <w:rsid w:val="00910664"/>
    <w:rsid w:val="009106DA"/>
    <w:rsid w:val="009109B2"/>
    <w:rsid w:val="00911021"/>
    <w:rsid w:val="00911052"/>
    <w:rsid w:val="009110A8"/>
    <w:rsid w:val="0091184C"/>
    <w:rsid w:val="00911F5A"/>
    <w:rsid w:val="009124A5"/>
    <w:rsid w:val="00913025"/>
    <w:rsid w:val="009167DB"/>
    <w:rsid w:val="00916B1C"/>
    <w:rsid w:val="0091799D"/>
    <w:rsid w:val="00917EB5"/>
    <w:rsid w:val="00921232"/>
    <w:rsid w:val="00921CF4"/>
    <w:rsid w:val="00921D54"/>
    <w:rsid w:val="00923183"/>
    <w:rsid w:val="009244B7"/>
    <w:rsid w:val="00924C19"/>
    <w:rsid w:val="00925D75"/>
    <w:rsid w:val="00927C2D"/>
    <w:rsid w:val="00930D1F"/>
    <w:rsid w:val="00931AF3"/>
    <w:rsid w:val="00931B69"/>
    <w:rsid w:val="00931C07"/>
    <w:rsid w:val="00931ED3"/>
    <w:rsid w:val="009324BD"/>
    <w:rsid w:val="00933650"/>
    <w:rsid w:val="00934B75"/>
    <w:rsid w:val="00935B46"/>
    <w:rsid w:val="009362D0"/>
    <w:rsid w:val="0093644B"/>
    <w:rsid w:val="009365D9"/>
    <w:rsid w:val="0093790B"/>
    <w:rsid w:val="00937BE6"/>
    <w:rsid w:val="00940251"/>
    <w:rsid w:val="00940732"/>
    <w:rsid w:val="00941BFE"/>
    <w:rsid w:val="00942672"/>
    <w:rsid w:val="00943025"/>
    <w:rsid w:val="0094355A"/>
    <w:rsid w:val="00943A90"/>
    <w:rsid w:val="00943D56"/>
    <w:rsid w:val="00945B4E"/>
    <w:rsid w:val="009465AD"/>
    <w:rsid w:val="00947E7B"/>
    <w:rsid w:val="00950143"/>
    <w:rsid w:val="009512B0"/>
    <w:rsid w:val="009524AA"/>
    <w:rsid w:val="0095556F"/>
    <w:rsid w:val="00956356"/>
    <w:rsid w:val="00956B3D"/>
    <w:rsid w:val="00956F4C"/>
    <w:rsid w:val="00957527"/>
    <w:rsid w:val="00957A5C"/>
    <w:rsid w:val="00957B71"/>
    <w:rsid w:val="00957CA9"/>
    <w:rsid w:val="00957F80"/>
    <w:rsid w:val="00960193"/>
    <w:rsid w:val="00962627"/>
    <w:rsid w:val="009629C5"/>
    <w:rsid w:val="00962A22"/>
    <w:rsid w:val="0096354F"/>
    <w:rsid w:val="00963AA2"/>
    <w:rsid w:val="00964280"/>
    <w:rsid w:val="0096443C"/>
    <w:rsid w:val="00964A99"/>
    <w:rsid w:val="00964E70"/>
    <w:rsid w:val="00965D5B"/>
    <w:rsid w:val="00966A8B"/>
    <w:rsid w:val="00966E3A"/>
    <w:rsid w:val="00967074"/>
    <w:rsid w:val="00967642"/>
    <w:rsid w:val="0097029C"/>
    <w:rsid w:val="009703DF"/>
    <w:rsid w:val="0097340C"/>
    <w:rsid w:val="00974CB3"/>
    <w:rsid w:val="009766CE"/>
    <w:rsid w:val="009768B8"/>
    <w:rsid w:val="00977000"/>
    <w:rsid w:val="0097718D"/>
    <w:rsid w:val="00977636"/>
    <w:rsid w:val="009776D1"/>
    <w:rsid w:val="0098041D"/>
    <w:rsid w:val="00980670"/>
    <w:rsid w:val="009808C1"/>
    <w:rsid w:val="00980BCB"/>
    <w:rsid w:val="00980BE0"/>
    <w:rsid w:val="00981F8B"/>
    <w:rsid w:val="009822C6"/>
    <w:rsid w:val="009827F4"/>
    <w:rsid w:val="009829F9"/>
    <w:rsid w:val="009831DB"/>
    <w:rsid w:val="009847C2"/>
    <w:rsid w:val="00984ACC"/>
    <w:rsid w:val="00984B55"/>
    <w:rsid w:val="00984C58"/>
    <w:rsid w:val="00985118"/>
    <w:rsid w:val="009857C1"/>
    <w:rsid w:val="00986C5A"/>
    <w:rsid w:val="00986FCB"/>
    <w:rsid w:val="0099075A"/>
    <w:rsid w:val="00991BB7"/>
    <w:rsid w:val="00992459"/>
    <w:rsid w:val="009925A0"/>
    <w:rsid w:val="009928AD"/>
    <w:rsid w:val="00993A0D"/>
    <w:rsid w:val="00995028"/>
    <w:rsid w:val="00995769"/>
    <w:rsid w:val="00995A5F"/>
    <w:rsid w:val="00995FF6"/>
    <w:rsid w:val="0099611D"/>
    <w:rsid w:val="00996319"/>
    <w:rsid w:val="009964BE"/>
    <w:rsid w:val="00996B30"/>
    <w:rsid w:val="009970F3"/>
    <w:rsid w:val="0099741A"/>
    <w:rsid w:val="009979C8"/>
    <w:rsid w:val="00997C8B"/>
    <w:rsid w:val="009A00FE"/>
    <w:rsid w:val="009A1168"/>
    <w:rsid w:val="009A1D17"/>
    <w:rsid w:val="009A27C5"/>
    <w:rsid w:val="009A2816"/>
    <w:rsid w:val="009A3D03"/>
    <w:rsid w:val="009A3F3E"/>
    <w:rsid w:val="009A41A9"/>
    <w:rsid w:val="009A429A"/>
    <w:rsid w:val="009A4381"/>
    <w:rsid w:val="009A4CA0"/>
    <w:rsid w:val="009A5A18"/>
    <w:rsid w:val="009A5A7B"/>
    <w:rsid w:val="009A5FEC"/>
    <w:rsid w:val="009A692C"/>
    <w:rsid w:val="009A6CCB"/>
    <w:rsid w:val="009A7372"/>
    <w:rsid w:val="009A7FEC"/>
    <w:rsid w:val="009B0B2F"/>
    <w:rsid w:val="009B0DAA"/>
    <w:rsid w:val="009B0DE2"/>
    <w:rsid w:val="009B310B"/>
    <w:rsid w:val="009B3686"/>
    <w:rsid w:val="009B3E9F"/>
    <w:rsid w:val="009B485E"/>
    <w:rsid w:val="009B4968"/>
    <w:rsid w:val="009B5525"/>
    <w:rsid w:val="009B664D"/>
    <w:rsid w:val="009B78B0"/>
    <w:rsid w:val="009B792C"/>
    <w:rsid w:val="009C0A8F"/>
    <w:rsid w:val="009C10CE"/>
    <w:rsid w:val="009C1310"/>
    <w:rsid w:val="009C1794"/>
    <w:rsid w:val="009C295C"/>
    <w:rsid w:val="009C3B36"/>
    <w:rsid w:val="009C430C"/>
    <w:rsid w:val="009C5AC4"/>
    <w:rsid w:val="009C64DD"/>
    <w:rsid w:val="009C6C56"/>
    <w:rsid w:val="009C7063"/>
    <w:rsid w:val="009C7C67"/>
    <w:rsid w:val="009D0414"/>
    <w:rsid w:val="009D08FE"/>
    <w:rsid w:val="009D1DDF"/>
    <w:rsid w:val="009D3026"/>
    <w:rsid w:val="009D33C1"/>
    <w:rsid w:val="009D42E1"/>
    <w:rsid w:val="009D5A7A"/>
    <w:rsid w:val="009D5E7A"/>
    <w:rsid w:val="009D7268"/>
    <w:rsid w:val="009E084E"/>
    <w:rsid w:val="009E0A2E"/>
    <w:rsid w:val="009E0C29"/>
    <w:rsid w:val="009E0FFA"/>
    <w:rsid w:val="009E1D3C"/>
    <w:rsid w:val="009E1E15"/>
    <w:rsid w:val="009E213B"/>
    <w:rsid w:val="009E219A"/>
    <w:rsid w:val="009E2B5F"/>
    <w:rsid w:val="009E316F"/>
    <w:rsid w:val="009E4107"/>
    <w:rsid w:val="009E4E9E"/>
    <w:rsid w:val="009E61C3"/>
    <w:rsid w:val="009F0D04"/>
    <w:rsid w:val="009F0E6E"/>
    <w:rsid w:val="009F1326"/>
    <w:rsid w:val="009F1356"/>
    <w:rsid w:val="009F1C55"/>
    <w:rsid w:val="009F2694"/>
    <w:rsid w:val="009F2B92"/>
    <w:rsid w:val="009F3A53"/>
    <w:rsid w:val="009F4415"/>
    <w:rsid w:val="009F49EF"/>
    <w:rsid w:val="009F4EAC"/>
    <w:rsid w:val="009F5703"/>
    <w:rsid w:val="009F5AB6"/>
    <w:rsid w:val="009F72F9"/>
    <w:rsid w:val="00A00B78"/>
    <w:rsid w:val="00A00C7F"/>
    <w:rsid w:val="00A00CF8"/>
    <w:rsid w:val="00A01230"/>
    <w:rsid w:val="00A014C4"/>
    <w:rsid w:val="00A025B1"/>
    <w:rsid w:val="00A046EF"/>
    <w:rsid w:val="00A0537F"/>
    <w:rsid w:val="00A0566C"/>
    <w:rsid w:val="00A05D2A"/>
    <w:rsid w:val="00A0643D"/>
    <w:rsid w:val="00A06452"/>
    <w:rsid w:val="00A06FCC"/>
    <w:rsid w:val="00A07DAC"/>
    <w:rsid w:val="00A07DD8"/>
    <w:rsid w:val="00A1040D"/>
    <w:rsid w:val="00A10CC0"/>
    <w:rsid w:val="00A11668"/>
    <w:rsid w:val="00A11C67"/>
    <w:rsid w:val="00A11CC2"/>
    <w:rsid w:val="00A11F65"/>
    <w:rsid w:val="00A120F7"/>
    <w:rsid w:val="00A12285"/>
    <w:rsid w:val="00A122BA"/>
    <w:rsid w:val="00A1271E"/>
    <w:rsid w:val="00A12DA3"/>
    <w:rsid w:val="00A13786"/>
    <w:rsid w:val="00A14451"/>
    <w:rsid w:val="00A14541"/>
    <w:rsid w:val="00A160D2"/>
    <w:rsid w:val="00A20F2E"/>
    <w:rsid w:val="00A21999"/>
    <w:rsid w:val="00A226FC"/>
    <w:rsid w:val="00A22904"/>
    <w:rsid w:val="00A22BEB"/>
    <w:rsid w:val="00A232A7"/>
    <w:rsid w:val="00A234DB"/>
    <w:rsid w:val="00A23722"/>
    <w:rsid w:val="00A26906"/>
    <w:rsid w:val="00A27D04"/>
    <w:rsid w:val="00A27FE8"/>
    <w:rsid w:val="00A30F9C"/>
    <w:rsid w:val="00A31050"/>
    <w:rsid w:val="00A311B8"/>
    <w:rsid w:val="00A31811"/>
    <w:rsid w:val="00A31BC7"/>
    <w:rsid w:val="00A321B6"/>
    <w:rsid w:val="00A321EB"/>
    <w:rsid w:val="00A32717"/>
    <w:rsid w:val="00A328F5"/>
    <w:rsid w:val="00A330C4"/>
    <w:rsid w:val="00A346B1"/>
    <w:rsid w:val="00A34808"/>
    <w:rsid w:val="00A3516A"/>
    <w:rsid w:val="00A3525E"/>
    <w:rsid w:val="00A3529F"/>
    <w:rsid w:val="00A359E3"/>
    <w:rsid w:val="00A35A79"/>
    <w:rsid w:val="00A378CC"/>
    <w:rsid w:val="00A37DAD"/>
    <w:rsid w:val="00A401F4"/>
    <w:rsid w:val="00A4024C"/>
    <w:rsid w:val="00A4088E"/>
    <w:rsid w:val="00A418CB"/>
    <w:rsid w:val="00A4196C"/>
    <w:rsid w:val="00A419D3"/>
    <w:rsid w:val="00A42B71"/>
    <w:rsid w:val="00A42CD5"/>
    <w:rsid w:val="00A42D7B"/>
    <w:rsid w:val="00A430C2"/>
    <w:rsid w:val="00A43104"/>
    <w:rsid w:val="00A43529"/>
    <w:rsid w:val="00A43F55"/>
    <w:rsid w:val="00A444E1"/>
    <w:rsid w:val="00A44FAE"/>
    <w:rsid w:val="00A450F3"/>
    <w:rsid w:val="00A4578C"/>
    <w:rsid w:val="00A45CFE"/>
    <w:rsid w:val="00A46CCF"/>
    <w:rsid w:val="00A4764C"/>
    <w:rsid w:val="00A50370"/>
    <w:rsid w:val="00A50C9D"/>
    <w:rsid w:val="00A50CD2"/>
    <w:rsid w:val="00A51616"/>
    <w:rsid w:val="00A51FA0"/>
    <w:rsid w:val="00A52678"/>
    <w:rsid w:val="00A52E81"/>
    <w:rsid w:val="00A55998"/>
    <w:rsid w:val="00A55A4F"/>
    <w:rsid w:val="00A55AB5"/>
    <w:rsid w:val="00A55C4A"/>
    <w:rsid w:val="00A55E37"/>
    <w:rsid w:val="00A563D7"/>
    <w:rsid w:val="00A570F2"/>
    <w:rsid w:val="00A57F7B"/>
    <w:rsid w:val="00A57FD2"/>
    <w:rsid w:val="00A60763"/>
    <w:rsid w:val="00A608DC"/>
    <w:rsid w:val="00A60DA0"/>
    <w:rsid w:val="00A6100E"/>
    <w:rsid w:val="00A6160C"/>
    <w:rsid w:val="00A61D77"/>
    <w:rsid w:val="00A62588"/>
    <w:rsid w:val="00A63280"/>
    <w:rsid w:val="00A635D3"/>
    <w:rsid w:val="00A63F1D"/>
    <w:rsid w:val="00A654DB"/>
    <w:rsid w:val="00A6668E"/>
    <w:rsid w:val="00A66A58"/>
    <w:rsid w:val="00A66E50"/>
    <w:rsid w:val="00A700B8"/>
    <w:rsid w:val="00A70146"/>
    <w:rsid w:val="00A71696"/>
    <w:rsid w:val="00A71C42"/>
    <w:rsid w:val="00A72506"/>
    <w:rsid w:val="00A72BA3"/>
    <w:rsid w:val="00A72F4E"/>
    <w:rsid w:val="00A738C8"/>
    <w:rsid w:val="00A74BD1"/>
    <w:rsid w:val="00A753D8"/>
    <w:rsid w:val="00A75CCF"/>
    <w:rsid w:val="00A760A4"/>
    <w:rsid w:val="00A761BD"/>
    <w:rsid w:val="00A765A1"/>
    <w:rsid w:val="00A767D7"/>
    <w:rsid w:val="00A76F6E"/>
    <w:rsid w:val="00A7742C"/>
    <w:rsid w:val="00A80ECA"/>
    <w:rsid w:val="00A811BB"/>
    <w:rsid w:val="00A8123F"/>
    <w:rsid w:val="00A819EB"/>
    <w:rsid w:val="00A81EFB"/>
    <w:rsid w:val="00A82131"/>
    <w:rsid w:val="00A82970"/>
    <w:rsid w:val="00A832AB"/>
    <w:rsid w:val="00A832BE"/>
    <w:rsid w:val="00A83758"/>
    <w:rsid w:val="00A83C94"/>
    <w:rsid w:val="00A85D05"/>
    <w:rsid w:val="00A865FF"/>
    <w:rsid w:val="00A90622"/>
    <w:rsid w:val="00A909C9"/>
    <w:rsid w:val="00A91241"/>
    <w:rsid w:val="00A914D2"/>
    <w:rsid w:val="00A91BA0"/>
    <w:rsid w:val="00A91BB1"/>
    <w:rsid w:val="00A929F1"/>
    <w:rsid w:val="00A92EF6"/>
    <w:rsid w:val="00A93AC5"/>
    <w:rsid w:val="00A93EA5"/>
    <w:rsid w:val="00A94511"/>
    <w:rsid w:val="00A94634"/>
    <w:rsid w:val="00A94735"/>
    <w:rsid w:val="00A94A9B"/>
    <w:rsid w:val="00A94B6E"/>
    <w:rsid w:val="00A94E85"/>
    <w:rsid w:val="00A94EA3"/>
    <w:rsid w:val="00A9577D"/>
    <w:rsid w:val="00A977CD"/>
    <w:rsid w:val="00A9795D"/>
    <w:rsid w:val="00A97A49"/>
    <w:rsid w:val="00A97FC9"/>
    <w:rsid w:val="00AA061C"/>
    <w:rsid w:val="00AA0D4E"/>
    <w:rsid w:val="00AA13A8"/>
    <w:rsid w:val="00AA1917"/>
    <w:rsid w:val="00AA19BC"/>
    <w:rsid w:val="00AA23EA"/>
    <w:rsid w:val="00AA2B2B"/>
    <w:rsid w:val="00AA3817"/>
    <w:rsid w:val="00AA459B"/>
    <w:rsid w:val="00AA5344"/>
    <w:rsid w:val="00AA57EF"/>
    <w:rsid w:val="00AA6495"/>
    <w:rsid w:val="00AA6BFF"/>
    <w:rsid w:val="00AA6CB8"/>
    <w:rsid w:val="00AA7C84"/>
    <w:rsid w:val="00AB0A32"/>
    <w:rsid w:val="00AB1085"/>
    <w:rsid w:val="00AB12B2"/>
    <w:rsid w:val="00AB14B3"/>
    <w:rsid w:val="00AB1AE5"/>
    <w:rsid w:val="00AB1AE6"/>
    <w:rsid w:val="00AB2339"/>
    <w:rsid w:val="00AB2851"/>
    <w:rsid w:val="00AB4394"/>
    <w:rsid w:val="00AB4BC9"/>
    <w:rsid w:val="00AB5BE1"/>
    <w:rsid w:val="00AB67F5"/>
    <w:rsid w:val="00AB68F4"/>
    <w:rsid w:val="00AB785D"/>
    <w:rsid w:val="00AB7A4A"/>
    <w:rsid w:val="00AB7D58"/>
    <w:rsid w:val="00AC0EBA"/>
    <w:rsid w:val="00AC1043"/>
    <w:rsid w:val="00AC1742"/>
    <w:rsid w:val="00AC18C0"/>
    <w:rsid w:val="00AC18FC"/>
    <w:rsid w:val="00AC2929"/>
    <w:rsid w:val="00AC2AD3"/>
    <w:rsid w:val="00AC4028"/>
    <w:rsid w:val="00AC55D7"/>
    <w:rsid w:val="00AD0721"/>
    <w:rsid w:val="00AD1581"/>
    <w:rsid w:val="00AD1EE4"/>
    <w:rsid w:val="00AD22EB"/>
    <w:rsid w:val="00AD23D7"/>
    <w:rsid w:val="00AD283B"/>
    <w:rsid w:val="00AD2D06"/>
    <w:rsid w:val="00AD4014"/>
    <w:rsid w:val="00AD419E"/>
    <w:rsid w:val="00AD48AB"/>
    <w:rsid w:val="00AD54BB"/>
    <w:rsid w:val="00AD5C68"/>
    <w:rsid w:val="00AD6971"/>
    <w:rsid w:val="00AD69BE"/>
    <w:rsid w:val="00AE0065"/>
    <w:rsid w:val="00AE096D"/>
    <w:rsid w:val="00AE09FC"/>
    <w:rsid w:val="00AE11C5"/>
    <w:rsid w:val="00AE1DDE"/>
    <w:rsid w:val="00AE22BA"/>
    <w:rsid w:val="00AE391B"/>
    <w:rsid w:val="00AE4C0B"/>
    <w:rsid w:val="00AE53E1"/>
    <w:rsid w:val="00AE59C6"/>
    <w:rsid w:val="00AE5A82"/>
    <w:rsid w:val="00AE5D2F"/>
    <w:rsid w:val="00AE5F87"/>
    <w:rsid w:val="00AE67BA"/>
    <w:rsid w:val="00AE6835"/>
    <w:rsid w:val="00AE6D43"/>
    <w:rsid w:val="00AE7079"/>
    <w:rsid w:val="00AE7669"/>
    <w:rsid w:val="00AE7750"/>
    <w:rsid w:val="00AE7A63"/>
    <w:rsid w:val="00AF0847"/>
    <w:rsid w:val="00AF0CFA"/>
    <w:rsid w:val="00AF1286"/>
    <w:rsid w:val="00AF2F20"/>
    <w:rsid w:val="00AF3398"/>
    <w:rsid w:val="00AF38B9"/>
    <w:rsid w:val="00AF4683"/>
    <w:rsid w:val="00AF5BE7"/>
    <w:rsid w:val="00AF5D20"/>
    <w:rsid w:val="00AF6F98"/>
    <w:rsid w:val="00AF7A22"/>
    <w:rsid w:val="00B01493"/>
    <w:rsid w:val="00B017D5"/>
    <w:rsid w:val="00B02600"/>
    <w:rsid w:val="00B02690"/>
    <w:rsid w:val="00B02960"/>
    <w:rsid w:val="00B030F7"/>
    <w:rsid w:val="00B03BB4"/>
    <w:rsid w:val="00B03F2A"/>
    <w:rsid w:val="00B042DD"/>
    <w:rsid w:val="00B05515"/>
    <w:rsid w:val="00B05B0C"/>
    <w:rsid w:val="00B05DA1"/>
    <w:rsid w:val="00B06E3D"/>
    <w:rsid w:val="00B075B4"/>
    <w:rsid w:val="00B07A35"/>
    <w:rsid w:val="00B10190"/>
    <w:rsid w:val="00B101A7"/>
    <w:rsid w:val="00B10906"/>
    <w:rsid w:val="00B10B28"/>
    <w:rsid w:val="00B10D42"/>
    <w:rsid w:val="00B1110D"/>
    <w:rsid w:val="00B117CF"/>
    <w:rsid w:val="00B13AFF"/>
    <w:rsid w:val="00B13D84"/>
    <w:rsid w:val="00B14010"/>
    <w:rsid w:val="00B155C9"/>
    <w:rsid w:val="00B15F2E"/>
    <w:rsid w:val="00B1683D"/>
    <w:rsid w:val="00B203E8"/>
    <w:rsid w:val="00B20942"/>
    <w:rsid w:val="00B211CC"/>
    <w:rsid w:val="00B22174"/>
    <w:rsid w:val="00B22784"/>
    <w:rsid w:val="00B235E3"/>
    <w:rsid w:val="00B24491"/>
    <w:rsid w:val="00B24E26"/>
    <w:rsid w:val="00B24EE7"/>
    <w:rsid w:val="00B2525B"/>
    <w:rsid w:val="00B256AA"/>
    <w:rsid w:val="00B26B33"/>
    <w:rsid w:val="00B26C49"/>
    <w:rsid w:val="00B2760D"/>
    <w:rsid w:val="00B2762C"/>
    <w:rsid w:val="00B27C05"/>
    <w:rsid w:val="00B30644"/>
    <w:rsid w:val="00B30AF5"/>
    <w:rsid w:val="00B30BF2"/>
    <w:rsid w:val="00B3157D"/>
    <w:rsid w:val="00B32363"/>
    <w:rsid w:val="00B331C8"/>
    <w:rsid w:val="00B332DD"/>
    <w:rsid w:val="00B349E4"/>
    <w:rsid w:val="00B36977"/>
    <w:rsid w:val="00B36A9E"/>
    <w:rsid w:val="00B3707B"/>
    <w:rsid w:val="00B37100"/>
    <w:rsid w:val="00B40D44"/>
    <w:rsid w:val="00B40D75"/>
    <w:rsid w:val="00B415A6"/>
    <w:rsid w:val="00B41DF3"/>
    <w:rsid w:val="00B43D6B"/>
    <w:rsid w:val="00B448F3"/>
    <w:rsid w:val="00B45051"/>
    <w:rsid w:val="00B45196"/>
    <w:rsid w:val="00B451E6"/>
    <w:rsid w:val="00B45526"/>
    <w:rsid w:val="00B45A6C"/>
    <w:rsid w:val="00B4655F"/>
    <w:rsid w:val="00B4674A"/>
    <w:rsid w:val="00B5085B"/>
    <w:rsid w:val="00B50B5D"/>
    <w:rsid w:val="00B50C27"/>
    <w:rsid w:val="00B50D39"/>
    <w:rsid w:val="00B5175A"/>
    <w:rsid w:val="00B5302E"/>
    <w:rsid w:val="00B53A12"/>
    <w:rsid w:val="00B5448D"/>
    <w:rsid w:val="00B57D18"/>
    <w:rsid w:val="00B57DA1"/>
    <w:rsid w:val="00B604B8"/>
    <w:rsid w:val="00B60691"/>
    <w:rsid w:val="00B608A3"/>
    <w:rsid w:val="00B609E2"/>
    <w:rsid w:val="00B60B36"/>
    <w:rsid w:val="00B60C8B"/>
    <w:rsid w:val="00B60D3E"/>
    <w:rsid w:val="00B631B0"/>
    <w:rsid w:val="00B63855"/>
    <w:rsid w:val="00B64854"/>
    <w:rsid w:val="00B668FB"/>
    <w:rsid w:val="00B66F58"/>
    <w:rsid w:val="00B671D9"/>
    <w:rsid w:val="00B7094F"/>
    <w:rsid w:val="00B71C50"/>
    <w:rsid w:val="00B729F9"/>
    <w:rsid w:val="00B72C5D"/>
    <w:rsid w:val="00B7441D"/>
    <w:rsid w:val="00B74A6A"/>
    <w:rsid w:val="00B7522D"/>
    <w:rsid w:val="00B758E3"/>
    <w:rsid w:val="00B76754"/>
    <w:rsid w:val="00B77642"/>
    <w:rsid w:val="00B77C3D"/>
    <w:rsid w:val="00B77DB7"/>
    <w:rsid w:val="00B8081B"/>
    <w:rsid w:val="00B8190F"/>
    <w:rsid w:val="00B821A8"/>
    <w:rsid w:val="00B82702"/>
    <w:rsid w:val="00B83296"/>
    <w:rsid w:val="00B83774"/>
    <w:rsid w:val="00B84C40"/>
    <w:rsid w:val="00B84EF0"/>
    <w:rsid w:val="00B8626D"/>
    <w:rsid w:val="00B86ED9"/>
    <w:rsid w:val="00B87D75"/>
    <w:rsid w:val="00B90CCB"/>
    <w:rsid w:val="00B91FF0"/>
    <w:rsid w:val="00B926C9"/>
    <w:rsid w:val="00B930B0"/>
    <w:rsid w:val="00B941C5"/>
    <w:rsid w:val="00B94E7B"/>
    <w:rsid w:val="00BA09EF"/>
    <w:rsid w:val="00BA0ACD"/>
    <w:rsid w:val="00BA0B4E"/>
    <w:rsid w:val="00BA12B3"/>
    <w:rsid w:val="00BA167F"/>
    <w:rsid w:val="00BA16F0"/>
    <w:rsid w:val="00BA1C62"/>
    <w:rsid w:val="00BA279F"/>
    <w:rsid w:val="00BA3669"/>
    <w:rsid w:val="00BA3899"/>
    <w:rsid w:val="00BA3A25"/>
    <w:rsid w:val="00BA3A2D"/>
    <w:rsid w:val="00BA3D81"/>
    <w:rsid w:val="00BA47FB"/>
    <w:rsid w:val="00BA4E84"/>
    <w:rsid w:val="00BA5953"/>
    <w:rsid w:val="00BA5E7C"/>
    <w:rsid w:val="00BA62DD"/>
    <w:rsid w:val="00BA6951"/>
    <w:rsid w:val="00BA7D1D"/>
    <w:rsid w:val="00BA7F71"/>
    <w:rsid w:val="00BB0327"/>
    <w:rsid w:val="00BB0661"/>
    <w:rsid w:val="00BB0B17"/>
    <w:rsid w:val="00BB1011"/>
    <w:rsid w:val="00BB1379"/>
    <w:rsid w:val="00BB15E9"/>
    <w:rsid w:val="00BB2B1D"/>
    <w:rsid w:val="00BB2D02"/>
    <w:rsid w:val="00BB2FF3"/>
    <w:rsid w:val="00BB3DE3"/>
    <w:rsid w:val="00BB57F2"/>
    <w:rsid w:val="00BB58B7"/>
    <w:rsid w:val="00BB7DE9"/>
    <w:rsid w:val="00BC0009"/>
    <w:rsid w:val="00BC020F"/>
    <w:rsid w:val="00BC06CE"/>
    <w:rsid w:val="00BC0AB3"/>
    <w:rsid w:val="00BC12CE"/>
    <w:rsid w:val="00BC231B"/>
    <w:rsid w:val="00BC2FCB"/>
    <w:rsid w:val="00BC315C"/>
    <w:rsid w:val="00BC4685"/>
    <w:rsid w:val="00BC4B43"/>
    <w:rsid w:val="00BC73C7"/>
    <w:rsid w:val="00BC7793"/>
    <w:rsid w:val="00BC7B2E"/>
    <w:rsid w:val="00BD0101"/>
    <w:rsid w:val="00BD036A"/>
    <w:rsid w:val="00BD083A"/>
    <w:rsid w:val="00BD100E"/>
    <w:rsid w:val="00BD1447"/>
    <w:rsid w:val="00BD1875"/>
    <w:rsid w:val="00BD1EE0"/>
    <w:rsid w:val="00BD47C7"/>
    <w:rsid w:val="00BD48FB"/>
    <w:rsid w:val="00BD5B46"/>
    <w:rsid w:val="00BD6430"/>
    <w:rsid w:val="00BD66C2"/>
    <w:rsid w:val="00BD79C6"/>
    <w:rsid w:val="00BE0128"/>
    <w:rsid w:val="00BE0178"/>
    <w:rsid w:val="00BE25D7"/>
    <w:rsid w:val="00BE3D06"/>
    <w:rsid w:val="00BE3DE3"/>
    <w:rsid w:val="00BE431B"/>
    <w:rsid w:val="00BE53E5"/>
    <w:rsid w:val="00BE595A"/>
    <w:rsid w:val="00BE5DE6"/>
    <w:rsid w:val="00BE62FE"/>
    <w:rsid w:val="00BE6C75"/>
    <w:rsid w:val="00BF2EF4"/>
    <w:rsid w:val="00BF377D"/>
    <w:rsid w:val="00BF3910"/>
    <w:rsid w:val="00BF4D83"/>
    <w:rsid w:val="00BF5677"/>
    <w:rsid w:val="00BF658E"/>
    <w:rsid w:val="00BF6F17"/>
    <w:rsid w:val="00BF6FDA"/>
    <w:rsid w:val="00BF7CC4"/>
    <w:rsid w:val="00C005D5"/>
    <w:rsid w:val="00C009FE"/>
    <w:rsid w:val="00C012CE"/>
    <w:rsid w:val="00C01961"/>
    <w:rsid w:val="00C02E9B"/>
    <w:rsid w:val="00C0311A"/>
    <w:rsid w:val="00C040EE"/>
    <w:rsid w:val="00C0552D"/>
    <w:rsid w:val="00C05534"/>
    <w:rsid w:val="00C058AE"/>
    <w:rsid w:val="00C061DD"/>
    <w:rsid w:val="00C064A1"/>
    <w:rsid w:val="00C079FD"/>
    <w:rsid w:val="00C07D28"/>
    <w:rsid w:val="00C07FB3"/>
    <w:rsid w:val="00C10253"/>
    <w:rsid w:val="00C10B29"/>
    <w:rsid w:val="00C10F77"/>
    <w:rsid w:val="00C1113D"/>
    <w:rsid w:val="00C12126"/>
    <w:rsid w:val="00C12494"/>
    <w:rsid w:val="00C134ED"/>
    <w:rsid w:val="00C13556"/>
    <w:rsid w:val="00C143F3"/>
    <w:rsid w:val="00C14823"/>
    <w:rsid w:val="00C149D8"/>
    <w:rsid w:val="00C14B43"/>
    <w:rsid w:val="00C14C2A"/>
    <w:rsid w:val="00C14E56"/>
    <w:rsid w:val="00C15241"/>
    <w:rsid w:val="00C16635"/>
    <w:rsid w:val="00C16C07"/>
    <w:rsid w:val="00C171EA"/>
    <w:rsid w:val="00C17330"/>
    <w:rsid w:val="00C22192"/>
    <w:rsid w:val="00C2254E"/>
    <w:rsid w:val="00C236CE"/>
    <w:rsid w:val="00C24C99"/>
    <w:rsid w:val="00C255E6"/>
    <w:rsid w:val="00C260FD"/>
    <w:rsid w:val="00C267A3"/>
    <w:rsid w:val="00C269E7"/>
    <w:rsid w:val="00C26A79"/>
    <w:rsid w:val="00C30A6A"/>
    <w:rsid w:val="00C30D46"/>
    <w:rsid w:val="00C31A3B"/>
    <w:rsid w:val="00C3292D"/>
    <w:rsid w:val="00C33B12"/>
    <w:rsid w:val="00C34FA5"/>
    <w:rsid w:val="00C3685D"/>
    <w:rsid w:val="00C36E81"/>
    <w:rsid w:val="00C41CDB"/>
    <w:rsid w:val="00C41D2A"/>
    <w:rsid w:val="00C41EE0"/>
    <w:rsid w:val="00C4216D"/>
    <w:rsid w:val="00C42EE0"/>
    <w:rsid w:val="00C43BD1"/>
    <w:rsid w:val="00C43E61"/>
    <w:rsid w:val="00C44168"/>
    <w:rsid w:val="00C44D3A"/>
    <w:rsid w:val="00C452EE"/>
    <w:rsid w:val="00C455F9"/>
    <w:rsid w:val="00C45D61"/>
    <w:rsid w:val="00C46A52"/>
    <w:rsid w:val="00C470C5"/>
    <w:rsid w:val="00C47567"/>
    <w:rsid w:val="00C50471"/>
    <w:rsid w:val="00C50C4F"/>
    <w:rsid w:val="00C51038"/>
    <w:rsid w:val="00C5129F"/>
    <w:rsid w:val="00C52763"/>
    <w:rsid w:val="00C534F5"/>
    <w:rsid w:val="00C54D92"/>
    <w:rsid w:val="00C56730"/>
    <w:rsid w:val="00C57331"/>
    <w:rsid w:val="00C60494"/>
    <w:rsid w:val="00C60519"/>
    <w:rsid w:val="00C60948"/>
    <w:rsid w:val="00C617CE"/>
    <w:rsid w:val="00C61849"/>
    <w:rsid w:val="00C61884"/>
    <w:rsid w:val="00C618C3"/>
    <w:rsid w:val="00C631E5"/>
    <w:rsid w:val="00C634EA"/>
    <w:rsid w:val="00C63A54"/>
    <w:rsid w:val="00C6411E"/>
    <w:rsid w:val="00C6419E"/>
    <w:rsid w:val="00C64816"/>
    <w:rsid w:val="00C6494F"/>
    <w:rsid w:val="00C65466"/>
    <w:rsid w:val="00C65C3B"/>
    <w:rsid w:val="00C65D26"/>
    <w:rsid w:val="00C676A9"/>
    <w:rsid w:val="00C67752"/>
    <w:rsid w:val="00C67FF7"/>
    <w:rsid w:val="00C70A3A"/>
    <w:rsid w:val="00C71627"/>
    <w:rsid w:val="00C71878"/>
    <w:rsid w:val="00C73034"/>
    <w:rsid w:val="00C73A90"/>
    <w:rsid w:val="00C74BCF"/>
    <w:rsid w:val="00C75AD6"/>
    <w:rsid w:val="00C777E1"/>
    <w:rsid w:val="00C80D15"/>
    <w:rsid w:val="00C81EDD"/>
    <w:rsid w:val="00C821B6"/>
    <w:rsid w:val="00C829C6"/>
    <w:rsid w:val="00C82CC8"/>
    <w:rsid w:val="00C830C0"/>
    <w:rsid w:val="00C839F3"/>
    <w:rsid w:val="00C83E14"/>
    <w:rsid w:val="00C841E8"/>
    <w:rsid w:val="00C843A4"/>
    <w:rsid w:val="00C85595"/>
    <w:rsid w:val="00C858CA"/>
    <w:rsid w:val="00C86859"/>
    <w:rsid w:val="00C86A4B"/>
    <w:rsid w:val="00C877CE"/>
    <w:rsid w:val="00C87DA5"/>
    <w:rsid w:val="00C87F62"/>
    <w:rsid w:val="00C90447"/>
    <w:rsid w:val="00C904DE"/>
    <w:rsid w:val="00C90595"/>
    <w:rsid w:val="00C90B45"/>
    <w:rsid w:val="00C911C6"/>
    <w:rsid w:val="00C918DD"/>
    <w:rsid w:val="00C933FC"/>
    <w:rsid w:val="00C94B10"/>
    <w:rsid w:val="00C94E97"/>
    <w:rsid w:val="00C95BCE"/>
    <w:rsid w:val="00C95DE4"/>
    <w:rsid w:val="00C979B9"/>
    <w:rsid w:val="00C97BBA"/>
    <w:rsid w:val="00CA0324"/>
    <w:rsid w:val="00CA0BDA"/>
    <w:rsid w:val="00CA4083"/>
    <w:rsid w:val="00CA40AF"/>
    <w:rsid w:val="00CA44ED"/>
    <w:rsid w:val="00CA4561"/>
    <w:rsid w:val="00CA53B4"/>
    <w:rsid w:val="00CA5438"/>
    <w:rsid w:val="00CA54C9"/>
    <w:rsid w:val="00CA5730"/>
    <w:rsid w:val="00CA62A8"/>
    <w:rsid w:val="00CA654F"/>
    <w:rsid w:val="00CA73F3"/>
    <w:rsid w:val="00CA78FA"/>
    <w:rsid w:val="00CB0C3A"/>
    <w:rsid w:val="00CB196A"/>
    <w:rsid w:val="00CB346C"/>
    <w:rsid w:val="00CB4842"/>
    <w:rsid w:val="00CB48F4"/>
    <w:rsid w:val="00CB4964"/>
    <w:rsid w:val="00CB4B0D"/>
    <w:rsid w:val="00CB5BED"/>
    <w:rsid w:val="00CB5F7E"/>
    <w:rsid w:val="00CB6731"/>
    <w:rsid w:val="00CB6D4F"/>
    <w:rsid w:val="00CB762F"/>
    <w:rsid w:val="00CC0CE9"/>
    <w:rsid w:val="00CC0D1D"/>
    <w:rsid w:val="00CC1116"/>
    <w:rsid w:val="00CC156E"/>
    <w:rsid w:val="00CC1959"/>
    <w:rsid w:val="00CC27AF"/>
    <w:rsid w:val="00CC2C1F"/>
    <w:rsid w:val="00CC3F48"/>
    <w:rsid w:val="00CC4ABC"/>
    <w:rsid w:val="00CC53F3"/>
    <w:rsid w:val="00CD0315"/>
    <w:rsid w:val="00CD12C8"/>
    <w:rsid w:val="00CD1B00"/>
    <w:rsid w:val="00CD1EE9"/>
    <w:rsid w:val="00CD2816"/>
    <w:rsid w:val="00CD5B25"/>
    <w:rsid w:val="00CD5CE9"/>
    <w:rsid w:val="00CD62B4"/>
    <w:rsid w:val="00CD74E3"/>
    <w:rsid w:val="00CD7E68"/>
    <w:rsid w:val="00CD7EB6"/>
    <w:rsid w:val="00CE0457"/>
    <w:rsid w:val="00CE1872"/>
    <w:rsid w:val="00CE29CC"/>
    <w:rsid w:val="00CE369C"/>
    <w:rsid w:val="00CE5096"/>
    <w:rsid w:val="00CE5141"/>
    <w:rsid w:val="00CE5174"/>
    <w:rsid w:val="00CE5A07"/>
    <w:rsid w:val="00CE6654"/>
    <w:rsid w:val="00CE6F8A"/>
    <w:rsid w:val="00CE707D"/>
    <w:rsid w:val="00CE7201"/>
    <w:rsid w:val="00CE7324"/>
    <w:rsid w:val="00CE7568"/>
    <w:rsid w:val="00CE781F"/>
    <w:rsid w:val="00CF068B"/>
    <w:rsid w:val="00CF0736"/>
    <w:rsid w:val="00CF07A4"/>
    <w:rsid w:val="00CF175E"/>
    <w:rsid w:val="00CF195E"/>
    <w:rsid w:val="00CF340D"/>
    <w:rsid w:val="00CF40D4"/>
    <w:rsid w:val="00CF4639"/>
    <w:rsid w:val="00CF4AF3"/>
    <w:rsid w:val="00CF4D4C"/>
    <w:rsid w:val="00CF5B7F"/>
    <w:rsid w:val="00CF6E6F"/>
    <w:rsid w:val="00D0000F"/>
    <w:rsid w:val="00D00C73"/>
    <w:rsid w:val="00D017DA"/>
    <w:rsid w:val="00D0186D"/>
    <w:rsid w:val="00D01CFF"/>
    <w:rsid w:val="00D027B7"/>
    <w:rsid w:val="00D03386"/>
    <w:rsid w:val="00D03C9D"/>
    <w:rsid w:val="00D03E90"/>
    <w:rsid w:val="00D040BC"/>
    <w:rsid w:val="00D04CC4"/>
    <w:rsid w:val="00D0562E"/>
    <w:rsid w:val="00D05AF2"/>
    <w:rsid w:val="00D064D0"/>
    <w:rsid w:val="00D065F2"/>
    <w:rsid w:val="00D10609"/>
    <w:rsid w:val="00D10D65"/>
    <w:rsid w:val="00D110D6"/>
    <w:rsid w:val="00D111C3"/>
    <w:rsid w:val="00D115B7"/>
    <w:rsid w:val="00D11B7A"/>
    <w:rsid w:val="00D140E6"/>
    <w:rsid w:val="00D14754"/>
    <w:rsid w:val="00D147EB"/>
    <w:rsid w:val="00D14AE0"/>
    <w:rsid w:val="00D14C3C"/>
    <w:rsid w:val="00D16BFD"/>
    <w:rsid w:val="00D174F4"/>
    <w:rsid w:val="00D17694"/>
    <w:rsid w:val="00D200AD"/>
    <w:rsid w:val="00D20B6E"/>
    <w:rsid w:val="00D2178F"/>
    <w:rsid w:val="00D218AF"/>
    <w:rsid w:val="00D21E69"/>
    <w:rsid w:val="00D22FF3"/>
    <w:rsid w:val="00D2434E"/>
    <w:rsid w:val="00D24424"/>
    <w:rsid w:val="00D246AA"/>
    <w:rsid w:val="00D247D7"/>
    <w:rsid w:val="00D253E8"/>
    <w:rsid w:val="00D2685E"/>
    <w:rsid w:val="00D276E4"/>
    <w:rsid w:val="00D27C6A"/>
    <w:rsid w:val="00D3006A"/>
    <w:rsid w:val="00D31765"/>
    <w:rsid w:val="00D32652"/>
    <w:rsid w:val="00D32BDC"/>
    <w:rsid w:val="00D32D52"/>
    <w:rsid w:val="00D333F0"/>
    <w:rsid w:val="00D33C45"/>
    <w:rsid w:val="00D33C83"/>
    <w:rsid w:val="00D34320"/>
    <w:rsid w:val="00D343CF"/>
    <w:rsid w:val="00D34C41"/>
    <w:rsid w:val="00D3629F"/>
    <w:rsid w:val="00D369B9"/>
    <w:rsid w:val="00D36D56"/>
    <w:rsid w:val="00D36EEF"/>
    <w:rsid w:val="00D3727A"/>
    <w:rsid w:val="00D37469"/>
    <w:rsid w:val="00D37F35"/>
    <w:rsid w:val="00D40877"/>
    <w:rsid w:val="00D40AAE"/>
    <w:rsid w:val="00D413B7"/>
    <w:rsid w:val="00D42EE8"/>
    <w:rsid w:val="00D440DA"/>
    <w:rsid w:val="00D45778"/>
    <w:rsid w:val="00D45F16"/>
    <w:rsid w:val="00D4631E"/>
    <w:rsid w:val="00D46955"/>
    <w:rsid w:val="00D479BE"/>
    <w:rsid w:val="00D47EB0"/>
    <w:rsid w:val="00D502B9"/>
    <w:rsid w:val="00D5048C"/>
    <w:rsid w:val="00D50531"/>
    <w:rsid w:val="00D50651"/>
    <w:rsid w:val="00D52056"/>
    <w:rsid w:val="00D52186"/>
    <w:rsid w:val="00D564EA"/>
    <w:rsid w:val="00D57F9F"/>
    <w:rsid w:val="00D603A3"/>
    <w:rsid w:val="00D605DA"/>
    <w:rsid w:val="00D610B0"/>
    <w:rsid w:val="00D625F3"/>
    <w:rsid w:val="00D63065"/>
    <w:rsid w:val="00D639CD"/>
    <w:rsid w:val="00D650CA"/>
    <w:rsid w:val="00D66168"/>
    <w:rsid w:val="00D66E98"/>
    <w:rsid w:val="00D673D5"/>
    <w:rsid w:val="00D67E5B"/>
    <w:rsid w:val="00D67E6E"/>
    <w:rsid w:val="00D70575"/>
    <w:rsid w:val="00D707D2"/>
    <w:rsid w:val="00D70979"/>
    <w:rsid w:val="00D7110E"/>
    <w:rsid w:val="00D712D7"/>
    <w:rsid w:val="00D7175F"/>
    <w:rsid w:val="00D722DB"/>
    <w:rsid w:val="00D7274A"/>
    <w:rsid w:val="00D72E55"/>
    <w:rsid w:val="00D73307"/>
    <w:rsid w:val="00D73A4E"/>
    <w:rsid w:val="00D742D1"/>
    <w:rsid w:val="00D74C31"/>
    <w:rsid w:val="00D7568E"/>
    <w:rsid w:val="00D76184"/>
    <w:rsid w:val="00D772A8"/>
    <w:rsid w:val="00D77B7F"/>
    <w:rsid w:val="00D80130"/>
    <w:rsid w:val="00D8040B"/>
    <w:rsid w:val="00D80859"/>
    <w:rsid w:val="00D81115"/>
    <w:rsid w:val="00D81BBD"/>
    <w:rsid w:val="00D826B3"/>
    <w:rsid w:val="00D82B8B"/>
    <w:rsid w:val="00D832B7"/>
    <w:rsid w:val="00D83D9F"/>
    <w:rsid w:val="00D84D88"/>
    <w:rsid w:val="00D858D9"/>
    <w:rsid w:val="00D87A36"/>
    <w:rsid w:val="00D91CB1"/>
    <w:rsid w:val="00D920A8"/>
    <w:rsid w:val="00D92983"/>
    <w:rsid w:val="00D93348"/>
    <w:rsid w:val="00D937CA"/>
    <w:rsid w:val="00D93839"/>
    <w:rsid w:val="00D9383F"/>
    <w:rsid w:val="00D9435D"/>
    <w:rsid w:val="00D949A4"/>
    <w:rsid w:val="00D9547B"/>
    <w:rsid w:val="00D961B1"/>
    <w:rsid w:val="00D9629E"/>
    <w:rsid w:val="00D96B5E"/>
    <w:rsid w:val="00D97ACA"/>
    <w:rsid w:val="00DA0750"/>
    <w:rsid w:val="00DA255E"/>
    <w:rsid w:val="00DA296C"/>
    <w:rsid w:val="00DA2D34"/>
    <w:rsid w:val="00DA2DBF"/>
    <w:rsid w:val="00DA42DF"/>
    <w:rsid w:val="00DA4612"/>
    <w:rsid w:val="00DA50AF"/>
    <w:rsid w:val="00DA591A"/>
    <w:rsid w:val="00DA5ABF"/>
    <w:rsid w:val="00DA6D9B"/>
    <w:rsid w:val="00DA7485"/>
    <w:rsid w:val="00DB09A9"/>
    <w:rsid w:val="00DB1192"/>
    <w:rsid w:val="00DB14AB"/>
    <w:rsid w:val="00DB14F7"/>
    <w:rsid w:val="00DB1D54"/>
    <w:rsid w:val="00DB2724"/>
    <w:rsid w:val="00DB32A7"/>
    <w:rsid w:val="00DB32C1"/>
    <w:rsid w:val="00DB3484"/>
    <w:rsid w:val="00DB398D"/>
    <w:rsid w:val="00DB3ADE"/>
    <w:rsid w:val="00DB3E87"/>
    <w:rsid w:val="00DB6DD6"/>
    <w:rsid w:val="00DB786F"/>
    <w:rsid w:val="00DC1D75"/>
    <w:rsid w:val="00DC289E"/>
    <w:rsid w:val="00DC344E"/>
    <w:rsid w:val="00DC4341"/>
    <w:rsid w:val="00DC51DC"/>
    <w:rsid w:val="00DC53A7"/>
    <w:rsid w:val="00DC5440"/>
    <w:rsid w:val="00DC57FA"/>
    <w:rsid w:val="00DC5867"/>
    <w:rsid w:val="00DC6973"/>
    <w:rsid w:val="00DC79C0"/>
    <w:rsid w:val="00DD1321"/>
    <w:rsid w:val="00DD2290"/>
    <w:rsid w:val="00DD243D"/>
    <w:rsid w:val="00DD349B"/>
    <w:rsid w:val="00DD36C1"/>
    <w:rsid w:val="00DD3F96"/>
    <w:rsid w:val="00DD4001"/>
    <w:rsid w:val="00DD4C98"/>
    <w:rsid w:val="00DD53EE"/>
    <w:rsid w:val="00DD6BD6"/>
    <w:rsid w:val="00DD6F8C"/>
    <w:rsid w:val="00DD7674"/>
    <w:rsid w:val="00DD772B"/>
    <w:rsid w:val="00DE0E31"/>
    <w:rsid w:val="00DE1AC6"/>
    <w:rsid w:val="00DE208C"/>
    <w:rsid w:val="00DE28C7"/>
    <w:rsid w:val="00DE2B04"/>
    <w:rsid w:val="00DE2CCE"/>
    <w:rsid w:val="00DE3F9C"/>
    <w:rsid w:val="00DE4208"/>
    <w:rsid w:val="00DE44EB"/>
    <w:rsid w:val="00DE504D"/>
    <w:rsid w:val="00DE5173"/>
    <w:rsid w:val="00DE6A56"/>
    <w:rsid w:val="00DE793C"/>
    <w:rsid w:val="00DE7F00"/>
    <w:rsid w:val="00DE7F13"/>
    <w:rsid w:val="00DF0D77"/>
    <w:rsid w:val="00DF12B9"/>
    <w:rsid w:val="00DF1730"/>
    <w:rsid w:val="00DF1A55"/>
    <w:rsid w:val="00DF2917"/>
    <w:rsid w:val="00DF35FF"/>
    <w:rsid w:val="00DF3628"/>
    <w:rsid w:val="00DF3D96"/>
    <w:rsid w:val="00DF402D"/>
    <w:rsid w:val="00DF5474"/>
    <w:rsid w:val="00DF6841"/>
    <w:rsid w:val="00DF6EA2"/>
    <w:rsid w:val="00E0157B"/>
    <w:rsid w:val="00E01B60"/>
    <w:rsid w:val="00E02687"/>
    <w:rsid w:val="00E03258"/>
    <w:rsid w:val="00E03A88"/>
    <w:rsid w:val="00E04784"/>
    <w:rsid w:val="00E04E18"/>
    <w:rsid w:val="00E04F91"/>
    <w:rsid w:val="00E052F3"/>
    <w:rsid w:val="00E05FF8"/>
    <w:rsid w:val="00E06526"/>
    <w:rsid w:val="00E0792D"/>
    <w:rsid w:val="00E104B8"/>
    <w:rsid w:val="00E10B00"/>
    <w:rsid w:val="00E124DC"/>
    <w:rsid w:val="00E14286"/>
    <w:rsid w:val="00E147B3"/>
    <w:rsid w:val="00E14B8B"/>
    <w:rsid w:val="00E15FBB"/>
    <w:rsid w:val="00E1605E"/>
    <w:rsid w:val="00E1634C"/>
    <w:rsid w:val="00E16FFB"/>
    <w:rsid w:val="00E1755B"/>
    <w:rsid w:val="00E17A0E"/>
    <w:rsid w:val="00E17EFF"/>
    <w:rsid w:val="00E204C8"/>
    <w:rsid w:val="00E20B00"/>
    <w:rsid w:val="00E2253F"/>
    <w:rsid w:val="00E225E9"/>
    <w:rsid w:val="00E22DE5"/>
    <w:rsid w:val="00E23401"/>
    <w:rsid w:val="00E25703"/>
    <w:rsid w:val="00E26EC2"/>
    <w:rsid w:val="00E26FBE"/>
    <w:rsid w:val="00E279F8"/>
    <w:rsid w:val="00E27E48"/>
    <w:rsid w:val="00E307E5"/>
    <w:rsid w:val="00E31575"/>
    <w:rsid w:val="00E31B8A"/>
    <w:rsid w:val="00E31DAC"/>
    <w:rsid w:val="00E324D6"/>
    <w:rsid w:val="00E33AF0"/>
    <w:rsid w:val="00E3575A"/>
    <w:rsid w:val="00E35923"/>
    <w:rsid w:val="00E35D53"/>
    <w:rsid w:val="00E35DFE"/>
    <w:rsid w:val="00E35E37"/>
    <w:rsid w:val="00E36FE1"/>
    <w:rsid w:val="00E373F9"/>
    <w:rsid w:val="00E378EC"/>
    <w:rsid w:val="00E37CEF"/>
    <w:rsid w:val="00E40542"/>
    <w:rsid w:val="00E40A9A"/>
    <w:rsid w:val="00E4164D"/>
    <w:rsid w:val="00E41AE6"/>
    <w:rsid w:val="00E41D11"/>
    <w:rsid w:val="00E4267A"/>
    <w:rsid w:val="00E42D7A"/>
    <w:rsid w:val="00E42E0C"/>
    <w:rsid w:val="00E4325B"/>
    <w:rsid w:val="00E44ABD"/>
    <w:rsid w:val="00E44FD0"/>
    <w:rsid w:val="00E454ED"/>
    <w:rsid w:val="00E455DC"/>
    <w:rsid w:val="00E45819"/>
    <w:rsid w:val="00E458FF"/>
    <w:rsid w:val="00E459D3"/>
    <w:rsid w:val="00E45A44"/>
    <w:rsid w:val="00E45EEA"/>
    <w:rsid w:val="00E46B4C"/>
    <w:rsid w:val="00E46DFD"/>
    <w:rsid w:val="00E47152"/>
    <w:rsid w:val="00E504F1"/>
    <w:rsid w:val="00E51765"/>
    <w:rsid w:val="00E527A8"/>
    <w:rsid w:val="00E53619"/>
    <w:rsid w:val="00E53DEB"/>
    <w:rsid w:val="00E540C3"/>
    <w:rsid w:val="00E54397"/>
    <w:rsid w:val="00E54D43"/>
    <w:rsid w:val="00E565A5"/>
    <w:rsid w:val="00E56DAD"/>
    <w:rsid w:val="00E57540"/>
    <w:rsid w:val="00E57F85"/>
    <w:rsid w:val="00E60C0D"/>
    <w:rsid w:val="00E60C65"/>
    <w:rsid w:val="00E60F2A"/>
    <w:rsid w:val="00E621F6"/>
    <w:rsid w:val="00E62330"/>
    <w:rsid w:val="00E62C13"/>
    <w:rsid w:val="00E63983"/>
    <w:rsid w:val="00E6526B"/>
    <w:rsid w:val="00E665A4"/>
    <w:rsid w:val="00E66621"/>
    <w:rsid w:val="00E66A07"/>
    <w:rsid w:val="00E66BE6"/>
    <w:rsid w:val="00E66C84"/>
    <w:rsid w:val="00E66E1B"/>
    <w:rsid w:val="00E678C4"/>
    <w:rsid w:val="00E67A8B"/>
    <w:rsid w:val="00E7081C"/>
    <w:rsid w:val="00E72529"/>
    <w:rsid w:val="00E73901"/>
    <w:rsid w:val="00E73B31"/>
    <w:rsid w:val="00E73C76"/>
    <w:rsid w:val="00E73F24"/>
    <w:rsid w:val="00E7403B"/>
    <w:rsid w:val="00E74EBC"/>
    <w:rsid w:val="00E759B6"/>
    <w:rsid w:val="00E769A3"/>
    <w:rsid w:val="00E76B9B"/>
    <w:rsid w:val="00E77116"/>
    <w:rsid w:val="00E77123"/>
    <w:rsid w:val="00E77760"/>
    <w:rsid w:val="00E77F33"/>
    <w:rsid w:val="00E8006B"/>
    <w:rsid w:val="00E807CB"/>
    <w:rsid w:val="00E81272"/>
    <w:rsid w:val="00E81743"/>
    <w:rsid w:val="00E81C15"/>
    <w:rsid w:val="00E8354E"/>
    <w:rsid w:val="00E86384"/>
    <w:rsid w:val="00E87344"/>
    <w:rsid w:val="00E87DA6"/>
    <w:rsid w:val="00E90850"/>
    <w:rsid w:val="00E90B1F"/>
    <w:rsid w:val="00E919E3"/>
    <w:rsid w:val="00E92130"/>
    <w:rsid w:val="00E923C4"/>
    <w:rsid w:val="00E936C2"/>
    <w:rsid w:val="00E94AD7"/>
    <w:rsid w:val="00E94F0D"/>
    <w:rsid w:val="00E96BBE"/>
    <w:rsid w:val="00E97734"/>
    <w:rsid w:val="00EA1470"/>
    <w:rsid w:val="00EA14DB"/>
    <w:rsid w:val="00EA179A"/>
    <w:rsid w:val="00EA214C"/>
    <w:rsid w:val="00EA22AD"/>
    <w:rsid w:val="00EA2523"/>
    <w:rsid w:val="00EA2ABC"/>
    <w:rsid w:val="00EA3222"/>
    <w:rsid w:val="00EA36E5"/>
    <w:rsid w:val="00EA3881"/>
    <w:rsid w:val="00EA3FE2"/>
    <w:rsid w:val="00EA54A2"/>
    <w:rsid w:val="00EA599F"/>
    <w:rsid w:val="00EA676D"/>
    <w:rsid w:val="00EA67DE"/>
    <w:rsid w:val="00EA6A29"/>
    <w:rsid w:val="00EA79E8"/>
    <w:rsid w:val="00EB0C75"/>
    <w:rsid w:val="00EB2593"/>
    <w:rsid w:val="00EB2B84"/>
    <w:rsid w:val="00EB34FF"/>
    <w:rsid w:val="00EB45F2"/>
    <w:rsid w:val="00EB5554"/>
    <w:rsid w:val="00EB5744"/>
    <w:rsid w:val="00EB578B"/>
    <w:rsid w:val="00EB578D"/>
    <w:rsid w:val="00EB6B99"/>
    <w:rsid w:val="00EB78F6"/>
    <w:rsid w:val="00EC07C1"/>
    <w:rsid w:val="00EC07CC"/>
    <w:rsid w:val="00EC0B9D"/>
    <w:rsid w:val="00EC128C"/>
    <w:rsid w:val="00EC1E8A"/>
    <w:rsid w:val="00EC2173"/>
    <w:rsid w:val="00EC217C"/>
    <w:rsid w:val="00EC279C"/>
    <w:rsid w:val="00EC3922"/>
    <w:rsid w:val="00EC3FC9"/>
    <w:rsid w:val="00EC4A73"/>
    <w:rsid w:val="00EC4CB7"/>
    <w:rsid w:val="00EC74D6"/>
    <w:rsid w:val="00EC7CA2"/>
    <w:rsid w:val="00ED1320"/>
    <w:rsid w:val="00ED2255"/>
    <w:rsid w:val="00ED2B5E"/>
    <w:rsid w:val="00ED2D35"/>
    <w:rsid w:val="00ED35A6"/>
    <w:rsid w:val="00ED3722"/>
    <w:rsid w:val="00ED392D"/>
    <w:rsid w:val="00ED3A05"/>
    <w:rsid w:val="00ED3EB6"/>
    <w:rsid w:val="00ED42D5"/>
    <w:rsid w:val="00ED5D25"/>
    <w:rsid w:val="00ED610E"/>
    <w:rsid w:val="00ED64D4"/>
    <w:rsid w:val="00ED694E"/>
    <w:rsid w:val="00ED7DDA"/>
    <w:rsid w:val="00EE1C90"/>
    <w:rsid w:val="00EE2582"/>
    <w:rsid w:val="00EE3B80"/>
    <w:rsid w:val="00EE45C2"/>
    <w:rsid w:val="00EE4636"/>
    <w:rsid w:val="00EE5C5D"/>
    <w:rsid w:val="00EE67BA"/>
    <w:rsid w:val="00EE69D8"/>
    <w:rsid w:val="00EE7D72"/>
    <w:rsid w:val="00EE7FB8"/>
    <w:rsid w:val="00EF0099"/>
    <w:rsid w:val="00EF04F8"/>
    <w:rsid w:val="00EF0DF9"/>
    <w:rsid w:val="00EF2B8D"/>
    <w:rsid w:val="00EF327D"/>
    <w:rsid w:val="00EF3292"/>
    <w:rsid w:val="00EF41BE"/>
    <w:rsid w:val="00EF4892"/>
    <w:rsid w:val="00EF54C6"/>
    <w:rsid w:val="00EF5E6E"/>
    <w:rsid w:val="00EF615F"/>
    <w:rsid w:val="00EF6438"/>
    <w:rsid w:val="00F0065E"/>
    <w:rsid w:val="00F00A9A"/>
    <w:rsid w:val="00F00CF4"/>
    <w:rsid w:val="00F021CE"/>
    <w:rsid w:val="00F0230B"/>
    <w:rsid w:val="00F03918"/>
    <w:rsid w:val="00F04041"/>
    <w:rsid w:val="00F04248"/>
    <w:rsid w:val="00F04A98"/>
    <w:rsid w:val="00F06D4D"/>
    <w:rsid w:val="00F06E72"/>
    <w:rsid w:val="00F07B06"/>
    <w:rsid w:val="00F103E7"/>
    <w:rsid w:val="00F10D17"/>
    <w:rsid w:val="00F112D7"/>
    <w:rsid w:val="00F11304"/>
    <w:rsid w:val="00F1172D"/>
    <w:rsid w:val="00F12026"/>
    <w:rsid w:val="00F127E8"/>
    <w:rsid w:val="00F14AE0"/>
    <w:rsid w:val="00F15082"/>
    <w:rsid w:val="00F15144"/>
    <w:rsid w:val="00F155FB"/>
    <w:rsid w:val="00F15EB9"/>
    <w:rsid w:val="00F15F49"/>
    <w:rsid w:val="00F165E4"/>
    <w:rsid w:val="00F16CFB"/>
    <w:rsid w:val="00F17272"/>
    <w:rsid w:val="00F20032"/>
    <w:rsid w:val="00F20724"/>
    <w:rsid w:val="00F20ED2"/>
    <w:rsid w:val="00F2103F"/>
    <w:rsid w:val="00F21196"/>
    <w:rsid w:val="00F21C57"/>
    <w:rsid w:val="00F21D66"/>
    <w:rsid w:val="00F21D8A"/>
    <w:rsid w:val="00F224E2"/>
    <w:rsid w:val="00F2270B"/>
    <w:rsid w:val="00F229B8"/>
    <w:rsid w:val="00F23448"/>
    <w:rsid w:val="00F235A6"/>
    <w:rsid w:val="00F23A02"/>
    <w:rsid w:val="00F241CE"/>
    <w:rsid w:val="00F243D2"/>
    <w:rsid w:val="00F24669"/>
    <w:rsid w:val="00F24FAB"/>
    <w:rsid w:val="00F255E3"/>
    <w:rsid w:val="00F276F0"/>
    <w:rsid w:val="00F2797F"/>
    <w:rsid w:val="00F30923"/>
    <w:rsid w:val="00F31F29"/>
    <w:rsid w:val="00F31FB5"/>
    <w:rsid w:val="00F321C5"/>
    <w:rsid w:val="00F32561"/>
    <w:rsid w:val="00F32585"/>
    <w:rsid w:val="00F32B30"/>
    <w:rsid w:val="00F32E61"/>
    <w:rsid w:val="00F3459A"/>
    <w:rsid w:val="00F34DD1"/>
    <w:rsid w:val="00F359DE"/>
    <w:rsid w:val="00F36373"/>
    <w:rsid w:val="00F37A74"/>
    <w:rsid w:val="00F40074"/>
    <w:rsid w:val="00F40A20"/>
    <w:rsid w:val="00F40B72"/>
    <w:rsid w:val="00F40B9A"/>
    <w:rsid w:val="00F41B43"/>
    <w:rsid w:val="00F42431"/>
    <w:rsid w:val="00F432D5"/>
    <w:rsid w:val="00F43C5E"/>
    <w:rsid w:val="00F4448F"/>
    <w:rsid w:val="00F45018"/>
    <w:rsid w:val="00F4596F"/>
    <w:rsid w:val="00F4601C"/>
    <w:rsid w:val="00F46030"/>
    <w:rsid w:val="00F46F6A"/>
    <w:rsid w:val="00F478D0"/>
    <w:rsid w:val="00F5003C"/>
    <w:rsid w:val="00F50C15"/>
    <w:rsid w:val="00F522DE"/>
    <w:rsid w:val="00F524AD"/>
    <w:rsid w:val="00F525A6"/>
    <w:rsid w:val="00F52DE5"/>
    <w:rsid w:val="00F53CC8"/>
    <w:rsid w:val="00F540EB"/>
    <w:rsid w:val="00F5419E"/>
    <w:rsid w:val="00F54B98"/>
    <w:rsid w:val="00F5505F"/>
    <w:rsid w:val="00F55346"/>
    <w:rsid w:val="00F55981"/>
    <w:rsid w:val="00F57AFF"/>
    <w:rsid w:val="00F604B2"/>
    <w:rsid w:val="00F60518"/>
    <w:rsid w:val="00F606A2"/>
    <w:rsid w:val="00F614DD"/>
    <w:rsid w:val="00F61540"/>
    <w:rsid w:val="00F61730"/>
    <w:rsid w:val="00F62F01"/>
    <w:rsid w:val="00F63D62"/>
    <w:rsid w:val="00F64025"/>
    <w:rsid w:val="00F644D5"/>
    <w:rsid w:val="00F65614"/>
    <w:rsid w:val="00F6677E"/>
    <w:rsid w:val="00F67738"/>
    <w:rsid w:val="00F67A9E"/>
    <w:rsid w:val="00F67D29"/>
    <w:rsid w:val="00F67E58"/>
    <w:rsid w:val="00F70F52"/>
    <w:rsid w:val="00F711E9"/>
    <w:rsid w:val="00F71496"/>
    <w:rsid w:val="00F71579"/>
    <w:rsid w:val="00F72045"/>
    <w:rsid w:val="00F726A3"/>
    <w:rsid w:val="00F72750"/>
    <w:rsid w:val="00F72DCF"/>
    <w:rsid w:val="00F73418"/>
    <w:rsid w:val="00F73806"/>
    <w:rsid w:val="00F73DEE"/>
    <w:rsid w:val="00F7416A"/>
    <w:rsid w:val="00F74239"/>
    <w:rsid w:val="00F7480D"/>
    <w:rsid w:val="00F75726"/>
    <w:rsid w:val="00F7575D"/>
    <w:rsid w:val="00F75EB5"/>
    <w:rsid w:val="00F7667A"/>
    <w:rsid w:val="00F7775C"/>
    <w:rsid w:val="00F779E6"/>
    <w:rsid w:val="00F801A5"/>
    <w:rsid w:val="00F8162B"/>
    <w:rsid w:val="00F82274"/>
    <w:rsid w:val="00F82578"/>
    <w:rsid w:val="00F826DA"/>
    <w:rsid w:val="00F82CD5"/>
    <w:rsid w:val="00F83D54"/>
    <w:rsid w:val="00F84310"/>
    <w:rsid w:val="00F84354"/>
    <w:rsid w:val="00F85165"/>
    <w:rsid w:val="00F85562"/>
    <w:rsid w:val="00F8567E"/>
    <w:rsid w:val="00F85D98"/>
    <w:rsid w:val="00F86639"/>
    <w:rsid w:val="00F86BD4"/>
    <w:rsid w:val="00F86F34"/>
    <w:rsid w:val="00F87104"/>
    <w:rsid w:val="00F9086B"/>
    <w:rsid w:val="00F90B72"/>
    <w:rsid w:val="00F90BA1"/>
    <w:rsid w:val="00F9153E"/>
    <w:rsid w:val="00F91877"/>
    <w:rsid w:val="00F91A2F"/>
    <w:rsid w:val="00F92279"/>
    <w:rsid w:val="00F94097"/>
    <w:rsid w:val="00F94102"/>
    <w:rsid w:val="00F9423B"/>
    <w:rsid w:val="00F94505"/>
    <w:rsid w:val="00F947CC"/>
    <w:rsid w:val="00F949A0"/>
    <w:rsid w:val="00F94B06"/>
    <w:rsid w:val="00F94FE6"/>
    <w:rsid w:val="00F95518"/>
    <w:rsid w:val="00F958E7"/>
    <w:rsid w:val="00F95A2D"/>
    <w:rsid w:val="00F95C78"/>
    <w:rsid w:val="00F960EB"/>
    <w:rsid w:val="00F96271"/>
    <w:rsid w:val="00F96642"/>
    <w:rsid w:val="00F9678E"/>
    <w:rsid w:val="00F96927"/>
    <w:rsid w:val="00F96CE2"/>
    <w:rsid w:val="00F96EF1"/>
    <w:rsid w:val="00F97399"/>
    <w:rsid w:val="00F97A72"/>
    <w:rsid w:val="00FA0257"/>
    <w:rsid w:val="00FA0750"/>
    <w:rsid w:val="00FA08B0"/>
    <w:rsid w:val="00FA0A23"/>
    <w:rsid w:val="00FA1694"/>
    <w:rsid w:val="00FA186E"/>
    <w:rsid w:val="00FA1AAB"/>
    <w:rsid w:val="00FA1B11"/>
    <w:rsid w:val="00FA2934"/>
    <w:rsid w:val="00FA319D"/>
    <w:rsid w:val="00FA32EA"/>
    <w:rsid w:val="00FA38D3"/>
    <w:rsid w:val="00FA4809"/>
    <w:rsid w:val="00FA48EE"/>
    <w:rsid w:val="00FA5BBA"/>
    <w:rsid w:val="00FA685D"/>
    <w:rsid w:val="00FA6A85"/>
    <w:rsid w:val="00FA6A9B"/>
    <w:rsid w:val="00FA73FE"/>
    <w:rsid w:val="00FA7543"/>
    <w:rsid w:val="00FA7741"/>
    <w:rsid w:val="00FB0332"/>
    <w:rsid w:val="00FB0CCF"/>
    <w:rsid w:val="00FB0EB1"/>
    <w:rsid w:val="00FB0FCC"/>
    <w:rsid w:val="00FB18C1"/>
    <w:rsid w:val="00FB1D99"/>
    <w:rsid w:val="00FB3217"/>
    <w:rsid w:val="00FB3469"/>
    <w:rsid w:val="00FB4862"/>
    <w:rsid w:val="00FB4909"/>
    <w:rsid w:val="00FB58BF"/>
    <w:rsid w:val="00FB788F"/>
    <w:rsid w:val="00FC02EA"/>
    <w:rsid w:val="00FC0597"/>
    <w:rsid w:val="00FC0E4D"/>
    <w:rsid w:val="00FC19D7"/>
    <w:rsid w:val="00FC299D"/>
    <w:rsid w:val="00FC4CEA"/>
    <w:rsid w:val="00FC5E64"/>
    <w:rsid w:val="00FC6DFD"/>
    <w:rsid w:val="00FC6FF7"/>
    <w:rsid w:val="00FC78D2"/>
    <w:rsid w:val="00FD003C"/>
    <w:rsid w:val="00FD00AC"/>
    <w:rsid w:val="00FD036B"/>
    <w:rsid w:val="00FD199E"/>
    <w:rsid w:val="00FD458A"/>
    <w:rsid w:val="00FD524B"/>
    <w:rsid w:val="00FD6C7D"/>
    <w:rsid w:val="00FD6F7A"/>
    <w:rsid w:val="00FD7A58"/>
    <w:rsid w:val="00FD7F5D"/>
    <w:rsid w:val="00FE1179"/>
    <w:rsid w:val="00FE173E"/>
    <w:rsid w:val="00FE17E9"/>
    <w:rsid w:val="00FE1F19"/>
    <w:rsid w:val="00FE28A9"/>
    <w:rsid w:val="00FE3DB2"/>
    <w:rsid w:val="00FE4543"/>
    <w:rsid w:val="00FE4A45"/>
    <w:rsid w:val="00FE5228"/>
    <w:rsid w:val="00FE52AD"/>
    <w:rsid w:val="00FE537E"/>
    <w:rsid w:val="00FE65C8"/>
    <w:rsid w:val="00FE7230"/>
    <w:rsid w:val="00FE7AE3"/>
    <w:rsid w:val="00FF1EF8"/>
    <w:rsid w:val="00FF24C0"/>
    <w:rsid w:val="00FF39A7"/>
    <w:rsid w:val="00FF403C"/>
    <w:rsid w:val="00FF4064"/>
    <w:rsid w:val="00FF48FD"/>
    <w:rsid w:val="00FF7B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9cbee0" strokecolor="#739cc3">
      <v:fill color="#9cbee0" color2="#bbd5f0" type="gradient">
        <o:fill v:ext="view" type="gradientUnscaled"/>
      </v:fill>
      <v:stroke color="#739cc3" weight="1.25pt"/>
    </o:shapedefaults>
    <o:shapelayout v:ext="edit">
      <o:idmap v:ext="edit" data="2"/>
    </o:shapelayout>
  </w:shapeDefaults>
  <w:decimalSymbol w:val="."/>
  <w:listSeparator w:val=","/>
  <w14:docId w14:val="16DEE176"/>
  <w15:chartTrackingRefBased/>
  <w15:docId w15:val="{940484DC-5657-4DAA-BF9D-2FFA19D123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B653F"/>
    <w:pPr>
      <w:widowControl w:val="0"/>
      <w:jc w:val="both"/>
    </w:pPr>
    <w:rPr>
      <w:kern w:val="2"/>
      <w:sz w:val="21"/>
    </w:rPr>
  </w:style>
  <w:style w:type="paragraph" w:styleId="1">
    <w:name w:val="heading 1"/>
    <w:aliases w:val="标题3"/>
    <w:basedOn w:val="a"/>
    <w:next w:val="a"/>
    <w:link w:val="10"/>
    <w:qFormat/>
    <w:rsid w:val="00EE5C5D"/>
    <w:pPr>
      <w:keepNext/>
      <w:keepLines/>
      <w:widowControl/>
      <w:spacing w:beforeLines="50" w:before="166" w:afterLines="50" w:after="166" w:line="360" w:lineRule="auto"/>
      <w:jc w:val="center"/>
      <w:outlineLvl w:val="0"/>
    </w:pPr>
    <w:rPr>
      <w:rFonts w:eastAsia="仿宋_GB2312"/>
      <w:b/>
      <w:bCs/>
      <w:kern w:val="44"/>
      <w:sz w:val="24"/>
      <w:szCs w:val="44"/>
      <w:lang w:val="x-none" w:eastAsia="x-none"/>
    </w:rPr>
  </w:style>
  <w:style w:type="paragraph" w:styleId="2">
    <w:name w:val="heading 2"/>
    <w:basedOn w:val="a"/>
    <w:next w:val="a"/>
    <w:link w:val="20"/>
    <w:uiPriority w:val="9"/>
    <w:unhideWhenUsed/>
    <w:qFormat/>
    <w:rsid w:val="0064119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641190"/>
    <w:pPr>
      <w:keepNext/>
      <w:keepLines/>
      <w:spacing w:before="260" w:after="260" w:line="416" w:lineRule="auto"/>
      <w:outlineLvl w:val="2"/>
    </w:pPr>
    <w:rPr>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pPr>
      <w:tabs>
        <w:tab w:val="center" w:pos="4153"/>
        <w:tab w:val="right" w:pos="8306"/>
      </w:tabs>
      <w:snapToGrid w:val="0"/>
      <w:jc w:val="left"/>
    </w:pPr>
    <w:rPr>
      <w:sz w:val="18"/>
    </w:rPr>
  </w:style>
  <w:style w:type="paragraph" w:styleId="a5">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character" w:customStyle="1" w:styleId="10">
    <w:name w:val="标题 1 字符"/>
    <w:aliases w:val="标题3 字符"/>
    <w:link w:val="1"/>
    <w:rsid w:val="00EE5C5D"/>
    <w:rPr>
      <w:rFonts w:eastAsia="仿宋_GB2312"/>
      <w:b/>
      <w:bCs/>
      <w:kern w:val="44"/>
      <w:sz w:val="24"/>
      <w:szCs w:val="44"/>
      <w:lang w:val="x-none" w:eastAsia="x-none"/>
    </w:rPr>
  </w:style>
  <w:style w:type="character" w:styleId="a6">
    <w:name w:val="Hyperlink"/>
    <w:uiPriority w:val="99"/>
    <w:rsid w:val="00134FC1"/>
    <w:rPr>
      <w:color w:val="000000"/>
      <w:u w:val="single"/>
    </w:rPr>
  </w:style>
  <w:style w:type="table" w:styleId="a7">
    <w:name w:val="Table Grid"/>
    <w:basedOn w:val="a1"/>
    <w:uiPriority w:val="59"/>
    <w:rsid w:val="00CE5A07"/>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a4">
    <w:name w:val="页脚 字符"/>
    <w:link w:val="a3"/>
    <w:uiPriority w:val="99"/>
    <w:rsid w:val="00D93348"/>
    <w:rPr>
      <w:kern w:val="2"/>
      <w:sz w:val="18"/>
    </w:rPr>
  </w:style>
  <w:style w:type="paragraph" w:styleId="a8">
    <w:name w:val="Balloon Text"/>
    <w:basedOn w:val="a"/>
    <w:link w:val="a9"/>
    <w:uiPriority w:val="99"/>
    <w:semiHidden/>
    <w:unhideWhenUsed/>
    <w:rsid w:val="0036125C"/>
    <w:rPr>
      <w:sz w:val="18"/>
      <w:szCs w:val="18"/>
    </w:rPr>
  </w:style>
  <w:style w:type="character" w:customStyle="1" w:styleId="a9">
    <w:name w:val="批注框文本 字符"/>
    <w:link w:val="a8"/>
    <w:uiPriority w:val="99"/>
    <w:semiHidden/>
    <w:rsid w:val="0036125C"/>
    <w:rPr>
      <w:kern w:val="2"/>
      <w:sz w:val="18"/>
      <w:szCs w:val="18"/>
    </w:rPr>
  </w:style>
  <w:style w:type="paragraph" w:customStyle="1" w:styleId="Default">
    <w:name w:val="Default"/>
    <w:rsid w:val="007136DE"/>
    <w:pPr>
      <w:widowControl w:val="0"/>
      <w:autoSpaceDE w:val="0"/>
      <w:autoSpaceDN w:val="0"/>
      <w:adjustRightInd w:val="0"/>
    </w:pPr>
    <w:rPr>
      <w:rFonts w:ascii="宋体" w:cs="宋体"/>
      <w:color w:val="000000"/>
      <w:sz w:val="24"/>
      <w:szCs w:val="24"/>
    </w:rPr>
  </w:style>
  <w:style w:type="paragraph" w:styleId="TOC1">
    <w:name w:val="toc 1"/>
    <w:basedOn w:val="a"/>
    <w:next w:val="a"/>
    <w:autoRedefine/>
    <w:uiPriority w:val="39"/>
    <w:rsid w:val="00EC74D6"/>
    <w:pPr>
      <w:tabs>
        <w:tab w:val="right" w:leader="dot" w:pos="9180"/>
        <w:tab w:val="right" w:leader="middleDot" w:pos="9240"/>
      </w:tabs>
      <w:spacing w:line="360" w:lineRule="auto"/>
    </w:pPr>
    <w:rPr>
      <w:noProof/>
      <w:sz w:val="24"/>
      <w:szCs w:val="24"/>
    </w:rPr>
  </w:style>
  <w:style w:type="paragraph" w:styleId="aa">
    <w:name w:val="No Spacing"/>
    <w:link w:val="ab"/>
    <w:qFormat/>
    <w:rsid w:val="007136DE"/>
    <w:rPr>
      <w:rFonts w:ascii="Calibri" w:hAnsi="Calibri"/>
      <w:sz w:val="22"/>
      <w:szCs w:val="22"/>
    </w:rPr>
  </w:style>
  <w:style w:type="character" w:customStyle="1" w:styleId="ab">
    <w:name w:val="无间隔 字符"/>
    <w:link w:val="aa"/>
    <w:rsid w:val="007136DE"/>
    <w:rPr>
      <w:rFonts w:ascii="Calibri" w:eastAsia="宋体" w:hAnsi="Calibri"/>
      <w:sz w:val="22"/>
      <w:szCs w:val="22"/>
      <w:lang w:val="en-US" w:eastAsia="zh-CN" w:bidi="ar-SA"/>
    </w:rPr>
  </w:style>
  <w:style w:type="paragraph" w:styleId="ac">
    <w:name w:val="Date"/>
    <w:basedOn w:val="a"/>
    <w:next w:val="a"/>
    <w:link w:val="ad"/>
    <w:uiPriority w:val="99"/>
    <w:semiHidden/>
    <w:unhideWhenUsed/>
    <w:rsid w:val="00A50CD2"/>
    <w:pPr>
      <w:ind w:leftChars="2500" w:left="100"/>
    </w:pPr>
  </w:style>
  <w:style w:type="character" w:customStyle="1" w:styleId="ad">
    <w:name w:val="日期 字符"/>
    <w:link w:val="ac"/>
    <w:uiPriority w:val="99"/>
    <w:semiHidden/>
    <w:rsid w:val="00A50CD2"/>
    <w:rPr>
      <w:kern w:val="2"/>
      <w:sz w:val="21"/>
    </w:rPr>
  </w:style>
  <w:style w:type="paragraph" w:styleId="ae">
    <w:name w:val="endnote text"/>
    <w:basedOn w:val="a"/>
    <w:link w:val="af"/>
    <w:uiPriority w:val="99"/>
    <w:semiHidden/>
    <w:unhideWhenUsed/>
    <w:rsid w:val="00D3006A"/>
    <w:pPr>
      <w:snapToGrid w:val="0"/>
      <w:jc w:val="left"/>
    </w:pPr>
  </w:style>
  <w:style w:type="character" w:customStyle="1" w:styleId="af">
    <w:name w:val="尾注文本 字符"/>
    <w:link w:val="ae"/>
    <w:uiPriority w:val="99"/>
    <w:semiHidden/>
    <w:rsid w:val="00D3006A"/>
    <w:rPr>
      <w:kern w:val="2"/>
      <w:sz w:val="21"/>
    </w:rPr>
  </w:style>
  <w:style w:type="character" w:styleId="af0">
    <w:name w:val="endnote reference"/>
    <w:uiPriority w:val="99"/>
    <w:semiHidden/>
    <w:unhideWhenUsed/>
    <w:rsid w:val="00D3006A"/>
    <w:rPr>
      <w:vertAlign w:val="superscript"/>
    </w:rPr>
  </w:style>
  <w:style w:type="table" w:styleId="21">
    <w:name w:val="Plain Table 2"/>
    <w:basedOn w:val="a1"/>
    <w:uiPriority w:val="42"/>
    <w:rsid w:val="00110B98"/>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paragraph" w:styleId="af1">
    <w:name w:val="footnote text"/>
    <w:basedOn w:val="a"/>
    <w:link w:val="af2"/>
    <w:uiPriority w:val="99"/>
    <w:semiHidden/>
    <w:unhideWhenUsed/>
    <w:rsid w:val="00FE52AD"/>
    <w:pPr>
      <w:snapToGrid w:val="0"/>
      <w:jc w:val="left"/>
    </w:pPr>
    <w:rPr>
      <w:sz w:val="18"/>
      <w:szCs w:val="18"/>
    </w:rPr>
  </w:style>
  <w:style w:type="character" w:customStyle="1" w:styleId="af2">
    <w:name w:val="脚注文本 字符"/>
    <w:link w:val="af1"/>
    <w:uiPriority w:val="99"/>
    <w:semiHidden/>
    <w:rsid w:val="00FE52AD"/>
    <w:rPr>
      <w:kern w:val="2"/>
      <w:sz w:val="18"/>
      <w:szCs w:val="18"/>
    </w:rPr>
  </w:style>
  <w:style w:type="character" w:styleId="af3">
    <w:name w:val="footnote reference"/>
    <w:uiPriority w:val="99"/>
    <w:semiHidden/>
    <w:unhideWhenUsed/>
    <w:rsid w:val="00FE52AD"/>
    <w:rPr>
      <w:vertAlign w:val="superscript"/>
    </w:rPr>
  </w:style>
  <w:style w:type="character" w:styleId="af4">
    <w:name w:val="annotation reference"/>
    <w:basedOn w:val="a0"/>
    <w:uiPriority w:val="99"/>
    <w:semiHidden/>
    <w:unhideWhenUsed/>
    <w:rsid w:val="00C46A52"/>
    <w:rPr>
      <w:sz w:val="21"/>
      <w:szCs w:val="21"/>
    </w:rPr>
  </w:style>
  <w:style w:type="paragraph" w:styleId="af5">
    <w:name w:val="annotation text"/>
    <w:basedOn w:val="a"/>
    <w:link w:val="af6"/>
    <w:uiPriority w:val="99"/>
    <w:semiHidden/>
    <w:unhideWhenUsed/>
    <w:rsid w:val="00C46A52"/>
    <w:pPr>
      <w:jc w:val="left"/>
    </w:pPr>
  </w:style>
  <w:style w:type="character" w:customStyle="1" w:styleId="af6">
    <w:name w:val="批注文字 字符"/>
    <w:basedOn w:val="a0"/>
    <w:link w:val="af5"/>
    <w:uiPriority w:val="99"/>
    <w:semiHidden/>
    <w:rsid w:val="00C46A52"/>
    <w:rPr>
      <w:kern w:val="2"/>
      <w:sz w:val="21"/>
    </w:rPr>
  </w:style>
  <w:style w:type="paragraph" w:styleId="af7">
    <w:name w:val="annotation subject"/>
    <w:basedOn w:val="af5"/>
    <w:next w:val="af5"/>
    <w:link w:val="af8"/>
    <w:uiPriority w:val="99"/>
    <w:semiHidden/>
    <w:unhideWhenUsed/>
    <w:rsid w:val="00C46A52"/>
    <w:rPr>
      <w:b/>
      <w:bCs/>
    </w:rPr>
  </w:style>
  <w:style w:type="character" w:customStyle="1" w:styleId="af8">
    <w:name w:val="批注主题 字符"/>
    <w:basedOn w:val="af6"/>
    <w:link w:val="af7"/>
    <w:uiPriority w:val="99"/>
    <w:semiHidden/>
    <w:rsid w:val="00C46A52"/>
    <w:rPr>
      <w:b/>
      <w:bCs/>
      <w:kern w:val="2"/>
      <w:sz w:val="21"/>
    </w:rPr>
  </w:style>
  <w:style w:type="table" w:styleId="31">
    <w:name w:val="Plain Table 3"/>
    <w:basedOn w:val="a1"/>
    <w:uiPriority w:val="43"/>
    <w:rsid w:val="00D200AD"/>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af9">
    <w:name w:val="Grid Table Light"/>
    <w:basedOn w:val="a1"/>
    <w:uiPriority w:val="40"/>
    <w:rsid w:val="00964280"/>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11">
    <w:name w:val="Plain Table 1"/>
    <w:basedOn w:val="a1"/>
    <w:uiPriority w:val="41"/>
    <w:rsid w:val="00964280"/>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afa">
    <w:name w:val="Title"/>
    <w:basedOn w:val="a"/>
    <w:next w:val="a"/>
    <w:link w:val="afb"/>
    <w:uiPriority w:val="10"/>
    <w:qFormat/>
    <w:rsid w:val="004F2747"/>
    <w:pPr>
      <w:spacing w:before="240" w:after="60"/>
      <w:jc w:val="center"/>
      <w:outlineLvl w:val="0"/>
    </w:pPr>
    <w:rPr>
      <w:rFonts w:asciiTheme="majorHAnsi" w:eastAsiaTheme="majorEastAsia" w:hAnsiTheme="majorHAnsi" w:cstheme="majorBidi"/>
      <w:b/>
      <w:bCs/>
      <w:sz w:val="32"/>
      <w:szCs w:val="32"/>
    </w:rPr>
  </w:style>
  <w:style w:type="character" w:customStyle="1" w:styleId="afb">
    <w:name w:val="标题 字符"/>
    <w:basedOn w:val="a0"/>
    <w:link w:val="afa"/>
    <w:uiPriority w:val="10"/>
    <w:rsid w:val="004F2747"/>
    <w:rPr>
      <w:rFonts w:asciiTheme="majorHAnsi" w:eastAsiaTheme="majorEastAsia" w:hAnsiTheme="majorHAnsi" w:cstheme="majorBidi"/>
      <w:b/>
      <w:bCs/>
      <w:kern w:val="2"/>
      <w:sz w:val="32"/>
      <w:szCs w:val="32"/>
    </w:rPr>
  </w:style>
  <w:style w:type="paragraph" w:styleId="afc">
    <w:name w:val="Subtitle"/>
    <w:basedOn w:val="a"/>
    <w:next w:val="a"/>
    <w:link w:val="afd"/>
    <w:uiPriority w:val="11"/>
    <w:qFormat/>
    <w:rsid w:val="004F2747"/>
    <w:pPr>
      <w:spacing w:before="240" w:after="60" w:line="312" w:lineRule="auto"/>
      <w:jc w:val="center"/>
      <w:outlineLvl w:val="1"/>
    </w:pPr>
    <w:rPr>
      <w:rFonts w:asciiTheme="minorHAnsi" w:eastAsiaTheme="minorEastAsia" w:hAnsiTheme="minorHAnsi" w:cstheme="minorBidi"/>
      <w:b/>
      <w:bCs/>
      <w:kern w:val="28"/>
      <w:sz w:val="32"/>
      <w:szCs w:val="32"/>
    </w:rPr>
  </w:style>
  <w:style w:type="character" w:customStyle="1" w:styleId="afd">
    <w:name w:val="副标题 字符"/>
    <w:basedOn w:val="a0"/>
    <w:link w:val="afc"/>
    <w:uiPriority w:val="11"/>
    <w:rsid w:val="004F2747"/>
    <w:rPr>
      <w:rFonts w:asciiTheme="minorHAnsi" w:eastAsiaTheme="minorEastAsia" w:hAnsiTheme="minorHAnsi" w:cstheme="minorBidi"/>
      <w:b/>
      <w:bCs/>
      <w:kern w:val="28"/>
      <w:sz w:val="32"/>
      <w:szCs w:val="32"/>
    </w:rPr>
  </w:style>
  <w:style w:type="paragraph" w:styleId="TOC">
    <w:name w:val="TOC Heading"/>
    <w:basedOn w:val="1"/>
    <w:next w:val="a"/>
    <w:uiPriority w:val="39"/>
    <w:unhideWhenUsed/>
    <w:qFormat/>
    <w:rsid w:val="004F2747"/>
    <w:pPr>
      <w:spacing w:beforeLines="0" w:before="240" w:afterLines="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lang w:val="en-US" w:eastAsia="zh-CN"/>
    </w:rPr>
  </w:style>
  <w:style w:type="paragraph" w:styleId="TOC2">
    <w:name w:val="toc 2"/>
    <w:basedOn w:val="a"/>
    <w:next w:val="a"/>
    <w:autoRedefine/>
    <w:uiPriority w:val="39"/>
    <w:unhideWhenUsed/>
    <w:rsid w:val="0003494A"/>
    <w:pPr>
      <w:tabs>
        <w:tab w:val="right" w:leader="middleDot" w:pos="8494"/>
      </w:tabs>
      <w:ind w:leftChars="200" w:left="420"/>
    </w:pPr>
    <w:rPr>
      <w:noProof/>
      <w:sz w:val="24"/>
      <w:szCs w:val="22"/>
    </w:rPr>
  </w:style>
  <w:style w:type="character" w:customStyle="1" w:styleId="20">
    <w:name w:val="标题 2 字符"/>
    <w:basedOn w:val="a0"/>
    <w:link w:val="2"/>
    <w:uiPriority w:val="9"/>
    <w:rsid w:val="00641190"/>
    <w:rPr>
      <w:rFonts w:asciiTheme="majorHAnsi" w:eastAsiaTheme="majorEastAsia" w:hAnsiTheme="majorHAnsi" w:cstheme="majorBidi"/>
      <w:b/>
      <w:bCs/>
      <w:kern w:val="2"/>
      <w:sz w:val="32"/>
      <w:szCs w:val="32"/>
    </w:rPr>
  </w:style>
  <w:style w:type="character" w:customStyle="1" w:styleId="30">
    <w:name w:val="标题 3 字符"/>
    <w:basedOn w:val="a0"/>
    <w:link w:val="3"/>
    <w:uiPriority w:val="9"/>
    <w:rsid w:val="00641190"/>
    <w:rPr>
      <w:b/>
      <w:bCs/>
      <w:kern w:val="2"/>
      <w:sz w:val="32"/>
      <w:szCs w:val="32"/>
    </w:rPr>
  </w:style>
  <w:style w:type="paragraph" w:styleId="TOC3">
    <w:name w:val="toc 3"/>
    <w:basedOn w:val="a"/>
    <w:next w:val="a"/>
    <w:autoRedefine/>
    <w:uiPriority w:val="39"/>
    <w:unhideWhenUsed/>
    <w:rsid w:val="0003494A"/>
    <w:pPr>
      <w:tabs>
        <w:tab w:val="right" w:leader="middleDot" w:pos="8494"/>
      </w:tabs>
      <w:spacing w:line="360" w:lineRule="auto"/>
      <w:ind w:leftChars="400" w:left="840"/>
    </w:pPr>
    <w:rPr>
      <w:noProof/>
      <w:sz w:val="24"/>
      <w:szCs w:val="22"/>
    </w:rPr>
  </w:style>
  <w:style w:type="paragraph" w:styleId="afe">
    <w:name w:val="List Paragraph"/>
    <w:basedOn w:val="a"/>
    <w:uiPriority w:val="34"/>
    <w:qFormat/>
    <w:rsid w:val="00A55E37"/>
    <w:pPr>
      <w:ind w:firstLineChars="200" w:firstLine="420"/>
    </w:pPr>
  </w:style>
  <w:style w:type="character" w:styleId="aff">
    <w:name w:val="Placeholder Text"/>
    <w:basedOn w:val="a0"/>
    <w:uiPriority w:val="99"/>
    <w:semiHidden/>
    <w:rsid w:val="00DF0D7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x-cp20936"/>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footer" Target="footer2.xml"/><Relationship Id="rId18" Type="http://schemas.openxmlformats.org/officeDocument/2006/relationships/image" Target="media/image3.emf"/><Relationship Id="rId3" Type="http://schemas.openxmlformats.org/officeDocument/2006/relationships/styles" Target="styles.xml"/><Relationship Id="rId21" Type="http://schemas.openxmlformats.org/officeDocument/2006/relationships/image" Target="media/image4.png"/><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2.emf"/><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oleObject" Target="embeddings/oleObject2.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image" Target="media/image3.wmf"/><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header" Target="header3.xml"/><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D8A73C-F528-4154-BEDC-4B211D6C44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50</Pages>
  <Words>5817</Words>
  <Characters>33158</Characters>
  <Application>Microsoft Office Word</Application>
  <DocSecurity>0</DocSecurity>
  <PresentationFormat/>
  <Lines>276</Lines>
  <Paragraphs>77</Paragraphs>
  <Slides>0</Slides>
  <Notes>0</Notes>
  <HiddenSlides>0</HiddenSlides>
  <MMClips>0</MMClips>
  <ScaleCrop>false</ScaleCrop>
  <Manager/>
  <Company/>
  <LinksUpToDate>false</LinksUpToDate>
  <CharactersWithSpaces>38898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附件1</dc:title>
  <dc:subject/>
  <dc:creator>0</dc:creator>
  <cp:keywords/>
  <dc:description/>
  <cp:lastModifiedBy>齐 子真</cp:lastModifiedBy>
  <cp:revision>6</cp:revision>
  <cp:lastPrinted>2022-05-23T15:41:00Z</cp:lastPrinted>
  <dcterms:created xsi:type="dcterms:W3CDTF">2022-06-08T09:06:00Z</dcterms:created>
  <dcterms:modified xsi:type="dcterms:W3CDTF">2022-06-08T09:39:00Z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2052-9.1.0.3914</vt:lpwstr>
  </property>
</Properties>
</file>