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rightChars="0" w:right="0" w:leftChars="0" w:left="360"/>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1276985</wp:posOffset>
            </wp:positionH>
            <wp:positionV relativeFrom="paragraph">
              <wp:posOffset>153546</wp:posOffset>
            </wp:positionV>
            <wp:extent cx="4346557" cy="9262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346557" cy="926210"/>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0" w:lineRule="exact" w:before="0"/>
        <w:ind w:leftChars="0" w:left="2828" w:rightChars="0" w:right="0" w:firstLineChars="0" w:firstLine="0"/>
        <w:jc w:val="left"/>
        <w:rPr>
          <w:b/>
          <w:sz w:val="48"/>
        </w:rPr>
      </w:pPr>
      <w:r>
        <w:rPr>
          <w:b/>
          <w:w w:val="95"/>
          <w:sz w:val="48"/>
        </w:rPr>
        <w:t>博士学位论文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336"/>
        <w:ind w:leftChars="0" w:left="518" w:rightChars="0" w:right="0" w:firstLineChars="0" w:firstLine="0"/>
        <w:jc w:val="left"/>
        <w:rPr>
          <w:b/>
          <w:sz w:val="44"/>
        </w:rPr>
      </w:pPr>
      <w:r>
        <w:rPr>
          <w:b/>
          <w:w w:val="95"/>
          <w:sz w:val="44"/>
        </w:rPr>
        <w:t>我国贸易产业梯度转移策略及实证研究</w:t>
      </w:r>
    </w:p>
    <w:p w:rsidR="0018722C">
      <w:pPr>
        <w:spacing w:before="48"/>
        <w:ind w:leftChars="0" w:left="3965" w:rightChars="0" w:right="0" w:firstLineChars="0" w:firstLine="0"/>
        <w:jc w:val="left"/>
        <w:rPr>
          <w:b/>
          <w:sz w:val="44"/>
        </w:rPr>
      </w:pPr>
      <w:r>
        <w:rPr>
          <w:b/>
          <w:w w:val="95"/>
          <w:sz w:val="44"/>
        </w:rPr>
        <w:t>—基于产业聚集视角</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spacing w:line="381" w:lineRule="auto" w:before="0"/>
        <w:ind w:leftChars="0" w:left="1928" w:rightChars="0" w:right="2686" w:firstLineChars="0" w:firstLine="0"/>
        <w:jc w:val="left"/>
        <w:rPr>
          <w:b/>
          <w:sz w:val="30"/>
        </w:rPr>
      </w:pPr>
      <w:r>
        <w:rPr>
          <w:b/>
          <w:sz w:val="30"/>
        </w:rPr>
        <w:t>培养单位：国际经济贸易学院</w:t>
      </w:r>
      <w:r>
        <w:rPr>
          <w:b/>
          <w:w w:val="95"/>
          <w:sz w:val="30"/>
        </w:rPr>
        <w:t>专业名称：国际贸易学</w:t>
      </w:r>
    </w:p>
    <w:p w:rsidR="0018722C">
      <w:pPr>
        <w:tabs>
          <w:tab w:pos="2828" w:val="left" w:leader="none"/>
        </w:tabs>
        <w:spacing w:line="381" w:lineRule="auto" w:before="54"/>
        <w:ind w:leftChars="0" w:left="1928" w:rightChars="0" w:right="2401" w:firstLineChars="0" w:firstLine="0"/>
        <w:jc w:val="left"/>
        <w:rPr>
          <w:b/>
          <w:sz w:val="30"/>
        </w:rPr>
      </w:pPr>
      <w:r>
        <w:rPr>
          <w:b/>
          <w:sz w:val="30"/>
        </w:rPr>
        <w:t>研究方向：国际贸易理论与政策作</w:t>
      </w:r>
      <w:r w:rsidRPr="00000000">
        <w:tab/>
        <w:t>者：刘晓峰</w:t>
      </w:r>
    </w:p>
    <w:p w:rsidR="0018722C">
      <w:pPr>
        <w:spacing w:before="54"/>
        <w:ind w:leftChars="0" w:left="1928" w:rightChars="0" w:right="0" w:firstLineChars="0" w:firstLine="0"/>
        <w:jc w:val="left"/>
        <w:rPr>
          <w:b/>
          <w:sz w:val="30"/>
        </w:rPr>
      </w:pPr>
      <w:r>
        <w:rPr>
          <w:b/>
          <w:w w:val="95"/>
          <w:sz w:val="30"/>
        </w:rPr>
        <w:t>指导教师：王林生</w:t>
      </w:r>
    </w:p>
    <w:p w:rsidR="0018722C">
      <w:pPr>
        <w:spacing w:before="231"/>
        <w:ind w:leftChars="0" w:left="1928" w:rightChars="0" w:right="0" w:firstLineChars="0" w:firstLine="0"/>
        <w:jc w:val="left"/>
        <w:rPr>
          <w:b/>
          <w:sz w:val="30"/>
        </w:rPr>
      </w:pPr>
      <w:r>
        <w:rPr>
          <w:b/>
          <w:w w:val="95"/>
          <w:sz w:val="30"/>
        </w:rPr>
        <w:t>论文日期：二〇一四年二月</w:t>
      </w:r>
    </w:p>
    <w:p w:rsidR="0018722C">
      <w:pPr>
        <w:spacing w:after="0"/>
        <w:jc w:val="left"/>
        <w:rPr>
          <w:sz w:val="30"/>
        </w:rPr>
        <w:sectPr w:rsidR="00556256">
          <w:pgSz w:w="11910" w:h="16840"/>
          <w:pgMar w:footer="996" w:top="1380" w:bottom="11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3"/>
          <w:szCs w:val="24"/>
          <w:rFonts w:cstheme="minorBidi" w:ascii="宋体" w:hAnsi="宋体" w:eastAsia="宋体" w:cs="宋体"/>
          <w:b/>
        </w:rPr>
      </w:pPr>
    </w:p>
    <w:p w:rsidR="0018722C">
      <w:pPr>
        <w:spacing w:line="465" w:lineRule="auto" w:before="89"/>
        <w:ind w:leftChars="0" w:left="3241" w:rightChars="0" w:right="0" w:hanging="2826"/>
        <w:jc w:val="left"/>
        <w:rPr>
          <w:rFonts w:ascii="Times New Roman"/>
          <w:b/>
          <w:sz w:val="28"/>
        </w:rPr>
      </w:pPr>
      <w:r>
        <w:rPr>
          <w:rFonts w:ascii="Times New Roman"/>
          <w:b/>
          <w:sz w:val="28"/>
        </w:rPr>
        <w:t>The strategy and empirical research of Trade industrial gradient transfer in China</w:t>
      </w:r>
    </w:p>
    <w:p w:rsidR="0018722C">
      <w:pPr>
        <w:spacing w:line="331" w:lineRule="exact" w:before="0"/>
        <w:ind w:leftChars="0" w:left="1243" w:rightChars="0" w:right="0" w:firstLineChars="0" w:firstLine="0"/>
        <w:jc w:val="left"/>
        <w:rPr>
          <w:rFonts w:ascii="Times New Roman" w:hAnsi="Times New Roman"/>
          <w:b/>
          <w:sz w:val="28"/>
        </w:rPr>
      </w:pPr>
      <w:r>
        <w:rPr>
          <w:b/>
          <w:sz w:val="28"/>
        </w:rPr>
        <w:t>—— </w:t>
      </w:r>
      <w:r>
        <w:rPr>
          <w:rFonts w:ascii="Times New Roman" w:hAnsi="Times New Roman"/>
          <w:b/>
          <w:sz w:val="28"/>
        </w:rPr>
        <w:t>Based on the industrial agglomeration perspective</w:t>
      </w:r>
    </w:p>
    <w:p w:rsidR="0018722C">
      <w:pPr>
        <w:spacing w:after="0" w:line="331" w:lineRule="exact"/>
        <w:jc w:val="left"/>
        <w:rPr>
          <w:rFonts w:ascii="Times New Roman" w:hAnsi="Times New Roman"/>
          <w:sz w:val="28"/>
        </w:rPr>
        <w:sectPr w:rsidR="00556256">
          <w:pgSz w:w="11910" w:h="16840"/>
          <w:pgMar w:header="0" w:footer="996" w:top="1580" w:bottom="11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124"/>
        <w:ind w:leftChars="0" w:left="2285"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20" w:rightChars="0" w:right="131" w:firstLineChars="0" w:firstLine="602"/>
        <w:jc w:val="left"/>
        <w:rPr>
          <w:b/>
          <w:sz w:val="30"/>
        </w:rPr>
      </w:pPr>
      <w:r>
        <w:rPr>
          <w:b/>
          <w:spacing w:val="-9"/>
          <w:sz w:val="30"/>
        </w:rPr>
        <w:t>本人郑重声明：所呈交的学位论文，是本人在导师的指导下， </w:t>
      </w:r>
      <w:r>
        <w:rPr>
          <w:b/>
          <w:spacing w:val="2"/>
          <w:sz w:val="30"/>
        </w:rPr>
        <w:t>独立进行研究工作所取得的成果。除文中已经注明引用的内容</w:t>
      </w:r>
      <w:r>
        <w:rPr>
          <w:b/>
          <w:spacing w:val="-6"/>
          <w:sz w:val="30"/>
        </w:rPr>
        <w:t>外，本论文不含任何其他个人或集体已经发表或撰写过的作品成果。对本文所涉及的研究工作做出重要贡献的个人和集体，均已</w:t>
      </w:r>
      <w:r>
        <w:rPr>
          <w:b/>
          <w:spacing w:val="-8"/>
          <w:sz w:val="30"/>
        </w:rPr>
        <w:t>在文中以明确方式标明。本人完全意识到本声明的法律责任由本</w:t>
      </w:r>
      <w:r>
        <w:rPr>
          <w:b/>
          <w:spacing w:val="-8"/>
          <w:w w:val="95"/>
          <w:sz w:val="30"/>
        </w:rPr>
        <w:t>人承担。</w:t>
      </w:r>
    </w:p>
    <w:p w:rsidR="0018722C">
      <w:pPr>
        <w:spacing w:before="54"/>
        <w:ind w:leftChars="0" w:left="722"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346" w:val="left" w:leader="none"/>
          <w:tab w:pos="7254" w:val="left" w:leader="none"/>
          <w:tab w:pos="8005" w:val="left" w:leader="none"/>
        </w:tabs>
        <w:spacing w:before="1"/>
        <w:ind w:leftChars="0" w:left="0" w:rightChars="0" w:right="137"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header="0" w:footer="996" w:top="1580" w:bottom="1180" w:left="1680" w:right="154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2"/>
          <w:szCs w:val="24"/>
          <w:rFonts w:cstheme="minorBidi" w:ascii="宋体" w:hAnsi="宋体" w:eastAsia="宋体" w:cs="宋体"/>
          <w:b/>
        </w:rPr>
      </w:pPr>
    </w:p>
    <w:p w:rsidR="0018722C">
      <w:pPr>
        <w:spacing w:line="540" w:lineRule="exact" w:before="0"/>
        <w:ind w:leftChars="0" w:left="1883"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81" w:lineRule="auto" w:before="0"/>
        <w:ind w:leftChars="0" w:left="160" w:rightChars="0" w:right="94" w:firstLineChars="0" w:firstLine="595"/>
        <w:jc w:val="left"/>
        <w:rPr>
          <w:b/>
          <w:sz w:val="30"/>
        </w:rPr>
      </w:pPr>
      <w:r>
        <w:rPr>
          <w:b/>
          <w:spacing w:val="-4"/>
          <w:sz w:val="30"/>
        </w:rPr>
        <w:t>本人完全了解对外经济贸易大学关于收集、保存、使用学位</w:t>
      </w:r>
      <w:r>
        <w:rPr>
          <w:b/>
          <w:spacing w:val="-8"/>
          <w:sz w:val="30"/>
        </w:rPr>
        <w:t>论文的规定，同意如下各项内容：按照学校要求提交学位论文的印刷本和电子版本；学校有权保存学位论文的印刷本和电子版， 并采用影印、缩印、扫描、数字化或其它手段保存论文；学校有</w:t>
      </w:r>
      <w:r>
        <w:rPr>
          <w:b/>
          <w:spacing w:val="-10"/>
          <w:sz w:val="30"/>
        </w:rPr>
        <w:t>权提供目录检索以及提供本学位论文全文或部分的阅览服务；学</w:t>
      </w:r>
      <w:r>
        <w:rPr>
          <w:b/>
          <w:spacing w:val="-12"/>
          <w:sz w:val="30"/>
        </w:rPr>
        <w:t>校有权按照有关规定向国家有关部门或者机构送交论文；在以不</w:t>
      </w:r>
      <w:r>
        <w:rPr>
          <w:b/>
          <w:spacing w:val="-10"/>
          <w:sz w:val="30"/>
        </w:rPr>
        <w:t>以赢利为目的的前提下，学校可以适当复制论文的部分或全部内</w:t>
      </w:r>
      <w:r>
        <w:rPr>
          <w:b/>
          <w:spacing w:val="-10"/>
          <w:w w:val="95"/>
          <w:sz w:val="30"/>
        </w:rPr>
        <w:t>容用于学术活动。保密的学位论文在解密后遵守此规定。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宋体" w:hAnsi="宋体" w:eastAsia="宋体" w:cs="宋体"/>
          <w:b/>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5"/>
        <w:gridCol w:w="2422"/>
        <w:gridCol w:w="829"/>
        <w:gridCol w:w="587"/>
      </w:tblGrid>
      <w:tr>
        <w:trPr>
          <w:trHeight w:val="460" w:hRule="atLeast"/>
        </w:trPr>
        <w:tc>
          <w:tcPr>
            <w:tcW w:w="45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学位论文作者签名：</w:t>
            </w:r>
          </w:p>
        </w:tc>
        <w:tc>
          <w:tcPr>
            <w:tcW w:w="242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8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r>
        <w:trPr>
          <w:trHeight w:val="460" w:hRule="atLeast"/>
        </w:trPr>
        <w:tc>
          <w:tcPr>
            <w:tcW w:w="45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导师签名：</w:t>
            </w:r>
          </w:p>
        </w:tc>
        <w:tc>
          <w:tcPr>
            <w:tcW w:w="242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8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bl>
    <w:p w:rsidR="0018722C">
      <w:pPr>
        <w:spacing w:after="0" w:line="373" w:lineRule="exact"/>
        <w:jc w:val="right"/>
        <w:rPr>
          <w:sz w:val="30"/>
        </w:rPr>
        <w:sectPr w:rsidR="00556256">
          <w:pgSz w:w="11910" w:h="16840"/>
          <w:pgMar w:header="0" w:footer="996" w:top="1580" w:bottom="1180" w:left="1640" w:right="1560"/>
        </w:sectPr>
      </w:pPr>
    </w:p>
    <w:p w:rsidR="0018722C">
      <w:pPr>
        <w:pStyle w:val="af6"/>
        <w:topLinePunct/>
      </w:pPr>
      <w:bookmarkStart w:id="989905" w:name="_Ref665989905"/>
      <w:bookmarkStart w:id="436291" w:name="_Toc686436291"/>
      <w:r>
        <w:t>摘</w:t>
      </w:r>
      <w:r w:rsidRPr="00000000">
        <w:tab/>
        <w:t>要</w:t>
      </w:r>
      <w:bookmarkEnd w:id="436291"/>
    </w:p>
    <w:bookmarkEnd w:id="989905"/>
    <w:p w:rsidR="0018722C">
      <w:pPr>
        <w:topLinePunct/>
      </w:pPr>
      <w:r>
        <w:t>经过近</w:t>
      </w:r>
      <w:r>
        <w:t>30</w:t>
      </w:r>
      <w:r/>
      <w:r w:rsidR="001852F3">
        <w:t xml:space="preserve">年的不断发展，我国对外贸易取得的成就举世瞩目，尤其是东部</w:t>
      </w:r>
      <w:r>
        <w:t>地区贸易产业发展迅猛。但是随着国内外经济形势的不断变化，我国东部地区贸</w:t>
      </w:r>
      <w:r>
        <w:t>易产业正面临挑战，包括用工成本不断上升、资源承载压力巨大以及企业间竞争</w:t>
      </w:r>
      <w:r>
        <w:t>日趋激烈导致平均利润减小等。这些不利因素使得东部地区外贸企业利润空间逐</w:t>
      </w:r>
      <w:r>
        <w:t>步缩小，多个贸易产业在当地已经不再具备聚集优势和专业化优势，迫切需要进行产业转移。而我国中西部地区历来都很重视吸引东部产业转移，希望通过转移</w:t>
      </w:r>
      <w:r>
        <w:t>来产业带动自身产业快速发展，但在</w:t>
      </w:r>
      <w:r>
        <w:t>2000</w:t>
      </w:r>
      <w:r/>
      <w:r w:rsidR="001852F3">
        <w:t xml:space="preserve">年以前，由于产业基础水平较低以及产业配套设施不完善等原因，中西部地区承接产业转移规模始终偏低。</w:t>
      </w:r>
      <w:r w:rsidR="001852F3">
        <w:t>近年</w:t>
      </w:r>
      <w:r w:rsidR="001852F3">
        <w:t>来，</w:t>
      </w:r>
      <w:r>
        <w:t>中西部地区经济发展水平不断提高，基础设施建设日益完善，多个省份已经具备</w:t>
      </w:r>
      <w:r>
        <w:t>了承接产业转移的能力。因此，积极推进贸易产业从东部向中西部地区梯度转移势在必行。</w:t>
      </w:r>
    </w:p>
    <w:p w:rsidR="0018722C">
      <w:pPr>
        <w:topLinePunct/>
      </w:pPr>
      <w:r>
        <w:t>本文运用定性与定量相结合的分析方法，对我国贸易产业由东部地区向中西</w:t>
      </w:r>
      <w:r>
        <w:t>部地区梯度转移的相关问题进行了详细的论述。首先，本文从东部地区贸易产业</w:t>
      </w:r>
      <w:r>
        <w:t>发展现状入手，着重分析了东部地区实现产业转移的必要性和紧迫性；其次，分</w:t>
      </w:r>
      <w:r>
        <w:t>别分析了中部地区和西部地区的经济发展状况，尤其侧重承接产业转移的诸多优势，并对产业转移所涉及的污染转移、环境保护等问题进行了单独论述；再次，</w:t>
      </w:r>
      <w:r>
        <w:t>本文搜集整理了</w:t>
      </w:r>
      <w:r>
        <w:t>20</w:t>
      </w:r>
      <w:r/>
      <w:r w:rsidR="001852F3">
        <w:t xml:space="preserve">个产业自</w:t>
      </w:r>
      <w:r>
        <w:t>2002</w:t>
      </w:r>
      <w:r/>
      <w:r w:rsidR="001852F3">
        <w:t xml:space="preserve">年至</w:t>
      </w:r>
      <w:r>
        <w:t>2011</w:t>
      </w:r>
      <w:r/>
      <w:r w:rsidR="001852F3">
        <w:t xml:space="preserve">年间的经济数据，并构建了产业转</w:t>
      </w:r>
      <w:r>
        <w:t>移考察性和检验性指标体系，来考察所选产业的发展状况，锁定东部地区应该转</w:t>
      </w:r>
      <w:r>
        <w:t>移的产业以及中西部地区具备承接优势的产业，随后对各个产业实际转移情况进</w:t>
      </w:r>
      <w:r>
        <w:t>行了规范的验证。最后，结合定性及定量分析结论，对我国贸易产业梯度转移提出若干政策建议。</w:t>
      </w:r>
    </w:p>
    <w:p w:rsidR="0018722C">
      <w:pPr>
        <w:topLinePunct/>
      </w:pPr>
      <w:r>
        <w:t>本文对于知识增量的贡献主要来自于两个方面。第一、在国外经济衰退严重</w:t>
      </w:r>
      <w:r>
        <w:t>影响我国贸易增长，以及国内贸易产业发展遭遇瓶颈的双重背景下，东部沿海地</w:t>
      </w:r>
      <w:r>
        <w:t>区急需从理论上找到指导产业调整优化的相关结论，而本文的定性分析部分正是</w:t>
      </w:r>
      <w:r>
        <w:t>紧扣产业转移这个现实热点，论述内容具有较强的针对性和现实意义。第二、根</w:t>
      </w:r>
      <w:r>
        <w:t>据本文的实证分析，所选</w:t>
      </w:r>
      <w:r>
        <w:t>20</w:t>
      </w:r>
      <w:r/>
      <w:r w:rsidR="001852F3">
        <w:t xml:space="preserve">个产业中有</w:t>
      </w:r>
      <w:r>
        <w:t>16</w:t>
      </w:r>
      <w:r/>
      <w:r w:rsidR="001852F3">
        <w:t xml:space="preserve">个产业与分析结果完全相符，另外</w:t>
      </w:r>
      <w:r>
        <w:t>4</w:t>
      </w:r>
      <w:r>
        <w:t>个产业在缩短考察期后仍然可以得到较好的解释，这说明本文创建的指标体系具备较好的适用性和可操作性，实证方法具有一定的学术意义。</w:t>
      </w:r>
    </w:p>
    <w:p w:rsidR="0018722C">
      <w:pPr>
        <w:pStyle w:val="aff"/>
        <w:topLinePunct/>
      </w:pPr>
      <w:r>
        <w:rPr>
          <w:rStyle w:val="afe"/>
          <w:rFonts w:ascii="Times New Roman" w:eastAsia="黑体" w:hint="eastAsia"/>
        </w:rPr>
        <w:t>关键词：</w:t>
      </w:r>
      <w:r>
        <w:t>梯度转移</w:t>
      </w:r>
      <w:r>
        <w:t xml:space="preserve">； </w:t>
      </w:r>
      <w:r>
        <w:t>产业聚集</w:t>
      </w:r>
      <w:r>
        <w:t xml:space="preserve">； </w:t>
      </w:r>
      <w:r>
        <w:t>贸易产业</w:t>
      </w:r>
    </w:p>
    <w:p w:rsidR="0018722C">
      <w:pPr>
        <w:pStyle w:val="afff2"/>
        <w:topLinePunct/>
      </w:pPr>
      <w:bookmarkStart w:id="436292" w:name="_Toc686436292"/>
      <w:r>
        <w:rPr>
          <w:b/>
        </w:rPr>
        <w:t>Abstract</w:t>
      </w:r>
      <w:bookmarkEnd w:id="436292"/>
    </w:p>
    <w:p w:rsidR="0018722C">
      <w:pPr>
        <w:pStyle w:val="afc"/>
        <w:topLinePunct/>
      </w:pPr>
      <w:r>
        <w:rPr>
          <w:rFonts w:ascii="Times New Roman" w:hAnsi="Times New Roman"/>
        </w:rPr>
        <w:t>After 30 years of development, </w:t>
      </w:r>
      <w:r>
        <w:rPr>
          <w:rFonts w:ascii="Times New Roman" w:hAnsi="Times New Roman"/>
        </w:rPr>
        <w:t>China</w:t>
      </w:r>
      <w:r>
        <w:rPr>
          <w:rFonts w:ascii="Times New Roman" w:hAnsi="Times New Roman"/>
        </w:rPr>
        <w:t>'</w:t>
      </w:r>
      <w:r>
        <w:rPr>
          <w:rFonts w:ascii="Times New Roman" w:hAnsi="Times New Roman"/>
        </w:rPr>
        <w:t>s </w:t>
      </w:r>
      <w:r>
        <w:rPr>
          <w:rFonts w:ascii="Times New Roman" w:hAnsi="Times New Roman"/>
        </w:rPr>
        <w:t>foreign trade realized remarkable accomplishment; the trade-oriented industries in eastern provinces have grown </w:t>
      </w:r>
      <w:r>
        <w:rPr>
          <w:rFonts w:ascii="Times New Roman" w:hAnsi="Times New Roman"/>
        </w:rPr>
        <w:t>rapidly. </w:t>
      </w:r>
      <w:r>
        <w:rPr>
          <w:rFonts w:ascii="Times New Roman" w:hAnsi="Times New Roman"/>
        </w:rPr>
        <w:t>But with the ever changing domestic and international economic situations, foreign trade industries in eastern region are facing challenges, including rising labor costs, resource constraints, and declining average profit from fierce competition among enterprises. These unfavorable factors are continuously narrowing profit margin of foreign trade enterprises, more and more foreign</w:t>
      </w:r>
      <w:r w:rsidR="001852F3">
        <w:rPr>
          <w:rFonts w:ascii="Times New Roman" w:hAnsi="Times New Roman"/>
        </w:rPr>
        <w:t xml:space="preserve"> trade</w:t>
      </w:r>
      <w:r w:rsidR="001852F3">
        <w:rPr>
          <w:rFonts w:ascii="Times New Roman" w:hAnsi="Times New Roman"/>
        </w:rPr>
        <w:t xml:space="preserve"> industries</w:t>
      </w:r>
      <w:r w:rsidR="001852F3">
        <w:rPr>
          <w:rFonts w:ascii="Times New Roman" w:hAnsi="Times New Roman"/>
        </w:rPr>
        <w:t xml:space="preserve"> in</w:t>
      </w:r>
      <w:r w:rsidR="001852F3">
        <w:rPr>
          <w:rFonts w:ascii="Times New Roman" w:hAnsi="Times New Roman"/>
        </w:rPr>
        <w:t xml:space="preserve"> eastern provinces need to move to other areas in face of losing agglomeration and specialisation advantages</w:t>
      </w:r>
      <w:r w:rsidR="004B696B">
        <w:rPr>
          <w:rFonts w:ascii="Times New Roman" w:hAnsi="Times New Roman"/>
        </w:rPr>
        <w:t xml:space="preserve">. On another hand, the central and western</w:t>
      </w:r>
      <w:r w:rsidR="001852F3">
        <w:rPr>
          <w:rFonts w:ascii="Times New Roman" w:hAnsi="Times New Roman"/>
        </w:rPr>
        <w:t xml:space="preserve"> regions</w:t>
      </w:r>
      <w:r w:rsidR="001852F3">
        <w:rPr>
          <w:rFonts w:ascii="Times New Roman" w:hAnsi="Times New Roman"/>
        </w:rPr>
        <w:t xml:space="preserve"> are paying more attention to attract industrial transfers from the east, in the hope of promoting local industrial growth. But before 2000, due to underdevelopment of infrastructure and supplementary facilities, the scale of industrial transfer was relatively </w:t>
      </w:r>
      <w:r>
        <w:rPr>
          <w:rFonts w:ascii="Times New Roman" w:hAnsi="Times New Roman"/>
        </w:rPr>
        <w:t>low. </w:t>
      </w:r>
      <w:r>
        <w:rPr>
          <w:rFonts w:ascii="Times New Roman" w:hAnsi="Times New Roman"/>
        </w:rPr>
        <w:t>In recent years, the economy of central and western have</w:t>
      </w:r>
      <w:r w:rsidR="001852F3">
        <w:rPr>
          <w:rFonts w:ascii="Times New Roman" w:hAnsi="Times New Roman"/>
        </w:rPr>
        <w:t xml:space="preserve"> grown </w:t>
      </w:r>
      <w:r>
        <w:rPr>
          <w:rFonts w:ascii="Times New Roman" w:hAnsi="Times New Roman"/>
        </w:rPr>
        <w:t>steadily, </w:t>
      </w:r>
      <w:r>
        <w:rPr>
          <w:rFonts w:ascii="Times New Roman" w:hAnsi="Times New Roman"/>
        </w:rPr>
        <w:t>with continuously improvement of infrastructure, these provinces</w:t>
      </w:r>
      <w:r>
        <w:rPr>
          <w:rFonts w:ascii="Times New Roman" w:hAnsi="Times New Roman"/>
        </w:rPr>
        <w:t>'</w:t>
      </w:r>
      <w:r>
        <w:rPr>
          <w:rFonts w:ascii="Times New Roman" w:hAnsi="Times New Roman"/>
        </w:rPr>
        <w:t> capability of receiving industrial transfers have upgraded. So, the indusial transfers from the east to the west are ready to take</w:t>
      </w:r>
      <w:r>
        <w:rPr>
          <w:rFonts w:ascii="Times New Roman" w:hAnsi="Times New Roman"/>
        </w:rPr>
        <w:t> </w:t>
      </w:r>
      <w:r>
        <w:rPr>
          <w:rFonts w:ascii="Times New Roman" w:hAnsi="Times New Roman"/>
        </w:rPr>
        <w:t>up.</w:t>
      </w:r>
    </w:p>
    <w:p w:rsidR="0018722C">
      <w:pPr>
        <w:pStyle w:val="afc"/>
        <w:topLinePunct/>
      </w:pPr>
      <w:r>
        <w:rPr>
          <w:rFonts w:ascii="Times New Roman"/>
        </w:rPr>
        <w:t>This paper relies on both qualitative and quantitative analysis methods, present a thorough background description. First, the research starts from analyzing the status quo of foreign trade industries in the eastern region, and emphasize the necessity and urgency of industrial transfers. Secondly, paper analyzed the development of the central and western regions, and focused on the advantages of industrial transfer, and also analyzed relating pollution and environmental protection issues. Third, this paper collected data of 20 industries over the period of 2002 to </w:t>
      </w:r>
      <w:r>
        <w:rPr>
          <w:rFonts w:ascii="Times New Roman"/>
        </w:rPr>
        <w:t>2011 </w:t>
      </w:r>
      <w:r>
        <w:rPr>
          <w:rFonts w:ascii="Times New Roman"/>
        </w:rPr>
        <w:t>to build systematic indices of examining the development of the selected industries, and then present those industries that the eastern provinces should transfer to the western region. And this paper also checks the analytical results with actual situation. </w:t>
      </w:r>
      <w:r>
        <w:rPr>
          <w:rFonts w:ascii="Times New Roman"/>
        </w:rPr>
        <w:t>Finally, </w:t>
      </w:r>
      <w:r>
        <w:rPr>
          <w:rFonts w:ascii="Times New Roman"/>
        </w:rPr>
        <w:t>with quantitative and normative tests, this paper put forward some policy suggestions on industrial transfer in our </w:t>
      </w:r>
      <w:r>
        <w:rPr>
          <w:rFonts w:ascii="Times New Roman"/>
        </w:rPr>
        <w:t>country.</w:t>
      </w:r>
    </w:p>
    <w:p w:rsidR="0018722C">
      <w:pPr>
        <w:pStyle w:val="afc"/>
        <w:topLinePunct/>
      </w:pPr>
      <w:r>
        <w:rPr>
          <w:rFonts w:ascii="Times New Roman" w:hAnsi="Times New Roman"/>
        </w:rPr>
        <w:t>The contribution of this paper comes from two aspects. First, because of the recessions abroad and bottlenecks on the development of foreign trade industries, the eastern area need to theoretical analysis to guide the optimization of industry structures, this paper has focused on industrial transfers and has strong policy implications. Second, the match between this paper</w:t>
      </w:r>
      <w:r>
        <w:rPr>
          <w:rFonts w:ascii="Times New Roman" w:hAnsi="Times New Roman"/>
        </w:rPr>
        <w:t>'</w:t>
      </w:r>
      <w:r>
        <w:rPr>
          <w:rFonts w:ascii="Times New Roman" w:hAnsi="Times New Roman"/>
        </w:rPr>
        <w:t>s analytical results and reality proves to be good. Specifically, 16 of 20 industries are consistent with analytical results and the results of remaining 4 are also reliable with shorter analyzing period, this suggests the systematic indices constructed by this paper have great performance, and they contribute to empirical methodology in a significant way.</w:t>
      </w:r>
    </w:p>
    <w:p w:rsidR="0018722C">
      <w:pPr>
        <w:pStyle w:val="aff"/>
        <w:topLinePunct/>
      </w:pPr>
      <w:r>
        <w:rPr>
          <w:rStyle w:val="afe"/>
          <w:rFonts w:eastAsia="黑体" w:ascii="Times New Roman"/>
          <w:b/>
        </w:rPr>
        <w:t xml:space="preserve">Keywords: </w:t>
      </w:r>
      <w:r>
        <w:rPr>
          <w:rFonts w:ascii="Times New Roman"/>
        </w:rPr>
        <w:t>gradual transfer</w:t>
      </w:r>
      <w:r>
        <w:rPr>
          <w:rFonts w:ascii="Times New Roman"/>
        </w:rPr>
        <w:t xml:space="preserve">; </w:t>
      </w:r>
      <w:r>
        <w:rPr>
          <w:rFonts w:ascii="Times New Roman"/>
        </w:rPr>
        <w:t>I</w:t>
      </w:r>
      <w:r>
        <w:rPr>
          <w:rFonts w:ascii="Times New Roman"/>
        </w:rPr>
        <w:t>ndustrial agglomeration</w:t>
      </w:r>
      <w:r>
        <w:rPr>
          <w:rFonts w:ascii="Times New Roman"/>
        </w:rPr>
        <w:t xml:space="preserve">; </w:t>
      </w:r>
      <w:r>
        <w:rPr>
          <w:rFonts w:ascii="Times New Roman"/>
        </w:rPr>
        <w:t>F</w:t>
      </w:r>
      <w:r>
        <w:rPr>
          <w:rFonts w:ascii="Times New Roman"/>
        </w:rPr>
        <w:t>oreign trade industry</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"_Toc686436291"</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_Toc686436291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"_Toc686436292"</w:instrText>
      </w:r>
      <w:r>
        <w:fldChar w:fldCharType="separate"/>
      </w:r>
      <w:r>
        <w:rPr>
          <w:b/>
        </w:rPr>
        <w:t>Abstract</w:t>
      </w:r>
      <w:r>
        <w:fldChar w:fldCharType="end"/>
      </w:r>
      <w:r>
        <w:rPr>
          <w:noProof/>
          <w:webHidden/>
        </w:rPr>
        <w:tab/>
      </w:r>
      <w:r>
        <w:rPr>
          <w:noProof/>
          <w:webHidden/>
        </w:rPr>
        <w:fldChar w:fldCharType="begin"/>
      </w:r>
      <w:r>
        <w:rPr>
          <w:noProof/>
          <w:webHidden/>
        </w:rPr>
        <w:instrText> PAGEREF _Toc686436292 \h </w:instrText>
      </w:r>
      <w:r>
        <w:rPr>
          <w:noProof/>
          <w:webHidden/>
        </w:rPr>
        <w:fldChar w:fldCharType="separate"/>
      </w:r>
      <w:r>
        <w:rPr>
          <w:noProof/>
          <w:webHidden/>
        </w:rPr>
        <w:t>3</w:t>
      </w:r>
      <w:r>
        <w:rPr>
          <w:noProof/>
          <w:webHidden/>
        </w:rPr>
        <w:fldChar w:fldCharType="end"/>
      </w:r>
    </w:p>
    <w:p w:rsidR="0018722C">
      <w:pPr>
        <w:pStyle w:val="TOC1"/>
        <w:tabs>
          <w:tab w:val="left" w:pos="1960"/>
          <w:tab w:val="right" w:leader="dot" w:pos="9345"/>
        </w:tabs>
        <w:topLinePunct/>
      </w:pPr>
      <w:r>
        <w:fldChar w:fldCharType="begin"/>
      </w:r>
      <w:r>
        <w:instrText>HYPERLINK \l "_Toc686436293"</w:instrText>
      </w:r>
      <w:r>
        <w:fldChar w:fldCharType="separate"/>
      </w:r>
      <w:r>
        <w:t>第</w:t>
      </w:r>
      <w:r>
        <w:rPr>
          <w:b/>
        </w:rPr>
        <w:t>1</w:t>
      </w:r>
      <w:r>
        <w:t>章</w:t>
      </w:r>
      <w:r>
        <w:t xml:space="preserve">  </w:t>
      </w:r>
      <w:r>
        <w:t>引</w:t>
      </w:r>
      <w:r w:rsidRPr="00000000">
        <w:tab/>
        <w:t>言</w:t>
      </w:r>
      <w:r>
        <w:fldChar w:fldCharType="end"/>
      </w:r>
      <w:r>
        <w:rPr>
          <w:noProof/>
          <w:webHidden/>
        </w:rPr>
        <w:tab/>
      </w:r>
      <w:r>
        <w:rPr>
          <w:noProof/>
          <w:webHidden/>
        </w:rPr>
        <w:fldChar w:fldCharType="begin"/>
      </w:r>
      <w:r>
        <w:rPr>
          <w:noProof/>
          <w:webHidden/>
        </w:rPr>
        <w:instrText> PAGEREF _Toc686436293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"_Toc686436294"</w:instrText>
      </w:r>
      <w:r>
        <w:fldChar w:fldCharType="separate"/>
      </w:r>
      <w:r>
        <w:t>1.1</w:t>
      </w:r>
      <w:r>
        <w:t xml:space="preserve"> </w:t>
      </w:r>
      <w:r>
        <w:t>我国贸易产业现实背景</w:t>
      </w:r>
      <w:r>
        <w:fldChar w:fldCharType="end"/>
      </w:r>
      <w:r>
        <w:rPr>
          <w:noProof/>
          <w:webHidden/>
        </w:rPr>
        <w:tab/>
      </w:r>
      <w:r>
        <w:rPr>
          <w:noProof/>
          <w:webHidden/>
        </w:rPr>
        <w:fldChar w:fldCharType="begin"/>
      </w:r>
      <w:r>
        <w:rPr>
          <w:noProof/>
          <w:webHidden/>
        </w:rPr>
        <w:instrText> PAGEREF _Toc686436294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"_Toc686436295"</w:instrText>
      </w:r>
      <w:r>
        <w:fldChar w:fldCharType="separate"/>
      </w:r>
      <w:r>
        <w:t>1.1.1</w:t>
      </w:r>
      <w:r>
        <w:t xml:space="preserve"> </w:t>
      </w:r>
      <w:r>
        <w:t>我国贸易产业飞越式发展</w:t>
      </w:r>
      <w:r>
        <w:fldChar w:fldCharType="end"/>
      </w:r>
      <w:r>
        <w:rPr>
          <w:noProof/>
          <w:webHidden/>
        </w:rPr>
        <w:tab/>
      </w:r>
      <w:r>
        <w:rPr>
          <w:noProof/>
          <w:webHidden/>
        </w:rPr>
        <w:fldChar w:fldCharType="begin"/>
      </w:r>
      <w:r>
        <w:rPr>
          <w:noProof/>
          <w:webHidden/>
        </w:rPr>
        <w:instrText> PAGEREF _Toc686436295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"_Toc686436296"</w:instrText>
      </w:r>
      <w:r>
        <w:fldChar w:fldCharType="separate"/>
      </w:r>
      <w:r>
        <w:t>1.1.2</w:t>
      </w:r>
      <w:r>
        <w:t xml:space="preserve"> </w:t>
      </w:r>
      <w:r>
        <w:t>我国东部六省市贸易产业发展对中国经济发展的贡献率</w:t>
      </w:r>
      <w:r>
        <w:fldChar w:fldCharType="end"/>
      </w:r>
      <w:r>
        <w:rPr>
          <w:noProof/>
          <w:webHidden/>
        </w:rPr>
        <w:tab/>
      </w:r>
      <w:r>
        <w:rPr>
          <w:noProof/>
          <w:webHidden/>
        </w:rPr>
        <w:fldChar w:fldCharType="begin"/>
      </w:r>
      <w:r>
        <w:rPr>
          <w:noProof/>
          <w:webHidden/>
        </w:rPr>
        <w:instrText> PAGEREF _Toc686436296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"_Toc686436297"</w:instrText>
      </w:r>
      <w:r>
        <w:fldChar w:fldCharType="separate"/>
      </w:r>
      <w:r>
        <w:t>1.1.3</w:t>
      </w:r>
      <w:r>
        <w:t xml:space="preserve"> </w:t>
      </w:r>
      <w:r>
        <w:t>近两年我国贸易产业呈下行发展趋势</w:t>
      </w:r>
      <w:r>
        <w:fldChar w:fldCharType="end"/>
      </w:r>
      <w:r>
        <w:rPr>
          <w:noProof/>
          <w:webHidden/>
        </w:rPr>
        <w:tab/>
      </w:r>
      <w:r>
        <w:rPr>
          <w:noProof/>
          <w:webHidden/>
        </w:rPr>
        <w:fldChar w:fldCharType="begin"/>
      </w:r>
      <w:r>
        <w:rPr>
          <w:noProof/>
          <w:webHidden/>
        </w:rPr>
        <w:instrText> PAGEREF _Toc686436297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"_Toc686436298"</w:instrText>
      </w:r>
      <w:r>
        <w:fldChar w:fldCharType="separate"/>
      </w:r>
      <w:r>
        <w:t>1.1.4</w:t>
      </w:r>
      <w:r>
        <w:t xml:space="preserve"> </w:t>
      </w:r>
      <w:r>
        <w:t>国际贸易环境对我国进出口经济发展的影响</w:t>
      </w:r>
      <w:r>
        <w:fldChar w:fldCharType="end"/>
      </w:r>
      <w:r>
        <w:rPr>
          <w:noProof/>
          <w:webHidden/>
        </w:rPr>
        <w:tab/>
      </w:r>
      <w:r>
        <w:rPr>
          <w:noProof/>
          <w:webHidden/>
        </w:rPr>
        <w:fldChar w:fldCharType="begin"/>
      </w:r>
      <w:r>
        <w:rPr>
          <w:noProof/>
          <w:webHidden/>
        </w:rPr>
        <w:instrText> PAGEREF _Toc686436298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"_Toc686436299"</w:instrText>
      </w:r>
      <w:r>
        <w:fldChar w:fldCharType="separate"/>
      </w:r>
      <w:r>
        <w:t>1.1.5</w:t>
      </w:r>
      <w:r>
        <w:t xml:space="preserve"> </w:t>
      </w:r>
      <w:r>
        <w:t>我国东西部区域贸易产业发展严重失衡</w:t>
      </w:r>
      <w:r>
        <w:fldChar w:fldCharType="end"/>
      </w:r>
      <w:r>
        <w:rPr>
          <w:noProof/>
          <w:webHidden/>
        </w:rPr>
        <w:tab/>
      </w:r>
      <w:r>
        <w:rPr>
          <w:noProof/>
          <w:webHidden/>
        </w:rPr>
        <w:fldChar w:fldCharType="begin"/>
      </w:r>
      <w:r>
        <w:rPr>
          <w:noProof/>
          <w:webHidden/>
        </w:rPr>
        <w:instrText> PAGEREF _Toc686436299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"_Toc686436300"</w:instrText>
      </w:r>
      <w:r>
        <w:fldChar w:fldCharType="separate"/>
      </w:r>
      <w:r>
        <w:t>1.2</w:t>
      </w:r>
      <w:r>
        <w:t xml:space="preserve"> </w:t>
      </w:r>
      <w:r>
        <w:t>中国贸易产业区域转移势在必行</w:t>
      </w:r>
      <w:r>
        <w:fldChar w:fldCharType="end"/>
      </w:r>
      <w:r>
        <w:rPr>
          <w:noProof/>
          <w:webHidden/>
        </w:rPr>
        <w:tab/>
      </w:r>
      <w:r>
        <w:rPr>
          <w:noProof/>
          <w:webHidden/>
        </w:rPr>
        <w:fldChar w:fldCharType="begin"/>
      </w:r>
      <w:r>
        <w:rPr>
          <w:noProof/>
          <w:webHidden/>
        </w:rPr>
        <w:instrText> PAGEREF _Toc686436300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"_Toc686436301"</w:instrText>
      </w:r>
      <w:r>
        <w:fldChar w:fldCharType="separate"/>
      </w:r>
      <w:r>
        <w:t>1.3</w:t>
      </w:r>
      <w:r>
        <w:t xml:space="preserve"> </w:t>
      </w:r>
      <w:r>
        <w:t>选题及研究意义</w:t>
      </w:r>
      <w:r>
        <w:fldChar w:fldCharType="end"/>
      </w:r>
      <w:r>
        <w:rPr>
          <w:noProof/>
          <w:webHidden/>
        </w:rPr>
        <w:tab/>
      </w:r>
      <w:r>
        <w:rPr>
          <w:noProof/>
          <w:webHidden/>
        </w:rPr>
        <w:fldChar w:fldCharType="begin"/>
      </w:r>
      <w:r>
        <w:rPr>
          <w:noProof/>
          <w:webHidden/>
        </w:rPr>
        <w:instrText> PAGEREF _Toc686436301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"_Toc686436302"</w:instrText>
      </w:r>
      <w:r>
        <w:fldChar w:fldCharType="separate"/>
      </w:r>
      <w:r>
        <w:t>第 2 章</w:t>
      </w:r>
      <w:r>
        <w:t xml:space="preserve">  </w:t>
      </w:r>
      <w:r w:rsidRPr="00DB64CE">
        <w:t>国内外文献综述</w:t>
      </w:r>
      <w:r>
        <w:fldChar w:fldCharType="end"/>
      </w:r>
      <w:r>
        <w:rPr>
          <w:noProof/>
          <w:webHidden/>
        </w:rPr>
        <w:tab/>
      </w:r>
      <w:r>
        <w:rPr>
          <w:noProof/>
          <w:webHidden/>
        </w:rPr>
        <w:fldChar w:fldCharType="begin"/>
      </w:r>
      <w:r>
        <w:rPr>
          <w:noProof/>
          <w:webHidden/>
        </w:rPr>
        <w:instrText> PAGEREF _Toc686436302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"_Toc686436303"</w:instrText>
      </w:r>
      <w:r>
        <w:fldChar w:fldCharType="separate"/>
      </w:r>
      <w:r>
        <w:t>2.1</w:t>
      </w:r>
      <w:r>
        <w:t xml:space="preserve"> </w:t>
      </w:r>
      <w:r>
        <w:t>国内相关文献综述</w:t>
      </w:r>
      <w:r>
        <w:fldChar w:fldCharType="end"/>
      </w:r>
      <w:r>
        <w:rPr>
          <w:noProof/>
          <w:webHidden/>
        </w:rPr>
        <w:tab/>
      </w:r>
      <w:r>
        <w:rPr>
          <w:noProof/>
          <w:webHidden/>
        </w:rPr>
        <w:fldChar w:fldCharType="begin"/>
      </w:r>
      <w:r>
        <w:rPr>
          <w:noProof/>
          <w:webHidden/>
        </w:rPr>
        <w:instrText> PAGEREF _Toc686436303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"_Toc686436304"</w:instrText>
      </w:r>
      <w:r>
        <w:fldChar w:fldCharType="separate"/>
      </w:r>
      <w:r>
        <w:t>2.2</w:t>
      </w:r>
      <w:r>
        <w:t xml:space="preserve"> </w:t>
      </w:r>
      <w:r>
        <w:t>国外相关文献综述</w:t>
      </w:r>
      <w:r>
        <w:fldChar w:fldCharType="end"/>
      </w:r>
      <w:r>
        <w:rPr>
          <w:noProof/>
          <w:webHidden/>
        </w:rPr>
        <w:tab/>
      </w:r>
      <w:r>
        <w:rPr>
          <w:noProof/>
          <w:webHidden/>
        </w:rPr>
        <w:fldChar w:fldCharType="begin"/>
      </w:r>
      <w:r>
        <w:rPr>
          <w:noProof/>
          <w:webHidden/>
        </w:rPr>
        <w:instrText> PAGEREF _Toc686436304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"_Toc686436305"</w:instrText>
      </w:r>
      <w:r>
        <w:fldChar w:fldCharType="separate"/>
      </w:r>
      <w:r>
        <w:t>第 3 章</w:t>
      </w:r>
      <w:r>
        <w:t xml:space="preserve">  </w:t>
      </w:r>
      <w:r w:rsidRPr="00DB64CE">
        <w:t>我国东部地区贸易产业现状及发展思路分析</w:t>
      </w:r>
      <w:r>
        <w:fldChar w:fldCharType="end"/>
      </w:r>
      <w:r>
        <w:rPr>
          <w:noProof/>
          <w:webHidden/>
        </w:rPr>
        <w:tab/>
      </w:r>
      <w:r>
        <w:rPr>
          <w:noProof/>
          <w:webHidden/>
        </w:rPr>
        <w:fldChar w:fldCharType="begin"/>
      </w:r>
      <w:r>
        <w:rPr>
          <w:noProof/>
          <w:webHidden/>
        </w:rPr>
        <w:instrText> PAGEREF _Toc686436305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"_Toc686436306"</w:instrText>
      </w:r>
      <w:r>
        <w:fldChar w:fldCharType="separate"/>
      </w:r>
      <w:r>
        <w:t>3.1</w:t>
      </w:r>
      <w:r>
        <w:t xml:space="preserve"> </w:t>
      </w:r>
      <w:r>
        <w:t>我国对外贸易产业发展历程回顾</w:t>
      </w:r>
      <w:r>
        <w:fldChar w:fldCharType="end"/>
      </w:r>
      <w:r>
        <w:rPr>
          <w:noProof/>
          <w:webHidden/>
        </w:rPr>
        <w:tab/>
      </w:r>
      <w:r>
        <w:rPr>
          <w:noProof/>
          <w:webHidden/>
        </w:rPr>
        <w:fldChar w:fldCharType="begin"/>
      </w:r>
      <w:r>
        <w:rPr>
          <w:noProof/>
          <w:webHidden/>
        </w:rPr>
        <w:instrText> PAGEREF _Toc686436306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"_Toc686436307"</w:instrText>
      </w:r>
      <w:r>
        <w:fldChar w:fldCharType="separate"/>
      </w:r>
      <w:r>
        <w:t>3.2</w:t>
      </w:r>
      <w:r>
        <w:t xml:space="preserve"> </w:t>
      </w:r>
      <w:r>
        <w:t>贸易产业发展对区域经济发展的积极作用</w:t>
      </w:r>
      <w:r>
        <w:fldChar w:fldCharType="end"/>
      </w:r>
      <w:r>
        <w:rPr>
          <w:noProof/>
          <w:webHidden/>
        </w:rPr>
        <w:tab/>
      </w:r>
      <w:r>
        <w:rPr>
          <w:noProof/>
          <w:webHidden/>
        </w:rPr>
        <w:fldChar w:fldCharType="begin"/>
      </w:r>
      <w:r>
        <w:rPr>
          <w:noProof/>
          <w:webHidden/>
        </w:rPr>
        <w:instrText> PAGEREF _Toc686436307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"_Toc686436308"</w:instrText>
      </w:r>
      <w:r>
        <w:fldChar w:fldCharType="separate"/>
      </w:r>
      <w:r>
        <w:t>3.2.1</w:t>
      </w:r>
      <w:r>
        <w:t xml:space="preserve"> </w:t>
      </w:r>
      <w:r>
        <w:t>迅速增大外汇储量，为经济社会发展注入Th机与活力</w:t>
      </w:r>
      <w:r>
        <w:fldChar w:fldCharType="end"/>
      </w:r>
      <w:r>
        <w:rPr>
          <w:noProof/>
          <w:webHidden/>
        </w:rPr>
        <w:tab/>
      </w:r>
      <w:r>
        <w:rPr>
          <w:noProof/>
          <w:webHidden/>
        </w:rPr>
        <w:fldChar w:fldCharType="begin"/>
      </w:r>
      <w:r>
        <w:rPr>
          <w:noProof/>
          <w:webHidden/>
        </w:rPr>
        <w:instrText> PAGEREF _Toc686436308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"_Toc686436309"</w:instrText>
      </w:r>
      <w:r>
        <w:fldChar w:fldCharType="separate"/>
      </w:r>
      <w:r>
        <w:t>3.2.2</w:t>
      </w:r>
      <w:r>
        <w:t xml:space="preserve"> </w:t>
      </w:r>
      <w:r>
        <w:t>促进了我国对外贸易配套服务的创新发展</w:t>
      </w:r>
      <w:r>
        <w:fldChar w:fldCharType="end"/>
      </w:r>
      <w:r>
        <w:rPr>
          <w:noProof/>
          <w:webHidden/>
        </w:rPr>
        <w:tab/>
      </w:r>
      <w:r>
        <w:rPr>
          <w:noProof/>
          <w:webHidden/>
        </w:rPr>
        <w:fldChar w:fldCharType="begin"/>
      </w:r>
      <w:r>
        <w:rPr>
          <w:noProof/>
          <w:webHidden/>
        </w:rPr>
        <w:instrText> PAGEREF _Toc686436309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"_Toc686436310"</w:instrText>
      </w:r>
      <w:r>
        <w:fldChar w:fldCharType="separate"/>
      </w:r>
      <w:r>
        <w:t>3.2.3</w:t>
      </w:r>
      <w:r>
        <w:t xml:space="preserve"> </w:t>
      </w:r>
      <w:r>
        <w:t>推动劳动者素质提高</w:t>
      </w:r>
      <w:r>
        <w:fldChar w:fldCharType="end"/>
      </w:r>
      <w:r>
        <w:rPr>
          <w:noProof/>
          <w:webHidden/>
        </w:rPr>
        <w:tab/>
      </w:r>
      <w:r>
        <w:rPr>
          <w:noProof/>
          <w:webHidden/>
        </w:rPr>
        <w:fldChar w:fldCharType="begin"/>
      </w:r>
      <w:r>
        <w:rPr>
          <w:noProof/>
          <w:webHidden/>
        </w:rPr>
        <w:instrText> PAGEREF _Toc686436310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"_Toc686436311"</w:instrText>
      </w:r>
      <w:r>
        <w:fldChar w:fldCharType="separate"/>
      </w:r>
      <w:r>
        <w:t>3.3</w:t>
      </w:r>
      <w:r>
        <w:t xml:space="preserve"> </w:t>
      </w:r>
      <w:r>
        <w:t>我国东部地区贸易产业发展的特点</w:t>
      </w:r>
      <w:r>
        <w:fldChar w:fldCharType="end"/>
      </w:r>
      <w:r>
        <w:rPr>
          <w:noProof/>
          <w:webHidden/>
        </w:rPr>
        <w:tab/>
      </w:r>
      <w:r>
        <w:rPr>
          <w:noProof/>
          <w:webHidden/>
        </w:rPr>
        <w:fldChar w:fldCharType="begin"/>
      </w:r>
      <w:r>
        <w:rPr>
          <w:noProof/>
          <w:webHidden/>
        </w:rPr>
        <w:instrText> PAGEREF _Toc686436311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"_Toc686436312"</w:instrText>
      </w:r>
      <w:r>
        <w:fldChar w:fldCharType="separate"/>
      </w:r>
      <w:r>
        <w:t>3.3.1</w:t>
      </w:r>
      <w:r>
        <w:t xml:space="preserve"> </w:t>
      </w:r>
      <w:r>
        <w:t>“外资”带动“内资”</w:t>
      </w:r>
      <w:r>
        <w:fldChar w:fldCharType="end"/>
      </w:r>
      <w:r>
        <w:rPr>
          <w:noProof/>
          <w:webHidden/>
        </w:rPr>
        <w:tab/>
      </w:r>
      <w:r>
        <w:rPr>
          <w:noProof/>
          <w:webHidden/>
        </w:rPr>
        <w:fldChar w:fldCharType="begin"/>
      </w:r>
      <w:r>
        <w:rPr>
          <w:noProof/>
          <w:webHidden/>
        </w:rPr>
        <w:instrText> PAGEREF _Toc686436312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"_Toc686436313"</w:instrText>
      </w:r>
      <w:r>
        <w:fldChar w:fldCharType="separate"/>
      </w:r>
      <w:r>
        <w:t>3.3.2</w:t>
      </w:r>
      <w:r>
        <w:t xml:space="preserve"> </w:t>
      </w:r>
      <w:r>
        <w:t>贸易产业集聚发展的“苏州模式”</w:t>
      </w:r>
      <w:r>
        <w:fldChar w:fldCharType="end"/>
      </w:r>
      <w:r>
        <w:rPr>
          <w:noProof/>
          <w:webHidden/>
        </w:rPr>
        <w:tab/>
      </w:r>
      <w:r>
        <w:rPr>
          <w:noProof/>
          <w:webHidden/>
        </w:rPr>
        <w:fldChar w:fldCharType="begin"/>
      </w:r>
      <w:r>
        <w:rPr>
          <w:noProof/>
          <w:webHidden/>
        </w:rPr>
        <w:instrText> PAGEREF _Toc686436313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"_Toc686436314"</w:instrText>
      </w:r>
      <w:r>
        <w:fldChar w:fldCharType="separate"/>
      </w:r>
      <w:r>
        <w:t>3.3.3</w:t>
      </w:r>
      <w:r>
        <w:t xml:space="preserve"> </w:t>
      </w:r>
      <w:r>
        <w:t>贸易产业园区模式与产业集聚效应</w:t>
      </w:r>
      <w:r>
        <w:fldChar w:fldCharType="end"/>
      </w:r>
      <w:r>
        <w:rPr>
          <w:noProof/>
          <w:webHidden/>
        </w:rPr>
        <w:tab/>
      </w:r>
      <w:r>
        <w:rPr>
          <w:noProof/>
          <w:webHidden/>
        </w:rPr>
        <w:fldChar w:fldCharType="begin"/>
      </w:r>
      <w:r>
        <w:rPr>
          <w:noProof/>
          <w:webHidden/>
        </w:rPr>
        <w:instrText> PAGEREF _Toc686436314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"_Toc686436315"</w:instrText>
      </w:r>
      <w:r>
        <w:fldChar w:fldCharType="separate"/>
      </w:r>
      <w:r>
        <w:t>3.3.4</w:t>
      </w:r>
      <w:r>
        <w:t xml:space="preserve"> </w:t>
      </w:r>
      <w:r>
        <w:t>政府宏观政策助推贸易产业发展</w:t>
      </w:r>
      <w:r>
        <w:fldChar w:fldCharType="end"/>
      </w:r>
      <w:r>
        <w:rPr>
          <w:noProof/>
          <w:webHidden/>
        </w:rPr>
        <w:tab/>
      </w:r>
      <w:r>
        <w:rPr>
          <w:noProof/>
          <w:webHidden/>
        </w:rPr>
        <w:fldChar w:fldCharType="begin"/>
      </w:r>
      <w:r>
        <w:rPr>
          <w:noProof/>
          <w:webHidden/>
        </w:rPr>
        <w:instrText> PAGEREF _Toc686436315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"_Toc686436316"</w:instrText>
      </w:r>
      <w:r>
        <w:fldChar w:fldCharType="separate"/>
      </w:r>
      <w:r>
        <w:t>3.4</w:t>
      </w:r>
      <w:r>
        <w:t xml:space="preserve"> </w:t>
      </w:r>
      <w:r>
        <w:t>东部地区贸易产业发展所面临的问题</w:t>
      </w:r>
      <w:r>
        <w:fldChar w:fldCharType="end"/>
      </w:r>
      <w:r>
        <w:rPr>
          <w:noProof/>
          <w:webHidden/>
        </w:rPr>
        <w:tab/>
      </w:r>
      <w:r>
        <w:rPr>
          <w:noProof/>
          <w:webHidden/>
        </w:rPr>
        <w:fldChar w:fldCharType="begin"/>
      </w:r>
      <w:r>
        <w:rPr>
          <w:noProof/>
          <w:webHidden/>
        </w:rPr>
        <w:instrText> PAGEREF _Toc686436316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"_Toc686436317"</w:instrText>
      </w:r>
      <w:r>
        <w:fldChar w:fldCharType="separate"/>
      </w:r>
      <w:r>
        <w:t>3.4.1</w:t>
      </w:r>
      <w:r>
        <w:t xml:space="preserve"> </w:t>
      </w:r>
      <w:r>
        <w:t>微观层面存在的问题</w:t>
      </w:r>
      <w:r>
        <w:fldChar w:fldCharType="end"/>
      </w:r>
      <w:r>
        <w:rPr>
          <w:noProof/>
          <w:webHidden/>
        </w:rPr>
        <w:tab/>
      </w:r>
      <w:r>
        <w:rPr>
          <w:noProof/>
          <w:webHidden/>
        </w:rPr>
        <w:fldChar w:fldCharType="begin"/>
      </w:r>
      <w:r>
        <w:rPr>
          <w:noProof/>
          <w:webHidden/>
        </w:rPr>
        <w:instrText> PAGEREF _Toc686436317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"_Toc686436318"</w:instrText>
      </w:r>
      <w:r>
        <w:fldChar w:fldCharType="separate"/>
      </w:r>
      <w:r>
        <w:t>3.4.2</w:t>
      </w:r>
      <w:r>
        <w:t xml:space="preserve"> </w:t>
      </w:r>
      <w:r>
        <w:t>从宏观层面审视的问题</w:t>
      </w:r>
      <w:r>
        <w:fldChar w:fldCharType="end"/>
      </w:r>
      <w:r>
        <w:rPr>
          <w:noProof/>
          <w:webHidden/>
        </w:rPr>
        <w:tab/>
      </w:r>
      <w:r>
        <w:rPr>
          <w:noProof/>
          <w:webHidden/>
        </w:rPr>
        <w:fldChar w:fldCharType="begin"/>
      </w:r>
      <w:r>
        <w:rPr>
          <w:noProof/>
          <w:webHidden/>
        </w:rPr>
        <w:instrText> PAGEREF _Toc686436318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"_Toc686436319"</w:instrText>
      </w:r>
      <w:r>
        <w:fldChar w:fldCharType="separate"/>
      </w:r>
      <w:r>
        <w:t>3.5</w:t>
      </w:r>
      <w:r>
        <w:t xml:space="preserve"> </w:t>
      </w:r>
      <w:r>
        <w:t>东部地区贸易产业发展策略</w:t>
      </w:r>
      <w:r>
        <w:fldChar w:fldCharType="end"/>
      </w:r>
      <w:r>
        <w:rPr>
          <w:noProof/>
          <w:webHidden/>
        </w:rPr>
        <w:tab/>
      </w:r>
      <w:r>
        <w:rPr>
          <w:noProof/>
          <w:webHidden/>
        </w:rPr>
        <w:fldChar w:fldCharType="begin"/>
      </w:r>
      <w:r>
        <w:rPr>
          <w:noProof/>
          <w:webHidden/>
        </w:rPr>
        <w:instrText> PAGEREF _Toc686436319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"_Toc686436320"</w:instrText>
      </w:r>
      <w:r>
        <w:fldChar w:fldCharType="separate"/>
      </w:r>
      <w:r>
        <w:t>3.5.1</w:t>
      </w:r>
      <w:r>
        <w:t xml:space="preserve"> </w:t>
      </w:r>
      <w:r>
        <w:t>转移与升级并举的新思路</w:t>
      </w:r>
      <w:r>
        <w:fldChar w:fldCharType="end"/>
      </w:r>
      <w:r>
        <w:rPr>
          <w:noProof/>
          <w:webHidden/>
        </w:rPr>
        <w:tab/>
      </w:r>
      <w:r>
        <w:rPr>
          <w:noProof/>
          <w:webHidden/>
        </w:rPr>
        <w:fldChar w:fldCharType="begin"/>
      </w:r>
      <w:r>
        <w:rPr>
          <w:noProof/>
          <w:webHidden/>
        </w:rPr>
        <w:instrText> PAGEREF _Toc686436320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"_Toc686436321"</w:instrText>
      </w:r>
      <w:r>
        <w:fldChar w:fldCharType="separate"/>
      </w:r>
      <w:r>
        <w:t>3.5.2</w:t>
      </w:r>
      <w:r>
        <w:t xml:space="preserve"> </w:t>
      </w:r>
      <w:r>
        <w:t>通过市场杠杆调节作用促进产业转移和升级</w:t>
      </w:r>
      <w:r>
        <w:fldChar w:fldCharType="end"/>
      </w:r>
      <w:r>
        <w:rPr>
          <w:noProof/>
          <w:webHidden/>
        </w:rPr>
        <w:tab/>
      </w:r>
      <w:r>
        <w:rPr>
          <w:noProof/>
          <w:webHidden/>
        </w:rPr>
        <w:fldChar w:fldCharType="begin"/>
      </w:r>
      <w:r>
        <w:rPr>
          <w:noProof/>
          <w:webHidden/>
        </w:rPr>
        <w:instrText> PAGEREF _Toc686436321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"_Toc686436322"</w:instrText>
      </w:r>
      <w:r>
        <w:fldChar w:fldCharType="separate"/>
      </w:r>
      <w:r>
        <w:t>3.5.3</w:t>
      </w:r>
      <w:r>
        <w:t xml:space="preserve"> </w:t>
      </w:r>
      <w:r>
        <w:t>拓宽贸易产业发展渠道</w:t>
      </w:r>
      <w:r>
        <w:fldChar w:fldCharType="end"/>
      </w:r>
      <w:r>
        <w:rPr>
          <w:noProof/>
          <w:webHidden/>
        </w:rPr>
        <w:tab/>
      </w:r>
      <w:r>
        <w:rPr>
          <w:noProof/>
          <w:webHidden/>
        </w:rPr>
        <w:fldChar w:fldCharType="begin"/>
      </w:r>
      <w:r>
        <w:rPr>
          <w:noProof/>
          <w:webHidden/>
        </w:rPr>
        <w:instrText> PAGEREF _Toc686436322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"_Toc686436323"</w:instrText>
      </w:r>
      <w:r>
        <w:fldChar w:fldCharType="separate"/>
      </w:r>
      <w:r>
        <w:t>本章小结</w:t>
      </w:r>
      <w:r>
        <w:fldChar w:fldCharType="end"/>
      </w:r>
      <w:r>
        <w:rPr>
          <w:noProof/>
          <w:webHidden/>
        </w:rPr>
        <w:tab/>
      </w:r>
      <w:r>
        <w:rPr>
          <w:noProof/>
          <w:webHidden/>
        </w:rPr>
        <w:fldChar w:fldCharType="begin"/>
      </w:r>
      <w:r>
        <w:rPr>
          <w:noProof/>
          <w:webHidden/>
        </w:rPr>
        <w:instrText> PAGEREF _Toc686436323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"_Toc686436324"</w:instrText>
      </w:r>
      <w:r>
        <w:fldChar w:fldCharType="separate"/>
      </w:r>
      <w:r>
        <w:t>第 4 章</w:t>
      </w:r>
      <w:r>
        <w:t xml:space="preserve">  </w:t>
      </w:r>
      <w:r w:rsidRPr="00DB64CE">
        <w:t>我国中部地区承接产业转移相关问题分析</w:t>
      </w:r>
      <w:r>
        <w:fldChar w:fldCharType="end"/>
      </w:r>
      <w:r>
        <w:rPr>
          <w:noProof/>
          <w:webHidden/>
        </w:rPr>
        <w:tab/>
      </w:r>
      <w:r>
        <w:rPr>
          <w:noProof/>
          <w:webHidden/>
        </w:rPr>
        <w:fldChar w:fldCharType="begin"/>
      </w:r>
      <w:r>
        <w:rPr>
          <w:noProof/>
          <w:webHidden/>
        </w:rPr>
        <w:instrText> PAGEREF _Toc686436324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"_Toc686436325"</w:instrText>
      </w:r>
      <w:r>
        <w:fldChar w:fldCharType="separate"/>
      </w:r>
      <w:r>
        <w:t>4.1</w:t>
      </w:r>
      <w:r>
        <w:t xml:space="preserve"> </w:t>
      </w:r>
      <w:r>
        <w:t>国家持续出台支持政策助推贸易产业梯度转移</w:t>
      </w:r>
      <w:r>
        <w:fldChar w:fldCharType="end"/>
      </w:r>
      <w:r>
        <w:rPr>
          <w:noProof/>
          <w:webHidden/>
        </w:rPr>
        <w:tab/>
      </w:r>
      <w:r>
        <w:rPr>
          <w:noProof/>
          <w:webHidden/>
        </w:rPr>
        <w:fldChar w:fldCharType="begin"/>
      </w:r>
      <w:r>
        <w:rPr>
          <w:noProof/>
          <w:webHidden/>
        </w:rPr>
        <w:instrText> PAGEREF _Toc686436325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"_Toc686436326"</w:instrText>
      </w:r>
      <w:r>
        <w:fldChar w:fldCharType="separate"/>
      </w:r>
      <w:r>
        <w:t>4.2</w:t>
      </w:r>
      <w:r>
        <w:t xml:space="preserve"> </w:t>
      </w:r>
      <w:r>
        <w:t>中部地区承接贸易产业转移社会效应评估</w:t>
      </w:r>
      <w:r>
        <w:fldChar w:fldCharType="end"/>
      </w:r>
      <w:r>
        <w:rPr>
          <w:noProof/>
          <w:webHidden/>
        </w:rPr>
        <w:tab/>
      </w:r>
      <w:r>
        <w:rPr>
          <w:noProof/>
          <w:webHidden/>
        </w:rPr>
        <w:fldChar w:fldCharType="begin"/>
      </w:r>
      <w:r>
        <w:rPr>
          <w:noProof/>
          <w:webHidden/>
        </w:rPr>
        <w:instrText> PAGEREF _Toc686436326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"_Toc686436327"</w:instrText>
      </w:r>
      <w:r>
        <w:fldChar w:fldCharType="separate"/>
      </w:r>
      <w:r>
        <w:t>4.2.1</w:t>
      </w:r>
      <w:r>
        <w:t xml:space="preserve"> </w:t>
      </w:r>
      <w:r>
        <w:t>有利于中部地区加大对外开放和参与国际市场竞争</w:t>
      </w:r>
      <w:r>
        <w:fldChar w:fldCharType="end"/>
      </w:r>
      <w:r>
        <w:rPr>
          <w:noProof/>
          <w:webHidden/>
        </w:rPr>
        <w:tab/>
      </w:r>
      <w:r>
        <w:rPr>
          <w:noProof/>
          <w:webHidden/>
        </w:rPr>
        <w:fldChar w:fldCharType="begin"/>
      </w:r>
      <w:r>
        <w:rPr>
          <w:noProof/>
          <w:webHidden/>
        </w:rPr>
        <w:instrText> PAGEREF _Toc686436327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"_Toc686436328"</w:instrText>
      </w:r>
      <w:r>
        <w:fldChar w:fldCharType="separate"/>
      </w:r>
      <w:r>
        <w:t>4.2.2</w:t>
      </w:r>
      <w:r>
        <w:t xml:space="preserve"> </w:t>
      </w:r>
      <w:r>
        <w:t>有利于推动中部地区特色产业发展</w:t>
      </w:r>
      <w:r>
        <w:fldChar w:fldCharType="end"/>
      </w:r>
      <w:r>
        <w:rPr>
          <w:noProof/>
          <w:webHidden/>
        </w:rPr>
        <w:tab/>
      </w:r>
      <w:r>
        <w:rPr>
          <w:noProof/>
          <w:webHidden/>
        </w:rPr>
        <w:fldChar w:fldCharType="begin"/>
      </w:r>
      <w:r>
        <w:rPr>
          <w:noProof/>
          <w:webHidden/>
        </w:rPr>
        <w:instrText> PAGEREF _Toc686436328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"_Toc686436329"</w:instrText>
      </w:r>
      <w:r>
        <w:fldChar w:fldCharType="separate"/>
      </w:r>
      <w:r>
        <w:t>4.2.3</w:t>
      </w:r>
      <w:r>
        <w:t xml:space="preserve"> </w:t>
      </w:r>
      <w:r>
        <w:t>有利于形成产业聚集联动趋势</w:t>
      </w:r>
      <w:r>
        <w:t>（</w:t>
      </w:r>
      <w:r>
        <w:t>以皖江示范区为例</w:t>
      </w:r>
      <w:r>
        <w:t>）</w:t>
      </w:r>
      <w:r>
        <w:fldChar w:fldCharType="end"/>
      </w:r>
      <w:r>
        <w:rPr>
          <w:noProof/>
          <w:webHidden/>
        </w:rPr>
        <w:tab/>
      </w:r>
      <w:r>
        <w:rPr>
          <w:noProof/>
          <w:webHidden/>
        </w:rPr>
        <w:fldChar w:fldCharType="begin"/>
      </w:r>
      <w:r>
        <w:rPr>
          <w:noProof/>
          <w:webHidden/>
        </w:rPr>
        <w:instrText> PAGEREF _Toc686436329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"_Toc686436330"</w:instrText>
      </w:r>
      <w:r>
        <w:fldChar w:fldCharType="separate"/>
      </w:r>
      <w:r>
        <w:t>4.3</w:t>
      </w:r>
      <w:r>
        <w:t xml:space="preserve"> </w:t>
      </w:r>
      <w:r>
        <w:t>中部地区承接产业转移优势分析</w:t>
      </w:r>
      <w:r>
        <w:fldChar w:fldCharType="end"/>
      </w:r>
      <w:r>
        <w:rPr>
          <w:noProof/>
          <w:webHidden/>
        </w:rPr>
        <w:tab/>
      </w:r>
      <w:r>
        <w:rPr>
          <w:noProof/>
          <w:webHidden/>
        </w:rPr>
        <w:fldChar w:fldCharType="begin"/>
      </w:r>
      <w:r>
        <w:rPr>
          <w:noProof/>
          <w:webHidden/>
        </w:rPr>
        <w:instrText> PAGEREF _Toc686436330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"_Toc686436331"</w:instrText>
      </w:r>
      <w:r>
        <w:fldChar w:fldCharType="separate"/>
      </w:r>
      <w:r>
        <w:t>4.3.1</w:t>
      </w:r>
      <w:r>
        <w:t xml:space="preserve"> </w:t>
      </w:r>
      <w:r>
        <w:t>资源优势</w:t>
      </w:r>
      <w:r>
        <w:fldChar w:fldCharType="end"/>
      </w:r>
      <w:r>
        <w:rPr>
          <w:noProof/>
          <w:webHidden/>
        </w:rPr>
        <w:tab/>
      </w:r>
      <w:r>
        <w:rPr>
          <w:noProof/>
          <w:webHidden/>
        </w:rPr>
        <w:fldChar w:fldCharType="begin"/>
      </w:r>
      <w:r>
        <w:rPr>
          <w:noProof/>
          <w:webHidden/>
        </w:rPr>
        <w:instrText> PAGEREF _Toc686436331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"_Toc686436332"</w:instrText>
      </w:r>
      <w:r>
        <w:fldChar w:fldCharType="separate"/>
      </w:r>
      <w:r>
        <w:t>4.3.2</w:t>
      </w:r>
      <w:r>
        <w:t xml:space="preserve"> </w:t>
      </w:r>
      <w:r>
        <w:t>政策优势</w:t>
      </w:r>
      <w:r>
        <w:fldChar w:fldCharType="end"/>
      </w:r>
      <w:r>
        <w:rPr>
          <w:noProof/>
          <w:webHidden/>
        </w:rPr>
        <w:tab/>
      </w:r>
      <w:r>
        <w:rPr>
          <w:noProof/>
          <w:webHidden/>
        </w:rPr>
        <w:fldChar w:fldCharType="begin"/>
      </w:r>
      <w:r>
        <w:rPr>
          <w:noProof/>
          <w:webHidden/>
        </w:rPr>
        <w:instrText> PAGEREF _Toc686436332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"_Toc686436333"</w:instrText>
      </w:r>
      <w:r>
        <w:fldChar w:fldCharType="separate"/>
      </w:r>
      <w:r>
        <w:t>4.4</w:t>
      </w:r>
      <w:r>
        <w:t xml:space="preserve"> </w:t>
      </w:r>
      <w:r>
        <w:t>中部地区承接产业转移成果</w:t>
      </w:r>
      <w:r>
        <w:fldChar w:fldCharType="end"/>
      </w:r>
      <w:r>
        <w:rPr>
          <w:noProof/>
          <w:webHidden/>
        </w:rPr>
        <w:tab/>
      </w:r>
      <w:r>
        <w:rPr>
          <w:noProof/>
          <w:webHidden/>
        </w:rPr>
        <w:fldChar w:fldCharType="begin"/>
      </w:r>
      <w:r>
        <w:rPr>
          <w:noProof/>
          <w:webHidden/>
        </w:rPr>
        <w:instrText> PAGEREF _Toc686436333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"_Toc686436334"</w:instrText>
      </w:r>
      <w:r>
        <w:fldChar w:fldCharType="separate"/>
      </w:r>
      <w:r>
        <w:t>4.5</w:t>
      </w:r>
      <w:r>
        <w:t xml:space="preserve"> </w:t>
      </w:r>
      <w:r>
        <w:t>中部地区承接产业转移经验总结</w:t>
      </w:r>
      <w:r>
        <w:fldChar w:fldCharType="end"/>
      </w:r>
      <w:r>
        <w:rPr>
          <w:noProof/>
          <w:webHidden/>
        </w:rPr>
        <w:tab/>
      </w:r>
      <w:r>
        <w:rPr>
          <w:noProof/>
          <w:webHidden/>
        </w:rPr>
        <w:fldChar w:fldCharType="begin"/>
      </w:r>
      <w:r>
        <w:rPr>
          <w:noProof/>
          <w:webHidden/>
        </w:rPr>
        <w:instrText> PAGEREF _Toc686436334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"_Toc686436335"</w:instrText>
      </w:r>
      <w:r>
        <w:fldChar w:fldCharType="separate"/>
      </w:r>
      <w:r>
        <w:t>4.6</w:t>
      </w:r>
      <w:r>
        <w:t xml:space="preserve"> </w:t>
      </w:r>
      <w:r>
        <w:t>中部地区承接贸易产业转移需要思考的若干问题</w:t>
      </w:r>
      <w:r>
        <w:fldChar w:fldCharType="end"/>
      </w:r>
      <w:r>
        <w:rPr>
          <w:noProof/>
          <w:webHidden/>
        </w:rPr>
        <w:tab/>
      </w:r>
      <w:r>
        <w:rPr>
          <w:noProof/>
          <w:webHidden/>
        </w:rPr>
        <w:fldChar w:fldCharType="begin"/>
      </w:r>
      <w:r>
        <w:rPr>
          <w:noProof/>
          <w:webHidden/>
        </w:rPr>
        <w:instrText> PAGEREF _Toc686436335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"_Toc686436336"</w:instrText>
      </w:r>
      <w:r>
        <w:fldChar w:fldCharType="separate"/>
      </w:r>
      <w:r>
        <w:t>本章小结</w:t>
      </w:r>
      <w:r>
        <w:fldChar w:fldCharType="end"/>
      </w:r>
      <w:r>
        <w:rPr>
          <w:noProof/>
          <w:webHidden/>
        </w:rPr>
        <w:tab/>
      </w:r>
      <w:r>
        <w:rPr>
          <w:noProof/>
          <w:webHidden/>
        </w:rPr>
        <w:fldChar w:fldCharType="begin"/>
      </w:r>
      <w:r>
        <w:rPr>
          <w:noProof/>
          <w:webHidden/>
        </w:rPr>
        <w:instrText> PAGEREF _Toc686436336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"_Toc686436337"</w:instrText>
      </w:r>
      <w:r>
        <w:fldChar w:fldCharType="separate"/>
      </w:r>
      <w:r>
        <w:t>第 5 章</w:t>
      </w:r>
      <w:r>
        <w:t xml:space="preserve">  </w:t>
      </w:r>
      <w:r w:rsidRPr="00DB64CE">
        <w:t>西部地区承接产业转移相关问题分析</w:t>
      </w:r>
      <w:r>
        <w:fldChar w:fldCharType="end"/>
      </w:r>
      <w:r>
        <w:rPr>
          <w:noProof/>
          <w:webHidden/>
        </w:rPr>
        <w:tab/>
      </w:r>
      <w:r>
        <w:rPr>
          <w:noProof/>
          <w:webHidden/>
        </w:rPr>
        <w:fldChar w:fldCharType="begin"/>
      </w:r>
      <w:r>
        <w:rPr>
          <w:noProof/>
          <w:webHidden/>
        </w:rPr>
        <w:instrText> PAGEREF _Toc686436337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"_Toc686436338"</w:instrText>
      </w:r>
      <w:r>
        <w:fldChar w:fldCharType="separate"/>
      </w:r>
      <w:r>
        <w:t>5.1</w:t>
      </w:r>
      <w:r>
        <w:t xml:space="preserve"> </w:t>
      </w:r>
      <w:r>
        <w:t>西部地区经济社会发展现状</w:t>
      </w:r>
      <w:r>
        <w:fldChar w:fldCharType="end"/>
      </w:r>
      <w:r>
        <w:rPr>
          <w:noProof/>
          <w:webHidden/>
        </w:rPr>
        <w:tab/>
      </w:r>
      <w:r>
        <w:rPr>
          <w:noProof/>
          <w:webHidden/>
        </w:rPr>
        <w:fldChar w:fldCharType="begin"/>
      </w:r>
      <w:r>
        <w:rPr>
          <w:noProof/>
          <w:webHidden/>
        </w:rPr>
        <w:instrText> PAGEREF _Toc686436338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"_Toc686436339"</w:instrText>
      </w:r>
      <w:r>
        <w:fldChar w:fldCharType="separate"/>
      </w:r>
      <w:r>
        <w:t>5.2</w:t>
      </w:r>
      <w:r>
        <w:t xml:space="preserve"> </w:t>
      </w:r>
      <w:r>
        <w:t>西部地区产业发展优势分析</w:t>
      </w:r>
      <w:r>
        <w:fldChar w:fldCharType="end"/>
      </w:r>
      <w:r>
        <w:rPr>
          <w:noProof/>
          <w:webHidden/>
        </w:rPr>
        <w:tab/>
      </w:r>
      <w:r>
        <w:rPr>
          <w:noProof/>
          <w:webHidden/>
        </w:rPr>
        <w:fldChar w:fldCharType="begin"/>
      </w:r>
      <w:r>
        <w:rPr>
          <w:noProof/>
          <w:webHidden/>
        </w:rPr>
        <w:instrText> PAGEREF _Toc686436339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"_Toc686436340"</w:instrText>
      </w:r>
      <w:r>
        <w:fldChar w:fldCharType="separate"/>
      </w:r>
      <w:r>
        <w:t>5.2.1</w:t>
      </w:r>
      <w:r>
        <w:t xml:space="preserve"> </w:t>
      </w:r>
      <w:r>
        <w:t>自然资源富集，资源性产业竞争潜力巨大</w:t>
      </w:r>
      <w:r>
        <w:fldChar w:fldCharType="end"/>
      </w:r>
      <w:r>
        <w:rPr>
          <w:noProof/>
          <w:webHidden/>
        </w:rPr>
        <w:tab/>
      </w:r>
      <w:r>
        <w:rPr>
          <w:noProof/>
          <w:webHidden/>
        </w:rPr>
        <w:fldChar w:fldCharType="begin"/>
      </w:r>
      <w:r>
        <w:rPr>
          <w:noProof/>
          <w:webHidden/>
        </w:rPr>
        <w:instrText> PAGEREF _Toc686436340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"_Toc686436341"</w:instrText>
      </w:r>
      <w:r>
        <w:fldChar w:fldCharType="separate"/>
      </w:r>
      <w:r>
        <w:t>5.2.2</w:t>
      </w:r>
      <w:r>
        <w:t xml:space="preserve"> </w:t>
      </w:r>
      <w:r>
        <w:t>政策聚焦度高、辐射力度大优势</w:t>
      </w:r>
      <w:r>
        <w:fldChar w:fldCharType="end"/>
      </w:r>
      <w:r>
        <w:rPr>
          <w:noProof/>
          <w:webHidden/>
        </w:rPr>
        <w:tab/>
      </w:r>
      <w:r>
        <w:rPr>
          <w:noProof/>
          <w:webHidden/>
        </w:rPr>
        <w:fldChar w:fldCharType="begin"/>
      </w:r>
      <w:r>
        <w:rPr>
          <w:noProof/>
          <w:webHidden/>
        </w:rPr>
        <w:instrText> PAGEREF _Toc686436341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"_Toc686436342"</w:instrText>
      </w:r>
      <w:r>
        <w:fldChar w:fldCharType="separate"/>
      </w:r>
      <w:r>
        <w:t>5.2.3</w:t>
      </w:r>
      <w:r>
        <w:t xml:space="preserve"> </w:t>
      </w:r>
      <w:r>
        <w:t>新能源产业发展前景广阔，增大产业投资总量</w:t>
      </w:r>
      <w:r>
        <w:fldChar w:fldCharType="end"/>
      </w:r>
      <w:r>
        <w:rPr>
          <w:noProof/>
          <w:webHidden/>
        </w:rPr>
        <w:tab/>
      </w:r>
      <w:r>
        <w:rPr>
          <w:noProof/>
          <w:webHidden/>
        </w:rPr>
        <w:fldChar w:fldCharType="begin"/>
      </w:r>
      <w:r>
        <w:rPr>
          <w:noProof/>
          <w:webHidden/>
        </w:rPr>
        <w:instrText> PAGEREF _Toc686436342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"_Toc686436343"</w:instrText>
      </w:r>
      <w:r>
        <w:fldChar w:fldCharType="separate"/>
      </w:r>
      <w:r>
        <w:t>5.3</w:t>
      </w:r>
      <w:r>
        <w:t xml:space="preserve"> </w:t>
      </w:r>
      <w:r>
        <w:t>承接产业转移是西部产业经济发展的客观需求</w:t>
      </w:r>
      <w:r>
        <w:fldChar w:fldCharType="end"/>
      </w:r>
      <w:r>
        <w:rPr>
          <w:noProof/>
          <w:webHidden/>
        </w:rPr>
        <w:tab/>
      </w:r>
      <w:r>
        <w:rPr>
          <w:noProof/>
          <w:webHidden/>
        </w:rPr>
        <w:fldChar w:fldCharType="begin"/>
      </w:r>
      <w:r>
        <w:rPr>
          <w:noProof/>
          <w:webHidden/>
        </w:rPr>
        <w:instrText> PAGEREF _Toc686436343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"_Toc686436344"</w:instrText>
      </w:r>
      <w:r>
        <w:fldChar w:fldCharType="separate"/>
      </w:r>
      <w:r>
        <w:t>5.4</w:t>
      </w:r>
      <w:r>
        <w:t xml:space="preserve"> </w:t>
      </w:r>
      <w:r>
        <w:t>承接贸易产业转移对西部地区经济社会发展的积极意义</w:t>
      </w:r>
      <w:r>
        <w:fldChar w:fldCharType="end"/>
      </w:r>
      <w:r>
        <w:rPr>
          <w:noProof/>
          <w:webHidden/>
        </w:rPr>
        <w:tab/>
      </w:r>
      <w:r>
        <w:rPr>
          <w:noProof/>
          <w:webHidden/>
        </w:rPr>
        <w:fldChar w:fldCharType="begin"/>
      </w:r>
      <w:r>
        <w:rPr>
          <w:noProof/>
          <w:webHidden/>
        </w:rPr>
        <w:instrText> PAGEREF _Toc686436344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"_Toc686436345"</w:instrText>
      </w:r>
      <w:r>
        <w:fldChar w:fldCharType="separate"/>
      </w:r>
      <w:r>
        <w:t>5.5</w:t>
      </w:r>
      <w:r>
        <w:t xml:space="preserve"> </w:t>
      </w:r>
      <w:r>
        <w:t>科学规划承接产业转移重点</w:t>
      </w:r>
      <w:r>
        <w:fldChar w:fldCharType="end"/>
      </w:r>
      <w:r>
        <w:rPr>
          <w:noProof/>
          <w:webHidden/>
        </w:rPr>
        <w:tab/>
      </w:r>
      <w:r>
        <w:rPr>
          <w:noProof/>
          <w:webHidden/>
        </w:rPr>
        <w:fldChar w:fldCharType="begin"/>
      </w:r>
      <w:r>
        <w:rPr>
          <w:noProof/>
          <w:webHidden/>
        </w:rPr>
        <w:instrText> PAGEREF _Toc686436345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"_Toc686436346"</w:instrText>
      </w:r>
      <w:r>
        <w:fldChar w:fldCharType="separate"/>
      </w:r>
      <w:r>
        <w:t>5.6</w:t>
      </w:r>
      <w:r>
        <w:t xml:space="preserve"> </w:t>
      </w:r>
      <w:r>
        <w:t>西部地区承接过程中需要解决的问题</w:t>
      </w:r>
      <w:r>
        <w:fldChar w:fldCharType="end"/>
      </w:r>
      <w:r>
        <w:rPr>
          <w:noProof/>
          <w:webHidden/>
        </w:rPr>
        <w:tab/>
      </w:r>
      <w:r>
        <w:rPr>
          <w:noProof/>
          <w:webHidden/>
        </w:rPr>
        <w:fldChar w:fldCharType="begin"/>
      </w:r>
      <w:r>
        <w:rPr>
          <w:noProof/>
          <w:webHidden/>
        </w:rPr>
        <w:instrText> PAGEREF _Toc686436346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"_Toc686436347"</w:instrText>
      </w:r>
      <w:r>
        <w:fldChar w:fldCharType="separate"/>
      </w:r>
      <w:r>
        <w:t>本章小结</w:t>
      </w:r>
      <w:r>
        <w:fldChar w:fldCharType="end"/>
      </w:r>
      <w:r>
        <w:rPr>
          <w:noProof/>
          <w:webHidden/>
        </w:rPr>
        <w:tab/>
      </w:r>
      <w:r>
        <w:rPr>
          <w:noProof/>
          <w:webHidden/>
        </w:rPr>
        <w:fldChar w:fldCharType="begin"/>
      </w:r>
      <w:r>
        <w:rPr>
          <w:noProof/>
          <w:webHidden/>
        </w:rPr>
        <w:instrText> PAGEREF _Toc686436347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"_Toc686436348"</w:instrText>
      </w:r>
      <w:r>
        <w:fldChar w:fldCharType="separate"/>
      </w:r>
      <w:r>
        <w:t>第 6 章</w:t>
      </w:r>
      <w:r>
        <w:t xml:space="preserve">  </w:t>
      </w:r>
      <w:r w:rsidRPr="00DB64CE">
        <w:t>贸易产业梯度转移相关的环境保护问题</w:t>
      </w:r>
      <w:r>
        <w:fldChar w:fldCharType="end"/>
      </w:r>
      <w:r>
        <w:rPr>
          <w:noProof/>
          <w:webHidden/>
        </w:rPr>
        <w:tab/>
      </w:r>
      <w:r>
        <w:rPr>
          <w:noProof/>
          <w:webHidden/>
        </w:rPr>
        <w:fldChar w:fldCharType="begin"/>
      </w:r>
      <w:r>
        <w:rPr>
          <w:noProof/>
          <w:webHidden/>
        </w:rPr>
        <w:instrText> PAGEREF _Toc686436348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"_Toc686436349"</w:instrText>
      </w:r>
      <w:r>
        <w:fldChar w:fldCharType="separate"/>
      </w:r>
      <w:r>
        <w:t>6.1</w:t>
      </w:r>
      <w:r>
        <w:t xml:space="preserve"> </w:t>
      </w:r>
      <w:r>
        <w:t>工业化可能导致的</w:t>
      </w:r>
      <w:r>
        <w:t>Th</w:t>
      </w:r>
      <w:r>
        <w:t>态环境污染问题</w:t>
      </w:r>
      <w:r>
        <w:fldChar w:fldCharType="end"/>
      </w:r>
      <w:r>
        <w:rPr>
          <w:noProof/>
          <w:webHidden/>
        </w:rPr>
        <w:tab/>
      </w:r>
      <w:r>
        <w:rPr>
          <w:noProof/>
          <w:webHidden/>
        </w:rPr>
        <w:fldChar w:fldCharType="begin"/>
      </w:r>
      <w:r>
        <w:rPr>
          <w:noProof/>
          <w:webHidden/>
        </w:rPr>
        <w:instrText> PAGEREF _Toc686436349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"_Toc686436350"</w:instrText>
      </w:r>
      <w:r>
        <w:fldChar w:fldCharType="separate"/>
      </w:r>
      <w:r>
        <w:t>6.1.1</w:t>
      </w:r>
      <w:r>
        <w:t xml:space="preserve"> </w:t>
      </w:r>
      <w:r>
        <w:t>大气污染</w:t>
      </w:r>
      <w:r>
        <w:fldChar w:fldCharType="end"/>
      </w:r>
      <w:r>
        <w:rPr>
          <w:noProof/>
          <w:webHidden/>
        </w:rPr>
        <w:tab/>
      </w:r>
      <w:r>
        <w:rPr>
          <w:noProof/>
          <w:webHidden/>
        </w:rPr>
        <w:fldChar w:fldCharType="begin"/>
      </w:r>
      <w:r>
        <w:rPr>
          <w:noProof/>
          <w:webHidden/>
        </w:rPr>
        <w:instrText> PAGEREF _Toc686436350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"_Toc686436351"</w:instrText>
      </w:r>
      <w:r>
        <w:fldChar w:fldCharType="separate"/>
      </w:r>
      <w:r>
        <w:t>6.1.2</w:t>
      </w:r>
      <w:r>
        <w:t xml:space="preserve"> </w:t>
      </w:r>
      <w:r>
        <w:t>水域污染</w:t>
      </w:r>
      <w:r>
        <w:fldChar w:fldCharType="end"/>
      </w:r>
      <w:r>
        <w:rPr>
          <w:noProof/>
          <w:webHidden/>
        </w:rPr>
        <w:tab/>
      </w:r>
      <w:r>
        <w:rPr>
          <w:noProof/>
          <w:webHidden/>
        </w:rPr>
        <w:fldChar w:fldCharType="begin"/>
      </w:r>
      <w:r>
        <w:rPr>
          <w:noProof/>
          <w:webHidden/>
        </w:rPr>
        <w:instrText> PAGEREF _Toc686436351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"_Toc686436352"</w:instrText>
      </w:r>
      <w:r>
        <w:fldChar w:fldCharType="separate"/>
      </w:r>
      <w:r>
        <w:t>6.1.3</w:t>
      </w:r>
      <w:r>
        <w:t xml:space="preserve"> </w:t>
      </w:r>
      <w:r>
        <w:t>土壤污染</w:t>
      </w:r>
      <w:r>
        <w:fldChar w:fldCharType="end"/>
      </w:r>
      <w:r>
        <w:rPr>
          <w:noProof/>
          <w:webHidden/>
        </w:rPr>
        <w:tab/>
      </w:r>
      <w:r>
        <w:rPr>
          <w:noProof/>
          <w:webHidden/>
        </w:rPr>
        <w:fldChar w:fldCharType="begin"/>
      </w:r>
      <w:r>
        <w:rPr>
          <w:noProof/>
          <w:webHidden/>
        </w:rPr>
        <w:instrText> PAGEREF _Toc686436352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"_Toc686436353"</w:instrText>
      </w:r>
      <w:r>
        <w:fldChar w:fldCharType="separate"/>
      </w:r>
      <w:r>
        <w:t>6.2</w:t>
      </w:r>
      <w:r>
        <w:t xml:space="preserve"> </w:t>
      </w:r>
      <w:r>
        <w:t>发达国家绿色发展模式的借鉴</w:t>
      </w:r>
      <w:r>
        <w:fldChar w:fldCharType="end"/>
      </w:r>
      <w:r>
        <w:rPr>
          <w:noProof/>
          <w:webHidden/>
        </w:rPr>
        <w:tab/>
      </w:r>
      <w:r>
        <w:rPr>
          <w:noProof/>
          <w:webHidden/>
        </w:rPr>
        <w:fldChar w:fldCharType="begin"/>
      </w:r>
      <w:r>
        <w:rPr>
          <w:noProof/>
          <w:webHidden/>
        </w:rPr>
        <w:instrText> PAGEREF _Toc686436353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"_Toc686436354"</w:instrText>
      </w:r>
      <w:r>
        <w:fldChar w:fldCharType="separate"/>
      </w:r>
      <w:r>
        <w:t>6.2.1</w:t>
      </w:r>
      <w:r>
        <w:t xml:space="preserve"> </w:t>
      </w:r>
      <w:r>
        <w:t>英国绿色经济发展模式</w:t>
      </w:r>
      <w:r>
        <w:fldChar w:fldCharType="end"/>
      </w:r>
      <w:r>
        <w:rPr>
          <w:noProof/>
          <w:webHidden/>
        </w:rPr>
        <w:tab/>
      </w:r>
      <w:r>
        <w:rPr>
          <w:noProof/>
          <w:webHidden/>
        </w:rPr>
        <w:fldChar w:fldCharType="begin"/>
      </w:r>
      <w:r>
        <w:rPr>
          <w:noProof/>
          <w:webHidden/>
        </w:rPr>
        <w:instrText> PAGEREF _Toc686436354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"_Toc686436355"</w:instrText>
      </w:r>
      <w:r>
        <w:fldChar w:fldCharType="separate"/>
      </w:r>
      <w:r>
        <w:t>6.2.2</w:t>
      </w:r>
      <w:r>
        <w:t xml:space="preserve"> </w:t>
      </w:r>
      <w:r>
        <w:t>美国的绿色新政</w:t>
      </w:r>
      <w:r>
        <w:fldChar w:fldCharType="end"/>
      </w:r>
      <w:r>
        <w:rPr>
          <w:noProof/>
          <w:webHidden/>
        </w:rPr>
        <w:tab/>
      </w:r>
      <w:r>
        <w:rPr>
          <w:noProof/>
          <w:webHidden/>
        </w:rPr>
        <w:fldChar w:fldCharType="begin"/>
      </w:r>
      <w:r>
        <w:rPr>
          <w:noProof/>
          <w:webHidden/>
        </w:rPr>
        <w:instrText> PAGEREF _Toc686436355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"_Toc686436356"</w:instrText>
      </w:r>
      <w:r>
        <w:fldChar w:fldCharType="separate"/>
      </w:r>
      <w:r>
        <w:t>6.2.3</w:t>
      </w:r>
      <w:r>
        <w:t xml:space="preserve"> </w:t>
      </w:r>
      <w:r>
        <w:t>德国的Th态工业发展模式</w:t>
      </w:r>
      <w:r>
        <w:fldChar w:fldCharType="end"/>
      </w:r>
      <w:r>
        <w:rPr>
          <w:noProof/>
          <w:webHidden/>
        </w:rPr>
        <w:tab/>
      </w:r>
      <w:r>
        <w:rPr>
          <w:noProof/>
          <w:webHidden/>
        </w:rPr>
        <w:fldChar w:fldCharType="begin"/>
      </w:r>
      <w:r>
        <w:rPr>
          <w:noProof/>
          <w:webHidden/>
        </w:rPr>
        <w:instrText> PAGEREF _Toc686436356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"_Toc686436357"</w:instrText>
      </w:r>
      <w:r>
        <w:fldChar w:fldCharType="separate"/>
      </w:r>
      <w:r>
        <w:t>6.2.4</w:t>
      </w:r>
      <w:r>
        <w:t xml:space="preserve"> </w:t>
      </w:r>
      <w:r>
        <w:t>法国核能和可再Th能源的绿色发展模式</w:t>
      </w:r>
      <w:r>
        <w:fldChar w:fldCharType="end"/>
      </w:r>
      <w:r>
        <w:rPr>
          <w:noProof/>
          <w:webHidden/>
        </w:rPr>
        <w:tab/>
      </w:r>
      <w:r>
        <w:rPr>
          <w:noProof/>
          <w:webHidden/>
        </w:rPr>
        <w:fldChar w:fldCharType="begin"/>
      </w:r>
      <w:r>
        <w:rPr>
          <w:noProof/>
          <w:webHidden/>
        </w:rPr>
        <w:instrText> PAGEREF _Toc686436357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"_Toc686436358"</w:instrText>
      </w:r>
      <w:r>
        <w:fldChar w:fldCharType="separate"/>
      </w:r>
      <w:r>
        <w:t>6.2.5</w:t>
      </w:r>
      <w:r>
        <w:t xml:space="preserve"> </w:t>
      </w:r>
      <w:r>
        <w:t>亚洲地区的日、韩两国积极推行发展绿色经济政策</w:t>
      </w:r>
      <w:r>
        <w:fldChar w:fldCharType="end"/>
      </w:r>
      <w:r>
        <w:rPr>
          <w:noProof/>
          <w:webHidden/>
        </w:rPr>
        <w:tab/>
      </w:r>
      <w:r>
        <w:rPr>
          <w:noProof/>
          <w:webHidden/>
        </w:rPr>
        <w:fldChar w:fldCharType="begin"/>
      </w:r>
      <w:r>
        <w:rPr>
          <w:noProof/>
          <w:webHidden/>
        </w:rPr>
        <w:instrText> PAGEREF _Toc686436358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"_Toc686436359"</w:instrText>
      </w:r>
      <w:r>
        <w:fldChar w:fldCharType="separate"/>
      </w:r>
      <w:r>
        <w:t>6.3</w:t>
      </w:r>
      <w:r>
        <w:t xml:space="preserve"> </w:t>
      </w:r>
      <w:r>
        <w:t>中国Th</w:t>
      </w:r>
      <w:r>
        <w:t>态文明建设与环境保护现状</w:t>
      </w:r>
      <w:r>
        <w:fldChar w:fldCharType="end"/>
      </w:r>
      <w:r>
        <w:rPr>
          <w:noProof/>
          <w:webHidden/>
        </w:rPr>
        <w:tab/>
      </w:r>
      <w:r>
        <w:rPr>
          <w:noProof/>
          <w:webHidden/>
        </w:rPr>
        <w:fldChar w:fldCharType="begin"/>
      </w:r>
      <w:r>
        <w:rPr>
          <w:noProof/>
          <w:webHidden/>
        </w:rPr>
        <w:instrText> PAGEREF _Toc686436359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"_Toc686436360"</w:instrText>
      </w:r>
      <w:r>
        <w:fldChar w:fldCharType="separate"/>
      </w:r>
      <w:r>
        <w:t>6.4</w:t>
      </w:r>
      <w:r>
        <w:t xml:space="preserve"> </w:t>
      </w:r>
      <w:r>
        <w:t>产业转移涉及的环境保护问题</w:t>
      </w:r>
      <w:r>
        <w:fldChar w:fldCharType="end"/>
      </w:r>
      <w:r>
        <w:rPr>
          <w:noProof/>
          <w:webHidden/>
        </w:rPr>
        <w:tab/>
      </w:r>
      <w:r>
        <w:rPr>
          <w:noProof/>
          <w:webHidden/>
        </w:rPr>
        <w:fldChar w:fldCharType="begin"/>
      </w:r>
      <w:r>
        <w:rPr>
          <w:noProof/>
          <w:webHidden/>
        </w:rPr>
        <w:instrText> PAGEREF _Toc686436360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"_Toc686436361"</w:instrText>
      </w:r>
      <w:r>
        <w:fldChar w:fldCharType="separate"/>
      </w:r>
      <w:r>
        <w:t>6.5</w:t>
      </w:r>
      <w:r>
        <w:t xml:space="preserve"> </w:t>
      </w:r>
      <w:r>
        <w:t>环境保护背景下中西部承接产业转移规划重点</w:t>
      </w:r>
      <w:r>
        <w:fldChar w:fldCharType="end"/>
      </w:r>
      <w:r>
        <w:rPr>
          <w:noProof/>
          <w:webHidden/>
        </w:rPr>
        <w:tab/>
      </w:r>
      <w:r>
        <w:rPr>
          <w:noProof/>
          <w:webHidden/>
        </w:rPr>
        <w:fldChar w:fldCharType="begin"/>
      </w:r>
      <w:r>
        <w:rPr>
          <w:noProof/>
          <w:webHidden/>
        </w:rPr>
        <w:instrText> PAGEREF _Toc686436361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"_Toc686436362"</w:instrText>
      </w:r>
      <w:r>
        <w:fldChar w:fldCharType="separate"/>
      </w:r>
      <w:r>
        <w:t>6.6</w:t>
      </w:r>
      <w:r>
        <w:t xml:space="preserve"> </w:t>
      </w:r>
      <w:r>
        <w:t>承接产业转移的环境保护策略</w:t>
      </w:r>
      <w:r>
        <w:fldChar w:fldCharType="end"/>
      </w:r>
      <w:r>
        <w:rPr>
          <w:noProof/>
          <w:webHidden/>
        </w:rPr>
        <w:tab/>
      </w:r>
      <w:r>
        <w:rPr>
          <w:noProof/>
          <w:webHidden/>
        </w:rPr>
        <w:fldChar w:fldCharType="begin"/>
      </w:r>
      <w:r>
        <w:rPr>
          <w:noProof/>
          <w:webHidden/>
        </w:rPr>
        <w:instrText> PAGEREF _Toc686436362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"_Toc686436363"</w:instrText>
      </w:r>
      <w:r>
        <w:fldChar w:fldCharType="separate"/>
      </w:r>
      <w:r>
        <w:t>6.6.1</w:t>
      </w:r>
      <w:r>
        <w:t xml:space="preserve"> </w:t>
      </w:r>
      <w:r>
        <w:t>确立承接过程中环境保护的控制原则</w:t>
      </w:r>
      <w:r>
        <w:fldChar w:fldCharType="end"/>
      </w:r>
      <w:r>
        <w:rPr>
          <w:noProof/>
          <w:webHidden/>
        </w:rPr>
        <w:tab/>
      </w:r>
      <w:r>
        <w:rPr>
          <w:noProof/>
          <w:webHidden/>
        </w:rPr>
        <w:fldChar w:fldCharType="begin"/>
      </w:r>
      <w:r>
        <w:rPr>
          <w:noProof/>
          <w:webHidden/>
        </w:rPr>
        <w:instrText> PAGEREF _Toc686436363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"_Toc686436364"</w:instrText>
      </w:r>
      <w:r>
        <w:fldChar w:fldCharType="separate"/>
      </w:r>
      <w:r>
        <w:t>6.6.2</w:t>
      </w:r>
      <w:r>
        <w:t xml:space="preserve"> </w:t>
      </w:r>
      <w:r>
        <w:t>控制环境风险转移的渠道</w:t>
      </w:r>
      <w:r>
        <w:fldChar w:fldCharType="end"/>
      </w:r>
      <w:r>
        <w:rPr>
          <w:noProof/>
          <w:webHidden/>
        </w:rPr>
        <w:tab/>
      </w:r>
      <w:r>
        <w:rPr>
          <w:noProof/>
          <w:webHidden/>
        </w:rPr>
        <w:fldChar w:fldCharType="begin"/>
      </w:r>
      <w:r>
        <w:rPr>
          <w:noProof/>
          <w:webHidden/>
        </w:rPr>
        <w:instrText> PAGEREF _Toc686436364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"_Toc686436365"</w:instrText>
      </w:r>
      <w:r>
        <w:fldChar w:fldCharType="separate"/>
      </w:r>
      <w:r>
        <w:t>6.6.3</w:t>
      </w:r>
      <w:r>
        <w:t xml:space="preserve"> </w:t>
      </w:r>
      <w:r>
        <w:t>建立环境风险控制机制</w:t>
      </w:r>
      <w:r>
        <w:fldChar w:fldCharType="end"/>
      </w:r>
      <w:r>
        <w:rPr>
          <w:noProof/>
          <w:webHidden/>
        </w:rPr>
        <w:tab/>
      </w:r>
      <w:r>
        <w:rPr>
          <w:noProof/>
          <w:webHidden/>
        </w:rPr>
        <w:fldChar w:fldCharType="begin"/>
      </w:r>
      <w:r>
        <w:rPr>
          <w:noProof/>
          <w:webHidden/>
        </w:rPr>
        <w:instrText> PAGEREF _Toc686436365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"_Toc686436366"</w:instrText>
      </w:r>
      <w:r>
        <w:fldChar w:fldCharType="separate"/>
      </w:r>
      <w:r>
        <w:t>本章小结</w:t>
      </w:r>
      <w:r>
        <w:fldChar w:fldCharType="end"/>
      </w:r>
      <w:r>
        <w:rPr>
          <w:noProof/>
          <w:webHidden/>
        </w:rPr>
        <w:tab/>
      </w:r>
      <w:r>
        <w:rPr>
          <w:noProof/>
          <w:webHidden/>
        </w:rPr>
        <w:fldChar w:fldCharType="begin"/>
      </w:r>
      <w:r>
        <w:rPr>
          <w:noProof/>
          <w:webHidden/>
        </w:rPr>
        <w:instrText> PAGEREF _Toc686436366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"_Toc686436367"</w:instrText>
      </w:r>
      <w:r>
        <w:fldChar w:fldCharType="separate"/>
      </w:r>
      <w:r>
        <w:t>第 7 章</w:t>
      </w:r>
      <w:r>
        <w:t xml:space="preserve">  </w:t>
      </w:r>
      <w:r w:rsidRPr="00DB64CE">
        <w:t>我国贸易产业梯度转移的实证分析</w:t>
      </w:r>
      <w:r>
        <w:fldChar w:fldCharType="end"/>
      </w:r>
      <w:r>
        <w:rPr>
          <w:noProof/>
          <w:webHidden/>
        </w:rPr>
        <w:tab/>
      </w:r>
      <w:r>
        <w:rPr>
          <w:noProof/>
          <w:webHidden/>
        </w:rPr>
        <w:fldChar w:fldCharType="begin"/>
      </w:r>
      <w:r>
        <w:rPr>
          <w:noProof/>
          <w:webHidden/>
        </w:rPr>
        <w:instrText> PAGEREF _Toc686436367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"_Toc686436368"</w:instrText>
      </w:r>
      <w:r>
        <w:fldChar w:fldCharType="separate"/>
      </w:r>
      <w:r>
        <w:t>7.1</w:t>
      </w:r>
      <w:r>
        <w:t xml:space="preserve"> </w:t>
      </w:r>
      <w:r>
        <w:t>构建产业转移考察性及检验性指标体系</w:t>
      </w:r>
      <w:r>
        <w:fldChar w:fldCharType="end"/>
      </w:r>
      <w:r>
        <w:rPr>
          <w:noProof/>
          <w:webHidden/>
        </w:rPr>
        <w:tab/>
      </w:r>
      <w:r>
        <w:rPr>
          <w:noProof/>
          <w:webHidden/>
        </w:rPr>
        <w:fldChar w:fldCharType="begin"/>
      </w:r>
      <w:r>
        <w:rPr>
          <w:noProof/>
          <w:webHidden/>
        </w:rPr>
        <w:instrText> PAGEREF _Toc686436368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"_Toc686436369"</w:instrText>
      </w:r>
      <w:r>
        <w:fldChar w:fldCharType="separate"/>
      </w:r>
      <w:r>
        <w:t>7.1.1</w:t>
      </w:r>
      <w:r>
        <w:t xml:space="preserve"> </w:t>
      </w:r>
      <w:r>
        <w:t>标准化区位熵指数</w:t>
      </w:r>
      <w:r>
        <w:fldChar w:fldCharType="end"/>
      </w:r>
      <w:r>
        <w:rPr>
          <w:noProof/>
          <w:webHidden/>
        </w:rPr>
        <w:tab/>
      </w:r>
      <w:r>
        <w:rPr>
          <w:noProof/>
          <w:webHidden/>
        </w:rPr>
        <w:fldChar w:fldCharType="begin"/>
      </w:r>
      <w:r>
        <w:rPr>
          <w:noProof/>
          <w:webHidden/>
        </w:rPr>
        <w:instrText> PAGEREF _Toc686436369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"_Toc686436370"</w:instrText>
      </w:r>
      <w:r>
        <w:fldChar w:fldCharType="separate"/>
      </w:r>
      <w:r>
        <w:t>7.1.2</w:t>
      </w:r>
      <w:r>
        <w:t xml:space="preserve"> </w:t>
      </w:r>
      <w:r>
        <w:t>动态产业聚集指数</w:t>
      </w:r>
      <w:r>
        <w:fldChar w:fldCharType="end"/>
      </w:r>
      <w:r>
        <w:rPr>
          <w:noProof/>
          <w:webHidden/>
        </w:rPr>
        <w:tab/>
      </w:r>
      <w:r>
        <w:rPr>
          <w:noProof/>
          <w:webHidden/>
        </w:rPr>
        <w:fldChar w:fldCharType="begin"/>
      </w:r>
      <w:r>
        <w:rPr>
          <w:noProof/>
          <w:webHidden/>
        </w:rPr>
        <w:instrText> PAGEREF _Toc686436370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"_Toc686436371"</w:instrText>
      </w:r>
      <w:r>
        <w:fldChar w:fldCharType="separate"/>
      </w:r>
      <w:r>
        <w:t>7.1.3</w:t>
      </w:r>
      <w:r>
        <w:t xml:space="preserve"> </w:t>
      </w:r>
      <w:r>
        <w:t>产业集中度指数</w:t>
      </w:r>
      <w:r>
        <w:fldChar w:fldCharType="end"/>
      </w:r>
      <w:r>
        <w:rPr>
          <w:noProof/>
          <w:webHidden/>
        </w:rPr>
        <w:tab/>
      </w:r>
      <w:r>
        <w:rPr>
          <w:noProof/>
          <w:webHidden/>
        </w:rPr>
        <w:fldChar w:fldCharType="begin"/>
      </w:r>
      <w:r>
        <w:rPr>
          <w:noProof/>
          <w:webHidden/>
        </w:rPr>
        <w:instrText> PAGEREF _Toc686436371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"_Toc686436372"</w:instrText>
      </w:r>
      <w:r>
        <w:fldChar w:fldCharType="separate"/>
      </w:r>
      <w:r>
        <w:t>7.1.4</w:t>
      </w:r>
      <w:r>
        <w:t xml:space="preserve"> </w:t>
      </w:r>
      <w:r>
        <w:t>空间基尼系数</w:t>
      </w:r>
      <w:r>
        <w:fldChar w:fldCharType="end"/>
      </w:r>
      <w:r>
        <w:rPr>
          <w:noProof/>
          <w:webHidden/>
        </w:rPr>
        <w:tab/>
      </w:r>
      <w:r>
        <w:rPr>
          <w:noProof/>
          <w:webHidden/>
        </w:rPr>
        <w:fldChar w:fldCharType="begin"/>
      </w:r>
      <w:r>
        <w:rPr>
          <w:noProof/>
          <w:webHidden/>
        </w:rPr>
        <w:instrText> PAGEREF _Toc686436372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"_Toc686436373"</w:instrText>
      </w:r>
      <w:r>
        <w:fldChar w:fldCharType="separate"/>
      </w:r>
      <w:r>
        <w:t>7.1.5</w:t>
      </w:r>
      <w:r>
        <w:t xml:space="preserve"> </w:t>
      </w:r>
      <w:r>
        <w:t>考察性指标和检验性指标的综合运用</w:t>
      </w:r>
      <w:r>
        <w:fldChar w:fldCharType="end"/>
      </w:r>
      <w:r>
        <w:rPr>
          <w:noProof/>
          <w:webHidden/>
        </w:rPr>
        <w:tab/>
      </w:r>
      <w:r>
        <w:rPr>
          <w:noProof/>
          <w:webHidden/>
        </w:rPr>
        <w:fldChar w:fldCharType="begin"/>
      </w:r>
      <w:r>
        <w:rPr>
          <w:noProof/>
          <w:webHidden/>
        </w:rPr>
        <w:instrText> PAGEREF _Toc686436373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"_Toc686436374"</w:instrText>
      </w:r>
      <w:r>
        <w:fldChar w:fldCharType="separate"/>
      </w:r>
      <w:r>
        <w:t>7.2</w:t>
      </w:r>
      <w:r>
        <w:t xml:space="preserve"> </w:t>
      </w:r>
      <w:r>
        <w:t>数据来源及处理</w:t>
      </w:r>
      <w:r>
        <w:fldChar w:fldCharType="end"/>
      </w:r>
      <w:r>
        <w:rPr>
          <w:noProof/>
          <w:webHidden/>
        </w:rPr>
        <w:tab/>
      </w:r>
      <w:r>
        <w:rPr>
          <w:noProof/>
          <w:webHidden/>
        </w:rPr>
        <w:fldChar w:fldCharType="begin"/>
      </w:r>
      <w:r>
        <w:rPr>
          <w:noProof/>
          <w:webHidden/>
        </w:rPr>
        <w:instrText> PAGEREF _Toc686436374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"_Toc686436375"</w:instrText>
      </w:r>
      <w:r>
        <w:fldChar w:fldCharType="separate"/>
      </w:r>
      <w:r>
        <w:t>7.3</w:t>
      </w:r>
      <w:r>
        <w:t xml:space="preserve"> </w:t>
      </w:r>
      <w:r>
        <w:t>考察性指标实证结果分析</w:t>
      </w:r>
      <w:r>
        <w:fldChar w:fldCharType="end"/>
      </w:r>
      <w:r>
        <w:rPr>
          <w:noProof/>
          <w:webHidden/>
        </w:rPr>
        <w:tab/>
      </w:r>
      <w:r>
        <w:rPr>
          <w:noProof/>
          <w:webHidden/>
        </w:rPr>
        <w:fldChar w:fldCharType="begin"/>
      </w:r>
      <w:r>
        <w:rPr>
          <w:noProof/>
          <w:webHidden/>
        </w:rPr>
        <w:instrText> PAGEREF _Toc686436375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"_Toc686436376"</w:instrText>
      </w:r>
      <w:r>
        <w:fldChar w:fldCharType="separate"/>
      </w:r>
      <w:r>
        <w:t>7.3.1</w:t>
      </w:r>
      <w:r>
        <w:t xml:space="preserve"> </w:t>
      </w:r>
      <w:r>
        <w:t>东部地区标准化区位熵实证结果分析</w:t>
      </w:r>
      <w:r>
        <w:fldChar w:fldCharType="end"/>
      </w:r>
      <w:r>
        <w:rPr>
          <w:noProof/>
          <w:webHidden/>
        </w:rPr>
        <w:tab/>
      </w:r>
      <w:r>
        <w:rPr>
          <w:noProof/>
          <w:webHidden/>
        </w:rPr>
        <w:fldChar w:fldCharType="begin"/>
      </w:r>
      <w:r>
        <w:rPr>
          <w:noProof/>
          <w:webHidden/>
        </w:rPr>
        <w:instrText> PAGEREF _Toc686436376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"_Toc686436377"</w:instrText>
      </w:r>
      <w:r>
        <w:fldChar w:fldCharType="separate"/>
      </w:r>
      <w:r>
        <w:t>7.3.2</w:t>
      </w:r>
      <w:r>
        <w:t xml:space="preserve"> </w:t>
      </w:r>
      <w:r>
        <w:t>东部地区动态产业聚集指数实证结果分析</w:t>
      </w:r>
      <w:r>
        <w:fldChar w:fldCharType="end"/>
      </w:r>
      <w:r>
        <w:rPr>
          <w:noProof/>
          <w:webHidden/>
        </w:rPr>
        <w:tab/>
      </w:r>
      <w:r>
        <w:rPr>
          <w:noProof/>
          <w:webHidden/>
        </w:rPr>
        <w:fldChar w:fldCharType="begin"/>
      </w:r>
      <w:r>
        <w:rPr>
          <w:noProof/>
          <w:webHidden/>
        </w:rPr>
        <w:instrText> PAGEREF _Toc686436377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"_Toc686436378"</w:instrText>
      </w:r>
      <w:r>
        <w:fldChar w:fldCharType="separate"/>
      </w:r>
      <w:r>
        <w:t>7.3.3</w:t>
      </w:r>
      <w:r>
        <w:t xml:space="preserve"> </w:t>
      </w:r>
      <w:r>
        <w:t>中西部地区标准化区位熵分析</w:t>
      </w:r>
      <w:r>
        <w:fldChar w:fldCharType="end"/>
      </w:r>
      <w:r>
        <w:rPr>
          <w:noProof/>
          <w:webHidden/>
        </w:rPr>
        <w:tab/>
      </w:r>
      <w:r>
        <w:rPr>
          <w:noProof/>
          <w:webHidden/>
        </w:rPr>
        <w:fldChar w:fldCharType="begin"/>
      </w:r>
      <w:r>
        <w:rPr>
          <w:noProof/>
          <w:webHidden/>
        </w:rPr>
        <w:instrText> PAGEREF _Toc686436378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"_Toc686436379"</w:instrText>
      </w:r>
      <w:r>
        <w:fldChar w:fldCharType="separate"/>
      </w:r>
      <w:r>
        <w:t>7.3.4</w:t>
      </w:r>
      <w:r>
        <w:t xml:space="preserve"> </w:t>
      </w:r>
      <w:r>
        <w:t>中西部地区动态产业聚集指数实证结果分析</w:t>
      </w:r>
      <w:r>
        <w:fldChar w:fldCharType="end"/>
      </w:r>
      <w:r>
        <w:rPr>
          <w:noProof/>
          <w:webHidden/>
        </w:rPr>
        <w:tab/>
      </w:r>
      <w:r>
        <w:rPr>
          <w:noProof/>
          <w:webHidden/>
        </w:rPr>
        <w:fldChar w:fldCharType="begin"/>
      </w:r>
      <w:r>
        <w:rPr>
          <w:noProof/>
          <w:webHidden/>
        </w:rPr>
        <w:instrText> PAGEREF _Toc686436379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"_Toc686436380"</w:instrText>
      </w:r>
      <w:r>
        <w:fldChar w:fldCharType="separate"/>
      </w:r>
      <w:r>
        <w:t>7.3.5</w:t>
      </w:r>
      <w:r>
        <w:t xml:space="preserve"> </w:t>
      </w:r>
      <w:r>
        <w:t>东部地区考察性指标综合分析</w:t>
      </w:r>
      <w:r>
        <w:fldChar w:fldCharType="end"/>
      </w:r>
      <w:r>
        <w:rPr>
          <w:noProof/>
          <w:webHidden/>
        </w:rPr>
        <w:tab/>
      </w:r>
      <w:r>
        <w:rPr>
          <w:noProof/>
          <w:webHidden/>
        </w:rPr>
        <w:fldChar w:fldCharType="begin"/>
      </w:r>
      <w:r>
        <w:rPr>
          <w:noProof/>
          <w:webHidden/>
        </w:rPr>
        <w:instrText> PAGEREF _Toc686436380 \h </w:instrText>
      </w:r>
      <w:r>
        <w:rPr>
          <w:noProof/>
          <w:webHidden/>
        </w:rPr>
        <w:fldChar w:fldCharType="separate"/>
      </w:r>
      <w:r>
        <w:rPr>
          <w:noProof/>
          <w:webHidden/>
        </w:rPr>
        <w:t>82</w:t>
      </w:r>
      <w:r>
        <w:rPr>
          <w:noProof/>
          <w:webHidden/>
        </w:rPr>
        <w:fldChar w:fldCharType="end"/>
      </w:r>
    </w:p>
    <w:p w:rsidR="0018722C">
      <w:pPr>
        <w:pStyle w:val="TOC3"/>
        <w:topLinePunct/>
      </w:pPr>
      <w:r>
        <w:fldChar w:fldCharType="begin"/>
      </w:r>
      <w:r>
        <w:instrText>HYPERLINK \l "_Toc686436381"</w:instrText>
      </w:r>
      <w:r>
        <w:fldChar w:fldCharType="separate"/>
      </w:r>
      <w:r>
        <w:t>7.3.6</w:t>
      </w:r>
      <w:r>
        <w:t xml:space="preserve"> </w:t>
      </w:r>
      <w:r>
        <w:t>中西部地区考察性指标综合分析</w:t>
      </w:r>
      <w:r>
        <w:fldChar w:fldCharType="end"/>
      </w:r>
      <w:r>
        <w:rPr>
          <w:noProof/>
          <w:webHidden/>
        </w:rPr>
        <w:tab/>
      </w:r>
      <w:r>
        <w:rPr>
          <w:noProof/>
          <w:webHidden/>
        </w:rPr>
        <w:fldChar w:fldCharType="begin"/>
      </w:r>
      <w:r>
        <w:rPr>
          <w:noProof/>
          <w:webHidden/>
        </w:rPr>
        <w:instrText> PAGEREF _Toc686436381 \h </w:instrText>
      </w:r>
      <w:r>
        <w:rPr>
          <w:noProof/>
          <w:webHidden/>
        </w:rPr>
        <w:fldChar w:fldCharType="separate"/>
      </w:r>
      <w:r>
        <w:rPr>
          <w:noProof/>
          <w:webHidden/>
        </w:rPr>
        <w:t>87</w:t>
      </w:r>
      <w:r>
        <w:rPr>
          <w:noProof/>
          <w:webHidden/>
        </w:rPr>
        <w:fldChar w:fldCharType="end"/>
      </w:r>
    </w:p>
    <w:p w:rsidR="0018722C">
      <w:pPr>
        <w:pStyle w:val="TOC3"/>
        <w:topLinePunct/>
      </w:pPr>
      <w:r>
        <w:fldChar w:fldCharType="begin"/>
      </w:r>
      <w:r>
        <w:instrText>HYPERLINK \l "_Toc686436382"</w:instrText>
      </w:r>
      <w:r>
        <w:fldChar w:fldCharType="separate"/>
      </w:r>
      <w:r>
        <w:t>7.3.7</w:t>
      </w:r>
      <w:r>
        <w:t xml:space="preserve"> </w:t>
      </w:r>
      <w:r>
        <w:t>考察性指标综合分析结论</w:t>
      </w:r>
      <w:r>
        <w:fldChar w:fldCharType="end"/>
      </w:r>
      <w:r>
        <w:rPr>
          <w:noProof/>
          <w:webHidden/>
        </w:rPr>
        <w:tab/>
      </w:r>
      <w:r>
        <w:rPr>
          <w:noProof/>
          <w:webHidden/>
        </w:rPr>
        <w:fldChar w:fldCharType="begin"/>
      </w:r>
      <w:r>
        <w:rPr>
          <w:noProof/>
          <w:webHidden/>
        </w:rPr>
        <w:instrText> PAGEREF _Toc686436382 \h </w:instrText>
      </w:r>
      <w:r>
        <w:rPr>
          <w:noProof/>
          <w:webHidden/>
        </w:rPr>
        <w:fldChar w:fldCharType="separate"/>
      </w:r>
      <w:r>
        <w:rPr>
          <w:noProof/>
          <w:webHidden/>
        </w:rPr>
        <w:t>99</w:t>
      </w:r>
      <w:r>
        <w:rPr>
          <w:noProof/>
          <w:webHidden/>
        </w:rPr>
        <w:fldChar w:fldCharType="end"/>
      </w:r>
    </w:p>
    <w:p w:rsidR="0018722C">
      <w:pPr>
        <w:pStyle w:val="TOC2"/>
        <w:topLinePunct/>
      </w:pPr>
      <w:r>
        <w:fldChar w:fldCharType="begin"/>
      </w:r>
      <w:r>
        <w:instrText>HYPERLINK \l "_Toc686436383"</w:instrText>
      </w:r>
      <w:r>
        <w:fldChar w:fldCharType="separate"/>
      </w:r>
      <w:r>
        <w:t>7.4</w:t>
      </w:r>
      <w:r>
        <w:t xml:space="preserve"> </w:t>
      </w:r>
      <w:r>
        <w:t>检验性指标实证结果分析</w:t>
      </w:r>
      <w:r>
        <w:fldChar w:fldCharType="end"/>
      </w:r>
      <w:r>
        <w:rPr>
          <w:noProof/>
          <w:webHidden/>
        </w:rPr>
        <w:tab/>
      </w:r>
      <w:r>
        <w:rPr>
          <w:noProof/>
          <w:webHidden/>
        </w:rPr>
        <w:fldChar w:fldCharType="begin"/>
      </w:r>
      <w:r>
        <w:rPr>
          <w:noProof/>
          <w:webHidden/>
        </w:rPr>
        <w:instrText> PAGEREF _Toc686436383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"_Toc686436384"</w:instrText>
      </w:r>
      <w:r>
        <w:fldChar w:fldCharType="separate"/>
      </w:r>
      <w:r>
        <w:t>7.4.1</w:t>
      </w:r>
      <w:r>
        <w:t xml:space="preserve"> </w:t>
      </w:r>
      <w:r>
        <w:t>中西部地区产业集中度结果分析</w:t>
      </w:r>
      <w:r>
        <w:fldChar w:fldCharType="end"/>
      </w:r>
      <w:r>
        <w:rPr>
          <w:noProof/>
          <w:webHidden/>
        </w:rPr>
        <w:tab/>
      </w:r>
      <w:r>
        <w:rPr>
          <w:noProof/>
          <w:webHidden/>
        </w:rPr>
        <w:fldChar w:fldCharType="begin"/>
      </w:r>
      <w:r>
        <w:rPr>
          <w:noProof/>
          <w:webHidden/>
        </w:rPr>
        <w:instrText> PAGEREF _Toc686436384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"_Toc686436385"</w:instrText>
      </w:r>
      <w:r>
        <w:fldChar w:fldCharType="separate"/>
      </w:r>
      <w:r>
        <w:t>7.4.2</w:t>
      </w:r>
      <w:r>
        <w:t xml:space="preserve"> </w:t>
      </w:r>
      <w:r>
        <w:t>空间基尼系数指数结果分析</w:t>
      </w:r>
      <w:r>
        <w:fldChar w:fldCharType="end"/>
      </w:r>
      <w:r>
        <w:rPr>
          <w:noProof/>
          <w:webHidden/>
        </w:rPr>
        <w:tab/>
      </w:r>
      <w:r>
        <w:rPr>
          <w:noProof/>
          <w:webHidden/>
        </w:rPr>
        <w:fldChar w:fldCharType="begin"/>
      </w:r>
      <w:r>
        <w:rPr>
          <w:noProof/>
          <w:webHidden/>
        </w:rPr>
        <w:instrText> PAGEREF _Toc686436385 \h </w:instrText>
      </w:r>
      <w:r>
        <w:rPr>
          <w:noProof/>
          <w:webHidden/>
        </w:rPr>
        <w:fldChar w:fldCharType="separate"/>
      </w:r>
      <w:r>
        <w:rPr>
          <w:noProof/>
          <w:webHidden/>
        </w:rPr>
        <w:t>105</w:t>
      </w:r>
      <w:r>
        <w:rPr>
          <w:noProof/>
          <w:webHidden/>
        </w:rPr>
        <w:fldChar w:fldCharType="end"/>
      </w:r>
    </w:p>
    <w:p w:rsidR="0018722C">
      <w:pPr>
        <w:pStyle w:val="TOC3"/>
        <w:topLinePunct/>
      </w:pPr>
      <w:r>
        <w:fldChar w:fldCharType="begin"/>
      </w:r>
      <w:r>
        <w:instrText>HYPERLINK \l "_Toc686436386"</w:instrText>
      </w:r>
      <w:r>
        <w:fldChar w:fldCharType="separate"/>
      </w:r>
      <w:r>
        <w:t>7.4.3</w:t>
      </w:r>
      <w:r>
        <w:t xml:space="preserve"> </w:t>
      </w:r>
      <w:r>
        <w:t>对产业梯度转移检验情况的综合分析</w:t>
      </w:r>
      <w:r>
        <w:fldChar w:fldCharType="end"/>
      </w:r>
      <w:r>
        <w:rPr>
          <w:noProof/>
          <w:webHidden/>
        </w:rPr>
        <w:tab/>
      </w:r>
      <w:r>
        <w:rPr>
          <w:noProof/>
          <w:webHidden/>
        </w:rPr>
        <w:fldChar w:fldCharType="begin"/>
      </w:r>
      <w:r>
        <w:rPr>
          <w:noProof/>
          <w:webHidden/>
        </w:rPr>
        <w:instrText> PAGEREF _Toc686436386 \h </w:instrText>
      </w:r>
      <w:r>
        <w:rPr>
          <w:noProof/>
          <w:webHidden/>
        </w:rPr>
        <w:fldChar w:fldCharType="separate"/>
      </w:r>
      <w:r>
        <w:rPr>
          <w:noProof/>
          <w:webHidden/>
        </w:rPr>
        <w:t>112</w:t>
      </w:r>
      <w:r>
        <w:rPr>
          <w:noProof/>
          <w:webHidden/>
        </w:rPr>
        <w:fldChar w:fldCharType="end"/>
      </w:r>
    </w:p>
    <w:p w:rsidR="0018722C">
      <w:pPr>
        <w:pStyle w:val="TOC2"/>
        <w:topLinePunct/>
      </w:pPr>
      <w:r>
        <w:fldChar w:fldCharType="begin"/>
      </w:r>
      <w:r>
        <w:instrText>HYPERLINK \l "_Toc686436387"</w:instrText>
      </w:r>
      <w:r>
        <w:fldChar w:fldCharType="separate"/>
      </w:r>
      <w:r>
        <w:t>7.5</w:t>
      </w:r>
      <w:r>
        <w:t xml:space="preserve"> </w:t>
      </w:r>
      <w:r w:rsidRPr="00DB64CE">
        <w:t>考察性指标与检验性指标实证结果的综合分析</w:t>
      </w:r>
      <w:r>
        <w:fldChar w:fldCharType="end"/>
      </w:r>
      <w:r>
        <w:rPr>
          <w:noProof/>
          <w:webHidden/>
        </w:rPr>
        <w:tab/>
      </w:r>
      <w:r>
        <w:rPr>
          <w:noProof/>
          <w:webHidden/>
        </w:rPr>
        <w:fldChar w:fldCharType="begin"/>
      </w:r>
      <w:r>
        <w:rPr>
          <w:noProof/>
          <w:webHidden/>
        </w:rPr>
        <w:instrText> PAGEREF _Toc686436387 \h </w:instrText>
      </w:r>
      <w:r>
        <w:rPr>
          <w:noProof/>
          <w:webHidden/>
        </w:rPr>
        <w:fldChar w:fldCharType="separate"/>
      </w:r>
      <w:r>
        <w:rPr>
          <w:noProof/>
          <w:webHidden/>
        </w:rPr>
        <w:t>112</w:t>
      </w:r>
      <w:r>
        <w:rPr>
          <w:noProof/>
          <w:webHidden/>
        </w:rPr>
        <w:fldChar w:fldCharType="end"/>
      </w:r>
    </w:p>
    <w:p w:rsidR="0018722C">
      <w:pPr>
        <w:pStyle w:val="TOC2"/>
        <w:topLinePunct/>
      </w:pPr>
      <w:r>
        <w:fldChar w:fldCharType="begin"/>
      </w:r>
      <w:r>
        <w:instrText>HYPERLINK \l "_Toc686436388"</w:instrText>
      </w:r>
      <w:r>
        <w:fldChar w:fldCharType="separate"/>
      </w:r>
      <w:r>
        <w:t>本章小结</w:t>
      </w:r>
      <w:r>
        <w:fldChar w:fldCharType="end"/>
      </w:r>
      <w:r>
        <w:rPr>
          <w:noProof/>
          <w:webHidden/>
        </w:rPr>
        <w:tab/>
      </w:r>
      <w:r>
        <w:rPr>
          <w:noProof/>
          <w:webHidden/>
        </w:rPr>
        <w:fldChar w:fldCharType="begin"/>
      </w:r>
      <w:r>
        <w:rPr>
          <w:noProof/>
          <w:webHidden/>
        </w:rPr>
        <w:instrText> PAGEREF _Toc686436388 \h </w:instrText>
      </w:r>
      <w:r>
        <w:rPr>
          <w:noProof/>
          <w:webHidden/>
        </w:rPr>
        <w:fldChar w:fldCharType="separate"/>
      </w:r>
      <w:r>
        <w:rPr>
          <w:noProof/>
          <w:webHidden/>
        </w:rPr>
        <w:t>116</w:t>
      </w:r>
      <w:r>
        <w:rPr>
          <w:noProof/>
          <w:webHidden/>
        </w:rPr>
        <w:fldChar w:fldCharType="end"/>
      </w:r>
    </w:p>
    <w:p w:rsidR="0018722C">
      <w:pPr>
        <w:pStyle w:val="TOC1"/>
        <w:topLinePunct/>
      </w:pPr>
      <w:r>
        <w:fldChar w:fldCharType="begin"/>
      </w:r>
      <w:r>
        <w:instrText>HYPERLINK \l "_Toc686436389"</w:instrText>
      </w:r>
      <w:r>
        <w:fldChar w:fldCharType="separate"/>
      </w:r>
      <w:r>
        <w:t>第 8 章</w:t>
      </w:r>
      <w:r>
        <w:t xml:space="preserve">  </w:t>
      </w:r>
      <w:r w:rsidRPr="00DB64CE">
        <w:t>贸易产业转移政策建议</w:t>
      </w:r>
      <w:r>
        <w:fldChar w:fldCharType="end"/>
      </w:r>
      <w:r>
        <w:rPr>
          <w:noProof/>
          <w:webHidden/>
        </w:rPr>
        <w:tab/>
      </w:r>
      <w:r>
        <w:rPr>
          <w:noProof/>
          <w:webHidden/>
        </w:rPr>
        <w:fldChar w:fldCharType="begin"/>
      </w:r>
      <w:r>
        <w:rPr>
          <w:noProof/>
          <w:webHidden/>
        </w:rPr>
        <w:instrText> PAGEREF _Toc686436389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"_Toc686436390"</w:instrText>
      </w:r>
      <w:r>
        <w:fldChar w:fldCharType="separate"/>
      </w:r>
      <w:r>
        <w:t>8.1</w:t>
      </w:r>
      <w:r>
        <w:t xml:space="preserve"> </w:t>
      </w:r>
      <w:r>
        <w:t>强化环境执法力度</w:t>
      </w:r>
      <w:r>
        <w:fldChar w:fldCharType="end"/>
      </w:r>
      <w:r>
        <w:rPr>
          <w:noProof/>
          <w:webHidden/>
        </w:rPr>
        <w:tab/>
      </w:r>
      <w:r>
        <w:rPr>
          <w:noProof/>
          <w:webHidden/>
        </w:rPr>
        <w:fldChar w:fldCharType="begin"/>
      </w:r>
      <w:r>
        <w:rPr>
          <w:noProof/>
          <w:webHidden/>
        </w:rPr>
        <w:instrText> PAGEREF _Toc686436390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"_Toc686436391"</w:instrText>
      </w:r>
      <w:r>
        <w:fldChar w:fldCharType="separate"/>
      </w:r>
      <w:r>
        <w:t>8.2</w:t>
      </w:r>
      <w:r>
        <w:t xml:space="preserve"> </w:t>
      </w:r>
      <w:r>
        <w:t>引导高等院校向西部迁移，创新“产学研”捆绑模式</w:t>
      </w:r>
      <w:r>
        <w:fldChar w:fldCharType="end"/>
      </w:r>
      <w:r>
        <w:rPr>
          <w:noProof/>
          <w:webHidden/>
        </w:rPr>
        <w:tab/>
      </w:r>
      <w:r>
        <w:rPr>
          <w:noProof/>
          <w:webHidden/>
        </w:rPr>
        <w:fldChar w:fldCharType="begin"/>
      </w:r>
      <w:r>
        <w:rPr>
          <w:noProof/>
          <w:webHidden/>
        </w:rPr>
        <w:instrText> PAGEREF _Toc686436391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"_Toc686436392"</w:instrText>
      </w:r>
      <w:r>
        <w:fldChar w:fldCharType="separate"/>
      </w:r>
      <w:r>
        <w:t>8.3</w:t>
      </w:r>
      <w:r>
        <w:t xml:space="preserve"> </w:t>
      </w:r>
      <w:r>
        <w:t>发展绿色金融，促进中西部产业发展投资</w:t>
      </w:r>
      <w:r>
        <w:fldChar w:fldCharType="end"/>
      </w:r>
      <w:r>
        <w:rPr>
          <w:noProof/>
          <w:webHidden/>
        </w:rPr>
        <w:tab/>
      </w:r>
      <w:r>
        <w:rPr>
          <w:noProof/>
          <w:webHidden/>
        </w:rPr>
        <w:fldChar w:fldCharType="begin"/>
      </w:r>
      <w:r>
        <w:rPr>
          <w:noProof/>
          <w:webHidden/>
        </w:rPr>
        <w:instrText> PAGEREF _Toc686436392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"_Toc686436393"</w:instrText>
      </w:r>
      <w:r>
        <w:fldChar w:fldCharType="separate"/>
      </w:r>
      <w:r>
        <w:t>8.4</w:t>
      </w:r>
      <w:r>
        <w:t xml:space="preserve"> </w:t>
      </w:r>
      <w:r>
        <w:t>在西部地区优先发展新能源产业集群</w:t>
      </w:r>
      <w:r>
        <w:fldChar w:fldCharType="end"/>
      </w:r>
      <w:r>
        <w:rPr>
          <w:noProof/>
          <w:webHidden/>
        </w:rPr>
        <w:tab/>
      </w:r>
      <w:r>
        <w:rPr>
          <w:noProof/>
          <w:webHidden/>
        </w:rPr>
        <w:fldChar w:fldCharType="begin"/>
      </w:r>
      <w:r>
        <w:rPr>
          <w:noProof/>
          <w:webHidden/>
        </w:rPr>
        <w:instrText> PAGEREF _Toc686436393 \h </w:instrText>
      </w:r>
      <w:r>
        <w:rPr>
          <w:noProof/>
          <w:webHidden/>
        </w:rPr>
        <w:fldChar w:fldCharType="separate"/>
      </w:r>
      <w:r>
        <w:rPr>
          <w:noProof/>
          <w:webHidden/>
        </w:rPr>
        <w:t>116</w:t>
      </w:r>
      <w:r>
        <w:rPr>
          <w:noProof/>
          <w:webHidden/>
        </w:rPr>
        <w:fldChar w:fldCharType="end"/>
      </w:r>
    </w:p>
    <w:p w:rsidR="0018722C">
      <w:pPr>
        <w:pStyle w:val="TOC2"/>
        <w:topLinePunct/>
      </w:pPr>
      <w:r>
        <w:fldChar w:fldCharType="begin"/>
      </w:r>
      <w:r>
        <w:instrText>HYPERLINK \l "_Toc686436394"</w:instrText>
      </w:r>
      <w:r>
        <w:fldChar w:fldCharType="separate"/>
      </w:r>
      <w:r>
        <w:t>8.5</w:t>
      </w:r>
      <w:r>
        <w:t xml:space="preserve"> </w:t>
      </w:r>
      <w:r>
        <w:t>加大西部基础设施投资并改善中西部民</w:t>
      </w:r>
      <w:r>
        <w:t>Th状况</w:t>
      </w:r>
      <w:r>
        <w:fldChar w:fldCharType="end"/>
      </w:r>
      <w:r>
        <w:rPr>
          <w:noProof/>
          <w:webHidden/>
        </w:rPr>
        <w:tab/>
      </w:r>
      <w:r>
        <w:rPr>
          <w:noProof/>
          <w:webHidden/>
        </w:rPr>
        <w:fldChar w:fldCharType="begin"/>
      </w:r>
      <w:r>
        <w:rPr>
          <w:noProof/>
          <w:webHidden/>
        </w:rPr>
        <w:instrText> PAGEREF _Toc686436394 \h </w:instrText>
      </w:r>
      <w:r>
        <w:rPr>
          <w:noProof/>
          <w:webHidden/>
        </w:rPr>
        <w:fldChar w:fldCharType="separate"/>
      </w:r>
      <w:r>
        <w:rPr>
          <w:noProof/>
          <w:webHidden/>
        </w:rPr>
        <w:t>117</w:t>
      </w:r>
      <w:r>
        <w:rPr>
          <w:noProof/>
          <w:webHidden/>
        </w:rPr>
        <w:fldChar w:fldCharType="end"/>
      </w:r>
    </w:p>
    <w:p w:rsidR="0018722C">
      <w:pPr>
        <w:pStyle w:val="TOC2"/>
        <w:topLinePunct/>
      </w:pPr>
      <w:r>
        <w:fldChar w:fldCharType="begin"/>
      </w:r>
      <w:r>
        <w:instrText>HYPERLINK \l "_Toc686436395"</w:instrText>
      </w:r>
      <w:r>
        <w:fldChar w:fldCharType="separate"/>
      </w:r>
      <w:r>
        <w:t>8.6</w:t>
      </w:r>
      <w:r>
        <w:t xml:space="preserve"> </w:t>
      </w:r>
      <w:r>
        <w:t>加大中西部地区交通枢纽投资建设</w:t>
      </w:r>
      <w:r>
        <w:fldChar w:fldCharType="end"/>
      </w:r>
      <w:r>
        <w:rPr>
          <w:noProof/>
          <w:webHidden/>
        </w:rPr>
        <w:tab/>
      </w:r>
      <w:r>
        <w:rPr>
          <w:noProof/>
          <w:webHidden/>
        </w:rPr>
        <w:fldChar w:fldCharType="begin"/>
      </w:r>
      <w:r>
        <w:rPr>
          <w:noProof/>
          <w:webHidden/>
        </w:rPr>
        <w:instrText> PAGEREF _Toc686436395 \h </w:instrText>
      </w:r>
      <w:r>
        <w:rPr>
          <w:noProof/>
          <w:webHidden/>
        </w:rPr>
        <w:fldChar w:fldCharType="separate"/>
      </w:r>
      <w:r>
        <w:rPr>
          <w:noProof/>
          <w:webHidden/>
        </w:rPr>
        <w:t>117</w:t>
      </w:r>
      <w:r>
        <w:rPr>
          <w:noProof/>
          <w:webHidden/>
        </w:rPr>
        <w:fldChar w:fldCharType="end"/>
      </w:r>
    </w:p>
    <w:p w:rsidR="0018722C">
      <w:pPr>
        <w:pStyle w:val="TOC2"/>
        <w:topLinePunct/>
      </w:pPr>
      <w:r>
        <w:fldChar w:fldCharType="begin"/>
      </w:r>
      <w:r>
        <w:instrText>HYPERLINK \l "_Toc686436396"</w:instrText>
      </w:r>
      <w:r>
        <w:fldChar w:fldCharType="separate"/>
      </w:r>
      <w:r>
        <w:t>8.7</w:t>
      </w:r>
      <w:r>
        <w:t xml:space="preserve"> </w:t>
      </w:r>
      <w:r>
        <w:t>加强西部地区区域内移民</w:t>
      </w:r>
      <w:r>
        <w:fldChar w:fldCharType="end"/>
      </w:r>
      <w:r>
        <w:rPr>
          <w:noProof/>
          <w:webHidden/>
        </w:rPr>
        <w:tab/>
      </w:r>
      <w:r>
        <w:rPr>
          <w:noProof/>
          <w:webHidden/>
        </w:rPr>
        <w:fldChar w:fldCharType="begin"/>
      </w:r>
      <w:r>
        <w:rPr>
          <w:noProof/>
          <w:webHidden/>
        </w:rPr>
        <w:instrText> PAGEREF _Toc686436396 \h </w:instrText>
      </w:r>
      <w:r>
        <w:rPr>
          <w:noProof/>
          <w:webHidden/>
        </w:rPr>
        <w:fldChar w:fldCharType="separate"/>
      </w:r>
      <w:r>
        <w:rPr>
          <w:noProof/>
          <w:webHidden/>
        </w:rPr>
        <w:t>117</w:t>
      </w:r>
      <w:r>
        <w:rPr>
          <w:noProof/>
          <w:webHidden/>
        </w:rPr>
        <w:fldChar w:fldCharType="end"/>
      </w:r>
    </w:p>
    <w:p w:rsidR="0018722C">
      <w:pPr>
        <w:pStyle w:val="TOC1"/>
        <w:topLinePunct/>
      </w:pPr>
      <w:r>
        <w:fldChar w:fldCharType="begin"/>
      </w:r>
      <w:r>
        <w:instrText>HYPERLINK \l "_Toc686436397"</w:instrText>
      </w:r>
      <w:r>
        <w:fldChar w:fldCharType="separate"/>
      </w:r>
      <w:r>
        <w:t>第 9 章</w:t>
      </w:r>
      <w:r>
        <w:t xml:space="preserve">  </w:t>
      </w:r>
      <w:r w:rsidRPr="00DB64CE">
        <w:t>结论与未来展望</w:t>
      </w:r>
      <w:r>
        <w:fldChar w:fldCharType="end"/>
      </w:r>
      <w:r>
        <w:rPr>
          <w:noProof/>
          <w:webHidden/>
        </w:rPr>
        <w:tab/>
      </w:r>
      <w:r>
        <w:rPr>
          <w:noProof/>
          <w:webHidden/>
        </w:rPr>
        <w:fldChar w:fldCharType="begin"/>
      </w:r>
      <w:r>
        <w:rPr>
          <w:noProof/>
          <w:webHidden/>
        </w:rPr>
        <w:instrText> PAGEREF _Toc686436397 \h </w:instrText>
      </w:r>
      <w:r>
        <w:rPr>
          <w:noProof/>
          <w:webHidden/>
        </w:rPr>
        <w:fldChar w:fldCharType="separate"/>
      </w:r>
      <w:r>
        <w:rPr>
          <w:noProof/>
          <w:webHidden/>
        </w:rPr>
        <w:t>117</w:t>
      </w:r>
      <w:r>
        <w:rPr>
          <w:noProof/>
          <w:webHidden/>
        </w:rPr>
        <w:fldChar w:fldCharType="end"/>
      </w:r>
    </w:p>
    <w:p w:rsidR="0018722C">
      <w:pPr>
        <w:pStyle w:val="TOC1"/>
        <w:topLinePunct/>
      </w:pPr>
      <w:r>
        <w:fldChar w:fldCharType="begin"/>
      </w:r>
      <w:r>
        <w:instrText>HYPERLINK \l "_Toc686436398"</w:instrText>
      </w:r>
      <w:r>
        <w:fldChar w:fldCharType="separate"/>
      </w:r>
      <w:r>
        <w:t>参考文献</w:t>
      </w:r>
      <w:r>
        <w:fldChar w:fldCharType="end"/>
      </w:r>
      <w:r>
        <w:rPr>
          <w:noProof/>
          <w:webHidden/>
        </w:rPr>
        <w:tab/>
      </w:r>
      <w:r>
        <w:rPr>
          <w:noProof/>
          <w:webHidden/>
        </w:rPr>
        <w:fldChar w:fldCharType="begin"/>
      </w:r>
      <w:r>
        <w:rPr>
          <w:noProof/>
          <w:webHidden/>
        </w:rPr>
        <w:instrText> PAGEREF _Toc686436398 \h </w:instrText>
      </w:r>
      <w:r>
        <w:rPr>
          <w:noProof/>
          <w:webHidden/>
        </w:rPr>
        <w:fldChar w:fldCharType="separate"/>
      </w:r>
      <w:r>
        <w:rPr>
          <w:noProof/>
          <w:webHidden/>
        </w:rPr>
        <w:t>117</w:t>
      </w:r>
      <w:r>
        <w:rPr>
          <w:noProof/>
          <w:webHidden/>
        </w:rPr>
        <w:fldChar w:fldCharType="end"/>
      </w:r>
    </w:p>
    <w:p w:rsidR="0018722C">
      <w:pPr>
        <w:pStyle w:val="TOC1"/>
        <w:topLinePunct/>
      </w:pPr>
      <w:r>
        <w:fldChar w:fldCharType="begin"/>
      </w:r>
      <w:r>
        <w:instrText>HYPERLINK \l "_Toc686436399"</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_Toc686436399 \h </w:instrText>
      </w:r>
      <w:r>
        <w:rPr>
          <w:noProof/>
          <w:webHidden/>
        </w:rPr>
        <w:fldChar w:fldCharType="separate"/>
      </w:r>
      <w:r>
        <w:rPr>
          <w:noProof/>
          <w:webHidden/>
        </w:rPr>
        <w:t>120</w:t>
      </w:r>
      <w:r>
        <w:rPr>
          <w:noProof/>
          <w:webHidden/>
        </w:rPr>
        <w:fldChar w:fldCharType="end"/>
      </w:r>
      <w:r>
        <w:fldChar w:fldCharType="end"/>
      </w:r>
    </w:p>
    <w:p w:rsidR="009F338D">
      <w:pPr>
        <w:sectPr w:rsidR="00556256">
          <w:headerReference w:type="even" r:id="rId73"/>
          <w:headerReference w:type="default" r:id="rId71"/>
          <w:footerReference w:type="even" r:id="rId69"/>
          <w:footerReference w:type="default" r:id="rId66"/>
          <w:footerReference w:type="first" r:id="rId64"/>
          <w:headerReference w:type="first" r:id="rId7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89906" w:name="_Ref665989906"/>
      <w:bookmarkStart w:id="436293" w:name="_Toc686436293"/>
      <w:bookmarkStart w:name="_TOC_250046" w:id="1"/>
      <w:r>
        <w:t>第</w:t>
      </w:r>
      <w:r>
        <w:rPr>
          <w:b/>
        </w:rPr>
        <w:t>1</w:t>
      </w:r>
      <w:r>
        <w:t>章</w:t>
      </w:r>
      <w:r>
        <w:t xml:space="preserve">  </w:t>
      </w:r>
      <w:bookmarkEnd w:id="1"/>
      <w:r>
        <w:t>引</w:t>
      </w:r>
      <w:r w:rsidRPr="00000000">
        <w:tab/>
        <w:t>言</w:t>
      </w:r>
      <w:bookmarkEnd w:id="436293"/>
    </w:p>
    <w:bookmarkEnd w:id="989906"/>
    <w:p w:rsidR="0018722C">
      <w:pPr>
        <w:pStyle w:val="Heading2"/>
        <w:topLinePunct/>
        <w:ind w:left="171" w:hangingChars="171" w:hanging="171"/>
      </w:pPr>
      <w:bookmarkStart w:id="436294" w:name="_Toc686436294"/>
      <w:bookmarkStart w:name="_TOC_250045" w:id="2"/>
      <w:bookmarkEnd w:id="2"/>
      <w:r>
        <w:t>1.1</w:t>
      </w:r>
      <w:r>
        <w:t xml:space="preserve"> </w:t>
      </w:r>
      <w:r>
        <w:t>我国贸易产业现实背景</w:t>
      </w:r>
      <w:bookmarkEnd w:id="436294"/>
    </w:p>
    <w:p w:rsidR="0018722C">
      <w:pPr>
        <w:pStyle w:val="Heading3"/>
        <w:topLinePunct/>
        <w:ind w:left="200" w:hangingChars="200" w:hanging="200"/>
      </w:pPr>
      <w:bookmarkStart w:id="436295" w:name="_Toc686436295"/>
      <w:r>
        <w:t>1.1.1</w:t>
      </w:r>
      <w:r>
        <w:t xml:space="preserve"> </w:t>
      </w:r>
      <w:r>
        <w:t>我国贸易产业飞越式发展</w:t>
      </w:r>
      <w:bookmarkEnd w:id="436295"/>
    </w:p>
    <w:p w:rsidR="0018722C">
      <w:pPr>
        <w:topLinePunct/>
      </w:pPr>
      <w:r>
        <w:t>中国自上个世纪八十年代初的改革开放以来，经济、社会发展速度与成就令</w:t>
      </w:r>
      <w:r>
        <w:t>世界瞩目，并对世界新型经济、政治格局的形成产生越来越重要的影响。开放之</w:t>
      </w:r>
      <w:r>
        <w:t>初，由于国家实施一系列对外开放、鼓励发展进出口贸易和外来投资、引进先进</w:t>
      </w:r>
      <w:r>
        <w:t>技术和项目、不断扩大对外交流与合作、参与世界经济大循环等一系列政策，使</w:t>
      </w:r>
      <w:r>
        <w:t>中国的贸易产业作为拉动经济发展的三驾马车之一，在推动我国经济、社会发展</w:t>
      </w:r>
      <w:r>
        <w:t>进程中做出了卓越的贡献.历经</w:t>
      </w:r>
      <w:r>
        <w:t>30</w:t>
      </w:r>
      <w:r/>
      <w:r w:rsidR="001852F3">
        <w:t xml:space="preserve">多年的发展</w:t>
      </w:r>
      <w:r>
        <w:rPr>
          <w:rFonts w:hint="eastAsia"/>
        </w:rPr>
        <w:t>，</w:t>
      </w:r>
      <w:r>
        <w:t>贸易产业自身也实现了飞越式</w:t>
      </w:r>
      <w:r>
        <w:t>发</w:t>
      </w:r>
    </w:p>
    <w:p w:rsidR="0018722C">
      <w:pPr>
        <w:topLinePunct/>
      </w:pPr>
      <w:r>
        <w:t>展。贸易产业项下的加工贸易制造业从</w:t>
      </w:r>
      <w:r>
        <w:t>1979</w:t>
      </w:r>
      <w:r/>
      <w:r w:rsidR="001852F3">
        <w:t xml:space="preserve">年总值的</w:t>
      </w:r>
      <w:r>
        <w:t>2</w:t>
      </w:r>
      <w:r>
        <w:t>.</w:t>
      </w:r>
      <w:r>
        <w:t>35</w:t>
      </w:r>
      <w:r/>
      <w:r w:rsidR="001852F3">
        <w:t xml:space="preserve">亿美元，至</w:t>
      </w:r>
      <w:r>
        <w:t>2011</w:t>
      </w:r>
      <w:r>
        <w:t> 年</w:t>
      </w:r>
    </w:p>
    <w:p w:rsidR="0018722C">
      <w:pPr>
        <w:topLinePunct/>
      </w:pPr>
      <w:r>
        <w:t>总值的</w:t>
      </w:r>
      <w:r>
        <w:t>13052</w:t>
      </w:r>
      <w:r/>
      <w:r w:rsidR="001852F3">
        <w:t xml:space="preserve">亿美元</w:t>
      </w:r>
      <w:r>
        <w:t>，30</w:t>
      </w:r>
      <w:r/>
      <w:r w:rsidR="001852F3">
        <w:t xml:space="preserve">几年间增长幅度高达近</w:t>
      </w:r>
      <w:r>
        <w:t>5000</w:t>
      </w:r>
      <w:r/>
      <w:r w:rsidR="001852F3">
        <w:t xml:space="preserve">倍。最近</w:t>
      </w:r>
      <w:r>
        <w:t>10</w:t>
      </w:r>
      <w:r/>
      <w:r w:rsidR="001852F3">
        <w:t xml:space="preserve">年间我国进</w:t>
      </w:r>
      <w:r>
        <w:t>出口总值年均增幅也高达</w:t>
      </w:r>
      <w:r>
        <w:t>17</w:t>
      </w:r>
      <w:r>
        <w:t>.</w:t>
      </w:r>
      <w:r>
        <w:t>7%</w:t>
      </w:r>
      <w:r>
        <w:t>左右，实现了高速发展和稳步发展，而且贸易顺</w:t>
      </w:r>
      <w:r>
        <w:t>差额一直居高不下。到</w:t>
      </w:r>
      <w:r>
        <w:t>2012</w:t>
      </w:r>
      <w:r/>
      <w:r w:rsidR="001852F3">
        <w:t xml:space="preserve">年，我国进出口总值已达到</w:t>
      </w:r>
      <w:r>
        <w:t>38000</w:t>
      </w:r>
      <w:r/>
      <w:r w:rsidR="001852F3">
        <w:t xml:space="preserve">多亿美元，其</w:t>
      </w:r>
      <w:r w:rsidR="001852F3">
        <w:t>中</w:t>
      </w:r>
    </w:p>
    <w:p w:rsidR="0018722C">
      <w:pPr>
        <w:topLinePunct/>
      </w:pPr>
      <w:r>
        <w:t>出口</w:t>
      </w:r>
      <w:r>
        <w:t>20000</w:t>
      </w:r>
      <w:r/>
      <w:r w:rsidR="001852F3">
        <w:t xml:space="preserve">多亿美元，进口</w:t>
      </w:r>
      <w:r>
        <w:t>18000</w:t>
      </w:r>
      <w:r/>
      <w:r w:rsidR="001852F3">
        <w:t xml:space="preserve">多亿美元</w:t>
      </w:r>
      <w:r>
        <w:rPr>
          <w:rFonts w:hint="eastAsia"/>
        </w:rPr>
        <w:t>，</w:t>
      </w:r>
      <w:r>
        <w:t>贸易产业项下的加工贸易制造业进</w:t>
      </w:r>
    </w:p>
    <w:p w:rsidR="0018722C">
      <w:pPr>
        <w:topLinePunct/>
      </w:pPr>
      <w:r>
        <w:t>出口总值已达到</w:t>
      </w:r>
      <w:r w:rsidR="001852F3">
        <w:t xml:space="preserve">13000</w:t>
      </w:r>
      <w:r w:rsidR="001852F3">
        <w:t xml:space="preserve">多亿美元。</w:t>
      </w:r>
    </w:p>
    <w:p w:rsidR="0018722C">
      <w:pPr>
        <w:pStyle w:val="Heading3"/>
        <w:topLinePunct/>
        <w:ind w:left="200" w:hangingChars="200" w:hanging="200"/>
      </w:pPr>
      <w:bookmarkStart w:id="436296" w:name="_Toc686436296"/>
      <w:r>
        <w:t>1.1.2</w:t>
      </w:r>
      <w:r>
        <w:t xml:space="preserve"> </w:t>
      </w:r>
      <w:r>
        <w:t>我国东部六省市贸易产业发展对中国经济发展的贡献率</w:t>
      </w:r>
      <w:bookmarkEnd w:id="436296"/>
    </w:p>
    <w:p w:rsidR="0018722C">
      <w:pPr>
        <w:topLinePunct/>
      </w:pPr>
      <w:r>
        <w:t>我国的改革开放和对外贸易产业的发展是从东部沿海地区开始的。研究中国</w:t>
      </w:r>
      <w:r>
        <w:t>经济发展尤其是对外贸易产业的发展，都要从我国东部沿海地区的对外贸易产业</w:t>
      </w:r>
      <w:r>
        <w:t>的发展起始。上个世纪</w:t>
      </w:r>
      <w:r>
        <w:t>70</w:t>
      </w:r>
      <w:r/>
      <w:r w:rsidR="001852F3">
        <w:t xml:space="preserve">年代末、</w:t>
      </w:r>
      <w:r>
        <w:t>80</w:t>
      </w:r>
      <w:r/>
      <w:r w:rsidR="001852F3">
        <w:t xml:space="preserve">年代初，国家实施了东部沿海地区对外开</w:t>
      </w:r>
      <w:r>
        <w:t>放和贸易产业优先发展策略，东部</w:t>
      </w:r>
      <w:r>
        <w:t>6</w:t>
      </w:r>
      <w:r/>
      <w:r w:rsidR="001852F3">
        <w:t xml:space="preserve">省市包括广东、上海、江苏、浙江、福建</w:t>
      </w:r>
      <w:r w:rsidR="001852F3">
        <w:t>、</w:t>
      </w:r>
    </w:p>
    <w:p w:rsidR="0018722C">
      <w:pPr>
        <w:topLinePunct/>
      </w:pPr>
      <w:r>
        <w:t>ft</w:t>
      </w:r>
      <w:r>
        <w:t>东，凭借先天的区位优势和东部沿海优先发展的政策辐射优势，现已经形成了</w:t>
      </w:r>
      <w:r>
        <w:t>在世界贸易产业领域富有影响力的产业聚集区域，促进了中国使之成为世界最大</w:t>
      </w:r>
      <w:r>
        <w:t>的贸易产业发展国家，尤其成为世界最大的加工贸易制造业的国家。东部沿海贸</w:t>
      </w:r>
      <w:r>
        <w:t>易产业也成为促进我国东部地区的经济蓬勃发展的特色经济和主导产业。</w:t>
      </w:r>
      <w:r>
        <w:t>到</w:t>
      </w:r>
    </w:p>
    <w:p w:rsidR="0018722C">
      <w:pPr>
        <w:topLinePunct/>
      </w:pPr>
      <w:r>
        <w:t>2011</w:t>
      </w:r>
      <w:r/>
      <w:r w:rsidR="001852F3">
        <w:t xml:space="preserve">年，东部</w:t>
      </w:r>
      <w:r>
        <w:t>6</w:t>
      </w:r>
      <w:r/>
      <w:r w:rsidR="001852F3">
        <w:t xml:space="preserve">省市进出口贸易总值占全国对外贸易总值的</w:t>
      </w:r>
      <w:r>
        <w:t>75%</w:t>
      </w:r>
      <w:r>
        <w:t>左右，其中广东</w:t>
      </w:r>
    </w:p>
    <w:p w:rsidR="0018722C">
      <w:pPr>
        <w:topLinePunct/>
      </w:pPr>
      <w:r>
        <w:t>外贸进出口总值一直处于全国老大地位，进出口总值为</w:t>
      </w:r>
      <w:r>
        <w:t>9838</w:t>
      </w:r>
      <w:r>
        <w:t>.</w:t>
      </w:r>
      <w:r>
        <w:t>2</w:t>
      </w:r>
      <w:r/>
      <w:r w:rsidR="001852F3">
        <w:t xml:space="preserve">亿美元，列第一</w:t>
      </w:r>
      <w:r>
        <w:t>位，并且独占全国外贸总值的</w:t>
      </w:r>
      <w:r>
        <w:t>25</w:t>
      </w:r>
      <w:r>
        <w:t>.</w:t>
      </w:r>
      <w:r>
        <w:t>4%；</w:t>
      </w:r>
      <w:r>
        <w:t>江苏省为</w:t>
      </w:r>
      <w:r>
        <w:t>5480</w:t>
      </w:r>
      <w:r>
        <w:t>.</w:t>
      </w:r>
      <w:r>
        <w:t>9</w:t>
      </w:r>
      <w:r/>
      <w:r w:rsidR="001852F3">
        <w:t xml:space="preserve">亿美元，列第二位；上</w:t>
      </w:r>
      <w:r>
        <w:t>海市为</w:t>
      </w:r>
      <w:r>
        <w:t>4365</w:t>
      </w:r>
      <w:r>
        <w:t>.</w:t>
      </w:r>
      <w:r>
        <w:t>4</w:t>
      </w:r>
      <w:r/>
      <w:r w:rsidR="001852F3">
        <w:t xml:space="preserve">亿美元，列第三位；浙江省</w:t>
      </w:r>
      <w:r>
        <w:t>3122</w:t>
      </w:r>
      <w:r>
        <w:t>.</w:t>
      </w:r>
      <w:r>
        <w:t>3</w:t>
      </w:r>
      <w:r/>
      <w:r w:rsidR="001852F3">
        <w:t xml:space="preserve">亿美元、</w:t>
      </w:r>
      <w:r>
        <w:t>ft</w:t>
      </w:r>
      <w:r>
        <w:t>东省</w:t>
      </w:r>
      <w:r>
        <w:t>2455</w:t>
      </w:r>
      <w:r>
        <w:t>.</w:t>
      </w:r>
      <w:r>
        <w:t>4</w:t>
      </w:r>
      <w:r/>
      <w:r w:rsidR="001852F3">
        <w:t xml:space="preserve">亿</w:t>
      </w:r>
      <w:r w:rsidR="001852F3">
        <w:t>美</w:t>
      </w:r>
    </w:p>
    <w:p w:rsidR="0018722C">
      <w:pPr>
        <w:topLinePunct/>
      </w:pPr>
      <w:r>
        <w:t>元，福建省</w:t>
      </w:r>
      <w:r w:rsidR="001852F3">
        <w:t xml:space="preserve">1559</w:t>
      </w:r>
      <w:r>
        <w:t>.</w:t>
      </w:r>
      <w:r>
        <w:t>3</w:t>
      </w:r>
      <w:r w:rsidR="001852F3">
        <w:t xml:space="preserve">亿美元。由于贸易产业成长为区域性主导产业，促使我国形</w:t>
      </w:r>
    </w:p>
    <w:p w:rsidR="0018722C">
      <w:pPr>
        <w:topLinePunct/>
      </w:pPr>
      <w:r>
        <w:t>成了长江三角洲、珠江三角洲以及环渤海区域几大经济核心区域，并由经济关联属性拉动或带动了区域金融、科技、制造业、文化、旅游、对外开放、服务业、</w:t>
      </w:r>
      <w:r>
        <w:t>劳动力就业以及国际交流等众多领域链条式发展。截至</w:t>
      </w:r>
      <w:r>
        <w:t>2012</w:t>
      </w:r>
      <w:r/>
      <w:r w:rsidR="001852F3">
        <w:t xml:space="preserve">年，我国东部六省</w:t>
      </w:r>
      <w:r>
        <w:t>市加上北京市的进出口贸易总值以占到全国进出口贸易总值的</w:t>
      </w:r>
      <w:r>
        <w:t>96%</w:t>
      </w:r>
      <w:r>
        <w:t>。贸易产业对</w:t>
      </w:r>
      <w:r>
        <w:t>中国经济发展所作出的积极贡献可以这样定义：推动中国经济发展的先驱产业和引擎产业。没有当时东部沿海地区的开发开放，就没有中国经济的起步与腾飞。</w:t>
      </w:r>
    </w:p>
    <w:p w:rsidR="0018722C">
      <w:pPr>
        <w:pStyle w:val="Heading3"/>
        <w:topLinePunct/>
        <w:ind w:left="200" w:hangingChars="200" w:hanging="200"/>
      </w:pPr>
      <w:bookmarkStart w:id="436297" w:name="_Toc686436297"/>
      <w:r>
        <w:t>1.1.3</w:t>
      </w:r>
      <w:r>
        <w:t xml:space="preserve"> </w:t>
      </w:r>
      <w:r>
        <w:t>近两年我国贸易产业呈下行发展趋势</w:t>
      </w:r>
      <w:bookmarkEnd w:id="436297"/>
    </w:p>
    <w:p w:rsidR="0018722C">
      <w:pPr>
        <w:topLinePunct/>
      </w:pPr>
      <w:r>
        <w:t>纵观国际国内经济发展总体脉络，任何国家或区域的某一产业的诞生和发展</w:t>
      </w:r>
      <w:r>
        <w:t>都有特定的周期性或阶段性，这是经济发展、产业发展和国家战略发展的众多因素决定的，也是产业发展的内在规律。从东部区域贸易产业发展动态分析，近两</w:t>
      </w:r>
      <w:r>
        <w:t>年基于初级劳动要素的劳动密集型产业发展已呈现出下行趋势，贸易产业发展环</w:t>
      </w:r>
      <w:r>
        <w:t>境致使贸易产业发展遇到瓶颈。各种生产要素价格逐年上扬；能源、水资源等生</w:t>
      </w:r>
      <w:r>
        <w:t>产支撑体系已经逐渐呈现供应不足的情况；能耗、污染、排放等环境压力日益加</w:t>
      </w:r>
      <w:r>
        <w:t>剧；基于国家总体战略布局视角其贸易产业落后产能亟待淘汰，产业布局面临调整，产业内部分工矛盾需合理解决，</w:t>
      </w:r>
      <w:hyperlink r:id="rId7">
        <w:r>
          <w:t>生产要素成本</w:t>
        </w:r>
      </w:hyperlink>
      <w:r>
        <w:t>的大幅上涨使出口产品的价格</w:t>
      </w:r>
      <w:r>
        <w:t>优势不在。基于消费市场价格的涨幅，全国多数省市从</w:t>
      </w:r>
      <w:r>
        <w:t>2012</w:t>
      </w:r>
      <w:r/>
      <w:r w:rsidR="001852F3">
        <w:t xml:space="preserve">年开始调整了最低</w:t>
      </w:r>
      <w:r>
        <w:t>工资标准，平均增幅都在</w:t>
      </w:r>
      <w:r>
        <w:t>20%</w:t>
      </w:r>
      <w:r>
        <w:t>上下，使企业在用工方面的成本增加；人民币在国</w:t>
      </w:r>
      <w:r>
        <w:t>际市场上升值，也是造成贸易产业项下的加工贸易制造业在生产经营综合成本上</w:t>
      </w:r>
      <w:r>
        <w:t>升的主要因素。我国外贸进出口在</w:t>
      </w:r>
      <w:r>
        <w:t>2012</w:t>
      </w:r>
      <w:r/>
      <w:r w:rsidR="001852F3">
        <w:t xml:space="preserve">年虽然增速</w:t>
      </w:r>
      <w:r>
        <w:t>6</w:t>
      </w:r>
      <w:r>
        <w:t>.</w:t>
      </w:r>
      <w:r>
        <w:t>2%，</w:t>
      </w:r>
      <w:r>
        <w:t>但比</w:t>
      </w:r>
      <w:r>
        <w:t>2011</w:t>
      </w:r>
      <w:r/>
      <w:r w:rsidR="001852F3">
        <w:t xml:space="preserve">年下滑</w:t>
      </w:r>
      <w:r w:rsidR="001852F3">
        <w:t>了</w:t>
      </w:r>
    </w:p>
    <w:p w:rsidR="0018722C">
      <w:pPr>
        <w:topLinePunct/>
      </w:pPr>
      <w:r>
        <w:t>16</w:t>
      </w:r>
      <w:r w:rsidR="001852F3">
        <w:t xml:space="preserve">个百分点。东部地区贸易产业发展能力已呈逐渐弱化趋势，预示着以东部贸易产业为主力军的中国贸易产业面临发展途径的重新选择和重新定位。</w:t>
      </w:r>
    </w:p>
    <w:p w:rsidR="0018722C">
      <w:pPr>
        <w:pStyle w:val="Heading3"/>
        <w:topLinePunct/>
        <w:ind w:left="200" w:hangingChars="200" w:hanging="200"/>
      </w:pPr>
      <w:bookmarkStart w:id="436298" w:name="_Toc686436298"/>
      <w:r>
        <w:t>1.1.4</w:t>
      </w:r>
      <w:r>
        <w:t xml:space="preserve"> </w:t>
      </w:r>
      <w:r>
        <w:t>国际贸易环境对我国进出口经济发展的影响</w:t>
      </w:r>
      <w:bookmarkEnd w:id="436298"/>
    </w:p>
    <w:p w:rsidR="0018722C">
      <w:pPr>
        <w:topLinePunct/>
      </w:pPr>
      <w:r>
        <w:t>从对外贸易的外部形势分析，国际上美国次贷余波未平，欧债危机深化蔓延，</w:t>
      </w:r>
      <w:r>
        <w:t>对世界经济复苏速度和进程产生阻滞负效应，国际市场的需求依然持续走低，对</w:t>
      </w:r>
      <w:r>
        <w:t>我国进出口贸易的直接影响主要表现为外需疲软、订单下降。欧洲、美洲、日本等主要经济体的</w:t>
      </w:r>
      <w:hyperlink r:id="rId8">
        <w:r>
          <w:t>制造业</w:t>
        </w:r>
      </w:hyperlink>
      <w:r>
        <w:t>持续萎缩低迷，产生连带的负效应就是使国际市场的贸易</w:t>
      </w:r>
      <w:r>
        <w:t>需求力大幅减弱。这些不利因素给我国的进出口带来了强烈的“震感”。海关总</w:t>
      </w:r>
      <w:r>
        <w:t>署曾在</w:t>
      </w:r>
      <w:r>
        <w:t>2012</w:t>
      </w:r>
      <w:r/>
      <w:r w:rsidR="001852F3">
        <w:t xml:space="preserve">年针对国内</w:t>
      </w:r>
      <w:r>
        <w:t>2000</w:t>
      </w:r>
      <w:r/>
      <w:r w:rsidR="001852F3">
        <w:t xml:space="preserve">多家出口企业的出口订单情况进行了摸底调查，</w:t>
      </w:r>
      <w:r w:rsidR="001852F3">
        <w:t>这</w:t>
      </w:r>
    </w:p>
    <w:p w:rsidR="0018722C">
      <w:pPr>
        <w:topLinePunct/>
      </w:pPr>
      <w:r>
        <w:t>些企业当中近</w:t>
      </w:r>
      <w:r>
        <w:t>5</w:t>
      </w:r>
      <w:r/>
      <w:r w:rsidR="001852F3">
        <w:t xml:space="preserve">成企业，其出口订单同</w:t>
      </w:r>
      <w:r>
        <w:t>2011</w:t>
      </w:r>
      <w:r/>
      <w:r w:rsidR="001852F3">
        <w:t xml:space="preserve">年的同期比较都在明显减少。同时，</w:t>
      </w:r>
      <w:r>
        <w:t>一些新兴市场国家的贸易壁垒现象也在加剧，涉及的产业、门类的数量在不断增加扩大，我国出口贸易环境面临逐步恶化局面。</w:t>
      </w:r>
    </w:p>
    <w:p w:rsidR="0018722C">
      <w:pPr>
        <w:pStyle w:val="Heading3"/>
        <w:topLinePunct/>
        <w:ind w:left="200" w:hangingChars="200" w:hanging="200"/>
      </w:pPr>
      <w:bookmarkStart w:id="436299" w:name="_Toc686436299"/>
      <w:r>
        <w:t>1.1.5</w:t>
      </w:r>
      <w:r>
        <w:t xml:space="preserve"> </w:t>
      </w:r>
      <w:r>
        <w:t>我国东西部区域贸易产业发展严重失衡</w:t>
      </w:r>
      <w:bookmarkEnd w:id="436299"/>
    </w:p>
    <w:p w:rsidR="0018722C">
      <w:pPr>
        <w:topLinePunct/>
      </w:pPr>
      <w:r>
        <w:t>我国在几十年经济飞速发展的过程中，东部沿海地区与中西部地区经济发展</w:t>
      </w:r>
      <w:r>
        <w:t>极不均衡，发展节奏极不协调。从东部沿海地区贸易产业发展对中国经济发展的</w:t>
      </w:r>
      <w:r>
        <w:t>引擎作用分析，这种现象与东西部的贸易产业发展出现的“断层”现象不无关系。</w:t>
      </w:r>
      <w:r>
        <w:t>中西部尤其是西部</w:t>
      </w:r>
      <w:r>
        <w:t>12</w:t>
      </w:r>
      <w:r/>
      <w:r w:rsidR="001852F3">
        <w:t xml:space="preserve">个省市、自治区的贸易产业发展缓慢同先天的自然环境和</w:t>
      </w:r>
      <w:r>
        <w:t>地理位置因素有关，进而影响和制约了西部地区直接参与国际贸易和国际市场竞争。以加工贸易为例，2011</w:t>
      </w:r>
      <w:r w:rsidR="001852F3">
        <w:t xml:space="preserve">年我国东部沿海地区加工贸易制造业进出口额占全</w:t>
      </w:r>
      <w:r>
        <w:t>国加工贸易进出口额的</w:t>
      </w:r>
      <w:r>
        <w:t>9</w:t>
      </w:r>
      <w:r/>
      <w:r w:rsidR="001852F3">
        <w:t xml:space="preserve">成以上，中西部地区仅占全国</w:t>
      </w:r>
      <w:r>
        <w:t>6%，这种贸易产业发</w:t>
      </w:r>
      <w:r>
        <w:t>展</w:t>
      </w:r>
    </w:p>
    <w:p w:rsidR="0018722C">
      <w:pPr>
        <w:topLinePunct/>
      </w:pPr>
      <w:r>
        <w:t>“断层”和失衡负效应已严重影响了中西部区域经济、社会的协调发展，也影响中国经济与社会总体发展水平。</w:t>
      </w:r>
    </w:p>
    <w:p w:rsidR="0018722C">
      <w:pPr>
        <w:pStyle w:val="Heading2"/>
        <w:topLinePunct/>
        <w:ind w:left="171" w:hangingChars="171" w:hanging="171"/>
      </w:pPr>
      <w:bookmarkStart w:id="436300" w:name="_Toc686436300"/>
      <w:bookmarkStart w:name="_TOC_250044" w:id="3"/>
      <w:bookmarkEnd w:id="3"/>
      <w:r>
        <w:t>1.2</w:t>
      </w:r>
      <w:r>
        <w:t xml:space="preserve"> </w:t>
      </w:r>
      <w:r>
        <w:t>中国贸易产业区域转移势在必行</w:t>
      </w:r>
      <w:bookmarkEnd w:id="436300"/>
    </w:p>
    <w:p w:rsidR="0018722C">
      <w:pPr>
        <w:topLinePunct/>
      </w:pPr>
      <w:r>
        <w:t>随着国内不同区域要素优势的变化而进行贸易产业升级和转移，是产业自身</w:t>
      </w:r>
      <w:r>
        <w:t>生命周期现象，是产业发展的内在规律，“转”是必然的，世界经济在发展进程</w:t>
      </w:r>
      <w:r>
        <w:t>中曾经经历了较大的产业转移，而每一次的产业转移都给产业的发展和区域乃至国家的经济发展起到一定程度的推进作用；</w:t>
      </w:r>
    </w:p>
    <w:p w:rsidR="0018722C">
      <w:pPr>
        <w:topLinePunct/>
      </w:pPr>
      <w:r>
        <w:t>首先，中国经济发展战略驱动东部贸易产业一定要“转”。从国内经济发展</w:t>
      </w:r>
      <w:r>
        <w:t>状况看，东部地区要素价格的上涨和难以承载的资源消耗，产业总体科技水平的提升，都将迫切需要通过产业升级和转移延续贸易产业发展优势；国家推出的新</w:t>
      </w:r>
      <w:r>
        <w:t>兴产业发展战略，也需要东部沿海以劳动密集型为主导的和早已进入成熟期尤其是进入发展衰退期的的产业向具有承接产业转移条件的区域实施转移；</w:t>
      </w:r>
    </w:p>
    <w:p w:rsidR="0018722C">
      <w:pPr>
        <w:topLinePunct/>
      </w:pPr>
      <w:r>
        <w:t>其次，中西部承接产业转移是中西部发展的需求，呼唤“转”。中西部地区</w:t>
      </w:r>
      <w:r>
        <w:t>具有贸易产业发展相应的要素条件，土地辽阔，物产丰富，农业人口比例大，伴</w:t>
      </w:r>
      <w:r>
        <w:t>随城镇化进程外出打工人员大量回归本土，可向转移产业提供充足的劳动力资源</w:t>
      </w:r>
      <w:r>
        <w:rPr>
          <w:rFonts w:hint="eastAsia"/>
        </w:rPr>
        <w:t>，</w:t>
      </w:r>
      <w:r>
        <w:t>经济发展水平和市场消费水平逐年提高，也急切的需要承接规模化产业转移并形</w:t>
      </w:r>
      <w:r>
        <w:t>成产业集聚效应，带动中西部经济发展。通过“一转一接”，不仅可以成就东部新兴产业发展的必要空间，又可以充分利用中西部地区的诸多相对的要素优势，</w:t>
      </w:r>
      <w:r>
        <w:t>实现贸易产业自身的新一轮发展，还可以通过转移产业同中西部产业在资源共</w:t>
      </w:r>
      <w:r>
        <w:t>享、市场共享、政策共享的关联发展互动，对中西部发展贸易产业产生示范和拉动效应；</w:t>
      </w:r>
    </w:p>
    <w:p w:rsidR="0018722C">
      <w:pPr>
        <w:topLinePunct/>
      </w:pPr>
      <w:r>
        <w:t>最后，西部具有外向型经济发展的基础和潜力。我国中西部尤其西部具有悠</w:t>
      </w:r>
      <w:r>
        <w:t>久的国际贸易发展史，早在一千多年前的古丝绸之路，就是我国古代东部地区的</w:t>
      </w:r>
      <w:r>
        <w:t>丝绸、陶瓷等商品经中部腹地通往西亚再到欧洲的贸易大通道。现在内蒙古、</w:t>
      </w:r>
      <w:r>
        <w:t>新</w:t>
      </w:r>
    </w:p>
    <w:p w:rsidR="0018722C">
      <w:pPr>
        <w:topLinePunct/>
      </w:pPr>
      <w:r>
        <w:t>疆的多个陆路口岸外运出口货物可以直接经西亚或俄罗斯通往欧洲，比经东部沿</w:t>
      </w:r>
      <w:r>
        <w:t>海海运出口进入欧洲腹地大大缩短运程和时间。在国家“丝绸之路复兴计划”中</w:t>
      </w:r>
      <w:r>
        <w:t>的国际贸易大通道项目建成以及配套政策措施实施后，西部地区的对外开放交</w:t>
      </w:r>
      <w:r>
        <w:t>流、国际贸易、经济与社会发展形势都将产生巨大变化。因此，贸易产业由东部</w:t>
      </w:r>
      <w:r>
        <w:t>发达地区向中西部转移，无论从国家战略层面还是产业自身发展层面考量，都将是具有时代意义的优化发展策略选择</w:t>
      </w:r>
      <w:r>
        <w:rPr>
          <w:rFonts w:ascii="黑体" w:hAnsi="黑体" w:eastAsia="黑体" w:hint="eastAsia"/>
        </w:rPr>
        <w:t>。</w:t>
      </w:r>
    </w:p>
    <w:p w:rsidR="0018722C">
      <w:pPr>
        <w:pStyle w:val="Heading2"/>
        <w:topLinePunct/>
        <w:ind w:left="171" w:hangingChars="171" w:hanging="171"/>
      </w:pPr>
      <w:bookmarkStart w:id="436301" w:name="_Toc686436301"/>
      <w:bookmarkStart w:name="_TOC_250043" w:id="4"/>
      <w:bookmarkEnd w:id="4"/>
      <w:r>
        <w:t>1.3</w:t>
      </w:r>
      <w:r>
        <w:t xml:space="preserve"> </w:t>
      </w:r>
      <w:r>
        <w:t>选题及研究意义</w:t>
      </w:r>
      <w:bookmarkEnd w:id="436301"/>
    </w:p>
    <w:p w:rsidR="0018722C">
      <w:pPr>
        <w:topLinePunct/>
      </w:pPr>
      <w:r>
        <w:t>如上文所述，东部地区贸易产业在受国际、国内诸多因素影响和产业自身的</w:t>
      </w:r>
      <w:r>
        <w:t>生命周期现象的影响而亟待进行产业升级和产业调整的情况下，其产业进行梯度</w:t>
      </w:r>
      <w:r>
        <w:t>转移是必然的发展选择；西部地区出于发展愿望和对承接贸易产业普遍具有较高的需求，同时也具备了一定的承接产业转移优势。</w:t>
      </w:r>
    </w:p>
    <w:p w:rsidR="0018722C">
      <w:pPr>
        <w:topLinePunct/>
      </w:pPr>
      <w:r>
        <w:t>为了引导和促进东部地区的贸易产业向中西部实施转移，促进中西部贸易产</w:t>
      </w:r>
      <w:r>
        <w:t>业集聚发展，保持我国贸易产业持续发展内动力和国际市场竞争的持续优势，近</w:t>
      </w:r>
      <w:r>
        <w:t>几年国家和相应的地方政府已作出反应，先后出台多项相关政策，但现实中的产</w:t>
      </w:r>
      <w:r>
        <w:t>业转移在方式、步骤以及与环境协调性等方面仍存在若干问题。比如，中西部地</w:t>
      </w:r>
      <w:r>
        <w:t>区对于承接贸易产业转移存在盲目性，对转移产业的规模、产业科技含量、产业</w:t>
      </w:r>
      <w:r>
        <w:t>的能耗及环保指标标准、产业的持续发展能力等方面的承接标准和原则尚不清</w:t>
      </w:r>
      <w:r>
        <w:t>晰，对自身的资源禀赋优势深度开发和展示、对区域经济发展后发优势展现力不足，对欲转移的贸易产业吸引力不强等。</w:t>
      </w:r>
    </w:p>
    <w:p w:rsidR="0018722C">
      <w:pPr>
        <w:topLinePunct/>
      </w:pPr>
      <w:r>
        <w:t>综上，本文基于我国东、中西部贸易产业发展动态视角和产业聚集视角，针</w:t>
      </w:r>
      <w:r>
        <w:t>对我国贸易产业由东部向中西部实施战略转移的政策或策略等相关课题进行了</w:t>
      </w:r>
      <w:r>
        <w:t>详尽的分析。尤其是对于规范贸易产业梯度转移模式，加快中西部对外开放步伐，</w:t>
      </w:r>
      <w:r>
        <w:t>提升中西部进出口贸易经济潜力，促进贸易产业升级和区域经济协调等多个方面，提出了具有一定创新型和建设性的意见，具备较强的理论意义和现实意义。</w:t>
      </w:r>
    </w:p>
    <w:p w:rsidR="0018722C">
      <w:pPr>
        <w:pStyle w:val="Heading1"/>
        <w:topLinePunct/>
      </w:pPr>
      <w:bookmarkStart w:id="436302" w:name="_Toc686436302"/>
      <w:bookmarkStart w:name="_TOC_250042" w:id="5"/>
      <w:bookmarkEnd w:id="5"/>
      <w:r>
        <w:t>第 2 章</w:t>
      </w:r>
      <w:r>
        <w:t xml:space="preserve">  </w:t>
      </w:r>
      <w:r w:rsidRPr="00DB64CE">
        <w:t>国内外文献综述</w:t>
      </w:r>
      <w:bookmarkEnd w:id="436302"/>
    </w:p>
    <w:p w:rsidR="0018722C">
      <w:pPr>
        <w:topLinePunct/>
      </w:pPr>
      <w:r>
        <w:t>关于梯度转移的相关研究，早期的研究可以追溯到上世纪</w:t>
      </w:r>
      <w:r w:rsidR="001852F3">
        <w:t xml:space="preserve">30</w:t>
      </w:r>
      <w:r w:rsidR="001852F3">
        <w:t xml:space="preserve">年代。日本经</w:t>
      </w:r>
    </w:p>
    <w:p w:rsidR="0018722C">
      <w:pPr>
        <w:topLinePunct/>
      </w:pPr>
      <w:r>
        <w:t>济学家赤松要在</w:t>
      </w:r>
      <w:r>
        <w:t>1935</w:t>
      </w:r>
      <w:r/>
      <w:r w:rsidR="001852F3">
        <w:t xml:space="preserve">年提出了“雁行发展理论”，用来解释日本产业向其他国</w:t>
      </w:r>
      <w:r>
        <w:t>家转移的原因和过程。该理论认为，日本领先于亚洲其他国家优先发展某一</w:t>
      </w:r>
      <w:hyperlink r:id="rId9">
        <w:r>
          <w:t>产业</w:t>
        </w:r>
      </w:hyperlink>
      <w:r>
        <w:t>，</w:t>
      </w:r>
      <w:r>
        <w:t>当技术逐步成熟后，其竞争力在日本国内会逐渐减弱，但在亚洲其他国家仍属于</w:t>
      </w:r>
      <w:r>
        <w:t>先进技术，为了继续保持产业竞争力，该产业就会向亚洲其他国家进行转移。可</w:t>
      </w:r>
      <w:r>
        <w:t>见，“雁行理论”已经反映出了产业生命周期思想，并默认了以技术发展水平划分区域梯度的做法，这与后来的产业梯度转移理论不谋而合。</w:t>
      </w:r>
    </w:p>
    <w:p w:rsidR="0018722C">
      <w:pPr>
        <w:topLinePunct/>
      </w:pPr>
      <w:r>
        <w:t>产业梯度转移概念，学术界普遍认为起源于弗农</w:t>
      </w:r>
      <w:r>
        <w:t>1966</w:t>
      </w:r>
      <w:r/>
      <w:r w:rsidR="001852F3">
        <w:t xml:space="preserve">年提出的“产品生命</w:t>
      </w:r>
      <w:r>
        <w:t>周期”理论，后经区域经济学家进一步引申，将生命周期思想由产品拓展至产业，</w:t>
      </w:r>
      <w:r>
        <w:t>最终形成了区域经济梯度转移理论。该理论认为产业同样存在生命周期，根据区</w:t>
      </w:r>
      <w:r>
        <w:t>域内主导产业的创新程度及其所处的生命周期阶段，可以将各区域划分为不同的</w:t>
      </w:r>
      <w:r>
        <w:t>梯度，梯度越低意味着区域内创新程度和经济发展水平越低。高梯度地区会不断</w:t>
      </w:r>
      <w:r>
        <w:t>进行技术创新，随着产业生命周期的不断推移，步入衰落阶段的产业就会向其他</w:t>
      </w:r>
      <w:r>
        <w:t>低梯度区域转移。</w:t>
      </w:r>
    </w:p>
    <w:p w:rsidR="0018722C">
      <w:pPr>
        <w:topLinePunct/>
      </w:pPr>
      <w:r>
        <w:t>20</w:t>
      </w:r>
      <w:r/>
      <w:r w:rsidR="001852F3">
        <w:t xml:space="preserve">世纪</w:t>
      </w:r>
      <w:r>
        <w:t>80</w:t>
      </w:r>
      <w:r/>
      <w:r w:rsidR="001852F3">
        <w:t xml:space="preserve">年代后，关于产业转移的理论不断发展，国内外相关的研究成果</w:t>
      </w:r>
      <w:r>
        <w:t>不断创新。本文在大量阅读的基础上，慎重的选取了其中较有代表性的理论文献作为参考，部分主要参考文献内容回顾如下。</w:t>
      </w:r>
    </w:p>
    <w:p w:rsidR="0018722C">
      <w:pPr>
        <w:pStyle w:val="Heading2"/>
        <w:topLinePunct/>
        <w:ind w:left="171" w:hangingChars="171" w:hanging="171"/>
      </w:pPr>
      <w:bookmarkStart w:id="436303" w:name="_Toc686436303"/>
      <w:bookmarkStart w:name="_TOC_250041" w:id="6"/>
      <w:bookmarkEnd w:id="6"/>
      <w:r>
        <w:t>2.1</w:t>
      </w:r>
      <w:r>
        <w:t xml:space="preserve"> </w:t>
      </w:r>
      <w:r>
        <w:t>国内相关文献综述</w:t>
      </w:r>
      <w:bookmarkEnd w:id="436303"/>
    </w:p>
    <w:p w:rsidR="0018722C">
      <w:pPr>
        <w:topLinePunct/>
      </w:pPr>
      <w:r>
        <w:t>姚慧琴，徐璋勇</w:t>
      </w:r>
      <w:r>
        <w:t>（</w:t>
      </w:r>
      <w:r>
        <w:t>2013</w:t>
      </w:r>
      <w:r>
        <w:t>）</w:t>
      </w:r>
      <w:r>
        <w:rPr>
          <w:vertAlign w:val="superscript"/>
          /&gt;
        </w:rPr>
        <w:t>[</w:t>
      </w:r>
      <w:r>
        <w:rPr>
          <w:vertAlign w:val="superscript"/>
          <w:position w:val="12"/>
        </w:rPr>
        <w:t xml:space="preserve">1</w:t>
      </w:r>
      <w:r>
        <w:rPr>
          <w:vertAlign w:val="superscript"/>
          /&gt;
        </w:rPr>
        <w:t>]</w:t>
      </w:r>
      <w:r>
        <w:t>中指出，进入</w:t>
      </w:r>
      <w:r>
        <w:t>21</w:t>
      </w:r>
      <w:r/>
      <w:r w:rsidR="001852F3">
        <w:t xml:space="preserve">世纪第一个</w:t>
      </w:r>
      <w:r>
        <w:t>10</w:t>
      </w:r>
      <w:r/>
      <w:r w:rsidR="001852F3">
        <w:t xml:space="preserve">年过去之后，在</w:t>
      </w:r>
      <w:r>
        <w:t>世界经济复苏迟缓的国际大背景下，中国经济发展依然呈现出持续快速增长的强</w:t>
      </w:r>
      <w:r>
        <w:t>劲发展</w:t>
      </w:r>
      <w:r>
        <w:t>势头</w:t>
      </w:r>
      <w:r>
        <w:t>。西部作为我国经济发展欠发达地区，在</w:t>
      </w:r>
      <w:r>
        <w:t>2011</w:t>
      </w:r>
      <w:r/>
      <w:r w:rsidR="001852F3">
        <w:t xml:space="preserve">年即国家十二五计划</w:t>
      </w:r>
      <w:r>
        <w:t>实施开局之年，各项主要经济计划指标全部完成，总体经济发展出现了良好的局</w:t>
      </w:r>
      <w:r>
        <w:t>面。本报告分为总报告和五个分报告对西部地区</w:t>
      </w:r>
      <w:r>
        <w:t>2011</w:t>
      </w:r>
      <w:r/>
      <w:r w:rsidR="001852F3">
        <w:t xml:space="preserve">年经济发展状况进行了系</w:t>
      </w:r>
      <w:r>
        <w:t>统的总结；在总报告中，对“经济快速增长，区域经济结构域产业结构进一步调</w:t>
      </w:r>
      <w:r>
        <w:t>整”、“社会固定年资产投资增长较快，房地产投资增速有所下降”</w:t>
      </w:r>
      <w:r>
        <w:t>、“工业生产实</w:t>
      </w:r>
      <w:r>
        <w:t>现产值与效益双提高”、“对外贸易顺差有所加大，利用外资登上新台阶”等九个</w:t>
      </w:r>
      <w:r>
        <w:t>方面利用具体指数进行了回顾性总结，同时对经济发展中出现的问题进行了客观</w:t>
      </w:r>
      <w:r>
        <w:t>的分析，对</w:t>
      </w:r>
      <w:r>
        <w:t>2012</w:t>
      </w:r>
      <w:r/>
      <w:r w:rsidR="001852F3">
        <w:t xml:space="preserve">年西部地区经济发展环境与增长做出预测，尤其对</w:t>
      </w:r>
      <w:r>
        <w:t>2012</w:t>
      </w:r>
      <w:r/>
      <w:r w:rsidR="001852F3">
        <w:t xml:space="preserve">年西部地区经济发展提出了政策建议。</w:t>
      </w:r>
    </w:p>
    <w:p w:rsidR="0018722C">
      <w:pPr>
        <w:topLinePunct/>
      </w:pPr>
      <w:r>
        <w:t>王全春</w:t>
      </w:r>
      <w:r>
        <w:t>（</w:t>
      </w:r>
      <w:r>
        <w:t>2008</w:t>
      </w:r>
      <w:r>
        <w:t>）</w:t>
      </w:r>
      <w:r>
        <w:rPr>
          <w:vertAlign w:val="superscript"/>
          /&gt;
        </w:rPr>
        <w:t>[</w:t>
      </w:r>
      <w:r>
        <w:rPr>
          <w:position w:val="12"/>
          <w:sz w:val="12"/>
        </w:rPr>
        <w:t xml:space="preserve">2</w:t>
      </w:r>
      <w:r>
        <w:rPr>
          <w:vertAlign w:val="superscript"/>
          /&gt;
        </w:rPr>
        <w:t>]</w:t>
      </w:r>
      <w:r>
        <w:t>提出了产业转移和产业结构是经济研究领域的两大理论概</w:t>
      </w:r>
    </w:p>
    <w:p w:rsidR="0018722C">
      <w:pPr>
        <w:topLinePunct/>
      </w:pPr>
      <w:r>
        <w:t>念。从政策角度定位，产业转移和产业结构调整是国家实施新一轮经济发展战略</w:t>
      </w:r>
      <w:r>
        <w:t>两大具体战略。本书以地理经济概念为切入点，以产业转移理论和产业结构理论研究为基点，对中部地区的产业建设历程进行了回顾，对中部地区产业结构现状进行了分析，对国家实施“中部崛起”战略的重大意义进行阐释。论证了产业转</w:t>
      </w:r>
      <w:r>
        <w:t>移对产业结构所产生的总体效应，以及产业转移对承接地的农业结构、工业结构、第三产业所产生的连锁效应。</w:t>
      </w:r>
    </w:p>
    <w:p w:rsidR="0018722C">
      <w:pPr>
        <w:topLinePunct/>
      </w:pPr>
      <w:r>
        <w:t>范恒ft</w:t>
      </w:r>
      <w:r>
        <w:t>（</w:t>
      </w:r>
      <w:r>
        <w:t>2011</w:t>
      </w:r>
      <w:r>
        <w:t>）</w:t>
      </w:r>
      <w:r>
        <w:rPr>
          <w:vertAlign w:val="superscript"/>
          /&gt;
        </w:rPr>
        <w:t>[</w:t>
      </w:r>
      <w:r>
        <w:rPr>
          <w:position w:val="12"/>
          <w:sz w:val="12"/>
        </w:rPr>
        <w:t xml:space="preserve">3</w:t>
      </w:r>
      <w:r>
        <w:rPr>
          <w:vertAlign w:val="superscript"/>
          /&gt;
        </w:rPr>
        <w:t>]</w:t>
      </w:r>
      <w:r>
        <w:t>基于国家关于“促进中部地区崛起”战略目标和产业转移</w:t>
      </w:r>
      <w:r>
        <w:t>理论，通过对中部六省包括</w:t>
      </w:r>
      <w:r>
        <w:t>ft</w:t>
      </w:r>
      <w:r>
        <w:t>西省、安徽省、江西省、河南省、湖南省、湖北省</w:t>
      </w:r>
      <w:r>
        <w:t>承接产业转移的现状进行具体分析，对中部地区承接产业转移相关重大问题进行</w:t>
      </w:r>
      <w:r>
        <w:t>了论证，并且从产业转移趋势和国内外产业转移经验借鉴角度对中部地区承接产</w:t>
      </w:r>
      <w:r>
        <w:t>业转移的相关重大问题进行分析论证，并提出总体构想以及对如何推进中部地区</w:t>
      </w:r>
      <w:r>
        <w:t>承接产业转移提出政策建议。在进行分析论证中，对六个省承接产业转移的优势、</w:t>
      </w:r>
      <w:r>
        <w:t>存在的问题、承接产业转移的基本思路等方面分别进行了分析和论证。对如何推</w:t>
      </w:r>
      <w:r>
        <w:t>进产业战略转移以及进行相关的理论研究、特别是对中西部地方政府制定承接产业转移策略具有很强的指导意义。专著从对国际、国内区际产业转移理论研究综</w:t>
      </w:r>
      <w:r>
        <w:t>述入手，以“制造业产业转移”为研究对象，运用理论与实践相结合、动态分析与静态分析法、数据统计分析法、比较分析法等多项科学分析方法，从“区际产</w:t>
      </w:r>
      <w:r>
        <w:t>业转移的机理和经济效应”</w:t>
      </w:r>
      <w:r>
        <w:t>、“区际产业转移的特征和主要模式”</w:t>
      </w:r>
      <w:r>
        <w:t>、“中国区际产业</w:t>
      </w:r>
      <w:r>
        <w:t>转移的历史现状、外部环境与内部条件”等几个方面对东部实施产业转移、中西</w:t>
      </w:r>
      <w:r>
        <w:t>部承接产业转移的的现状以及政府的政策选择进行了分析和论证，对于地方政府制定产业转移或者承接产业转移相关的政策具有借鉴意义。</w:t>
      </w:r>
    </w:p>
    <w:p w:rsidR="0018722C">
      <w:pPr>
        <w:topLinePunct/>
      </w:pPr>
      <w:r>
        <w:t>马子红</w:t>
      </w:r>
      <w:r>
        <w:t>（</w:t>
      </w:r>
      <w:r>
        <w:t>2009</w:t>
      </w:r>
      <w:r>
        <w:t>）</w:t>
      </w:r>
      <w:r>
        <w:rPr>
          <w:vertAlign w:val="superscript"/>
          /&gt;
        </w:rPr>
        <w:t>[</w:t>
      </w:r>
      <w:r>
        <w:rPr>
          <w:position w:val="12"/>
          <w:sz w:val="12"/>
        </w:rPr>
        <w:t xml:space="preserve">4</w:t>
      </w:r>
      <w:r>
        <w:rPr>
          <w:vertAlign w:val="superscript"/>
          /&gt;
        </w:rPr>
        <w:t>]</w:t>
      </w:r>
      <w:r>
        <w:t>认为中国现阶段的经济发展模式的鲜明特征是计划经济为指导的市场经济。中国的经济快速发展的实践证明，中国作为经济发展中国家，</w:t>
      </w:r>
      <w:r>
        <w:t>在经济发展的各个阶段上，国家制定的政策对于经济发展都起到了科学的指导和正向力推的作用。</w:t>
      </w:r>
    </w:p>
    <w:p w:rsidR="0018722C">
      <w:pPr>
        <w:topLinePunct/>
      </w:pPr>
      <w:r>
        <w:t>王云平</w:t>
      </w:r>
      <w:r>
        <w:t>（</w:t>
      </w:r>
      <w:r>
        <w:t>2010</w:t>
      </w:r>
      <w:r>
        <w:t>）</w:t>
      </w:r>
      <w:r>
        <w:rPr>
          <w:vertAlign w:val="superscript"/>
          /&gt;
        </w:rPr>
        <w:t>[</w:t>
      </w:r>
      <w:r>
        <w:rPr>
          <w:position w:val="12"/>
          <w:sz w:val="12"/>
        </w:rPr>
        <w:t xml:space="preserve">5</w:t>
      </w:r>
      <w:r>
        <w:rPr>
          <w:vertAlign w:val="superscript"/>
          /&gt;
        </w:rPr>
        <w:t>]</w:t>
      </w:r>
      <w:r>
        <w:t>的研究课题属于国家发改委宏观经济研究院的重点课题，</w:t>
      </w:r>
      <w:r>
        <w:t>作者作为该课题的主持人，对国家新的宏观经济现状、区域产业结构现状和调整</w:t>
      </w:r>
      <w:r>
        <w:t>目标、加快产业有效转移、调整优化的战略思路等多个方面进行了分析论证，尤</w:t>
      </w:r>
      <w:r>
        <w:t>其结合具体省份和地区以及具体的产业实例进行阐释，对于产业转移的理论研究和策略制定都具有政策导读意义。</w:t>
      </w:r>
    </w:p>
    <w:p w:rsidR="0018722C">
      <w:pPr>
        <w:topLinePunct/>
      </w:pPr>
      <w:r>
        <w:t>陈建军</w:t>
      </w:r>
      <w:r>
        <w:t>（</w:t>
      </w:r>
      <w:r>
        <w:rPr>
          <w:spacing w:val="0"/>
        </w:rPr>
        <w:t xml:space="preserve">2012</w:t>
      </w:r>
      <w:r>
        <w:t>）</w:t>
      </w:r>
      <w:r>
        <w:rPr>
          <w:vertAlign w:val="superscript"/>
          /&gt;
        </w:rPr>
        <w:t>[</w:t>
      </w:r>
      <w:r>
        <w:rPr>
          <w:spacing w:val="0"/>
          <w:position w:val="12"/>
          <w:sz w:val="12"/>
        </w:rPr>
        <w:t xml:space="preserve">6</w:t>
      </w:r>
      <w:r>
        <w:rPr>
          <w:vertAlign w:val="superscript"/>
          /&gt;
        </w:rPr>
        <w:t>]</w:t>
      </w:r>
      <w:r>
        <w:t>研究的产业转移区域的概念有所创新，即突破了东部沿海</w:t>
      </w:r>
      <w:r>
        <w:t>地区向中西部地区的产业转移通常地域概念，而是除涵盖了这一传统的“东转西</w:t>
      </w:r>
      <w:r>
        <w:t>进”区域概念之外，创新提出“东扩”的区域命题。东扩，是指浙江省内的发达</w:t>
      </w:r>
      <w:r>
        <w:t>区域产业向较欠发达省内地区转移，同时也可向国外区域转移。在</w:t>
      </w:r>
      <w:r>
        <w:t>10</w:t>
      </w:r>
      <w:r/>
      <w:r w:rsidR="001852F3">
        <w:t xml:space="preserve">年前的</w:t>
      </w:r>
      <w:r>
        <w:t>200</w:t>
      </w:r>
      <w:r>
        <w:t>2</w:t>
      </w:r>
    </w:p>
    <w:p w:rsidR="0018722C">
      <w:pPr>
        <w:topLinePunct/>
      </w:pPr>
      <w:r>
        <w:t>年，该著作的创新理论观点对于产业转移理论研究及浙江省当时产业转移战略实施具有一定的积极意义。</w:t>
      </w:r>
    </w:p>
    <w:p w:rsidR="0018722C">
      <w:pPr>
        <w:topLinePunct/>
      </w:pPr>
      <w:r>
        <w:t>邵峰</w:t>
      </w:r>
      <w:r>
        <w:t>（</w:t>
      </w:r>
      <w:r>
        <w:rPr>
          <w:spacing w:val="-2"/>
        </w:rPr>
        <w:t xml:space="preserve">2008</w:t>
      </w:r>
      <w:r>
        <w:t>）</w:t>
      </w:r>
      <w:r>
        <w:rPr>
          <w:vertAlign w:val="superscript"/>
          /&gt;
        </w:rPr>
        <w:t>[</w:t>
      </w:r>
      <w:r>
        <w:rPr>
          <w:spacing w:val="-2"/>
          <w:position w:val="12"/>
          <w:sz w:val="12"/>
        </w:rPr>
        <w:t xml:space="preserve">7</w:t>
      </w:r>
      <w:r>
        <w:rPr>
          <w:vertAlign w:val="superscript"/>
          /&gt;
        </w:rPr>
        <w:t>]</w:t>
      </w:r>
      <w:r>
        <w:t>定义了“西三角”经济区作为经济地理的一个创新区域概念，</w:t>
      </w:r>
      <w:r>
        <w:t>由四川、重庆、陕西三省市的地理区位、交通与经济发展关联紧密的</w:t>
      </w:r>
      <w:r>
        <w:t>55</w:t>
      </w:r>
      <w:r/>
      <w:r w:rsidR="001852F3">
        <w:t xml:space="preserve">座城</w:t>
      </w:r>
      <w:r w:rsidR="001852F3">
        <w:t>市</w:t>
      </w:r>
    </w:p>
    <w:p w:rsidR="0018722C">
      <w:pPr>
        <w:topLinePunct/>
      </w:pPr>
      <w:r>
        <w:t>构成，区域总面积近</w:t>
      </w:r>
      <w:r>
        <w:t>40</w:t>
      </w:r>
      <w:r/>
      <w:r w:rsidR="001852F3">
        <w:t xml:space="preserve">万平方公里，人口总数约</w:t>
      </w:r>
      <w:r>
        <w:t>1,5</w:t>
      </w:r>
      <w:r/>
      <w:r w:rsidR="001852F3">
        <w:t xml:space="preserve">亿，</w:t>
      </w:r>
      <w:r>
        <w:t>2008</w:t>
      </w:r>
      <w:r/>
      <w:r w:rsidR="001852F3">
        <w:t xml:space="preserve">年生产总值已超</w:t>
      </w:r>
    </w:p>
    <w:p w:rsidR="0018722C">
      <w:pPr>
        <w:pStyle w:val="cw20"/>
        <w:topLinePunct/>
      </w:pPr>
      <w:r>
        <w:t>2</w:t>
      </w:r>
      <w:r>
        <w:t>万亿元。针对西三角区域经济现状和发展进行研究，对于研究西部地区经济发</w:t>
      </w:r>
      <w:r>
        <w:t>展创新模式，挖掘西部产业转移承接优势，培植西部地区经济新增长极，具有理</w:t>
      </w:r>
      <w:r>
        <w:t>论与实践双重价值。西三角区域经济关联和互动式发展，对于川、渝、陕的经济发展必然起到极强的助推作用。</w:t>
      </w:r>
    </w:p>
    <w:p w:rsidR="0018722C">
      <w:pPr>
        <w:topLinePunct/>
      </w:pPr>
      <w:r>
        <w:t>龚新蜀</w:t>
      </w:r>
      <w:r>
        <w:t>（</w:t>
      </w:r>
      <w:r>
        <w:rPr>
          <w:spacing w:val="0"/>
        </w:rPr>
        <w:t xml:space="preserve">2009</w:t>
      </w:r>
      <w:r>
        <w:t>）</w:t>
      </w:r>
      <w:r>
        <w:rPr>
          <w:vertAlign w:val="superscript"/>
          /&gt;
        </w:rPr>
        <w:t>[</w:t>
      </w:r>
      <w:r>
        <w:rPr>
          <w:spacing w:val="0"/>
          <w:position w:val="12"/>
          <w:sz w:val="12"/>
        </w:rPr>
        <w:t xml:space="preserve">8</w:t>
      </w:r>
      <w:r>
        <w:rPr>
          <w:vertAlign w:val="superscript"/>
          /&gt;
        </w:rPr>
        <w:t>]</w:t>
      </w:r>
      <w:r>
        <w:t>运用马克思主义唯物发展观，并综合一系列经济科学研究</w:t>
      </w:r>
      <w:r>
        <w:t>方法，以产业组织理论为研究和应用的基点，借鉴世界经济发达国家经济集约增</w:t>
      </w:r>
      <w:r>
        <w:t>长经验，针对我国西部地区产业组织和经济增长进行分析论证，进而提出促进西部地区经济集约增长与产业组织优化以及区域经济可持续发展的创新途径。</w:t>
      </w:r>
    </w:p>
    <w:p w:rsidR="0018722C">
      <w:pPr>
        <w:topLinePunct/>
      </w:pPr>
      <w:r>
        <w:t>曹颖轶，刘红霞</w:t>
      </w:r>
      <w:r>
        <w:t>（</w:t>
      </w:r>
      <w:r>
        <w:rPr>
          <w:spacing w:val="-2"/>
        </w:rPr>
        <w:t xml:space="preserve">2012</w:t>
      </w:r>
      <w:r>
        <w:t>）</w:t>
      </w:r>
      <w:r>
        <w:rPr>
          <w:vertAlign w:val="superscript"/>
          /&gt;
        </w:rPr>
        <w:t>[</w:t>
      </w:r>
      <w:r>
        <w:rPr>
          <w:spacing w:val="-2"/>
          <w:position w:val="12"/>
          <w:sz w:val="12"/>
        </w:rPr>
        <w:t xml:space="preserve">9</w:t>
      </w:r>
      <w:r>
        <w:rPr>
          <w:vertAlign w:val="superscript"/>
          /&gt;
        </w:rPr>
        <w:t>]</w:t>
      </w:r>
      <w:r>
        <w:t>对产业转移理论、产业转移的效应、类型、特征、</w:t>
      </w:r>
      <w:r>
        <w:t>主要模式及新形势下的产业转移新趋势进行综述，对西部的甘肃省作为经济欠发</w:t>
      </w:r>
      <w:r>
        <w:t>达地区经济空间结构演变的实证分析，结合县域经济发展、区域金融支持承接产</w:t>
      </w:r>
      <w:r>
        <w:t>业转移以及承接产业转移中的政府职能定位等方面进行系统研究，提出西部欠发达地区在承接产业转移的积极对策。尤其对西部欠发达地区承接产业转移对当地</w:t>
      </w:r>
      <w:r>
        <w:t>产业关联效应、技术进步效应、资本创造效应、扩大就业效应资源配置优化效应、环境优化效应等正向溢出进行了较为全面的阐释。</w:t>
      </w:r>
    </w:p>
    <w:p w:rsidR="0018722C">
      <w:pPr>
        <w:topLinePunct/>
      </w:pPr>
      <w:r>
        <w:t>徐承红</w:t>
      </w:r>
      <w:r>
        <w:t>（</w:t>
      </w:r>
      <w:r>
        <w:rPr>
          <w:spacing w:val="-2"/>
        </w:rPr>
        <w:t xml:space="preserve">2006</w:t>
      </w:r>
      <w:r>
        <w:t>）</w:t>
      </w:r>
      <w:r>
        <w:rPr>
          <w:vertAlign w:val="superscript"/>
          /&gt;
        </w:rPr>
        <w:t>[</w:t>
      </w:r>
      <w:r>
        <w:rPr>
          <w:spacing w:val="-2"/>
          <w:position w:val="12"/>
          <w:sz w:val="12"/>
        </w:rPr>
        <w:t xml:space="preserve">10</w:t>
      </w:r>
      <w:r>
        <w:rPr>
          <w:vertAlign w:val="superscript"/>
          /&gt;
        </w:rPr>
        <w:t>]</w:t>
      </w:r>
      <w:r>
        <w:t>认为，当前关于西部经济发展的研究属于我国经济发展理</w:t>
      </w:r>
      <w:r>
        <w:t>论研究的“聚焦”课题。西部地区具有经济发展的后发优势，尤其在西部地区成</w:t>
      </w:r>
      <w:r>
        <w:t>为东部产业转移承接区域的新形势下，通过产业集群式发展，培植“西部区域经</w:t>
      </w:r>
      <w:r>
        <w:t>济竞争力”的课题具有创新意义。本书以世界经济全球化为大背景，以辩证唯物</w:t>
      </w:r>
      <w:r>
        <w:t>主义和历史唯物主义为指导，运用规范研究、应用方法研究与实证研究相结合的</w:t>
      </w:r>
      <w:r>
        <w:t>研究方法，建立区域经济竞争力研究模型，在此基础上，创建了区域经济竞争力的评估指标体系，这是本书对区域经济学研究领域做出的创新贡献。</w:t>
      </w:r>
    </w:p>
    <w:p w:rsidR="0018722C">
      <w:pPr>
        <w:topLinePunct/>
      </w:pPr>
      <w:r>
        <w:t>张春法、冯海华、王龙国</w:t>
      </w:r>
      <w:r>
        <w:t>（</w:t>
      </w:r>
      <w:r>
        <w:t>2006</w:t>
      </w:r>
      <w:r>
        <w:t>）</w:t>
      </w:r>
      <w:r>
        <w:rPr>
          <w:vertAlign w:val="superscript"/>
          /&gt;
        </w:rPr>
        <w:t>[</w:t>
      </w:r>
      <w:r>
        <w:rPr>
          <w:vertAlign w:val="superscript"/>
          /&gt;
        </w:rPr>
        <w:t xml:space="preserve">16</w:t>
      </w:r>
      <w:r>
        <w:rPr>
          <w:vertAlign w:val="superscript"/>
          /&gt;
        </w:rPr>
        <w:t>]</w:t>
      </w:r>
      <w:r>
        <w:t>以南京市的产业转移和聚集为对象，通过</w:t>
      </w:r>
      <w:r>
        <w:t>构建衡量产业聚集的指标模型，分析南京市产业的发展状况，并提出了相应的政</w:t>
      </w:r>
      <w:r>
        <w:t>策建议；王晓鸿，王崇光</w:t>
      </w:r>
      <w:r>
        <w:t>（</w:t>
      </w:r>
      <w:r>
        <w:t xml:space="preserve">2008</w:t>
      </w:r>
      <w:r>
        <w:t>）</w:t>
      </w:r>
      <w:r>
        <w:rPr>
          <w:vertAlign w:val="superscript"/>
          /&gt;
        </w:rPr>
        <w:t>[</w:t>
      </w:r>
      <w:r>
        <w:rPr>
          <w:vertAlign w:val="superscript"/>
          /&gt;
        </w:rPr>
        <w:t xml:space="preserve">23</w:t>
      </w:r>
      <w:r>
        <w:rPr>
          <w:vertAlign w:val="superscript"/>
          /&gt;
        </w:rPr>
        <w:t>]</w:t>
      </w:r>
      <w:r>
        <w:t>从要素禀赋和政策视角对我国东西部的经济</w:t>
      </w:r>
      <w:r>
        <w:t>发展差距进行分析，认为由于马太效应和不可逆效应，中西部地区应该得到更多支持性政策；何奕，童牧</w:t>
      </w:r>
      <w:r>
        <w:rPr>
          <w:spacing w:val="-4"/>
        </w:rPr>
        <w:t>（</w:t>
      </w:r>
      <w:r>
        <w:rPr>
          <w:spacing w:val="-4"/>
        </w:rPr>
        <w:t>2008</w:t>
      </w:r>
      <w:r>
        <w:rPr>
          <w:spacing w:val="-4"/>
        </w:rPr>
        <w:t>）</w:t>
      </w:r>
      <w:r>
        <w:rPr>
          <w:vertAlign w:val="superscript"/>
          /&gt;
        </w:rPr>
        <w:t>[</w:t>
      </w:r>
      <w:r>
        <w:rPr>
          <w:spacing w:val="-4"/>
          <w:position w:val="12"/>
          <w:sz w:val="12"/>
        </w:rPr>
        <w:t xml:space="preserve">28</w:t>
      </w:r>
      <w:r>
        <w:rPr>
          <w:vertAlign w:val="superscript"/>
          /&gt;
        </w:rPr>
        <w:t>]</w:t>
      </w:r>
      <w:r>
        <w:t>以长三角</w:t>
      </w:r>
      <w:r>
        <w:t>16</w:t>
      </w:r>
      <w:r/>
      <w:r w:rsidR="001852F3">
        <w:t xml:space="preserve">个城市在上世纪八十年代、九十</w:t>
      </w:r>
      <w:r>
        <w:t>年代和本世纪初三个阶段的截面数据进行了实证分析，研究长三角区域内的产业</w:t>
      </w:r>
      <w:r>
        <w:t>聚集和转移变化，并提出了具体的路径选择，认为上游产业以及相关产业的聚</w:t>
      </w:r>
      <w:r>
        <w:t>集</w:t>
      </w:r>
    </w:p>
    <w:p w:rsidR="0018722C">
      <w:pPr>
        <w:topLinePunct/>
      </w:pPr>
      <w:r>
        <w:t>状况是影响产业聚集的重要因素；张莉琴</w:t>
      </w:r>
      <w:r>
        <w:t>（</w:t>
      </w:r>
      <w:r>
        <w:rPr>
          <w:spacing w:val="-2"/>
        </w:rPr>
        <w:t xml:space="preserve">2008</w:t>
      </w:r>
      <w:r>
        <w:t>）</w:t>
      </w:r>
      <w:r>
        <w:rPr>
          <w:vertAlign w:val="superscript"/>
          /&gt;
        </w:rPr>
        <w:t>[</w:t>
      </w:r>
      <w:r>
        <w:rPr>
          <w:vertAlign w:val="superscript"/>
          /&gt;
        </w:rPr>
        <w:t xml:space="preserve">14</w:t>
      </w:r>
      <w:r>
        <w:rPr>
          <w:vertAlign w:val="superscript"/>
          /&gt;
        </w:rPr>
        <w:t>]</w:t>
      </w:r>
      <w:r>
        <w:t>以我国西部五省的数据，计</w:t>
      </w:r>
      <w:r>
        <w:t>算了产业聚集指数，从静态和动态的角度阐述了该区域工业部门产业的聚集状</w:t>
      </w:r>
      <w:r>
        <w:t>况，并对承接产业转移进行了相关分析，最后提出了相关的政策建议；江华，黎</w:t>
      </w:r>
      <w:r>
        <w:t>国林</w:t>
      </w:r>
      <w:r>
        <w:t>（</w:t>
      </w:r>
      <w:r>
        <w:rPr>
          <w:spacing w:val="-2"/>
        </w:rPr>
        <w:t xml:space="preserve">2009</w:t>
      </w:r>
      <w:r>
        <w:t>）</w:t>
      </w:r>
      <w:r>
        <w:rPr>
          <w:vertAlign w:val="superscript"/>
          /&gt;
        </w:rPr>
        <w:t>[</w:t>
      </w:r>
      <w:r>
        <w:rPr>
          <w:vertAlign w:val="superscript"/>
          /&gt;
        </w:rPr>
        <w:t xml:space="preserve">24</w:t>
      </w:r>
      <w:r>
        <w:rPr>
          <w:vertAlign w:val="superscript"/>
          /&gt;
        </w:rPr>
        <w:t>]</w:t>
      </w:r>
      <w:r>
        <w:t>研究了我国加工贸易地理集聚现象，分析加工贸易地理集聚与梯</w:t>
      </w:r>
      <w:r>
        <w:t>度转移的影响因素，并运用外部经济模型对产业聚集和梯度转移的相关性进行了</w:t>
      </w:r>
      <w:r>
        <w:t>分析；罗建兵，叶林祥</w:t>
      </w:r>
      <w:r>
        <w:t>（</w:t>
      </w:r>
      <w:r>
        <w:t>2009</w:t>
      </w:r>
      <w:r>
        <w:t>）</w:t>
      </w:r>
      <w:r>
        <w:rPr>
          <w:vertAlign w:val="superscript"/>
          /&gt;
        </w:rPr>
        <w:t>[</w:t>
      </w:r>
      <w:r>
        <w:rPr>
          <w:vertAlign w:val="superscript"/>
          /&gt;
        </w:rPr>
        <w:t xml:space="preserve">17</w:t>
      </w:r>
      <w:r>
        <w:rPr>
          <w:vertAlign w:val="superscript"/>
          /&gt;
        </w:rPr>
        <w:t>]</w:t>
      </w:r>
      <w:r>
        <w:t>则从产品内分工视角，提出加工贸易产业升级</w:t>
      </w:r>
      <w:r>
        <w:t>以及产业转移的途径等；黄钟仪</w:t>
      </w:r>
      <w:r>
        <w:t>（</w:t>
      </w:r>
      <w:r>
        <w:rPr>
          <w:spacing w:val="-2"/>
        </w:rPr>
        <w:t xml:space="preserve">2009</w:t>
      </w:r>
      <w:r>
        <w:t>）</w:t>
      </w:r>
      <w:r>
        <w:rPr>
          <w:vertAlign w:val="superscript"/>
          /&gt;
        </w:rPr>
        <w:t>[</w:t>
      </w:r>
      <w:r>
        <w:rPr>
          <w:vertAlign w:val="superscript"/>
          /&gt;
        </w:rPr>
        <w:t xml:space="preserve">22</w:t>
      </w:r>
      <w:r>
        <w:rPr>
          <w:vertAlign w:val="superscript"/>
          /&gt;
        </w:rPr>
        <w:t>]</w:t>
      </w:r>
      <w:r>
        <w:t>以重庆市承接产业转移为对象，联系东部几省的产业发展状况，通过实证分析确定了具备产业梯度转移趋势的产业，</w:t>
      </w:r>
      <w:r>
        <w:t>并对重庆承接这些产业梯度转移提出了政策建议；贺清云、蒋菁、何海兵</w:t>
      </w:r>
      <w:r>
        <w:t>（</w:t>
      </w:r>
      <w:r>
        <w:t>2010</w:t>
      </w:r>
      <w:r>
        <w:t>）</w:t>
      </w:r>
    </w:p>
    <w:p w:rsidR="0018722C">
      <w:pPr>
        <w:topLinePunct/>
      </w:pPr>
      <w:r>
        <w:t>[</w:t>
      </w:r>
      <w:r>
        <w:t xml:space="preserve">21</w:t>
      </w:r>
      <w:r>
        <w:t>]</w:t>
      </w:r>
      <w:r>
        <w:t>则针对中部几省的产业承接能力，联系东部几省的产业聚集指数，从静态和动</w:t>
      </w:r>
    </w:p>
    <w:p w:rsidR="0018722C">
      <w:pPr>
        <w:topLinePunct/>
      </w:pPr>
      <w:r>
        <w:t>态角度分析确定了哪些产业应该从东部梯度转移至中部省份，认为梯度转移可以</w:t>
      </w:r>
      <w:r>
        <w:t>更好的利用中部地区的产业优势；欧阳朝旭</w:t>
      </w:r>
      <w:r>
        <w:t>（</w:t>
      </w:r>
      <w:r>
        <w:rPr>
          <w:spacing w:val="-2"/>
        </w:rPr>
        <w:t xml:space="preserve">2010</w:t>
      </w:r>
      <w:r>
        <w:t>）</w:t>
      </w:r>
      <w:r>
        <w:t>[</w:t>
      </w:r>
      <w:r>
        <w:t xml:space="preserve">15</w:t>
      </w:r>
      <w:r>
        <w:t>]</w:t>
      </w:r>
      <w:r>
        <w:t>将安徽省和长三角地区联</w:t>
      </w:r>
      <w:r>
        <w:t>系起来，通过实证计算产业聚集指数，分析长三角地区应该将哪些产业转移至安</w:t>
      </w:r>
      <w:r>
        <w:t>徽省，尤其对第二产业的梯度转移进行了详细分析，认为安徽省在部分产业上已</w:t>
      </w:r>
      <w:r>
        <w:t>经具备了承接产业梯度转移的能力；田刚元</w:t>
      </w:r>
      <w:r>
        <w:t>（</w:t>
      </w:r>
      <w:r>
        <w:rPr>
          <w:spacing w:val="-2"/>
        </w:rPr>
        <w:t xml:space="preserve">2010</w:t>
      </w:r>
      <w:r>
        <w:t>）</w:t>
      </w:r>
      <w:r>
        <w:t>[</w:t>
      </w:r>
      <w:r>
        <w:t xml:space="preserve">26</w:t>
      </w:r>
      <w:r>
        <w:t>]</w:t>
      </w:r>
      <w:r>
        <w:t>运用显示性比较优势指数</w:t>
      </w:r>
      <w:r>
        <w:t>的理论思想，构筑了</w:t>
      </w:r>
      <w:r>
        <w:t>ft</w:t>
      </w:r>
      <w:r>
        <w:t>东省装备制造业的比较优势指数，经过实证分析认为</w:t>
      </w:r>
      <w:r>
        <w:t>ft东</w:t>
      </w:r>
      <w:r>
        <w:t>省应重点发展通用设备制造业和专用设备制造业，并就优化</w:t>
      </w:r>
      <w:r>
        <w:t>ft东省的产业结构提</w:t>
      </w:r>
      <w:r>
        <w:t>出政策建议；增贵，钟坚</w:t>
      </w:r>
      <w:r>
        <w:t>（</w:t>
      </w:r>
      <w:r>
        <w:rPr>
          <w:spacing w:val="-2"/>
        </w:rPr>
        <w:t xml:space="preserve">2010</w:t>
      </w:r>
      <w:r>
        <w:t>）</w:t>
      </w:r>
      <w:r>
        <w:t>[</w:t>
      </w:r>
      <w:r>
        <w:t xml:space="preserve">56</w:t>
      </w:r>
      <w:r>
        <w:t>]</w:t>
      </w:r>
      <w:r>
        <w:t>基于钻石理论的视角对于加工贸易向梯度转</w:t>
      </w:r>
      <w:r>
        <w:t>移的影响要素进行分析；曾贵，李宏祥，田华荣</w:t>
      </w:r>
      <w:r>
        <w:t>（</w:t>
      </w:r>
      <w:r>
        <w:t>2011</w:t>
      </w:r>
      <w:r>
        <w:t>）</w:t>
      </w:r>
      <w:r>
        <w:t>[</w:t>
      </w:r>
      <w:r>
        <w:rPr>
          <w:position w:val="12"/>
          <w:sz w:val="12"/>
        </w:rPr>
        <w:t xml:space="preserve">57</w:t>
      </w:r>
      <w:r>
        <w:t>]</w:t>
      </w:r>
      <w:r>
        <w:t>基于“雁行理论”的</w:t>
      </w:r>
      <w:r>
        <w:t>视角，借鉴东亚国家和地区加工贸易梯度转移的经验，分析加工贸易向中西部转移的必要性，就加工贸易梯度转移提出建议。</w:t>
      </w:r>
    </w:p>
    <w:p w:rsidR="0018722C">
      <w:pPr>
        <w:pStyle w:val="Heading2"/>
        <w:topLinePunct/>
        <w:ind w:left="171" w:hangingChars="171" w:hanging="171"/>
      </w:pPr>
      <w:bookmarkStart w:id="436304" w:name="_Toc686436304"/>
      <w:bookmarkStart w:name="_TOC_250040" w:id="7"/>
      <w:bookmarkEnd w:id="7"/>
      <w:r>
        <w:t>2.2</w:t>
      </w:r>
      <w:r>
        <w:t xml:space="preserve"> </w:t>
      </w:r>
      <w:r>
        <w:t>国外相关文献综述</w:t>
      </w:r>
      <w:bookmarkEnd w:id="436304"/>
    </w:p>
    <w:p w:rsidR="0018722C">
      <w:pPr>
        <w:topLinePunct/>
      </w:pPr>
      <w:r>
        <w:t>Amiti</w:t>
      </w:r>
      <w:r/>
      <w:r>
        <w:rPr>
          <w:rFonts w:hint="eastAsia"/>
        </w:rPr>
        <w:t>，</w:t>
      </w:r>
      <w:r>
        <w:t>M.</w:t>
      </w:r>
      <w:r>
        <w:t>（</w:t>
      </w:r>
      <w:r>
        <w:t>1998</w:t>
      </w:r>
      <w:r>
        <w:t>）</w:t>
      </w:r>
      <w:r>
        <w:rPr>
          <w:vertAlign w:val="superscript"/>
          /&gt;
        </w:rPr>
        <w:t>[</w:t>
      </w:r>
      <w:r>
        <w:rPr>
          <w:vertAlign w:val="superscript"/>
          /&gt;
        </w:rPr>
        <w:t xml:space="preserve">58</w:t>
      </w:r>
      <w:r>
        <w:rPr>
          <w:vertAlign w:val="superscript"/>
          /&gt;
        </w:rPr>
        <w:t>]</w:t>
      </w:r>
      <w:r>
        <w:t>提及在</w:t>
      </w:r>
      <w:r>
        <w:t>1991</w:t>
      </w:r>
      <w:r/>
      <w:r w:rsidR="001852F3">
        <w:t xml:space="preserve">年</w:t>
      </w:r>
      <w:r>
        <w:rPr>
          <w:rFonts w:hint="eastAsia"/>
        </w:rPr>
        <w:t>，</w:t>
      </w:r>
      <w:r>
        <w:t>欧盟内部平均</w:t>
      </w:r>
      <w:r>
        <w:t>64%的生产可以定义为</w:t>
      </w:r>
      <w:r>
        <w:t>产业内贸易，并认为这种现象可以用新经济地理学理论结合贸易成本与规模经济</w:t>
      </w:r>
      <w:r>
        <w:t>来解释。文献认为欧盟</w:t>
      </w:r>
      <w:r>
        <w:t>(</w:t>
      </w:r>
      <w:r>
        <w:t>EU</w:t>
      </w:r>
      <w:r>
        <w:t>)</w:t>
      </w:r>
      <w:r>
        <w:t>经济一体化改变了欧盟国家生产和专业化的模式，使得部分欧盟国家专业化程度提高</w:t>
      </w:r>
      <w:r>
        <w:rPr>
          <w:rFonts w:hint="eastAsia"/>
        </w:rPr>
        <w:t>，</w:t>
      </w:r>
      <w:r>
        <w:t>并引发了大规模的制造业产业聚集。文献论述主要包括两个方面；一是针对欧洲制造业专业化和地理聚集的现象</w:t>
      </w:r>
      <w:r>
        <w:rPr>
          <w:rFonts w:hint="eastAsia"/>
        </w:rPr>
        <w:t>，</w:t>
      </w:r>
      <w:r>
        <w:t>利用经济指</w:t>
      </w:r>
      <w:r>
        <w:t>标比如产业集中度来解释欧盟内部产业现状；二是结合实证结论对新贸易理论进行进一步论证，尤其着重解释了大规模的产业内贸易以及产业聚集现象。</w:t>
      </w:r>
    </w:p>
    <w:p w:rsidR="0018722C">
      <w:pPr>
        <w:topLinePunct/>
      </w:pPr>
      <w:r>
        <w:t>Fagerberg,</w:t>
      </w:r>
      <w:r>
        <w:t> </w:t>
      </w:r>
      <w:r>
        <w:t>J.</w:t>
      </w:r>
      <w:r>
        <w:t>（</w:t>
      </w:r>
      <w:r>
        <w:t>1995</w:t>
      </w:r>
      <w:r>
        <w:t>）</w:t>
      </w:r>
      <w:r>
        <w:rPr>
          <w:vertAlign w:val="superscript"/>
          /&gt;
        </w:rPr>
        <w:t>[</w:t>
      </w:r>
      <w:r>
        <w:rPr>
          <w:vertAlign w:val="superscript"/>
          /&gt;
        </w:rPr>
        <w:t xml:space="preserve">63</w:t>
      </w:r>
      <w:r>
        <w:rPr>
          <w:vertAlign w:val="superscript"/>
          /&gt;
        </w:rPr>
        <w:t>]</w:t>
      </w:r>
      <w:r>
        <w:t>认为，在迈克尔</w:t>
      </w:r>
      <w:r>
        <w:rPr>
          <w:spacing w:val="-4"/>
          <w:rFonts w:hint="eastAsia"/>
        </w:rPr>
        <w:t>・</w:t>
      </w:r>
      <w:r>
        <w:t>波特的《国家竞争优势》</w:t>
      </w:r>
      <w:r>
        <w:t>（</w:t>
      </w:r>
      <w:r>
        <w:t xml:space="preserve">1990</w:t>
      </w:r>
      <w:r>
        <w:t>）</w:t>
      </w:r>
      <w:r>
        <w:t>问世后，国内厂商越来越重视来自外国厂商的潜在威胁，这会加剧国内贸易产业</w:t>
      </w:r>
      <w:r>
        <w:t>的国内竞争，从而对传统的国际贸易价格和模式产生影响。文献基于</w:t>
      </w:r>
      <w:r>
        <w:t>16</w:t>
      </w:r>
      <w:r/>
      <w:r w:rsidR="001852F3">
        <w:t xml:space="preserve">个经</w:t>
      </w:r>
      <w:r w:rsidR="001852F3">
        <w:t>济</w:t>
      </w:r>
    </w:p>
    <w:p w:rsidR="0018722C">
      <w:pPr>
        <w:topLinePunct/>
      </w:pPr>
      <w:r>
        <w:t>联盟组织</w:t>
      </w:r>
      <w:r>
        <w:t>1965</w:t>
      </w:r>
      <w:r/>
      <w:r w:rsidR="001852F3">
        <w:t xml:space="preserve">到</w:t>
      </w:r>
      <w:r>
        <w:t>1987</w:t>
      </w:r>
      <w:r/>
      <w:r w:rsidR="001852F3">
        <w:t xml:space="preserve">年间的经济数据，对国内竞争情况以及外国厂商竞争力进</w:t>
      </w:r>
    </w:p>
    <w:p w:rsidR="0018722C">
      <w:pPr>
        <w:topLinePunct/>
      </w:pPr>
      <w:r>
        <w:t>行了实证分析。结果显示，当国内市场与国外市场充分竞争的</w:t>
      </w:r>
      <w:r>
        <w:t>时候</w:t>
      </w:r>
      <w:r>
        <w:t>，国内的竞争力显著增强。</w:t>
      </w:r>
    </w:p>
    <w:p w:rsidR="0018722C">
      <w:pPr>
        <w:topLinePunct/>
      </w:pPr>
      <w:r>
        <w:t xml:space="preserve">Moreno,</w:t>
      </w:r>
      <w:r w:rsidR="001852F3">
        <w:t xml:space="preserve"> </w:t>
      </w:r>
      <w:r w:rsidR="001852F3">
        <w:t xml:space="preserve">L</w:t>
      </w:r>
      <w:r>
        <w:t>（</w:t>
      </w:r>
      <w:r>
        <w:rPr>
          <w:spacing w:val="-2"/>
        </w:rPr>
        <w:t>1997</w:t>
      </w:r>
      <w:r>
        <w:t>）</w:t>
      </w:r>
      <w:r>
        <w:rPr>
          <w:vertAlign w:val="superscript"/>
          /&gt;
        </w:rPr>
        <w:t>[</w:t>
      </w:r>
      <w:r>
        <w:rPr>
          <w:spacing w:val="-2"/>
          <w:position w:val="12"/>
          <w:sz w:val="12"/>
        </w:rPr>
        <w:t xml:space="preserve">64</w:t>
      </w:r>
      <w:r>
        <w:rPr>
          <w:vertAlign w:val="superscript"/>
          /&gt;
        </w:rPr>
        <w:t>]</w:t>
      </w:r>
      <w:r>
        <w:t>利用行业面板数据，分析西班牙与欧盟其他国家之间贸</w:t>
      </w:r>
      <w:r>
        <w:t>易出口的决定因素。结果表明</w:t>
      </w:r>
      <w:r>
        <w:rPr>
          <w:rFonts w:hint="eastAsia"/>
        </w:rPr>
        <w:t>，</w:t>
      </w:r>
      <w:r>
        <w:t>非价格因素，比如商品技术含量或者广告效应等，</w:t>
      </w:r>
      <w:r>
        <w:t>会显著改变出口贸易额和出口价格弹性，进而对产品的国际竞争力产生较大影</w:t>
      </w:r>
      <w:r>
        <w:t>响。文献因此指出，非价格因素是影响国际竞争力的重要因素。文献中关于非价格因素影响贸易产业竞争力的论述很有借鉴意义。</w:t>
      </w:r>
    </w:p>
    <w:p w:rsidR="0018722C">
      <w:pPr>
        <w:topLinePunct/>
      </w:pPr>
      <w:r>
        <w:t>Cindy</w:t>
      </w:r>
      <w:r>
        <w:t> </w:t>
      </w:r>
      <w:r>
        <w:t>Fan</w:t>
      </w:r>
      <w:r>
        <w:t> </w:t>
      </w:r>
      <w:r>
        <w:t>C</w:t>
      </w:r>
      <w:r>
        <w:t> </w:t>
      </w:r>
      <w:r>
        <w:t>&amp;Scott</w:t>
      </w:r>
      <w:r>
        <w:t> </w:t>
      </w:r>
      <w:r>
        <w:t>A</w:t>
      </w:r>
      <w:r>
        <w:t> </w:t>
      </w:r>
      <w:r>
        <w:t>J</w:t>
      </w:r>
      <w:r>
        <w:t>(</w:t>
      </w:r>
      <w:r>
        <w:t>2003</w:t>
      </w:r>
      <w:r>
        <w:t>)</w:t>
      </w:r>
      <w:r>
        <w:rPr>
          <w:vertAlign w:val="superscript"/>
          /&gt;
        </w:rPr>
        <w:t>[</w:t>
      </w:r>
      <w:r>
        <w:rPr>
          <w:position w:val="12"/>
          <w:sz w:val="12"/>
        </w:rPr>
        <w:t xml:space="preserve">70</w:t>
      </w:r>
      <w:r>
        <w:rPr>
          <w:vertAlign w:val="superscript"/>
          /&gt;
        </w:rPr>
        <w:t>]</w:t>
      </w:r>
      <w:r>
        <w:t>论证了亚洲各国的产业聚集现状，并对</w:t>
      </w:r>
      <w:r>
        <w:t>产业聚集与经济发展的关系进行分析。文献特别关注了中国，认为中国</w:t>
      </w:r>
      <w:r>
        <w:t>近年</w:t>
      </w:r>
      <w:r>
        <w:t>来的发展与东亚其他国家有很多共同点</w:t>
      </w:r>
      <w:r>
        <w:rPr>
          <w:rFonts w:hint="eastAsia"/>
        </w:rPr>
        <w:t>，</w:t>
      </w:r>
      <w:r>
        <w:t>同时由于又中国的社会性质，使得中国的经济增长方式与其他东亚国家有所不同。通过实证分析</w:t>
      </w:r>
      <w:r>
        <w:rPr>
          <w:rFonts w:hint="eastAsia"/>
        </w:rPr>
        <w:t>，</w:t>
      </w:r>
      <w:r>
        <w:t>文献指出中国的产业集聚</w:t>
      </w:r>
      <w:r>
        <w:t>程度与经济发展之间呈现显著的正相关关系，多个制造业在地理上的聚集显著促</w:t>
      </w:r>
      <w:r>
        <w:t>进了产业劳动生产率的提升，且这种现象在经济自由化程度较高的区域内更加明</w:t>
      </w:r>
      <w:r>
        <w:t>显。综合亚洲国家的各个情况，文献认为制造业在空间地理上的聚集以及经济自由化政策的实施，是促进亚洲各国经济快速发展的重要因素。</w:t>
      </w:r>
    </w:p>
    <w:p w:rsidR="0018722C">
      <w:pPr>
        <w:topLinePunct/>
      </w:pPr>
      <w:r>
        <w:t>Thomas R. Plaut and Joseph E. Pluta</w:t>
      </w:r>
      <w:r>
        <w:t>（</w:t>
      </w:r>
      <w:r>
        <w:t>1983</w:t>
      </w:r>
      <w:r>
        <w:t>）</w:t>
      </w:r>
      <w:r>
        <w:rPr>
          <w:vertAlign w:val="superscript"/>
          /&gt;
        </w:rPr>
        <w:t>[</w:t>
      </w:r>
      <w:r>
        <w:rPr>
          <w:vertAlign w:val="superscript"/>
          /&gt;
        </w:rPr>
        <w:t xml:space="preserve">72</w:t>
      </w:r>
      <w:r>
        <w:rPr>
          <w:vertAlign w:val="superscript"/>
          /&gt;
        </w:rPr>
        <w:t>]</w:t>
      </w:r>
      <w:r>
        <w:t>试图说明哪些因素显著</w:t>
      </w:r>
      <w:r>
        <w:t>的影响产业区域聚集，这些因素包括传统市场因素</w:t>
      </w:r>
      <w:r>
        <w:rPr>
          <w:spacing w:val="-4"/>
        </w:rPr>
        <w:t>（</w:t>
      </w:r>
      <w:r>
        <w:rPr>
          <w:spacing w:val="-4"/>
        </w:rPr>
        <w:t>如市场规模和工资率</w:t>
      </w:r>
      <w:r>
        <w:rPr>
          <w:spacing w:val="-4"/>
        </w:rPr>
        <w:t>）</w:t>
      </w:r>
      <w:r>
        <w:t>、新涌</w:t>
      </w:r>
      <w:r>
        <w:t>现的市场因素</w:t>
      </w:r>
      <w:r>
        <w:rPr>
          <w:spacing w:val="-6"/>
        </w:rPr>
        <w:t>（</w:t>
      </w:r>
      <w:r>
        <w:rPr>
          <w:spacing w:val="-6"/>
        </w:rPr>
        <w:t>如能源成本</w:t>
      </w:r>
      <w:r>
        <w:rPr>
          <w:spacing w:val="-6"/>
        </w:rPr>
        <w:t>）</w:t>
      </w:r>
      <w:r>
        <w:t>、环境因素、税收支出以及经济环境等。文章利用美</w:t>
      </w:r>
      <w:r>
        <w:t>国</w:t>
      </w:r>
      <w:r>
        <w:t>48</w:t>
      </w:r>
      <w:r/>
      <w:r w:rsidR="001852F3">
        <w:t xml:space="preserve">个州的经济数据，利用主成份分析和多元回归模型</w:t>
      </w:r>
      <w:r>
        <w:rPr>
          <w:rFonts w:hint="eastAsia"/>
        </w:rPr>
        <w:t>，</w:t>
      </w:r>
      <w:r>
        <w:t>测试了四组变量对产业</w:t>
      </w:r>
      <w:r>
        <w:t>转移的影响，包括市场准入难度、生产要素的成本和丰裕程度、气候和环境以及商业环境等。最后，文献得出结论，非经济因素对于美国产业转移有着显著的影响，比如某地区公会组织越松散，当地越容易形成产业的聚集。</w:t>
      </w:r>
    </w:p>
    <w:p w:rsidR="0018722C">
      <w:pPr>
        <w:topLinePunct/>
      </w:pPr>
      <w:r>
        <w:t>Ezaki</w:t>
      </w:r>
      <w:r/>
      <w:r w:rsidR="004B696B">
        <w:t>, </w:t>
      </w:r>
      <w:r>
        <w:t>M. and L</w:t>
      </w:r>
      <w:r>
        <w:t>. </w:t>
      </w:r>
      <w:r>
        <w:t>Sun</w:t>
      </w:r>
      <w:r>
        <w:t>（</w:t>
      </w:r>
      <w:r>
        <w:t>1999</w:t>
      </w:r>
      <w:r>
        <w:t>）</w:t>
      </w:r>
      <w:r>
        <w:rPr>
          <w:vertAlign w:val="superscript"/>
          /&gt;
        </w:rPr>
        <w:t>[</w:t>
      </w:r>
      <w:r>
        <w:rPr>
          <w:vertAlign w:val="superscript"/>
          /&gt;
        </w:rPr>
        <w:t xml:space="preserve">74</w:t>
      </w:r>
      <w:r>
        <w:rPr>
          <w:vertAlign w:val="superscript"/>
          /&gt;
        </w:rPr>
        <w:t>]</w:t>
      </w:r>
      <w:r>
        <w:t>提出了一种新的方法来估算全要素生产率</w:t>
      </w:r>
      <w:r>
        <w:t>(</w:t>
      </w:r>
      <w:r>
        <w:t>TFP</w:t>
      </w:r>
      <w:r>
        <w:t>)</w:t>
      </w:r>
      <w:r>
        <w:rPr>
          <w:rFonts w:hint="eastAsia"/>
        </w:rPr>
        <w:t>，</w:t>
      </w:r>
      <w:r>
        <w:t>并用其考察中国的经济发展，核算中国全国、地区和省级的发展状况。</w:t>
      </w:r>
      <w:r>
        <w:t>文献认为，施行改革开放和招商引资政策，为中国带来了十五年的快速经济增长，</w:t>
      </w:r>
      <w:r>
        <w:t>对</w:t>
      </w:r>
      <w:r>
        <w:t>GDP</w:t>
      </w:r>
      <w:r/>
      <w:r w:rsidR="001852F3">
        <w:t xml:space="preserve">的贡献大约</w:t>
      </w:r>
      <w:r>
        <w:t>50%</w:t>
      </w:r>
      <w:r>
        <w:t>；而劳动对</w:t>
      </w:r>
      <w:r>
        <w:t>GDP</w:t>
      </w:r>
      <w:r/>
      <w:r w:rsidR="001852F3">
        <w:t xml:space="preserve">的贡献很小</w:t>
      </w:r>
      <w:r>
        <w:rPr>
          <w:rFonts w:hint="eastAsia"/>
        </w:rPr>
        <w:t>，</w:t>
      </w:r>
      <w:r>
        <w:t>大约为</w:t>
      </w:r>
      <w:r>
        <w:t>15%</w:t>
      </w:r>
      <w:r>
        <w:t>，而且还在逐年下降；综合全国状况来看，TFP</w:t>
      </w:r>
      <w:r/>
      <w:r w:rsidR="001852F3">
        <w:t xml:space="preserve">以</w:t>
      </w:r>
      <w:r>
        <w:t>3-4%</w:t>
      </w:r>
      <w:r>
        <w:t>的增长速度</w:t>
      </w:r>
      <w:r>
        <w:rPr>
          <w:rFonts w:hint="eastAsia"/>
        </w:rPr>
        <w:t>，</w:t>
      </w:r>
      <w:r>
        <w:t>对</w:t>
      </w:r>
      <w:r>
        <w:t>GDP</w:t>
      </w:r>
      <w:r/>
      <w:r w:rsidR="001852F3">
        <w:t xml:space="preserve">的贡献约为</w:t>
      </w:r>
      <w:r>
        <w:t>40%。文献</w:t>
      </w:r>
      <w:r>
        <w:t>进一步考察地区和省份的经济状况，发现中国东部地区的经济发展明显快于中西</w:t>
      </w:r>
      <w:r>
        <w:t>部地区，且差距仍在逐年扩大，其表现有三：首先，东部地区招商引资力度较大，</w:t>
      </w:r>
      <w:r>
        <w:t>其经济增长速度也明显快于中部和西部地区；其次，除了资本流入，东部地区的</w:t>
      </w:r>
    </w:p>
    <w:p w:rsidR="0018722C">
      <w:pPr>
        <w:topLinePunct/>
      </w:pPr>
      <w:r>
        <w:t>TFP</w:t>
      </w:r>
      <w:r/>
      <w:r w:rsidR="001852F3">
        <w:t xml:space="preserve">增长比中西部地区更快；再次，东部和其他两个地区人均</w:t>
      </w:r>
      <w:r>
        <w:t>GDP</w:t>
      </w:r>
      <w:r/>
      <w:r w:rsidR="001852F3">
        <w:t xml:space="preserve">的差距，在</w:t>
      </w:r>
      <w:r>
        <w:t>1990</w:t>
      </w:r>
      <w:r>
        <w:t>年后逐年扩大。通过实证分析，文献得出结论：导致中国区域发展不平衡的主要</w:t>
      </w:r>
      <w:r>
        <w:t>因素，主要是农村家庭收入的差距、</w:t>
      </w:r>
      <w:r>
        <w:t>TFP</w:t>
      </w:r>
      <w:r/>
      <w:r w:rsidR="001852F3">
        <w:t xml:space="preserve">的水平差异以及资本流入的差异，同</w:t>
      </w:r>
      <w:r w:rsidR="001852F3">
        <w:t>时</w:t>
      </w:r>
    </w:p>
    <w:p w:rsidR="0018722C">
      <w:pPr>
        <w:topLinePunct/>
      </w:pPr>
      <w:r>
        <w:t>TFP</w:t>
      </w:r>
      <w:r w:rsidR="001852F3">
        <w:t xml:space="preserve">的增长与改革开放后非国有企业的扩张以及外国直接投资增加密切相关。</w:t>
      </w:r>
    </w:p>
    <w:p w:rsidR="0018722C">
      <w:pPr>
        <w:topLinePunct/>
      </w:pPr>
      <w:r>
        <w:t>Puga</w:t>
      </w:r>
      <w:r/>
      <w:r w:rsidR="004B696B">
        <w:t>, </w:t>
      </w:r>
      <w:r>
        <w:t>D.</w:t>
      </w:r>
      <w:r>
        <w:t> </w:t>
      </w:r>
      <w:r>
        <w:t>and</w:t>
      </w:r>
      <w:r>
        <w:t> </w:t>
      </w:r>
      <w:r>
        <w:t>A.</w:t>
      </w:r>
      <w:r>
        <w:t> </w:t>
      </w:r>
      <w:r>
        <w:t>J</w:t>
      </w:r>
      <w:r/>
      <w:r w:rsidR="004B696B">
        <w:t>. </w:t>
      </w:r>
      <w:r>
        <w:t>Venables</w:t>
      </w:r>
      <w:r>
        <w:t>（</w:t>
      </w:r>
      <w:r>
        <w:t>1996</w:t>
      </w:r>
      <w:r>
        <w:t>）</w:t>
      </w:r>
      <w:r>
        <w:rPr>
          <w:vertAlign w:val="superscript"/>
          /&gt;
        </w:rPr>
        <w:t>[</w:t>
      </w:r>
      <w:r>
        <w:rPr>
          <w:position w:val="12"/>
          <w:sz w:val="12"/>
        </w:rPr>
        <w:t xml:space="preserve">82</w:t>
      </w:r>
      <w:r>
        <w:rPr>
          <w:vertAlign w:val="superscript"/>
          /&gt;
        </w:rPr>
        <w:t>]</w:t>
      </w:r>
      <w:r>
        <w:t>论述了国际间的产业转移问题。文献假设最初所有的产业都聚集在一个国家</w:t>
      </w:r>
      <w:r>
        <w:rPr>
          <w:rFonts w:hint="eastAsia"/>
        </w:rPr>
        <w:t>，</w:t>
      </w:r>
      <w:r>
        <w:t>世界其他国家通过出口和进口企业</w:t>
      </w:r>
      <w:r>
        <w:t>来获得相应的产品。某个产业通过提高工资，比其他产业发展的更快，从而形成</w:t>
      </w:r>
      <w:r>
        <w:t>了产业聚集，随着工资不断提高达到产业发展的基本临界点时，企业不得不考虑</w:t>
      </w:r>
      <w:r>
        <w:t>到其他工资成本较低的国家继续发展，就形成了国际间的产业转移。基于以上假</w:t>
      </w:r>
      <w:r>
        <w:t>设，文献着重考察哪些产业会优先转移，以及各个产业发展的临界点等问题，并</w:t>
      </w:r>
      <w:r>
        <w:t>认为劳动密集型产业会优先于其他产业进行转移，其分析思路和方法很有借鉴意义。</w:t>
      </w:r>
    </w:p>
    <w:p w:rsidR="0018722C">
      <w:pPr>
        <w:topLinePunct/>
      </w:pPr>
      <w:r>
        <w:t>abuchi</w:t>
      </w:r>
      <w:r/>
      <w:r>
        <w:rPr>
          <w:rFonts w:hint="eastAsia"/>
        </w:rPr>
        <w:t>，</w:t>
      </w:r>
      <w:r>
        <w:t>T</w:t>
      </w:r>
      <w:r>
        <w:t>（</w:t>
      </w:r>
      <w:r>
        <w:t>1998</w:t>
      </w:r>
      <w:r>
        <w:t>）</w:t>
      </w:r>
      <w:r>
        <w:rPr>
          <w:vertAlign w:val="superscript"/>
          /&gt;
        </w:rPr>
        <w:t>[</w:t>
      </w:r>
      <w:r>
        <w:rPr>
          <w:position w:val="12"/>
          <w:sz w:val="12"/>
        </w:rPr>
        <w:t xml:space="preserve">84</w:t>
      </w:r>
      <w:r>
        <w:rPr>
          <w:vertAlign w:val="superscript"/>
          /&gt;
        </w:rPr>
        <w:t>]</w:t>
      </w:r>
      <w:r>
        <w:t>主要研究城市群的形成原因、过程以及影响因素。世</w:t>
      </w:r>
      <w:r>
        <w:t>界经济一体化，使得城市群经济成为了促进区域经济发展的重要手段。文献运用</w:t>
      </w:r>
      <w:r>
        <w:t>一般均衡方法，分析了产品多样性导致城市群聚集的过程，并在</w:t>
      </w:r>
      <w:r>
        <w:t>two-city</w:t>
      </w:r>
      <w:r/>
      <w:r w:rsidR="001852F3">
        <w:t xml:space="preserve">系统</w:t>
      </w:r>
      <w:r>
        <w:t>框架下，考察同城交通拥堵所引起的聚集成本递增问题。文献的结论认为当运输成本足够低时，城市必然分散而无法形成聚集。通过设定特定参数进行模拟</w:t>
      </w:r>
      <w:r>
        <w:rPr>
          <w:rFonts w:hint="eastAsia"/>
        </w:rPr>
        <w:t>，</w:t>
      </w:r>
      <w:r>
        <w:t>文</w:t>
      </w:r>
      <w:r>
        <w:t>献还描述了随着运输成本由低到高引起的城市聚集过程，以及随着运输成本不断减少引起的城市分散过程。最后</w:t>
      </w:r>
      <w:r>
        <w:rPr>
          <w:rFonts w:hint="eastAsia"/>
        </w:rPr>
        <w:t>，</w:t>
      </w:r>
      <w:r>
        <w:t>文献认为城市聚集对总体福利的贡献要高于城市分散。</w:t>
      </w:r>
    </w:p>
    <w:p w:rsidR="0018722C">
      <w:pPr>
        <w:topLinePunct/>
      </w:pPr>
      <w:r>
        <w:t>Tabuchi</w:t>
      </w:r>
      <w:r w:rsidR="004B696B">
        <w:t>, T and. Yoshida</w:t>
      </w:r>
      <w:r>
        <w:t>（</w:t>
      </w:r>
      <w:r>
        <w:t>2000</w:t>
      </w:r>
      <w:r>
        <w:t>）</w:t>
      </w:r>
      <w:r>
        <w:rPr>
          <w:vertAlign w:val="superscript"/>
          /&gt;
        </w:rPr>
        <w:t>[</w:t>
      </w:r>
      <w:r>
        <w:rPr>
          <w:position w:val="12"/>
          <w:sz w:val="12"/>
        </w:rPr>
        <w:t xml:space="preserve">85</w:t>
      </w:r>
      <w:r>
        <w:rPr>
          <w:vertAlign w:val="superscript"/>
          /&gt;
        </w:rPr>
        <w:t>]</w:t>
      </w:r>
      <w:r>
        <w:t>利用</w:t>
      </w:r>
      <w:r>
        <w:t>1992</w:t>
      </w:r>
      <w:r/>
      <w:r w:rsidR="001852F3">
        <w:t xml:space="preserve">年日本城市层面的相关数</w:t>
      </w:r>
      <w:r>
        <w:t>据，假设区域间净移民为零的前提下，从消费和生产两个方面分析了集聚经济对</w:t>
      </w:r>
      <w:r>
        <w:t>福利的影响。文献认为如果城市规模增加一倍，会使得名义工资提高</w:t>
      </w:r>
      <w:r>
        <w:t>10%</w:t>
      </w:r>
      <w:r>
        <w:t>，同时</w:t>
      </w:r>
      <w:r>
        <w:t>会降低约</w:t>
      </w:r>
      <w:r>
        <w:t>7-12％的实际工资。从生产方面看，名义工资增加得益于生产效率的</w:t>
      </w:r>
      <w:r>
        <w:t>提升。从消费方面看，实际工资的降低可以看做是集聚经济的补偿，因为虽然聚</w:t>
      </w:r>
      <w:r>
        <w:t>集给消费者带来了产品多样化的福利提升，但也会造成城市拥堵导致生活成本增</w:t>
      </w:r>
      <w:r>
        <w:t>加。文献的结论认为，产业聚集为生产者带来生产效率提升的同时，也使得消费者实际福利有所下降。</w:t>
      </w:r>
    </w:p>
    <w:p w:rsidR="0018722C">
      <w:pPr>
        <w:pStyle w:val="Heading1"/>
        <w:topLinePunct/>
      </w:pPr>
      <w:bookmarkStart w:id="436305" w:name="_Toc686436305"/>
      <w:bookmarkStart w:name="_TOC_250039" w:id="8"/>
      <w:bookmarkEnd w:id="8"/>
      <w:r>
        <w:t>第 3 章</w:t>
      </w:r>
      <w:r>
        <w:t xml:space="preserve">  </w:t>
      </w:r>
      <w:r w:rsidRPr="00DB64CE">
        <w:t>我国东部地区贸易产业现状及发展思路分析</w:t>
      </w:r>
      <w:bookmarkEnd w:id="436305"/>
    </w:p>
    <w:p w:rsidR="0018722C">
      <w:pPr>
        <w:topLinePunct/>
      </w:pPr>
      <w:r>
        <w:t>进入本世纪以来的</w:t>
      </w:r>
      <w:r w:rsidR="001852F3">
        <w:t xml:space="preserve">10</w:t>
      </w:r>
      <w:r w:rsidR="001852F3">
        <w:t xml:space="preserve">年间，我国的贸易产业发展</w:t>
      </w:r>
      <w:r w:rsidR="001852F3">
        <w:t>势头</w:t>
      </w:r>
      <w:r w:rsidR="001852F3">
        <w:t>迅猛，但区域分布极</w:t>
      </w:r>
    </w:p>
    <w:p w:rsidR="0018722C">
      <w:pPr>
        <w:topLinePunct/>
      </w:pPr>
      <w:r>
        <w:t>不平均。以加工贸易为例，加工贸易制造业比重已经占据我国对外贸易的</w:t>
      </w:r>
      <w:r>
        <w:t>5</w:t>
      </w:r>
      <w:r/>
      <w:r w:rsidR="001852F3">
        <w:t xml:space="preserve">成，</w:t>
      </w:r>
    </w:p>
    <w:p w:rsidR="0018722C">
      <w:pPr>
        <w:topLinePunct/>
      </w:pPr>
      <w:r>
        <w:t>可以称作“半壁江ft</w:t>
      </w:r>
      <w:r>
        <w:t>”，其中约</w:t>
      </w:r>
      <w:r>
        <w:t>9</w:t>
      </w:r>
      <w:r/>
      <w:r w:rsidR="001852F3">
        <w:t xml:space="preserve">成以上在东部六省。东部六省贸易产业的兴起</w:t>
      </w:r>
    </w:p>
    <w:p w:rsidR="0018722C">
      <w:pPr>
        <w:topLinePunct/>
      </w:pPr>
      <w:r>
        <w:t>和发展，是中国贸易产业经济发展的“缩影”，是中国实施改革和对外开放</w:t>
      </w:r>
      <w:r>
        <w:t>30</w:t>
      </w:r>
      <w:r>
        <w:t>多年实践成果在东部地区的“高度集成”。因此，无论从任何视角研究中国贸易</w:t>
      </w:r>
      <w:r>
        <w:t>产业的发展，其实就是针对东部沿海包括北京市、天津市、广东省、浙江省、江</w:t>
      </w:r>
      <w:r>
        <w:t>苏省、上海市、</w:t>
      </w:r>
      <w:r>
        <w:t>ft</w:t>
      </w:r>
      <w:r>
        <w:t>东省以及福建省的贸易产业发展的研究。东部地区向中西部地</w:t>
      </w:r>
      <w:r>
        <w:t>区进行的产业转移实际上就是以上八省</w:t>
      </w:r>
      <w:r>
        <w:t>（</w:t>
      </w:r>
      <w:r>
        <w:t>直辖市</w:t>
      </w:r>
      <w:r>
        <w:t>）</w:t>
      </w:r>
      <w:r>
        <w:t>的贸易产业向中西部地区的转</w:t>
      </w:r>
      <w:r>
        <w:t>移。因此，在分析贸易产业梯度转移的问题时，首先就要分析东部地区的贸易产业发展现状。</w:t>
      </w:r>
    </w:p>
    <w:p w:rsidR="0018722C">
      <w:pPr>
        <w:pStyle w:val="Heading2"/>
        <w:topLinePunct/>
        <w:ind w:left="171" w:hangingChars="171" w:hanging="171"/>
      </w:pPr>
      <w:bookmarkStart w:id="436306" w:name="_Toc686436306"/>
      <w:bookmarkStart w:name="_TOC_250038" w:id="9"/>
      <w:bookmarkEnd w:id="9"/>
      <w:r>
        <w:t>3.1</w:t>
      </w:r>
      <w:r>
        <w:t xml:space="preserve"> </w:t>
      </w:r>
      <w:r>
        <w:t>我国对外贸易产业发展历程回顾</w:t>
      </w:r>
      <w:bookmarkEnd w:id="436306"/>
    </w:p>
    <w:p w:rsidR="0018722C">
      <w:pPr>
        <w:topLinePunct/>
      </w:pPr>
      <w:r>
        <w:t>我国对外贸易产业的发展是从东部沿海地区最先开始的，以加工贸易承接世</w:t>
      </w:r>
      <w:r>
        <w:t>界第三次产业转移为背景实现了较快的发展，其发展进程大致可以分为三个阶</w:t>
      </w:r>
      <w:r>
        <w:t>段。发展初期，从上个世纪</w:t>
      </w:r>
      <w:r>
        <w:t>80</w:t>
      </w:r>
      <w:r/>
      <w:r w:rsidR="001852F3">
        <w:t xml:space="preserve">年代初的改革开放开始，以承接“外单”做加工</w:t>
      </w:r>
      <w:r>
        <w:t>出口为主要贸易形势，当时主要是以轻工、纺织、服装、儿童玩具等生活用品的</w:t>
      </w:r>
      <w:r>
        <w:t>生产和出口为主，产业结构以劳动密集型为主导；发展中期是上个世纪</w:t>
      </w:r>
      <w:r>
        <w:t>90</w:t>
      </w:r>
      <w:r/>
      <w:r w:rsidR="001852F3">
        <w:t xml:space="preserve">年代</w:t>
      </w:r>
      <w:r>
        <w:t>中后期开始，这个阶段属于中国贸易产业发展的快速成长期，贸易产品主要以机</w:t>
      </w:r>
      <w:r>
        <w:t>电、家电产品如电视机、洗衣机、冰箱等产品生产为主，产业结构以技术密集型</w:t>
      </w:r>
      <w:r>
        <w:t>为主导，市场目标兼顾中国市场和国际市场；新的发展时期自</w:t>
      </w:r>
      <w:r>
        <w:t>90</w:t>
      </w:r>
      <w:r/>
      <w:r w:rsidR="001852F3">
        <w:t xml:space="preserve">年代中后期中</w:t>
      </w:r>
      <w:r>
        <w:t>国加入</w:t>
      </w:r>
      <w:r>
        <w:t>WTO</w:t>
      </w:r>
      <w:r/>
      <w:r w:rsidR="001852F3">
        <w:t xml:space="preserve">开始至今，这个时期以技术密集型、资本密集型为主导，以产业地理</w:t>
      </w:r>
      <w:r>
        <w:t>聚集为主要特征，是中国贸易产业发展的兴盛期，贸易产品以汽车、新能源、通</w:t>
      </w:r>
      <w:r>
        <w:t>讯、电子等高科技产品为主，其产业结构、产业规模和产品市场方向、国际影响</w:t>
      </w:r>
      <w:r>
        <w:t>力等方面都发生了巨大的变化，对中国经济、社会发展的巨大贡献率也越来越鲜明。</w:t>
      </w:r>
    </w:p>
    <w:p w:rsidR="0018722C">
      <w:pPr>
        <w:pStyle w:val="Heading2"/>
        <w:topLinePunct/>
        <w:ind w:left="171" w:hangingChars="171" w:hanging="171"/>
      </w:pPr>
      <w:bookmarkStart w:id="436307" w:name="_Toc686436307"/>
      <w:bookmarkStart w:name="_TOC_250037" w:id="10"/>
      <w:bookmarkEnd w:id="10"/>
      <w:r>
        <w:t>3.2</w:t>
      </w:r>
      <w:r>
        <w:t xml:space="preserve"> </w:t>
      </w:r>
      <w:r>
        <w:t>贸易产业发展对区域经济发展的积极作用</w:t>
      </w:r>
      <w:bookmarkEnd w:id="436307"/>
    </w:p>
    <w:p w:rsidR="0018722C">
      <w:pPr>
        <w:pStyle w:val="Heading3"/>
        <w:topLinePunct/>
        <w:ind w:left="200" w:hangingChars="200" w:hanging="200"/>
      </w:pPr>
      <w:bookmarkStart w:id="436308" w:name="_Toc686436308"/>
      <w:r>
        <w:t>3.2.1</w:t>
      </w:r>
      <w:r>
        <w:t xml:space="preserve"> </w:t>
      </w:r>
      <w:r>
        <w:t>迅速增大外汇储量，为经济社会发展注入Th机与活力</w:t>
      </w:r>
      <w:bookmarkEnd w:id="436308"/>
    </w:p>
    <w:p w:rsidR="0018722C">
      <w:pPr>
        <w:topLinePunct/>
      </w:pPr>
      <w:r>
        <w:t>我国贸易产业在初期发展阶段的发展指标主要考量标准就是出口创汇额，招</w:t>
      </w:r>
    </w:p>
    <w:p w:rsidR="0018722C">
      <w:pPr>
        <w:topLinePunct/>
      </w:pPr>
      <w:r>
        <w:t>商引资一词亦即源于同一时期。80</w:t>
      </w:r>
      <w:r w:rsidR="001852F3">
        <w:t xml:space="preserve">年代中期的</w:t>
      </w:r>
      <w:r w:rsidR="001852F3">
        <w:t xml:space="preserve">1985</w:t>
      </w:r>
      <w:r w:rsidR="001852F3">
        <w:t xml:space="preserve">年，我国外汇储备只有</w:t>
      </w:r>
      <w:r w:rsidR="001852F3">
        <w:t xml:space="preserve">26</w:t>
      </w:r>
    </w:p>
    <w:p w:rsidR="0018722C">
      <w:pPr>
        <w:topLinePunct/>
      </w:pPr>
      <w:r>
        <w:t>个亿，到</w:t>
      </w:r>
      <w:r>
        <w:t>2009</w:t>
      </w:r>
      <w:r/>
      <w:r w:rsidR="001852F3">
        <w:t xml:space="preserve">年，我国外汇储备升至</w:t>
      </w:r>
      <w:r>
        <w:t>21000</w:t>
      </w:r>
      <w:r/>
      <w:r w:rsidR="001852F3">
        <w:t xml:space="preserve">多亿，其增长速度和涨幅显著。外</w:t>
      </w:r>
      <w:r>
        <w:t>汇储备增长的主要来源是中国的进出口贸易创汇所得。外汇储备的增加为中国贸</w:t>
      </w:r>
      <w:r>
        <w:t>易产业发展和经济、社会发展注入了生机和活力。这个时期的东部沿海地区贸易</w:t>
      </w:r>
      <w:r>
        <w:t>产业在增加外汇储备中充当了“主角”，改革开放后东部沿海地区的经济迅猛发展同贸易产业产生的大量外汇流入有着不可分割的联系。</w:t>
      </w:r>
    </w:p>
    <w:p w:rsidR="0018722C">
      <w:pPr>
        <w:pStyle w:val="a8"/>
        <w:topLinePunct/>
      </w:pPr>
      <w:r>
        <w:t>表1</w:t>
      </w:r>
      <w:r>
        <w:t xml:space="preserve">  </w:t>
      </w:r>
      <w:r w:rsidRPr="00DB64CE">
        <w:t>我国外汇储备变动情况</w:t>
      </w:r>
      <w:r>
        <w:t>（</w:t>
      </w:r>
      <w:r>
        <w:t xml:space="preserve">各年末统计，单位：亿美元</w:t>
      </w:r>
      <w:r>
        <w:t>）</w:t>
      </w:r>
    </w:p>
    <w:tbl>
      <w:tblPr>
        <w:tblW w:w="5000" w:type="pct"/>
        <w:tblInd w:w="2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6"/>
        <w:gridCol w:w="851"/>
        <w:gridCol w:w="850"/>
        <w:gridCol w:w="793"/>
        <w:gridCol w:w="851"/>
        <w:gridCol w:w="907"/>
        <w:gridCol w:w="882"/>
        <w:gridCol w:w="905"/>
        <w:gridCol w:w="932"/>
      </w:tblGrid>
      <w:tr>
        <w:trPr>
          <w:tblHeader/>
        </w:trPr>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1980</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1985</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1995</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2009.6</w:t>
            </w:r>
          </w:p>
        </w:tc>
      </w:tr>
      <w:tr>
        <w:tc>
          <w:tcPr>
            <w:tcW w:w="701" w:type="pct"/>
            <w:vAlign w:val="center"/>
            <w:tcBorders>
              <w:top w:val="single" w:sz="4" w:space="0" w:color="auto"/>
            </w:tcBorders>
          </w:tcPr>
          <w:p w:rsidR="0018722C">
            <w:pPr>
              <w:pStyle w:val="ac"/>
              <w:topLinePunct/>
              <w:ind w:leftChars="0" w:left="0" w:rightChars="0" w:right="0" w:firstLineChars="0" w:firstLine="0"/>
              <w:spacing w:line="240" w:lineRule="atLeast"/>
            </w:pPr>
            <w:r>
              <w:t>外汇储备</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736</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1656</w:t>
            </w: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8225</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15313</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21316</w:t>
            </w:r>
          </w:p>
        </w:tc>
      </w:tr>
    </w:tbl>
    <w:p w:rsidR="0018722C">
      <w:pPr>
        <w:pStyle w:val="aff3"/>
        <w:topLinePunct/>
      </w:pPr>
      <w:r>
        <w:rPr>
          <w:rFonts w:cstheme="minorBidi" w:hAnsiTheme="minorHAnsi" w:eastAsiaTheme="minorHAnsi" w:asciiTheme="minorHAnsi" w:ascii="楷体" w:eastAsia="楷体" w:hint="eastAsia"/>
        </w:rPr>
        <w:t>资料来源：中国国家外汇储备局</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1980-2010</w:t>
      </w:r>
      <w:r>
        <w:rPr>
          <w:rFonts w:cstheme="minorBidi" w:hAnsiTheme="minorHAnsi" w:eastAsiaTheme="minorHAnsi" w:asciiTheme="minorHAnsi" w:ascii="楷体" w:eastAsia="楷体" w:hint="eastAsia"/>
        </w:rPr>
        <w:t>）</w:t>
      </w:r>
    </w:p>
    <w:p w:rsidR="0018722C">
      <w:pPr>
        <w:pStyle w:val="Heading3"/>
        <w:topLinePunct/>
        <w:ind w:left="200" w:hangingChars="200" w:hanging="200"/>
      </w:pPr>
      <w:bookmarkStart w:id="436309" w:name="_Toc686436309"/>
      <w:r>
        <w:t>3.2.2</w:t>
      </w:r>
      <w:r>
        <w:t xml:space="preserve"> </w:t>
      </w:r>
      <w:r>
        <w:t>促进了我国对外贸易配套服务的创新发展</w:t>
      </w:r>
      <w:bookmarkEnd w:id="436309"/>
    </w:p>
    <w:p w:rsidR="0018722C">
      <w:pPr>
        <w:topLinePunct/>
      </w:pPr>
      <w:r>
        <w:t>自由贸易区是国际贸易、出口加工制造、国际结算、国际金融、保税、物流</w:t>
      </w:r>
      <w:r>
        <w:t>及通关服务等贸易产业集聚发展的创新模式，其配套服务功能完善，外向辐射力</w:t>
      </w:r>
      <w:r>
        <w:t>优势明显。随着贸易产业的不断发展，我国对外贸易配套服务模式也在不断的创</w:t>
      </w:r>
      <w:r>
        <w:t>新。东部沿海地区从最初的对外加工贸易制造业的兴起到后来以苏州加工出口产</w:t>
      </w:r>
      <w:r>
        <w:t>业园区的建立，再到现在上海自由贸易区的建设，不仅标志着我国的贸易产业发</w:t>
      </w:r>
      <w:r>
        <w:t>展规模的巨变，更重要的是体现了我国贸易产业在参与世界经济大循环和国际市场竞争中的不断创新发展优势。</w:t>
      </w:r>
    </w:p>
    <w:p w:rsidR="0018722C">
      <w:pPr>
        <w:topLinePunct/>
      </w:pPr>
      <w:r>
        <w:t>上海自由贸易区、天津自由贸易区的设立，使我国的贸易产业总体发展水平</w:t>
      </w:r>
      <w:r>
        <w:t>上升到一个新高度。利用自贸区的多方位服务功能，带动金融及进出口贸易配套</w:t>
      </w:r>
      <w:r>
        <w:t>服务体系的发展，必然会极大的促进贸易产业提升产业效率，形成我国贸易产业总体发展新格局，推动我国新一轮经济增长。</w:t>
      </w:r>
    </w:p>
    <w:p w:rsidR="0018722C">
      <w:pPr>
        <w:pStyle w:val="Heading3"/>
        <w:topLinePunct/>
        <w:ind w:left="200" w:hangingChars="200" w:hanging="200"/>
      </w:pPr>
      <w:bookmarkStart w:id="436310" w:name="_Toc686436310"/>
      <w:r>
        <w:t>3.2.3</w:t>
      </w:r>
      <w:r>
        <w:t xml:space="preserve"> </w:t>
      </w:r>
      <w:r>
        <w:t>推动劳动者素质提高</w:t>
      </w:r>
      <w:bookmarkEnd w:id="436310"/>
    </w:p>
    <w:p w:rsidR="0018722C">
      <w:pPr>
        <w:topLinePunct/>
      </w:pPr>
      <w:r>
        <w:t>改革开放以来，东部沿海地区一直是中西部社会剩余劳动力尤其是中西部欠</w:t>
      </w:r>
      <w:r>
        <w:t>发达地区农村剩余劳动力主要集聚地。大量的农民工通过在东部沿海就业，提高了整体的文化水平，掌握了相应的劳动技能，整体素质大幅提高。良性的区域间</w:t>
      </w:r>
      <w:r>
        <w:t>劳动力流动将会促进劳动者素质提升，而劳动者素质则决定了生产力发展速度和</w:t>
      </w:r>
      <w:r>
        <w:t>水平，并直接影响劳动效率以及产业技术水平。我国贸易产业的兴衰变化对农村</w:t>
      </w:r>
      <w:r>
        <w:t>剩余劳动力的区域流动营销较大，在</w:t>
      </w:r>
      <w:r>
        <w:rPr>
          <w:rFonts w:ascii="Times New Roman" w:eastAsia="Times New Roman"/>
        </w:rPr>
        <w:t>2008</w:t>
      </w:r>
      <w:r>
        <w:t>金融危机爆发时期，贸易产业一度</w:t>
      </w:r>
      <w:r>
        <w:t>下</w:t>
      </w:r>
    </w:p>
    <w:p w:rsidR="0018722C">
      <w:pPr>
        <w:topLinePunct/>
      </w:pPr>
      <w:r>
        <w:t>滑甚至造成一些企业关停的状态，仅四川省遂宁市就有近</w:t>
      </w:r>
      <w:r>
        <w:rPr>
          <w:rFonts w:ascii="Times New Roman" w:eastAsia="Times New Roman"/>
        </w:rPr>
        <w:t>10</w:t>
      </w:r>
      <w:r>
        <w:t>万的农民工从东部沿海返回家乡。</w:t>
      </w:r>
    </w:p>
    <w:p w:rsidR="0018722C">
      <w:pPr>
        <w:pStyle w:val="Heading2"/>
        <w:topLinePunct/>
        <w:ind w:left="171" w:hangingChars="171" w:hanging="171"/>
      </w:pPr>
      <w:bookmarkStart w:id="436311" w:name="_Toc686436311"/>
      <w:bookmarkStart w:name="_TOC_250036" w:id="11"/>
      <w:bookmarkEnd w:id="11"/>
      <w:r>
        <w:t>3.3</w:t>
      </w:r>
      <w:r>
        <w:t xml:space="preserve"> </w:t>
      </w:r>
      <w:r>
        <w:t>我国东部地区贸易产业发展的特点</w:t>
      </w:r>
      <w:bookmarkEnd w:id="436311"/>
    </w:p>
    <w:p w:rsidR="0018722C">
      <w:pPr>
        <w:pStyle w:val="Heading3"/>
        <w:topLinePunct/>
        <w:ind w:left="200" w:hangingChars="200" w:hanging="200"/>
      </w:pPr>
      <w:bookmarkStart w:id="436312" w:name="_Toc686436312"/>
      <w:r>
        <w:t>3.3.1</w:t>
      </w:r>
      <w:r>
        <w:t xml:space="preserve"> </w:t>
      </w:r>
      <w:r>
        <w:t>“外资”带动“内资”</w:t>
      </w:r>
      <w:bookmarkEnd w:id="436312"/>
    </w:p>
    <w:p w:rsidR="0018722C">
      <w:pPr>
        <w:topLinePunct/>
      </w:pPr>
      <w:r>
        <w:t>我国对外贸易产业的快速发展，首先得益于国外资本和技术的引进以及进出</w:t>
      </w:r>
      <w:r>
        <w:t>口目标市场的确定性。最早进入中国的“外资”来自日本、韩国、新加坡等国家以及香港、台湾等地区。这几个国家和地区与大陆隔海相望，近距离的“地缘”</w:t>
      </w:r>
      <w:r>
        <w:t>和大量华人华侨“人缘”因素，使这几个和国家和地区的商家将与本土直线距离最近的东部几个省市作为“产业转移”的集中区位，进行贸易产业的投资合作。</w:t>
      </w:r>
      <w:r>
        <w:t>香港对应的贸易产业投资多数集聚在广东省的广州、中</w:t>
      </w:r>
      <w:r>
        <w:t>ft</w:t>
      </w:r>
      <w:r>
        <w:t>、深圳、东莞一带；台</w:t>
      </w:r>
      <w:r>
        <w:t>湾地区的贸易产业投资多数集聚在福建的福州、厦门一带；日本和韩国的贸易产</w:t>
      </w:r>
      <w:r>
        <w:t>业投资则多数集聚在江苏、浙江、</w:t>
      </w:r>
      <w:r>
        <w:t>ft</w:t>
      </w:r>
      <w:r>
        <w:t>东沿海一带。这个时期，中国的进出口大门</w:t>
      </w:r>
      <w:r>
        <w:t>快速面向东南亚地区开放，东部沿海地区很快形成了进出口商贸大潮。东部地区</w:t>
      </w:r>
      <w:r>
        <w:t>也由此开始了对外的“招生引资”。通过“走出去、请进来”等对外开放策略，</w:t>
      </w:r>
      <w:r>
        <w:t>积极开展国际贸易与国际交流合作，吸引了日本、韩国、香港和台湾等地区的“外资”较快的进入东部沿海地区进行投资建厂。</w:t>
      </w:r>
    </w:p>
    <w:p w:rsidR="0018722C">
      <w:pPr>
        <w:topLinePunct/>
      </w:pPr>
      <w:r>
        <w:t>初期在东部这些地区投资的外商企业，由于受惠于中国低价的劳动力、优惠</w:t>
      </w:r>
      <w:r>
        <w:t>的建设用地和税收等政策，投资经营效率明显高于其在母国国内的运营状况，因</w:t>
      </w:r>
      <w:r>
        <w:t>此，吸引了外资企业将初期产品相关联的配套生产迅速向中国转移，在东部沿海</w:t>
      </w:r>
      <w:r>
        <w:t>很快形成了进出口贸易产业尤其是加工贸易制造产业集群，构成了我国东部地区</w:t>
      </w:r>
      <w:r>
        <w:t>初期的贸易产业集聚格局。在中国贸易产业发展的中后期，中国本土的贸易产业历经十几年的发育，通过学习借鉴外资企业先进的技术和管理经验，在国际市场</w:t>
      </w:r>
      <w:r>
        <w:t>上逐渐打开了眼界并积累了成熟的经验，资本积累也逐步增加。自上个世纪</w:t>
      </w:r>
      <w:r>
        <w:t>90</w:t>
      </w:r>
      <w:r>
        <w:t>年代中后期开始，伴随着中国经济发展、科技的进步，国内的一些企业尤其是乡</w:t>
      </w:r>
      <w:r>
        <w:t>镇企业和私人企业，积极投入到进出口贸易产业的投资和建设行列，使贸易产业形成了外资独资、中外合资、中外合作、内资</w:t>
      </w:r>
      <w:r>
        <w:t>（</w:t>
      </w:r>
      <w:r>
        <w:t>国企、民企、私企</w:t>
      </w:r>
      <w:r>
        <w:t>）</w:t>
      </w:r>
      <w:r>
        <w:t>多元化产业</w:t>
      </w:r>
      <w:r>
        <w:t>体制并存发展的贸易产业新格局，对我国经济与社会的快速发展产生了强大推动作用。</w:t>
      </w:r>
    </w:p>
    <w:p w:rsidR="0018722C">
      <w:pPr>
        <w:pStyle w:val="Heading3"/>
        <w:topLinePunct/>
        <w:ind w:left="200" w:hangingChars="200" w:hanging="200"/>
      </w:pPr>
      <w:bookmarkStart w:id="436313" w:name="_Toc686436313"/>
      <w:r>
        <w:t>3.3.2</w:t>
      </w:r>
      <w:r>
        <w:t xml:space="preserve"> </w:t>
      </w:r>
      <w:r>
        <w:t>贸易产业集聚发展的“苏州模式”</w:t>
      </w:r>
      <w:bookmarkEnd w:id="436313"/>
    </w:p>
    <w:p w:rsidR="0018722C">
      <w:pPr>
        <w:topLinePunct/>
      </w:pPr>
      <w:r>
        <w:t>1988</w:t>
      </w:r>
      <w:r w:rsidR="001852F3">
        <w:t xml:space="preserve">年，国家开始实施“加入国际经济大循环”的政策，1992</w:t>
      </w:r>
      <w:r w:rsidR="001852F3">
        <w:t xml:space="preserve">年中央又实</w:t>
      </w:r>
    </w:p>
    <w:p w:rsidR="0018722C">
      <w:pPr>
        <w:topLinePunct/>
      </w:pPr>
      <w:r>
        <w:t>施了开发浦东、带动长三角的发展战略，苏州、无锡等地区因为靠近上海的地理</w:t>
      </w:r>
      <w:r>
        <w:t>位置的优势，走上了一条以借助</w:t>
      </w:r>
      <w:r>
        <w:t>FDI</w:t>
      </w:r>
      <w:r/>
      <w:r w:rsidR="001852F3">
        <w:t xml:space="preserve">发展贸易产业的国际化道路，吸引了大批外</w:t>
      </w:r>
      <w:r>
        <w:t>商在江浙地区直接投资办厂，将产品生产从母国直接转移到该地区。苏州率先实</w:t>
      </w:r>
      <w:r>
        <w:t>施“园区”策略，吸引了大批来自东南亚的外商投资和国际产业转移，形成了贸</w:t>
      </w:r>
      <w:r>
        <w:t>易产业集聚的规模效应。苏州已经成为中国吸引外资最密集、最具“魅力”的城</w:t>
      </w:r>
      <w:r>
        <w:t>市，其出口贸易额继广州、上海之后排名第三。由此带来苏州周边地带贸易产业</w:t>
      </w:r>
      <w:r>
        <w:t>“爆炸式”的增长和社会</w:t>
      </w:r>
      <w:r>
        <w:t>GDP</w:t>
      </w:r>
      <w:r w:rsidR="001852F3">
        <w:t xml:space="preserve">总量的快速增值。</w:t>
      </w:r>
    </w:p>
    <w:p w:rsidR="0018722C">
      <w:pPr>
        <w:topLinePunct/>
      </w:pPr>
      <w:r>
        <w:t>在上个世纪</w:t>
      </w:r>
      <w:r>
        <w:t>80</w:t>
      </w:r>
      <w:r/>
      <w:r w:rsidR="001852F3">
        <w:t xml:space="preserve">年代初，我国由于计划经济对国营企业“管的太死”的体制</w:t>
      </w:r>
      <w:r>
        <w:t>问题还没有解决，国有经济发展的活力已呈现明显不足。在计划体制统管下，国</w:t>
      </w:r>
      <w:r>
        <w:t>营企业为主渠道的贸易产业项下加工贸易制造业，其技术落后、资金不足、产品</w:t>
      </w:r>
      <w:r>
        <w:t>单一、市场意识未被唤醒、出口能力极弱。而苏州经济发展则另辟蹊径，在全国</w:t>
      </w:r>
      <w:r>
        <w:t>率先创造了以乡镇企业为主导的经济发展苏州模式。这一时期苏州主要是利用本</w:t>
      </w:r>
      <w:r>
        <w:t>地相对充足的乡镇劳动力来发展劳动密集型加工贸易出口产业，主要是以本地企</w:t>
      </w:r>
      <w:r>
        <w:t>业为主，外资企业偏少。出口产品以轻纺、服装、日用品、小五金等类为主。</w:t>
      </w:r>
      <w:r>
        <w:t>1992</w:t>
      </w:r>
      <w:r w:rsidR="001852F3">
        <w:t xml:space="preserve">年国家实施浦东大开发战略，给苏州经济尤其是贸易产业带来了利好的发展机</w:t>
      </w:r>
      <w:r>
        <w:t>遇。一批具有一定发展规模的乡镇企业吸引了大量东南亚外商直接投资，并通过</w:t>
      </w:r>
      <w:r>
        <w:t>技术、设备以及管理理念的引进，使苏州的乡镇企业在规模和产业结构、产品质</w:t>
      </w:r>
      <w:r>
        <w:t>量等方面一跃而起，一大批受惠于“外资”的乡镇企业迅速转型，由“内向市场型”转为“外向出口型”，形成了领先长三角经济发展和影响中国经济发展走势</w:t>
      </w:r>
      <w:r>
        <w:t>的“苏州模式”，推动了贸易产业及出口加工制造业的迅速发展。苏州的乡镇企业在转型后，其出口产品结构也逐渐由原来的轻纺、服装等类产品为主转为以电</w:t>
      </w:r>
      <w:r>
        <w:t>子、机械类产品加工制造出口为主，产业结构也随之由劳动密集型转为“劳动密</w:t>
      </w:r>
      <w:r>
        <w:t>集型</w:t>
      </w:r>
      <w:r w:rsidR="001852F3">
        <w:t xml:space="preserve">+</w:t>
      </w:r>
      <w:r w:rsidR="001852F3">
        <w:t xml:space="preserve">技术密集型”。</w:t>
      </w:r>
    </w:p>
    <w:p w:rsidR="0018722C">
      <w:pPr>
        <w:topLinePunct/>
      </w:pPr>
      <w:r>
        <w:t>90</w:t>
      </w:r>
      <w:r w:rsidR="001852F3">
        <w:t xml:space="preserve">年代后期，在中国积极参与“国际经济大循环”的大背景下，国际产业</w:t>
      </w:r>
      <w:r>
        <w:t>资本大量涌入苏州，尤其是台湾地区的</w:t>
      </w:r>
      <w:r>
        <w:t>IT</w:t>
      </w:r>
      <w:r/>
      <w:r w:rsidR="001852F3">
        <w:t xml:space="preserve">产业的资本和技术快速向长三角区域</w:t>
      </w:r>
      <w:r>
        <w:t>转移。苏州在这一发展机遇到来时，不断拓宽招商引资途径，吸引了台湾</w:t>
      </w:r>
      <w:r>
        <w:t>IT</w:t>
      </w:r>
      <w:r/>
      <w:r w:rsidR="001852F3">
        <w:t xml:space="preserve">产</w:t>
      </w:r>
      <w:r>
        <w:t>业集聚在苏州产业带落户，很快形成了以加工贸易为主的</w:t>
      </w:r>
      <w:r>
        <w:t>IT</w:t>
      </w:r>
      <w:r/>
      <w:r w:rsidR="001852F3">
        <w:t xml:space="preserve">产业集聚模式。电</w:t>
      </w:r>
      <w:r>
        <w:t>子信息产业的规模化发展，标志着苏州工业制造业以及对外贸易产业的结构调整</w:t>
      </w:r>
      <w:r>
        <w:t>和产业提升都进入到一个新的发展阶段。在中国加入</w:t>
      </w:r>
      <w:r>
        <w:t>WTO</w:t>
      </w:r>
      <w:r/>
      <w:r w:rsidR="001852F3">
        <w:t xml:space="preserve">以后，苏州继续扩大招</w:t>
      </w:r>
      <w:r>
        <w:t>商引资成果，积极承接国际制造业产业转移，加快利用国际资本的步伐，全面带</w:t>
      </w:r>
      <w:r>
        <w:t>动了当地制造业产业升级。同时，鼓励内资尤其民营企业“紧跟快上”，与“外</w:t>
      </w:r>
      <w:r>
        <w:t>向型经济”同步发展，打造多种体制、多种模式贸易产业并行发展格局。从苏州经济发展脉络分析可以得出结论</w:t>
      </w:r>
      <w:r>
        <w:t>，“苏州模式”是以快速培植贸易产业集聚发展、带动其他产业经济发展为主要特征的成功典范。</w:t>
      </w:r>
    </w:p>
    <w:p w:rsidR="0018722C">
      <w:pPr>
        <w:topLinePunct/>
      </w:pPr>
      <w:r>
        <w:t>可见，引入外资发展贸易产业经济对于区域经济发展，甚至对于我国经济水</w:t>
      </w:r>
      <w:r>
        <w:t>平的整体提升都至关重要。从这个结论出发来横向分析我国国内贸易产业梯度转</w:t>
      </w:r>
      <w:r>
        <w:t>移可知，加快推进承接东部地区贸易产业转移，将是中西部地区贸易产业实现快速发展的有效途径。</w:t>
      </w:r>
    </w:p>
    <w:p w:rsidR="0018722C">
      <w:pPr>
        <w:pStyle w:val="Heading3"/>
        <w:topLinePunct/>
        <w:ind w:left="200" w:hangingChars="200" w:hanging="200"/>
      </w:pPr>
      <w:bookmarkStart w:id="436314" w:name="_Toc686436314"/>
      <w:r>
        <w:t>3.3.3</w:t>
      </w:r>
      <w:r>
        <w:t xml:space="preserve"> </w:t>
      </w:r>
      <w:r>
        <w:t>贸易产业园区模式与产业集聚效应</w:t>
      </w:r>
      <w:bookmarkEnd w:id="436314"/>
    </w:p>
    <w:p w:rsidR="0018722C">
      <w:pPr>
        <w:topLinePunct/>
      </w:pPr>
      <w:r>
        <w:t>从</w:t>
      </w:r>
      <w:r>
        <w:t>90</w:t>
      </w:r>
      <w:r/>
      <w:r w:rsidR="001852F3">
        <w:t xml:space="preserve">年代中后期开始，我国的制造业开始了产业转型升级，产业结构也从</w:t>
      </w:r>
      <w:r>
        <w:t>单纯的劳动密集型转向资本、技术密集型过渡，东部沿海地区的贸易产业也由此</w:t>
      </w:r>
      <w:r>
        <w:t>开始了新一轮的发展。在国家出台一系列鼓励进出口贸易产业发展和国际经济一体化的大背景下，东部沿海地区开始出现以技术密集型产业结构为主导的“进出</w:t>
      </w:r>
      <w:r>
        <w:t>口贸易产业园区”，由政府统一规划园区用地，提供统一招商、管理以及配套服</w:t>
      </w:r>
      <w:r>
        <w:t>务等。园区的建设和发展，使贸易产业规模、效率、科技、人才、管理等方面都</w:t>
      </w:r>
      <w:r>
        <w:t>登上了一个新的台阶，贸易产业迅速成长壮大起来。也促使贸易产业链逐渐拉长，</w:t>
      </w:r>
      <w:r>
        <w:t>产品生产环节不断增多，产业规模和容量不断增大。贸易产业园区经济模式所形</w:t>
      </w:r>
      <w:r>
        <w:t>成的产业集聚效应，是</w:t>
      </w:r>
      <w:r>
        <w:t>近年</w:t>
      </w:r>
      <w:r>
        <w:t>来推动我国贸易产业总值迅速攀升的直接动因。以苏</w:t>
      </w:r>
      <w:r>
        <w:t>州工业园区为例，其成立于</w:t>
      </w:r>
      <w:r>
        <w:t>2000</w:t>
      </w:r>
      <w:r/>
      <w:r w:rsidR="001852F3">
        <w:t xml:space="preserve">年</w:t>
      </w:r>
      <w:r>
        <w:t>4</w:t>
      </w:r>
      <w:r/>
      <w:r w:rsidR="001852F3">
        <w:t xml:space="preserve">月</w:t>
      </w:r>
      <w:r>
        <w:t>27</w:t>
      </w:r>
      <w:r/>
      <w:r w:rsidR="001852F3">
        <w:t xml:space="preserve">日，是全国首批设立的</w:t>
      </w:r>
      <w:r>
        <w:t>15</w:t>
      </w:r>
      <w:r/>
      <w:r w:rsidR="001852F3">
        <w:t xml:space="preserve">家出口加</w:t>
      </w:r>
      <w:r>
        <w:t>工区试点之一，规划面积</w:t>
      </w:r>
      <w:r>
        <w:t>2．9</w:t>
      </w:r>
      <w:r/>
      <w:r w:rsidR="001852F3">
        <w:t xml:space="preserve">平方公里。在开园的第一年，园区内就实现进出</w:t>
      </w:r>
      <w:r>
        <w:t>口总额达</w:t>
      </w:r>
      <w:r>
        <w:t>34</w:t>
      </w:r>
      <w:r/>
      <w:r w:rsidR="001852F3">
        <w:t xml:space="preserve">亿美元，占苏州市出口总额的</w:t>
      </w:r>
      <w:r>
        <w:t>40％</w:t>
      </w:r>
      <w:r>
        <w:t>左右，而园区的出口额在当年已</w:t>
      </w:r>
      <w:r>
        <w:t>占国内园区生产总值的</w:t>
      </w:r>
      <w:r>
        <w:t>97％，产业集聚带来的规模效应凸显。</w:t>
      </w:r>
    </w:p>
    <w:p w:rsidR="0018722C">
      <w:pPr>
        <w:pStyle w:val="Heading3"/>
        <w:topLinePunct/>
        <w:ind w:left="200" w:hangingChars="200" w:hanging="200"/>
      </w:pPr>
      <w:bookmarkStart w:id="436315" w:name="_Toc686436315"/>
      <w:r>
        <w:t>3.3.4</w:t>
      </w:r>
      <w:r>
        <w:t xml:space="preserve"> </w:t>
      </w:r>
      <w:r>
        <w:t>政府宏观政策助推贸易产业发展</w:t>
      </w:r>
      <w:bookmarkEnd w:id="436315"/>
    </w:p>
    <w:p w:rsidR="0018722C">
      <w:pPr>
        <w:topLinePunct/>
      </w:pPr>
      <w:r>
        <w:t>我国的贸易产业飞跃式发展，与政府实施的一系列政策的助推有直接的关</w:t>
      </w:r>
      <w:r>
        <w:t>系。1979</w:t>
      </w:r>
      <w:r w:rsidR="001852F3">
        <w:t xml:space="preserve">年，十一届三中全会制定了我国将“改革开放”发展战略作为今后一</w:t>
      </w:r>
      <w:r>
        <w:t>定时期的基本国策，这是中国经济、社会发展的重要里程碑。我国</w:t>
      </w:r>
      <w:r>
        <w:t>30</w:t>
      </w:r>
      <w:r/>
      <w:r w:rsidR="001852F3">
        <w:t xml:space="preserve">几年的经</w:t>
      </w:r>
      <w:r>
        <w:t>济、社会发展的成果证明，实施改革开放战略是中国国家命运的一次历史性选择。</w:t>
      </w:r>
      <w:r>
        <w:t>在</w:t>
      </w:r>
      <w:r>
        <w:t>80</w:t>
      </w:r>
      <w:r/>
      <w:r w:rsidR="001852F3">
        <w:t xml:space="preserve">年代后，世界经济格局被打破，伴随经济全球化的到来，亚洲经济体在世</w:t>
      </w:r>
      <w:r>
        <w:t>界经济发展浪潮中已经占据了一定的战略地位，出现了亚洲四小龙、东盟等经济</w:t>
      </w:r>
      <w:r>
        <w:t>体系，处于相对在技术和资本等方面领先于中国的亚洲四小龙及东盟个别国家和</w:t>
      </w:r>
      <w:r>
        <w:t>地区，在中国实施改革开放政策后捷足先登，将本国或本地区的成熟产业转移到</w:t>
      </w:r>
      <w:r>
        <w:t>中国东部沿海地区，不仅带来了一定规模的资金，也带来了先进的技术、设备以</w:t>
      </w:r>
      <w:r>
        <w:t>及成熟的管理理念，也为处于初期发展阶段的东部沿海贸易产业带来了重要的发</w:t>
      </w:r>
      <w:r>
        <w:t>展机遇。承接国际产业大规模转移，促进了东部地区贸易产业规模化发展和产业</w:t>
      </w:r>
      <w:r>
        <w:t>结构高度化提升，推动了我国贸易产业迅速参与到国际市场竞争当中，使我国</w:t>
      </w:r>
      <w:r>
        <w:t>在</w:t>
      </w:r>
    </w:p>
    <w:p w:rsidR="0018722C">
      <w:pPr>
        <w:topLinePunct/>
      </w:pPr>
      <w:r>
        <w:t>世界经济发展的角逐中扮演着越来越重要的角色。90</w:t>
      </w:r>
      <w:r w:rsidR="001852F3">
        <w:t xml:space="preserve">年代中后期，国家对于利用外资发展经济的策略进一步明确和深化，制定并出台了《外国企业投资法》</w:t>
      </w:r>
      <w:r w:rsidR="001852F3">
        <w:t>、</w:t>
      </w:r>
    </w:p>
    <w:p w:rsidR="0018722C">
      <w:pPr>
        <w:topLinePunct/>
      </w:pPr>
      <w:r>
        <w:t>《外资管理条例》政策或法规，地方政府也都根据当地的贸易产业发展实际，因地制宜推出相应的策略或措施，吸引更多的外国企业到中国投资兴办贸易产业，</w:t>
      </w:r>
      <w:r w:rsidR="001852F3">
        <w:t xml:space="preserve">对中国贸易产业的快速发展起到了积极推进作用。</w:t>
      </w:r>
    </w:p>
    <w:p w:rsidR="0018722C">
      <w:pPr>
        <w:pStyle w:val="Heading2"/>
        <w:topLinePunct/>
        <w:ind w:left="171" w:hangingChars="171" w:hanging="171"/>
      </w:pPr>
      <w:bookmarkStart w:id="436316" w:name="_Toc686436316"/>
      <w:bookmarkStart w:name="_TOC_250035" w:id="12"/>
      <w:bookmarkEnd w:id="12"/>
      <w:r>
        <w:t>3.4</w:t>
      </w:r>
      <w:r>
        <w:t xml:space="preserve"> </w:t>
      </w:r>
      <w:r>
        <w:t>东部地区贸易产业发展所面临的问题</w:t>
      </w:r>
      <w:bookmarkEnd w:id="436316"/>
    </w:p>
    <w:p w:rsidR="0018722C">
      <w:pPr>
        <w:topLinePunct/>
      </w:pPr>
      <w:r>
        <w:t>历经改革开放</w:t>
      </w:r>
      <w:r>
        <w:rPr>
          <w:rFonts w:ascii="Times New Roman" w:hAnsi="Times New Roman" w:eastAsia="宋体"/>
        </w:rPr>
        <w:t>30</w:t>
      </w:r>
      <w:r>
        <w:t>多年的发展，中国在激烈的国际经济竞争中，走出了一条适合</w:t>
      </w:r>
      <w:hyperlink r:id="rId10">
        <w:r>
          <w:t>中国</w:t>
        </w:r>
      </w:hyperlink>
      <w:r>
        <w:t>国情、带有鲜明中国特色、在世界经济发展格局中具有一定优势的贸易产业发展之路，从而带动了我国</w:t>
      </w:r>
      <w:hyperlink r:id="rId11">
        <w:r>
          <w:t>经济</w:t>
        </w:r>
      </w:hyperlink>
      <w:r>
        <w:t>体系中众多领域的发展。贸易产业发展效率</w:t>
      </w:r>
      <w:r>
        <w:t>和发展水平对于实现新一轮经济、社会发展目标极为重要。在现阶段的发展背景下，中国经济总体发展目标从</w:t>
      </w:r>
      <w:r>
        <w:t>30</w:t>
      </w:r>
      <w:r/>
      <w:r w:rsidR="001852F3">
        <w:t xml:space="preserve">年前的“求快”到现阶段的“求稳”，其发展战略目标诉求的变化符合经济发展规律</w:t>
      </w:r>
      <w:r>
        <w:t>。《“十二五”发展规划》、《新兴产业战略发</w:t>
      </w:r>
      <w:r>
        <w:t>展规划》《产业结构调整规划》、三中全会《关于加强改的的重大问题的决定》等</w:t>
      </w:r>
      <w:r>
        <w:t>国策的出台，为我国今后一定时期的经济发展明确了方向。东部贸易产业尤其是</w:t>
      </w:r>
      <w:r>
        <w:t>对外出口加工制造业的发展，无论微观还是宏观的层面上来看，都面临着制约发展的问题。</w:t>
      </w:r>
    </w:p>
    <w:p w:rsidR="0018722C">
      <w:pPr>
        <w:pStyle w:val="Heading3"/>
        <w:topLinePunct/>
        <w:ind w:left="200" w:hangingChars="200" w:hanging="200"/>
      </w:pPr>
      <w:bookmarkStart w:id="436317" w:name="_Toc686436317"/>
      <w:r>
        <w:t>3.4.1</w:t>
      </w:r>
      <w:r>
        <w:t xml:space="preserve"> </w:t>
      </w:r>
      <w:r>
        <w:t>微观层面存在的问题</w:t>
      </w:r>
      <w:bookmarkEnd w:id="436317"/>
    </w:p>
    <w:p w:rsidR="0018722C">
      <w:pPr>
        <w:topLinePunct/>
      </w:pPr>
      <w:r>
        <w:t>从贸易产业自身发展的微观层面分析，东部地区的对外贸易企业面临多重发展压力。</w:t>
      </w:r>
    </w:p>
    <w:p w:rsidR="0018722C">
      <w:pPr>
        <w:topLinePunct/>
      </w:pPr>
      <w:r>
        <w:t>第一，产业的自身生命周期压力。当今国际市场由于科技的推动，新技术及</w:t>
      </w:r>
      <w:r>
        <w:t>新产品的开发速度日新月异，使产品的寿命周期越来越缩短。如果新型产品的技术含量偏低，其开始投向市场时很畅销，利润空间也很好，但可能很快就会失去利润空间优势而变成微利产品，我国近两年对外出口贸易出现了“丰产不丰收”</w:t>
      </w:r>
      <w:r w:rsidR="001852F3">
        <w:t xml:space="preserve">的趋势，多与此有关。</w:t>
      </w:r>
    </w:p>
    <w:p w:rsidR="0018722C">
      <w:pPr>
        <w:topLinePunct/>
      </w:pPr>
      <w:r>
        <w:t>第二，劳动密集型产业产品技术缺乏竞争优势。我国对外贸易产业整体竞争</w:t>
      </w:r>
      <w:r>
        <w:t>优势还处于国际市场价值链的低端，传统的劳动密集型产品仍处于中低技术的工</w:t>
      </w:r>
      <w:r>
        <w:t>序或工艺水平上，在高科技产品冲刺市场和激烈的国际市场竞争中没有优势可言。</w:t>
      </w:r>
    </w:p>
    <w:p w:rsidR="0018722C">
      <w:pPr>
        <w:topLinePunct/>
      </w:pPr>
      <w:r>
        <w:t>第三，大量企业生产缺乏技术自主性。我国东部的对外贸易企业多是从“承</w:t>
      </w:r>
      <w:r>
        <w:t>接外单”起步发展的，至今仍凭借劳动密集微略优势延续顺差，缺乏具有国际竞争力的核心技术和自主研发品牌以及营销渠道。目前</w:t>
      </w:r>
      <w:r>
        <w:rPr>
          <w:rFonts w:hint="eastAsia"/>
        </w:rPr>
        <w:t>，</w:t>
      </w:r>
      <w:r>
        <w:t>我国从事高新技术产品</w:t>
      </w:r>
      <w:r>
        <w:t>出</w:t>
      </w:r>
    </w:p>
    <w:p w:rsidR="0018722C">
      <w:pPr>
        <w:topLinePunct/>
      </w:pPr>
      <w:r>
        <w:t>口的企业中，有</w:t>
      </w:r>
      <w:r w:rsidR="001852F3">
        <w:t xml:space="preserve">95 %的医药、80 %以上的芯片、70 %以上的数控机床和</w:t>
      </w:r>
      <w:hyperlink r:id="rId12">
        <w:r>
          <w:t>纺织</w:t>
        </w:r>
      </w:hyperlink>
      <w:hyperlink r:id="rId12">
        <w:r>
          <w:t>机</w:t>
        </w:r>
      </w:hyperlink>
      <w:hyperlink r:id="rId13">
        <w:r>
          <w:t>械</w:t>
        </w:r>
      </w:hyperlink>
      <w:r>
        <w:t>、以及</w:t>
      </w:r>
      <w:r>
        <w:t>90</w:t>
      </w:r>
      <w:r>
        <w:t> %以上的</w:t>
      </w:r>
      <w:hyperlink r:id="rId14">
        <w:r>
          <w:t>汽车</w:t>
        </w:r>
      </w:hyperlink>
      <w:r>
        <w:t>等产品，技术专利和品牌都是国外的“舶来品”，我国自主研发的技术或品牌产品寥寥无几。</w:t>
      </w:r>
    </w:p>
    <w:p w:rsidR="0018722C">
      <w:pPr>
        <w:topLinePunct/>
      </w:pPr>
      <w:r>
        <w:t>第四，利润空间不断缩小。劳动密集型或代工组装产品的加工制造为主的企</w:t>
      </w:r>
      <w:r>
        <w:t>业为了维系经营，靠不断扩充产能获取“规模微利”，其产品附加值普遍偏低，一旦市场价格变化和原料涨价，企业就将面临倒闭风险。</w:t>
      </w:r>
    </w:p>
    <w:p w:rsidR="0018722C">
      <w:pPr>
        <w:pStyle w:val="Heading3"/>
        <w:topLinePunct/>
        <w:ind w:left="200" w:hangingChars="200" w:hanging="200"/>
      </w:pPr>
      <w:bookmarkStart w:id="436318" w:name="_Toc686436318"/>
      <w:r>
        <w:t>3.4.2</w:t>
      </w:r>
      <w:r>
        <w:t xml:space="preserve"> </w:t>
      </w:r>
      <w:r>
        <w:t>从宏观层面审视的问题</w:t>
      </w:r>
      <w:bookmarkEnd w:id="436318"/>
    </w:p>
    <w:p w:rsidR="0018722C">
      <w:pPr>
        <w:topLinePunct/>
      </w:pPr>
      <w:r>
        <w:t>第一，外资依存度高，潜藏“空心”危机。中国的对外开放，打破长期自我</w:t>
      </w:r>
      <w:r>
        <w:t>封闭的发展模式，经济发展开始从封闭型向开放型转变，推动了经济同世界经济</w:t>
      </w:r>
      <w:r>
        <w:t>的接轨。但是，由于东部地区外资贸易产业居多，使我国贸易产业的外资依存度</w:t>
      </w:r>
      <w:r>
        <w:t>一直很高，产业控制现象在东部沿海的加工贸易制造业中表现的比较明显。外资</w:t>
      </w:r>
      <w:r>
        <w:t>企业或合资企业把持着从产业上游的产品研发到下游的国际市场销售渠道的操控权，本土企业方在长期的生产经营中也形成了对外资方的依赖。</w:t>
      </w:r>
      <w:r w:rsidR="001852F3">
        <w:t xml:space="preserve">这种“外资</w:t>
      </w:r>
      <w:r>
        <w:t>依赖症”造成了本土对外出口加工制造业的独立经济决策能力欠缺。上个世纪七、</w:t>
      </w:r>
      <w:r>
        <w:t>八十年代的拉美国家在大力发展“外向型”进出口经济的</w:t>
      </w:r>
      <w:r>
        <w:t>时候</w:t>
      </w:r>
      <w:r>
        <w:t>，就出现了跨国公</w:t>
      </w:r>
      <w:r>
        <w:t>司和国际垄断资本高度控制本土进出口加工贸易制造业的现象，使拉美国家遭受</w:t>
      </w:r>
      <w:r>
        <w:t>到“空心”式的经济重创。所谓“空心”，即跨国公司在产业发展到中后期以后，将利润全部转移回母国，然后寻找机会进行大规模资本和企业的撤离，使拉美国</w:t>
      </w:r>
      <w:r>
        <w:t>家经济一度陷入低谷。我国东部的对外出口加工贸易制造业在</w:t>
      </w:r>
      <w:r>
        <w:t>2008</w:t>
      </w:r>
      <w:r/>
      <w:r w:rsidR="001852F3">
        <w:t xml:space="preserve">年国际金融危机到来时，就有一些外资企业借故被撤回本土，造成中国进出口额大幅下滑、雇工失业、企业关停等现象。</w:t>
      </w:r>
    </w:p>
    <w:p w:rsidR="0018722C">
      <w:pPr>
        <w:topLinePunct/>
      </w:pPr>
      <w:r>
        <w:t>第二，用工成本不断增加导致贸易竞争力不断下降。我国贸易产业多年来一</w:t>
      </w:r>
      <w:r>
        <w:t>直保持强劲的发展</w:t>
      </w:r>
      <w:r>
        <w:t>势头</w:t>
      </w:r>
      <w:r>
        <w:t>，根本的内动力就是充足而廉价的劳动力要素禀赋。最初</w:t>
      </w:r>
      <w:r>
        <w:t>阶段，凭借中国劳动力大国优势，向国际市场大量出口劳动密集型产品。这一阶</w:t>
      </w:r>
      <w:r>
        <w:t>段的中国贸易产业项下的对外出口加工制造业缺失具有很大的优势。现阶段，从</w:t>
      </w:r>
      <w:r>
        <w:t>全国对外出口加工制造业总体状况分析，用工成本增加是造成出口产品利润空间</w:t>
      </w:r>
      <w:r>
        <w:t>趋小的主要原因。受政府宏观调控影响，从</w:t>
      </w:r>
      <w:r>
        <w:t>2012</w:t>
      </w:r>
      <w:r/>
      <w:r w:rsidR="001852F3">
        <w:t xml:space="preserve">年下半年开始，有</w:t>
      </w:r>
      <w:r>
        <w:t>20</w:t>
      </w:r>
      <w:r/>
      <w:r w:rsidR="001852F3">
        <w:t xml:space="preserve">几个省都</w:t>
      </w:r>
      <w:r>
        <w:t>不同幅度增加了人员工资，使对外出口加工制造业的用工成本明显增加，东部几</w:t>
      </w:r>
      <w:r>
        <w:t>省制造业包括对外出口加工制造业一再上调用工工资，还是出现了多地招不到工</w:t>
      </w:r>
      <w:r>
        <w:t>的“用工荒”。人民币在国际市场上的升值，造成对外出口加工制造业综合生产经营成本也在逐年上升。东部地区的出口加工制造业劳动密集型优势已经退去。</w:t>
      </w:r>
    </w:p>
    <w:p w:rsidR="0018722C">
      <w:pPr>
        <w:topLinePunct/>
      </w:pPr>
      <w:r>
        <w:t>第三，资源与环境的承载压力剧增。中国加入</w:t>
      </w:r>
      <w:r>
        <w:t>WTO</w:t>
      </w:r>
      <w:r/>
      <w:r w:rsidR="001852F3">
        <w:t xml:space="preserve">以来，东部地区出口加工</w:t>
      </w:r>
      <w:r>
        <w:t>制造业产业规模急剧扩大，对原本“人口密集、土地金贵”的东部地区带来了</w:t>
      </w:r>
      <w:r>
        <w:t>资</w:t>
      </w:r>
    </w:p>
    <w:p w:rsidR="0018722C">
      <w:pPr>
        <w:topLinePunct/>
      </w:pPr>
      <w:r>
        <w:t>源的过度消耗和环境的破坏。广东省的东莞、中ft、深圳、珠海等地因政府基本</w:t>
      </w:r>
    </w:p>
    <w:p w:rsidR="0018722C">
      <w:pPr>
        <w:topLinePunct/>
      </w:pPr>
      <w:r>
        <w:t>“无地可批”，导致新建项目成本不断上升。广珠高速公路两侧冲击视觉的是由</w:t>
      </w:r>
      <w:r>
        <w:t>厂房林立的产业大开发取代了自然生态或农田景观。过度的产业开发，使广东省</w:t>
      </w:r>
      <w:r>
        <w:t>的单位产品的能耗水平和资源成本都很高。作为我国对外出口阿公制造业规模第</w:t>
      </w:r>
      <w:r>
        <w:t>一大省，贸易产业总值全国第一的成果是用宝贵的土地资源和能源消耗及对大气</w:t>
      </w:r>
      <w:r>
        <w:t>的污染作代价的。在新一轮经济发展形势下，广东省承担着越来越大的资源与环境的承载压力。长三角几省市也同样面临资源环境的压力问题。</w:t>
      </w:r>
    </w:p>
    <w:p w:rsidR="0018722C">
      <w:pPr>
        <w:topLinePunct/>
      </w:pPr>
      <w:r>
        <w:t>第四，贸易产业亟待实现产业结构优化与升级。我国的贸易产业是靠大量“接</w:t>
      </w:r>
      <w:r>
        <w:t>外单”为主要形式的对外出口加工制造基础上发展起来的，产业结构以劳动密集型为主导，设备及制造工艺多数尚处于低端水平。在激烈的国际市场竞争中，越</w:t>
      </w:r>
      <w:r>
        <w:t>来越失去技术、价格和利润空间的优势。实现产业结构优化与升级是重拾贸易产</w:t>
      </w:r>
      <w:r>
        <w:t>业国际竞争力的有效途径。实现产业的结构优化与升级的主要任务就是要在吸</w:t>
      </w:r>
      <w:r>
        <w:t>收、借鉴国外先进技术的基础上，提高产业自主创新能力。自主创新能力体现在</w:t>
      </w:r>
      <w:r>
        <w:t>全产业链或多产业链加工制造环节拥有高科技、自主知识产权和独立的民族品</w:t>
      </w:r>
      <w:r>
        <w:t>牌，打造独立自主的创新型、高科技、具有在国际市场竞争中处于领先优势的贸易产业。在强化提高产业自主创新能力的</w:t>
      </w:r>
      <w:r>
        <w:t>时候</w:t>
      </w:r>
      <w:r>
        <w:rPr>
          <w:rFonts w:hint="eastAsia"/>
        </w:rPr>
        <w:t>，</w:t>
      </w:r>
      <w:r>
        <w:t>要充分利用世界先进的技术成果</w:t>
      </w:r>
      <w:r>
        <w:t>为中国的贸易产业发展服务。在世界经济全球化的新形势下，科技要素全球流动带给我们在技术上的后发优势</w:t>
      </w:r>
      <w:r>
        <w:rPr>
          <w:rFonts w:hint="eastAsia"/>
        </w:rPr>
        <w:t>，</w:t>
      </w:r>
      <w:r>
        <w:t>在引进技术基础上允许“吸收创新”或“模仿创新”</w:t>
      </w:r>
      <w:r>
        <w:rPr>
          <w:rFonts w:hint="eastAsia"/>
        </w:rPr>
        <w:t>，</w:t>
      </w:r>
      <w:r>
        <w:t>把利用外资和引进技术同提高本国的产业自主创新能力紧密结合起来，加快实现产业结构优化和升级。</w:t>
      </w:r>
    </w:p>
    <w:p w:rsidR="0018722C">
      <w:pPr>
        <w:topLinePunct/>
      </w:pPr>
      <w:r>
        <w:t>第五，国务院《“十二五”国家战略性新兴产业发展规划》中指出</w:t>
      </w:r>
      <w:r>
        <w:t>：“到</w:t>
      </w:r>
      <w:r>
        <w:t>2030</w:t>
      </w:r>
      <w:r>
        <w:t>年，战略性新兴产业的整体创新能力和产业发展水平达到世界先进水平，为经济</w:t>
      </w:r>
      <w:r>
        <w:t>社会可持续发展提供强有力的支撑”。新兴产业目录中的节能环保、先进装备制</w:t>
      </w:r>
      <w:r>
        <w:t>造、新能源、生物制药、新能源汽车、生物农业等几大类产业的建设发展，其土</w:t>
      </w:r>
      <w:r>
        <w:t>地资源禀赋是首要的支撑要素，意即这些战略型新兴产业的建立首先要以充足的</w:t>
      </w:r>
      <w:r>
        <w:t>土地资源作为先决条件。东部各省市现有的土地资源状况，除</w:t>
      </w:r>
      <w:r>
        <w:t>ft东省尚存略微土</w:t>
      </w:r>
      <w:r>
        <w:t>地资源优势，其余省市建设和发展新兴产业的空间明显不足。空间潜力问题将成</w:t>
      </w:r>
      <w:r>
        <w:t>为东部沿海地区发展新兴战略产业不容忽视又必须解决的问题，有效的解决途径</w:t>
      </w:r>
      <w:r>
        <w:t>就是对处于产业生命周期成熟期即将结束部分已经开始进入衰退期前期的的对外出口加工制造产业实施区域战略转移，腾出土地空间让位于新兴产业的发展。</w:t>
      </w:r>
    </w:p>
    <w:p w:rsidR="0018722C">
      <w:pPr>
        <w:pStyle w:val="Heading2"/>
        <w:topLinePunct/>
        <w:ind w:left="171" w:hangingChars="171" w:hanging="171"/>
      </w:pPr>
      <w:bookmarkStart w:id="436319" w:name="_Toc686436319"/>
      <w:r>
        <w:t>3.5</w:t>
      </w:r>
      <w:r>
        <w:t xml:space="preserve"> </w:t>
      </w:r>
      <w:r>
        <w:t>东部地区贸易产业发展策略</w:t>
      </w:r>
      <w:bookmarkEnd w:id="436319"/>
    </w:p>
    <w:p w:rsidR="0018722C">
      <w:pPr>
        <w:pStyle w:val="Heading3"/>
        <w:topLinePunct/>
        <w:ind w:left="200" w:hangingChars="200" w:hanging="200"/>
      </w:pPr>
      <w:bookmarkStart w:id="436320" w:name="_Toc686436320"/>
      <w:r>
        <w:t>3.5.1</w:t>
      </w:r>
      <w:r>
        <w:t xml:space="preserve"> </w:t>
      </w:r>
      <w:r>
        <w:t>转移与升级并举的新思路</w:t>
      </w:r>
      <w:bookmarkEnd w:id="436320"/>
    </w:p>
    <w:p w:rsidR="0018722C">
      <w:pPr>
        <w:topLinePunct/>
      </w:pPr>
      <w:r>
        <w:t>通过产业转移实现贸易产业结构调整和升级，是贸易产业自身发展的内在</w:t>
      </w:r>
      <w:r>
        <w:t>动因。产业结构的调整和升级，要求产业内相关配套技术和产品生产体系的相关</w:t>
      </w:r>
      <w:r>
        <w:t>资源结构的进行集约优化和整合，形成规模化产业运行体系，而劳动力资源作为东部地区贸易产业保持竞争力的重要因素，在产业转移中应该先行一步。</w:t>
      </w:r>
    </w:p>
    <w:p w:rsidR="0018722C">
      <w:pPr>
        <w:topLinePunct/>
      </w:pPr>
      <w:r>
        <w:t>第一，东部贸易产业内部各个生产企业之间劳动力资源在利用过程中存在</w:t>
      </w:r>
      <w:r>
        <w:t>同类产品生产环节重叠、用工分散、用工浪费的情况，近两年东南部沿海地区贸易产业就出现过“用工荒”的现象。</w:t>
      </w:r>
    </w:p>
    <w:p w:rsidR="0018722C">
      <w:pPr>
        <w:topLinePunct/>
      </w:pPr>
      <w:r>
        <w:t>第二，在一定区域内，配套式或组装式产品生产企业，可以在某一个产业</w:t>
      </w:r>
      <w:r>
        <w:t>门类项下通过联合、联盟等形式，建立同一类产品的通用零部件或辅助材料的统</w:t>
      </w:r>
      <w:r>
        <w:t>一研发和生产联合体，各需求企业不需要在本企业内重复设立研发、原料采购等</w:t>
      </w:r>
      <w:r>
        <w:t>部门，相应减少土地和生产场地的投入，可以降低单位能耗等资源消耗，降低产</w:t>
      </w:r>
      <w:r>
        <w:t>业运营成本。技术密集型产业如电子产品中的芯片、电池及其它电子配套产品的</w:t>
      </w:r>
      <w:r>
        <w:t>生产，其产品多为“通用型”，企业可以在市场上购买而非自己生产，使劳动力等资源得到有效利用。</w:t>
      </w:r>
    </w:p>
    <w:p w:rsidR="0018722C">
      <w:pPr>
        <w:topLinePunct/>
      </w:pPr>
      <w:r>
        <w:t>第三，产业转移势必带来产业用工结构的调整和变化，产业转移过程是劳动</w:t>
      </w:r>
      <w:r>
        <w:t>力资源结构优化的过程。劳动力资源整合和集约是我国劳动密集型产业实现升级的必备条件。劳动密集型产业的发展终归要向技术密集型升级，劳动力资源整体</w:t>
      </w:r>
      <w:r>
        <w:t>的素质和劳动技能的升级是产业升级的前奏和重要组成部分。产业转移中的劳动</w:t>
      </w:r>
      <w:r>
        <w:t>力资源集约化不以减少企业用工为目的，而是产业转移和升级的必要途径。贸易</w:t>
      </w:r>
      <w:r>
        <w:t>产业需要抓住时机，以优化劳动力资源结构为先导促进产业升级，实现产业转移和产业升级双赢结果。</w:t>
      </w:r>
    </w:p>
    <w:p w:rsidR="0018722C">
      <w:pPr>
        <w:pStyle w:val="Heading3"/>
        <w:topLinePunct/>
        <w:ind w:left="200" w:hangingChars="200" w:hanging="200"/>
      </w:pPr>
      <w:bookmarkStart w:id="436321" w:name="_Toc686436321"/>
      <w:r>
        <w:t>3.5.2</w:t>
      </w:r>
      <w:r>
        <w:t xml:space="preserve"> </w:t>
      </w:r>
      <w:r>
        <w:t>通过市场杠杆调节作用促进产业转移和升级</w:t>
      </w:r>
      <w:bookmarkEnd w:id="436321"/>
    </w:p>
    <w:p w:rsidR="0018722C">
      <w:pPr>
        <w:topLinePunct/>
      </w:pPr>
      <w:r>
        <w:t>我国的市场体系发育格局是东部最优、中部次之、西部较落后。产业转移战</w:t>
      </w:r>
      <w:r>
        <w:t>略的实施，要求加快形成企业自主经营、公平竞争，消费者自由选择、自主消费，</w:t>
      </w:r>
      <w:r>
        <w:t>商品和要素自由流动、平等交换的现代市场体系。中西部作为承接产业转移的主</w:t>
      </w:r>
      <w:r>
        <w:t>要地区，着力清除市场壁垒，提高资源配置效率和公平性，建立公平开放透明的市场规则，是承接产业转移战略顺利实施的关键。</w:t>
      </w:r>
    </w:p>
    <w:p w:rsidR="0018722C">
      <w:pPr>
        <w:topLinePunct/>
      </w:pPr>
      <w:r>
        <w:t>因我国现阶段产业经济还未形成完全以市场行为为主导模式，因此政府可以</w:t>
      </w:r>
      <w:r>
        <w:t>依据相应的经济规律和市场规律，出台切实可行的市场资源配置政策体系，形成</w:t>
      </w:r>
      <w:r>
        <w:t>政策辐射和市场规律调节双轮驱动的态势，国家层面的宏观政策实施，将有力推</w:t>
      </w:r>
      <w:r>
        <w:t>动贸易产业转移和升级，同时也有助于培育市场为杠杆的新兴经济体系与模式</w:t>
      </w:r>
      <w:r>
        <w:t>的</w:t>
      </w:r>
    </w:p>
    <w:p w:rsidR="0018722C">
      <w:pPr>
        <w:topLinePunct/>
      </w:pPr>
      <w:r>
        <w:t>形成。</w:t>
      </w:r>
    </w:p>
    <w:p w:rsidR="0018722C">
      <w:pPr>
        <w:pStyle w:val="Heading3"/>
        <w:topLinePunct/>
        <w:ind w:left="200" w:hangingChars="200" w:hanging="200"/>
      </w:pPr>
      <w:bookmarkStart w:id="436322" w:name="_Toc686436322"/>
      <w:r>
        <w:t>3.5.3</w:t>
      </w:r>
      <w:r>
        <w:t xml:space="preserve"> </w:t>
      </w:r>
      <w:r>
        <w:t>拓宽贸易产业发展渠道</w:t>
      </w:r>
      <w:bookmarkEnd w:id="436322"/>
    </w:p>
    <w:p w:rsidR="0018722C">
      <w:pPr>
        <w:topLinePunct/>
      </w:pPr>
      <w:r>
        <w:t>加大贸易产业发展创新力度，发展贸易产业相关的配套服务产业是提高贸易</w:t>
      </w:r>
      <w:r>
        <w:t>产业效率和国际竞争力的有效途径。配套服务业的兴起，可以使劳动密集型产业</w:t>
      </w:r>
      <w:r>
        <w:t>分流出来的剩余劳动力及时转型成为贸易产业服务业的用工资源。贸易产业服务</w:t>
      </w:r>
      <w:r>
        <w:t>业包括园区管理、物流服务、金融服务、保险服务、第三方进出口业务代理服务等服务机构，都需要大量的用工人员，劳动力的分流可以降低产业结构调整与升级的成本，促进贸易产业总体升级水平，提高贸易产业发展效率。</w:t>
      </w:r>
    </w:p>
    <w:p w:rsidR="0018722C">
      <w:pPr>
        <w:topLinePunct/>
      </w:pPr>
      <w:r>
        <w:t>综上所述，为促进东部沿海地区成熟贸易产业转移，政府尚需发挥“促转”</w:t>
      </w:r>
      <w:r>
        <w:t>的政策指导作用，更需要加大市场杠杆作用，形成“双轮驱动”态势，引导东部</w:t>
      </w:r>
      <w:r>
        <w:t>成熟的贸易产业规模化转移。产业或企业应遵从产业发展的自身规律，抓住产业转移历史机遇，兼顾眼前利益和可持续发展的长远利益，确立产业转移目标，确定产业转移优势区位，实现贸易产业新一轮发展目标。</w:t>
      </w:r>
    </w:p>
    <w:p w:rsidR="0018722C">
      <w:pPr>
        <w:pStyle w:val="Heading2"/>
        <w:topLinePunct/>
        <w:ind w:left="171" w:hangingChars="171" w:hanging="171"/>
      </w:pPr>
      <w:bookmarkStart w:id="436323" w:name="_Toc686436323"/>
      <w:r>
        <w:t>本章小结</w:t>
      </w:r>
      <w:bookmarkEnd w:id="436323"/>
    </w:p>
    <w:p w:rsidR="0018722C">
      <w:pPr>
        <w:topLinePunct/>
      </w:pPr>
      <w:r>
        <w:t>本章对东部地区贸易产业发展历程、现状、特征以及发展策略进行了论述。</w:t>
      </w:r>
      <w:r>
        <w:t>首先论证了贸易产业在东部地区经济社会发展中的巨大推动作用；其次，通过对</w:t>
      </w:r>
      <w:r>
        <w:t>东部地区贸易产业发展现状及存在的问题的分析，论证了东部贸易产业转移的必要性；最后，根据东部地区贸易产业发展状况，提出了发展贸易产业的新思路。</w:t>
      </w:r>
    </w:p>
    <w:p w:rsidR="0018722C">
      <w:pPr>
        <w:pStyle w:val="Heading1"/>
        <w:topLinePunct/>
      </w:pPr>
      <w:bookmarkStart w:id="436324" w:name="_Toc686436324"/>
      <w:bookmarkStart w:name="_TOC_250034" w:id="13"/>
      <w:bookmarkEnd w:id="13"/>
      <w:r>
        <w:t>第 4 章</w:t>
      </w:r>
      <w:r>
        <w:t xml:space="preserve">  </w:t>
      </w:r>
      <w:r w:rsidRPr="00DB64CE">
        <w:t>我国中部地区承接产业转移相关问题分析</w:t>
      </w:r>
      <w:bookmarkEnd w:id="436324"/>
    </w:p>
    <w:p w:rsidR="0018722C">
      <w:pPr>
        <w:topLinePunct/>
      </w:pPr>
      <w:r>
        <w:t>我国以地大物博著称于世，国土面积辽阔，人口众多，物产丰富。各个省份和地区经济差异性十分明显，从而形成了不同梯度的经济特征。在上个世纪</w:t>
      </w:r>
      <w:r>
        <w:t>80</w:t>
      </w:r>
      <w:r>
        <w:t>年代初我国实施了以改革开放为基本国策的经济社会发展战略，使东部沿海地区</w:t>
      </w:r>
      <w:r>
        <w:t>的经济借助国际资本和产业转移机遇，先行开发开放，区域经济与社会发展同中</w:t>
      </w:r>
      <w:r>
        <w:t>西部拉开了很大的差距，东部沿海、中部、西部其区域经济发展节奏与水平相差甚远。</w:t>
      </w:r>
    </w:p>
    <w:p w:rsidR="0018722C">
      <w:pPr>
        <w:topLinePunct/>
      </w:pPr>
      <w:r>
        <w:t>从区域经济发展经验来看，跨国或跨区域的产业转移成为发达国家和发展</w:t>
      </w:r>
      <w:r>
        <w:t>中国家寻求经济发展新途径和增强经济发展活力的主要发展途径。中国东部沿海</w:t>
      </w:r>
      <w:r>
        <w:t>地区的经济发展尤其是对外贸易产业，就是得力于</w:t>
      </w:r>
      <w:r>
        <w:t>20</w:t>
      </w:r>
      <w:r/>
      <w:r w:rsidR="001852F3">
        <w:t xml:space="preserve">世纪</w:t>
      </w:r>
      <w:r>
        <w:t>80</w:t>
      </w:r>
      <w:r/>
      <w:r w:rsidR="001852F3">
        <w:t xml:space="preserve">年代初承接日本</w:t>
      </w:r>
      <w:r w:rsidR="001852F3">
        <w:t>、</w:t>
      </w:r>
    </w:p>
    <w:p w:rsidR="0018722C">
      <w:pPr>
        <w:topLinePunct/>
      </w:pPr>
      <w:r>
        <w:t>韩国、香港、台湾等东亚国家和地区产业转移而发展与强盛起来的。经过</w:t>
      </w:r>
      <w:r>
        <w:t>30</w:t>
      </w:r>
      <w:r/>
      <w:r w:rsidR="001852F3">
        <w:t xml:space="preserve">年</w:t>
      </w:r>
      <w:r>
        <w:t>的发展，东部地区多个贸易产业已经进入成熟后期，部分产业甚至进入了衰退前</w:t>
      </w:r>
      <w:r>
        <w:t>期，产业总体运行和发展水平在近两年出现了下行趋势，从产业发展的普遍规律来看，东部沿海经济发达区域的产业转移势在必行。</w:t>
      </w:r>
    </w:p>
    <w:p w:rsidR="0018722C">
      <w:pPr>
        <w:topLinePunct/>
      </w:pPr>
      <w:r>
        <w:t>中部地区包括我国六个省份</w:t>
      </w:r>
      <w:r>
        <w:t>（</w:t>
      </w:r>
      <w:r>
        <w:t>未含四川和重庆，本章所列指标亦未含</w:t>
      </w:r>
      <w:r>
        <w:t>）</w:t>
      </w:r>
      <w:r>
        <w:t>，分</w:t>
      </w:r>
      <w:r>
        <w:t>别是湖南、湖北、</w:t>
      </w:r>
      <w:r>
        <w:t>ft</w:t>
      </w:r>
      <w:r>
        <w:t>西、安徽、江西、河南。这六个省份从经济地理的角度构成了一个跨省组合的区域，而且又都属于较封闭的内陆型省份。从要素禀赋条件、</w:t>
      </w:r>
      <w:r>
        <w:t>自身经济发展条件以及国家不断出台的相应支持政策等多方面来看，已经具备了承接东部地区贸易产业转移的条件和相对优势，承接产业转移规模不断提升。</w:t>
      </w:r>
    </w:p>
    <w:p w:rsidR="0018722C">
      <w:pPr>
        <w:pStyle w:val="Heading2"/>
        <w:topLinePunct/>
        <w:ind w:left="171" w:hangingChars="171" w:hanging="171"/>
      </w:pPr>
      <w:bookmarkStart w:id="436325" w:name="_Toc686436325"/>
      <w:bookmarkStart w:name="_TOC_250033" w:id="14"/>
      <w:bookmarkEnd w:id="14"/>
      <w:r>
        <w:t>4.1</w:t>
      </w:r>
      <w:r>
        <w:t xml:space="preserve"> </w:t>
      </w:r>
      <w:r>
        <w:t>国家持续出台支持政策助推贸易产业梯度转移</w:t>
      </w:r>
      <w:bookmarkEnd w:id="436325"/>
    </w:p>
    <w:p w:rsidR="0018722C">
      <w:pPr>
        <w:topLinePunct/>
      </w:pPr>
      <w:r>
        <w:t>国家发改委于</w:t>
      </w:r>
      <w:r>
        <w:t>2006</w:t>
      </w:r>
      <w:r/>
      <w:r w:rsidR="001852F3">
        <w:t xml:space="preserve">年初制定下发的《纺织工业“十一五”发展纲要》中指</w:t>
      </w:r>
      <w:r>
        <w:t>出：未来五年要把“推进纺织工业梯度转移”作为纺织工业发展重要举措；</w:t>
      </w:r>
      <w:r>
        <w:t>2010</w:t>
      </w:r>
      <w:r w:rsidR="001852F3">
        <w:t xml:space="preserve">年，国务院出台《关于中西部地区承接产业转移的指导意见》</w:t>
      </w:r>
      <w:r>
        <w:t>（</w:t>
      </w:r>
      <w:r>
        <w:t>以下简称指导意见</w:t>
      </w:r>
      <w:r>
        <w:t>）</w:t>
      </w:r>
      <w:r>
        <w:t>，进一步推进了国内区域产业转移战略的实施进程，更加完善产业转移的“转”</w:t>
      </w:r>
      <w:r>
        <w:t>与“接”双向政策机制，为区域产业发展与经济协调发展构建了新的制高点。同</w:t>
      </w:r>
      <w:r>
        <w:t>时，国家自</w:t>
      </w:r>
      <w:r>
        <w:t>2009</w:t>
      </w:r>
      <w:r/>
      <w:r w:rsidR="001852F3">
        <w:t xml:space="preserve">年开始先后在中西部批准设立了</w:t>
      </w:r>
      <w:r>
        <w:t>6</w:t>
      </w:r>
      <w:r/>
      <w:r w:rsidR="001852F3">
        <w:t xml:space="preserve">个国家级承接产业转移示范</w:t>
      </w:r>
      <w:r>
        <w:t>区，包括“皖江城市带示范区”、“广西桂东示范区”、“重庆沿江示范区”、“湘南</w:t>
      </w:r>
      <w:r>
        <w:t>示范区”、“荆州示范区”、“黄河金三角示范区”。</w:t>
      </w:r>
      <w:r>
        <w:t>6</w:t>
      </w:r>
      <w:r w:rsidR="001852F3">
        <w:t xml:space="preserve">个示范区中的“广西桂东示</w:t>
      </w:r>
      <w:r>
        <w:t>范区”和“重庆沿江示范区”设在西部地区，其余</w:t>
      </w:r>
      <w:r>
        <w:t>4</w:t>
      </w:r>
      <w:r/>
      <w:r w:rsidR="001852F3">
        <w:t xml:space="preserve">个均设在中部地区。这些示</w:t>
      </w:r>
      <w:r>
        <w:t>范区在功能、产业发展定位、产业特色等方面都特征鲜明，为内陆地区承接产业转移提供了集聚模式的样板示范作用。</w:t>
      </w:r>
    </w:p>
    <w:p w:rsidR="0018722C">
      <w:pPr>
        <w:topLinePunct/>
      </w:pPr>
      <w:r>
        <w:t>各地方政府也通过区域性的对口支援、建立产业转移合作开发区、跨区联手合作、区域定向招商等措施，不断的推动贸易产业梯度转移。2006</w:t>
      </w:r>
      <w:r/>
      <w:r w:rsidR="001852F3">
        <w:t xml:space="preserve">年</w:t>
      </w:r>
      <w:r>
        <w:t>8</w:t>
      </w:r>
      <w:r/>
      <w:r w:rsidR="001852F3">
        <w:t xml:space="preserve">月，</w:t>
      </w:r>
      <w:r>
        <w:t>武汉、深圳、重庆、程度、西安的</w:t>
      </w:r>
      <w:r>
        <w:t>9</w:t>
      </w:r>
      <w:r/>
      <w:r w:rsidR="001852F3">
        <w:t xml:space="preserve">个出口加工保税区共同签署了《东、中、西</w:t>
      </w:r>
      <w:r>
        <w:t>部加工区加工贸易转移战略合作协议》，并积极推进“万商西进”战略。</w:t>
      </w:r>
    </w:p>
    <w:p w:rsidR="0018722C">
      <w:pPr>
        <w:topLinePunct/>
      </w:pPr>
      <w:r>
        <w:t>在相关政策的积极引导下，东部地区贸易产业已经开始向中部地区进行了规</w:t>
      </w:r>
      <w:r>
        <w:t>模性转移</w:t>
      </w:r>
      <w:r>
        <w:t>（</w:t>
      </w:r>
      <w:r>
        <w:t>详见实证分析中关于检验性指标的计算结果</w:t>
      </w:r>
      <w:r>
        <w:t>）</w:t>
      </w:r>
      <w:r>
        <w:t>，中部地区承接产业转</w:t>
      </w:r>
      <w:r>
        <w:t>移的主动性和承接能力不断提高。“转移”和“承接”的衔接水平及效率都有较</w:t>
      </w:r>
      <w:r>
        <w:t>大提升，在构建规模化承接和集聚式承接模式上均有较大的突破，初步构建出规模化、集聚式产业转移承接模式，彰显政策辐射力度，为中部地区承接产业转移起到巨大推进作用。</w:t>
      </w:r>
    </w:p>
    <w:p w:rsidR="0018722C">
      <w:pPr>
        <w:pStyle w:val="Heading2"/>
        <w:topLinePunct/>
        <w:ind w:left="171" w:hangingChars="171" w:hanging="171"/>
      </w:pPr>
      <w:bookmarkStart w:id="436326" w:name="_Toc686436326"/>
      <w:bookmarkStart w:name="_TOC_250032" w:id="15"/>
      <w:bookmarkEnd w:id="15"/>
      <w:r>
        <w:t>4.2</w:t>
      </w:r>
      <w:r>
        <w:t xml:space="preserve"> </w:t>
      </w:r>
      <w:r>
        <w:t>中部地区承接贸易产业转移社会效应评估</w:t>
      </w:r>
      <w:bookmarkEnd w:id="436326"/>
    </w:p>
    <w:p w:rsidR="0018722C">
      <w:pPr>
        <w:topLinePunct/>
      </w:pPr>
      <w:r>
        <w:t>中部各省自然环境、气候条件相近，经济关联紧密，文化差异度小，区域发展战略认知趋同度高。由于产业关联密切，在承接产业转移进程中，各个省的产业结构自然而然进行相应的调整，体现了区域经济协同发展、同步发展优势，</w:t>
      </w:r>
      <w:r w:rsidR="001852F3">
        <w:t xml:space="preserve">有利于形成区域经济一体化的新格局。</w:t>
      </w:r>
    </w:p>
    <w:p w:rsidR="0018722C">
      <w:pPr>
        <w:pStyle w:val="Heading3"/>
        <w:topLinePunct/>
        <w:ind w:left="200" w:hangingChars="200" w:hanging="200"/>
      </w:pPr>
      <w:bookmarkStart w:id="436327" w:name="_Toc686436327"/>
      <w:r>
        <w:t>4.2.1</w:t>
      </w:r>
      <w:r>
        <w:t xml:space="preserve"> </w:t>
      </w:r>
      <w:r>
        <w:t>有利于中部地区加大对外开放和参与国际市场竞争</w:t>
      </w:r>
      <w:bookmarkEnd w:id="436327"/>
    </w:p>
    <w:p w:rsidR="0018722C">
      <w:pPr>
        <w:topLinePunct/>
      </w:pPr>
      <w:r>
        <w:t>中部地区的内陆和腹地特征明显，各省均无沿海优势，因此直接参与国际市</w:t>
      </w:r>
      <w:r>
        <w:t>场竞争和发展对外贸易产业的机遇有限。因此，承接东部地区贸易产业转移，是</w:t>
      </w:r>
      <w:r>
        <w:t>中部贸易产业以及区域经济发展的重大机遇。东部地区贸易产业转移后，可以为</w:t>
      </w:r>
      <w:r>
        <w:t>通过转移来产业的升级带动中部地区相关产业发展，扩充产业容量和规模，提高</w:t>
      </w:r>
      <w:r>
        <w:t>中部区域贸易产业总体发展水平，为中部经济发展带来更多参与国际市场竞争以及对外开放和对外交流的机会，促进中部地区经济快速融入世界经济大循环中。</w:t>
      </w:r>
    </w:p>
    <w:p w:rsidR="0018722C">
      <w:pPr>
        <w:pStyle w:val="Heading3"/>
        <w:topLinePunct/>
        <w:ind w:left="200" w:hangingChars="200" w:hanging="200"/>
      </w:pPr>
      <w:bookmarkStart w:id="436328" w:name="_Toc686436328"/>
      <w:r>
        <w:t>4.2.2</w:t>
      </w:r>
      <w:r>
        <w:t xml:space="preserve"> </w:t>
      </w:r>
      <w:r>
        <w:t>有利于推动中部地区特色产业发展</w:t>
      </w:r>
      <w:bookmarkEnd w:id="436328"/>
    </w:p>
    <w:p w:rsidR="0018722C">
      <w:pPr>
        <w:topLinePunct/>
      </w:pPr>
      <w:r>
        <w:t>中部地区是我国商品粮和棉花主产区，农业资源十分丰富。承接产业转移，</w:t>
      </w:r>
      <w:r>
        <w:t>可以促进生产要素的合理流动，同时可以关联带动商贸流、物流、文化交流以及</w:t>
      </w:r>
      <w:r>
        <w:t>特色旅游潮流等“财富流”向中部地区的涌动，促进区域特色产业发展模式的形</w:t>
      </w:r>
      <w:r>
        <w:t>成。如河南省是中国第一大农业省份，也是产粮大省，其可以借助承接产业转移之机，加大农业产业链开发，构建农业大省特色经济发展新格局。</w:t>
      </w:r>
    </w:p>
    <w:p w:rsidR="0018722C">
      <w:pPr>
        <w:pStyle w:val="Heading3"/>
        <w:topLinePunct/>
        <w:ind w:left="200" w:hangingChars="200" w:hanging="200"/>
      </w:pPr>
      <w:bookmarkStart w:id="436329" w:name="_Toc686436329"/>
      <w:r>
        <w:t>4.2.3</w:t>
      </w:r>
      <w:r>
        <w:t xml:space="preserve"> </w:t>
      </w:r>
      <w:r>
        <w:t>有利于形成产业聚集联动趋势</w:t>
      </w:r>
      <w:r>
        <w:t>（</w:t>
      </w:r>
      <w:r>
        <w:t>以皖江示范区为例</w:t>
      </w:r>
      <w:r>
        <w:t>）</w:t>
      </w:r>
      <w:bookmarkEnd w:id="436329"/>
    </w:p>
    <w:p w:rsidR="0018722C">
      <w:pPr>
        <w:topLinePunct/>
      </w:pPr>
      <w:r>
        <w:t>皖江城市带承接产业转移示范区</w:t>
      </w:r>
      <w:r>
        <w:t>（</w:t>
      </w:r>
      <w:r>
        <w:t>以下简称皖江示范区</w:t>
      </w:r>
      <w:r>
        <w:t>）</w:t>
      </w:r>
      <w:r>
        <w:t>，设立于</w:t>
      </w:r>
      <w:r>
        <w:t>2009</w:t>
      </w:r>
      <w:r/>
      <w:r w:rsidR="001852F3">
        <w:t xml:space="preserve">年初，是国家最先批复设立的承接示范区。2008</w:t>
      </w:r>
      <w:r w:rsidR="001852F3">
        <w:t xml:space="preserve">年初，时任总书记的胡锦涛亲自到安徽视察，并向安徽省提出</w:t>
      </w:r>
      <w:r>
        <w:rPr>
          <w:rFonts w:hint="eastAsia"/>
        </w:rPr>
        <w:t>：</w:t>
      </w:r>
      <w:r>
        <w:t>“要充分发挥区位优势、自然资源优势、劳动力</w:t>
      </w:r>
      <w:r>
        <w:t>资源优势，积极参与泛长三角区域发展分工，主动承接沿海地区产业转移，不断</w:t>
      </w:r>
      <w:r>
        <w:t>加强同兄弟省份的横向经济联合和协作”。安徽省依据中央的战略意图，结合安</w:t>
      </w:r>
      <w:r>
        <w:t>徽省承接产业转移的优势资源条件，于</w:t>
      </w:r>
      <w:r>
        <w:t>2008</w:t>
      </w:r>
      <w:r/>
      <w:r w:rsidR="001852F3">
        <w:t xml:space="preserve">年</w:t>
      </w:r>
      <w:r>
        <w:t>11</w:t>
      </w:r>
      <w:r/>
      <w:r w:rsidR="001852F3">
        <w:t xml:space="preserve">月，正式向国务院上报了《关于设立皖江城市带承接产业转移示范区，积极推进泛长三角区域合作》的请示，</w:t>
      </w:r>
      <w:r>
        <w:t>国务院于</w:t>
      </w:r>
      <w:r>
        <w:t>2009</w:t>
      </w:r>
      <w:r/>
      <w:r w:rsidR="001852F3">
        <w:t xml:space="preserve">年</w:t>
      </w:r>
      <w:r>
        <w:t>1</w:t>
      </w:r>
      <w:r/>
      <w:r w:rsidR="001852F3">
        <w:t xml:space="preserve">月正式批复。</w:t>
      </w:r>
    </w:p>
    <w:p w:rsidR="0018722C">
      <w:pPr>
        <w:topLinePunct/>
      </w:pPr>
      <w:r>
        <w:t>皖江示范区作为第一个率先成立的产业转移示范区，具有明显的示范作用，</w:t>
      </w:r>
      <w:r w:rsidR="001852F3">
        <w:t xml:space="preserve">主要体现在以下几个方面。</w:t>
      </w:r>
    </w:p>
    <w:p w:rsidR="0018722C">
      <w:pPr>
        <w:topLinePunct/>
      </w:pPr>
      <w:r>
        <w:t>第一，功能定位主体鲜明。当时面对东部地区的产业西移态势，发挥区位</w:t>
      </w:r>
      <w:r>
        <w:t>优势，捷足先登承接东部产业转移的先机，安徽省从国家战略的高度，率先提出</w:t>
      </w:r>
      <w:r>
        <w:t>设想并积极进行示范区的总体规划布局。从促进示范区经济发展的角度，提出建设示范区的原则、目标以及发展战略等问题。</w:t>
      </w:r>
    </w:p>
    <w:p w:rsidR="0018722C">
      <w:pPr>
        <w:topLinePunct/>
      </w:pPr>
      <w:r>
        <w:t>第二，涵盖区域较大，体现整体发展趋势。安徽省将沿长江的</w:t>
      </w:r>
      <w:r>
        <w:t>6</w:t>
      </w:r>
      <w:r/>
      <w:r w:rsidR="001852F3">
        <w:t xml:space="preserve">个城市作</w:t>
      </w:r>
      <w:r>
        <w:t>为承接产业转移的核心主轴线，其中包括芜湖、安庆、池州、铜陵、巢湖、马鞍ft。另外还布局了滁州和宣城作为主轴线的两翼阵势。</w:t>
      </w:r>
    </w:p>
    <w:p w:rsidR="0018722C">
      <w:pPr>
        <w:topLinePunct/>
      </w:pPr>
      <w:r>
        <w:t>第三，打造高起点的园区作为承接载体。依托大型城市，利用长江黄金水</w:t>
      </w:r>
      <w:r>
        <w:t>道的有利条件，制定高起点的产业聚集模式，打造项目集中、产业集群、资源集约的产业转移承接载体，以增强产业的承接能力。</w:t>
      </w:r>
    </w:p>
    <w:p w:rsidR="0018722C">
      <w:pPr>
        <w:topLinePunct/>
      </w:pPr>
      <w:r>
        <w:t>第四，产业承接和发展的重点突出，目标明确。紧紧围绕培育新的经济增长点和产业升级，吸纳优质资本、高新技术和高素质人才，构建现代产业体系。承接的产业重点包括装备制造业、轻工纺织产业、原材料产业、现代农业、现代服务业。</w:t>
      </w:r>
    </w:p>
    <w:p w:rsidR="0018722C">
      <w:pPr>
        <w:topLinePunct/>
      </w:pPr>
      <w:r>
        <w:t>第五，重视资源节约和环境保护原则。在规划中明确提出了产业转移的准入标准，明确承接产业转移的环境容量要求，提出的环保任务是加强节能减排、促进循环经济、低碳经济发展、保护长江资源等。</w:t>
      </w:r>
    </w:p>
    <w:p w:rsidR="0018722C">
      <w:pPr>
        <w:topLinePunct/>
      </w:pPr>
      <w:r>
        <w:t>皖江示范区的示范功能在示范区设立仅一年后就产生了强烈的效应。</w:t>
      </w:r>
      <w:r>
        <w:t>2010</w:t>
      </w:r>
      <w:r>
        <w:t>年</w:t>
      </w:r>
      <w:r>
        <w:t>1</w:t>
      </w:r>
      <w:r/>
      <w:r w:rsidR="001852F3">
        <w:t xml:space="preserve">月开始审批项目，到</w:t>
      </w:r>
      <w:r>
        <w:t>10</w:t>
      </w:r>
      <w:r/>
      <w:r w:rsidR="001852F3">
        <w:t xml:space="preserve">月份，示范区已经批准外资项目</w:t>
      </w:r>
      <w:r>
        <w:t>8000</w:t>
      </w:r>
      <w:r/>
      <w:r w:rsidR="001852F3">
        <w:t xml:space="preserve">多个，实际</w:t>
      </w:r>
      <w:r w:rsidR="001852F3">
        <w:t>利</w:t>
      </w:r>
    </w:p>
    <w:p w:rsidR="0018722C">
      <w:pPr>
        <w:topLinePunct/>
      </w:pPr>
      <w:r>
        <w:t>用外资资金额度、省外资金额度都有同比增加明显。同年</w:t>
      </w:r>
      <w:r w:rsidR="001852F3">
        <w:t xml:space="preserve">10</w:t>
      </w:r>
      <w:r w:rsidR="001852F3">
        <w:t xml:space="preserve">月份，示范区的最</w:t>
      </w:r>
    </w:p>
    <w:p w:rsidR="0018722C">
      <w:pPr>
        <w:topLinePunct/>
      </w:pPr>
      <w:r>
        <w:t>大外资项目安徽美芝精密制造项目，总投资额</w:t>
      </w:r>
      <w:r w:rsidR="001852F3">
        <w:t xml:space="preserve">13000</w:t>
      </w:r>
      <w:r w:rsidR="001852F3">
        <w:t xml:space="preserve">多万美元；同时获批落户的</w:t>
      </w:r>
    </w:p>
    <w:p w:rsidR="0018722C">
      <w:pPr>
        <w:topLinePunct/>
      </w:pPr>
      <w:r>
        <w:t>省外投资项目是上海西恩化工在池州投资的</w:t>
      </w:r>
      <w:r w:rsidR="001852F3">
        <w:t xml:space="preserve">3</w:t>
      </w:r>
      <w:r w:rsidR="001852F3">
        <w:t xml:space="preserve">万吨镍产品项目，总投资额</w:t>
      </w:r>
      <w:r w:rsidR="001852F3">
        <w:t xml:space="preserve">15 亿</w:t>
      </w:r>
    </w:p>
    <w:p w:rsidR="0018722C">
      <w:pPr>
        <w:topLinePunct/>
      </w:pPr>
      <w:r>
        <w:t>元人民币。在承接产业转移战略实施中，皖江示范区的示范功能还体现在对所辖</w:t>
      </w:r>
      <w:r>
        <w:t>区域的带动与辐射作用。地方审批设立的池州江南产业集中区等一批承接产业转移的园区相继建成，形成了安徽承接产业转移新格局。</w:t>
      </w:r>
    </w:p>
    <w:p w:rsidR="0018722C">
      <w:pPr>
        <w:pStyle w:val="Heading2"/>
        <w:topLinePunct/>
        <w:ind w:left="171" w:hangingChars="171" w:hanging="171"/>
      </w:pPr>
      <w:bookmarkStart w:id="436330" w:name="_Toc686436330"/>
      <w:bookmarkStart w:name="_TOC_250031" w:id="16"/>
      <w:bookmarkEnd w:id="16"/>
      <w:r>
        <w:t>4.3</w:t>
      </w:r>
      <w:r>
        <w:t xml:space="preserve"> </w:t>
      </w:r>
      <w:r>
        <w:t>中部地区承接产业转移优势分析</w:t>
      </w:r>
      <w:bookmarkEnd w:id="436330"/>
    </w:p>
    <w:p w:rsidR="0018722C">
      <w:pPr>
        <w:topLinePunct/>
      </w:pPr>
      <w:r>
        <w:t>中部地区区位优势是南北方气候过渡地带，也是东部西部的连接纽带，因而</w:t>
      </w:r>
      <w:r>
        <w:t>形成“连南贯北、呈东启西”的腹地区位相对优势。从产业结构来看，中部地区</w:t>
      </w:r>
      <w:r>
        <w:t>是我国粮食生产主要产区，工业体系基础完备，产业门类较齐全。作为国内产业</w:t>
      </w:r>
      <w:r>
        <w:t>梯度转移的首选目标区域，中部地区拥有交通便利，劳动力资源丰富，科教发展水平处于全国上游，高等教育规模和聚集优势明显等诸多优势。</w:t>
      </w:r>
    </w:p>
    <w:p w:rsidR="0018722C">
      <w:pPr>
        <w:pStyle w:val="Heading3"/>
        <w:topLinePunct/>
        <w:ind w:left="200" w:hangingChars="200" w:hanging="200"/>
      </w:pPr>
      <w:bookmarkStart w:id="436331" w:name="_Toc686436331"/>
      <w:r>
        <w:t>4.3.1</w:t>
      </w:r>
      <w:r>
        <w:t xml:space="preserve"> </w:t>
      </w:r>
      <w:r>
        <w:t>资源优势</w:t>
      </w:r>
      <w:bookmarkEnd w:id="436331"/>
    </w:p>
    <w:p w:rsidR="0018722C">
      <w:pPr>
        <w:pStyle w:val="4"/>
        <w:topLinePunct/>
        <w:ind w:left="200" w:hangingChars="200" w:hanging="200"/>
      </w:pPr>
      <w:r>
        <w:t>一、</w:t>
      </w:r>
      <w:r w:rsidRPr="00DB64CE">
        <w:t>农业资源优势</w:t>
      </w:r>
    </w:p>
    <w:p w:rsidR="0018722C">
      <w:pPr>
        <w:topLinePunct/>
      </w:pPr>
      <w:r>
        <w:t>中部地区耕地面积约</w:t>
      </w:r>
      <w:r>
        <w:t>2900</w:t>
      </w:r>
      <w:r/>
      <w:r w:rsidR="001852F3">
        <w:t xml:space="preserve">万公顷，约占全国更低总面积的</w:t>
      </w:r>
      <w:r>
        <w:t>23</w:t>
      </w:r>
      <w:r>
        <w:t>.</w:t>
      </w:r>
      <w:r>
        <w:t>8%，因而是</w:t>
      </w:r>
      <w:r>
        <w:t>我国粮食主产区，</w:t>
      </w:r>
      <w:r>
        <w:t>2008</w:t>
      </w:r>
      <w:r/>
      <w:r w:rsidR="001852F3">
        <w:t xml:space="preserve">年的粮食总产量约</w:t>
      </w:r>
      <w:r>
        <w:t>18500</w:t>
      </w:r>
      <w:r/>
      <w:r w:rsidR="001852F3">
        <w:t xml:space="preserve">万吨，占全国当年总产量的</w:t>
      </w:r>
      <w:r>
        <w:t>35%</w:t>
      </w:r>
      <w:r>
        <w:t>左右，棉花产量约</w:t>
      </w:r>
      <w:r>
        <w:t>200</w:t>
      </w:r>
      <w:r/>
      <w:r w:rsidR="001852F3">
        <w:t xml:space="preserve">万吨，约占当年全国总产量的</w:t>
      </w:r>
      <w:r>
        <w:t>26%</w:t>
      </w:r>
      <w:r>
        <w:t>。中部地区水果、家禽、茶叶、水产品等农产品在全国市场中也占有一定份额。稳定、充足的农业产品，</w:t>
      </w:r>
      <w:r w:rsidR="001852F3">
        <w:t xml:space="preserve">是中部地区农业产业链开发以及生物制药等产业的宝贵原料来源。</w:t>
      </w:r>
    </w:p>
    <w:p w:rsidR="0018722C">
      <w:pPr>
        <w:pStyle w:val="a8"/>
        <w:topLinePunct/>
      </w:pPr>
      <w:r>
        <w:t>表2</w:t>
      </w:r>
      <w:r>
        <w:t xml:space="preserve">  </w:t>
      </w:r>
      <w:r w:rsidRPr="00DB64CE">
        <w:t>2008</w:t>
      </w:r>
      <w:r w:rsidR="001852F3">
        <w:t xml:space="preserve">年主要农产品产量</w:t>
      </w:r>
      <w:r>
        <w:t>（</w:t>
      </w:r>
      <w:r>
        <w:t>单位：万吨</w:t>
      </w:r>
      <w:r>
        <w:t>）</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0"/>
        <w:gridCol w:w="2159"/>
        <w:gridCol w:w="2085"/>
        <w:gridCol w:w="2087"/>
      </w:tblGrid>
      <w:tr>
        <w:trPr>
          <w:tblHeader/>
        </w:trPr>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93" w:type="pct"/>
            <w:vAlign w:val="center"/>
            <w:tcBorders>
              <w:bottom w:val="single" w:sz="4" w:space="0" w:color="auto"/>
            </w:tcBorders>
          </w:tcPr>
          <w:p w:rsidR="0018722C">
            <w:pPr>
              <w:pStyle w:val="a7"/>
              <w:topLinePunct/>
              <w:ind w:leftChars="0" w:left="0" w:rightChars="0" w:right="0" w:firstLineChars="0" w:firstLine="0"/>
              <w:spacing w:line="240" w:lineRule="atLeast"/>
            </w:pPr>
            <w:r>
              <w:t>东部地区</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t>中部地区</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西部地区</w:t>
            </w:r>
          </w:p>
        </w:tc>
      </w:tr>
      <w:tr>
        <w:tc>
          <w:tcPr>
            <w:tcW w:w="1209" w:type="pct"/>
            <w:vAlign w:val="center"/>
          </w:tcPr>
          <w:p w:rsidR="0018722C">
            <w:pPr>
              <w:pStyle w:val="ac"/>
              <w:topLinePunct/>
              <w:ind w:leftChars="0" w:left="0" w:rightChars="0" w:right="0" w:firstLineChars="0" w:firstLine="0"/>
              <w:spacing w:line="240" w:lineRule="atLeast"/>
            </w:pPr>
            <w:r>
              <w:t>粮食</w:t>
            </w:r>
          </w:p>
        </w:tc>
        <w:tc>
          <w:tcPr>
            <w:tcW w:w="1293" w:type="pct"/>
            <w:vAlign w:val="center"/>
          </w:tcPr>
          <w:p w:rsidR="0018722C">
            <w:pPr>
              <w:pStyle w:val="affff9"/>
              <w:topLinePunct/>
              <w:ind w:leftChars="0" w:left="0" w:rightChars="0" w:right="0" w:firstLineChars="0" w:firstLine="0"/>
              <w:spacing w:line="240" w:lineRule="atLeast"/>
            </w:pPr>
            <w:r>
              <w:t>15446.9</w:t>
            </w:r>
          </w:p>
        </w:tc>
        <w:tc>
          <w:tcPr>
            <w:tcW w:w="1248" w:type="pct"/>
            <w:vAlign w:val="center"/>
          </w:tcPr>
          <w:p w:rsidR="0018722C">
            <w:pPr>
              <w:pStyle w:val="affff9"/>
              <w:topLinePunct/>
              <w:ind w:leftChars="0" w:left="0" w:rightChars="0" w:right="0" w:firstLineChars="0" w:firstLine="0"/>
              <w:spacing w:line="240" w:lineRule="atLeast"/>
            </w:pPr>
            <w:r>
              <w:t>18564.8</w:t>
            </w:r>
          </w:p>
        </w:tc>
        <w:tc>
          <w:tcPr>
            <w:tcW w:w="1250" w:type="pct"/>
            <w:vAlign w:val="center"/>
          </w:tcPr>
          <w:p w:rsidR="0018722C">
            <w:pPr>
              <w:pStyle w:val="affff9"/>
              <w:topLinePunct/>
              <w:ind w:leftChars="0" w:left="0" w:rightChars="0" w:right="0" w:firstLineChars="0" w:firstLine="0"/>
              <w:spacing w:line="240" w:lineRule="atLeast"/>
            </w:pPr>
            <w:r>
              <w:t>12798.7</w:t>
            </w:r>
          </w:p>
        </w:tc>
      </w:tr>
      <w:tr>
        <w:tc>
          <w:tcPr>
            <w:tcW w:w="1209" w:type="pct"/>
            <w:vAlign w:val="center"/>
          </w:tcPr>
          <w:p w:rsidR="0018722C">
            <w:pPr>
              <w:pStyle w:val="ac"/>
              <w:topLinePunct/>
              <w:ind w:leftChars="0" w:left="0" w:rightChars="0" w:right="0" w:firstLineChars="0" w:firstLine="0"/>
              <w:spacing w:line="240" w:lineRule="atLeast"/>
            </w:pPr>
            <w:r>
              <w:t>棉花</w:t>
            </w:r>
          </w:p>
        </w:tc>
        <w:tc>
          <w:tcPr>
            <w:tcW w:w="1293" w:type="pct"/>
            <w:vAlign w:val="center"/>
          </w:tcPr>
          <w:p w:rsidR="0018722C">
            <w:pPr>
              <w:pStyle w:val="affff9"/>
              <w:topLinePunct/>
              <w:ind w:leftChars="0" w:left="0" w:rightChars="0" w:right="0" w:firstLineChars="0" w:firstLine="0"/>
              <w:spacing w:line="240" w:lineRule="atLeast"/>
            </w:pPr>
            <w:r>
              <w:t>222.2</w:t>
            </w:r>
          </w:p>
        </w:tc>
        <w:tc>
          <w:tcPr>
            <w:tcW w:w="1248" w:type="pct"/>
            <w:vAlign w:val="center"/>
          </w:tcPr>
          <w:p w:rsidR="0018722C">
            <w:pPr>
              <w:pStyle w:val="affff9"/>
              <w:topLinePunct/>
              <w:ind w:leftChars="0" w:left="0" w:rightChars="0" w:right="0" w:firstLineChars="0" w:firstLine="0"/>
              <w:spacing w:line="240" w:lineRule="atLeast"/>
            </w:pPr>
            <w:r>
              <w:t>199.3</w:t>
            </w:r>
          </w:p>
        </w:tc>
        <w:tc>
          <w:tcPr>
            <w:tcW w:w="1250" w:type="pct"/>
            <w:vAlign w:val="center"/>
          </w:tcPr>
          <w:p w:rsidR="0018722C">
            <w:pPr>
              <w:pStyle w:val="affff9"/>
              <w:topLinePunct/>
              <w:ind w:leftChars="0" w:left="0" w:rightChars="0" w:right="0" w:firstLineChars="0" w:firstLine="0"/>
              <w:spacing w:line="240" w:lineRule="atLeast"/>
            </w:pPr>
            <w:r>
              <w:t>327.1</w:t>
            </w:r>
          </w:p>
        </w:tc>
      </w:tr>
      <w:tr>
        <w:tc>
          <w:tcPr>
            <w:tcW w:w="1209" w:type="pct"/>
            <w:vAlign w:val="center"/>
            <w:tcBorders>
              <w:top w:val="single" w:sz="4" w:space="0" w:color="auto"/>
            </w:tcBorders>
          </w:tcPr>
          <w:p w:rsidR="0018722C">
            <w:pPr>
              <w:pStyle w:val="ac"/>
              <w:topLinePunct/>
              <w:ind w:leftChars="0" w:left="0" w:rightChars="0" w:right="0" w:firstLineChars="0" w:firstLine="0"/>
              <w:spacing w:line="240" w:lineRule="atLeast"/>
            </w:pPr>
            <w:r>
              <w:t>油料</w:t>
            </w:r>
          </w:p>
        </w:tc>
        <w:tc>
          <w:tcPr>
            <w:tcW w:w="1293" w:type="pct"/>
            <w:vAlign w:val="center"/>
            <w:tcBorders>
              <w:top w:val="single" w:sz="4" w:space="0" w:color="auto"/>
            </w:tcBorders>
          </w:tcPr>
          <w:p w:rsidR="0018722C">
            <w:pPr>
              <w:pStyle w:val="affff9"/>
              <w:topLinePunct/>
              <w:ind w:leftChars="0" w:left="0" w:rightChars="0" w:right="0" w:firstLineChars="0" w:firstLine="0"/>
              <w:spacing w:line="240" w:lineRule="atLeast"/>
            </w:pPr>
            <w:r>
              <w:t>846.5</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1263.2</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754.1</w:t>
            </w:r>
          </w:p>
        </w:tc>
      </w:tr>
    </w:tbl>
    <w:p w:rsidR="0018722C">
      <w:pPr>
        <w:pStyle w:val="aff3"/>
        <w:topLinePunct/>
      </w:pPr>
      <w:r>
        <w:rPr>
          <w:rFonts w:cstheme="minorBidi" w:hAnsiTheme="minorHAnsi" w:eastAsiaTheme="minorHAnsi" w:asciiTheme="minorHAnsi" w:ascii="楷体" w:eastAsia="楷体" w:hint="eastAsia"/>
        </w:rPr>
        <w:t>资料来源：《中国统计年鉴》</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2009</w:t>
      </w:r>
      <w:r>
        <w:rPr>
          <w:rFonts w:cstheme="minorBidi" w:hAnsiTheme="minorHAnsi" w:eastAsiaTheme="minorHAnsi" w:asciiTheme="minorHAnsi" w:ascii="楷体" w:eastAsia="楷体" w:hint="eastAsia"/>
        </w:rPr>
        <w:t>）</w:t>
      </w:r>
    </w:p>
    <w:p w:rsidR="0018722C">
      <w:pPr>
        <w:pStyle w:val="4"/>
        <w:topLinePunct/>
        <w:ind w:left="200" w:hangingChars="200" w:hanging="200"/>
      </w:pPr>
      <w:r>
        <w:t>二、</w:t>
      </w:r>
      <w:r w:rsidRPr="00DB64CE">
        <w:t>矿产资源</w:t>
      </w:r>
    </w:p>
    <w:p w:rsidR="0018722C">
      <w:pPr>
        <w:topLinePunct/>
      </w:pPr>
      <w:r>
        <w:t>中部地区的矿产资源品类比较齐全，储量丰富，潜在价值和开发价值巨大，</w:t>
      </w:r>
      <w:r>
        <w:t>生铁、钢铁、铜、铝、锌等有色金属以及煤炭、焦炭等在全国总储量中都占有一</w:t>
      </w:r>
      <w:r>
        <w:t>定比例。其中原煤产量约占全国的</w:t>
      </w:r>
      <w:r>
        <w:t>33%，</w:t>
      </w:r>
      <w:r>
        <w:t>有色金属产量约占全国的</w:t>
      </w:r>
      <w:r>
        <w:t>26%，是我国重要的能源和原材料供应基地。</w:t>
      </w:r>
    </w:p>
    <w:p w:rsidR="0018722C">
      <w:pPr>
        <w:pStyle w:val="4"/>
        <w:topLinePunct/>
        <w:ind w:left="200" w:hangingChars="200" w:hanging="200"/>
      </w:pPr>
      <w:r>
        <w:t>三、</w:t>
      </w:r>
      <w:r w:rsidRPr="00DB64CE">
        <w:t>劳动力资源</w:t>
      </w:r>
    </w:p>
    <w:p w:rsidR="0018722C">
      <w:pPr>
        <w:topLinePunct/>
      </w:pPr>
      <w:r>
        <w:t>中部地区的劳动力资源比较丰富，农业人口比重大，平均劳动力成本较低，</w:t>
      </w:r>
    </w:p>
    <w:p w:rsidR="0018722C">
      <w:pPr>
        <w:topLinePunct/>
      </w:pPr>
      <w:r>
        <w:t>可以为承接产业转移的提供充裕的劳动力资源。湖南、江西、湖北、河南几省在</w:t>
      </w:r>
      <w:r>
        <w:t>改革开放</w:t>
      </w:r>
      <w:r>
        <w:t>30</w:t>
      </w:r>
      <w:r/>
      <w:r w:rsidR="001852F3">
        <w:t xml:space="preserve">多年的时间里，为东部地区产业发展提供了丰富的劳动力要素支撑。</w:t>
      </w:r>
      <w:r>
        <w:t>除少数企业借产业转移之际可能进行产业转型，绝大多数企业还将延续劳动密集型贸易产业的发展模式，这将使转移来产业具备劳动力要素优势，继续保持贸易竞争力。</w:t>
      </w:r>
    </w:p>
    <w:p w:rsidR="0018722C">
      <w:pPr>
        <w:pStyle w:val="4"/>
        <w:topLinePunct/>
        <w:ind w:left="200" w:hangingChars="200" w:hanging="200"/>
      </w:pPr>
      <w:r>
        <w:t>四、</w:t>
      </w:r>
      <w:r w:rsidRPr="00DB64CE">
        <w:t>科教资源</w:t>
      </w:r>
    </w:p>
    <w:p w:rsidR="0018722C">
      <w:pPr>
        <w:topLinePunct/>
      </w:pPr>
      <w:r>
        <w:t>中部地区高等教育资源及科教实力雄厚，拥有高等院校近</w:t>
      </w:r>
      <w:r>
        <w:t>500</w:t>
      </w:r>
      <w:r/>
      <w:r w:rsidR="001852F3">
        <w:t xml:space="preserve">所，约占全国</w:t>
      </w:r>
      <w:r>
        <w:t>普通高校总数的</w:t>
      </w:r>
      <w:r>
        <w:t>25%</w:t>
      </w:r>
      <w:r>
        <w:t>左右，在校大学生稳定在</w:t>
      </w:r>
      <w:r>
        <w:t>500</w:t>
      </w:r>
      <w:r/>
      <w:r w:rsidR="001852F3">
        <w:t xml:space="preserve">万，约占全国大学在校生总数</w:t>
      </w:r>
      <w:r>
        <w:t>的</w:t>
      </w:r>
      <w:r>
        <w:t>27%</w:t>
      </w:r>
      <w:r>
        <w:t>。仅湖北省拥有普通高校</w:t>
      </w:r>
      <w:r>
        <w:t>80</w:t>
      </w:r>
      <w:r/>
      <w:r w:rsidR="001852F3">
        <w:t xml:space="preserve">多所，在校学生</w:t>
      </w:r>
      <w:r>
        <w:t>110</w:t>
      </w:r>
      <w:r/>
      <w:r w:rsidR="001852F3">
        <w:t xml:space="preserve">万，科研与技术开发</w:t>
      </w:r>
      <w:r w:rsidR="001852F3">
        <w:t>机</w:t>
      </w:r>
    </w:p>
    <w:p w:rsidR="0018722C">
      <w:pPr>
        <w:topLinePunct/>
      </w:pPr>
      <w:r>
        <w:t>构</w:t>
      </w:r>
      <w:r>
        <w:t>1300</w:t>
      </w:r>
      <w:r/>
      <w:r w:rsidR="001852F3">
        <w:t xml:space="preserve">多家，国家重点实验室</w:t>
      </w:r>
      <w:r>
        <w:t>15</w:t>
      </w:r>
      <w:r/>
      <w:r w:rsidR="001852F3">
        <w:t xml:space="preserve">个，综合科研实力排在几个区域之首。科技教育的综合优势，构成产业转移和发展的强大科技及人力资本支撑体系。</w:t>
      </w:r>
    </w:p>
    <w:p w:rsidR="0018722C">
      <w:pPr>
        <w:pStyle w:val="Heading3"/>
        <w:topLinePunct/>
        <w:ind w:left="200" w:hangingChars="200" w:hanging="200"/>
      </w:pPr>
      <w:bookmarkStart w:id="436332" w:name="_Toc686436332"/>
      <w:r>
        <w:t>4.3.2</w:t>
      </w:r>
      <w:r>
        <w:t xml:space="preserve"> </w:t>
      </w:r>
      <w:r>
        <w:t>政策优势</w:t>
      </w:r>
      <w:bookmarkEnd w:id="436332"/>
    </w:p>
    <w:p w:rsidR="0018722C">
      <w:pPr>
        <w:pStyle w:val="4"/>
        <w:topLinePunct/>
        <w:ind w:left="200" w:hangingChars="200" w:hanging="200"/>
      </w:pPr>
      <w:r>
        <w:t>一、</w:t>
      </w:r>
      <w:r w:rsidRPr="00DB64CE">
        <w:t>国家政策优势</w:t>
      </w:r>
    </w:p>
    <w:p w:rsidR="0018722C">
      <w:pPr>
        <w:topLinePunct/>
      </w:pPr>
      <w:r>
        <w:t>在</w:t>
      </w:r>
      <w:r>
        <w:t>2006</w:t>
      </w:r>
      <w:r/>
      <w:r w:rsidR="001852F3">
        <w:t xml:space="preserve">年</w:t>
      </w:r>
      <w:r>
        <w:t>4</w:t>
      </w:r>
      <w:r/>
      <w:r w:rsidR="001852F3">
        <w:t xml:space="preserve">月，国家制定出台了《中共中央、国务院关于促进中部地区崛</w:t>
      </w:r>
      <w:r>
        <w:t>起的若干意见》，明确了提出了东部崛起战略的总体要求、原则及具体的政策措</w:t>
      </w:r>
      <w:r>
        <w:t>施。从</w:t>
      </w:r>
      <w:r>
        <w:t>2006</w:t>
      </w:r>
      <w:r/>
      <w:r w:rsidR="001852F3">
        <w:t xml:space="preserve">年开始，关于“中部崛起”</w:t>
      </w:r>
      <w:r>
        <w:rPr>
          <w:rFonts w:ascii="黑体" w:hAnsi="黑体" w:eastAsia="黑体" w:hint="eastAsia"/>
        </w:rPr>
        <w:t>的</w:t>
      </w:r>
      <w:r>
        <w:t>政策文件密集出台，研究中部崛起的相关重大问题，对东部崛起战略进行更加深化的部署。2008</w:t>
      </w:r>
      <w:r w:rsidR="001852F3">
        <w:t xml:space="preserve">年，国务院又对中</w:t>
      </w:r>
      <w:r>
        <w:t>部</w:t>
      </w:r>
      <w:r>
        <w:t>26</w:t>
      </w:r>
      <w:r/>
      <w:r w:rsidR="001852F3">
        <w:t xml:space="preserve">个城市、</w:t>
      </w:r>
      <w:r>
        <w:t>243</w:t>
      </w:r>
      <w:r/>
      <w:r w:rsidR="001852F3">
        <w:t xml:space="preserve">个欠发达县制定了具体扶持政策，在国务院的协调下，国家</w:t>
      </w:r>
      <w:r>
        <w:t>发改委、财政部、商务部、交通部、铁道部等部委都对中部制定了多项支持政策</w:t>
      </w:r>
      <w:r>
        <w:t>，</w:t>
      </w:r>
    </w:p>
    <w:p w:rsidR="0018722C">
      <w:pPr>
        <w:topLinePunct/>
      </w:pPr>
      <w:r>
        <w:t>2009</w:t>
      </w:r>
      <w:r/>
      <w:r w:rsidR="001852F3">
        <w:t xml:space="preserve">年，国务院出台了《促进中部地区崛起规划》。“中部崛起”战略的实施，</w:t>
      </w:r>
      <w:r>
        <w:t>对加快中部地区经济社会发展和全国区域经济协调发展具有极其重大的意义。中部各省</w:t>
      </w:r>
      <w:r>
        <w:t>（</w:t>
      </w:r>
      <w:r>
        <w:t>直辖市</w:t>
      </w:r>
      <w:r>
        <w:t>）</w:t>
      </w:r>
      <w:r>
        <w:t>应该抓住战略机遇，趁势加快承接产业转移步伐。</w:t>
      </w:r>
    </w:p>
    <w:p w:rsidR="0018722C">
      <w:pPr>
        <w:pStyle w:val="4"/>
        <w:topLinePunct/>
        <w:ind w:left="200" w:hangingChars="200" w:hanging="200"/>
      </w:pPr>
      <w:r>
        <w:t>二、</w:t>
      </w:r>
      <w:r w:rsidRPr="00DB64CE">
        <w:t>区域政策优势</w:t>
      </w:r>
    </w:p>
    <w:p w:rsidR="0018722C">
      <w:pPr>
        <w:topLinePunct/>
      </w:pPr>
      <w:r>
        <w:t>在实施“中部崛起”战略后，中部各省内在发展潜能被充分的激发出来，尤</w:t>
      </w:r>
      <w:r>
        <w:t>其对承接东部贸易产业转移展现出极高的主动性和积极性。各省依据国家政策走</w:t>
      </w:r>
      <w:r>
        <w:t>势，结合自身发展实际，科学制定各项地方政策，围绕中部地区的资源优势和重</w:t>
      </w:r>
      <w:r>
        <w:t>点发展产业，创新招商引资方式，积极吸引东部地区贸易产业投资落户。湖南省</w:t>
      </w:r>
      <w:r>
        <w:t>几年来在承接东部产业转移方面成效非常显著。在加大开发开放力度方面，确定</w:t>
      </w:r>
      <w:r>
        <w:t>郴州市为湖南省“先行先试”示范区，出台</w:t>
      </w:r>
      <w:r>
        <w:t>34</w:t>
      </w:r>
      <w:r/>
      <w:r w:rsidR="001852F3">
        <w:t xml:space="preserve">条“先行先试”优惠政策，其中</w:t>
      </w:r>
      <w:r>
        <w:t>包括招商引资和园区建设的土地、财政、税收、金融、交通、物流、项目审批等多项内容。郴州市又根据湖南省的优惠政策出台了符合当地具体情况的文件，</w:t>
      </w:r>
      <w:r>
        <w:t>如</w:t>
      </w:r>
    </w:p>
    <w:p w:rsidR="0018722C">
      <w:pPr>
        <w:topLinePunct/>
      </w:pPr>
      <w:r>
        <w:t>《加快承接沿海加工贸易产业转移的意见》</w:t>
      </w:r>
      <w:r>
        <w:t>、《郴州市承接产业转移专项资金使用</w:t>
      </w:r>
      <w:r>
        <w:t>管理暂行办法》等，使郴州在承接产业转移战略实施中走在了湖南省乃至中部</w:t>
      </w:r>
      <w:r>
        <w:t>地</w:t>
      </w:r>
    </w:p>
    <w:p w:rsidR="0018722C">
      <w:pPr>
        <w:topLinePunct/>
      </w:pPr>
      <w:r>
        <w:t>区的前列。</w:t>
      </w:r>
    </w:p>
    <w:p w:rsidR="0018722C">
      <w:pPr>
        <w:pStyle w:val="Heading2"/>
        <w:topLinePunct/>
        <w:ind w:left="171" w:hangingChars="171" w:hanging="171"/>
      </w:pPr>
      <w:bookmarkStart w:id="436333" w:name="_Toc686436333"/>
      <w:bookmarkStart w:name="_TOC_250030" w:id="17"/>
      <w:bookmarkEnd w:id="17"/>
      <w:r>
        <w:t>4.4</w:t>
      </w:r>
      <w:r>
        <w:t xml:space="preserve"> </w:t>
      </w:r>
      <w:r>
        <w:t>中部地区承接产业转移成果</w:t>
      </w:r>
      <w:bookmarkEnd w:id="436333"/>
    </w:p>
    <w:p w:rsidR="0018722C">
      <w:pPr>
        <w:pStyle w:val="4"/>
        <w:topLinePunct/>
        <w:ind w:left="200" w:hangingChars="200" w:hanging="200"/>
      </w:pPr>
      <w:r>
        <w:t>一、</w:t>
      </w:r>
      <w:r w:rsidRPr="00DB64CE">
        <w:t>中部地区承接产业转移规模逐年扩大</w:t>
      </w:r>
    </w:p>
    <w:p w:rsidR="0018722C">
      <w:pPr>
        <w:topLinePunct/>
      </w:pPr>
      <w:r>
        <w:t>中部地区在新的经济发展格局中，吸引东部地区产业项目投资，规模化承接</w:t>
      </w:r>
      <w:r>
        <w:t>产业转移成果显著。到</w:t>
      </w:r>
      <w:r>
        <w:t>2008</w:t>
      </w:r>
      <w:r/>
      <w:r w:rsidR="001852F3">
        <w:t xml:space="preserve">年年底，六省利用省外资金主要是东部地区的项</w:t>
      </w:r>
      <w:r w:rsidR="001852F3">
        <w:t>目</w:t>
      </w:r>
    </w:p>
    <w:p w:rsidR="0018722C">
      <w:pPr>
        <w:topLinePunct/>
      </w:pPr>
      <w:r>
        <w:t>投资资金额度达到</w:t>
      </w:r>
      <w:r>
        <w:t>5000</w:t>
      </w:r>
      <w:r/>
      <w:r w:rsidR="001852F3">
        <w:t xml:space="preserve">多亿元人民币，吸引外省资金额度的年递增率普遍提升。</w:t>
      </w:r>
    </w:p>
    <w:p w:rsidR="0018722C">
      <w:pPr>
        <w:topLinePunct/>
      </w:pPr>
      <w:r>
        <w:t>安徽省在</w:t>
      </w:r>
      <w:r>
        <w:t>2005</w:t>
      </w:r>
      <w:r/>
      <w:r w:rsidR="001852F3">
        <w:t xml:space="preserve">年至</w:t>
      </w:r>
      <w:r>
        <w:t>2008</w:t>
      </w:r>
      <w:r/>
      <w:r w:rsidR="001852F3">
        <w:t xml:space="preserve">年的</w:t>
      </w:r>
      <w:r>
        <w:t>4</w:t>
      </w:r>
      <w:r/>
      <w:r w:rsidR="001852F3">
        <w:t xml:space="preserve">年间，利用外省资金年均增长率为</w:t>
      </w:r>
      <w:r>
        <w:t>54%</w:t>
      </w:r>
      <w:r>
        <w:t>，实际利</w:t>
      </w:r>
    </w:p>
    <w:p w:rsidR="0018722C">
      <w:pPr>
        <w:topLinePunct/>
      </w:pPr>
      <w:r>
        <w:t>用外省资金总额在</w:t>
      </w:r>
      <w:r>
        <w:t>2008</w:t>
      </w:r>
      <w:r/>
      <w:r w:rsidR="001852F3">
        <w:t xml:space="preserve">年已达到</w:t>
      </w:r>
      <w:r>
        <w:t>3200</w:t>
      </w:r>
      <w:r/>
      <w:r w:rsidR="001852F3">
        <w:t xml:space="preserve">多亿元，占全省当年固定资产投资总额的</w:t>
      </w:r>
    </w:p>
    <w:p w:rsidR="0018722C">
      <w:pPr>
        <w:topLinePunct/>
      </w:pPr>
      <w:r>
        <w:t>46%；江西省从</w:t>
      </w:r>
      <w:r>
        <w:t>2004</w:t>
      </w:r>
      <w:r/>
      <w:r w:rsidR="001852F3">
        <w:t xml:space="preserve">年至</w:t>
      </w:r>
      <w:r>
        <w:t>2007</w:t>
      </w:r>
      <w:r/>
      <w:r w:rsidR="001852F3">
        <w:t xml:space="preserve">年</w:t>
      </w:r>
      <w:r>
        <w:t>4</w:t>
      </w:r>
      <w:r/>
      <w:r w:rsidR="001852F3">
        <w:t xml:space="preserve">年间，引进外省投资额</w:t>
      </w:r>
      <w:r>
        <w:t>5000</w:t>
      </w:r>
      <w:r/>
      <w:r w:rsidR="001852F3">
        <w:t xml:space="preserve">万元以上的项目</w:t>
      </w:r>
      <w:r>
        <w:t>总额达到</w:t>
      </w:r>
      <w:r>
        <w:t>2200</w:t>
      </w:r>
      <w:r/>
      <w:r w:rsidR="001852F3">
        <w:t xml:space="preserve">多亿元，并且实现年度平均递增</w:t>
      </w:r>
      <w:r>
        <w:t>29%。</w:t>
      </w:r>
    </w:p>
    <w:p w:rsidR="0018722C">
      <w:pPr>
        <w:pStyle w:val="4"/>
        <w:topLinePunct/>
        <w:ind w:left="200" w:hangingChars="200" w:hanging="200"/>
      </w:pPr>
      <w:r>
        <w:t>二、</w:t>
      </w:r>
      <w:r w:rsidRPr="00DB64CE">
        <w:t>各方面优势促进产业集群形成</w:t>
      </w:r>
    </w:p>
    <w:p w:rsidR="0018722C">
      <w:pPr>
        <w:topLinePunct/>
      </w:pPr>
      <w:r>
        <w:t>中部</w:t>
      </w:r>
      <w:r>
        <w:t>6</w:t>
      </w:r>
      <w:r/>
      <w:r w:rsidR="001852F3">
        <w:t xml:space="preserve">省凭借门类齐全的工业体系和雄厚的产业基础，在新一轮发展中确定</w:t>
      </w:r>
      <w:r>
        <w:t>依托生物制药、新材料、光电子信息以及钢铁、汽车、水电、轻纺、先进制造业等优势产业打造产业集群，成为吸引和承接产业转移的先天优势。</w:t>
      </w:r>
    </w:p>
    <w:p w:rsidR="0018722C">
      <w:pPr>
        <w:pStyle w:val="4"/>
        <w:topLinePunct/>
        <w:ind w:left="200" w:hangingChars="200" w:hanging="200"/>
      </w:pPr>
      <w:r>
        <w:t>三、</w:t>
      </w:r>
      <w:r w:rsidRPr="00DB64CE">
        <w:t>承接产业转移的渠道不断拓宽</w:t>
      </w:r>
    </w:p>
    <w:p w:rsidR="0018722C">
      <w:pPr>
        <w:topLinePunct/>
      </w:pPr>
      <w:r>
        <w:t>中部六省在承接产业转移进程中，不断创新思路，拓宽承接产业转移的渠道。</w:t>
      </w:r>
      <w:r>
        <w:t>承接东部产业转移由原来的长三角和珠三角为主，逐步拓展到环渤海经济圈以及</w:t>
      </w:r>
      <w:r>
        <w:t>首都经济带等。除了规模性承接国内产业转移以外，中部六省凭借腹地呈东启西的广阔的信息来源以及人文历史等因素，也积极的承接国外或境外的产业转移。</w:t>
      </w:r>
      <w:r>
        <w:t>早期境外产业转移主要来自香港、台湾、日本、韩国、新加坡等东南亚国家和地</w:t>
      </w:r>
      <w:r>
        <w:t>区，在近几年又拓展了法国、英国以及荷兰、瑞典等欧洲国家和美国。其中湖北</w:t>
      </w:r>
      <w:r>
        <w:t>省从</w:t>
      </w:r>
      <w:r>
        <w:t>2000</w:t>
      </w:r>
      <w:r/>
      <w:r w:rsidR="001852F3">
        <w:t xml:space="preserve">年吸引的外商投资来源国</w:t>
      </w:r>
      <w:r>
        <w:t>30</w:t>
      </w:r>
      <w:r/>
      <w:r w:rsidR="001852F3">
        <w:t xml:space="preserve">多个发展到</w:t>
      </w:r>
      <w:r>
        <w:t>2008</w:t>
      </w:r>
      <w:r/>
      <w:r w:rsidR="001852F3">
        <w:t xml:space="preserve">年的</w:t>
      </w:r>
      <w:r>
        <w:t>50</w:t>
      </w:r>
      <w:r/>
      <w:r w:rsidR="001852F3">
        <w:t xml:space="preserve">多个。</w:t>
      </w:r>
    </w:p>
    <w:p w:rsidR="0018722C">
      <w:pPr>
        <w:pStyle w:val="4"/>
        <w:topLinePunct/>
        <w:ind w:left="200" w:hangingChars="200" w:hanging="200"/>
      </w:pPr>
      <w:r>
        <w:t>四、</w:t>
      </w:r>
      <w:r w:rsidRPr="00DB64CE">
        <w:t>承接产业转移促进了中部地区新兴战略产业发展</w:t>
      </w:r>
    </w:p>
    <w:p w:rsidR="0018722C">
      <w:pPr>
        <w:topLinePunct/>
      </w:pPr>
      <w:r>
        <w:t>《指导意见》的出台，使东部地区的产业资本在饱和状态下，大量外溢转移</w:t>
      </w:r>
      <w:r>
        <w:t>到中部地区。恰逢此时，国家出台了《新兴产业发展战略》，对中部区域的承接产业转移产生了“互助”效应。中部几省抓住产业转移和新兴产业发展战略实施</w:t>
      </w:r>
      <w:r>
        <w:t>的历史机遇，顺势而为，创新发展，由承接劳动密集型产业为主转为以“资金密</w:t>
      </w:r>
      <w:r>
        <w:t>集型+劳动密集型+技术密集型”的跨越式产业转移承接发展模式。以湖南省为例，</w:t>
      </w:r>
      <w:r>
        <w:t>该省在承接贸易产业转移中重点关注高新技术产业和资本密集型产业的成分比例，根据《国务院新兴产业指导目录》将新材料产业、装备制造业、生物制药、</w:t>
      </w:r>
      <w:r>
        <w:t>电子信息以及钢铁及有色金属产业确立为承接发展的主导产业，引进一大批技术</w:t>
      </w:r>
      <w:r>
        <w:t>密集、资本密集产业转移到湖南发展。皖江示范区则是以汽车、钢铁、有色金属</w:t>
      </w:r>
      <w:r>
        <w:t>冶炼加工、内河船舶研发制造等产业为主，形成了“新兴战略型”产业集聚发展。</w:t>
      </w:r>
    </w:p>
    <w:p w:rsidR="0018722C">
      <w:pPr>
        <w:topLinePunct/>
      </w:pPr>
      <w:r>
        <w:t>规模性的承接产业转移，适时的推进产业集聚，对中部地区</w:t>
      </w:r>
      <w:r>
        <w:t>近年</w:t>
      </w:r>
      <w:r>
        <w:t>来较快的经济发展起到了至关重要的作用。</w:t>
      </w:r>
    </w:p>
    <w:p w:rsidR="0018722C">
      <w:pPr>
        <w:pStyle w:val="Heading2"/>
        <w:topLinePunct/>
        <w:ind w:left="171" w:hangingChars="171" w:hanging="171"/>
      </w:pPr>
      <w:bookmarkStart w:id="436334" w:name="_Toc686436334"/>
      <w:bookmarkStart w:name="_TOC_250029" w:id="18"/>
      <w:bookmarkEnd w:id="18"/>
      <w:r>
        <w:t>4.5</w:t>
      </w:r>
      <w:r>
        <w:t xml:space="preserve"> </w:t>
      </w:r>
      <w:r>
        <w:t>中部地区承接产业转移经验总结</w:t>
      </w:r>
      <w:bookmarkEnd w:id="436334"/>
    </w:p>
    <w:p w:rsidR="0018722C">
      <w:pPr>
        <w:topLinePunct/>
      </w:pPr>
      <w:r>
        <w:t>近两年，我国的中西部区域发展速度已经超过东部，说明中部、西部在承接</w:t>
      </w:r>
      <w:r>
        <w:t>产业转移中已经获益。但是，同为承接产业转移的地区，中西部在承接方式、承接规模、承接速度上还存在一些差异性。其中中部主要经验体现在几个方面。</w:t>
      </w:r>
    </w:p>
    <w:p w:rsidR="0018722C">
      <w:pPr>
        <w:pStyle w:val="4"/>
        <w:topLinePunct/>
        <w:ind w:left="200" w:hangingChars="200" w:hanging="200"/>
      </w:pPr>
      <w:r>
        <w:t>一、</w:t>
      </w:r>
      <w:r w:rsidRPr="00DB64CE">
        <w:t>科学规划先行</w:t>
      </w:r>
    </w:p>
    <w:p w:rsidR="0018722C">
      <w:pPr>
        <w:topLinePunct/>
      </w:pPr>
      <w:r>
        <w:t>从皖江示范区所展现出来的示范功能效应可以总结出，科学规划是实施承接</w:t>
      </w:r>
      <w:r>
        <w:t>的“发动机”。发动机的功率将决定机器的工作效率。皖江示范区在前期的规划</w:t>
      </w:r>
      <w:r>
        <w:t>中，科学定位示范区功能、目标、空间布局、任务、原则以及监督措施等，科学、</w:t>
      </w:r>
      <w:r>
        <w:t>大手笔的规划，给东部产业转移带来磁场效应。由于东部和中部的关联紧密，因</w:t>
      </w:r>
      <w:r>
        <w:t>此，皖江如果不具备强大的磁场引力，东部的企业就会从擦肩而过，到其他地方</w:t>
      </w:r>
      <w:r>
        <w:t>去落户发展。科学规划的先行体现在实施还未启动，规划效应就已经体出现出来了，因此才可能在一年时间里实现突破性的承接规模。</w:t>
      </w:r>
    </w:p>
    <w:p w:rsidR="0018722C">
      <w:pPr>
        <w:pStyle w:val="4"/>
        <w:topLinePunct/>
        <w:ind w:left="200" w:hangingChars="200" w:hanging="200"/>
      </w:pPr>
      <w:r>
        <w:t>二、</w:t>
      </w:r>
      <w:r w:rsidRPr="00DB64CE">
        <w:t>政策引导开路</w:t>
      </w:r>
    </w:p>
    <w:p w:rsidR="0018722C">
      <w:pPr>
        <w:topLinePunct/>
      </w:pPr>
      <w:r>
        <w:t>在承接产业转移中，政府是承接政策制定者。政府确定的政策尺度尤为重要。</w:t>
      </w:r>
      <w:r>
        <w:t>政策在实施产业转移承接中的引导作用，不仅体现在产业转移吸引力上，更体现</w:t>
      </w:r>
      <w:r>
        <w:t>在良好的政策科学合理和配套环境上。营造良好的政策环境比“走出去、请进来”</w:t>
      </w:r>
      <w:r>
        <w:t>要富有实效性。政策是根据承接地当地的资源与环境状况、经济社会发展总体目</w:t>
      </w:r>
      <w:r>
        <w:t>标等因素制定的，因此，各个地方的政策都各有千秋，资源优势导向型、资本优</w:t>
      </w:r>
      <w:r>
        <w:t>势导向型、技术优势导向型、市场优势导向型、生态环境导向型等。皖江示范区</w:t>
      </w:r>
      <w:r>
        <w:t>的政策体系是多方位优势的集合体，由于规划的空间大，富含的资源、资本、科技等诸多优势都可扑捉到，因此制定的政策内涵也比较全面。</w:t>
      </w:r>
    </w:p>
    <w:p w:rsidR="0018722C">
      <w:pPr>
        <w:pStyle w:val="4"/>
        <w:topLinePunct/>
        <w:ind w:left="200" w:hangingChars="200" w:hanging="200"/>
      </w:pPr>
      <w:r>
        <w:t>三、</w:t>
      </w:r>
      <w:r w:rsidRPr="00DB64CE">
        <w:t>产业政策配套</w:t>
      </w:r>
    </w:p>
    <w:p w:rsidR="0018722C">
      <w:pPr>
        <w:topLinePunct/>
      </w:pPr>
      <w:r>
        <w:t>关于承接产业转移的政策尺度，没有统一规定的标准，也不可复制其他地方</w:t>
      </w:r>
      <w:r>
        <w:t>的模式，只有科学界定政策尺度，才能发挥政策效应</w:t>
      </w:r>
      <w:r w:rsidR="001852F3">
        <w:t xml:space="preserve">。因此。因地制宜是基点，</w:t>
      </w:r>
      <w:r>
        <w:t>科学合理是尺度，利用上面的大政策是机遇。政策的魅力优势不是给转移的产业</w:t>
      </w:r>
      <w:r>
        <w:t>一时的优惠地价、和减免税收，成熟而理性的商家在筹划转移是选择转移的区位，</w:t>
      </w:r>
      <w:r>
        <w:t>是看当地是否具备产业可持续发展因素，如资源与环境、交通、劳动力资源等条</w:t>
      </w:r>
      <w:r>
        <w:t>件。中部地区因不具备土地资源的绝对优势，因此，土地政策不能只是一味的降</w:t>
      </w:r>
      <w:r>
        <w:t>低地价，而应在考虑如何帮助企业保持竞争力的基础上，综合分析所涉及的各方面因素。例如皖江示范区虽然不具备土地资源空间优势，但凭借富有弹性空间的产业政策，园区功能的配套与完善，成功实现了规模性承接产业转移。</w:t>
      </w:r>
    </w:p>
    <w:p w:rsidR="0018722C">
      <w:pPr>
        <w:pStyle w:val="4"/>
        <w:topLinePunct/>
        <w:ind w:left="200" w:hangingChars="200" w:hanging="200"/>
      </w:pPr>
      <w:r>
        <w:t>四、</w:t>
      </w:r>
      <w:r w:rsidRPr="00DB64CE">
        <w:t>产业选择重点明确</w:t>
      </w:r>
    </w:p>
    <w:p w:rsidR="0018722C">
      <w:pPr>
        <w:topLinePunct/>
      </w:pPr>
      <w:r>
        <w:t>中部地区根据国家产业转移战略规划，确定了重点承接的产业是劳动密集性</w:t>
      </w:r>
      <w:r>
        <w:t>产业，如轻工纺织、服装等。这一重点是基于中部地区的劳动力资源相对充足和</w:t>
      </w:r>
      <w:r>
        <w:t>农产品资源尤其是棉花农产品优势的条件确立的。比如，安徽省和河南省的特色</w:t>
      </w:r>
      <w:r>
        <w:t>产业是农业，就将农业产业确定为重点承接和发展产业；又如东部转移的轻工纺织产业在皖江示范区落户，正是看中了当地劳动成本较低以及棉花供应优势。</w:t>
      </w:r>
    </w:p>
    <w:p w:rsidR="0018722C">
      <w:pPr>
        <w:pStyle w:val="4"/>
        <w:topLinePunct/>
        <w:ind w:left="200" w:hangingChars="200" w:hanging="200"/>
      </w:pPr>
      <w:r>
        <w:t>五、</w:t>
      </w:r>
      <w:r w:rsidRPr="00DB64CE">
        <w:t>借助国家政策辐射效应</w:t>
      </w:r>
    </w:p>
    <w:p w:rsidR="0018722C">
      <w:pPr>
        <w:topLinePunct/>
      </w:pPr>
      <w:r>
        <w:t>国家发改委于</w:t>
      </w:r>
      <w:r w:rsidR="001852F3">
        <w:t xml:space="preserve">2006</w:t>
      </w:r>
      <w:r w:rsidR="001852F3">
        <w:t xml:space="preserve">年年初发布了《纺织工业“十一五”发展纲要》中，把</w:t>
      </w:r>
    </w:p>
    <w:p w:rsidR="0018722C">
      <w:pPr>
        <w:topLinePunct/>
      </w:pPr>
      <w:r>
        <w:t>轻工纺织工业梯度转移作为未来</w:t>
      </w:r>
      <w:r>
        <w:t>5</w:t>
      </w:r>
      <w:r/>
      <w:r w:rsidR="001852F3">
        <w:t xml:space="preserve">年的重要发展战略，使得东部的轻工纺织等劳动密集型产业</w:t>
      </w:r>
      <w:r w:rsidR="001852F3">
        <w:t>近年</w:t>
      </w:r>
      <w:r w:rsidR="001852F3">
        <w:t>来大批向中部地区转移。2006</w:t>
      </w:r>
      <w:r/>
      <w:r w:rsidR="001852F3">
        <w:t xml:space="preserve">年</w:t>
      </w:r>
      <w:r>
        <w:t>8</w:t>
      </w:r>
      <w:r/>
      <w:r w:rsidR="001852F3">
        <w:t xml:space="preserve">月，西安、武汉、成都、</w:t>
      </w:r>
      <w:r>
        <w:t>重庆等</w:t>
      </w:r>
      <w:r>
        <w:t>9</w:t>
      </w:r>
      <w:r/>
      <w:r w:rsidR="001852F3">
        <w:t xml:space="preserve">个保税出口加工区共同签署了《东中西部出口加工区加工贸易转移战略合作协议》，推进了东部地区贸易产业向中西部转移的进程。中部地区对国家各</w:t>
      </w:r>
      <w:r>
        <w:t>项支持性政策十分敏感，在国家发布各项政策之后迅速的根据自身条件制定本地</w:t>
      </w:r>
      <w:r>
        <w:t>相配套的政策，使得承接产业转移政策自上而下具有较高的完备性和协调性，这对于中部地区提升自身承接产业转移吸引力至关重要。</w:t>
      </w:r>
    </w:p>
    <w:p w:rsidR="0018722C">
      <w:pPr>
        <w:pStyle w:val="4"/>
        <w:topLinePunct/>
        <w:ind w:left="200" w:hangingChars="200" w:hanging="200"/>
      </w:pPr>
      <w:r>
        <w:t>六、</w:t>
      </w:r>
      <w:r w:rsidRPr="00DB64CE">
        <w:t>发挥“园区”配套与服务功能，提高承接效率</w:t>
      </w:r>
    </w:p>
    <w:p w:rsidR="0018722C">
      <w:pPr>
        <w:topLinePunct/>
      </w:pPr>
      <w:r>
        <w:t>通过发挥中部地区政策、资源等优势，利用当地较完善的产业配套功能和产</w:t>
      </w:r>
      <w:r>
        <w:t>业发展服务功能，尤其是政府赋予的诸多优惠政策辐射功能，根据转移产业或企</w:t>
      </w:r>
      <w:r>
        <w:t>业的类型，对号入座式积极推动相应园区落户发展，中部地区的各类园区已经成为了吸纳产业转移的高效平台。充分利用“园区”模式，提高了“承接”效率，</w:t>
      </w:r>
      <w:r>
        <w:t>又可缩短“转移”周期，减少“转移”与“承接”各个环节的成本，也使当地各类要素资源的利用率得到提升。</w:t>
      </w:r>
    </w:p>
    <w:p w:rsidR="0018722C">
      <w:pPr>
        <w:topLinePunct/>
      </w:pPr>
      <w:r>
        <w:t>江西省的各类园区在推进承接产业转移方面效应明显。在</w:t>
      </w:r>
      <w:r w:rsidR="001852F3">
        <w:t xml:space="preserve">2008</w:t>
      </w:r>
      <w:r w:rsidR="001852F3">
        <w:t xml:space="preserve">年，江西省</w:t>
      </w:r>
    </w:p>
    <w:p w:rsidR="0018722C">
      <w:pPr>
        <w:topLinePunct/>
      </w:pPr>
      <w:r>
        <w:t>内</w:t>
      </w:r>
      <w:r>
        <w:t>90</w:t>
      </w:r>
      <w:r/>
      <w:r w:rsidR="001852F3">
        <w:t xml:space="preserve">多个业园区或开发区，当年投产的各类生产型企业就有</w:t>
      </w:r>
      <w:r>
        <w:t>7500</w:t>
      </w:r>
      <w:r/>
      <w:r w:rsidR="001852F3">
        <w:t xml:space="preserve">多家，其完善</w:t>
      </w:r>
      <w:r>
        <w:t>的产业配套功能和服务功能以及优惠的地方政策，吸引了长三角、珠三角及其他</w:t>
      </w:r>
      <w:r>
        <w:t>外省市的企业先行转移到园区发展。全省园区在</w:t>
      </w:r>
      <w:r>
        <w:t>2008</w:t>
      </w:r>
      <w:r/>
      <w:r w:rsidR="001852F3">
        <w:t xml:space="preserve">年实现营业额</w:t>
      </w:r>
      <w:r>
        <w:t>5000</w:t>
      </w:r>
      <w:r/>
      <w:r w:rsidR="001852F3">
        <w:t xml:space="preserve">多亿元</w:t>
      </w:r>
      <w:r w:rsidR="001852F3">
        <w:t>，</w:t>
      </w:r>
    </w:p>
    <w:p w:rsidR="0018722C">
      <w:pPr>
        <w:topLinePunct/>
      </w:pPr>
      <w:r>
        <w:t>占全省生产总值近</w:t>
      </w:r>
      <w:r w:rsidR="001852F3">
        <w:t xml:space="preserve">6</w:t>
      </w:r>
      <w:r w:rsidR="001852F3">
        <w:t xml:space="preserve">成左右。</w:t>
      </w:r>
    </w:p>
    <w:p w:rsidR="0018722C">
      <w:pPr>
        <w:pStyle w:val="Heading2"/>
        <w:topLinePunct/>
        <w:ind w:left="171" w:hangingChars="171" w:hanging="171"/>
      </w:pPr>
      <w:bookmarkStart w:id="436335" w:name="_Toc686436335"/>
      <w:bookmarkStart w:name="_TOC_250028" w:id="19"/>
      <w:bookmarkEnd w:id="19"/>
      <w:r>
        <w:t>4.6</w:t>
      </w:r>
      <w:r>
        <w:t xml:space="preserve"> </w:t>
      </w:r>
      <w:r>
        <w:t>中部地区承接贸易产业转移需要思考的若干问题</w:t>
      </w:r>
      <w:bookmarkEnd w:id="436335"/>
    </w:p>
    <w:p w:rsidR="0018722C">
      <w:pPr>
        <w:topLinePunct/>
      </w:pPr>
      <w:r>
        <w:t>问题之一：土地集约利用是中部经济持续发展先决保障。</w:t>
      </w:r>
    </w:p>
    <w:p w:rsidR="0018722C">
      <w:pPr>
        <w:topLinePunct/>
      </w:pPr>
      <w:r>
        <w:t>中部的土地资源比较东部在目前阶段还略显优势。承接东部大量劳动密集型</w:t>
      </w:r>
      <w:r>
        <w:t>产业转移，将在建设用地上承受巨大压力。中部人口较密集，人均耕地面积低于</w:t>
      </w:r>
      <w:r>
        <w:t>全国人均面积。承接产业转移后，规模化劳动力资源也将随之涌入腹地，相伴带来的商业流、科技流等还将占据一定规模的发展用地，使原本土地空间处于劣</w:t>
      </w:r>
      <w:r>
        <w:t>势</w:t>
      </w:r>
    </w:p>
    <w:p w:rsidR="0018722C">
      <w:pPr>
        <w:topLinePunct/>
      </w:pPr>
      <w:r>
        <w:t>的省份，土地成为了制约发展的最大瓶颈问题。土地资源的的紧张主要表现在几</w:t>
      </w:r>
      <w:r>
        <w:t>个方面。一是规划建设用地指标不足。由于中部多为粮食主产省份，国家一直严</w:t>
      </w:r>
      <w:r>
        <w:t>格实行土地保护政策，中部地区的一般性农田化也作为基本农田而变为保护范</w:t>
      </w:r>
      <w:r>
        <w:t>畴，国家不断紧缩建设用地规模，实行土地利用年度指标总量控制，各省建设用</w:t>
      </w:r>
      <w:r>
        <w:t>地指标限定的很紧；二是跨越式经济发展造成对土地的开发需求的快速增长。中</w:t>
      </w:r>
      <w:r>
        <w:t>部的崛起战略加快了中部各省份工业化和城镇化建设步伐，建设用地需求峰值居</w:t>
      </w:r>
      <w:r>
        <w:t>高不下，加上被承接转移的产业发展对土地的需求，造成很多地方政府在处理“发</w:t>
      </w:r>
      <w:r>
        <w:t>展”和土地的关系上走入误区；三是由于在建设发展初期对土地缺少足够的集约</w:t>
      </w:r>
      <w:r>
        <w:t>利用和科学利用意识，使已经规划建设的各类园区利用率不高，甚至出于对发展</w:t>
      </w:r>
      <w:r>
        <w:t>的强烈愿望所致，有些地方甚至出现违法违规进行开发用地现象。因此，现阶段</w:t>
      </w:r>
      <w:r>
        <w:t>中部在承接产业转移和新一轮发展进程中，应理性思考土地如何集约利用、科学</w:t>
      </w:r>
      <w:r>
        <w:t>利用问题，解决经济快速发展和土地要素紧缺出现的</w:t>
      </w:r>
      <w:r>
        <w:t>自相矛盾</w:t>
      </w:r>
      <w:r>
        <w:t>问题，实现区域经济社会可持续发展。</w:t>
      </w:r>
    </w:p>
    <w:p w:rsidR="0018722C">
      <w:pPr>
        <w:topLinePunct/>
      </w:pPr>
      <w:r>
        <w:t>问题之二：“唯经济发展论”是环境保护的最大障碍。</w:t>
      </w:r>
    </w:p>
    <w:p w:rsidR="0018722C">
      <w:pPr>
        <w:topLinePunct/>
      </w:pPr>
      <w:r>
        <w:t>改革开放以来，中国经济、社会发展成就令世界瞩目。但在学习和借鉴世界发达国家的先进技术与发展经验的同时，忽视了发达国家也曾经走过的先污染、</w:t>
      </w:r>
      <w:r>
        <w:t>后治理的发展之路。比如英国作为世界老牌的工业革命国家，在发展之初也曾忽</w:t>
      </w:r>
      <w:r>
        <w:t>视对生态环境的保护，使首都伦敦一度成为世界闻名的“雾都”。而后英国从国</w:t>
      </w:r>
      <w:r>
        <w:t>家层面不惜利用近半个世纪的时间和惊人数字的投资对其进行治理。中国现在的大气污染程度已经非常严重，已经危害到公民的身体健康，经济发展也将因雾霾的蔓延而减速，但是中国的工业发展和城镇化发展进程还有很长的路没有走完，</w:t>
      </w:r>
      <w:r>
        <w:t>绝大多数的地方政府还被“唯经济发展论”所困扰，环境责任意识缺失。在承接</w:t>
      </w:r>
      <w:r>
        <w:t>产业转移进程中，应该严格按照环境保护法规和政策给承接的产业或企业制</w:t>
      </w:r>
      <w:r>
        <w:t>定</w:t>
      </w:r>
    </w:p>
    <w:p w:rsidR="0018722C">
      <w:pPr>
        <w:topLinePunct/>
      </w:pPr>
      <w:r>
        <w:t>“准入门槛”，并且对承接后的产业与本地产业一并实施严格的环境监督、环境检测制度，这是中西部在承接产业转移和发展中必须前置性思考的问题。</w:t>
      </w:r>
    </w:p>
    <w:p w:rsidR="0018722C">
      <w:pPr>
        <w:topLinePunct/>
      </w:pPr>
      <w:r>
        <w:t>问题之三：如何建立金融保障体系，降低产业转移风险。</w:t>
      </w:r>
    </w:p>
    <w:p w:rsidR="0018722C">
      <w:pPr>
        <w:topLinePunct/>
      </w:pPr>
      <w:r>
        <w:t>《指导意见》从四个方面阐述了对产业转移的金融政策支持。其一，引导金</w:t>
      </w:r>
      <w:r>
        <w:t>融机构的信贷支持，尤其对跨地区企业并购重组项目的信贷支持；其二，鼓励中</w:t>
      </w:r>
      <w:r>
        <w:t>西部地区金融机构参与同业拆借、外汇市场、黄金市场等产业转移融资活动；其</w:t>
      </w:r>
      <w:r>
        <w:t>三，吸引外资银行到中西部的开办、鼓励中西部村镇银行以及贷款公司发展；其四，支持转移企业证券融资和上市融资。</w:t>
      </w:r>
    </w:p>
    <w:p w:rsidR="0018722C">
      <w:pPr>
        <w:topLinePunct/>
      </w:pPr>
      <w:r>
        <w:t>中部作为承接产业转移地区，对于国家在实施产业转移的金融政策支持，比</w:t>
      </w:r>
      <w:r>
        <w:t>西部具备更好的对接基础。同样作为承接产业转移的地区，现阶段中部的经济发</w:t>
      </w:r>
      <w:r>
        <w:t>展状况要好于西部，这与中部地区金融业的发达程度、地方政府的财政收支情</w:t>
      </w:r>
      <w:r>
        <w:t>况</w:t>
      </w:r>
    </w:p>
    <w:p w:rsidR="0018722C">
      <w:pPr>
        <w:topLinePunct/>
      </w:pPr>
      <w:r>
        <w:t>以及民间资本存量都要好于西部的情况密切相关。因此，针对中部地区承接产业</w:t>
      </w:r>
      <w:r>
        <w:t>转移的实际情况，各省可以根据《指导意见》的金融政策，协同金融业的改革和</w:t>
      </w:r>
      <w:r>
        <w:t>创新发展，由政府主导搭建金融服务平台，为产业转移和承接产业转移提供专门的金融服务，降低产业转移中企业压力和风险。这样不仅有利于规模化承接和集聚式承接，提高承接产业转移效率，更可以带动当地金融服务业的发展。因此，</w:t>
      </w:r>
      <w:r w:rsidR="001852F3">
        <w:t xml:space="preserve">本文建议利用当地的商业银行开办产业转移的信贷业务，增设专门的信托投资、设备融资、民间借贷融资等融资机构，激活民间资本存量向产业转移领域聚集。</w:t>
      </w:r>
    </w:p>
    <w:p w:rsidR="0018722C">
      <w:pPr>
        <w:topLinePunct/>
      </w:pPr>
      <w:r>
        <w:t>问题之四：如何在承接过程中综合考虑环境污染问题。</w:t>
      </w:r>
    </w:p>
    <w:p w:rsidR="0018722C">
      <w:pPr>
        <w:topLinePunct/>
      </w:pPr>
      <w:r>
        <w:t>近两年在全国范围内越来越严重的大气污染，敲响了政府、企业及国人的环</w:t>
      </w:r>
      <w:r>
        <w:t>境灾难的警钟。其中珠三角、长三角、京津冀鲁晋为大气污染重灾区。从全国大</w:t>
      </w:r>
      <w:r>
        <w:t>范围雾霾蔓延的形势分析，大气污染治理需要花费长时期的大规模投资，治理雾霾和大气重度污染已经上升到国家战略的高度。</w:t>
      </w:r>
    </w:p>
    <w:p w:rsidR="0018722C">
      <w:pPr>
        <w:topLinePunct/>
      </w:pPr>
      <w:r>
        <w:t>《指导意见》将对外出口加工制造产业作为产业转移的重点，而东部地区的</w:t>
      </w:r>
      <w:r>
        <w:t>这类产业大部分尚未完成产业升级，还处于劳动密集型运营状态。在产业转移和</w:t>
      </w:r>
      <w:r>
        <w:t>承接中完成产业的升级、淘汰落后技术设备、降低单位能耗、排放及对环境产生</w:t>
      </w:r>
      <w:r>
        <w:t>的污染、提高土地、水等资源的集约利用水平，将成为中部地区未来产业发展的重要任务。</w:t>
      </w:r>
    </w:p>
    <w:p w:rsidR="0018722C">
      <w:pPr>
        <w:topLinePunct/>
      </w:pPr>
      <w:r>
        <w:t>中部承接产业转移的环境风险防范除了防范大气污染因素，还有一个重要的</w:t>
      </w:r>
      <w:r>
        <w:t>环境风险因素是对土壤污染防控和治理。因中部尤其河南等省是农产品相关产业</w:t>
      </w:r>
      <w:r>
        <w:t>重点承接省份，因此，对农业土壤的污染和侵蚀关系到农产品品质问题和视频安</w:t>
      </w:r>
      <w:r>
        <w:t>全问题。土壤污染来自三个方面，一是化学农药和化肥的施用，造成有毒有害化</w:t>
      </w:r>
      <w:r>
        <w:t>学物质和重金属元素长期残留在土壤中，给本来就很脆弱的土壤结构带来新的污</w:t>
      </w:r>
      <w:r>
        <w:t>染；二是产业生产产生的废水未经严格处理直接排入水域，造成水体污染，然后</w:t>
      </w:r>
      <w:r>
        <w:t>再用被污染的水去浇灌农作物，使农作物间接受到污染而影响品质；三是产业运营所产生的废料垃圾长期堆放在农田地变，也给土壤带来直接污染。</w:t>
      </w:r>
    </w:p>
    <w:p w:rsidR="0018722C">
      <w:pPr>
        <w:topLinePunct/>
      </w:pPr>
      <w:r>
        <w:t>目前在项目审批中对环境的评价多停留在废气和粉尘污染源的控制，忽视对</w:t>
      </w:r>
      <w:r>
        <w:t>土壤产生的污染缺少必要的的检测，土壤的污染具有隐蔽性和长效性，因此，中</w:t>
      </w:r>
      <w:r>
        <w:t>部在进行承接产业转移的项目审批时要严格把关，尤其农业产业化项目，将土壤</w:t>
      </w:r>
      <w:r>
        <w:t>污染问题重视起来。</w:t>
      </w:r>
    </w:p>
    <w:p w:rsidR="0018722C">
      <w:pPr>
        <w:topLinePunct/>
      </w:pPr>
      <w:r>
        <w:t>问题之五：如何解决本地产业受转移来产业冲击问题。</w:t>
      </w:r>
    </w:p>
    <w:p w:rsidR="0018722C">
      <w:pPr>
        <w:topLinePunct/>
      </w:pPr>
      <w:r>
        <w:t>产业转移到新的地区，其必然将市场也带到了新的地区，这就造成了转移的</w:t>
      </w:r>
      <w:r>
        <w:t>产业同本土产业在市场、原料、劳动力资源等环节上出现竞争，竞争是市场化行</w:t>
      </w:r>
      <w:r>
        <w:t>为，但是，转移来产业多数都已经在东部完成了初期的资本积累，市场行为也很</w:t>
      </w:r>
      <w:r>
        <w:t>成熟，经营管理也比较有经验，对同类或相近的产业形成竞争而且具有一定的</w:t>
      </w:r>
      <w:r>
        <w:t>竞</w:t>
      </w:r>
    </w:p>
    <w:p w:rsidR="0018722C">
      <w:pPr>
        <w:topLinePunct/>
      </w:pPr>
      <w:r>
        <w:t>争优势。通过承接产业转移促进本土产业的成熟和提升，也可能在竞争中本土产</w:t>
      </w:r>
      <w:r>
        <w:t>业处于劣势而遭受重创，这是不可避免的。本土产业的出路是通过竞争清楚本产</w:t>
      </w:r>
      <w:r>
        <w:t>业或企业在当地发展的优势和劣势，加快进行因地制宜的产业升级和优化，提升科技水平和竞争能力，竞争中求发展，尽快成长和成熟起来。</w:t>
      </w:r>
    </w:p>
    <w:p w:rsidR="0018722C">
      <w:pPr>
        <w:topLinePunct/>
      </w:pPr>
      <w:r>
        <w:t>问题之六：如何通过提升产业国际化程度来抵消地理区位劣势。</w:t>
      </w:r>
    </w:p>
    <w:p w:rsidR="0018722C">
      <w:pPr>
        <w:topLinePunct/>
      </w:pPr>
      <w:r>
        <w:t>因中部地区是完全的内陆地区，没有一个省拥有边境口岸优势，地理区位上</w:t>
      </w:r>
      <w:r>
        <w:t>具有先天的不足。转移来产业会由于运输成本增加等因素，使本来就很小得利润</w:t>
      </w:r>
      <w:r>
        <w:t>空间再度缩水，这会对转移来产业产生较大的负面影响。因此，有必要在中部产</w:t>
      </w:r>
      <w:r>
        <w:t>业化程度较高的地区设立保税区、自贸区，增加内陆省份贸易产业总量，鼓励有</w:t>
      </w:r>
      <w:r>
        <w:t>条件的产业走出去，将产品打到国际市场上去，提升产业产品的国际化元素，在</w:t>
      </w:r>
      <w:r>
        <w:t>国际市场竞争中不断发展壮大。</w:t>
      </w:r>
    </w:p>
    <w:p w:rsidR="0018722C">
      <w:pPr>
        <w:pStyle w:val="Heading2"/>
        <w:topLinePunct/>
        <w:ind w:left="171" w:hangingChars="171" w:hanging="171"/>
      </w:pPr>
      <w:bookmarkStart w:id="436336" w:name="_Toc686436336"/>
      <w:r>
        <w:t>本章小结</w:t>
      </w:r>
      <w:bookmarkEnd w:id="436336"/>
    </w:p>
    <w:p w:rsidR="0018722C">
      <w:pPr>
        <w:topLinePunct/>
      </w:pPr>
      <w:r>
        <w:t>本章主要研究中部地区承接贸易产业梯度转移相关问题。中部地区由于紧邻</w:t>
      </w:r>
      <w:r>
        <w:t>东部沿海相对发达区域，在承接贸易产业梯度转移上明显好于西部地区。本章主</w:t>
      </w:r>
      <w:r>
        <w:t>要分为三个部分：首先，论述了与中部地区承接产业转移相关的政策、转移来产</w:t>
      </w:r>
      <w:r>
        <w:t>业巨大的正向效应以及中部地区的承接优势，说明了中部地区取得较好成果的原</w:t>
      </w:r>
      <w:r>
        <w:t>因；其次论述了中部地区承接产业转移现状以及成功经验；最后对未来的发展提出若干问题并逐个进行了详细的分析。</w:t>
      </w:r>
    </w:p>
    <w:p w:rsidR="0018722C">
      <w:pPr>
        <w:pStyle w:val="Heading1"/>
        <w:topLinePunct/>
      </w:pPr>
      <w:bookmarkStart w:id="436337" w:name="_Toc686436337"/>
      <w:bookmarkStart w:name="_TOC_250027" w:id="20"/>
      <w:bookmarkEnd w:id="20"/>
      <w:r>
        <w:t>第 5 章</w:t>
      </w:r>
      <w:r>
        <w:t xml:space="preserve">  </w:t>
      </w:r>
      <w:r w:rsidRPr="00DB64CE">
        <w:t>西部地区承接产业转移相关问题分析</w:t>
      </w:r>
      <w:bookmarkEnd w:id="436337"/>
    </w:p>
    <w:p w:rsidR="0018722C">
      <w:pPr>
        <w:topLinePunct/>
      </w:pPr>
      <w:r>
        <w:t>产业转移在近几年国内经济学理论研究中，已经从只关注理论体系研究的</w:t>
      </w:r>
      <w:r>
        <w:t>范畴中走了出来，开始关注如何进行产业转移和承接产业转移的实践研究。从中</w:t>
      </w:r>
      <w:r>
        <w:t>国</w:t>
      </w:r>
      <w:r>
        <w:t>30</w:t>
      </w:r>
      <w:r/>
      <w:r w:rsidR="001852F3">
        <w:t xml:space="preserve">多年经济发展历程中可以得出结论</w:t>
      </w:r>
      <w:r>
        <w:t>，“产业转移”理论在中国进行了比较成</w:t>
      </w:r>
      <w:r>
        <w:t>功的实践，东部沿海地区经济发展历程就是国际产业转移经济理论成功实践过</w:t>
      </w:r>
      <w:r>
        <w:t>程。针对中国现阶段经济发展状况，从实践的角度研究如何推进产业转移和承接</w:t>
      </w:r>
      <w:r>
        <w:t>产业转移，尤其针对经济欠发达的西部地区承接产业转移问题的研究，对于改善</w:t>
      </w:r>
      <w:r>
        <w:t>西部地区逆转“欠发达”经济发展弱势，实现区域经济社会协调发展和可持续发展具有积极意义。</w:t>
      </w:r>
    </w:p>
    <w:p w:rsidR="0018722C">
      <w:pPr>
        <w:pStyle w:val="Heading2"/>
        <w:topLinePunct/>
        <w:ind w:left="171" w:hangingChars="171" w:hanging="171"/>
      </w:pPr>
      <w:bookmarkStart w:id="436338" w:name="_Toc686436338"/>
      <w:bookmarkStart w:name="_TOC_250026" w:id="21"/>
      <w:bookmarkEnd w:id="21"/>
      <w:r>
        <w:t>5.1</w:t>
      </w:r>
      <w:r>
        <w:t xml:space="preserve"> </w:t>
      </w:r>
      <w:r>
        <w:t>西部地区经济社会发展现状</w:t>
      </w:r>
      <w:bookmarkEnd w:id="436338"/>
    </w:p>
    <w:p w:rsidR="0018722C">
      <w:pPr>
        <w:topLinePunct/>
      </w:pPr>
      <w:r>
        <w:t>西部地区包括新疆、云南、贵州、甘肃、陕西、广西、宁夏、青海、内蒙</w:t>
      </w:r>
      <w:r>
        <w:t>古</w:t>
      </w:r>
      <w:r>
        <w:t>（</w:t>
      </w:r>
      <w:r>
        <w:t>未包含西藏，本章其他论述亦未包含</w:t>
      </w:r>
      <w:r>
        <w:t>）</w:t>
      </w:r>
      <w:r>
        <w:t>，</w:t>
      </w:r>
      <w:r>
        <w:t>5</w:t>
      </w:r>
      <w:r/>
      <w:r w:rsidR="001852F3">
        <w:t xml:space="preserve">省和</w:t>
      </w:r>
      <w:r>
        <w:t>4</w:t>
      </w:r>
      <w:r/>
      <w:r w:rsidR="001852F3">
        <w:t xml:space="preserve">个少数民族自治区。“地域</w:t>
      </w:r>
      <w:r>
        <w:t>辽阔，民族众多，自然资源丰富，经济欠发达”，这是西部地区基本区情。欠发达主要表现在以下几个方面：</w:t>
      </w:r>
    </w:p>
    <w:p w:rsidR="0018722C">
      <w:pPr>
        <w:topLinePunct/>
      </w:pPr>
      <w:r>
        <w:t>第一，区位劣势导致经济发展长期滞后</w:t>
      </w:r>
    </w:p>
    <w:p w:rsidR="0018722C">
      <w:pPr>
        <w:topLinePunct/>
      </w:pPr>
      <w:r>
        <w:t>西部地区素称“西域”，较远离中原经济、文化中心而些显相对封闭地域形态。新中国成立以后，国家十分重视西部地区的稳定与发展，曾西移数十万大军</w:t>
      </w:r>
      <w:r>
        <w:t>进驻新疆、云南等地鼎力开发建设，西部得以初步发展。但“地广人稀”的自然</w:t>
      </w:r>
      <w:r>
        <w:t>因素所致，西部</w:t>
      </w:r>
      <w:r>
        <w:t>600</w:t>
      </w:r>
      <w:r/>
      <w:r w:rsidR="001852F3">
        <w:t xml:space="preserve">多万平方公里的疆土较之东部、中部现阶段暂显“欠发达”。</w:t>
      </w:r>
    </w:p>
    <w:p w:rsidR="0018722C">
      <w:pPr>
        <w:topLinePunct/>
      </w:pPr>
      <w:r>
        <w:t>进入</w:t>
      </w:r>
      <w:r>
        <w:t>21</w:t>
      </w:r>
      <w:r/>
      <w:r w:rsidR="001852F3">
        <w:t xml:space="preserve">世纪之初，国家实施西部大开发战略，加大对西部地区的社会基础设施建设投资和工业产业的开发，号称“天路”的青藏铁路开通就是大开发的结晶。</w:t>
      </w:r>
      <w:r>
        <w:t>国家西部大开发战略，给广袤的西部带来的发展与进步巨大，经济社会发展显示出追赶</w:t>
      </w:r>
      <w:r>
        <w:t>势头</w:t>
      </w:r>
      <w:r>
        <w:t>。但是，长时期的发展滞后，沉积了很多发展赤字，发展基础仍处于</w:t>
      </w:r>
      <w:r>
        <w:t>薄弱状态。其综合发展水平与东、中部仍有较大差距。表现在社会服务体系薄弱、产业结构比较效益低、科技支撑力不足、城乡居民消费水平低下等。</w:t>
      </w:r>
    </w:p>
    <w:p w:rsidR="0018722C">
      <w:pPr>
        <w:pStyle w:val="a8"/>
        <w:topLinePunct/>
      </w:pPr>
      <w:r>
        <w:t>表3</w:t>
      </w:r>
      <w:r>
        <w:t xml:space="preserve">  </w:t>
      </w:r>
      <w:r w:rsidRPr="00DB64CE">
        <w:t>2012</w:t>
      </w:r>
      <w:r w:rsidR="001852F3">
        <w:t xml:space="preserve">年一季度西部地区固定资产投资</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7"/>
        <w:gridCol w:w="2380"/>
        <w:gridCol w:w="1879"/>
        <w:gridCol w:w="2184"/>
      </w:tblGrid>
      <w:tr>
        <w:trPr>
          <w:tblHeader/>
        </w:trPr>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省</w:t>
            </w:r>
            <w:r>
              <w:t>（</w:t>
            </w:r>
            <w:r>
              <w:t>市、区</w:t>
            </w:r>
            <w:r>
              <w:t>）</w:t>
            </w:r>
          </w:p>
        </w:tc>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累计数</w:t>
            </w:r>
            <w:r>
              <w:t>（</w:t>
            </w:r>
            <w:r>
              <w:t>亿元</w:t>
            </w:r>
            <w:r>
              <w:t>）</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增长率</w:t>
            </w:r>
            <w:r>
              <w:t>（</w:t>
            </w:r>
            <w:r>
              <w:t>%</w:t>
            </w:r>
            <w:r>
              <w:t>）</w:t>
            </w:r>
          </w:p>
        </w:tc>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增速与去年同期相比</w:t>
            </w:r>
          </w:p>
        </w:tc>
      </w:tr>
      <w:tr>
        <w:tc>
          <w:tcPr>
            <w:tcW w:w="1223" w:type="pct"/>
            <w:vAlign w:val="center"/>
          </w:tcPr>
          <w:p w:rsidR="0018722C">
            <w:pPr>
              <w:pStyle w:val="ac"/>
              <w:topLinePunct/>
              <w:ind w:leftChars="0" w:left="0" w:rightChars="0" w:right="0" w:firstLineChars="0" w:firstLine="0"/>
              <w:spacing w:line="240" w:lineRule="atLeast"/>
            </w:pPr>
            <w:r>
              <w:t>贵州</w:t>
            </w:r>
          </w:p>
        </w:tc>
        <w:tc>
          <w:tcPr>
            <w:tcW w:w="1395" w:type="pct"/>
            <w:vAlign w:val="center"/>
          </w:tcPr>
          <w:p w:rsidR="0018722C">
            <w:pPr>
              <w:pStyle w:val="affff9"/>
              <w:topLinePunct/>
              <w:ind w:leftChars="0" w:left="0" w:rightChars="0" w:right="0" w:firstLineChars="0" w:firstLine="0"/>
              <w:spacing w:line="240" w:lineRule="atLeast"/>
            </w:pPr>
            <w:r>
              <w:t>1071</w:t>
            </w:r>
          </w:p>
        </w:tc>
        <w:tc>
          <w:tcPr>
            <w:tcW w:w="1101" w:type="pct"/>
            <w:vAlign w:val="center"/>
          </w:tcPr>
          <w:p w:rsidR="0018722C">
            <w:pPr>
              <w:pStyle w:val="affff9"/>
              <w:topLinePunct/>
              <w:ind w:leftChars="0" w:left="0" w:rightChars="0" w:right="0" w:firstLineChars="0" w:firstLine="0"/>
              <w:spacing w:line="240" w:lineRule="atLeast"/>
            </w:pPr>
            <w:r>
              <w:t>14.7</w:t>
            </w:r>
          </w:p>
        </w:tc>
        <w:tc>
          <w:tcPr>
            <w:tcW w:w="1280" w:type="pct"/>
            <w:vAlign w:val="center"/>
          </w:tcPr>
          <w:p w:rsidR="0018722C">
            <w:pPr>
              <w:pStyle w:val="affff9"/>
              <w:topLinePunct/>
              <w:ind w:leftChars="0" w:left="0" w:rightChars="0" w:right="0" w:firstLineChars="0" w:firstLine="0"/>
              <w:spacing w:line="240" w:lineRule="atLeast"/>
            </w:pPr>
            <w:r>
              <w:t>-0.1</w:t>
            </w:r>
          </w:p>
        </w:tc>
      </w:tr>
      <w:tr>
        <w:tc>
          <w:tcPr>
            <w:tcW w:w="1223" w:type="pct"/>
            <w:vAlign w:val="center"/>
          </w:tcPr>
          <w:p w:rsidR="0018722C">
            <w:pPr>
              <w:pStyle w:val="ac"/>
              <w:topLinePunct/>
              <w:ind w:leftChars="0" w:left="0" w:rightChars="0" w:right="0" w:firstLineChars="0" w:firstLine="0"/>
              <w:spacing w:line="240" w:lineRule="atLeast"/>
            </w:pPr>
            <w:r>
              <w:t>重庆</w:t>
            </w:r>
          </w:p>
        </w:tc>
        <w:tc>
          <w:tcPr>
            <w:tcW w:w="1395" w:type="pct"/>
            <w:vAlign w:val="center"/>
          </w:tcPr>
          <w:p w:rsidR="0018722C">
            <w:pPr>
              <w:pStyle w:val="affff9"/>
              <w:topLinePunct/>
              <w:ind w:leftChars="0" w:left="0" w:rightChars="0" w:right="0" w:firstLineChars="0" w:firstLine="0"/>
              <w:spacing w:line="240" w:lineRule="atLeast"/>
            </w:pPr>
            <w:r>
              <w:t>2523.8</w:t>
            </w:r>
          </w:p>
        </w:tc>
        <w:tc>
          <w:tcPr>
            <w:tcW w:w="1101" w:type="pct"/>
            <w:vAlign w:val="center"/>
          </w:tcPr>
          <w:p w:rsidR="0018722C">
            <w:pPr>
              <w:pStyle w:val="affff9"/>
              <w:topLinePunct/>
              <w:ind w:leftChars="0" w:left="0" w:rightChars="0" w:right="0" w:firstLineChars="0" w:firstLine="0"/>
              <w:spacing w:line="240" w:lineRule="atLeast"/>
            </w:pPr>
            <w:r>
              <w:t>14.4</w:t>
            </w:r>
          </w:p>
        </w:tc>
        <w:tc>
          <w:tcPr>
            <w:tcW w:w="1280" w:type="pct"/>
            <w:vAlign w:val="center"/>
          </w:tcPr>
          <w:p w:rsidR="0018722C">
            <w:pPr>
              <w:pStyle w:val="affff9"/>
              <w:topLinePunct/>
              <w:ind w:leftChars="0" w:left="0" w:rightChars="0" w:right="0" w:firstLineChars="0" w:firstLine="0"/>
              <w:spacing w:line="240" w:lineRule="atLeast"/>
            </w:pPr>
            <w:r>
              <w:t>-1.9</w:t>
            </w:r>
          </w:p>
        </w:tc>
      </w:tr>
      <w:tr>
        <w:tc>
          <w:tcPr>
            <w:tcW w:w="1223"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1395" w:type="pct"/>
            <w:vAlign w:val="center"/>
            <w:tcBorders>
              <w:top w:val="single" w:sz="4" w:space="0" w:color="auto"/>
            </w:tcBorders>
          </w:tcPr>
          <w:p w:rsidR="0018722C">
            <w:pPr>
              <w:pStyle w:val="affff9"/>
              <w:topLinePunct/>
              <w:ind w:leftChars="0" w:left="0" w:rightChars="0" w:right="0" w:firstLineChars="0" w:firstLine="0"/>
              <w:spacing w:line="240" w:lineRule="atLeast"/>
            </w:pPr>
            <w:r>
              <w:t>1025.9</w:t>
            </w:r>
          </w:p>
        </w:tc>
        <w:tc>
          <w:tcPr>
            <w:tcW w:w="1101" w:type="pct"/>
            <w:vAlign w:val="center"/>
            <w:tcBorders>
              <w:top w:val="single" w:sz="4" w:space="0" w:color="auto"/>
            </w:tcBorders>
          </w:tcPr>
          <w:p w:rsidR="0018722C">
            <w:pPr>
              <w:pStyle w:val="affff9"/>
              <w:topLinePunct/>
              <w:ind w:leftChars="0" w:left="0" w:rightChars="0" w:right="0" w:firstLineChars="0" w:firstLine="0"/>
              <w:spacing w:line="240" w:lineRule="atLeast"/>
            </w:pPr>
            <w:r>
              <w:t>13.5</w:t>
            </w:r>
          </w:p>
        </w:tc>
        <w:tc>
          <w:tcPr>
            <w:tcW w:w="1280"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rPr/>
        <w:topLinePunct/>
        <w:pStyle w:val="affa"/>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2231"/>
        <w:gridCol w:w="2032"/>
        <w:gridCol w:w="2156"/>
      </w:tblGrid>
      <w:tr>
        <w:trPr>
          <w:trHeight w:val="460" w:hRule="atLeast"/>
        </w:trPr>
        <w:tc>
          <w:tcPr>
            <w:tcW w:w="2111" w:type="dxa"/>
            <w:tcBorders>
              <w:top w:val="double" w:sz="1" w:space="0" w:color="003300"/>
            </w:tcBorders>
          </w:tcPr>
          <w:p w:rsidR="0018722C">
            <w:pPr>
              <w:topLinePunct/>
              <w:ind w:leftChars="0" w:left="0" w:rightChars="0" w:right="0" w:firstLineChars="0" w:firstLine="0"/>
              <w:spacing w:line="240" w:lineRule="atLeast"/>
            </w:pPr>
            <w:r>
              <w:t>四川</w:t>
            </w:r>
          </w:p>
        </w:tc>
        <w:tc>
          <w:tcPr>
            <w:tcW w:w="2231" w:type="dxa"/>
            <w:tcBorders>
              <w:top w:val="double" w:sz="1" w:space="0" w:color="003300"/>
            </w:tcBorders>
          </w:tcPr>
          <w:p w:rsidR="0018722C">
            <w:pPr>
              <w:topLinePunct/>
              <w:ind w:leftChars="0" w:left="0" w:rightChars="0" w:right="0" w:firstLineChars="0" w:firstLine="0"/>
              <w:spacing w:line="240" w:lineRule="atLeast"/>
            </w:pPr>
            <w:r>
              <w:t>4943.3</w:t>
            </w:r>
          </w:p>
        </w:tc>
        <w:tc>
          <w:tcPr>
            <w:tcW w:w="2032" w:type="dxa"/>
            <w:tcBorders>
              <w:top w:val="double" w:sz="1" w:space="0" w:color="003300"/>
            </w:tcBorders>
          </w:tcPr>
          <w:p w:rsidR="0018722C">
            <w:pPr>
              <w:topLinePunct/>
              <w:ind w:leftChars="0" w:left="0" w:rightChars="0" w:right="0" w:firstLineChars="0" w:firstLine="0"/>
              <w:spacing w:line="240" w:lineRule="atLeast"/>
            </w:pPr>
            <w:r>
              <w:t>13.1</w:t>
            </w:r>
          </w:p>
        </w:tc>
        <w:tc>
          <w:tcPr>
            <w:tcW w:w="2156" w:type="dxa"/>
            <w:tcBorders>
              <w:top w:val="double" w:sz="1" w:space="0" w:color="003300"/>
            </w:tcBorders>
          </w:tcPr>
          <w:p w:rsidR="0018722C">
            <w:pPr>
              <w:topLinePunct/>
              <w:ind w:leftChars="0" w:left="0" w:rightChars="0" w:right="0" w:firstLineChars="0" w:firstLine="0"/>
              <w:spacing w:line="240" w:lineRule="atLeast"/>
            </w:pPr>
            <w:r>
              <w:t>-1.9</w:t>
            </w:r>
          </w:p>
        </w:tc>
      </w:tr>
      <w:tr>
        <w:trPr>
          <w:trHeight w:val="380" w:hRule="atLeast"/>
        </w:trPr>
        <w:tc>
          <w:tcPr>
            <w:tcW w:w="2111" w:type="dxa"/>
          </w:tcPr>
          <w:p w:rsidR="0018722C">
            <w:pPr>
              <w:topLinePunct/>
              <w:ind w:leftChars="0" w:left="0" w:rightChars="0" w:right="0" w:firstLineChars="0" w:firstLine="0"/>
              <w:spacing w:line="240" w:lineRule="atLeast"/>
            </w:pPr>
            <w:r>
              <w:t>陕西</w:t>
            </w:r>
          </w:p>
        </w:tc>
        <w:tc>
          <w:tcPr>
            <w:tcW w:w="2231" w:type="dxa"/>
          </w:tcPr>
          <w:p w:rsidR="0018722C">
            <w:pPr>
              <w:topLinePunct/>
              <w:ind w:leftChars="0" w:left="0" w:rightChars="0" w:right="0" w:firstLineChars="0" w:firstLine="0"/>
              <w:spacing w:line="240" w:lineRule="atLeast"/>
            </w:pPr>
            <w:r>
              <w:t>2755.7</w:t>
            </w:r>
          </w:p>
        </w:tc>
        <w:tc>
          <w:tcPr>
            <w:tcW w:w="2032" w:type="dxa"/>
          </w:tcPr>
          <w:p w:rsidR="0018722C">
            <w:pPr>
              <w:topLinePunct/>
              <w:ind w:leftChars="0" w:left="0" w:rightChars="0" w:right="0" w:firstLineChars="0" w:firstLine="0"/>
              <w:spacing w:line="240" w:lineRule="atLeast"/>
            </w:pPr>
            <w:r>
              <w:t>13</w:t>
            </w:r>
          </w:p>
        </w:tc>
        <w:tc>
          <w:tcPr>
            <w:tcW w:w="2156" w:type="dxa"/>
          </w:tcPr>
          <w:p w:rsidR="0018722C">
            <w:pPr>
              <w:topLinePunct/>
              <w:ind w:leftChars="0" w:left="0" w:rightChars="0" w:right="0" w:firstLineChars="0" w:firstLine="0"/>
              <w:spacing w:line="240" w:lineRule="atLeast"/>
            </w:pPr>
            <w:r>
              <w:t>-0.6</w:t>
            </w:r>
          </w:p>
        </w:tc>
      </w:tr>
      <w:tr>
        <w:trPr>
          <w:trHeight w:val="400" w:hRule="atLeast"/>
        </w:trPr>
        <w:tc>
          <w:tcPr>
            <w:tcW w:w="2111" w:type="dxa"/>
          </w:tcPr>
          <w:p w:rsidR="0018722C">
            <w:pPr>
              <w:topLinePunct/>
              <w:ind w:leftChars="0" w:left="0" w:rightChars="0" w:right="0" w:firstLineChars="0" w:firstLine="0"/>
              <w:spacing w:line="240" w:lineRule="atLeast"/>
            </w:pPr>
            <w:r>
              <w:t>宁夏</w:t>
            </w:r>
          </w:p>
        </w:tc>
        <w:tc>
          <w:tcPr>
            <w:tcW w:w="2231" w:type="dxa"/>
          </w:tcPr>
          <w:p w:rsidR="0018722C">
            <w:pPr>
              <w:topLinePunct/>
              <w:ind w:leftChars="0" w:left="0" w:rightChars="0" w:right="0" w:firstLineChars="0" w:firstLine="0"/>
              <w:spacing w:line="240" w:lineRule="atLeast"/>
            </w:pPr>
            <w:r>
              <w:t>385</w:t>
            </w:r>
          </w:p>
        </w:tc>
        <w:tc>
          <w:tcPr>
            <w:tcW w:w="2032" w:type="dxa"/>
          </w:tcPr>
          <w:p w:rsidR="0018722C">
            <w:pPr>
              <w:topLinePunct/>
              <w:ind w:leftChars="0" w:left="0" w:rightChars="0" w:right="0" w:firstLineChars="0" w:firstLine="0"/>
              <w:spacing w:line="240" w:lineRule="atLeast"/>
            </w:pPr>
            <w:r>
              <w:t>12.2</w:t>
            </w:r>
          </w:p>
        </w:tc>
        <w:tc>
          <w:tcPr>
            <w:tcW w:w="2156" w:type="dxa"/>
          </w:tcPr>
          <w:p w:rsidR="0018722C">
            <w:pPr>
              <w:topLinePunct/>
              <w:ind w:leftChars="0" w:left="0" w:rightChars="0" w:right="0" w:firstLineChars="0" w:firstLine="0"/>
              <w:spacing w:line="240" w:lineRule="atLeast"/>
            </w:pPr>
            <w:r>
              <w:t>2.4</w:t>
            </w:r>
          </w:p>
        </w:tc>
      </w:tr>
      <w:tr>
        <w:trPr>
          <w:trHeight w:val="380" w:hRule="atLeast"/>
        </w:trPr>
        <w:tc>
          <w:tcPr>
            <w:tcW w:w="2111" w:type="dxa"/>
          </w:tcPr>
          <w:p w:rsidR="0018722C">
            <w:pPr>
              <w:topLinePunct/>
              <w:ind w:leftChars="0" w:left="0" w:rightChars="0" w:right="0" w:firstLineChars="0" w:firstLine="0"/>
              <w:spacing w:line="240" w:lineRule="atLeast"/>
            </w:pPr>
            <w:r>
              <w:t>广西</w:t>
            </w:r>
          </w:p>
        </w:tc>
        <w:tc>
          <w:tcPr>
            <w:tcW w:w="2231" w:type="dxa"/>
          </w:tcPr>
          <w:p w:rsidR="0018722C">
            <w:pPr>
              <w:topLinePunct/>
              <w:ind w:leftChars="0" w:left="0" w:rightChars="0" w:right="0" w:firstLineChars="0" w:firstLine="0"/>
              <w:spacing w:line="240" w:lineRule="atLeast"/>
            </w:pPr>
            <w:r>
              <w:t>2546.7</w:t>
            </w:r>
          </w:p>
        </w:tc>
        <w:tc>
          <w:tcPr>
            <w:tcW w:w="2032" w:type="dxa"/>
          </w:tcPr>
          <w:p w:rsidR="0018722C">
            <w:pPr>
              <w:topLinePunct/>
              <w:ind w:leftChars="0" w:left="0" w:rightChars="0" w:right="0" w:firstLineChars="0" w:firstLine="0"/>
              <w:spacing w:line="240" w:lineRule="atLeast"/>
            </w:pPr>
            <w:r>
              <w:t>11.5</w:t>
            </w:r>
          </w:p>
        </w:tc>
        <w:tc>
          <w:tcPr>
            <w:tcW w:w="2156" w:type="dxa"/>
          </w:tcPr>
          <w:p w:rsidR="0018722C">
            <w:pPr>
              <w:topLinePunct/>
              <w:ind w:leftChars="0" w:left="0" w:rightChars="0" w:right="0" w:firstLineChars="0" w:firstLine="0"/>
              <w:spacing w:line="240" w:lineRule="atLeast"/>
            </w:pPr>
            <w:r>
              <w:t>-0.6</w:t>
            </w:r>
          </w:p>
        </w:tc>
      </w:tr>
      <w:tr>
        <w:trPr>
          <w:trHeight w:val="380" w:hRule="atLeast"/>
        </w:trPr>
        <w:tc>
          <w:tcPr>
            <w:tcW w:w="2111" w:type="dxa"/>
          </w:tcPr>
          <w:p w:rsidR="0018722C">
            <w:pPr>
              <w:topLinePunct/>
              <w:ind w:leftChars="0" w:left="0" w:rightChars="0" w:right="0" w:firstLineChars="0" w:firstLine="0"/>
              <w:spacing w:line="240" w:lineRule="atLeast"/>
            </w:pPr>
            <w:r>
              <w:t>西藏</w:t>
            </w:r>
          </w:p>
        </w:tc>
        <w:tc>
          <w:tcPr>
            <w:tcW w:w="2231" w:type="dxa"/>
          </w:tcPr>
          <w:p w:rsidR="0018722C">
            <w:pPr>
              <w:topLinePunct/>
              <w:ind w:leftChars="0" w:left="0" w:rightChars="0" w:right="0" w:firstLineChars="0" w:firstLine="0"/>
              <w:spacing w:line="240" w:lineRule="atLeast"/>
            </w:pPr>
            <w:r>
              <w:t>132.7</w:t>
            </w:r>
          </w:p>
        </w:tc>
        <w:tc>
          <w:tcPr>
            <w:tcW w:w="2032" w:type="dxa"/>
          </w:tcPr>
          <w:p w:rsidR="0018722C">
            <w:pPr>
              <w:topLinePunct/>
              <w:ind w:leftChars="0" w:left="0" w:rightChars="0" w:right="0" w:firstLineChars="0" w:firstLine="0"/>
              <w:spacing w:line="240" w:lineRule="atLeast"/>
            </w:pPr>
            <w:r>
              <w:t>11.4</w:t>
            </w:r>
          </w:p>
        </w:tc>
        <w:tc>
          <w:tcPr>
            <w:tcW w:w="2156" w:type="dxa"/>
          </w:tcPr>
          <w:p w:rsidR="0018722C">
            <w:pPr>
              <w:topLinePunct/>
              <w:ind w:leftChars="0" w:left="0" w:rightChars="0" w:right="0" w:firstLineChars="0" w:firstLine="0"/>
              <w:spacing w:line="240" w:lineRule="atLeast"/>
            </w:pPr>
            <w:r>
              <w:t>-8.4</w:t>
            </w:r>
          </w:p>
        </w:tc>
      </w:tr>
      <w:tr>
        <w:trPr>
          <w:trHeight w:val="400" w:hRule="atLeast"/>
        </w:trPr>
        <w:tc>
          <w:tcPr>
            <w:tcW w:w="2111" w:type="dxa"/>
          </w:tcPr>
          <w:p w:rsidR="0018722C">
            <w:pPr>
              <w:topLinePunct/>
              <w:ind w:leftChars="0" w:left="0" w:rightChars="0" w:right="0" w:firstLineChars="0" w:firstLine="0"/>
              <w:spacing w:line="240" w:lineRule="atLeast"/>
            </w:pPr>
            <w:r>
              <w:t>新疆</w:t>
            </w:r>
          </w:p>
        </w:tc>
        <w:tc>
          <w:tcPr>
            <w:tcW w:w="2231" w:type="dxa"/>
          </w:tcPr>
          <w:p w:rsidR="0018722C">
            <w:pPr>
              <w:topLinePunct/>
              <w:ind w:leftChars="0" w:left="0" w:rightChars="0" w:right="0" w:firstLineChars="0" w:firstLine="0"/>
              <w:spacing w:line="240" w:lineRule="atLeast"/>
            </w:pPr>
            <w:r>
              <w:t>1143.3</w:t>
            </w:r>
          </w:p>
        </w:tc>
        <w:tc>
          <w:tcPr>
            <w:tcW w:w="2032" w:type="dxa"/>
          </w:tcPr>
          <w:p w:rsidR="0018722C">
            <w:pPr>
              <w:topLinePunct/>
              <w:ind w:leftChars="0" w:left="0" w:rightChars="0" w:right="0" w:firstLineChars="0" w:firstLine="0"/>
              <w:spacing w:line="240" w:lineRule="atLeast"/>
            </w:pPr>
            <w:r>
              <w:t>11.2</w:t>
            </w:r>
          </w:p>
        </w:tc>
        <w:tc>
          <w:tcPr>
            <w:tcW w:w="2156" w:type="dxa"/>
          </w:tcPr>
          <w:p w:rsidR="0018722C">
            <w:pPr>
              <w:topLinePunct/>
              <w:ind w:leftChars="0" w:left="0" w:rightChars="0" w:right="0" w:firstLineChars="0" w:firstLine="0"/>
              <w:spacing w:line="240" w:lineRule="atLeast"/>
            </w:pPr>
            <w:r>
              <w:t>-0.3</w:t>
            </w:r>
          </w:p>
        </w:tc>
      </w:tr>
      <w:tr>
        <w:trPr>
          <w:trHeight w:val="380" w:hRule="atLeast"/>
        </w:trPr>
        <w:tc>
          <w:tcPr>
            <w:tcW w:w="2111" w:type="dxa"/>
          </w:tcPr>
          <w:p w:rsidR="0018722C">
            <w:pPr>
              <w:topLinePunct/>
              <w:ind w:leftChars="0" w:left="0" w:rightChars="0" w:right="0" w:firstLineChars="0" w:firstLine="0"/>
              <w:spacing w:line="240" w:lineRule="atLeast"/>
            </w:pPr>
            <w:r>
              <w:t>青海</w:t>
            </w:r>
          </w:p>
        </w:tc>
        <w:tc>
          <w:tcPr>
            <w:tcW w:w="2231" w:type="dxa"/>
          </w:tcPr>
          <w:p w:rsidR="0018722C">
            <w:pPr>
              <w:topLinePunct/>
              <w:ind w:leftChars="0" w:left="0" w:rightChars="0" w:right="0" w:firstLineChars="0" w:firstLine="0"/>
              <w:spacing w:line="240" w:lineRule="atLeast"/>
            </w:pPr>
            <w:r>
              <w:t>321</w:t>
            </w:r>
          </w:p>
        </w:tc>
        <w:tc>
          <w:tcPr>
            <w:tcW w:w="2032" w:type="dxa"/>
          </w:tcPr>
          <w:p w:rsidR="0018722C">
            <w:pPr>
              <w:topLinePunct/>
              <w:ind w:leftChars="0" w:left="0" w:rightChars="0" w:right="0" w:firstLineChars="0" w:firstLine="0"/>
              <w:spacing w:line="240" w:lineRule="atLeast"/>
            </w:pPr>
            <w:r>
              <w:t>11</w:t>
            </w:r>
          </w:p>
        </w:tc>
        <w:tc>
          <w:tcPr>
            <w:tcW w:w="2156" w:type="dxa"/>
          </w:tcPr>
          <w:p w:rsidR="0018722C">
            <w:pPr>
              <w:topLinePunct/>
              <w:ind w:leftChars="0" w:left="0" w:rightChars="0" w:right="0" w:firstLineChars="0" w:firstLine="0"/>
              <w:spacing w:line="240" w:lineRule="atLeast"/>
            </w:pPr>
            <w:r>
              <w:t>-1.3</w:t>
            </w:r>
          </w:p>
        </w:tc>
      </w:tr>
      <w:tr>
        <w:trPr>
          <w:trHeight w:val="380" w:hRule="atLeast"/>
        </w:trPr>
        <w:tc>
          <w:tcPr>
            <w:tcW w:w="2111" w:type="dxa"/>
          </w:tcPr>
          <w:p w:rsidR="0018722C">
            <w:pPr>
              <w:topLinePunct/>
              <w:ind w:leftChars="0" w:left="0" w:rightChars="0" w:right="0" w:firstLineChars="0" w:firstLine="0"/>
              <w:spacing w:line="240" w:lineRule="atLeast"/>
            </w:pPr>
            <w:r>
              <w:t>云南</w:t>
            </w:r>
          </w:p>
        </w:tc>
        <w:tc>
          <w:tcPr>
            <w:tcW w:w="2231" w:type="dxa"/>
          </w:tcPr>
          <w:p w:rsidR="0018722C">
            <w:pPr>
              <w:topLinePunct/>
              <w:ind w:leftChars="0" w:left="0" w:rightChars="0" w:right="0" w:firstLineChars="0" w:firstLine="0"/>
              <w:spacing w:line="240" w:lineRule="atLeast"/>
            </w:pPr>
            <w:r>
              <w:t>1991.6</w:t>
            </w:r>
          </w:p>
        </w:tc>
        <w:tc>
          <w:tcPr>
            <w:tcW w:w="2032" w:type="dxa"/>
          </w:tcPr>
          <w:p w:rsidR="0018722C">
            <w:pPr>
              <w:topLinePunct/>
              <w:ind w:leftChars="0" w:left="0" w:rightChars="0" w:right="0" w:firstLineChars="0" w:firstLine="0"/>
              <w:spacing w:line="240" w:lineRule="atLeast"/>
            </w:pPr>
            <w:r>
              <w:t>10.8</w:t>
            </w:r>
          </w:p>
        </w:tc>
        <w:tc>
          <w:tcPr>
            <w:tcW w:w="2156" w:type="dxa"/>
          </w:tcPr>
          <w:p w:rsidR="0018722C">
            <w:pPr>
              <w:topLinePunct/>
              <w:ind w:leftChars="0" w:left="0" w:rightChars="0" w:right="0" w:firstLineChars="0" w:firstLine="0"/>
              <w:spacing w:line="240" w:lineRule="atLeast"/>
            </w:pPr>
            <w:r>
              <w:t>-1.7</w:t>
            </w:r>
          </w:p>
        </w:tc>
      </w:tr>
      <w:tr>
        <w:trPr>
          <w:trHeight w:val="400" w:hRule="atLeast"/>
        </w:trPr>
        <w:tc>
          <w:tcPr>
            <w:tcW w:w="2111" w:type="dxa"/>
          </w:tcPr>
          <w:p w:rsidR="0018722C">
            <w:pPr>
              <w:topLinePunct/>
              <w:ind w:leftChars="0" w:left="0" w:rightChars="0" w:right="0" w:firstLineChars="0" w:firstLine="0"/>
              <w:spacing w:line="240" w:lineRule="atLeast"/>
            </w:pPr>
            <w:r>
              <w:t>全国</w:t>
            </w:r>
          </w:p>
        </w:tc>
        <w:tc>
          <w:tcPr>
            <w:tcW w:w="2231" w:type="dxa"/>
          </w:tcPr>
          <w:p w:rsidR="0018722C">
            <w:pPr>
              <w:topLinePunct/>
              <w:ind w:leftChars="0" w:left="0" w:rightChars="0" w:right="0" w:firstLineChars="0" w:firstLine="0"/>
              <w:spacing w:line="240" w:lineRule="atLeast"/>
            </w:pPr>
            <w:r>
              <w:t>107995</w:t>
            </w:r>
          </w:p>
        </w:tc>
        <w:tc>
          <w:tcPr>
            <w:tcW w:w="2032" w:type="dxa"/>
          </w:tcPr>
          <w:p w:rsidR="0018722C">
            <w:pPr>
              <w:topLinePunct/>
              <w:ind w:leftChars="0" w:left="0" w:rightChars="0" w:right="0" w:firstLineChars="0" w:firstLine="0"/>
              <w:spacing w:line="240" w:lineRule="atLeast"/>
            </w:pPr>
            <w:r>
              <w:t>8.1</w:t>
            </w:r>
          </w:p>
        </w:tc>
        <w:tc>
          <w:tcPr>
            <w:tcW w:w="2156" w:type="dxa"/>
          </w:tcPr>
          <w:p w:rsidR="0018722C">
            <w:pPr>
              <w:topLinePunct/>
              <w:ind w:leftChars="0" w:left="0" w:rightChars="0" w:right="0" w:firstLineChars="0" w:firstLine="0"/>
              <w:spacing w:line="240" w:lineRule="atLeast"/>
            </w:pPr>
            <w:r>
              <w:t>-1.6</w:t>
            </w:r>
          </w:p>
        </w:tc>
      </w:tr>
      <w:tr>
        <w:trPr>
          <w:trHeight w:val="380" w:hRule="atLeast"/>
        </w:trPr>
        <w:tc>
          <w:tcPr>
            <w:tcW w:w="2111" w:type="dxa"/>
          </w:tcPr>
          <w:p w:rsidR="0018722C">
            <w:pPr>
              <w:topLinePunct/>
              <w:ind w:leftChars="0" w:left="0" w:rightChars="0" w:right="0" w:firstLineChars="0" w:firstLine="0"/>
              <w:spacing w:line="240" w:lineRule="atLeast"/>
            </w:pPr>
            <w:r>
              <w:t>甘肃</w:t>
            </w:r>
          </w:p>
        </w:tc>
        <w:tc>
          <w:tcPr>
            <w:tcW w:w="2231" w:type="dxa"/>
          </w:tcPr>
          <w:p w:rsidR="0018722C">
            <w:pPr>
              <w:topLinePunct/>
              <w:ind w:leftChars="0" w:left="0" w:rightChars="0" w:right="0" w:firstLineChars="0" w:firstLine="0"/>
              <w:spacing w:line="240" w:lineRule="atLeast"/>
            </w:pPr>
            <w:r>
              <w:t>372.8</w:t>
            </w:r>
          </w:p>
        </w:tc>
        <w:tc>
          <w:tcPr>
            <w:tcW w:w="2032" w:type="dxa"/>
          </w:tcPr>
          <w:p w:rsidR="0018722C">
            <w:pPr>
              <w:topLinePunct/>
              <w:ind w:leftChars="0" w:left="0" w:rightChars="0" w:right="0" w:firstLineChars="0" w:firstLine="0"/>
              <w:spacing w:line="240" w:lineRule="atLeast"/>
            </w:pPr>
            <w:r>
              <w:t>39.5</w:t>
            </w:r>
          </w:p>
        </w:tc>
        <w:tc>
          <w:tcPr>
            <w:tcW w:w="2156" w:type="dxa"/>
          </w:tcPr>
          <w:p w:rsidR="0018722C">
            <w:pPr>
              <w:topLinePunct/>
              <w:ind w:leftChars="0" w:left="0" w:rightChars="0" w:right="0" w:firstLineChars="0" w:firstLine="0"/>
              <w:spacing w:line="240" w:lineRule="atLeast"/>
            </w:pPr>
            <w:r>
              <w:t>-2.1</w:t>
            </w:r>
          </w:p>
        </w:tc>
      </w:tr>
      <w:tr>
        <w:trPr>
          <w:trHeight w:val="380" w:hRule="atLeast"/>
        </w:trPr>
        <w:tc>
          <w:tcPr>
            <w:tcW w:w="2111" w:type="dxa"/>
          </w:tcPr>
          <w:p w:rsidR="0018722C">
            <w:pPr>
              <w:topLinePunct/>
              <w:ind w:leftChars="0" w:left="0" w:rightChars="0" w:right="0" w:firstLineChars="0" w:firstLine="0"/>
              <w:spacing w:line="240" w:lineRule="atLeast"/>
            </w:pPr>
            <w:r>
              <w:t>贵州</w:t>
            </w:r>
          </w:p>
        </w:tc>
        <w:tc>
          <w:tcPr>
            <w:tcW w:w="2231" w:type="dxa"/>
          </w:tcPr>
          <w:p w:rsidR="0018722C">
            <w:pPr>
              <w:topLinePunct/>
              <w:ind w:leftChars="0" w:left="0" w:rightChars="0" w:right="0" w:firstLineChars="0" w:firstLine="0"/>
              <w:spacing w:line="240" w:lineRule="atLeast"/>
            </w:pPr>
            <w:r>
              <w:t>729.34</w:t>
            </w:r>
          </w:p>
        </w:tc>
        <w:tc>
          <w:tcPr>
            <w:tcW w:w="2032" w:type="dxa"/>
          </w:tcPr>
          <w:p w:rsidR="0018722C">
            <w:pPr>
              <w:topLinePunct/>
              <w:ind w:leftChars="0" w:left="0" w:rightChars="0" w:right="0" w:firstLineChars="0" w:firstLine="0"/>
              <w:spacing w:line="240" w:lineRule="atLeast"/>
            </w:pPr>
            <w:r>
              <w:t>38.8</w:t>
            </w:r>
          </w:p>
        </w:tc>
        <w:tc>
          <w:tcPr>
            <w:tcW w:w="2156" w:type="dxa"/>
          </w:tcPr>
          <w:p w:rsidR="0018722C">
            <w:pPr>
              <w:topLinePunct/>
              <w:ind w:leftChars="0" w:left="0" w:rightChars="0" w:right="0" w:firstLineChars="0" w:firstLine="0"/>
              <w:spacing w:line="240" w:lineRule="atLeast"/>
            </w:pPr>
            <w:r>
              <w:t>-10.1</w:t>
            </w:r>
          </w:p>
        </w:tc>
      </w:tr>
      <w:tr>
        <w:trPr>
          <w:trHeight w:val="400" w:hRule="atLeast"/>
        </w:trPr>
        <w:tc>
          <w:tcPr>
            <w:tcW w:w="2111" w:type="dxa"/>
          </w:tcPr>
          <w:p w:rsidR="0018722C">
            <w:pPr>
              <w:topLinePunct/>
              <w:ind w:leftChars="0" w:left="0" w:rightChars="0" w:right="0" w:firstLineChars="0" w:firstLine="0"/>
              <w:spacing w:line="240" w:lineRule="atLeast"/>
            </w:pPr>
            <w:r>
              <w:t>宁夏</w:t>
            </w:r>
          </w:p>
        </w:tc>
        <w:tc>
          <w:tcPr>
            <w:tcW w:w="2231" w:type="dxa"/>
          </w:tcPr>
          <w:p w:rsidR="0018722C">
            <w:pPr>
              <w:topLinePunct/>
              <w:ind w:leftChars="0" w:left="0" w:rightChars="0" w:right="0" w:firstLineChars="0" w:firstLine="0"/>
              <w:spacing w:line="240" w:lineRule="atLeast"/>
            </w:pPr>
            <w:r>
              <w:t>133.93</w:t>
            </w:r>
          </w:p>
        </w:tc>
        <w:tc>
          <w:tcPr>
            <w:tcW w:w="2032" w:type="dxa"/>
          </w:tcPr>
          <w:p w:rsidR="0018722C">
            <w:pPr>
              <w:topLinePunct/>
              <w:ind w:leftChars="0" w:left="0" w:rightChars="0" w:right="0" w:firstLineChars="0" w:firstLine="0"/>
              <w:spacing w:line="240" w:lineRule="atLeast"/>
            </w:pPr>
            <w:r>
              <w:t>33.2</w:t>
            </w:r>
          </w:p>
        </w:tc>
        <w:tc>
          <w:tcPr>
            <w:tcW w:w="2156" w:type="dxa"/>
          </w:tcPr>
          <w:p w:rsidR="0018722C">
            <w:pPr>
              <w:topLinePunct/>
              <w:ind w:leftChars="0" w:left="0" w:rightChars="0" w:right="0" w:firstLineChars="0" w:firstLine="0"/>
              <w:spacing w:line="240" w:lineRule="atLeast"/>
            </w:pPr>
            <w:r>
              <w:t>-8.1</w:t>
            </w:r>
          </w:p>
        </w:tc>
      </w:tr>
      <w:tr>
        <w:trPr>
          <w:trHeight w:val="380" w:hRule="atLeast"/>
        </w:trPr>
        <w:tc>
          <w:tcPr>
            <w:tcW w:w="2111" w:type="dxa"/>
          </w:tcPr>
          <w:p w:rsidR="0018722C">
            <w:pPr>
              <w:topLinePunct/>
              <w:ind w:leftChars="0" w:left="0" w:rightChars="0" w:right="0" w:firstLineChars="0" w:firstLine="0"/>
              <w:spacing w:line="240" w:lineRule="atLeast"/>
            </w:pPr>
            <w:r>
              <w:t>新疆</w:t>
            </w:r>
          </w:p>
        </w:tc>
        <w:tc>
          <w:tcPr>
            <w:tcW w:w="2231" w:type="dxa"/>
          </w:tcPr>
          <w:p w:rsidR="0018722C">
            <w:pPr>
              <w:topLinePunct/>
              <w:ind w:leftChars="0" w:left="0" w:rightChars="0" w:right="0" w:firstLineChars="0" w:firstLine="0"/>
              <w:spacing w:line="240" w:lineRule="atLeast"/>
            </w:pPr>
            <w:r>
              <w:t>239.64</w:t>
            </w:r>
          </w:p>
        </w:tc>
        <w:tc>
          <w:tcPr>
            <w:tcW w:w="2032" w:type="dxa"/>
          </w:tcPr>
          <w:p w:rsidR="0018722C">
            <w:pPr>
              <w:topLinePunct/>
              <w:ind w:leftChars="0" w:left="0" w:rightChars="0" w:right="0" w:firstLineChars="0" w:firstLine="0"/>
              <w:spacing w:line="240" w:lineRule="atLeast"/>
            </w:pPr>
            <w:r>
              <w:t>29.5</w:t>
            </w:r>
          </w:p>
        </w:tc>
        <w:tc>
          <w:tcPr>
            <w:tcW w:w="2156" w:type="dxa"/>
          </w:tcPr>
          <w:p w:rsidR="0018722C">
            <w:pPr>
              <w:topLinePunct/>
              <w:ind w:leftChars="0" w:left="0" w:rightChars="0" w:right="0" w:firstLineChars="0" w:firstLine="0"/>
              <w:spacing w:line="240" w:lineRule="atLeast"/>
            </w:pPr>
            <w:r>
              <w:t>14.1</w:t>
            </w:r>
          </w:p>
        </w:tc>
      </w:tr>
      <w:tr>
        <w:trPr>
          <w:trHeight w:val="380" w:hRule="atLeast"/>
        </w:trPr>
        <w:tc>
          <w:tcPr>
            <w:tcW w:w="2111" w:type="dxa"/>
          </w:tcPr>
          <w:p w:rsidR="0018722C">
            <w:pPr>
              <w:topLinePunct/>
              <w:ind w:leftChars="0" w:left="0" w:rightChars="0" w:right="0" w:firstLineChars="0" w:firstLine="0"/>
              <w:spacing w:line="240" w:lineRule="atLeast"/>
            </w:pPr>
            <w:r>
              <w:t>青海</w:t>
            </w:r>
          </w:p>
        </w:tc>
        <w:tc>
          <w:tcPr>
            <w:tcW w:w="2231" w:type="dxa"/>
          </w:tcPr>
          <w:p w:rsidR="0018722C">
            <w:pPr>
              <w:topLinePunct/>
              <w:ind w:leftChars="0" w:left="0" w:rightChars="0" w:right="0" w:firstLineChars="0" w:firstLine="0"/>
              <w:spacing w:line="240" w:lineRule="atLeast"/>
            </w:pPr>
            <w:r>
              <w:t>93.37</w:t>
            </w:r>
          </w:p>
        </w:tc>
        <w:tc>
          <w:tcPr>
            <w:tcW w:w="2032" w:type="dxa"/>
          </w:tcPr>
          <w:p w:rsidR="0018722C">
            <w:pPr>
              <w:topLinePunct/>
              <w:ind w:leftChars="0" w:left="0" w:rightChars="0" w:right="0" w:firstLineChars="0" w:firstLine="0"/>
              <w:spacing w:line="240" w:lineRule="atLeast"/>
            </w:pPr>
            <w:r>
              <w:t>27.3</w:t>
            </w:r>
          </w:p>
        </w:tc>
        <w:tc>
          <w:tcPr>
            <w:tcW w:w="2156" w:type="dxa"/>
          </w:tcPr>
          <w:p w:rsidR="0018722C">
            <w:pPr>
              <w:topLinePunct/>
              <w:ind w:leftChars="0" w:left="0" w:rightChars="0" w:right="0" w:firstLineChars="0" w:firstLine="0"/>
              <w:spacing w:line="240" w:lineRule="atLeast"/>
            </w:pPr>
            <w:r>
              <w:t>-13.3</w:t>
            </w:r>
          </w:p>
        </w:tc>
      </w:tr>
      <w:tr>
        <w:trPr>
          <w:trHeight w:val="400" w:hRule="atLeast"/>
        </w:trPr>
        <w:tc>
          <w:tcPr>
            <w:tcW w:w="2111" w:type="dxa"/>
          </w:tcPr>
          <w:p w:rsidR="0018722C">
            <w:pPr>
              <w:topLinePunct/>
              <w:ind w:leftChars="0" w:left="0" w:rightChars="0" w:right="0" w:firstLineChars="0" w:firstLine="0"/>
              <w:spacing w:line="240" w:lineRule="atLeast"/>
            </w:pPr>
            <w:r>
              <w:t>广西</w:t>
            </w:r>
          </w:p>
        </w:tc>
        <w:tc>
          <w:tcPr>
            <w:tcW w:w="2231" w:type="dxa"/>
          </w:tcPr>
          <w:p w:rsidR="0018722C">
            <w:pPr>
              <w:topLinePunct/>
              <w:ind w:leftChars="0" w:left="0" w:rightChars="0" w:right="0" w:firstLineChars="0" w:firstLine="0"/>
              <w:spacing w:line="240" w:lineRule="atLeast"/>
            </w:pPr>
            <w:r>
              <w:t>1422.15</w:t>
            </w:r>
          </w:p>
        </w:tc>
        <w:tc>
          <w:tcPr>
            <w:tcW w:w="2032" w:type="dxa"/>
          </w:tcPr>
          <w:p w:rsidR="0018722C">
            <w:pPr>
              <w:topLinePunct/>
              <w:ind w:leftChars="0" w:left="0" w:rightChars="0" w:right="0" w:firstLineChars="0" w:firstLine="0"/>
              <w:spacing w:line="240" w:lineRule="atLeast"/>
            </w:pPr>
            <w:r>
              <w:t>27.1</w:t>
            </w:r>
          </w:p>
        </w:tc>
        <w:tc>
          <w:tcPr>
            <w:tcW w:w="2156" w:type="dxa"/>
          </w:tcPr>
          <w:p w:rsidR="0018722C">
            <w:pPr>
              <w:topLinePunct/>
              <w:ind w:leftChars="0" w:left="0" w:rightChars="0" w:right="0" w:firstLineChars="0" w:firstLine="0"/>
              <w:spacing w:line="240" w:lineRule="atLeast"/>
            </w:pPr>
            <w:r>
              <w:t>-4.9</w:t>
            </w:r>
          </w:p>
        </w:tc>
      </w:tr>
      <w:tr>
        <w:trPr>
          <w:trHeight w:val="380" w:hRule="atLeast"/>
        </w:trPr>
        <w:tc>
          <w:tcPr>
            <w:tcW w:w="2111" w:type="dxa"/>
          </w:tcPr>
          <w:p w:rsidR="0018722C">
            <w:pPr>
              <w:topLinePunct/>
              <w:ind w:leftChars="0" w:left="0" w:rightChars="0" w:right="0" w:firstLineChars="0" w:firstLine="0"/>
              <w:spacing w:line="240" w:lineRule="atLeast"/>
            </w:pPr>
            <w:r>
              <w:t>云南</w:t>
            </w:r>
          </w:p>
        </w:tc>
        <w:tc>
          <w:tcPr>
            <w:tcW w:w="2231" w:type="dxa"/>
          </w:tcPr>
          <w:p w:rsidR="0018722C">
            <w:pPr>
              <w:topLinePunct/>
              <w:ind w:leftChars="0" w:left="0" w:rightChars="0" w:right="0" w:firstLineChars="0" w:firstLine="0"/>
              <w:spacing w:line="240" w:lineRule="atLeast"/>
            </w:pPr>
            <w:r>
              <w:t>1165.41</w:t>
            </w:r>
          </w:p>
        </w:tc>
        <w:tc>
          <w:tcPr>
            <w:tcW w:w="2032" w:type="dxa"/>
          </w:tcPr>
          <w:p w:rsidR="0018722C">
            <w:pPr>
              <w:topLinePunct/>
              <w:ind w:leftChars="0" w:left="0" w:rightChars="0" w:right="0" w:firstLineChars="0" w:firstLine="0"/>
              <w:spacing w:line="240" w:lineRule="atLeast"/>
            </w:pPr>
            <w:r>
              <w:t>27</w:t>
            </w:r>
          </w:p>
        </w:tc>
        <w:tc>
          <w:tcPr>
            <w:tcW w:w="2156" w:type="dxa"/>
          </w:tcPr>
          <w:p w:rsidR="0018722C">
            <w:pPr>
              <w:topLinePunct/>
              <w:ind w:leftChars="0" w:left="0" w:rightChars="0" w:right="0" w:firstLineChars="0" w:firstLine="0"/>
              <w:spacing w:line="240" w:lineRule="atLeast"/>
            </w:pPr>
            <w:r>
              <w:t>6.5</w:t>
            </w:r>
          </w:p>
        </w:tc>
      </w:tr>
      <w:tr>
        <w:trPr>
          <w:trHeight w:val="380" w:hRule="atLeast"/>
        </w:trPr>
        <w:tc>
          <w:tcPr>
            <w:tcW w:w="2111" w:type="dxa"/>
          </w:tcPr>
          <w:p w:rsidR="0018722C">
            <w:pPr>
              <w:topLinePunct/>
              <w:ind w:leftChars="0" w:left="0" w:rightChars="0" w:right="0" w:firstLineChars="0" w:firstLine="0"/>
              <w:spacing w:line="240" w:lineRule="atLeast"/>
            </w:pPr>
            <w:r>
              <w:t>陕西</w:t>
            </w:r>
          </w:p>
        </w:tc>
        <w:tc>
          <w:tcPr>
            <w:tcW w:w="2231" w:type="dxa"/>
          </w:tcPr>
          <w:p w:rsidR="0018722C">
            <w:pPr>
              <w:topLinePunct/>
              <w:ind w:leftChars="0" w:left="0" w:rightChars="0" w:right="0" w:firstLineChars="0" w:firstLine="0"/>
              <w:spacing w:line="240" w:lineRule="atLeast"/>
            </w:pPr>
            <w:r>
              <w:t>1205.8</w:t>
            </w:r>
          </w:p>
        </w:tc>
        <w:tc>
          <w:tcPr>
            <w:tcW w:w="2032" w:type="dxa"/>
          </w:tcPr>
          <w:p w:rsidR="0018722C">
            <w:pPr>
              <w:topLinePunct/>
              <w:ind w:leftChars="0" w:left="0" w:rightChars="0" w:right="0" w:firstLineChars="0" w:firstLine="0"/>
              <w:spacing w:line="240" w:lineRule="atLeast"/>
            </w:pPr>
            <w:r>
              <w:t>26.8</w:t>
            </w:r>
          </w:p>
        </w:tc>
        <w:tc>
          <w:tcPr>
            <w:tcW w:w="2156" w:type="dxa"/>
          </w:tcPr>
          <w:p w:rsidR="0018722C">
            <w:pPr>
              <w:topLinePunct/>
              <w:ind w:leftChars="0" w:left="0" w:rightChars="0" w:right="0" w:firstLineChars="0" w:firstLine="0"/>
              <w:spacing w:line="240" w:lineRule="atLeast"/>
            </w:pPr>
            <w:r>
              <w:t>-1.4</w:t>
            </w:r>
          </w:p>
        </w:tc>
      </w:tr>
      <w:tr>
        <w:trPr>
          <w:trHeight w:val="400" w:hRule="atLeast"/>
        </w:trPr>
        <w:tc>
          <w:tcPr>
            <w:tcW w:w="2111" w:type="dxa"/>
          </w:tcPr>
          <w:p w:rsidR="0018722C">
            <w:pPr>
              <w:topLinePunct/>
              <w:ind w:leftChars="0" w:left="0" w:rightChars="0" w:right="0" w:firstLineChars="0" w:firstLine="0"/>
              <w:spacing w:line="240" w:lineRule="atLeast"/>
            </w:pPr>
            <w:r>
              <w:t>四川</w:t>
            </w:r>
          </w:p>
        </w:tc>
        <w:tc>
          <w:tcPr>
            <w:tcW w:w="2231" w:type="dxa"/>
          </w:tcPr>
          <w:p w:rsidR="0018722C">
            <w:pPr>
              <w:topLinePunct/>
              <w:ind w:leftChars="0" w:left="0" w:rightChars="0" w:right="0" w:firstLineChars="0" w:firstLine="0"/>
              <w:spacing w:line="240" w:lineRule="atLeast"/>
            </w:pPr>
            <w:r>
              <w:t>3332.43</w:t>
            </w:r>
          </w:p>
        </w:tc>
        <w:tc>
          <w:tcPr>
            <w:tcW w:w="2032" w:type="dxa"/>
          </w:tcPr>
          <w:p w:rsidR="0018722C">
            <w:pPr>
              <w:topLinePunct/>
              <w:ind w:leftChars="0" w:left="0" w:rightChars="0" w:right="0" w:firstLineChars="0" w:firstLine="0"/>
              <w:spacing w:line="240" w:lineRule="atLeast"/>
            </w:pPr>
            <w:r>
              <w:t>25.6</w:t>
            </w:r>
          </w:p>
        </w:tc>
        <w:tc>
          <w:tcPr>
            <w:tcW w:w="2156" w:type="dxa"/>
          </w:tcPr>
          <w:p w:rsidR="0018722C">
            <w:pPr>
              <w:topLinePunct/>
              <w:ind w:leftChars="0" w:left="0" w:rightChars="0" w:right="0" w:firstLineChars="0" w:firstLine="0"/>
              <w:spacing w:line="240" w:lineRule="atLeast"/>
            </w:pPr>
            <w:r>
              <w:t>1.3</w:t>
            </w:r>
          </w:p>
        </w:tc>
      </w:tr>
      <w:tr>
        <w:trPr>
          <w:trHeight w:val="380" w:hRule="atLeast"/>
        </w:trPr>
        <w:tc>
          <w:tcPr>
            <w:tcW w:w="2111" w:type="dxa"/>
          </w:tcPr>
          <w:p w:rsidR="0018722C">
            <w:pPr>
              <w:topLinePunct/>
              <w:ind w:leftChars="0" w:left="0" w:rightChars="0" w:right="0" w:firstLineChars="0" w:firstLine="0"/>
              <w:spacing w:line="240" w:lineRule="atLeast"/>
            </w:pPr>
            <w:r>
              <w:t>重庆</w:t>
            </w:r>
          </w:p>
        </w:tc>
        <w:tc>
          <w:tcPr>
            <w:tcW w:w="2231" w:type="dxa"/>
          </w:tcPr>
          <w:p w:rsidR="0018722C">
            <w:pPr>
              <w:topLinePunct/>
              <w:ind w:leftChars="0" w:left="0" w:rightChars="0" w:right="0" w:firstLineChars="0" w:firstLine="0"/>
              <w:spacing w:line="240" w:lineRule="atLeast"/>
            </w:pPr>
            <w:r>
              <w:t>1320.5</w:t>
            </w:r>
          </w:p>
        </w:tc>
        <w:tc>
          <w:tcPr>
            <w:tcW w:w="2032" w:type="dxa"/>
          </w:tcPr>
          <w:p w:rsidR="0018722C">
            <w:pPr>
              <w:topLinePunct/>
              <w:ind w:leftChars="0" w:left="0" w:rightChars="0" w:right="0" w:firstLineChars="0" w:firstLine="0"/>
              <w:spacing w:line="240" w:lineRule="atLeast"/>
            </w:pPr>
            <w:r>
              <w:t>23</w:t>
            </w:r>
          </w:p>
        </w:tc>
        <w:tc>
          <w:tcPr>
            <w:tcW w:w="2156" w:type="dxa"/>
          </w:tcPr>
          <w:p w:rsidR="0018722C">
            <w:pPr>
              <w:topLinePunct/>
              <w:ind w:leftChars="0" w:left="0" w:rightChars="0" w:right="0" w:firstLineChars="0" w:firstLine="0"/>
              <w:spacing w:line="240" w:lineRule="atLeast"/>
            </w:pPr>
            <w:r>
              <w:t>3</w:t>
            </w:r>
          </w:p>
        </w:tc>
      </w:tr>
      <w:tr>
        <w:trPr>
          <w:trHeight w:val="380" w:hRule="atLeast"/>
        </w:trPr>
        <w:tc>
          <w:tcPr>
            <w:tcW w:w="2111" w:type="dxa"/>
          </w:tcPr>
          <w:p w:rsidR="0018722C">
            <w:pPr>
              <w:topLinePunct/>
              <w:ind w:leftChars="0" w:left="0" w:rightChars="0" w:right="0" w:firstLineChars="0" w:firstLine="0"/>
              <w:spacing w:line="240" w:lineRule="atLeast"/>
            </w:pPr>
            <w:r>
              <w:t>内蒙古</w:t>
            </w:r>
          </w:p>
        </w:tc>
        <w:tc>
          <w:tcPr>
            <w:tcW w:w="2231" w:type="dxa"/>
          </w:tcPr>
          <w:p w:rsidR="0018722C">
            <w:pPr>
              <w:topLinePunct/>
              <w:ind w:leftChars="0" w:left="0" w:rightChars="0" w:right="0" w:firstLineChars="0" w:firstLine="0"/>
              <w:spacing w:line="240" w:lineRule="atLeast"/>
            </w:pPr>
            <w:r>
              <w:t>518.19</w:t>
            </w:r>
          </w:p>
        </w:tc>
        <w:tc>
          <w:tcPr>
            <w:tcW w:w="2032" w:type="dxa"/>
          </w:tcPr>
          <w:p w:rsidR="0018722C">
            <w:pPr>
              <w:topLinePunct/>
              <w:ind w:leftChars="0" w:left="0" w:rightChars="0" w:right="0" w:firstLineChars="0" w:firstLine="0"/>
              <w:spacing w:line="240" w:lineRule="atLeast"/>
            </w:pPr>
            <w:r>
              <w:t>18.3</w:t>
            </w:r>
          </w:p>
        </w:tc>
        <w:tc>
          <w:tcPr>
            <w:tcW w:w="2156" w:type="dxa"/>
          </w:tcPr>
          <w:p w:rsidR="0018722C">
            <w:pPr>
              <w:topLinePunct/>
              <w:ind w:leftChars="0" w:left="0" w:rightChars="0" w:right="0" w:firstLineChars="0" w:firstLine="0"/>
              <w:spacing w:line="240" w:lineRule="atLeast"/>
            </w:pPr>
            <w:r>
              <w:t>-2.2</w:t>
            </w:r>
          </w:p>
        </w:tc>
      </w:tr>
      <w:tr>
        <w:trPr>
          <w:trHeight w:val="320" w:hRule="atLeast"/>
        </w:trPr>
        <w:tc>
          <w:tcPr>
            <w:tcW w:w="2111" w:type="dxa"/>
            <w:tcBorders>
              <w:bottom w:val="double" w:sz="1" w:space="0" w:color="003300"/>
            </w:tcBorders>
          </w:tcPr>
          <w:p w:rsidR="0018722C">
            <w:pPr>
              <w:topLinePunct/>
              <w:ind w:leftChars="0" w:left="0" w:rightChars="0" w:right="0" w:firstLineChars="0" w:firstLine="0"/>
              <w:spacing w:line="240" w:lineRule="atLeast"/>
            </w:pPr>
            <w:r>
              <w:t>全国</w:t>
            </w:r>
          </w:p>
        </w:tc>
        <w:tc>
          <w:tcPr>
            <w:tcW w:w="2231" w:type="dxa"/>
            <w:tcBorders>
              <w:bottom w:val="double" w:sz="1" w:space="0" w:color="003300"/>
            </w:tcBorders>
          </w:tcPr>
          <w:p w:rsidR="0018722C">
            <w:pPr>
              <w:topLinePunct/>
              <w:ind w:leftChars="0" w:left="0" w:rightChars="0" w:right="0" w:firstLineChars="0" w:firstLine="0"/>
              <w:spacing w:line="240" w:lineRule="atLeast"/>
            </w:pPr>
            <w:r>
              <w:t>47865.4</w:t>
            </w:r>
          </w:p>
        </w:tc>
        <w:tc>
          <w:tcPr>
            <w:tcW w:w="2032" w:type="dxa"/>
            <w:tcBorders>
              <w:bottom w:val="double" w:sz="1" w:space="0" w:color="003300"/>
            </w:tcBorders>
          </w:tcPr>
          <w:p w:rsidR="0018722C">
            <w:pPr>
              <w:topLinePunct/>
              <w:ind w:leftChars="0" w:left="0" w:rightChars="0" w:right="0" w:firstLineChars="0" w:firstLine="0"/>
              <w:spacing w:line="240" w:lineRule="atLeast"/>
            </w:pPr>
            <w:r>
              <w:t>20.9</w:t>
            </w:r>
          </w:p>
        </w:tc>
        <w:tc>
          <w:tcPr>
            <w:tcW w:w="2156" w:type="dxa"/>
            <w:tcBorders>
              <w:bottom w:val="double" w:sz="1" w:space="0" w:color="003300"/>
            </w:tcBorders>
          </w:tcPr>
          <w:p w:rsidR="0018722C">
            <w:pPr>
              <w:topLinePunct/>
              <w:ind w:leftChars="0" w:left="0" w:rightChars="0" w:right="0" w:firstLineChars="0" w:firstLine="0"/>
              <w:spacing w:line="240" w:lineRule="atLeast"/>
            </w:pPr>
            <w:r>
              <w:t>-4.1</w:t>
            </w:r>
          </w:p>
        </w:tc>
      </w:tr>
    </w:tbl>
    <w:p w:rsidR="0018722C">
      <w:pPr>
        <w:topLinePunct/>
        <w:pStyle w:val="affa"/>
      </w:pPr>
    </w:p>
    <w:p w:rsidR="0018722C">
      <w:pPr>
        <w:topLinePunct/>
      </w:pPr>
      <w:r>
        <w:rPr>
          <w:rFonts w:cstheme="minorBidi" w:hAnsiTheme="minorHAnsi" w:eastAsiaTheme="minorHAnsi" w:asciiTheme="minorHAnsi" w:ascii="楷体" w:eastAsia="楷体" w:hint="eastAsia"/>
        </w:rPr>
        <w:t>资料来源：《中国统计年鉴》</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2013</w:t>
      </w:r>
      <w:r>
        <w:rPr>
          <w:rFonts w:cstheme="minorBidi" w:hAnsiTheme="minorHAnsi" w:eastAsiaTheme="minorHAnsi" w:asciiTheme="minorHAnsi" w:ascii="楷体" w:eastAsia="楷体" w:hint="eastAsia"/>
        </w:rPr>
        <w:t>）</w:t>
      </w:r>
    </w:p>
    <w:p w:rsidR="0018722C">
      <w:pPr>
        <w:topLinePunct/>
      </w:pPr>
      <w:r>
        <w:t>第二，自然灾害频发，农村贫困问题严重</w:t>
      </w:r>
    </w:p>
    <w:p w:rsidR="0018722C">
      <w:pPr>
        <w:topLinePunct/>
      </w:pPr>
      <w:r>
        <w:t>国家在大开发战略实施中不断加大对西部的扶贫力度，并且加大投资用以</w:t>
      </w:r>
      <w:r>
        <w:t>改善西部城乡居民的生活水平，西部地区的贫困人口数量和贫困发生率在逐年减</w:t>
      </w:r>
      <w:r>
        <w:t>少，但贫困人口数量和贫困发生率仍然居全国高位。西部的偏远</w:t>
      </w:r>
      <w:r>
        <w:t>ft区农村贫困人</w:t>
      </w:r>
      <w:r>
        <w:t>口集中，贫困程度深，贫困人口比例是全国平均水平的</w:t>
      </w:r>
      <w:r>
        <w:t>2</w:t>
      </w:r>
      <w:r>
        <w:t>.</w:t>
      </w:r>
      <w:r>
        <w:t>2</w:t>
      </w:r>
      <w:r/>
      <w:r w:rsidR="001852F3">
        <w:t xml:space="preserve">倍，贫困发生率高达9.3</w:t>
      </w:r>
      <w:r>
        <w:t>%，个别省、区如青海高达</w:t>
      </w:r>
      <w:r>
        <w:t>10%</w:t>
      </w:r>
      <w:r>
        <w:t>左右，而且贫困人口有</w:t>
      </w:r>
      <w:r>
        <w:t>50%左右都居住在深ft</w:t>
      </w:r>
      <w:r>
        <w:t>区、高寒</w:t>
      </w:r>
      <w:r>
        <w:t>ft</w:t>
      </w:r>
      <w:r>
        <w:t>区或者黄土高原地区，交通条件差，生产生活条件十分艰苦，扶贫和脱贫难度较大，新农村建设战略推进速度缓慢。</w:t>
      </w:r>
    </w:p>
    <w:p w:rsidR="0018722C">
      <w:pPr>
        <w:topLinePunct/>
      </w:pPr>
      <w:r>
        <w:t>自然灾害频发，给西部各省区“三农</w:t>
      </w:r>
      <w:r>
        <w:rPr>
          <w:rFonts w:hint="eastAsia"/>
        </w:rPr>
        <w:t>”</w:t>
      </w:r>
      <w:r>
        <w:t>带来极大的利益损失，也是阻滞西部农村摆脱贫困的自然因素。</w:t>
      </w:r>
    </w:p>
    <w:p w:rsidR="0018722C">
      <w:pPr>
        <w:pStyle w:val="a8"/>
        <w:topLinePunct/>
      </w:pPr>
      <w:r>
        <w:t>表4</w:t>
      </w:r>
      <w:r>
        <w:t xml:space="preserve">  </w:t>
      </w:r>
      <w:r w:rsidRPr="00DB64CE">
        <w:t>2010</w:t>
      </w:r>
      <w:r w:rsidR="001852F3">
        <w:t xml:space="preserve">年西部地区自然灾害损失情况</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7"/>
        <w:gridCol w:w="579"/>
        <w:gridCol w:w="636"/>
        <w:gridCol w:w="573"/>
        <w:gridCol w:w="548"/>
        <w:gridCol w:w="517"/>
        <w:gridCol w:w="500"/>
        <w:gridCol w:w="566"/>
        <w:gridCol w:w="503"/>
        <w:gridCol w:w="535"/>
        <w:gridCol w:w="545"/>
        <w:gridCol w:w="785"/>
        <w:gridCol w:w="247"/>
        <w:gridCol w:w="544"/>
        <w:gridCol w:w="764"/>
      </w:tblGrid>
      <w:tr>
        <w:trPr>
          <w:tblHeader/>
        </w:trPr>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地区</w:t>
            </w:r>
          </w:p>
        </w:tc>
        <w:tc>
          <w:tcPr>
            <w:tcW w:w="7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农作物受灾面积合计</w:t>
            </w:r>
            <w:r w:rsidRPr="00000000">
              <w:rPr>
                <w:sz w:val="24"/>
                <w:szCs w:val="24"/>
              </w:rPr>
              <w:t>（</w:t>
            </w:r>
            <w:r w:rsidRPr="00000000">
              <w:rPr>
                <w:sz w:val="24"/>
                <w:szCs w:val="24"/>
              </w:rPr>
              <w:t>千公顷</w:t>
            </w:r>
            <w:r w:rsidRPr="00000000">
              <w:rPr>
                <w:sz w:val="24"/>
                <w:szCs w:val="24"/>
              </w:rPr>
              <w:t>）</w:t>
            </w:r>
          </w:p>
        </w:tc>
        <w:tc>
          <w:tcPr>
            <w:tcW w:w="65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旱灾</w:t>
            </w:r>
            <w:r w:rsidRPr="00000000">
              <w:rPr>
                <w:sz w:val="24"/>
                <w:szCs w:val="24"/>
              </w:rPr>
              <w:t>（</w:t>
            </w:r>
            <w:r w:rsidRPr="00000000">
              <w:rPr>
                <w:sz w:val="24"/>
                <w:szCs w:val="24"/>
              </w:rPr>
              <w:t>千公顷</w:t>
            </w:r>
            <w:r w:rsidRPr="00000000">
              <w:rPr>
                <w:sz w:val="24"/>
                <w:szCs w:val="24"/>
              </w:rPr>
              <w:t>）</w:t>
            </w:r>
          </w:p>
        </w:tc>
        <w:tc>
          <w:tcPr>
            <w:tcW w:w="5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洪涝、ft体滑坡和泥石流</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千公顷</w:t>
            </w:r>
            <w:r w:rsidRPr="00000000">
              <w:rPr>
                <w:sz w:val="24"/>
                <w:szCs w:val="24"/>
              </w:rPr>
              <w:t>）</w:t>
            </w:r>
          </w:p>
        </w:tc>
        <w:tc>
          <w:tcPr>
            <w:tcW w:w="62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风暴灾害</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千公顷</w:t>
            </w:r>
            <w:r w:rsidRPr="00000000">
              <w:rPr>
                <w:sz w:val="24"/>
                <w:szCs w:val="24"/>
              </w:rPr>
              <w:t>）</w:t>
            </w:r>
          </w:p>
        </w:tc>
        <w:tc>
          <w:tcPr>
            <w:tcW w:w="63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低温冷冻盒雪灾</w:t>
            </w:r>
            <w:r w:rsidRPr="00000000">
              <w:rPr>
                <w:sz w:val="24"/>
                <w:szCs w:val="24"/>
              </w:rPr>
              <w:t>（</w:t>
            </w:r>
            <w:r w:rsidRPr="00000000">
              <w:rPr>
                <w:sz w:val="24"/>
                <w:szCs w:val="24"/>
              </w:rPr>
              <w:t>千公顷</w:t>
            </w:r>
            <w:r w:rsidRPr="00000000">
              <w:rPr>
                <w:sz w:val="24"/>
                <w:szCs w:val="24"/>
              </w:rPr>
              <w:t>）</w:t>
            </w:r>
          </w:p>
        </w:tc>
        <w:tc>
          <w:tcPr>
            <w:tcW w:w="60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人口受灾</w:t>
            </w:r>
          </w:p>
        </w:tc>
        <w:tc>
          <w:tcPr>
            <w:tcW w:w="3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直接经济损失</w:t>
            </w:r>
          </w:p>
        </w:tc>
      </w:tr>
      <w:tr>
        <w:tc>
          <w:tcPr>
            <w:tcW w:w="424" w:type="pct"/>
            <w:vAlign w:val="center"/>
          </w:tcPr>
          <w:p w:rsidR="0018722C">
            <w:pPr>
              <w:pStyle w:val="ac"/>
              <w:topLinePunct/>
              <w:ind w:leftChars="0" w:left="0" w:rightChars="0" w:right="0" w:firstLineChars="0" w:firstLine="0"/>
              <w:spacing w:line="240" w:lineRule="atLeast"/>
            </w:pPr>
          </w:p>
        </w:tc>
        <w:tc>
          <w:tcPr>
            <w:tcW w:w="338" w:type="pct"/>
            <w:vAlign w:val="center"/>
          </w:tcPr>
          <w:p w:rsidR="0018722C">
            <w:pPr>
              <w:pStyle w:val="a5"/>
              <w:topLinePunct/>
              <w:ind w:leftChars="0" w:left="0" w:rightChars="0" w:right="0" w:firstLineChars="0" w:firstLine="0"/>
              <w:spacing w:line="240" w:lineRule="atLeast"/>
            </w:pPr>
            <w:r w:rsidRPr="00000000">
              <w:rPr>
                <w:sz w:val="24"/>
                <w:szCs w:val="24"/>
              </w:rPr>
              <w:t>受灾</w:t>
            </w:r>
          </w:p>
        </w:tc>
        <w:tc>
          <w:tcPr>
            <w:tcW w:w="371" w:type="pct"/>
            <w:vAlign w:val="center"/>
          </w:tcPr>
          <w:p w:rsidR="0018722C">
            <w:pPr>
              <w:pStyle w:val="a5"/>
              <w:topLinePunct/>
              <w:ind w:leftChars="0" w:left="0" w:rightChars="0" w:right="0" w:firstLineChars="0" w:firstLine="0"/>
              <w:spacing w:line="240" w:lineRule="atLeast"/>
            </w:pPr>
            <w:r w:rsidRPr="00000000">
              <w:rPr>
                <w:sz w:val="24"/>
                <w:szCs w:val="24"/>
              </w:rPr>
              <w:t>绝收</w:t>
            </w:r>
          </w:p>
        </w:tc>
        <w:tc>
          <w:tcPr>
            <w:tcW w:w="334" w:type="pct"/>
            <w:vAlign w:val="center"/>
          </w:tcPr>
          <w:p w:rsidR="0018722C">
            <w:pPr>
              <w:pStyle w:val="a5"/>
              <w:topLinePunct/>
              <w:ind w:leftChars="0" w:left="0" w:rightChars="0" w:right="0" w:firstLineChars="0" w:firstLine="0"/>
              <w:spacing w:line="240" w:lineRule="atLeast"/>
            </w:pPr>
            <w:r w:rsidRPr="00000000">
              <w:rPr>
                <w:sz w:val="24"/>
                <w:szCs w:val="24"/>
              </w:rPr>
              <w:t>受灾</w:t>
            </w:r>
          </w:p>
        </w:tc>
        <w:tc>
          <w:tcPr>
            <w:tcW w:w="320" w:type="pct"/>
            <w:vAlign w:val="center"/>
          </w:tcPr>
          <w:p w:rsidR="0018722C">
            <w:pPr>
              <w:pStyle w:val="a5"/>
              <w:topLinePunct/>
              <w:ind w:leftChars="0" w:left="0" w:rightChars="0" w:right="0" w:firstLineChars="0" w:firstLine="0"/>
              <w:spacing w:line="240" w:lineRule="atLeast"/>
            </w:pPr>
            <w:r w:rsidRPr="00000000">
              <w:rPr>
                <w:sz w:val="24"/>
                <w:szCs w:val="24"/>
              </w:rPr>
              <w:t>绝收</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受灾</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绝收</w:t>
            </w:r>
          </w:p>
        </w:tc>
        <w:tc>
          <w:tcPr>
            <w:tcW w:w="330" w:type="pct"/>
            <w:vAlign w:val="center"/>
          </w:tcPr>
          <w:p w:rsidR="0018722C">
            <w:pPr>
              <w:pStyle w:val="a5"/>
              <w:topLinePunct/>
              <w:ind w:leftChars="0" w:left="0" w:rightChars="0" w:right="0" w:firstLineChars="0" w:firstLine="0"/>
              <w:spacing w:line="240" w:lineRule="atLeast"/>
            </w:pPr>
            <w:r w:rsidRPr="00000000">
              <w:rPr>
                <w:sz w:val="24"/>
                <w:szCs w:val="24"/>
              </w:rPr>
              <w:t>受灾</w:t>
            </w:r>
          </w:p>
        </w:tc>
        <w:tc>
          <w:tcPr>
            <w:tcW w:w="293" w:type="pct"/>
            <w:vAlign w:val="center"/>
          </w:tcPr>
          <w:p w:rsidR="0018722C">
            <w:pPr>
              <w:pStyle w:val="a5"/>
              <w:topLinePunct/>
              <w:ind w:leftChars="0" w:left="0" w:rightChars="0" w:right="0" w:firstLineChars="0" w:firstLine="0"/>
              <w:spacing w:line="240" w:lineRule="atLeast"/>
            </w:pPr>
            <w:r w:rsidRPr="00000000">
              <w:rPr>
                <w:sz w:val="24"/>
                <w:szCs w:val="24"/>
              </w:rPr>
              <w:t>绝收</w:t>
            </w:r>
          </w:p>
        </w:tc>
        <w:tc>
          <w:tcPr>
            <w:tcW w:w="312" w:type="pct"/>
            <w:vAlign w:val="center"/>
          </w:tcPr>
          <w:p w:rsidR="0018722C">
            <w:pPr>
              <w:pStyle w:val="a5"/>
              <w:topLinePunct/>
              <w:ind w:leftChars="0" w:left="0" w:rightChars="0" w:right="0" w:firstLineChars="0" w:firstLine="0"/>
              <w:spacing w:line="240" w:lineRule="atLeast"/>
            </w:pPr>
            <w:r w:rsidRPr="00000000">
              <w:rPr>
                <w:sz w:val="24"/>
                <w:szCs w:val="24"/>
              </w:rPr>
              <w:t>受灾</w:t>
            </w:r>
          </w:p>
        </w:tc>
        <w:tc>
          <w:tcPr>
            <w:tcW w:w="318" w:type="pct"/>
            <w:vAlign w:val="center"/>
          </w:tcPr>
          <w:p w:rsidR="0018722C">
            <w:pPr>
              <w:pStyle w:val="a5"/>
              <w:topLinePunct/>
              <w:ind w:leftChars="0" w:left="0" w:rightChars="0" w:right="0" w:firstLineChars="0" w:firstLine="0"/>
              <w:spacing w:line="240" w:lineRule="atLeast"/>
            </w:pPr>
            <w:r w:rsidRPr="00000000">
              <w:rPr>
                <w:sz w:val="24"/>
                <w:szCs w:val="24"/>
              </w:rPr>
              <w:t>绝收</w:t>
            </w:r>
          </w:p>
        </w:tc>
        <w:tc>
          <w:tcPr>
            <w:tcW w:w="458" w:type="pct"/>
            <w:vAlign w:val="center"/>
          </w:tcPr>
          <w:p w:rsidR="0018722C">
            <w:pPr>
              <w:pStyle w:val="a5"/>
              <w:topLinePunct/>
              <w:ind w:leftChars="0" w:left="0" w:rightChars="0" w:right="0" w:firstLineChars="0" w:firstLine="0"/>
              <w:spacing w:line="240" w:lineRule="atLeast"/>
            </w:pPr>
            <w:r w:rsidRPr="00000000">
              <w:rPr>
                <w:sz w:val="24"/>
                <w:szCs w:val="24"/>
              </w:rPr>
              <w:t>受灾人口</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万</w:t>
            </w:r>
            <w:r w:rsidRPr="00000000">
              <w:rPr>
                <w:sz w:val="24"/>
                <w:szCs w:val="24"/>
              </w:rPr>
              <w:t>）</w:t>
            </w:r>
          </w:p>
        </w:tc>
        <w:tc>
          <w:tcPr>
            <w:tcW w:w="462" w:type="pct"/>
            <w:gridSpan w:val="2"/>
            <w:vAlign w:val="center"/>
          </w:tcPr>
          <w:p w:rsidR="0018722C">
            <w:pPr>
              <w:pStyle w:val="a5"/>
              <w:topLinePunct/>
              <w:ind w:leftChars="0" w:left="0" w:rightChars="0" w:right="0" w:firstLineChars="0" w:firstLine="0"/>
              <w:spacing w:line="240" w:lineRule="atLeast"/>
            </w:pPr>
            <w:r w:rsidRPr="00000000">
              <w:rPr>
                <w:sz w:val="24"/>
                <w:szCs w:val="24"/>
              </w:rPr>
              <w:t>死亡人口</w:t>
            </w: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人</w:t>
            </w:r>
            <w:r w:rsidRPr="00000000">
              <w:rPr>
                <w:sz w:val="24"/>
                <w:szCs w:val="24"/>
              </w:rPr>
              <w:t>）</w:t>
            </w:r>
          </w:p>
        </w:tc>
        <w:tc>
          <w:tcPr>
            <w:tcW w:w="44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亿元</w:t>
            </w:r>
            <w:r w:rsidRPr="00000000">
              <w:rPr>
                <w:sz w:val="24"/>
                <w:szCs w:val="24"/>
              </w:rPr>
              <w:t>）</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重庆</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574.5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48.9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176.3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8.6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320.5</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28.1</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74.6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3.1</w:t>
            </w:r>
          </w:p>
        </w:tc>
        <w:tc>
          <w:tcPr>
            <w:tcW w:w="31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1182.7</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68.3</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四川</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2324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177.8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627.8</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47.5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1507.8</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119.7</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50.1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138.3</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4326.4</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245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489.9</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贵州</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1681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647.9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1271.3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615.3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363</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29.6</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42.8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3.9</w:t>
            </w:r>
          </w:p>
        </w:tc>
        <w:tc>
          <w:tcPr>
            <w:tcW w:w="31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3082.1</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157</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178.6</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云南</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3215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908.7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2957.2</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881.7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167.6</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18.2</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62.8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27.4</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3119.6</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234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344.6</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西藏</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51.3</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6.4</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40.3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6.4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292"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6.1</w:t>
            </w:r>
          </w:p>
        </w:tc>
        <w:tc>
          <w:tcPr>
            <w:tcW w:w="293"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0.5</w:t>
            </w:r>
          </w:p>
        </w:tc>
        <w:tc>
          <w:tcPr>
            <w:tcW w:w="31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5.9</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陕西</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1121.5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82.6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421.3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29.6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391.1</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51.7</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13.3</w:t>
            </w:r>
          </w:p>
        </w:tc>
        <w:tc>
          <w:tcPr>
            <w:tcW w:w="293"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295.8</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1572.5</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204</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297.1</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甘肃</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1304.1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107.8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715.1</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63.8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223.4</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16.3</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73.3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293.3</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8.4</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2741.7</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1600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222.7</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青海</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111.3</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46.1</w:t>
            </w:r>
          </w:p>
        </w:tc>
        <w:tc>
          <w:tcPr>
            <w:tcW w:w="320" w:type="pct"/>
            <w:vAlign w:val="center"/>
          </w:tcPr>
          <w:p w:rsidR="0018722C">
            <w:pPr>
              <w:pStyle w:val="a5"/>
              <w:topLinePunct/>
              <w:ind w:leftChars="0" w:left="0" w:rightChars="0" w:right="0" w:firstLineChars="0" w:firstLine="0"/>
              <w:spacing w:line="240" w:lineRule="atLeast"/>
            </w:pP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42.9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5.7</w:t>
            </w:r>
          </w:p>
        </w:tc>
        <w:tc>
          <w:tcPr>
            <w:tcW w:w="312" w:type="pct"/>
            <w:vAlign w:val="center"/>
          </w:tcPr>
          <w:p w:rsidR="0018722C">
            <w:pPr>
              <w:pStyle w:val="a5"/>
              <w:topLinePunct/>
              <w:ind w:leftChars="0" w:left="0" w:rightChars="0" w:right="0" w:firstLineChars="0" w:firstLine="0"/>
              <w:spacing w:line="240" w:lineRule="atLeast"/>
            </w:pPr>
          </w:p>
        </w:tc>
        <w:tc>
          <w:tcPr>
            <w:tcW w:w="31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261.3</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2729</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237.7</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宁夏</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145.4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15.7</w:t>
            </w:r>
          </w:p>
        </w:tc>
        <w:tc>
          <w:tcPr>
            <w:tcW w:w="320" w:type="pct"/>
            <w:vAlign w:val="center"/>
          </w:tcPr>
          <w:p w:rsidR="0018722C">
            <w:pPr>
              <w:pStyle w:val="a5"/>
              <w:topLinePunct/>
              <w:ind w:leftChars="0" w:left="0" w:rightChars="0" w:right="0" w:firstLineChars="0" w:firstLine="0"/>
              <w:spacing w:line="240" w:lineRule="atLeast"/>
            </w:pP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17.3</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6.9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10.1</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54.4</w:t>
            </w:r>
          </w:p>
        </w:tc>
        <w:tc>
          <w:tcPr>
            <w:tcW w:w="318" w:type="pct"/>
            <w:vAlign w:val="center"/>
          </w:tcPr>
          <w:p w:rsidR="0018722C">
            <w:pPr>
              <w:pStyle w:val="a5"/>
              <w:topLinePunct/>
              <w:ind w:leftChars="0" w:left="0" w:rightChars="0" w:right="0" w:firstLineChars="0" w:firstLine="0"/>
              <w:spacing w:line="240" w:lineRule="atLeast"/>
            </w:pP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182.3</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13.6</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新疆</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917.4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116.7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235.5</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134.5</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208.3</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50.8</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339.1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57.7</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573.3</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76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86.7</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新疆兵团</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389.3</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23.7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64.8</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184.1</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91.8</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9.4</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91.9</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36</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内蒙古</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2032.7</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616.3</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1434.1</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511.1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215.6</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35.3</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267.9</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63.7</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115.2</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889.4</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26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138.3</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广西</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1664.5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61.9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1079.3</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466.5</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18.5</w:t>
            </w:r>
          </w:p>
        </w:tc>
        <w:tc>
          <w:tcPr>
            <w:tcW w:w="293"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13.7</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2560.7</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130</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108.7</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西部</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15532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2824.7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9084.8</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2208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3882.6</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332.7</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1010.6</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192</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1376</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91.4</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20647</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5547</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2228</w:t>
            </w:r>
          </w:p>
        </w:tc>
      </w:tr>
      <w:tr>
        <w:tc>
          <w:tcPr>
            <w:tcW w:w="424" w:type="pct"/>
            <w:vAlign w:val="center"/>
          </w:tcPr>
          <w:p w:rsidR="0018722C">
            <w:pPr>
              <w:pStyle w:val="ac"/>
              <w:topLinePunct/>
              <w:ind w:leftChars="0" w:left="0" w:rightChars="0" w:right="0" w:firstLineChars="0" w:firstLine="0"/>
              <w:spacing w:line="240" w:lineRule="atLeast"/>
            </w:pPr>
            <w:r w:rsidRPr="00000000">
              <w:rPr>
                <w:sz w:val="24"/>
                <w:szCs w:val="24"/>
              </w:rPr>
              <w:t>全国</w:t>
            </w:r>
          </w:p>
        </w:tc>
        <w:tc>
          <w:tcPr>
            <w:tcW w:w="338" w:type="pct"/>
            <w:vAlign w:val="center"/>
          </w:tcPr>
          <w:p w:rsidR="0018722C">
            <w:pPr>
              <w:pStyle w:val="affff9"/>
              <w:topLinePunct/>
              <w:ind w:leftChars="0" w:left="0" w:rightChars="0" w:right="0" w:firstLineChars="0" w:firstLine="0"/>
              <w:spacing w:line="240" w:lineRule="atLeast"/>
            </w:pPr>
            <w:r w:rsidRPr="00000000">
              <w:rPr>
                <w:sz w:val="24"/>
                <w:szCs w:val="24"/>
              </w:rPr>
              <w:t>37426</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4869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13259</w:t>
            </w:r>
          </w:p>
        </w:tc>
        <w:tc>
          <w:tcPr>
            <w:tcW w:w="320" w:type="pct"/>
            <w:vAlign w:val="center"/>
          </w:tcPr>
          <w:p w:rsidR="0018722C">
            <w:pPr>
              <w:pStyle w:val="affff9"/>
              <w:topLinePunct/>
              <w:ind w:leftChars="0" w:left="0" w:rightChars="0" w:right="0" w:firstLineChars="0" w:firstLine="0"/>
              <w:spacing w:line="240" w:lineRule="atLeast"/>
            </w:pPr>
            <w:r w:rsidRPr="00000000">
              <w:rPr>
                <w:sz w:val="24"/>
                <w:szCs w:val="24"/>
              </w:rPr>
              <w:t>2672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17525</w:t>
            </w:r>
          </w:p>
        </w:tc>
        <w:tc>
          <w:tcPr>
            <w:tcW w:w="292" w:type="pct"/>
            <w:vAlign w:val="center"/>
          </w:tcPr>
          <w:p w:rsidR="0018722C">
            <w:pPr>
              <w:pStyle w:val="affff9"/>
              <w:topLinePunct/>
              <w:ind w:leftChars="0" w:left="0" w:rightChars="0" w:right="0" w:firstLineChars="0" w:firstLine="0"/>
              <w:spacing w:line="240" w:lineRule="atLeast"/>
            </w:pPr>
            <w:r w:rsidRPr="00000000">
              <w:rPr>
                <w:sz w:val="24"/>
                <w:szCs w:val="24"/>
              </w:rPr>
              <w:t>1658</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2180</w:t>
            </w:r>
          </w:p>
        </w:tc>
        <w:tc>
          <w:tcPr>
            <w:tcW w:w="293" w:type="pct"/>
            <w:vAlign w:val="center"/>
          </w:tcPr>
          <w:p w:rsidR="0018722C">
            <w:pPr>
              <w:pStyle w:val="affff9"/>
              <w:topLinePunct/>
              <w:ind w:leftChars="0" w:left="0" w:rightChars="0" w:right="0" w:firstLineChars="0" w:firstLine="0"/>
              <w:spacing w:line="240" w:lineRule="atLeast"/>
            </w:pPr>
            <w:r w:rsidRPr="00000000">
              <w:rPr>
                <w:sz w:val="24"/>
                <w:szCs w:val="24"/>
              </w:rPr>
              <w:t>280</w:t>
            </w:r>
          </w:p>
        </w:tc>
        <w:tc>
          <w:tcPr>
            <w:tcW w:w="312" w:type="pct"/>
            <w:vAlign w:val="center"/>
          </w:tcPr>
          <w:p w:rsidR="0018722C">
            <w:pPr>
              <w:pStyle w:val="affff9"/>
              <w:topLinePunct/>
              <w:ind w:leftChars="0" w:left="0" w:rightChars="0" w:right="0" w:firstLineChars="0" w:firstLine="0"/>
              <w:spacing w:line="240" w:lineRule="atLeast"/>
            </w:pPr>
            <w:r w:rsidRPr="00000000">
              <w:rPr>
                <w:sz w:val="24"/>
                <w:szCs w:val="24"/>
              </w:rPr>
              <w:t>4121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241</w:t>
            </w:r>
          </w:p>
        </w:tc>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42610</w:t>
            </w:r>
          </w:p>
        </w:tc>
        <w:tc>
          <w:tcPr>
            <w:tcW w:w="144" w:type="pct"/>
            <w:vAlign w:val="center"/>
          </w:tcPr>
          <w:p w:rsidR="0018722C">
            <w:pPr>
              <w:pStyle w:val="a5"/>
              <w:topLinePunct/>
              <w:ind w:leftChars="0" w:left="0" w:rightChars="0" w:right="0" w:firstLineChars="0" w:firstLine="0"/>
              <w:spacing w:line="240" w:lineRule="atLeast"/>
            </w:pPr>
          </w:p>
        </w:tc>
        <w:tc>
          <w:tcPr>
            <w:tcW w:w="317" w:type="pct"/>
            <w:vAlign w:val="center"/>
          </w:tcPr>
          <w:p w:rsidR="0018722C">
            <w:pPr>
              <w:pStyle w:val="affff9"/>
              <w:topLinePunct/>
              <w:ind w:leftChars="0" w:left="0" w:rightChars="0" w:right="0" w:firstLineChars="0" w:firstLine="0"/>
              <w:spacing w:line="240" w:lineRule="atLeast"/>
            </w:pPr>
            <w:r w:rsidRPr="00000000">
              <w:rPr>
                <w:sz w:val="24"/>
                <w:szCs w:val="24"/>
              </w:rPr>
              <w:t>6541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5340</w:t>
            </w:r>
          </w:p>
        </w:tc>
      </w:tr>
      <w:tr>
        <w:tc>
          <w:tcPr>
            <w:tcW w:w="42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西部占比</w:t>
            </w:r>
          </w:p>
        </w:tc>
        <w:tc>
          <w:tcPr>
            <w:tcW w:w="3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41.5</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58.08</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68.52</w:t>
            </w:r>
          </w:p>
        </w:tc>
        <w:tc>
          <w:tcPr>
            <w:tcW w:w="3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82.63</w:t>
            </w:r>
          </w:p>
        </w:tc>
        <w:tc>
          <w:tcPr>
            <w:tcW w:w="3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22.16</w:t>
            </w:r>
          </w:p>
        </w:tc>
        <w:tc>
          <w:tcPr>
            <w:tcW w:w="2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20.07</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50.53</w:t>
            </w:r>
          </w:p>
        </w:tc>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68.61</w:t>
            </w: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33.38</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37.97</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48.46</w:t>
            </w:r>
          </w:p>
        </w:tc>
        <w:tc>
          <w:tcPr>
            <w:tcW w:w="1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84.8</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41.73</w:t>
            </w:r>
          </w:p>
        </w:tc>
      </w:tr>
    </w:tbl>
    <w:p w:rsidR="0018722C">
      <w:pPr>
        <w:pStyle w:val="aff3"/>
        <w:topLinePunct/>
      </w:pPr>
      <w:r>
        <w:rPr>
          <w:rFonts w:cstheme="minorBidi" w:hAnsiTheme="minorHAnsi" w:eastAsiaTheme="minorHAnsi" w:asciiTheme="minorHAnsi" w:ascii="楷体" w:eastAsia="楷体" w:hint="eastAsia"/>
        </w:rPr>
        <w:t>资料来源：中国西部经济发展报告</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2012</w:t>
      </w:r>
      <w:r>
        <w:rPr>
          <w:rFonts w:cstheme="minorBidi" w:hAnsiTheme="minorHAnsi" w:eastAsiaTheme="minorHAnsi" w:asciiTheme="minorHAnsi" w:ascii="楷体" w:eastAsia="楷体" w:hint="eastAsia"/>
        </w:rPr>
        <w:t>）</w:t>
      </w:r>
    </w:p>
    <w:p w:rsidR="0018722C">
      <w:pPr>
        <w:topLinePunct/>
      </w:pPr>
      <w:r>
        <w:t>第三，城镇化进程缓慢，落后差距较大</w:t>
      </w:r>
    </w:p>
    <w:p w:rsidR="0018722C">
      <w:pPr>
        <w:topLinePunct/>
      </w:pPr>
      <w:r>
        <w:t>西部地区的城镇化进程比较其他地区进展缓慢，城市规模小，大城市数量少，</w:t>
      </w:r>
      <w:r>
        <w:t>城市功能单一，中心城市带动能力不强。东部与西部地区的近几年的城镇化率差</w:t>
      </w:r>
      <w:r>
        <w:t>距为</w:t>
      </w:r>
      <w:r>
        <w:t>17%</w:t>
      </w:r>
      <w:r>
        <w:t>左右，而且有继续扩大的趋势。西部地区城乡居民收入水平和消费水平</w:t>
      </w:r>
      <w:r>
        <w:t>差距也很大，现阶段甘肃、云南、贵州、</w:t>
      </w:r>
      <w:r>
        <w:t>ft西等省城镇居民同农村居民的人均可</w:t>
      </w:r>
      <w:r>
        <w:t>支配收入的差距较大。</w:t>
      </w:r>
    </w:p>
    <w:p w:rsidR="0018722C">
      <w:pPr>
        <w:topLinePunct/>
      </w:pPr>
      <w:r>
        <w:t>第四，公共基础设施建设薄弱</w:t>
      </w:r>
    </w:p>
    <w:p w:rsidR="0018722C">
      <w:pPr>
        <w:topLinePunct/>
      </w:pPr>
      <w:r>
        <w:t>由于西部地区政府财政支出能力较弱，加上国家转移支付水平偏低原因，使西部地区社会基础设施建设落后，尤其是偏远的农村、ft区和边境地区的道路</w:t>
      </w:r>
      <w:r>
        <w:t>、</w:t>
      </w:r>
    </w:p>
    <w:p w:rsidR="0018722C">
      <w:pPr>
        <w:topLinePunct/>
      </w:pPr>
      <w:r>
        <w:t>交通、通讯、医疗卫生等公共服务设施建设十分薄弱，偏远的县乡级公共服务水平很低，城乡居民的生产生活条件亟待改善。</w:t>
      </w:r>
    </w:p>
    <w:p w:rsidR="0018722C">
      <w:pPr>
        <w:topLinePunct/>
      </w:pPr>
      <w:r>
        <w:t>第五，产业总体水平处低端化运行</w:t>
      </w:r>
    </w:p>
    <w:p w:rsidR="0018722C">
      <w:pPr>
        <w:topLinePunct/>
      </w:pPr>
      <w:r>
        <w:t>西部地区的产业特征是：农业产业比重过高，三农问题突出，农业生产效率</w:t>
      </w:r>
      <w:r>
        <w:t>偏低，可持续发展后劲不足；产业发展落后，由于矿产开采技术落后，开采效率</w:t>
      </w:r>
      <w:r>
        <w:t>低，成本高，深加工技术落后，使矿产资源优势未变成高附加值产业优势；产业</w:t>
      </w:r>
      <w:r>
        <w:t>起步晚而且发展迟缓，商贸物流成本高，阻滞了第三产业发展。产业结构中各产业发展存在脱节，总体发展不协调，发展水平普遍较低。</w:t>
      </w:r>
    </w:p>
    <w:p w:rsidR="0018722C">
      <w:pPr>
        <w:topLinePunct/>
      </w:pPr>
      <w:r>
        <w:t>第六，高碳经济转型与环境治理难度较大</w:t>
      </w:r>
    </w:p>
    <w:p w:rsidR="0018722C">
      <w:pPr>
        <w:topLinePunct/>
      </w:pPr>
      <w:r>
        <w:t>矿产资源丰裕条件决定了西部地区资源型产业比重过大，矿产开采相关产业</w:t>
      </w:r>
      <w:r>
        <w:t>成为当地的主导产业，西部各省均存在高能耗、高排放、高污染的现象。现阶段，</w:t>
      </w:r>
      <w:r>
        <w:t>西部地区的有色金属开采相关产业单位能耗高达</w:t>
      </w:r>
      <w:r>
        <w:t>1</w:t>
      </w:r>
      <w:r>
        <w:t>.</w:t>
      </w:r>
      <w:r>
        <w:t>67%，</w:t>
      </w:r>
      <w:r>
        <w:t>比全国平均水平高</w:t>
      </w:r>
      <w:r>
        <w:t>52%</w:t>
      </w:r>
      <w:r>
        <w:t>左右；万元工业增加值能耗达</w:t>
      </w:r>
      <w:r>
        <w:t>3</w:t>
      </w:r>
      <w:r/>
      <w:r w:rsidR="001852F3">
        <w:t xml:space="preserve">吨标准煤，比全国平均水平高</w:t>
      </w:r>
      <w:r>
        <w:t>36%</w:t>
      </w:r>
      <w:r>
        <w:t>左右。这两项</w:t>
      </w:r>
      <w:r>
        <w:t>指标比东部地区分别高出</w:t>
      </w:r>
      <w:r>
        <w:t>81</w:t>
      </w:r>
      <w:r>
        <w:t>.</w:t>
      </w:r>
      <w:r>
        <w:t>5%</w:t>
      </w:r>
      <w:r>
        <w:t>和</w:t>
      </w:r>
      <w:r>
        <w:t>110%</w:t>
      </w:r>
      <w:r>
        <w:t>，过高的能耗导致严重的高排放和高污染</w:t>
      </w:r>
      <w:r>
        <w:t>现象。因此西部的资源型产业发展受环境因素制约，高碳变低碳的产业转型因素复杂，难度系数较大，生态环境保护任重道远。</w:t>
      </w:r>
    </w:p>
    <w:p w:rsidR="0018722C">
      <w:pPr>
        <w:pStyle w:val="Heading2"/>
        <w:topLinePunct/>
        <w:ind w:left="171" w:hangingChars="171" w:hanging="171"/>
      </w:pPr>
      <w:bookmarkStart w:id="436339" w:name="_Toc686436339"/>
      <w:bookmarkStart w:name="_TOC_250025" w:id="22"/>
      <w:bookmarkEnd w:id="22"/>
      <w:r>
        <w:t>5.2</w:t>
      </w:r>
      <w:r>
        <w:t xml:space="preserve"> </w:t>
      </w:r>
      <w:r>
        <w:t>西部地区产业发展优势分析</w:t>
      </w:r>
      <w:bookmarkEnd w:id="436339"/>
    </w:p>
    <w:p w:rsidR="0018722C">
      <w:pPr>
        <w:topLinePunct/>
      </w:pPr>
      <w:r>
        <w:t>西部地区经济社会发展最突出的优势就是丰富的自然资源、西部大开发的政策环境以及新能源作接替能源的开发优势。</w:t>
      </w:r>
    </w:p>
    <w:p w:rsidR="0018722C">
      <w:pPr>
        <w:pStyle w:val="Heading3"/>
        <w:topLinePunct/>
        <w:ind w:left="200" w:hangingChars="200" w:hanging="200"/>
      </w:pPr>
      <w:bookmarkStart w:id="436340" w:name="_Toc686436340"/>
      <w:r>
        <w:t>5.2.1</w:t>
      </w:r>
      <w:r>
        <w:t xml:space="preserve"> </w:t>
      </w:r>
      <w:r>
        <w:t>自然资源富集，资源性产业竞争潜力巨大</w:t>
      </w:r>
      <w:bookmarkEnd w:id="436340"/>
    </w:p>
    <w:p w:rsidR="0018722C">
      <w:pPr>
        <w:topLinePunct/>
      </w:pPr>
      <w:r>
        <w:t>西部地区是我国资源富集地区，是国家经济发展的资源储备库。在历史上就</w:t>
      </w:r>
      <w:r>
        <w:t>享有“西域遍地是黄金”的美誉。传统能源资源储量在全国总储量比重为：天然</w:t>
      </w:r>
      <w:r>
        <w:t>气占全国储量的</w:t>
      </w:r>
      <w:r>
        <w:t>53%</w:t>
      </w:r>
      <w:r>
        <w:t>，石油占全国储量的</w:t>
      </w:r>
      <w:r>
        <w:t>12%</w:t>
      </w:r>
      <w:r>
        <w:t>，煤炭储量占到全国储量的</w:t>
      </w:r>
      <w:r>
        <w:t>36%；</w:t>
      </w:r>
      <w:r/>
      <w:r w:rsidR="001852F3">
        <w:t xml:space="preserve">在</w:t>
      </w:r>
      <w:r>
        <w:t>全国现已探明储量的矿产资源</w:t>
      </w:r>
      <w:r>
        <w:t>150</w:t>
      </w:r>
      <w:r/>
      <w:r w:rsidR="001852F3">
        <w:t xml:space="preserve">多个，西部地区就有</w:t>
      </w:r>
      <w:r>
        <w:t>130</w:t>
      </w:r>
      <w:r/>
      <w:r w:rsidR="001852F3">
        <w:t xml:space="preserve">多个；在全国蕴藏</w:t>
      </w:r>
      <w:r w:rsidR="001852F3">
        <w:t>的</w:t>
      </w:r>
    </w:p>
    <w:p w:rsidR="0018722C">
      <w:pPr>
        <w:topLinePunct/>
      </w:pPr>
      <w:r>
        <w:t>170</w:t>
      </w:r>
      <w:r/>
      <w:r w:rsidR="001852F3">
        <w:t xml:space="preserve">多种矿产，在西部地区均有发现。可开发利用的水资源、日照、风力等清洁</w:t>
      </w:r>
      <w:r>
        <w:t>能源资源富集；水能资源的蕴藏量占全国蕴藏总量的</w:t>
      </w:r>
      <w:r>
        <w:t>82%</w:t>
      </w:r>
      <w:r>
        <w:t>，已经开发利用的水能</w:t>
      </w:r>
      <w:r>
        <w:t>资源规模在全国总量中占</w:t>
      </w:r>
      <w:r>
        <w:t>77%</w:t>
      </w:r>
      <w:r>
        <w:t>。西部的自然资源为西部地区的经济社会发展奠定</w:t>
      </w:r>
      <w:r>
        <w:t>了雄厚的物质基础，也是中国经济持续发展的强大物质支撑。富集的自然资源是</w:t>
      </w:r>
      <w:r>
        <w:t>西部经济社会发展得天独厚的先天条件，也构成了西部地区在中国新一轮经济发</w:t>
      </w:r>
      <w:r>
        <w:t>展大潮中、在跻身国际经济大循环中拥有巨大的竞争潜力。西部地区的自然资源</w:t>
      </w:r>
      <w:r>
        <w:t>优势对于国际国内产业向西部地区转移，具有极强的吸引力。西部如何借助承</w:t>
      </w:r>
      <w:r>
        <w:t>接</w:t>
      </w:r>
    </w:p>
    <w:p w:rsidR="0018722C">
      <w:pPr>
        <w:topLinePunct/>
      </w:pPr>
      <w:r>
        <w:t>产业转移的浪潮对自然资源进行有效利用和科学开发，对中国经济社会发展都将产生十分重要的影响。</w:t>
      </w:r>
    </w:p>
    <w:p w:rsidR="0018722C">
      <w:pPr>
        <w:pStyle w:val="a8"/>
        <w:topLinePunct/>
      </w:pPr>
      <w:r>
        <w:t>表5</w:t>
      </w:r>
      <w:r>
        <w:t xml:space="preserve">  </w:t>
      </w:r>
      <w:r w:rsidRPr="00DB64CE">
        <w:t>2010</w:t>
      </w:r>
      <w:r w:rsidR="001852F3">
        <w:t xml:space="preserve">年西部地区主要矿产资源基础储量及全国占比</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71"/>
        <w:gridCol w:w="1848"/>
        <w:gridCol w:w="1819"/>
        <w:gridCol w:w="2003"/>
      </w:tblGrid>
      <w:tr>
        <w:trPr>
          <w:tblHeader/>
        </w:trPr>
        <w:tc>
          <w:tcPr>
            <w:tcW w:w="1601" w:type="pct"/>
            <w:vAlign w:val="center"/>
            <w:tcBorders>
              <w:bottom w:val="single" w:sz="4" w:space="0" w:color="auto"/>
            </w:tcBorders>
          </w:tcPr>
          <w:p w:rsidR="0018722C">
            <w:pPr>
              <w:pStyle w:val="a7"/>
              <w:topLinePunct/>
              <w:ind w:leftChars="0" w:left="0" w:rightChars="0" w:right="0" w:firstLineChars="0" w:firstLine="0"/>
              <w:spacing w:line="240" w:lineRule="atLeast"/>
            </w:pPr>
            <w:r>
              <w:t>矿产种类</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全国基础储量</w:t>
            </w:r>
          </w:p>
        </w:tc>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西部基础储量</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西部</w:t>
            </w:r>
            <w:r>
              <w:t>/</w:t>
            </w:r>
            <w:r>
              <w:t>全国</w:t>
            </w:r>
            <w:r>
              <w:t>（</w:t>
            </w:r>
            <w:r>
              <w:t>%</w:t>
            </w:r>
            <w:r>
              <w:t>）</w:t>
            </w:r>
          </w:p>
        </w:tc>
      </w:tr>
      <w:tr>
        <w:tc>
          <w:tcPr>
            <w:tcW w:w="1601" w:type="pct"/>
            <w:vAlign w:val="center"/>
          </w:tcPr>
          <w:p w:rsidR="0018722C">
            <w:pPr>
              <w:pStyle w:val="ac"/>
              <w:topLinePunct/>
              <w:ind w:leftChars="0" w:left="0" w:rightChars="0" w:right="0" w:firstLineChars="0" w:firstLine="0"/>
              <w:spacing w:line="240" w:lineRule="atLeast"/>
            </w:pPr>
            <w:r>
              <w:t xml:space="preserve">石油 </w:t>
            </w:r>
            <w:r>
              <w:t xml:space="preserve">（</w:t>
            </w:r>
            <w:r>
              <w:t xml:space="preserve">万吨</w:t>
            </w:r>
            <w:r>
              <w:t xml:space="preserve">）</w:t>
            </w:r>
          </w:p>
        </w:tc>
        <w:tc>
          <w:tcPr>
            <w:tcW w:w="1108" w:type="pct"/>
            <w:vAlign w:val="center"/>
          </w:tcPr>
          <w:p w:rsidR="0018722C">
            <w:pPr>
              <w:pStyle w:val="affff9"/>
              <w:topLinePunct/>
              <w:ind w:leftChars="0" w:left="0" w:rightChars="0" w:right="0" w:firstLineChars="0" w:firstLine="0"/>
              <w:spacing w:line="240" w:lineRule="atLeast"/>
            </w:pPr>
            <w:r>
              <w:t>317435.3</w:t>
            </w:r>
          </w:p>
        </w:tc>
        <w:tc>
          <w:tcPr>
            <w:tcW w:w="1090" w:type="pct"/>
            <w:vAlign w:val="center"/>
          </w:tcPr>
          <w:p w:rsidR="0018722C">
            <w:pPr>
              <w:pStyle w:val="affff9"/>
              <w:topLinePunct/>
              <w:ind w:leftChars="0" w:left="0" w:rightChars="0" w:right="0" w:firstLineChars="0" w:firstLine="0"/>
              <w:spacing w:line="240" w:lineRule="atLeast"/>
            </w:pPr>
            <w:r>
              <w:t>106512.1</w:t>
            </w:r>
          </w:p>
        </w:tc>
        <w:tc>
          <w:tcPr>
            <w:tcW w:w="1201" w:type="pct"/>
            <w:vAlign w:val="center"/>
          </w:tcPr>
          <w:p w:rsidR="0018722C">
            <w:pPr>
              <w:pStyle w:val="affff9"/>
              <w:topLinePunct/>
              <w:ind w:leftChars="0" w:left="0" w:rightChars="0" w:right="0" w:firstLineChars="0" w:firstLine="0"/>
              <w:spacing w:line="240" w:lineRule="atLeast"/>
            </w:pPr>
            <w:r>
              <w:t>33.6</w:t>
            </w:r>
          </w:p>
        </w:tc>
      </w:tr>
      <w:tr>
        <w:tc>
          <w:tcPr>
            <w:tcW w:w="1601" w:type="pct"/>
            <w:vAlign w:val="center"/>
          </w:tcPr>
          <w:p w:rsidR="0018722C">
            <w:pPr>
              <w:pStyle w:val="ac"/>
              <w:topLinePunct/>
              <w:ind w:leftChars="0" w:left="0" w:rightChars="0" w:right="0" w:firstLineChars="0" w:firstLine="0"/>
              <w:spacing w:line="240" w:lineRule="atLeast"/>
            </w:pPr>
            <w:r>
              <w:t xml:space="preserve">天然气 </w:t>
            </w:r>
            <w:r>
              <w:t xml:space="preserve">（</w:t>
            </w:r>
            <w:r>
              <w:t xml:space="preserve">亿立方米</w:t>
            </w:r>
            <w:r>
              <w:t xml:space="preserve">）</w:t>
            </w:r>
          </w:p>
        </w:tc>
        <w:tc>
          <w:tcPr>
            <w:tcW w:w="1108" w:type="pct"/>
            <w:vAlign w:val="center"/>
          </w:tcPr>
          <w:p w:rsidR="0018722C">
            <w:pPr>
              <w:pStyle w:val="affff9"/>
              <w:topLinePunct/>
              <w:ind w:leftChars="0" w:left="0" w:rightChars="0" w:right="0" w:firstLineChars="0" w:firstLine="0"/>
              <w:spacing w:line="240" w:lineRule="atLeast"/>
            </w:pPr>
            <w:r>
              <w:t>37793.2</w:t>
            </w:r>
          </w:p>
        </w:tc>
        <w:tc>
          <w:tcPr>
            <w:tcW w:w="1090" w:type="pct"/>
            <w:vAlign w:val="center"/>
          </w:tcPr>
          <w:p w:rsidR="0018722C">
            <w:pPr>
              <w:pStyle w:val="affff9"/>
              <w:topLinePunct/>
              <w:ind w:leftChars="0" w:left="0" w:rightChars="0" w:right="0" w:firstLineChars="0" w:firstLine="0"/>
              <w:spacing w:line="240" w:lineRule="atLeast"/>
            </w:pPr>
            <w:r>
              <w:t>31611</w:t>
            </w:r>
          </w:p>
        </w:tc>
        <w:tc>
          <w:tcPr>
            <w:tcW w:w="1201" w:type="pct"/>
            <w:vAlign w:val="center"/>
          </w:tcPr>
          <w:p w:rsidR="0018722C">
            <w:pPr>
              <w:pStyle w:val="affff9"/>
              <w:topLinePunct/>
              <w:ind w:leftChars="0" w:left="0" w:rightChars="0" w:right="0" w:firstLineChars="0" w:firstLine="0"/>
              <w:spacing w:line="240" w:lineRule="atLeast"/>
            </w:pPr>
            <w:r>
              <w:t>83.6</w:t>
            </w:r>
          </w:p>
        </w:tc>
      </w:tr>
      <w:tr>
        <w:tc>
          <w:tcPr>
            <w:tcW w:w="1601" w:type="pct"/>
            <w:vAlign w:val="center"/>
          </w:tcPr>
          <w:p w:rsidR="0018722C">
            <w:pPr>
              <w:pStyle w:val="ac"/>
              <w:topLinePunct/>
              <w:ind w:leftChars="0" w:left="0" w:rightChars="0" w:right="0" w:firstLineChars="0" w:firstLine="0"/>
              <w:spacing w:line="240" w:lineRule="atLeast"/>
            </w:pPr>
            <w:r>
              <w:t xml:space="preserve">煤炭 </w:t>
            </w:r>
            <w:r>
              <w:t xml:space="preserve">（</w:t>
            </w:r>
            <w:r>
              <w:t xml:space="preserve">亿吨</w:t>
            </w:r>
            <w:r>
              <w:t xml:space="preserve">）</w:t>
            </w:r>
          </w:p>
        </w:tc>
        <w:tc>
          <w:tcPr>
            <w:tcW w:w="1108" w:type="pct"/>
            <w:vAlign w:val="center"/>
          </w:tcPr>
          <w:p w:rsidR="0018722C">
            <w:pPr>
              <w:pStyle w:val="affff9"/>
              <w:topLinePunct/>
              <w:ind w:leftChars="0" w:left="0" w:rightChars="0" w:right="0" w:firstLineChars="0" w:firstLine="0"/>
              <w:spacing w:line="240" w:lineRule="atLeast"/>
            </w:pPr>
            <w:r>
              <w:t>2793.9</w:t>
            </w:r>
          </w:p>
        </w:tc>
        <w:tc>
          <w:tcPr>
            <w:tcW w:w="1090" w:type="pct"/>
            <w:vAlign w:val="center"/>
          </w:tcPr>
          <w:p w:rsidR="0018722C">
            <w:pPr>
              <w:pStyle w:val="affff9"/>
              <w:topLinePunct/>
              <w:ind w:leftChars="0" w:left="0" w:rightChars="0" w:right="0" w:firstLineChars="0" w:firstLine="0"/>
              <w:spacing w:line="240" w:lineRule="atLeast"/>
            </w:pPr>
            <w:r>
              <w:t>1432</w:t>
            </w:r>
          </w:p>
        </w:tc>
        <w:tc>
          <w:tcPr>
            <w:tcW w:w="1201" w:type="pct"/>
            <w:vAlign w:val="center"/>
          </w:tcPr>
          <w:p w:rsidR="0018722C">
            <w:pPr>
              <w:pStyle w:val="affff9"/>
              <w:topLinePunct/>
              <w:ind w:leftChars="0" w:left="0" w:rightChars="0" w:right="0" w:firstLineChars="0" w:firstLine="0"/>
              <w:spacing w:line="240" w:lineRule="atLeast"/>
            </w:pPr>
            <w:r>
              <w:t>51.3</w:t>
            </w:r>
          </w:p>
        </w:tc>
      </w:tr>
      <w:tr>
        <w:tc>
          <w:tcPr>
            <w:tcW w:w="1601" w:type="pct"/>
            <w:vAlign w:val="center"/>
          </w:tcPr>
          <w:p w:rsidR="0018722C">
            <w:pPr>
              <w:pStyle w:val="ac"/>
              <w:topLinePunct/>
              <w:ind w:leftChars="0" w:left="0" w:rightChars="0" w:right="0" w:firstLineChars="0" w:firstLine="0"/>
              <w:spacing w:line="240" w:lineRule="atLeast"/>
            </w:pPr>
            <w:r>
              <w:t xml:space="preserve">铁矿 </w:t>
            </w:r>
            <w:r>
              <w:t xml:space="preserve">（</w:t>
            </w:r>
            <w:r>
              <w:t xml:space="preserve">矿石，亿吨</w:t>
            </w:r>
            <w:r>
              <w:t xml:space="preserve">）</w:t>
            </w:r>
          </w:p>
        </w:tc>
        <w:tc>
          <w:tcPr>
            <w:tcW w:w="1108" w:type="pct"/>
            <w:vAlign w:val="center"/>
          </w:tcPr>
          <w:p w:rsidR="0018722C">
            <w:pPr>
              <w:pStyle w:val="affff9"/>
              <w:topLinePunct/>
              <w:ind w:leftChars="0" w:left="0" w:rightChars="0" w:right="0" w:firstLineChars="0" w:firstLine="0"/>
              <w:spacing w:line="240" w:lineRule="atLeast"/>
            </w:pPr>
            <w:r>
              <w:t>222.3</w:t>
            </w:r>
          </w:p>
        </w:tc>
        <w:tc>
          <w:tcPr>
            <w:tcW w:w="1090" w:type="pct"/>
            <w:vAlign w:val="center"/>
          </w:tcPr>
          <w:p w:rsidR="0018722C">
            <w:pPr>
              <w:pStyle w:val="affff9"/>
              <w:topLinePunct/>
              <w:ind w:leftChars="0" w:left="0" w:rightChars="0" w:right="0" w:firstLineChars="0" w:firstLine="0"/>
              <w:spacing w:line="240" w:lineRule="atLeast"/>
            </w:pPr>
            <w:r>
              <w:t>58.2</w:t>
            </w:r>
          </w:p>
        </w:tc>
        <w:tc>
          <w:tcPr>
            <w:tcW w:w="1201" w:type="pct"/>
            <w:vAlign w:val="center"/>
          </w:tcPr>
          <w:p w:rsidR="0018722C">
            <w:pPr>
              <w:pStyle w:val="affff9"/>
              <w:topLinePunct/>
              <w:ind w:leftChars="0" w:left="0" w:rightChars="0" w:right="0" w:firstLineChars="0" w:firstLine="0"/>
              <w:spacing w:line="240" w:lineRule="atLeast"/>
            </w:pPr>
            <w:r>
              <w:t>26.2</w:t>
            </w:r>
          </w:p>
        </w:tc>
      </w:tr>
      <w:tr>
        <w:tc>
          <w:tcPr>
            <w:tcW w:w="1601" w:type="pct"/>
            <w:vAlign w:val="center"/>
          </w:tcPr>
          <w:p w:rsidR="0018722C">
            <w:pPr>
              <w:pStyle w:val="ac"/>
              <w:topLinePunct/>
              <w:ind w:leftChars="0" w:left="0" w:rightChars="0" w:right="0" w:firstLineChars="0" w:firstLine="0"/>
              <w:spacing w:line="240" w:lineRule="atLeast"/>
            </w:pPr>
            <w:r>
              <w:t xml:space="preserve">锰矿 </w:t>
            </w:r>
            <w:r>
              <w:t xml:space="preserve">（</w:t>
            </w:r>
            <w:r>
              <w:t xml:space="preserve">矿石，亿吨</w:t>
            </w:r>
            <w:r>
              <w:t xml:space="preserve">）</w:t>
            </w:r>
          </w:p>
        </w:tc>
        <w:tc>
          <w:tcPr>
            <w:tcW w:w="1108" w:type="pct"/>
            <w:vAlign w:val="center"/>
          </w:tcPr>
          <w:p w:rsidR="0018722C">
            <w:pPr>
              <w:pStyle w:val="affff9"/>
              <w:topLinePunct/>
              <w:ind w:leftChars="0" w:left="0" w:rightChars="0" w:right="0" w:firstLineChars="0" w:firstLine="0"/>
              <w:spacing w:line="240" w:lineRule="atLeast"/>
            </w:pPr>
            <w:r>
              <w:t>19515.6</w:t>
            </w:r>
          </w:p>
        </w:tc>
        <w:tc>
          <w:tcPr>
            <w:tcW w:w="1090" w:type="pct"/>
            <w:vAlign w:val="center"/>
          </w:tcPr>
          <w:p w:rsidR="0018722C">
            <w:pPr>
              <w:pStyle w:val="affff9"/>
              <w:topLinePunct/>
              <w:ind w:leftChars="0" w:left="0" w:rightChars="0" w:right="0" w:firstLineChars="0" w:firstLine="0"/>
              <w:spacing w:line="240" w:lineRule="atLeast"/>
            </w:pPr>
            <w:r>
              <w:t>11277.8</w:t>
            </w:r>
          </w:p>
        </w:tc>
        <w:tc>
          <w:tcPr>
            <w:tcW w:w="1201" w:type="pct"/>
            <w:vAlign w:val="center"/>
          </w:tcPr>
          <w:p w:rsidR="0018722C">
            <w:pPr>
              <w:pStyle w:val="affff9"/>
              <w:topLinePunct/>
              <w:ind w:leftChars="0" w:left="0" w:rightChars="0" w:right="0" w:firstLineChars="0" w:firstLine="0"/>
              <w:spacing w:line="240" w:lineRule="atLeast"/>
            </w:pPr>
            <w:r>
              <w:t>57.8</w:t>
            </w:r>
          </w:p>
        </w:tc>
      </w:tr>
      <w:tr>
        <w:tc>
          <w:tcPr>
            <w:tcW w:w="1601" w:type="pct"/>
            <w:vAlign w:val="center"/>
          </w:tcPr>
          <w:p w:rsidR="0018722C">
            <w:pPr>
              <w:pStyle w:val="ac"/>
              <w:topLinePunct/>
              <w:ind w:leftChars="0" w:left="0" w:rightChars="0" w:right="0" w:firstLineChars="0" w:firstLine="0"/>
              <w:spacing w:line="240" w:lineRule="atLeast"/>
            </w:pPr>
            <w:r>
              <w:t xml:space="preserve">铬矿 </w:t>
            </w:r>
            <w:r>
              <w:t xml:space="preserve">（</w:t>
            </w:r>
            <w:r>
              <w:t xml:space="preserve">矿石，亿吨</w:t>
            </w:r>
            <w:r>
              <w:t xml:space="preserve">）</w:t>
            </w:r>
          </w:p>
        </w:tc>
        <w:tc>
          <w:tcPr>
            <w:tcW w:w="1108" w:type="pct"/>
            <w:vAlign w:val="center"/>
          </w:tcPr>
          <w:p w:rsidR="0018722C">
            <w:pPr>
              <w:pStyle w:val="affff9"/>
              <w:topLinePunct/>
              <w:ind w:leftChars="0" w:left="0" w:rightChars="0" w:right="0" w:firstLineChars="0" w:firstLine="0"/>
              <w:spacing w:line="240" w:lineRule="atLeast"/>
            </w:pPr>
            <w:r>
              <w:t>442.1</w:t>
            </w:r>
          </w:p>
        </w:tc>
        <w:tc>
          <w:tcPr>
            <w:tcW w:w="1090" w:type="pct"/>
            <w:vAlign w:val="center"/>
          </w:tcPr>
          <w:p w:rsidR="0018722C">
            <w:pPr>
              <w:pStyle w:val="affff9"/>
              <w:topLinePunct/>
              <w:ind w:leftChars="0" w:left="0" w:rightChars="0" w:right="0" w:firstLineChars="0" w:firstLine="0"/>
              <w:spacing w:line="240" w:lineRule="atLeast"/>
            </w:pPr>
            <w:r>
              <w:t>435.2</w:t>
            </w:r>
          </w:p>
        </w:tc>
        <w:tc>
          <w:tcPr>
            <w:tcW w:w="1201" w:type="pct"/>
            <w:vAlign w:val="center"/>
          </w:tcPr>
          <w:p w:rsidR="0018722C">
            <w:pPr>
              <w:pStyle w:val="affff9"/>
              <w:topLinePunct/>
              <w:ind w:leftChars="0" w:left="0" w:rightChars="0" w:right="0" w:firstLineChars="0" w:firstLine="0"/>
              <w:spacing w:line="240" w:lineRule="atLeast"/>
            </w:pPr>
            <w:r>
              <w:t>98.4</w:t>
            </w:r>
          </w:p>
        </w:tc>
      </w:tr>
      <w:tr>
        <w:tc>
          <w:tcPr>
            <w:tcW w:w="1601" w:type="pct"/>
            <w:vAlign w:val="center"/>
          </w:tcPr>
          <w:p w:rsidR="0018722C">
            <w:pPr>
              <w:pStyle w:val="ac"/>
              <w:topLinePunct/>
              <w:ind w:leftChars="0" w:left="0" w:rightChars="0" w:right="0" w:firstLineChars="0" w:firstLine="0"/>
              <w:spacing w:line="240" w:lineRule="atLeast"/>
            </w:pPr>
            <w:r>
              <w:t xml:space="preserve">矾矿 </w:t>
            </w:r>
            <w:r>
              <w:t xml:space="preserve">（</w:t>
            </w:r>
            <w:r>
              <w:t xml:space="preserve">万吨</w:t>
            </w:r>
            <w:r>
              <w:t xml:space="preserve">）</w:t>
            </w:r>
          </w:p>
        </w:tc>
        <w:tc>
          <w:tcPr>
            <w:tcW w:w="1108" w:type="pct"/>
            <w:vAlign w:val="center"/>
          </w:tcPr>
          <w:p w:rsidR="0018722C">
            <w:pPr>
              <w:pStyle w:val="affff9"/>
              <w:topLinePunct/>
              <w:ind w:leftChars="0" w:left="0" w:rightChars="0" w:right="0" w:firstLineChars="0" w:firstLine="0"/>
              <w:spacing w:line="240" w:lineRule="atLeast"/>
            </w:pPr>
            <w:r>
              <w:t>1242.6</w:t>
            </w:r>
          </w:p>
        </w:tc>
        <w:tc>
          <w:tcPr>
            <w:tcW w:w="1090" w:type="pct"/>
            <w:vAlign w:val="center"/>
          </w:tcPr>
          <w:p w:rsidR="0018722C">
            <w:pPr>
              <w:pStyle w:val="affff9"/>
              <w:topLinePunct/>
              <w:ind w:leftChars="0" w:left="0" w:rightChars="0" w:right="0" w:firstLineChars="0" w:firstLine="0"/>
              <w:spacing w:line="240" w:lineRule="atLeast"/>
            </w:pPr>
            <w:r>
              <w:t>950</w:t>
            </w:r>
          </w:p>
        </w:tc>
        <w:tc>
          <w:tcPr>
            <w:tcW w:w="1201" w:type="pct"/>
            <w:vAlign w:val="center"/>
          </w:tcPr>
          <w:p w:rsidR="0018722C">
            <w:pPr>
              <w:pStyle w:val="affff9"/>
              <w:topLinePunct/>
              <w:ind w:leftChars="0" w:left="0" w:rightChars="0" w:right="0" w:firstLineChars="0" w:firstLine="0"/>
              <w:spacing w:line="240" w:lineRule="atLeast"/>
            </w:pPr>
            <w:r>
              <w:t>76.5</w:t>
            </w:r>
          </w:p>
        </w:tc>
      </w:tr>
      <w:tr>
        <w:tc>
          <w:tcPr>
            <w:tcW w:w="1601" w:type="pct"/>
            <w:vAlign w:val="center"/>
          </w:tcPr>
          <w:p w:rsidR="0018722C">
            <w:pPr>
              <w:pStyle w:val="ac"/>
              <w:topLinePunct/>
              <w:ind w:leftChars="0" w:left="0" w:rightChars="0" w:right="0" w:firstLineChars="0" w:firstLine="0"/>
              <w:spacing w:line="240" w:lineRule="atLeast"/>
            </w:pPr>
            <w:r>
              <w:t xml:space="preserve">原生钛铁矿 </w:t>
            </w:r>
            <w:r>
              <w:t xml:space="preserve">（</w:t>
            </w:r>
            <w:r>
              <w:t xml:space="preserve">万吨</w:t>
            </w:r>
            <w:r>
              <w:t xml:space="preserve">）</w:t>
            </w:r>
          </w:p>
        </w:tc>
        <w:tc>
          <w:tcPr>
            <w:tcW w:w="1108" w:type="pct"/>
            <w:vAlign w:val="center"/>
          </w:tcPr>
          <w:p w:rsidR="0018722C">
            <w:pPr>
              <w:pStyle w:val="affff9"/>
              <w:topLinePunct/>
              <w:ind w:leftChars="0" w:left="0" w:rightChars="0" w:right="0" w:firstLineChars="0" w:firstLine="0"/>
              <w:spacing w:line="240" w:lineRule="atLeast"/>
            </w:pPr>
            <w:r>
              <w:t>23043</w:t>
            </w:r>
          </w:p>
        </w:tc>
        <w:tc>
          <w:tcPr>
            <w:tcW w:w="1090" w:type="pct"/>
            <w:vAlign w:val="center"/>
          </w:tcPr>
          <w:p w:rsidR="0018722C">
            <w:pPr>
              <w:pStyle w:val="affff9"/>
              <w:topLinePunct/>
              <w:ind w:leftChars="0" w:left="0" w:rightChars="0" w:right="0" w:firstLineChars="0" w:firstLine="0"/>
              <w:spacing w:line="240" w:lineRule="atLeast"/>
            </w:pPr>
            <w:r>
              <w:t>22581.8</w:t>
            </w:r>
          </w:p>
        </w:tc>
        <w:tc>
          <w:tcPr>
            <w:tcW w:w="1201" w:type="pct"/>
            <w:vAlign w:val="center"/>
          </w:tcPr>
          <w:p w:rsidR="0018722C">
            <w:pPr>
              <w:pStyle w:val="affff9"/>
              <w:topLinePunct/>
              <w:ind w:leftChars="0" w:left="0" w:rightChars="0" w:right="0" w:firstLineChars="0" w:firstLine="0"/>
              <w:spacing w:line="240" w:lineRule="atLeast"/>
            </w:pPr>
            <w:r>
              <w:t>98</w:t>
            </w:r>
          </w:p>
        </w:tc>
      </w:tr>
      <w:tr>
        <w:tc>
          <w:tcPr>
            <w:tcW w:w="1601" w:type="pct"/>
            <w:vAlign w:val="center"/>
          </w:tcPr>
          <w:p w:rsidR="0018722C">
            <w:pPr>
              <w:pStyle w:val="ac"/>
              <w:topLinePunct/>
              <w:ind w:leftChars="0" w:left="0" w:rightChars="0" w:right="0" w:firstLineChars="0" w:firstLine="0"/>
              <w:spacing w:line="240" w:lineRule="atLeast"/>
            </w:pPr>
            <w:r>
              <w:t xml:space="preserve">铜矿 </w:t>
            </w:r>
            <w:r>
              <w:t xml:space="preserve">（</w:t>
            </w:r>
            <w:r>
              <w:t xml:space="preserve">铜，万吨</w:t>
            </w:r>
            <w:r>
              <w:t xml:space="preserve">）</w:t>
            </w:r>
          </w:p>
        </w:tc>
        <w:tc>
          <w:tcPr>
            <w:tcW w:w="1108" w:type="pct"/>
            <w:vAlign w:val="center"/>
          </w:tcPr>
          <w:p w:rsidR="0018722C">
            <w:pPr>
              <w:pStyle w:val="affff9"/>
              <w:topLinePunct/>
              <w:ind w:leftChars="0" w:left="0" w:rightChars="0" w:right="0" w:firstLineChars="0" w:firstLine="0"/>
              <w:spacing w:line="240" w:lineRule="atLeast"/>
            </w:pPr>
            <w:r>
              <w:t>2870.7</w:t>
            </w:r>
          </w:p>
        </w:tc>
        <w:tc>
          <w:tcPr>
            <w:tcW w:w="1090" w:type="pct"/>
            <w:vAlign w:val="center"/>
          </w:tcPr>
          <w:p w:rsidR="0018722C">
            <w:pPr>
              <w:pStyle w:val="affff9"/>
              <w:topLinePunct/>
              <w:ind w:leftChars="0" w:left="0" w:rightChars="0" w:right="0" w:firstLineChars="0" w:firstLine="0"/>
              <w:spacing w:line="240" w:lineRule="atLeast"/>
            </w:pPr>
            <w:r>
              <w:t>1230.8</w:t>
            </w:r>
          </w:p>
        </w:tc>
        <w:tc>
          <w:tcPr>
            <w:tcW w:w="1201" w:type="pct"/>
            <w:vAlign w:val="center"/>
          </w:tcPr>
          <w:p w:rsidR="0018722C">
            <w:pPr>
              <w:pStyle w:val="affff9"/>
              <w:topLinePunct/>
              <w:ind w:leftChars="0" w:left="0" w:rightChars="0" w:right="0" w:firstLineChars="0" w:firstLine="0"/>
              <w:spacing w:line="240" w:lineRule="atLeast"/>
            </w:pPr>
            <w:r>
              <w:t>42.9</w:t>
            </w:r>
          </w:p>
        </w:tc>
      </w:tr>
      <w:tr>
        <w:tc>
          <w:tcPr>
            <w:tcW w:w="1601" w:type="pct"/>
            <w:vAlign w:val="center"/>
          </w:tcPr>
          <w:p w:rsidR="0018722C">
            <w:pPr>
              <w:pStyle w:val="ac"/>
              <w:topLinePunct/>
              <w:ind w:leftChars="0" w:left="0" w:rightChars="0" w:right="0" w:firstLineChars="0" w:firstLine="0"/>
              <w:spacing w:line="240" w:lineRule="atLeast"/>
            </w:pPr>
            <w:r>
              <w:t xml:space="preserve">铅矿 </w:t>
            </w:r>
            <w:r>
              <w:t xml:space="preserve">（</w:t>
            </w:r>
            <w:r>
              <w:t xml:space="preserve">铅，万吨</w:t>
            </w:r>
            <w:r>
              <w:t xml:space="preserve">）</w:t>
            </w:r>
          </w:p>
        </w:tc>
        <w:tc>
          <w:tcPr>
            <w:tcW w:w="1108" w:type="pct"/>
            <w:vAlign w:val="center"/>
          </w:tcPr>
          <w:p w:rsidR="0018722C">
            <w:pPr>
              <w:pStyle w:val="affff9"/>
              <w:topLinePunct/>
              <w:ind w:leftChars="0" w:left="0" w:rightChars="0" w:right="0" w:firstLineChars="0" w:firstLine="0"/>
              <w:spacing w:line="240" w:lineRule="atLeast"/>
            </w:pPr>
            <w:r>
              <w:t>1272</w:t>
            </w:r>
          </w:p>
        </w:tc>
        <w:tc>
          <w:tcPr>
            <w:tcW w:w="1090" w:type="pct"/>
            <w:vAlign w:val="center"/>
          </w:tcPr>
          <w:p w:rsidR="0018722C">
            <w:pPr>
              <w:pStyle w:val="affff9"/>
              <w:topLinePunct/>
              <w:ind w:leftChars="0" w:left="0" w:rightChars="0" w:right="0" w:firstLineChars="0" w:firstLine="0"/>
              <w:spacing w:line="240" w:lineRule="atLeast"/>
            </w:pPr>
            <w:r>
              <w:t>816.4</w:t>
            </w:r>
          </w:p>
        </w:tc>
        <w:tc>
          <w:tcPr>
            <w:tcW w:w="1201" w:type="pct"/>
            <w:vAlign w:val="center"/>
          </w:tcPr>
          <w:p w:rsidR="0018722C">
            <w:pPr>
              <w:pStyle w:val="affff9"/>
              <w:topLinePunct/>
              <w:ind w:leftChars="0" w:left="0" w:rightChars="0" w:right="0" w:firstLineChars="0" w:firstLine="0"/>
              <w:spacing w:line="240" w:lineRule="atLeast"/>
            </w:pPr>
            <w:r>
              <w:t>64.2</w:t>
            </w:r>
          </w:p>
        </w:tc>
      </w:tr>
      <w:tr>
        <w:tc>
          <w:tcPr>
            <w:tcW w:w="1601" w:type="pct"/>
            <w:vAlign w:val="center"/>
          </w:tcPr>
          <w:p w:rsidR="0018722C">
            <w:pPr>
              <w:pStyle w:val="ac"/>
              <w:topLinePunct/>
              <w:ind w:leftChars="0" w:left="0" w:rightChars="0" w:right="0" w:firstLineChars="0" w:firstLine="0"/>
              <w:spacing w:line="240" w:lineRule="atLeast"/>
            </w:pPr>
            <w:r>
              <w:t xml:space="preserve">锌矿 </w:t>
            </w:r>
            <w:r>
              <w:t xml:space="preserve">（</w:t>
            </w:r>
            <w:r>
              <w:t xml:space="preserve">锌，万吨</w:t>
            </w:r>
            <w:r>
              <w:t xml:space="preserve">）</w:t>
            </w:r>
          </w:p>
        </w:tc>
        <w:tc>
          <w:tcPr>
            <w:tcW w:w="1108" w:type="pct"/>
            <w:vAlign w:val="center"/>
          </w:tcPr>
          <w:p w:rsidR="0018722C">
            <w:pPr>
              <w:pStyle w:val="affff9"/>
              <w:topLinePunct/>
              <w:ind w:leftChars="0" w:left="0" w:rightChars="0" w:right="0" w:firstLineChars="0" w:firstLine="0"/>
              <w:spacing w:line="240" w:lineRule="atLeast"/>
            </w:pPr>
            <w:r>
              <w:t>3251.4</w:t>
            </w:r>
          </w:p>
        </w:tc>
        <w:tc>
          <w:tcPr>
            <w:tcW w:w="1090" w:type="pct"/>
            <w:vAlign w:val="center"/>
          </w:tcPr>
          <w:p w:rsidR="0018722C">
            <w:pPr>
              <w:pStyle w:val="affff9"/>
              <w:topLinePunct/>
              <w:ind w:leftChars="0" w:left="0" w:rightChars="0" w:right="0" w:firstLineChars="0" w:firstLine="0"/>
              <w:spacing w:line="240" w:lineRule="atLeast"/>
            </w:pPr>
            <w:r>
              <w:t>2365.7</w:t>
            </w:r>
          </w:p>
        </w:tc>
        <w:tc>
          <w:tcPr>
            <w:tcW w:w="1201" w:type="pct"/>
            <w:vAlign w:val="center"/>
          </w:tcPr>
          <w:p w:rsidR="0018722C">
            <w:pPr>
              <w:pStyle w:val="affff9"/>
              <w:topLinePunct/>
              <w:ind w:leftChars="0" w:left="0" w:rightChars="0" w:right="0" w:firstLineChars="0" w:firstLine="0"/>
              <w:spacing w:line="240" w:lineRule="atLeast"/>
            </w:pPr>
            <w:r>
              <w:t>72.8</w:t>
            </w:r>
          </w:p>
        </w:tc>
      </w:tr>
      <w:tr>
        <w:tc>
          <w:tcPr>
            <w:tcW w:w="1601" w:type="pct"/>
            <w:vAlign w:val="center"/>
          </w:tcPr>
          <w:p w:rsidR="0018722C">
            <w:pPr>
              <w:pStyle w:val="ac"/>
              <w:topLinePunct/>
              <w:ind w:leftChars="0" w:left="0" w:rightChars="0" w:right="0" w:firstLineChars="0" w:firstLine="0"/>
              <w:spacing w:line="240" w:lineRule="atLeast"/>
            </w:pPr>
            <w:r>
              <w:t xml:space="preserve">铝土矿 </w:t>
            </w:r>
            <w:r>
              <w:t xml:space="preserve">（</w:t>
            </w:r>
            <w:r>
              <w:t xml:space="preserve">矿石，万吨</w:t>
            </w:r>
            <w:r>
              <w:t xml:space="preserve">）</w:t>
            </w:r>
          </w:p>
        </w:tc>
        <w:tc>
          <w:tcPr>
            <w:tcW w:w="1108" w:type="pct"/>
            <w:vAlign w:val="center"/>
          </w:tcPr>
          <w:p w:rsidR="0018722C">
            <w:pPr>
              <w:pStyle w:val="affff9"/>
              <w:topLinePunct/>
              <w:ind w:leftChars="0" w:left="0" w:rightChars="0" w:right="0" w:firstLineChars="0" w:firstLine="0"/>
              <w:spacing w:line="240" w:lineRule="atLeast"/>
            </w:pPr>
            <w:r>
              <w:t>89732.7</w:t>
            </w:r>
          </w:p>
        </w:tc>
        <w:tc>
          <w:tcPr>
            <w:tcW w:w="1090" w:type="pct"/>
            <w:vAlign w:val="center"/>
          </w:tcPr>
          <w:p w:rsidR="0018722C">
            <w:pPr>
              <w:pStyle w:val="affff9"/>
              <w:topLinePunct/>
              <w:ind w:leftChars="0" w:left="0" w:rightChars="0" w:right="0" w:firstLineChars="0" w:firstLine="0"/>
              <w:spacing w:line="240" w:lineRule="atLeast"/>
            </w:pPr>
            <w:r>
              <w:t>53324.9</w:t>
            </w:r>
          </w:p>
        </w:tc>
        <w:tc>
          <w:tcPr>
            <w:tcW w:w="1201" w:type="pct"/>
            <w:vAlign w:val="center"/>
          </w:tcPr>
          <w:p w:rsidR="0018722C">
            <w:pPr>
              <w:pStyle w:val="affff9"/>
              <w:topLinePunct/>
              <w:ind w:leftChars="0" w:left="0" w:rightChars="0" w:right="0" w:firstLineChars="0" w:firstLine="0"/>
              <w:spacing w:line="240" w:lineRule="atLeast"/>
            </w:pPr>
            <w:r>
              <w:t>59.4</w:t>
            </w:r>
          </w:p>
        </w:tc>
      </w:tr>
      <w:tr>
        <w:tc>
          <w:tcPr>
            <w:tcW w:w="1601" w:type="pct"/>
            <w:vAlign w:val="center"/>
          </w:tcPr>
          <w:p w:rsidR="0018722C">
            <w:pPr>
              <w:pStyle w:val="ac"/>
              <w:topLinePunct/>
              <w:ind w:leftChars="0" w:left="0" w:rightChars="0" w:right="0" w:firstLineChars="0" w:firstLine="0"/>
              <w:spacing w:line="240" w:lineRule="atLeast"/>
            </w:pPr>
            <w:r>
              <w:t xml:space="preserve">菱镁矿 </w:t>
            </w:r>
            <w:r>
              <w:t xml:space="preserve">（</w:t>
            </w:r>
            <w:r>
              <w:t xml:space="preserve">矿石，万吨</w:t>
            </w:r>
            <w:r>
              <w:t xml:space="preserve">）</w:t>
            </w:r>
          </w:p>
        </w:tc>
        <w:tc>
          <w:tcPr>
            <w:tcW w:w="1108" w:type="pct"/>
            <w:vAlign w:val="center"/>
          </w:tcPr>
          <w:p w:rsidR="0018722C">
            <w:pPr>
              <w:pStyle w:val="affff9"/>
              <w:topLinePunct/>
              <w:ind w:leftChars="0" w:left="0" w:rightChars="0" w:right="0" w:firstLineChars="0" w:firstLine="0"/>
              <w:spacing w:line="240" w:lineRule="atLeast"/>
            </w:pPr>
            <w:r>
              <w:t>182936.8</w:t>
            </w:r>
          </w:p>
        </w:tc>
        <w:tc>
          <w:tcPr>
            <w:tcW w:w="1090" w:type="pct"/>
            <w:vAlign w:val="center"/>
          </w:tcPr>
          <w:p w:rsidR="0018722C">
            <w:pPr>
              <w:pStyle w:val="affff9"/>
              <w:topLinePunct/>
              <w:ind w:leftChars="0" w:left="0" w:rightChars="0" w:right="0" w:firstLineChars="0" w:firstLine="0"/>
              <w:spacing w:line="240" w:lineRule="atLeast"/>
            </w:pPr>
            <w:r>
              <w:t>236.4</w:t>
            </w:r>
          </w:p>
        </w:tc>
        <w:tc>
          <w:tcPr>
            <w:tcW w:w="1201" w:type="pct"/>
            <w:vAlign w:val="center"/>
          </w:tcPr>
          <w:p w:rsidR="0018722C">
            <w:pPr>
              <w:pStyle w:val="affff9"/>
              <w:topLinePunct/>
              <w:ind w:leftChars="0" w:left="0" w:rightChars="0" w:right="0" w:firstLineChars="0" w:firstLine="0"/>
              <w:spacing w:line="240" w:lineRule="atLeast"/>
            </w:pPr>
            <w:r>
              <w:t>0.1</w:t>
            </w:r>
          </w:p>
        </w:tc>
      </w:tr>
      <w:tr>
        <w:tc>
          <w:tcPr>
            <w:tcW w:w="1601" w:type="pct"/>
            <w:vAlign w:val="center"/>
          </w:tcPr>
          <w:p w:rsidR="0018722C">
            <w:pPr>
              <w:pStyle w:val="ac"/>
              <w:topLinePunct/>
              <w:ind w:leftChars="0" w:left="0" w:rightChars="0" w:right="0" w:firstLineChars="0" w:firstLine="0"/>
              <w:spacing w:line="240" w:lineRule="atLeast"/>
            </w:pPr>
            <w:r>
              <w:t xml:space="preserve">硫铁矿 </w:t>
            </w:r>
            <w:r>
              <w:t xml:space="preserve">（</w:t>
            </w:r>
            <w:r>
              <w:t xml:space="preserve">矿石，万吨</w:t>
            </w:r>
            <w:r>
              <w:t xml:space="preserve">）</w:t>
            </w:r>
          </w:p>
        </w:tc>
        <w:tc>
          <w:tcPr>
            <w:tcW w:w="1108" w:type="pct"/>
            <w:vAlign w:val="center"/>
          </w:tcPr>
          <w:p w:rsidR="0018722C">
            <w:pPr>
              <w:pStyle w:val="affff9"/>
              <w:topLinePunct/>
              <w:ind w:leftChars="0" w:left="0" w:rightChars="0" w:right="0" w:firstLineChars="0" w:firstLine="0"/>
              <w:spacing w:line="240" w:lineRule="atLeast"/>
            </w:pPr>
            <w:r>
              <w:t>15952.1</w:t>
            </w:r>
          </w:p>
        </w:tc>
        <w:tc>
          <w:tcPr>
            <w:tcW w:w="1090" w:type="pct"/>
            <w:vAlign w:val="center"/>
          </w:tcPr>
          <w:p w:rsidR="0018722C">
            <w:pPr>
              <w:pStyle w:val="affff9"/>
              <w:topLinePunct/>
              <w:ind w:leftChars="0" w:left="0" w:rightChars="0" w:right="0" w:firstLineChars="0" w:firstLine="0"/>
              <w:spacing w:line="240" w:lineRule="atLeast"/>
            </w:pPr>
            <w:r>
              <w:t>74455.8</w:t>
            </w:r>
          </w:p>
        </w:tc>
        <w:tc>
          <w:tcPr>
            <w:tcW w:w="1201" w:type="pct"/>
            <w:vAlign w:val="center"/>
          </w:tcPr>
          <w:p w:rsidR="0018722C">
            <w:pPr>
              <w:pStyle w:val="affff9"/>
              <w:topLinePunct/>
              <w:ind w:leftChars="0" w:left="0" w:rightChars="0" w:right="0" w:firstLineChars="0" w:firstLine="0"/>
              <w:spacing w:line="240" w:lineRule="atLeast"/>
            </w:pPr>
            <w:r>
              <w:t>46.8</w:t>
            </w:r>
          </w:p>
        </w:tc>
      </w:tr>
      <w:tr>
        <w:tc>
          <w:tcPr>
            <w:tcW w:w="1601" w:type="pct"/>
            <w:vAlign w:val="center"/>
          </w:tcPr>
          <w:p w:rsidR="0018722C">
            <w:pPr>
              <w:pStyle w:val="ac"/>
              <w:topLinePunct/>
              <w:ind w:leftChars="0" w:left="0" w:rightChars="0" w:right="0" w:firstLineChars="0" w:firstLine="0"/>
              <w:spacing w:line="240" w:lineRule="atLeast"/>
            </w:pPr>
            <w:r>
              <w:t>磷矿</w:t>
            </w:r>
            <w:r w:rsidRPr="00000000">
              <w:tab/>
              <w:t>（</w:t>
            </w:r>
            <w:r>
              <w:t>矿石，万吨</w:t>
            </w:r>
            <w:r>
              <w:t>）</w:t>
            </w:r>
          </w:p>
        </w:tc>
        <w:tc>
          <w:tcPr>
            <w:tcW w:w="1108" w:type="pct"/>
            <w:vAlign w:val="center"/>
          </w:tcPr>
          <w:p w:rsidR="0018722C">
            <w:pPr>
              <w:pStyle w:val="affff9"/>
              <w:topLinePunct/>
              <w:ind w:leftChars="0" w:left="0" w:rightChars="0" w:right="0" w:firstLineChars="0" w:firstLine="0"/>
              <w:spacing w:line="240" w:lineRule="atLeast"/>
            </w:pPr>
            <w:r>
              <w:t>29.6</w:t>
            </w:r>
          </w:p>
        </w:tc>
        <w:tc>
          <w:tcPr>
            <w:tcW w:w="1090" w:type="pct"/>
            <w:vAlign w:val="center"/>
          </w:tcPr>
          <w:p w:rsidR="0018722C">
            <w:pPr>
              <w:pStyle w:val="affff9"/>
              <w:topLinePunct/>
              <w:ind w:leftChars="0" w:left="0" w:rightChars="0" w:right="0" w:firstLineChars="0" w:firstLine="0"/>
              <w:spacing w:line="240" w:lineRule="atLeast"/>
            </w:pPr>
            <w:r>
              <w:t>14.6</w:t>
            </w:r>
          </w:p>
        </w:tc>
        <w:tc>
          <w:tcPr>
            <w:tcW w:w="1201" w:type="pct"/>
            <w:vAlign w:val="center"/>
          </w:tcPr>
          <w:p w:rsidR="0018722C">
            <w:pPr>
              <w:pStyle w:val="affff9"/>
              <w:topLinePunct/>
              <w:ind w:leftChars="0" w:left="0" w:rightChars="0" w:right="0" w:firstLineChars="0" w:firstLine="0"/>
              <w:spacing w:line="240" w:lineRule="atLeast"/>
            </w:pPr>
            <w:r>
              <w:t>49.2</w:t>
            </w:r>
          </w:p>
        </w:tc>
      </w:tr>
      <w:tr>
        <w:tc>
          <w:tcPr>
            <w:tcW w:w="1601"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高岭土 </w:t>
            </w:r>
            <w:r>
              <w:t xml:space="preserve">（</w:t>
            </w:r>
            <w:r>
              <w:t xml:space="preserve">矿石，万吨</w:t>
            </w:r>
            <w:r>
              <w:t xml:space="preserve">）</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63933.2</w:t>
            </w:r>
          </w:p>
        </w:tc>
        <w:tc>
          <w:tcPr>
            <w:tcW w:w="1090" w:type="pct"/>
            <w:vAlign w:val="center"/>
            <w:tcBorders>
              <w:top w:val="single" w:sz="4" w:space="0" w:color="auto"/>
            </w:tcBorders>
          </w:tcPr>
          <w:p w:rsidR="0018722C">
            <w:pPr>
              <w:pStyle w:val="affff9"/>
              <w:topLinePunct/>
              <w:ind w:leftChars="0" w:left="0" w:rightChars="0" w:right="0" w:firstLineChars="0" w:firstLine="0"/>
              <w:spacing w:line="240" w:lineRule="atLeast"/>
            </w:pPr>
            <w:r>
              <w:t>19721.6</w:t>
            </w:r>
          </w:p>
        </w:tc>
        <w:tc>
          <w:tcPr>
            <w:tcW w:w="1201" w:type="pct"/>
            <w:vAlign w:val="center"/>
            <w:tcBorders>
              <w:top w:val="single" w:sz="4" w:space="0" w:color="auto"/>
            </w:tcBorders>
          </w:tcPr>
          <w:p w:rsidR="0018722C">
            <w:pPr>
              <w:pStyle w:val="affff9"/>
              <w:topLinePunct/>
              <w:ind w:leftChars="0" w:left="0" w:rightChars="0" w:right="0" w:firstLineChars="0" w:firstLine="0"/>
              <w:spacing w:line="240" w:lineRule="atLeast"/>
            </w:pPr>
            <w:r>
              <w:t>30.8</w:t>
            </w:r>
          </w:p>
        </w:tc>
      </w:tr>
    </w:tbl>
    <w:p w:rsidR="0018722C">
      <w:pPr>
        <w:pStyle w:val="aff3"/>
        <w:topLinePunct/>
      </w:pPr>
      <w:r>
        <w:rPr>
          <w:rFonts w:cstheme="minorBidi" w:hAnsiTheme="minorHAnsi" w:eastAsiaTheme="minorHAnsi" w:asciiTheme="minorHAnsi" w:ascii="楷体" w:eastAsia="楷体" w:hint="eastAsia"/>
        </w:rPr>
        <w:t>资料来源：《中国统计年鉴》</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2011</w:t>
      </w:r>
      <w:r>
        <w:rPr>
          <w:rFonts w:cstheme="minorBidi" w:hAnsiTheme="minorHAnsi" w:eastAsiaTheme="minorHAnsi" w:asciiTheme="minorHAnsi" w:ascii="楷体" w:eastAsia="楷体" w:hint="eastAsia"/>
        </w:rPr>
        <w:t>）</w:t>
      </w:r>
    </w:p>
    <w:p w:rsidR="0018722C">
      <w:pPr>
        <w:pStyle w:val="Heading3"/>
        <w:topLinePunct/>
        <w:ind w:left="200" w:hangingChars="200" w:hanging="200"/>
      </w:pPr>
      <w:bookmarkStart w:id="436341" w:name="_Toc686436341"/>
      <w:r>
        <w:t>5.2.2</w:t>
      </w:r>
      <w:r>
        <w:t xml:space="preserve"> </w:t>
      </w:r>
      <w:r>
        <w:t>政策聚焦度高、辐射力度大优势</w:t>
      </w:r>
      <w:bookmarkEnd w:id="436341"/>
    </w:p>
    <w:p w:rsidR="0018722C">
      <w:pPr>
        <w:topLinePunct/>
      </w:pPr>
      <w:r>
        <w:t>西部大开发战略的实施促进了西部经济社会快速发展。新中国建国以来，国</w:t>
      </w:r>
      <w:r>
        <w:t>家对西部地区的经济发展以及提高少数民族人民群众生产生活水平非常重视。尤</w:t>
      </w:r>
      <w:r>
        <w:t>其改革开放以来的几十年间，国家在发展的每个关键时期都制定相应的政策，以</w:t>
      </w:r>
      <w:r>
        <w:t>鼓励和支持西部地区各个领域和各项事业的发展。</w:t>
      </w:r>
      <w:r>
        <w:t>2000</w:t>
      </w:r>
      <w:r/>
      <w:r w:rsidR="001852F3">
        <w:t xml:space="preserve">年</w:t>
      </w:r>
      <w:r>
        <w:t>12</w:t>
      </w:r>
      <w:r/>
      <w:r w:rsidR="001852F3">
        <w:t xml:space="preserve">月</w:t>
      </w:r>
      <w:r>
        <w:t>27</w:t>
      </w:r>
      <w:r/>
      <w:r w:rsidR="001852F3">
        <w:t xml:space="preserve">日，《国务院</w:t>
      </w:r>
      <w:r>
        <w:t>关于实施西部大开发若干政策措施的通知》正式下发，标志着西部大开发国家战</w:t>
      </w:r>
      <w:r>
        <w:t>略开始实施。这是国家继实施“东部沿海地区先行开发开放战略”以后推出的又一项在中国发展史上具有历史意义的战略决策</w:t>
      </w:r>
      <w:r>
        <w:t>。《通知》指出：“实施西部大开</w:t>
      </w:r>
      <w:r>
        <w:t>发</w:t>
      </w:r>
    </w:p>
    <w:p w:rsidR="0018722C">
      <w:pPr>
        <w:topLinePunct/>
      </w:pPr>
      <w:r>
        <w:t>战略，加快中西部地区发展，是我国现代化战略的重要组成部分”。十六大报告</w:t>
      </w:r>
      <w:r>
        <w:t>指出：“积极推进西部大开发，促进区域经济协调发展。实施西部大开发战略，</w:t>
      </w:r>
      <w:r>
        <w:t>关系全国发展大局，关系民族团结和边疆稳定”。在西部大开发战略实施的</w:t>
      </w:r>
      <w:r>
        <w:t>10</w:t>
      </w:r>
      <w:r>
        <w:t>几年中，国务院还针对战略实施进程和具体情况，对西部大开发战略的推进作出</w:t>
      </w:r>
      <w:r>
        <w:t>一系列的具体部署。先后实施了国家专项的西部开发“十五发展规划”和“十一</w:t>
      </w:r>
      <w:r>
        <w:t>五发展规划”。在“十一五”规划中确立了西部开发的主要目标</w:t>
      </w:r>
      <w:r>
        <w:t>：“努力实现西部</w:t>
      </w:r>
      <w:r>
        <w:t>地区经济又好又快发展，人民生活水平持续稳定提高，基础设施和生态环境建设</w:t>
      </w:r>
      <w:r>
        <w:t>取得新突破，重点区域和重点产业的发展达到新水平</w:t>
      </w:r>
      <w:r>
        <w:t>.”。</w:t>
      </w:r>
    </w:p>
    <w:p w:rsidR="0018722C">
      <w:pPr>
        <w:topLinePunct/>
      </w:pPr>
      <w:r>
        <w:t>西部大开发战略实施以来，西部各省、市、自治区的经济社会发展总体水平大幅提高，为承接贸易产业转移奠定了基础。</w:t>
      </w:r>
    </w:p>
    <w:p w:rsidR="0018722C">
      <w:pPr>
        <w:pStyle w:val="a8"/>
        <w:topLinePunct/>
      </w:pPr>
      <w:r>
        <w:t>表6</w:t>
      </w:r>
      <w:r>
        <w:t xml:space="preserve">  </w:t>
      </w:r>
      <w:r w:rsidRPr="00DB64CE">
        <w:t>2011</w:t>
      </w:r>
      <w:r w:rsidR="001852F3">
        <w:t xml:space="preserve">年西部地区地方财政收支情况表</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2"/>
        <w:gridCol w:w="1098"/>
        <w:gridCol w:w="851"/>
        <w:gridCol w:w="983"/>
        <w:gridCol w:w="1323"/>
        <w:gridCol w:w="1146"/>
        <w:gridCol w:w="849"/>
        <w:gridCol w:w="1159"/>
      </w:tblGrid>
      <w:tr>
        <w:trPr>
          <w:tblHeader/>
        </w:trPr>
        <w:tc>
          <w:tcPr>
            <w:tcW w:w="3112"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地方财政收入</w:t>
            </w:r>
          </w:p>
        </w:tc>
        <w:tc>
          <w:tcPr>
            <w:tcW w:w="119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地产财政支出</w:t>
            </w:r>
          </w:p>
        </w:tc>
        <w:tc>
          <w:tcPr>
            <w:tcW w:w="694"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一般性财政收支差</w:t>
            </w:r>
            <w:r>
              <w:t>（</w:t>
            </w:r>
            <w:r>
              <w:t>亿元</w:t>
            </w:r>
            <w:r>
              <w:t>）</w:t>
            </w:r>
          </w:p>
        </w:tc>
      </w:tr>
      <w:tr>
        <w:tc>
          <w:tcPr>
            <w:tcW w:w="564" w:type="pct"/>
            <w:vAlign w:val="center"/>
          </w:tcPr>
          <w:p w:rsidR="0018722C">
            <w:pPr>
              <w:pStyle w:val="ac"/>
              <w:topLinePunct/>
              <w:ind w:leftChars="0" w:left="0" w:rightChars="0" w:right="0" w:firstLineChars="0" w:firstLine="0"/>
              <w:spacing w:line="240" w:lineRule="atLeast"/>
            </w:pPr>
          </w:p>
        </w:tc>
        <w:tc>
          <w:tcPr>
            <w:tcW w:w="657" w:type="pct"/>
            <w:vAlign w:val="center"/>
          </w:tcPr>
          <w:p w:rsidR="0018722C">
            <w:pPr>
              <w:pStyle w:val="a5"/>
              <w:topLinePunct/>
              <w:ind w:leftChars="0" w:left="0" w:rightChars="0" w:right="0" w:firstLineChars="0" w:firstLine="0"/>
              <w:spacing w:line="240" w:lineRule="atLeast"/>
            </w:pPr>
            <w:r>
              <w:t>总量</w:t>
            </w:r>
            <w:r>
              <w:t>（</w:t>
            </w:r>
            <w:r>
              <w:t>亿元</w:t>
            </w:r>
            <w:r>
              <w:t>）</w:t>
            </w:r>
          </w:p>
        </w:tc>
        <w:tc>
          <w:tcPr>
            <w:tcW w:w="510" w:type="pct"/>
            <w:vAlign w:val="center"/>
          </w:tcPr>
          <w:p w:rsidR="0018722C">
            <w:pPr>
              <w:pStyle w:val="a5"/>
              <w:topLinePunct/>
              <w:ind w:leftChars="0" w:left="0" w:rightChars="0" w:right="0" w:firstLineChars="0" w:firstLine="0"/>
              <w:spacing w:line="240" w:lineRule="atLeast"/>
            </w:pPr>
            <w:r>
              <w:t>增长</w:t>
            </w:r>
            <w:r>
              <w:t>（</w:t>
            </w:r>
            <w:r>
              <w:t>%</w:t>
            </w:r>
            <w:r>
              <w:t>）</w:t>
            </w:r>
          </w:p>
        </w:tc>
        <w:tc>
          <w:tcPr>
            <w:tcW w:w="589" w:type="pct"/>
            <w:vAlign w:val="center"/>
          </w:tcPr>
          <w:p w:rsidR="0018722C">
            <w:pPr>
              <w:pStyle w:val="a5"/>
              <w:topLinePunct/>
              <w:ind w:leftChars="0" w:left="0" w:rightChars="0" w:right="0" w:firstLineChars="0" w:firstLine="0"/>
              <w:spacing w:line="240" w:lineRule="atLeast"/>
            </w:pPr>
            <w:r>
              <w:t>增加</w:t>
            </w:r>
            <w:r>
              <w:t>（</w:t>
            </w:r>
            <w:r>
              <w:t>亿元</w:t>
            </w:r>
            <w:r>
              <w:t>）</w:t>
            </w:r>
          </w:p>
        </w:tc>
        <w:tc>
          <w:tcPr>
            <w:tcW w:w="792" w:type="pct"/>
            <w:vAlign w:val="center"/>
          </w:tcPr>
          <w:p w:rsidR="0018722C">
            <w:pPr>
              <w:pStyle w:val="a5"/>
              <w:topLinePunct/>
              <w:ind w:leftChars="0" w:left="0" w:rightChars="0" w:right="0" w:firstLineChars="0" w:firstLine="0"/>
              <w:spacing w:line="240" w:lineRule="atLeast"/>
            </w:pPr>
            <w:r>
              <w:t>增速比上年</w:t>
            </w:r>
            <w:r>
              <w:t>（</w:t>
            </w:r>
            <w:r>
              <w:t>%</w:t>
            </w:r>
            <w:r>
              <w:t>）</w:t>
            </w:r>
          </w:p>
        </w:tc>
        <w:tc>
          <w:tcPr>
            <w:tcW w:w="686" w:type="pct"/>
            <w:vAlign w:val="center"/>
          </w:tcPr>
          <w:p w:rsidR="0018722C">
            <w:pPr>
              <w:pStyle w:val="a5"/>
              <w:topLinePunct/>
              <w:ind w:leftChars="0" w:left="0" w:rightChars="0" w:right="0" w:firstLineChars="0" w:firstLine="0"/>
              <w:spacing w:line="240" w:lineRule="atLeast"/>
            </w:pPr>
            <w:r>
              <w:t>总量</w:t>
            </w:r>
            <w:r>
              <w:t>（</w:t>
            </w:r>
            <w:r>
              <w:t>亿元</w:t>
            </w:r>
            <w:r>
              <w:t>）</w:t>
            </w:r>
          </w:p>
        </w:tc>
        <w:tc>
          <w:tcPr>
            <w:tcW w:w="508" w:type="pct"/>
            <w:vAlign w:val="center"/>
          </w:tcPr>
          <w:p w:rsidR="0018722C">
            <w:pPr>
              <w:pStyle w:val="a5"/>
              <w:topLinePunct/>
              <w:ind w:leftChars="0" w:left="0" w:rightChars="0" w:right="0" w:firstLineChars="0" w:firstLine="0"/>
              <w:spacing w:line="240" w:lineRule="atLeast"/>
            </w:pPr>
            <w:r>
              <w:t>增长</w:t>
            </w:r>
            <w:r>
              <w:t>(</w:t>
            </w:r>
            <w:r>
              <w:t>%</w:t>
            </w:r>
            <w:r>
              <w:t>)</w:t>
            </w:r>
          </w:p>
        </w:tc>
        <w:tc>
          <w:tcPr>
            <w:tcW w:w="694" w:type="pct"/>
            <w:vMerge/>
            <w:vAlign w:val="center"/>
          </w:tcPr>
          <w:p w:rsidR="0018722C">
            <w:pPr>
              <w:pStyle w:val="ad"/>
              <w:topLinePunct/>
              <w:ind w:leftChars="0" w:left="0" w:rightChars="0" w:right="0" w:firstLineChars="0" w:firstLine="0"/>
              <w:spacing w:line="240" w:lineRule="atLeast"/>
            </w:pPr>
          </w:p>
        </w:tc>
      </w:tr>
      <w:tr>
        <w:tc>
          <w:tcPr>
            <w:tcW w:w="564" w:type="pct"/>
            <w:vAlign w:val="center"/>
          </w:tcPr>
          <w:p w:rsidR="0018722C">
            <w:pPr>
              <w:pStyle w:val="ac"/>
              <w:topLinePunct/>
              <w:ind w:leftChars="0" w:left="0" w:rightChars="0" w:right="0" w:firstLineChars="0" w:firstLine="0"/>
              <w:spacing w:line="240" w:lineRule="atLeast"/>
            </w:pPr>
            <w:r>
              <w:t>重庆</w:t>
            </w:r>
          </w:p>
        </w:tc>
        <w:tc>
          <w:tcPr>
            <w:tcW w:w="657" w:type="pct"/>
            <w:vAlign w:val="center"/>
          </w:tcPr>
          <w:p w:rsidR="0018722C">
            <w:pPr>
              <w:pStyle w:val="affff9"/>
              <w:topLinePunct/>
              <w:ind w:leftChars="0" w:left="0" w:rightChars="0" w:right="0" w:firstLineChars="0" w:firstLine="0"/>
              <w:spacing w:line="240" w:lineRule="atLeast"/>
            </w:pPr>
            <w:r>
              <w:t>1488.3</w:t>
            </w:r>
          </w:p>
        </w:tc>
        <w:tc>
          <w:tcPr>
            <w:tcW w:w="510" w:type="pct"/>
            <w:vAlign w:val="center"/>
          </w:tcPr>
          <w:p w:rsidR="0018722C">
            <w:pPr>
              <w:pStyle w:val="affff9"/>
              <w:topLinePunct/>
              <w:ind w:leftChars="0" w:left="0" w:rightChars="0" w:right="0" w:firstLineChars="0" w:firstLine="0"/>
              <w:spacing w:line="240" w:lineRule="atLeast"/>
            </w:pPr>
            <w:r>
              <w:t>46.1</w:t>
            </w:r>
          </w:p>
        </w:tc>
        <w:tc>
          <w:tcPr>
            <w:tcW w:w="589" w:type="pct"/>
            <w:vAlign w:val="center"/>
          </w:tcPr>
          <w:p w:rsidR="0018722C">
            <w:pPr>
              <w:pStyle w:val="affff9"/>
              <w:topLinePunct/>
              <w:ind w:leftChars="0" w:left="0" w:rightChars="0" w:right="0" w:firstLineChars="0" w:firstLine="0"/>
              <w:spacing w:line="240" w:lineRule="atLeast"/>
            </w:pPr>
            <w:r>
              <w:t>469.61</w:t>
            </w:r>
          </w:p>
        </w:tc>
        <w:tc>
          <w:tcPr>
            <w:tcW w:w="792" w:type="pct"/>
            <w:vAlign w:val="center"/>
          </w:tcPr>
          <w:p w:rsidR="0018722C">
            <w:pPr>
              <w:pStyle w:val="affff9"/>
              <w:topLinePunct/>
              <w:ind w:leftChars="0" w:left="0" w:rightChars="0" w:right="0" w:firstLineChars="0" w:firstLine="0"/>
              <w:spacing w:line="240" w:lineRule="atLeast"/>
            </w:pPr>
            <w:r>
              <w:t>14.8</w:t>
            </w:r>
          </w:p>
        </w:tc>
        <w:tc>
          <w:tcPr>
            <w:tcW w:w="686" w:type="pct"/>
            <w:vAlign w:val="center"/>
          </w:tcPr>
          <w:p w:rsidR="0018722C">
            <w:pPr>
              <w:pStyle w:val="affff9"/>
              <w:topLinePunct/>
              <w:ind w:leftChars="0" w:left="0" w:rightChars="0" w:right="0" w:firstLineChars="0" w:firstLine="0"/>
              <w:spacing w:line="240" w:lineRule="atLeast"/>
            </w:pPr>
            <w:r>
              <w:t>2573.5</w:t>
            </w:r>
          </w:p>
        </w:tc>
        <w:tc>
          <w:tcPr>
            <w:tcW w:w="508" w:type="pct"/>
            <w:vAlign w:val="center"/>
          </w:tcPr>
          <w:p w:rsidR="0018722C">
            <w:pPr>
              <w:pStyle w:val="affff9"/>
              <w:topLinePunct/>
              <w:ind w:leftChars="0" w:left="0" w:rightChars="0" w:right="0" w:firstLineChars="0" w:firstLine="0"/>
              <w:spacing w:line="240" w:lineRule="atLeast"/>
            </w:pPr>
            <w:r>
              <w:t>45.5</w:t>
            </w:r>
          </w:p>
        </w:tc>
        <w:tc>
          <w:tcPr>
            <w:tcW w:w="694" w:type="pct"/>
            <w:vAlign w:val="center"/>
          </w:tcPr>
          <w:p w:rsidR="0018722C">
            <w:pPr>
              <w:pStyle w:val="affff9"/>
              <w:topLinePunct/>
              <w:ind w:leftChars="0" w:left="0" w:rightChars="0" w:right="0" w:firstLineChars="0" w:firstLine="0"/>
              <w:spacing w:line="240" w:lineRule="atLeast"/>
            </w:pPr>
            <w:r>
              <w:t>-1085.2</w:t>
            </w:r>
          </w:p>
        </w:tc>
      </w:tr>
      <w:tr>
        <w:tc>
          <w:tcPr>
            <w:tcW w:w="564" w:type="pct"/>
            <w:vAlign w:val="center"/>
          </w:tcPr>
          <w:p w:rsidR="0018722C">
            <w:pPr>
              <w:pStyle w:val="ac"/>
              <w:topLinePunct/>
              <w:ind w:leftChars="0" w:left="0" w:rightChars="0" w:right="0" w:firstLineChars="0" w:firstLine="0"/>
              <w:spacing w:line="240" w:lineRule="atLeast"/>
            </w:pPr>
            <w:r>
              <w:t>四川</w:t>
            </w:r>
          </w:p>
        </w:tc>
        <w:tc>
          <w:tcPr>
            <w:tcW w:w="657" w:type="pct"/>
            <w:vAlign w:val="center"/>
          </w:tcPr>
          <w:p w:rsidR="0018722C">
            <w:pPr>
              <w:pStyle w:val="affff9"/>
              <w:topLinePunct/>
              <w:ind w:leftChars="0" w:left="0" w:rightChars="0" w:right="0" w:firstLineChars="0" w:firstLine="0"/>
              <w:spacing w:line="240" w:lineRule="atLeast"/>
            </w:pPr>
            <w:r>
              <w:t>2044.4</w:t>
            </w:r>
          </w:p>
        </w:tc>
        <w:tc>
          <w:tcPr>
            <w:tcW w:w="510" w:type="pct"/>
            <w:vAlign w:val="center"/>
          </w:tcPr>
          <w:p w:rsidR="0018722C">
            <w:pPr>
              <w:pStyle w:val="affff9"/>
              <w:topLinePunct/>
              <w:ind w:leftChars="0" w:left="0" w:rightChars="0" w:right="0" w:firstLineChars="0" w:firstLine="0"/>
              <w:spacing w:line="240" w:lineRule="atLeast"/>
            </w:pPr>
            <w:r>
              <w:t>30.9</w:t>
            </w:r>
          </w:p>
        </w:tc>
        <w:tc>
          <w:tcPr>
            <w:tcW w:w="589" w:type="pct"/>
            <w:vAlign w:val="center"/>
          </w:tcPr>
          <w:p w:rsidR="0018722C">
            <w:pPr>
              <w:pStyle w:val="affff9"/>
              <w:topLinePunct/>
              <w:ind w:leftChars="0" w:left="0" w:rightChars="0" w:right="0" w:firstLineChars="0" w:firstLine="0"/>
              <w:spacing w:line="240" w:lineRule="atLeast"/>
            </w:pPr>
            <w:r>
              <w:t>482.6</w:t>
            </w:r>
          </w:p>
        </w:tc>
        <w:tc>
          <w:tcPr>
            <w:tcW w:w="792" w:type="pct"/>
            <w:vAlign w:val="center"/>
          </w:tcPr>
          <w:p w:rsidR="0018722C">
            <w:pPr>
              <w:pStyle w:val="affff9"/>
              <w:topLinePunct/>
              <w:ind w:leftChars="0" w:left="0" w:rightChars="0" w:right="0" w:firstLineChars="0" w:firstLine="0"/>
              <w:spacing w:line="240" w:lineRule="atLeast"/>
            </w:pPr>
            <w:r>
              <w:t>19.9</w:t>
            </w:r>
          </w:p>
        </w:tc>
        <w:tc>
          <w:tcPr>
            <w:tcW w:w="686" w:type="pct"/>
            <w:vAlign w:val="center"/>
          </w:tcPr>
          <w:p w:rsidR="0018722C">
            <w:pPr>
              <w:pStyle w:val="affff9"/>
              <w:topLinePunct/>
              <w:ind w:leftChars="0" w:left="0" w:rightChars="0" w:right="0" w:firstLineChars="0" w:firstLine="0"/>
              <w:spacing w:line="240" w:lineRule="atLeast"/>
            </w:pPr>
            <w:r>
              <w:t>4673.8</w:t>
            </w:r>
          </w:p>
        </w:tc>
        <w:tc>
          <w:tcPr>
            <w:tcW w:w="508" w:type="pct"/>
            <w:vAlign w:val="center"/>
          </w:tcPr>
          <w:p w:rsidR="0018722C">
            <w:pPr>
              <w:pStyle w:val="affff9"/>
              <w:topLinePunct/>
              <w:ind w:leftChars="0" w:left="0" w:rightChars="0" w:right="0" w:firstLineChars="0" w:firstLine="0"/>
              <w:spacing w:line="240" w:lineRule="atLeast"/>
            </w:pPr>
            <w:r>
              <w:t>9.8</w:t>
            </w:r>
          </w:p>
        </w:tc>
        <w:tc>
          <w:tcPr>
            <w:tcW w:w="694" w:type="pct"/>
            <w:vAlign w:val="center"/>
          </w:tcPr>
          <w:p w:rsidR="0018722C">
            <w:pPr>
              <w:pStyle w:val="affff9"/>
              <w:topLinePunct/>
              <w:ind w:leftChars="0" w:left="0" w:rightChars="0" w:right="0" w:firstLineChars="0" w:firstLine="0"/>
              <w:spacing w:line="240" w:lineRule="atLeast"/>
            </w:pPr>
            <w:r>
              <w:t>-2629.4</w:t>
            </w:r>
          </w:p>
        </w:tc>
      </w:tr>
      <w:tr>
        <w:tc>
          <w:tcPr>
            <w:tcW w:w="564" w:type="pct"/>
            <w:vAlign w:val="center"/>
          </w:tcPr>
          <w:p w:rsidR="0018722C">
            <w:pPr>
              <w:pStyle w:val="ac"/>
              <w:topLinePunct/>
              <w:ind w:leftChars="0" w:left="0" w:rightChars="0" w:right="0" w:firstLineChars="0" w:firstLine="0"/>
              <w:spacing w:line="240" w:lineRule="atLeast"/>
            </w:pPr>
            <w:r>
              <w:t>贵州</w:t>
            </w:r>
          </w:p>
        </w:tc>
        <w:tc>
          <w:tcPr>
            <w:tcW w:w="657" w:type="pct"/>
            <w:vAlign w:val="center"/>
          </w:tcPr>
          <w:p w:rsidR="0018722C">
            <w:pPr>
              <w:pStyle w:val="affff9"/>
              <w:topLinePunct/>
              <w:ind w:leftChars="0" w:left="0" w:rightChars="0" w:right="0" w:firstLineChars="0" w:firstLine="0"/>
              <w:spacing w:line="240" w:lineRule="atLeast"/>
            </w:pPr>
            <w:r>
              <w:t>773.18</w:t>
            </w:r>
          </w:p>
        </w:tc>
        <w:tc>
          <w:tcPr>
            <w:tcW w:w="510" w:type="pct"/>
            <w:vAlign w:val="center"/>
          </w:tcPr>
          <w:p w:rsidR="0018722C">
            <w:pPr>
              <w:pStyle w:val="affff9"/>
              <w:topLinePunct/>
              <w:ind w:leftChars="0" w:left="0" w:rightChars="0" w:right="0" w:firstLineChars="0" w:firstLine="0"/>
              <w:spacing w:line="240" w:lineRule="atLeast"/>
            </w:pPr>
            <w:r>
              <w:t>44.8</w:t>
            </w:r>
          </w:p>
        </w:tc>
        <w:tc>
          <w:tcPr>
            <w:tcW w:w="589" w:type="pct"/>
            <w:vAlign w:val="center"/>
          </w:tcPr>
          <w:p w:rsidR="0018722C">
            <w:pPr>
              <w:pStyle w:val="affff9"/>
              <w:topLinePunct/>
              <w:ind w:leftChars="0" w:left="0" w:rightChars="0" w:right="0" w:firstLineChars="0" w:firstLine="0"/>
              <w:spacing w:line="240" w:lineRule="atLeast"/>
            </w:pPr>
            <w:r>
              <w:t>239.22</w:t>
            </w:r>
          </w:p>
        </w:tc>
        <w:tc>
          <w:tcPr>
            <w:tcW w:w="792" w:type="pct"/>
            <w:vAlign w:val="center"/>
          </w:tcPr>
          <w:p w:rsidR="0018722C">
            <w:pPr>
              <w:pStyle w:val="affff9"/>
              <w:topLinePunct/>
              <w:ind w:leftChars="0" w:left="0" w:rightChars="0" w:right="0" w:firstLineChars="0" w:firstLine="0"/>
              <w:spacing w:line="240" w:lineRule="atLeast"/>
            </w:pPr>
            <w:r>
              <w:t>36.6</w:t>
            </w:r>
          </w:p>
        </w:tc>
        <w:tc>
          <w:tcPr>
            <w:tcW w:w="686" w:type="pct"/>
            <w:vAlign w:val="center"/>
          </w:tcPr>
          <w:p w:rsidR="0018722C">
            <w:pPr>
              <w:pStyle w:val="affff9"/>
              <w:topLinePunct/>
              <w:ind w:leftChars="0" w:left="0" w:rightChars="0" w:right="0" w:firstLineChars="0" w:firstLine="0"/>
              <w:spacing w:line="240" w:lineRule="atLeast"/>
            </w:pPr>
            <w:r>
              <w:t>2244.32</w:t>
            </w:r>
          </w:p>
        </w:tc>
        <w:tc>
          <w:tcPr>
            <w:tcW w:w="508" w:type="pct"/>
            <w:vAlign w:val="center"/>
          </w:tcPr>
          <w:p w:rsidR="0018722C">
            <w:pPr>
              <w:pStyle w:val="affff9"/>
              <w:topLinePunct/>
              <w:ind w:leftChars="0" w:left="0" w:rightChars="0" w:right="0" w:firstLineChars="0" w:firstLine="0"/>
              <w:spacing w:line="240" w:lineRule="atLeast"/>
            </w:pPr>
            <w:r>
              <w:t>36.8</w:t>
            </w:r>
          </w:p>
        </w:tc>
        <w:tc>
          <w:tcPr>
            <w:tcW w:w="694" w:type="pct"/>
            <w:vAlign w:val="center"/>
          </w:tcPr>
          <w:p w:rsidR="0018722C">
            <w:pPr>
              <w:pStyle w:val="affff9"/>
              <w:topLinePunct/>
              <w:ind w:leftChars="0" w:left="0" w:rightChars="0" w:right="0" w:firstLineChars="0" w:firstLine="0"/>
              <w:spacing w:line="240" w:lineRule="atLeast"/>
            </w:pPr>
            <w:r>
              <w:t>-1471.14</w:t>
            </w:r>
          </w:p>
        </w:tc>
      </w:tr>
      <w:tr>
        <w:tc>
          <w:tcPr>
            <w:tcW w:w="564" w:type="pct"/>
            <w:vAlign w:val="center"/>
          </w:tcPr>
          <w:p w:rsidR="0018722C">
            <w:pPr>
              <w:pStyle w:val="ac"/>
              <w:topLinePunct/>
              <w:ind w:leftChars="0" w:left="0" w:rightChars="0" w:right="0" w:firstLineChars="0" w:firstLine="0"/>
              <w:spacing w:line="240" w:lineRule="atLeast"/>
            </w:pPr>
            <w:r>
              <w:t>云南</w:t>
            </w:r>
          </w:p>
        </w:tc>
        <w:tc>
          <w:tcPr>
            <w:tcW w:w="657" w:type="pct"/>
            <w:vAlign w:val="center"/>
          </w:tcPr>
          <w:p w:rsidR="0018722C">
            <w:pPr>
              <w:pStyle w:val="affff9"/>
              <w:topLinePunct/>
              <w:ind w:leftChars="0" w:left="0" w:rightChars="0" w:right="0" w:firstLineChars="0" w:firstLine="0"/>
              <w:spacing w:line="240" w:lineRule="atLeast"/>
            </w:pPr>
            <w:r>
              <w:t>1110.83</w:t>
            </w:r>
          </w:p>
        </w:tc>
        <w:tc>
          <w:tcPr>
            <w:tcW w:w="510" w:type="pct"/>
            <w:vAlign w:val="center"/>
          </w:tcPr>
          <w:p w:rsidR="0018722C">
            <w:pPr>
              <w:pStyle w:val="affff9"/>
              <w:topLinePunct/>
              <w:ind w:leftChars="0" w:left="0" w:rightChars="0" w:right="0" w:firstLineChars="0" w:firstLine="0"/>
              <w:spacing w:line="240" w:lineRule="atLeast"/>
            </w:pPr>
            <w:r>
              <w:t>27.5</w:t>
            </w:r>
          </w:p>
        </w:tc>
        <w:tc>
          <w:tcPr>
            <w:tcW w:w="589" w:type="pct"/>
            <w:vAlign w:val="center"/>
          </w:tcPr>
          <w:p w:rsidR="0018722C">
            <w:pPr>
              <w:pStyle w:val="affff9"/>
              <w:topLinePunct/>
              <w:ind w:leftChars="0" w:left="0" w:rightChars="0" w:right="0" w:firstLineChars="0" w:firstLine="0"/>
              <w:spacing w:line="240" w:lineRule="atLeast"/>
            </w:pPr>
            <w:r>
              <w:t>239.59</w:t>
            </w:r>
          </w:p>
        </w:tc>
        <w:tc>
          <w:tcPr>
            <w:tcW w:w="792" w:type="pct"/>
            <w:vAlign w:val="center"/>
          </w:tcPr>
          <w:p w:rsidR="0018722C">
            <w:pPr>
              <w:pStyle w:val="affff9"/>
              <w:topLinePunct/>
              <w:ind w:leftChars="0" w:left="0" w:rightChars="0" w:right="0" w:firstLineChars="0" w:firstLine="0"/>
              <w:spacing w:line="240" w:lineRule="atLeast"/>
            </w:pPr>
            <w:r>
              <w:t>16.4</w:t>
            </w:r>
          </w:p>
        </w:tc>
        <w:tc>
          <w:tcPr>
            <w:tcW w:w="686" w:type="pct"/>
            <w:vAlign w:val="center"/>
          </w:tcPr>
          <w:p w:rsidR="0018722C">
            <w:pPr>
              <w:pStyle w:val="affff9"/>
              <w:topLinePunct/>
              <w:ind w:leftChars="0" w:left="0" w:rightChars="0" w:right="0" w:firstLineChars="0" w:firstLine="0"/>
              <w:spacing w:line="240" w:lineRule="atLeast"/>
            </w:pPr>
            <w:r>
              <w:t>2929.59</w:t>
            </w:r>
          </w:p>
        </w:tc>
        <w:tc>
          <w:tcPr>
            <w:tcW w:w="508" w:type="pct"/>
            <w:vAlign w:val="center"/>
          </w:tcPr>
          <w:p w:rsidR="0018722C">
            <w:pPr>
              <w:pStyle w:val="affff9"/>
              <w:topLinePunct/>
              <w:ind w:leftChars="0" w:left="0" w:rightChars="0" w:right="0" w:firstLineChars="0" w:firstLine="0"/>
              <w:spacing w:line="240" w:lineRule="atLeast"/>
            </w:pPr>
            <w:r>
              <w:t>28.2</w:t>
            </w:r>
          </w:p>
        </w:tc>
        <w:tc>
          <w:tcPr>
            <w:tcW w:w="694" w:type="pct"/>
            <w:vAlign w:val="center"/>
          </w:tcPr>
          <w:p w:rsidR="0018722C">
            <w:pPr>
              <w:pStyle w:val="affff9"/>
              <w:topLinePunct/>
              <w:ind w:leftChars="0" w:left="0" w:rightChars="0" w:right="0" w:firstLineChars="0" w:firstLine="0"/>
              <w:spacing w:line="240" w:lineRule="atLeast"/>
            </w:pPr>
            <w:r>
              <w:t>-1818.76</w:t>
            </w:r>
          </w:p>
        </w:tc>
      </w:tr>
      <w:tr>
        <w:tc>
          <w:tcPr>
            <w:tcW w:w="564" w:type="pct"/>
            <w:vAlign w:val="center"/>
          </w:tcPr>
          <w:p w:rsidR="0018722C">
            <w:pPr>
              <w:pStyle w:val="ac"/>
              <w:topLinePunct/>
              <w:ind w:leftChars="0" w:left="0" w:rightChars="0" w:right="0" w:firstLineChars="0" w:firstLine="0"/>
              <w:spacing w:line="240" w:lineRule="atLeast"/>
            </w:pPr>
            <w:r>
              <w:t>西藏</w:t>
            </w:r>
          </w:p>
        </w:tc>
        <w:tc>
          <w:tcPr>
            <w:tcW w:w="657" w:type="pct"/>
            <w:vAlign w:val="center"/>
          </w:tcPr>
          <w:p w:rsidR="0018722C">
            <w:pPr>
              <w:pStyle w:val="affff9"/>
              <w:topLinePunct/>
              <w:ind w:leftChars="0" w:left="0" w:rightChars="0" w:right="0" w:firstLineChars="0" w:firstLine="0"/>
              <w:spacing w:line="240" w:lineRule="atLeast"/>
            </w:pPr>
            <w:r>
              <w:t>54.76</w:t>
            </w:r>
          </w:p>
        </w:tc>
        <w:tc>
          <w:tcPr>
            <w:tcW w:w="510" w:type="pct"/>
            <w:vAlign w:val="center"/>
          </w:tcPr>
          <w:p w:rsidR="0018722C">
            <w:pPr>
              <w:pStyle w:val="affff9"/>
              <w:topLinePunct/>
              <w:ind w:leftChars="0" w:left="0" w:rightChars="0" w:right="0" w:firstLineChars="0" w:firstLine="0"/>
              <w:spacing w:line="240" w:lineRule="atLeast"/>
            </w:pPr>
            <w:r>
              <w:t>49.4</w:t>
            </w:r>
          </w:p>
        </w:tc>
        <w:tc>
          <w:tcPr>
            <w:tcW w:w="589" w:type="pct"/>
            <w:vAlign w:val="center"/>
          </w:tcPr>
          <w:p w:rsidR="0018722C">
            <w:pPr>
              <w:pStyle w:val="affff9"/>
              <w:topLinePunct/>
              <w:ind w:leftChars="0" w:left="0" w:rightChars="0" w:right="0" w:firstLineChars="0" w:firstLine="0"/>
              <w:spacing w:line="240" w:lineRule="atLeast"/>
            </w:pPr>
            <w:r>
              <w:t>18.11</w:t>
            </w:r>
          </w:p>
        </w:tc>
        <w:tc>
          <w:tcPr>
            <w:tcW w:w="792" w:type="pct"/>
            <w:vAlign w:val="center"/>
          </w:tcPr>
          <w:p w:rsidR="0018722C">
            <w:pPr>
              <w:pStyle w:val="affff9"/>
              <w:topLinePunct/>
              <w:ind w:leftChars="0" w:left="0" w:rightChars="0" w:right="0" w:firstLineChars="0" w:firstLine="0"/>
              <w:spacing w:line="240" w:lineRule="atLeast"/>
            </w:pPr>
            <w:r>
              <w:t>45.18</w:t>
            </w:r>
          </w:p>
        </w:tc>
        <w:tc>
          <w:tcPr>
            <w:tcW w:w="686" w:type="pct"/>
            <w:vAlign w:val="center"/>
          </w:tcPr>
          <w:p w:rsidR="0018722C">
            <w:pPr>
              <w:pStyle w:val="affff9"/>
              <w:topLinePunct/>
              <w:ind w:leftChars="0" w:left="0" w:rightChars="0" w:right="0" w:firstLineChars="0" w:firstLine="0"/>
              <w:spacing w:line="240" w:lineRule="atLeast"/>
            </w:pPr>
            <w:r>
              <w:t>758</w:t>
            </w:r>
          </w:p>
        </w:tc>
        <w:tc>
          <w:tcPr>
            <w:tcW w:w="508" w:type="pct"/>
            <w:vAlign w:val="center"/>
          </w:tcPr>
          <w:p w:rsidR="0018722C">
            <w:pPr>
              <w:pStyle w:val="affff9"/>
              <w:topLinePunct/>
              <w:ind w:leftChars="0" w:left="0" w:rightChars="0" w:right="0" w:firstLineChars="0" w:firstLine="0"/>
              <w:spacing w:line="240" w:lineRule="atLeast"/>
            </w:pPr>
            <w:r>
              <w:t>37.6</w:t>
            </w:r>
          </w:p>
        </w:tc>
        <w:tc>
          <w:tcPr>
            <w:tcW w:w="694" w:type="pct"/>
            <w:vAlign w:val="center"/>
          </w:tcPr>
          <w:p w:rsidR="0018722C">
            <w:pPr>
              <w:pStyle w:val="affff9"/>
              <w:topLinePunct/>
              <w:ind w:leftChars="0" w:left="0" w:rightChars="0" w:right="0" w:firstLineChars="0" w:firstLine="0"/>
              <w:spacing w:line="240" w:lineRule="atLeast"/>
            </w:pPr>
            <w:r>
              <w:t>-703.24</w:t>
            </w:r>
          </w:p>
        </w:tc>
      </w:tr>
      <w:tr>
        <w:tc>
          <w:tcPr>
            <w:tcW w:w="564" w:type="pct"/>
            <w:vAlign w:val="center"/>
          </w:tcPr>
          <w:p w:rsidR="0018722C">
            <w:pPr>
              <w:pStyle w:val="ac"/>
              <w:topLinePunct/>
              <w:ind w:leftChars="0" w:left="0" w:rightChars="0" w:right="0" w:firstLineChars="0" w:firstLine="0"/>
              <w:spacing w:line="240" w:lineRule="atLeast"/>
            </w:pPr>
            <w:r>
              <w:t>陕西</w:t>
            </w:r>
          </w:p>
        </w:tc>
        <w:tc>
          <w:tcPr>
            <w:tcW w:w="657" w:type="pct"/>
            <w:vAlign w:val="center"/>
          </w:tcPr>
          <w:p w:rsidR="0018722C">
            <w:pPr>
              <w:pStyle w:val="affff9"/>
              <w:topLinePunct/>
              <w:ind w:leftChars="0" w:left="0" w:rightChars="0" w:right="0" w:firstLineChars="0" w:firstLine="0"/>
              <w:spacing w:line="240" w:lineRule="atLeast"/>
            </w:pPr>
            <w:r>
              <w:t>1499.1</w:t>
            </w:r>
          </w:p>
        </w:tc>
        <w:tc>
          <w:tcPr>
            <w:tcW w:w="510" w:type="pct"/>
            <w:vAlign w:val="center"/>
          </w:tcPr>
          <w:p w:rsidR="0018722C">
            <w:pPr>
              <w:pStyle w:val="affff9"/>
              <w:topLinePunct/>
              <w:ind w:leftChars="0" w:left="0" w:rightChars="0" w:right="0" w:firstLineChars="0" w:firstLine="0"/>
              <w:spacing w:line="240" w:lineRule="atLeast"/>
            </w:pPr>
            <w:r>
              <w:t>56.5</w:t>
            </w:r>
          </w:p>
        </w:tc>
        <w:tc>
          <w:tcPr>
            <w:tcW w:w="589" w:type="pct"/>
            <w:vAlign w:val="center"/>
          </w:tcPr>
          <w:p w:rsidR="0018722C">
            <w:pPr>
              <w:pStyle w:val="affff9"/>
              <w:topLinePunct/>
              <w:ind w:leftChars="0" w:left="0" w:rightChars="0" w:right="0" w:firstLineChars="0" w:firstLine="0"/>
              <w:spacing w:line="240" w:lineRule="atLeast"/>
            </w:pPr>
            <w:r>
              <w:t>541.21</w:t>
            </w:r>
          </w:p>
        </w:tc>
        <w:tc>
          <w:tcPr>
            <w:tcW w:w="792" w:type="pct"/>
            <w:vAlign w:val="center"/>
          </w:tcPr>
          <w:p w:rsidR="0018722C">
            <w:pPr>
              <w:pStyle w:val="affff9"/>
              <w:topLinePunct/>
              <w:ind w:leftChars="0" w:left="0" w:rightChars="0" w:right="0" w:firstLineChars="0" w:firstLine="0"/>
              <w:spacing w:line="240" w:lineRule="atLeast"/>
            </w:pPr>
            <w:r>
              <w:t>50.3</w:t>
            </w:r>
          </w:p>
        </w:tc>
        <w:tc>
          <w:tcPr>
            <w:tcW w:w="686" w:type="pct"/>
            <w:vAlign w:val="center"/>
          </w:tcPr>
          <w:p w:rsidR="0018722C">
            <w:pPr>
              <w:pStyle w:val="affff9"/>
              <w:topLinePunct/>
              <w:ind w:leftChars="0" w:left="0" w:rightChars="0" w:right="0" w:firstLineChars="0" w:firstLine="0"/>
              <w:spacing w:line="240" w:lineRule="atLeast"/>
            </w:pPr>
            <w:r>
              <w:t>2928.85</w:t>
            </w:r>
          </w:p>
        </w:tc>
        <w:tc>
          <w:tcPr>
            <w:tcW w:w="508" w:type="pct"/>
            <w:vAlign w:val="center"/>
          </w:tcPr>
          <w:p w:rsidR="0018722C">
            <w:pPr>
              <w:pStyle w:val="affff9"/>
              <w:topLinePunct/>
              <w:ind w:leftChars="0" w:left="0" w:rightChars="0" w:right="0" w:firstLineChars="0" w:firstLine="0"/>
              <w:spacing w:line="240" w:lineRule="atLeast"/>
            </w:pPr>
            <w:r>
              <w:t>32.2</w:t>
            </w:r>
          </w:p>
        </w:tc>
        <w:tc>
          <w:tcPr>
            <w:tcW w:w="694" w:type="pct"/>
            <w:vAlign w:val="center"/>
          </w:tcPr>
          <w:p w:rsidR="0018722C">
            <w:pPr>
              <w:pStyle w:val="affff9"/>
              <w:topLinePunct/>
              <w:ind w:leftChars="0" w:left="0" w:rightChars="0" w:right="0" w:firstLineChars="0" w:firstLine="0"/>
              <w:spacing w:line="240" w:lineRule="atLeast"/>
            </w:pPr>
            <w:r>
              <w:t>-1429.75</w:t>
            </w:r>
          </w:p>
        </w:tc>
      </w:tr>
      <w:tr>
        <w:tc>
          <w:tcPr>
            <w:tcW w:w="564" w:type="pct"/>
            <w:vAlign w:val="center"/>
          </w:tcPr>
          <w:p w:rsidR="0018722C">
            <w:pPr>
              <w:pStyle w:val="ac"/>
              <w:topLinePunct/>
              <w:ind w:leftChars="0" w:left="0" w:rightChars="0" w:right="0" w:firstLineChars="0" w:firstLine="0"/>
              <w:spacing w:line="240" w:lineRule="atLeast"/>
            </w:pPr>
            <w:r>
              <w:t>甘肃</w:t>
            </w:r>
          </w:p>
        </w:tc>
        <w:tc>
          <w:tcPr>
            <w:tcW w:w="657" w:type="pct"/>
            <w:vAlign w:val="center"/>
          </w:tcPr>
          <w:p w:rsidR="0018722C">
            <w:pPr>
              <w:pStyle w:val="affff9"/>
              <w:topLinePunct/>
              <w:ind w:leftChars="0" w:left="0" w:rightChars="0" w:right="0" w:firstLineChars="0" w:firstLine="0"/>
              <w:spacing w:line="240" w:lineRule="atLeast"/>
            </w:pPr>
            <w:r>
              <w:t>450.4</w:t>
            </w:r>
          </w:p>
        </w:tc>
        <w:tc>
          <w:tcPr>
            <w:tcW w:w="510" w:type="pct"/>
            <w:vAlign w:val="center"/>
          </w:tcPr>
          <w:p w:rsidR="0018722C">
            <w:pPr>
              <w:pStyle w:val="affff9"/>
              <w:topLinePunct/>
              <w:ind w:leftChars="0" w:left="0" w:rightChars="0" w:right="0" w:firstLineChars="0" w:firstLine="0"/>
              <w:spacing w:line="240" w:lineRule="atLeast"/>
            </w:pPr>
            <w:r>
              <w:t>27.4</w:t>
            </w:r>
          </w:p>
        </w:tc>
        <w:tc>
          <w:tcPr>
            <w:tcW w:w="589" w:type="pct"/>
            <w:vAlign w:val="center"/>
          </w:tcPr>
          <w:p w:rsidR="0018722C">
            <w:pPr>
              <w:pStyle w:val="affff9"/>
              <w:topLinePunct/>
              <w:ind w:leftChars="0" w:left="0" w:rightChars="0" w:right="0" w:firstLineChars="0" w:firstLine="0"/>
              <w:spacing w:line="240" w:lineRule="atLeast"/>
            </w:pPr>
            <w:r>
              <w:t>96.87</w:t>
            </w:r>
          </w:p>
        </w:tc>
        <w:tc>
          <w:tcPr>
            <w:tcW w:w="792" w:type="pct"/>
            <w:vAlign w:val="center"/>
          </w:tcPr>
          <w:p w:rsidR="0018722C">
            <w:pPr>
              <w:pStyle w:val="affff9"/>
              <w:topLinePunct/>
              <w:ind w:leftChars="0" w:left="0" w:rightChars="0" w:right="0" w:firstLineChars="0" w:firstLine="0"/>
              <w:spacing w:line="240" w:lineRule="atLeast"/>
            </w:pPr>
            <w:r>
              <w:t>24.03</w:t>
            </w:r>
          </w:p>
        </w:tc>
        <w:tc>
          <w:tcPr>
            <w:tcW w:w="686" w:type="pct"/>
            <w:vAlign w:val="center"/>
          </w:tcPr>
          <w:p w:rsidR="0018722C">
            <w:pPr>
              <w:pStyle w:val="affff9"/>
              <w:topLinePunct/>
              <w:ind w:leftChars="0" w:left="0" w:rightChars="0" w:right="0" w:firstLineChars="0" w:firstLine="0"/>
              <w:spacing w:line="240" w:lineRule="atLeast"/>
            </w:pPr>
            <w:r>
              <w:t>1790.25</w:t>
            </w:r>
          </w:p>
        </w:tc>
        <w:tc>
          <w:tcPr>
            <w:tcW w:w="508" w:type="pct"/>
            <w:vAlign w:val="center"/>
          </w:tcPr>
          <w:p w:rsidR="0018722C">
            <w:pPr>
              <w:pStyle w:val="affff9"/>
              <w:topLinePunct/>
              <w:ind w:leftChars="0" w:left="0" w:rightChars="0" w:right="0" w:firstLineChars="0" w:firstLine="0"/>
              <w:spacing w:line="240" w:lineRule="atLeast"/>
            </w:pPr>
            <w:r>
              <w:t>21.9</w:t>
            </w:r>
          </w:p>
        </w:tc>
        <w:tc>
          <w:tcPr>
            <w:tcW w:w="694" w:type="pct"/>
            <w:vAlign w:val="center"/>
          </w:tcPr>
          <w:p w:rsidR="0018722C">
            <w:pPr>
              <w:pStyle w:val="affff9"/>
              <w:topLinePunct/>
              <w:ind w:leftChars="0" w:left="0" w:rightChars="0" w:right="0" w:firstLineChars="0" w:firstLine="0"/>
              <w:spacing w:line="240" w:lineRule="atLeast"/>
            </w:pPr>
            <w:r>
              <w:t>-1339.82</w:t>
            </w:r>
          </w:p>
        </w:tc>
      </w:tr>
      <w:tr>
        <w:tc>
          <w:tcPr>
            <w:tcW w:w="564" w:type="pct"/>
            <w:vAlign w:val="center"/>
          </w:tcPr>
          <w:p w:rsidR="0018722C">
            <w:pPr>
              <w:pStyle w:val="ac"/>
              <w:topLinePunct/>
              <w:ind w:leftChars="0" w:left="0" w:rightChars="0" w:right="0" w:firstLineChars="0" w:firstLine="0"/>
              <w:spacing w:line="240" w:lineRule="atLeast"/>
            </w:pPr>
            <w:r>
              <w:t>青海</w:t>
            </w:r>
          </w:p>
        </w:tc>
        <w:tc>
          <w:tcPr>
            <w:tcW w:w="657" w:type="pct"/>
            <w:vAlign w:val="center"/>
          </w:tcPr>
          <w:p w:rsidR="0018722C">
            <w:pPr>
              <w:pStyle w:val="affff9"/>
              <w:topLinePunct/>
              <w:ind w:leftChars="0" w:left="0" w:rightChars="0" w:right="0" w:firstLineChars="0" w:firstLine="0"/>
              <w:spacing w:line="240" w:lineRule="atLeast"/>
            </w:pPr>
            <w:r>
              <w:t>270.4</w:t>
            </w:r>
          </w:p>
        </w:tc>
        <w:tc>
          <w:tcPr>
            <w:tcW w:w="510" w:type="pct"/>
            <w:vAlign w:val="center"/>
          </w:tcPr>
          <w:p w:rsidR="0018722C">
            <w:pPr>
              <w:pStyle w:val="affff9"/>
              <w:topLinePunct/>
              <w:ind w:leftChars="0" w:left="0" w:rightChars="0" w:right="0" w:firstLineChars="0" w:firstLine="0"/>
              <w:spacing w:line="240" w:lineRule="atLeast"/>
            </w:pPr>
            <w:r>
              <w:t>31.9</w:t>
            </w:r>
          </w:p>
        </w:tc>
        <w:tc>
          <w:tcPr>
            <w:tcW w:w="589" w:type="pct"/>
            <w:vAlign w:val="center"/>
          </w:tcPr>
          <w:p w:rsidR="0018722C">
            <w:pPr>
              <w:pStyle w:val="affff9"/>
              <w:topLinePunct/>
              <w:ind w:leftChars="0" w:left="0" w:rightChars="0" w:right="0" w:firstLineChars="0" w:firstLine="0"/>
              <w:spacing w:line="240" w:lineRule="atLeast"/>
            </w:pPr>
            <w:r>
              <w:t>65.4</w:t>
            </w:r>
          </w:p>
        </w:tc>
        <w:tc>
          <w:tcPr>
            <w:tcW w:w="792" w:type="pct"/>
            <w:vAlign w:val="center"/>
          </w:tcPr>
          <w:p w:rsidR="0018722C">
            <w:pPr>
              <w:pStyle w:val="affff9"/>
              <w:topLinePunct/>
              <w:ind w:leftChars="0" w:left="0" w:rightChars="0" w:right="0" w:firstLineChars="0" w:firstLine="0"/>
              <w:spacing w:line="240" w:lineRule="atLeast"/>
            </w:pPr>
            <w:r>
              <w:t>28.2</w:t>
            </w:r>
          </w:p>
        </w:tc>
        <w:tc>
          <w:tcPr>
            <w:tcW w:w="686" w:type="pct"/>
            <w:vAlign w:val="center"/>
          </w:tcPr>
          <w:p w:rsidR="0018722C">
            <w:pPr>
              <w:pStyle w:val="affff9"/>
              <w:topLinePunct/>
              <w:ind w:leftChars="0" w:left="0" w:rightChars="0" w:right="0" w:firstLineChars="0" w:firstLine="0"/>
              <w:spacing w:line="240" w:lineRule="atLeast"/>
            </w:pPr>
            <w:r>
              <w:t>967.4</w:t>
            </w:r>
          </w:p>
        </w:tc>
        <w:tc>
          <w:tcPr>
            <w:tcW w:w="508" w:type="pct"/>
            <w:vAlign w:val="center"/>
          </w:tcPr>
          <w:p w:rsidR="0018722C">
            <w:pPr>
              <w:pStyle w:val="affff9"/>
              <w:topLinePunct/>
              <w:ind w:leftChars="0" w:left="0" w:rightChars="0" w:right="0" w:firstLineChars="0" w:firstLine="0"/>
              <w:spacing w:line="240" w:lineRule="atLeast"/>
            </w:pPr>
            <w:r>
              <w:t>30.1</w:t>
            </w:r>
          </w:p>
        </w:tc>
        <w:tc>
          <w:tcPr>
            <w:tcW w:w="694" w:type="pct"/>
            <w:vAlign w:val="center"/>
          </w:tcPr>
          <w:p w:rsidR="0018722C">
            <w:pPr>
              <w:pStyle w:val="affff9"/>
              <w:topLinePunct/>
              <w:ind w:leftChars="0" w:left="0" w:rightChars="0" w:right="0" w:firstLineChars="0" w:firstLine="0"/>
              <w:spacing w:line="240" w:lineRule="atLeast"/>
            </w:pPr>
            <w:r>
              <w:t>-697</w:t>
            </w:r>
          </w:p>
        </w:tc>
      </w:tr>
      <w:tr>
        <w:tc>
          <w:tcPr>
            <w:tcW w:w="564" w:type="pct"/>
            <w:vAlign w:val="center"/>
          </w:tcPr>
          <w:p w:rsidR="0018722C">
            <w:pPr>
              <w:pStyle w:val="ac"/>
              <w:topLinePunct/>
              <w:ind w:leftChars="0" w:left="0" w:rightChars="0" w:right="0" w:firstLineChars="0" w:firstLine="0"/>
              <w:spacing w:line="240" w:lineRule="atLeast"/>
            </w:pPr>
            <w:r>
              <w:t>宁夏</w:t>
            </w:r>
          </w:p>
        </w:tc>
        <w:tc>
          <w:tcPr>
            <w:tcW w:w="657" w:type="pct"/>
            <w:vAlign w:val="center"/>
          </w:tcPr>
          <w:p w:rsidR="0018722C">
            <w:pPr>
              <w:pStyle w:val="affff9"/>
              <w:topLinePunct/>
              <w:ind w:leftChars="0" w:left="0" w:rightChars="0" w:right="0" w:firstLineChars="0" w:firstLine="0"/>
              <w:spacing w:line="240" w:lineRule="atLeast"/>
            </w:pPr>
            <w:r>
              <w:t>219.96</w:t>
            </w:r>
          </w:p>
        </w:tc>
        <w:tc>
          <w:tcPr>
            <w:tcW w:w="510" w:type="pct"/>
            <w:vAlign w:val="center"/>
          </w:tcPr>
          <w:p w:rsidR="0018722C">
            <w:pPr>
              <w:pStyle w:val="affff9"/>
              <w:topLinePunct/>
              <w:ind w:leftChars="0" w:left="0" w:rightChars="0" w:right="0" w:firstLineChars="0" w:firstLine="0"/>
              <w:spacing w:line="240" w:lineRule="atLeast"/>
            </w:pPr>
            <w:r>
              <w:t>43.2</w:t>
            </w:r>
          </w:p>
        </w:tc>
        <w:tc>
          <w:tcPr>
            <w:tcW w:w="589" w:type="pct"/>
            <w:vAlign w:val="center"/>
          </w:tcPr>
          <w:p w:rsidR="0018722C">
            <w:pPr>
              <w:pStyle w:val="affff9"/>
              <w:topLinePunct/>
              <w:ind w:leftChars="0" w:left="0" w:rightChars="0" w:right="0" w:firstLineChars="0" w:firstLine="0"/>
              <w:spacing w:line="240" w:lineRule="atLeast"/>
            </w:pPr>
            <w:r>
              <w:t>66.36</w:t>
            </w:r>
          </w:p>
        </w:tc>
        <w:tc>
          <w:tcPr>
            <w:tcW w:w="792" w:type="pct"/>
            <w:vAlign w:val="center"/>
          </w:tcPr>
          <w:p w:rsidR="0018722C">
            <w:pPr>
              <w:pStyle w:val="affff9"/>
              <w:topLinePunct/>
              <w:ind w:leftChars="0" w:left="0" w:rightChars="0" w:right="0" w:firstLineChars="0" w:firstLine="0"/>
              <w:spacing w:line="240" w:lineRule="atLeast"/>
            </w:pPr>
            <w:r>
              <w:t>22.8</w:t>
            </w:r>
          </w:p>
        </w:tc>
        <w:tc>
          <w:tcPr>
            <w:tcW w:w="686" w:type="pct"/>
            <w:vAlign w:val="center"/>
          </w:tcPr>
          <w:p w:rsidR="0018722C">
            <w:pPr>
              <w:pStyle w:val="affff9"/>
              <w:topLinePunct/>
              <w:ind w:leftChars="0" w:left="0" w:rightChars="0" w:right="0" w:firstLineChars="0" w:firstLine="0"/>
              <w:spacing w:line="240" w:lineRule="atLeast"/>
            </w:pPr>
            <w:r>
              <w:t>711.07</w:t>
            </w:r>
          </w:p>
        </w:tc>
        <w:tc>
          <w:tcPr>
            <w:tcW w:w="508" w:type="pct"/>
            <w:vAlign w:val="center"/>
          </w:tcPr>
          <w:p w:rsidR="0018722C">
            <w:pPr>
              <w:pStyle w:val="affff9"/>
              <w:topLinePunct/>
              <w:ind w:leftChars="0" w:left="0" w:rightChars="0" w:right="0" w:firstLineChars="0" w:firstLine="0"/>
              <w:spacing w:line="240" w:lineRule="atLeast"/>
            </w:pPr>
            <w:r>
              <w:t>27.9</w:t>
            </w:r>
          </w:p>
        </w:tc>
        <w:tc>
          <w:tcPr>
            <w:tcW w:w="694" w:type="pct"/>
            <w:vAlign w:val="center"/>
          </w:tcPr>
          <w:p w:rsidR="0018722C">
            <w:pPr>
              <w:pStyle w:val="affff9"/>
              <w:topLinePunct/>
              <w:ind w:leftChars="0" w:left="0" w:rightChars="0" w:right="0" w:firstLineChars="0" w:firstLine="0"/>
              <w:spacing w:line="240" w:lineRule="atLeast"/>
            </w:pPr>
            <w:r>
              <w:t>-491</w:t>
            </w:r>
          </w:p>
        </w:tc>
      </w:tr>
      <w:tr>
        <w:tc>
          <w:tcPr>
            <w:tcW w:w="564" w:type="pct"/>
            <w:vAlign w:val="center"/>
          </w:tcPr>
          <w:p w:rsidR="0018722C">
            <w:pPr>
              <w:pStyle w:val="ac"/>
              <w:topLinePunct/>
              <w:ind w:leftChars="0" w:left="0" w:rightChars="0" w:right="0" w:firstLineChars="0" w:firstLine="0"/>
              <w:spacing w:line="240" w:lineRule="atLeast"/>
            </w:pPr>
            <w:r>
              <w:t>新疆</w:t>
            </w:r>
          </w:p>
        </w:tc>
        <w:tc>
          <w:tcPr>
            <w:tcW w:w="657" w:type="pct"/>
            <w:vAlign w:val="center"/>
          </w:tcPr>
          <w:p w:rsidR="0018722C">
            <w:pPr>
              <w:pStyle w:val="affff9"/>
              <w:topLinePunct/>
              <w:ind w:leftChars="0" w:left="0" w:rightChars="0" w:right="0" w:firstLineChars="0" w:firstLine="0"/>
              <w:spacing w:line="240" w:lineRule="atLeast"/>
            </w:pPr>
            <w:r>
              <w:t>720.91</w:t>
            </w:r>
          </w:p>
        </w:tc>
        <w:tc>
          <w:tcPr>
            <w:tcW w:w="510" w:type="pct"/>
            <w:vAlign w:val="center"/>
          </w:tcPr>
          <w:p w:rsidR="0018722C">
            <w:pPr>
              <w:pStyle w:val="affff9"/>
              <w:topLinePunct/>
              <w:ind w:leftChars="0" w:left="0" w:rightChars="0" w:right="0" w:firstLineChars="0" w:firstLine="0"/>
              <w:spacing w:line="240" w:lineRule="atLeast"/>
            </w:pPr>
            <w:r>
              <w:t>44</w:t>
            </w:r>
          </w:p>
        </w:tc>
        <w:tc>
          <w:tcPr>
            <w:tcW w:w="589" w:type="pct"/>
            <w:vAlign w:val="center"/>
          </w:tcPr>
          <w:p w:rsidR="0018722C">
            <w:pPr>
              <w:pStyle w:val="affff9"/>
              <w:topLinePunct/>
              <w:ind w:leftChars="0" w:left="0" w:rightChars="0" w:right="0" w:firstLineChars="0" w:firstLine="0"/>
              <w:spacing w:line="240" w:lineRule="atLeast"/>
            </w:pPr>
            <w:r>
              <w:t>220.28</w:t>
            </w:r>
          </w:p>
        </w:tc>
        <w:tc>
          <w:tcPr>
            <w:tcW w:w="792" w:type="pct"/>
            <w:vAlign w:val="center"/>
          </w:tcPr>
          <w:p w:rsidR="0018722C">
            <w:pPr>
              <w:pStyle w:val="affff9"/>
              <w:topLinePunct/>
              <w:ind w:leftChars="0" w:left="0" w:rightChars="0" w:right="0" w:firstLineChars="0" w:firstLine="0"/>
              <w:spacing w:line="240" w:lineRule="atLeast"/>
            </w:pPr>
            <w:r>
              <w:t>22.9</w:t>
            </w:r>
          </w:p>
        </w:tc>
        <w:tc>
          <w:tcPr>
            <w:tcW w:w="686" w:type="pct"/>
            <w:vAlign w:val="center"/>
          </w:tcPr>
          <w:p w:rsidR="0018722C">
            <w:pPr>
              <w:pStyle w:val="affff9"/>
              <w:topLinePunct/>
              <w:ind w:leftChars="0" w:left="0" w:rightChars="0" w:right="0" w:firstLineChars="0" w:firstLine="0"/>
              <w:spacing w:line="240" w:lineRule="atLeast"/>
            </w:pPr>
            <w:r>
              <w:t>2282.68</w:t>
            </w:r>
          </w:p>
        </w:tc>
        <w:tc>
          <w:tcPr>
            <w:tcW w:w="508" w:type="pct"/>
            <w:vAlign w:val="center"/>
          </w:tcPr>
          <w:p w:rsidR="0018722C">
            <w:pPr>
              <w:pStyle w:val="affff9"/>
              <w:topLinePunct/>
              <w:ind w:leftChars="0" w:left="0" w:rightChars="0" w:right="0" w:firstLineChars="0" w:firstLine="0"/>
              <w:spacing w:line="240" w:lineRule="atLeast"/>
            </w:pPr>
            <w:r>
              <w:t>34.4</w:t>
            </w:r>
          </w:p>
        </w:tc>
        <w:tc>
          <w:tcPr>
            <w:tcW w:w="694" w:type="pct"/>
            <w:vAlign w:val="center"/>
          </w:tcPr>
          <w:p w:rsidR="0018722C">
            <w:pPr>
              <w:pStyle w:val="affff9"/>
              <w:topLinePunct/>
              <w:ind w:leftChars="0" w:left="0" w:rightChars="0" w:right="0" w:firstLineChars="0" w:firstLine="0"/>
              <w:spacing w:line="240" w:lineRule="atLeast"/>
            </w:pPr>
            <w:r>
              <w:t>-1561.77</w:t>
            </w:r>
          </w:p>
        </w:tc>
      </w:tr>
      <w:tr>
        <w:tc>
          <w:tcPr>
            <w:tcW w:w="564" w:type="pct"/>
            <w:vAlign w:val="center"/>
          </w:tcPr>
          <w:p w:rsidR="0018722C">
            <w:pPr>
              <w:pStyle w:val="ac"/>
              <w:topLinePunct/>
              <w:ind w:leftChars="0" w:left="0" w:rightChars="0" w:right="0" w:firstLineChars="0" w:firstLine="0"/>
              <w:spacing w:line="240" w:lineRule="atLeast"/>
            </w:pPr>
            <w:r>
              <w:t>内蒙古</w:t>
            </w:r>
          </w:p>
        </w:tc>
        <w:tc>
          <w:tcPr>
            <w:tcW w:w="657" w:type="pct"/>
            <w:vAlign w:val="center"/>
          </w:tcPr>
          <w:p w:rsidR="0018722C">
            <w:pPr>
              <w:pStyle w:val="affff9"/>
              <w:topLinePunct/>
              <w:ind w:leftChars="0" w:left="0" w:rightChars="0" w:right="0" w:firstLineChars="0" w:firstLine="0"/>
              <w:spacing w:line="240" w:lineRule="atLeast"/>
            </w:pPr>
            <w:r>
              <w:t>1356.67</w:t>
            </w:r>
          </w:p>
        </w:tc>
        <w:tc>
          <w:tcPr>
            <w:tcW w:w="510" w:type="pct"/>
            <w:vAlign w:val="center"/>
          </w:tcPr>
          <w:p w:rsidR="0018722C">
            <w:pPr>
              <w:pStyle w:val="affff9"/>
              <w:topLinePunct/>
              <w:ind w:leftChars="0" w:left="0" w:rightChars="0" w:right="0" w:firstLineChars="0" w:firstLine="0"/>
              <w:spacing w:line="240" w:lineRule="atLeast"/>
            </w:pPr>
            <w:r>
              <w:t>26.8</w:t>
            </w:r>
          </w:p>
        </w:tc>
        <w:tc>
          <w:tcPr>
            <w:tcW w:w="589" w:type="pct"/>
            <w:vAlign w:val="center"/>
          </w:tcPr>
          <w:p w:rsidR="0018722C">
            <w:pPr>
              <w:pStyle w:val="affff9"/>
              <w:topLinePunct/>
              <w:ind w:leftChars="0" w:left="0" w:rightChars="0" w:right="0" w:firstLineChars="0" w:firstLine="0"/>
              <w:spacing w:line="240" w:lineRule="atLeast"/>
            </w:pPr>
            <w:r>
              <w:t>286374</w:t>
            </w:r>
          </w:p>
        </w:tc>
        <w:tc>
          <w:tcPr>
            <w:tcW w:w="792" w:type="pct"/>
            <w:vAlign w:val="center"/>
          </w:tcPr>
          <w:p w:rsidR="0018722C">
            <w:pPr>
              <w:pStyle w:val="affff9"/>
              <w:topLinePunct/>
              <w:ind w:leftChars="0" w:left="0" w:rightChars="0" w:right="0" w:firstLineChars="0" w:firstLine="0"/>
              <w:spacing w:line="240" w:lineRule="atLeast"/>
            </w:pPr>
            <w:r>
              <w:t>31.6</w:t>
            </w:r>
          </w:p>
        </w:tc>
        <w:tc>
          <w:tcPr>
            <w:tcW w:w="686" w:type="pct"/>
            <w:vAlign w:val="center"/>
          </w:tcPr>
          <w:p w:rsidR="0018722C">
            <w:pPr>
              <w:pStyle w:val="affff9"/>
              <w:topLinePunct/>
              <w:ind w:leftChars="0" w:left="0" w:rightChars="0" w:right="0" w:firstLineChars="0" w:firstLine="0"/>
              <w:spacing w:line="240" w:lineRule="atLeast"/>
            </w:pPr>
            <w:r>
              <w:t>2989.21</w:t>
            </w:r>
          </w:p>
        </w:tc>
        <w:tc>
          <w:tcPr>
            <w:tcW w:w="508" w:type="pct"/>
            <w:vAlign w:val="center"/>
          </w:tcPr>
          <w:p w:rsidR="0018722C">
            <w:pPr>
              <w:pStyle w:val="affff9"/>
              <w:topLinePunct/>
              <w:ind w:leftChars="0" w:left="0" w:rightChars="0" w:right="0" w:firstLineChars="0" w:firstLine="0"/>
              <w:spacing w:line="240" w:lineRule="atLeast"/>
            </w:pPr>
            <w:r>
              <w:t>31.5</w:t>
            </w:r>
          </w:p>
        </w:tc>
        <w:tc>
          <w:tcPr>
            <w:tcW w:w="694" w:type="pct"/>
            <w:vAlign w:val="center"/>
          </w:tcPr>
          <w:p w:rsidR="0018722C">
            <w:pPr>
              <w:pStyle w:val="affff9"/>
              <w:topLinePunct/>
              <w:ind w:leftChars="0" w:left="0" w:rightChars="0" w:right="0" w:firstLineChars="0" w:firstLine="0"/>
              <w:spacing w:line="240" w:lineRule="atLeast"/>
            </w:pPr>
            <w:r>
              <w:t>-1632.54</w:t>
            </w:r>
          </w:p>
        </w:tc>
      </w:tr>
      <w:tr>
        <w:tc>
          <w:tcPr>
            <w:tcW w:w="564" w:type="pct"/>
            <w:vAlign w:val="center"/>
          </w:tcPr>
          <w:p w:rsidR="0018722C">
            <w:pPr>
              <w:pStyle w:val="ac"/>
              <w:topLinePunct/>
              <w:ind w:leftChars="0" w:left="0" w:rightChars="0" w:right="0" w:firstLineChars="0" w:firstLine="0"/>
              <w:spacing w:line="240" w:lineRule="atLeast"/>
            </w:pPr>
            <w:r>
              <w:t>广西</w:t>
            </w:r>
          </w:p>
        </w:tc>
        <w:tc>
          <w:tcPr>
            <w:tcW w:w="657" w:type="pct"/>
            <w:vAlign w:val="center"/>
          </w:tcPr>
          <w:p w:rsidR="0018722C">
            <w:pPr>
              <w:pStyle w:val="affff9"/>
              <w:topLinePunct/>
              <w:ind w:leftChars="0" w:left="0" w:rightChars="0" w:right="0" w:firstLineChars="0" w:firstLine="0"/>
              <w:spacing w:line="240" w:lineRule="atLeast"/>
            </w:pPr>
            <w:r>
              <w:t>947.59</w:t>
            </w:r>
          </w:p>
        </w:tc>
        <w:tc>
          <w:tcPr>
            <w:tcW w:w="510" w:type="pct"/>
            <w:vAlign w:val="center"/>
          </w:tcPr>
          <w:p w:rsidR="0018722C">
            <w:pPr>
              <w:pStyle w:val="affff9"/>
              <w:topLinePunct/>
              <w:ind w:leftChars="0" w:left="0" w:rightChars="0" w:right="0" w:firstLineChars="0" w:firstLine="0"/>
              <w:spacing w:line="240" w:lineRule="atLeast"/>
            </w:pPr>
            <w:r>
              <w:t>22.7</w:t>
            </w:r>
          </w:p>
        </w:tc>
        <w:tc>
          <w:tcPr>
            <w:tcW w:w="589" w:type="pct"/>
            <w:vAlign w:val="center"/>
          </w:tcPr>
          <w:p w:rsidR="0018722C">
            <w:pPr>
              <w:pStyle w:val="affff9"/>
              <w:topLinePunct/>
              <w:ind w:leftChars="0" w:left="0" w:rightChars="0" w:right="0" w:firstLineChars="0" w:firstLine="0"/>
              <w:spacing w:line="240" w:lineRule="atLeast"/>
            </w:pPr>
            <w:r>
              <w:t>175.61</w:t>
            </w:r>
          </w:p>
        </w:tc>
        <w:tc>
          <w:tcPr>
            <w:tcW w:w="792" w:type="pct"/>
            <w:vAlign w:val="center"/>
          </w:tcPr>
          <w:p w:rsidR="0018722C">
            <w:pPr>
              <w:pStyle w:val="affff9"/>
              <w:topLinePunct/>
              <w:ind w:leftChars="0" w:left="0" w:rightChars="0" w:right="0" w:firstLineChars="0" w:firstLine="0"/>
              <w:spacing w:line="240" w:lineRule="atLeast"/>
            </w:pPr>
            <w:r>
              <w:t>18.1</w:t>
            </w:r>
          </w:p>
        </w:tc>
        <w:tc>
          <w:tcPr>
            <w:tcW w:w="686" w:type="pct"/>
            <w:vAlign w:val="center"/>
          </w:tcPr>
          <w:p w:rsidR="0018722C">
            <w:pPr>
              <w:pStyle w:val="affff9"/>
              <w:topLinePunct/>
              <w:ind w:leftChars="0" w:left="0" w:rightChars="0" w:right="0" w:firstLineChars="0" w:firstLine="0"/>
              <w:spacing w:line="240" w:lineRule="atLeast"/>
            </w:pPr>
            <w:r>
              <w:t>2545.42</w:t>
            </w:r>
          </w:p>
        </w:tc>
        <w:tc>
          <w:tcPr>
            <w:tcW w:w="508" w:type="pct"/>
            <w:vAlign w:val="center"/>
          </w:tcPr>
          <w:p w:rsidR="0018722C">
            <w:pPr>
              <w:pStyle w:val="affff9"/>
              <w:topLinePunct/>
              <w:ind w:leftChars="0" w:left="0" w:rightChars="0" w:right="0" w:firstLineChars="0" w:firstLine="0"/>
              <w:spacing w:line="240" w:lineRule="atLeast"/>
            </w:pPr>
            <w:r>
              <w:t>26.8</w:t>
            </w:r>
          </w:p>
        </w:tc>
        <w:tc>
          <w:tcPr>
            <w:tcW w:w="694" w:type="pct"/>
            <w:vAlign w:val="center"/>
          </w:tcPr>
          <w:p w:rsidR="0018722C">
            <w:pPr>
              <w:pStyle w:val="affff9"/>
              <w:topLinePunct/>
              <w:ind w:leftChars="0" w:left="0" w:rightChars="0" w:right="0" w:firstLineChars="0" w:firstLine="0"/>
              <w:spacing w:line="240" w:lineRule="atLeast"/>
            </w:pPr>
            <w:r>
              <w:t>-15973.82</w:t>
            </w:r>
          </w:p>
        </w:tc>
      </w:tr>
      <w:tr>
        <w:tc>
          <w:tcPr>
            <w:tcW w:w="564" w:type="pct"/>
            <w:vAlign w:val="center"/>
            <w:tcBorders>
              <w:top w:val="single" w:sz="4" w:space="0" w:color="auto"/>
            </w:tcBorders>
          </w:tcPr>
          <w:p w:rsidR="0018722C">
            <w:pPr>
              <w:pStyle w:val="ac"/>
              <w:topLinePunct/>
              <w:ind w:leftChars="0" w:left="0" w:rightChars="0" w:right="0" w:firstLineChars="0" w:firstLine="0"/>
              <w:spacing w:line="240" w:lineRule="atLeast"/>
            </w:pPr>
            <w:r>
              <w:t>西部</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10936.5</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36.1</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2901.28</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7.08</w:t>
            </w:r>
          </w:p>
        </w:tc>
        <w:tc>
          <w:tcPr>
            <w:tcW w:w="686" w:type="pct"/>
            <w:vAlign w:val="center"/>
            <w:tcBorders>
              <w:top w:val="single" w:sz="4" w:space="0" w:color="auto"/>
            </w:tcBorders>
          </w:tcPr>
          <w:p w:rsidR="0018722C">
            <w:pPr>
              <w:pStyle w:val="affff9"/>
              <w:topLinePunct/>
              <w:ind w:leftChars="0" w:left="0" w:rightChars="0" w:right="0" w:firstLineChars="0" w:firstLine="0"/>
              <w:spacing w:line="240" w:lineRule="atLeast"/>
            </w:pPr>
            <w:r>
              <w:t>27391.09</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27.6</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-16457.6</w:t>
            </w:r>
          </w:p>
        </w:tc>
      </w:tr>
    </w:tbl>
    <w:p w:rsidR="0018722C">
      <w:pPr>
        <w:pStyle w:val="aff3"/>
        <w:topLinePunct/>
      </w:pPr>
      <w:r>
        <w:rPr>
          <w:rFonts w:cstheme="minorBidi" w:hAnsiTheme="minorHAnsi" w:eastAsiaTheme="minorHAnsi" w:asciiTheme="minorHAnsi" w:ascii="楷体" w:eastAsia="楷体" w:hint="eastAsia"/>
        </w:rPr>
        <w:t>资料来源：《中国西部经济发展报告》</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2012</w:t>
      </w:r>
      <w:r>
        <w:rPr>
          <w:rFonts w:cstheme="minorBidi" w:hAnsiTheme="minorHAnsi" w:eastAsiaTheme="minorHAnsi" w:asciiTheme="minorHAnsi" w:ascii="楷体" w:eastAsia="楷体" w:hint="eastAsia"/>
        </w:rPr>
        <w:t>）</w:t>
      </w:r>
    </w:p>
    <w:p w:rsidR="0018722C">
      <w:pPr>
        <w:topLinePunct/>
      </w:pPr>
      <w:r>
        <w:t>另外，“对口支援”、“扶贫开发”、“扶持人口较少民族发展规划”以及“兴</w:t>
      </w:r>
      <w:r>
        <w:t>边富民行动”等一系列国家层面政策的制定和实施，同西部大开发战略形成交错</w:t>
      </w:r>
      <w:r>
        <w:t>辐射的“政策网”，各项政策措施互为互补，其政策维度涉及到经济发展、民生</w:t>
      </w:r>
      <w:r>
        <w:t>福祉、教育、医疗、文化、生态、民族等众多问题。国家政策对于区域经济发</w:t>
      </w:r>
      <w:r>
        <w:t>展</w:t>
      </w:r>
    </w:p>
    <w:p w:rsidR="0018722C">
      <w:pPr>
        <w:topLinePunct/>
      </w:pPr>
      <w:r>
        <w:t>的助推作用，在西部地区的发展进程中体现的非常突出。以西部大开发为政策主</w:t>
      </w:r>
      <w:r>
        <w:t>轴、辅之以多项专项政策的实施，使西部地区的经济发展快速上升到一个新的发</w:t>
      </w:r>
      <w:r>
        <w:t>展阶段。在进入十二五阶段后，西部经济发展逐渐出现“弱势逆转”态势。近两</w:t>
      </w:r>
      <w:r>
        <w:t>年多种迹象表明，西部已经成为“中国经济发展形势最好”的地区，有利于承接贸易产业转移，发展贸易产业。西部地区在经济社会发展上升期，迫切需要承接东部的产业转移，借助产业转移带来的技术、资本以及成熟的产业发展模式，快速推动本地区的经济社会协调发展。</w:t>
      </w:r>
    </w:p>
    <w:p w:rsidR="0018722C">
      <w:pPr>
        <w:pStyle w:val="a8"/>
        <w:topLinePunct/>
      </w:pPr>
      <w:r>
        <w:t>表7</w:t>
      </w:r>
      <w:r>
        <w:t xml:space="preserve">  </w:t>
      </w:r>
      <w:r w:rsidRPr="00DB64CE">
        <w:t>2011</w:t>
      </w:r>
      <w:r w:rsidR="001852F3">
        <w:t xml:space="preserve">年西部地区城乡居民收入情况</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44"/>
        <w:gridCol w:w="743"/>
        <w:gridCol w:w="681"/>
        <w:gridCol w:w="695"/>
        <w:gridCol w:w="703"/>
        <w:gridCol w:w="788"/>
        <w:gridCol w:w="711"/>
        <w:gridCol w:w="770"/>
        <w:gridCol w:w="687"/>
        <w:gridCol w:w="704"/>
        <w:gridCol w:w="1119"/>
      </w:tblGrid>
      <w:tr>
        <w:trPr>
          <w:tblHeader/>
        </w:trPr>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城镇居民人均可支配收入</w:t>
            </w:r>
          </w:p>
          <w:p w:rsidR="0018722C">
            <w:pPr>
              <w:pStyle w:val="a7"/>
              <w:topLinePunct/>
              <w:ind w:leftChars="0" w:left="0" w:rightChars="0" w:right="0" w:firstLineChars="0" w:firstLine="0"/>
              <w:spacing w:line="240" w:lineRule="atLeast"/>
            </w:pPr>
            <w:r>
              <w:t>（</w:t>
            </w:r>
            <w:r>
              <w:t xml:space="preserve">元</w:t>
            </w:r>
            <w:r>
              <w:t>）</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增长率</w:t>
            </w:r>
          </w:p>
          <w:p w:rsidR="0018722C">
            <w:pPr>
              <w:pStyle w:val="a7"/>
              <w:topLinePunct/>
            </w:pPr>
          </w:p>
          <w:p w:rsidR="0018722C">
            <w:pPr>
              <w:pStyle w:val="a7"/>
              <w:topLinePunct/>
              <w:ind w:leftChars="0" w:left="0" w:rightChars="0" w:right="0" w:firstLineChars="0" w:firstLine="0"/>
              <w:spacing w:line="240" w:lineRule="atLeast"/>
            </w:pPr>
            <w:r>
              <w:t>（</w:t>
            </w:r>
            <w:r>
              <w:t xml:space="preserve">%</w:t>
            </w:r>
            <w:r>
              <w:t>）</w:t>
            </w:r>
          </w:p>
        </w:tc>
        <w:tc>
          <w:tcPr>
            <w:tcW w:w="83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恩格尔系数</w:t>
            </w:r>
          </w:p>
        </w:tc>
        <w:tc>
          <w:tcPr>
            <w:tcW w:w="4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农村居民人均可支配收入</w:t>
            </w:r>
          </w:p>
          <w:p w:rsidR="0018722C">
            <w:pPr>
              <w:pStyle w:val="a7"/>
              <w:topLinePunct/>
              <w:ind w:leftChars="0" w:left="0" w:rightChars="0" w:right="0" w:firstLineChars="0" w:firstLine="0"/>
              <w:spacing w:line="240" w:lineRule="atLeast"/>
            </w:pPr>
            <w:r>
              <w:t>（</w:t>
            </w:r>
            <w:r>
              <w:t xml:space="preserve">元</w:t>
            </w:r>
            <w:r>
              <w:t>）</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增长率</w:t>
            </w:r>
            <w:r>
              <w:t>(</w:t>
            </w:r>
            <w:r>
              <w:t>%</w:t>
            </w:r>
            <w:r>
              <w:t>)</w:t>
            </w:r>
          </w:p>
        </w:tc>
        <w:tc>
          <w:tcPr>
            <w:tcW w:w="8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恩格尔系数</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城镇新增就业</w:t>
            </w:r>
          </w:p>
          <w:p w:rsidR="0018722C">
            <w:pPr>
              <w:pStyle w:val="a7"/>
              <w:topLinePunct/>
            </w:pPr>
            <w:r>
              <w:t>（</w:t>
            </w:r>
            <w:r>
              <w:t>万</w:t>
            </w:r>
          </w:p>
          <w:p w:rsidR="0018722C">
            <w:pPr>
              <w:pStyle w:val="a7"/>
              <w:topLinePunct/>
            </w:pPr>
          </w:p>
          <w:p w:rsidR="0018722C">
            <w:pPr>
              <w:pStyle w:val="a7"/>
              <w:topLinePunct/>
              <w:ind w:leftChars="0" w:left="0" w:rightChars="0" w:right="0" w:firstLineChars="0" w:firstLine="0"/>
              <w:spacing w:line="240" w:lineRule="atLeast"/>
            </w:pPr>
            <w:r>
              <w:t>人</w:t>
            </w:r>
            <w:r>
              <w:t>）</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城镇登记失业率</w:t>
            </w:r>
            <w:r>
              <w:t>(</w:t>
            </w:r>
            <w:r>
              <w:t>%</w:t>
            </w:r>
            <w:r>
              <w:t>)</w:t>
            </w:r>
          </w:p>
        </w:tc>
      </w:tr>
      <w:tr>
        <w:tc>
          <w:tcPr>
            <w:tcW w:w="446" w:type="pct"/>
            <w:vAlign w:val="center"/>
          </w:tcPr>
          <w:p w:rsidR="0018722C">
            <w:pPr>
              <w:pStyle w:val="ac"/>
              <w:topLinePunct/>
              <w:ind w:leftChars="0" w:left="0" w:rightChars="0" w:right="0" w:firstLineChars="0" w:firstLine="0"/>
              <w:spacing w:line="240" w:lineRule="atLeast"/>
            </w:pPr>
          </w:p>
        </w:tc>
        <w:tc>
          <w:tcPr>
            <w:tcW w:w="445"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r>
              <w:t>2011 年</w:t>
            </w:r>
          </w:p>
        </w:tc>
        <w:tc>
          <w:tcPr>
            <w:tcW w:w="421" w:type="pct"/>
            <w:vAlign w:val="center"/>
          </w:tcPr>
          <w:p w:rsidR="0018722C">
            <w:pPr>
              <w:pStyle w:val="a5"/>
              <w:topLinePunct/>
              <w:ind w:leftChars="0" w:left="0" w:rightChars="0" w:right="0" w:firstLineChars="0" w:firstLine="0"/>
              <w:spacing w:line="240" w:lineRule="atLeast"/>
            </w:pPr>
            <w:r>
              <w:t>2010 年</w:t>
            </w:r>
          </w:p>
        </w:tc>
        <w:tc>
          <w:tcPr>
            <w:tcW w:w="472" w:type="pct"/>
            <w:vAlign w:val="center"/>
          </w:tcPr>
          <w:p w:rsidR="0018722C">
            <w:pPr>
              <w:pStyle w:val="a5"/>
              <w:topLinePunct/>
              <w:ind w:leftChars="0" w:left="0" w:rightChars="0" w:right="0" w:firstLineChars="0" w:firstLine="0"/>
              <w:spacing w:line="240" w:lineRule="atLeast"/>
            </w:pPr>
          </w:p>
        </w:tc>
        <w:tc>
          <w:tcPr>
            <w:tcW w:w="426" w:type="pct"/>
            <w:vAlign w:val="center"/>
          </w:tcPr>
          <w:p w:rsidR="0018722C">
            <w:pPr>
              <w:pStyle w:val="a5"/>
              <w:topLinePunct/>
              <w:ind w:leftChars="0" w:left="0" w:rightChars="0" w:right="0" w:firstLineChars="0" w:firstLine="0"/>
              <w:spacing w:line="240" w:lineRule="atLeast"/>
            </w:pPr>
          </w:p>
        </w:tc>
        <w:tc>
          <w:tcPr>
            <w:tcW w:w="461" w:type="pct"/>
            <w:vAlign w:val="center"/>
          </w:tcPr>
          <w:p w:rsidR="0018722C">
            <w:pPr>
              <w:pStyle w:val="affff9"/>
              <w:topLinePunct/>
              <w:ind w:leftChars="0" w:left="0" w:rightChars="0" w:right="0" w:firstLineChars="0" w:firstLine="0"/>
              <w:spacing w:line="240" w:lineRule="atLeast"/>
            </w:pPr>
            <w:r>
              <w:t>2011</w:t>
            </w:r>
          </w:p>
        </w:tc>
        <w:tc>
          <w:tcPr>
            <w:tcW w:w="412" w:type="pct"/>
            <w:vAlign w:val="center"/>
          </w:tcPr>
          <w:p w:rsidR="0018722C">
            <w:pPr>
              <w:pStyle w:val="affff9"/>
              <w:topLinePunct/>
              <w:ind w:leftChars="0" w:left="0" w:rightChars="0" w:right="0" w:firstLineChars="0" w:firstLine="0"/>
              <w:spacing w:line="240" w:lineRule="atLeast"/>
            </w:pPr>
            <w:r>
              <w:t>2010</w:t>
            </w:r>
          </w:p>
        </w:tc>
        <w:tc>
          <w:tcPr>
            <w:tcW w:w="422"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d"/>
              <w:topLinePunct/>
              <w:ind w:leftChars="0" w:left="0" w:rightChars="0" w:right="0" w:firstLineChars="0" w:firstLine="0"/>
              <w:spacing w:line="240" w:lineRule="atLeast"/>
            </w:pPr>
          </w:p>
        </w:tc>
      </w:tr>
      <w:tr>
        <w:tc>
          <w:tcPr>
            <w:tcW w:w="446" w:type="pct"/>
            <w:vAlign w:val="center"/>
          </w:tcPr>
          <w:p w:rsidR="0018722C">
            <w:pPr>
              <w:pStyle w:val="ac"/>
              <w:topLinePunct/>
              <w:ind w:leftChars="0" w:left="0" w:rightChars="0" w:right="0" w:firstLineChars="0" w:firstLine="0"/>
              <w:spacing w:line="240" w:lineRule="atLeast"/>
            </w:pPr>
            <w:r>
              <w:t>重庆</w:t>
            </w:r>
          </w:p>
        </w:tc>
        <w:tc>
          <w:tcPr>
            <w:tcW w:w="445" w:type="pct"/>
            <w:vAlign w:val="center"/>
          </w:tcPr>
          <w:p w:rsidR="0018722C">
            <w:pPr>
              <w:pStyle w:val="affff9"/>
              <w:topLinePunct/>
              <w:ind w:leftChars="0" w:left="0" w:rightChars="0" w:right="0" w:firstLineChars="0" w:firstLine="0"/>
              <w:spacing w:line="240" w:lineRule="atLeast"/>
            </w:pPr>
            <w:r>
              <w:t>20249</w:t>
            </w:r>
          </w:p>
        </w:tc>
        <w:tc>
          <w:tcPr>
            <w:tcW w:w="408" w:type="pct"/>
            <w:vAlign w:val="center"/>
          </w:tcPr>
          <w:p w:rsidR="0018722C">
            <w:pPr>
              <w:pStyle w:val="affff9"/>
              <w:topLinePunct/>
              <w:ind w:leftChars="0" w:left="0" w:rightChars="0" w:right="0" w:firstLineChars="0" w:firstLine="0"/>
              <w:spacing w:line="240" w:lineRule="atLeast"/>
            </w:pPr>
            <w:r>
              <w:t>15.5</w:t>
            </w:r>
          </w:p>
        </w:tc>
        <w:tc>
          <w:tcPr>
            <w:tcW w:w="416" w:type="pct"/>
            <w:vAlign w:val="center"/>
          </w:tcPr>
          <w:p w:rsidR="0018722C">
            <w:pPr>
              <w:pStyle w:val="affff9"/>
              <w:topLinePunct/>
              <w:ind w:leftChars="0" w:left="0" w:rightChars="0" w:right="0" w:firstLineChars="0" w:firstLine="0"/>
              <w:spacing w:line="240" w:lineRule="atLeast"/>
            </w:pPr>
            <w:r>
              <w:t>39.1</w:t>
            </w:r>
          </w:p>
        </w:tc>
        <w:tc>
          <w:tcPr>
            <w:tcW w:w="421" w:type="pct"/>
            <w:vAlign w:val="center"/>
          </w:tcPr>
          <w:p w:rsidR="0018722C">
            <w:pPr>
              <w:pStyle w:val="affff9"/>
              <w:topLinePunct/>
              <w:ind w:leftChars="0" w:left="0" w:rightChars="0" w:right="0" w:firstLineChars="0" w:firstLine="0"/>
              <w:spacing w:line="240" w:lineRule="atLeast"/>
            </w:pPr>
            <w:r>
              <w:t>37.6</w:t>
            </w:r>
          </w:p>
        </w:tc>
        <w:tc>
          <w:tcPr>
            <w:tcW w:w="472" w:type="pct"/>
            <w:vAlign w:val="center"/>
          </w:tcPr>
          <w:p w:rsidR="0018722C">
            <w:pPr>
              <w:pStyle w:val="affff9"/>
              <w:topLinePunct/>
              <w:ind w:leftChars="0" w:left="0" w:rightChars="0" w:right="0" w:firstLineChars="0" w:firstLine="0"/>
              <w:spacing w:line="240" w:lineRule="atLeast"/>
            </w:pPr>
            <w:r>
              <w:t>6480</w:t>
            </w:r>
          </w:p>
        </w:tc>
        <w:tc>
          <w:tcPr>
            <w:tcW w:w="426" w:type="pct"/>
            <w:vAlign w:val="center"/>
          </w:tcPr>
          <w:p w:rsidR="0018722C">
            <w:pPr>
              <w:pStyle w:val="affff9"/>
              <w:topLinePunct/>
              <w:ind w:leftChars="0" w:left="0" w:rightChars="0" w:right="0" w:firstLineChars="0" w:firstLine="0"/>
              <w:spacing w:line="240" w:lineRule="atLeast"/>
            </w:pPr>
            <w:r>
              <w:t>22.8</w:t>
            </w:r>
          </w:p>
        </w:tc>
        <w:tc>
          <w:tcPr>
            <w:tcW w:w="461" w:type="pct"/>
            <w:vAlign w:val="center"/>
          </w:tcPr>
          <w:p w:rsidR="0018722C">
            <w:pPr>
              <w:pStyle w:val="affff9"/>
              <w:topLinePunct/>
              <w:ind w:leftChars="0" w:left="0" w:rightChars="0" w:right="0" w:firstLineChars="0" w:firstLine="0"/>
              <w:spacing w:line="240" w:lineRule="atLeast"/>
            </w:pPr>
            <w:r>
              <w:t>46.8</w:t>
            </w:r>
          </w:p>
        </w:tc>
        <w:tc>
          <w:tcPr>
            <w:tcW w:w="412" w:type="pct"/>
            <w:vAlign w:val="center"/>
          </w:tcPr>
          <w:p w:rsidR="0018722C">
            <w:pPr>
              <w:pStyle w:val="affff9"/>
              <w:topLinePunct/>
              <w:ind w:leftChars="0" w:left="0" w:rightChars="0" w:right="0" w:firstLineChars="0" w:firstLine="0"/>
              <w:spacing w:line="240" w:lineRule="atLeast"/>
            </w:pPr>
            <w:r>
              <w:t>48.3</w:t>
            </w:r>
          </w:p>
        </w:tc>
        <w:tc>
          <w:tcPr>
            <w:tcW w:w="422" w:type="pct"/>
            <w:vAlign w:val="center"/>
          </w:tcPr>
          <w:p w:rsidR="0018722C">
            <w:pPr>
              <w:pStyle w:val="affff9"/>
              <w:topLinePunct/>
              <w:ind w:leftChars="0" w:left="0" w:rightChars="0" w:right="0" w:firstLineChars="0" w:firstLine="0"/>
              <w:spacing w:line="240" w:lineRule="atLeast"/>
            </w:pPr>
            <w:r>
              <w:t>55</w:t>
            </w:r>
          </w:p>
        </w:tc>
        <w:tc>
          <w:tcPr>
            <w:tcW w:w="670" w:type="pct"/>
            <w:vAlign w:val="center"/>
          </w:tcPr>
          <w:p w:rsidR="0018722C">
            <w:pPr>
              <w:pStyle w:val="affff9"/>
              <w:topLinePunct/>
              <w:ind w:leftChars="0" w:left="0" w:rightChars="0" w:right="0" w:firstLineChars="0" w:firstLine="0"/>
              <w:spacing w:line="240" w:lineRule="atLeast"/>
            </w:pPr>
            <w:r>
              <w:t>3.5</w:t>
            </w:r>
          </w:p>
        </w:tc>
      </w:tr>
      <w:tr>
        <w:tc>
          <w:tcPr>
            <w:tcW w:w="446" w:type="pct"/>
            <w:vAlign w:val="center"/>
          </w:tcPr>
          <w:p w:rsidR="0018722C">
            <w:pPr>
              <w:pStyle w:val="ac"/>
              <w:topLinePunct/>
              <w:ind w:leftChars="0" w:left="0" w:rightChars="0" w:right="0" w:firstLineChars="0" w:firstLine="0"/>
              <w:spacing w:line="240" w:lineRule="atLeast"/>
            </w:pPr>
            <w:r>
              <w:t>四川</w:t>
            </w:r>
          </w:p>
        </w:tc>
        <w:tc>
          <w:tcPr>
            <w:tcW w:w="445" w:type="pct"/>
            <w:vAlign w:val="center"/>
          </w:tcPr>
          <w:p w:rsidR="0018722C">
            <w:pPr>
              <w:pStyle w:val="affff9"/>
              <w:topLinePunct/>
              <w:ind w:leftChars="0" w:left="0" w:rightChars="0" w:right="0" w:firstLineChars="0" w:firstLine="0"/>
              <w:spacing w:line="240" w:lineRule="atLeast"/>
            </w:pPr>
            <w:r>
              <w:t>17899</w:t>
            </w:r>
          </w:p>
        </w:tc>
        <w:tc>
          <w:tcPr>
            <w:tcW w:w="408" w:type="pct"/>
            <w:vAlign w:val="center"/>
          </w:tcPr>
          <w:p w:rsidR="0018722C">
            <w:pPr>
              <w:pStyle w:val="affff9"/>
              <w:topLinePunct/>
              <w:ind w:leftChars="0" w:left="0" w:rightChars="0" w:right="0" w:firstLineChars="0" w:firstLine="0"/>
              <w:spacing w:line="240" w:lineRule="atLeast"/>
            </w:pPr>
            <w:r>
              <w:t>15.8</w:t>
            </w:r>
          </w:p>
        </w:tc>
        <w:tc>
          <w:tcPr>
            <w:tcW w:w="416" w:type="pct"/>
            <w:vAlign w:val="center"/>
          </w:tcPr>
          <w:p w:rsidR="0018722C">
            <w:pPr>
              <w:pStyle w:val="affff9"/>
              <w:topLinePunct/>
              <w:ind w:leftChars="0" w:left="0" w:rightChars="0" w:right="0" w:firstLineChars="0" w:firstLine="0"/>
              <w:spacing w:line="240" w:lineRule="atLeast"/>
            </w:pPr>
            <w:r>
              <w:t>440.7</w:t>
            </w:r>
          </w:p>
        </w:tc>
        <w:tc>
          <w:tcPr>
            <w:tcW w:w="421" w:type="pct"/>
            <w:vAlign w:val="center"/>
          </w:tcPr>
          <w:p w:rsidR="0018722C">
            <w:pPr>
              <w:pStyle w:val="affff9"/>
              <w:topLinePunct/>
              <w:ind w:leftChars="0" w:left="0" w:rightChars="0" w:right="0" w:firstLineChars="0" w:firstLine="0"/>
              <w:spacing w:line="240" w:lineRule="atLeast"/>
            </w:pPr>
            <w:r>
              <w:t>39.5</w:t>
            </w:r>
          </w:p>
        </w:tc>
        <w:tc>
          <w:tcPr>
            <w:tcW w:w="472" w:type="pct"/>
            <w:vAlign w:val="center"/>
          </w:tcPr>
          <w:p w:rsidR="0018722C">
            <w:pPr>
              <w:pStyle w:val="affff9"/>
              <w:topLinePunct/>
              <w:ind w:leftChars="0" w:left="0" w:rightChars="0" w:right="0" w:firstLineChars="0" w:firstLine="0"/>
              <w:spacing w:line="240" w:lineRule="atLeast"/>
            </w:pPr>
            <w:r>
              <w:t>6129</w:t>
            </w:r>
          </w:p>
        </w:tc>
        <w:tc>
          <w:tcPr>
            <w:tcW w:w="426" w:type="pct"/>
            <w:vAlign w:val="center"/>
          </w:tcPr>
          <w:p w:rsidR="0018722C">
            <w:pPr>
              <w:pStyle w:val="affff9"/>
              <w:topLinePunct/>
              <w:ind w:leftChars="0" w:left="0" w:rightChars="0" w:right="0" w:firstLineChars="0" w:firstLine="0"/>
              <w:spacing w:line="240" w:lineRule="atLeast"/>
            </w:pPr>
            <w:r>
              <w:t>20.5</w:t>
            </w:r>
          </w:p>
        </w:tc>
        <w:tc>
          <w:tcPr>
            <w:tcW w:w="461" w:type="pct"/>
            <w:vAlign w:val="center"/>
          </w:tcPr>
          <w:p w:rsidR="0018722C">
            <w:pPr>
              <w:pStyle w:val="affff9"/>
              <w:topLinePunct/>
              <w:ind w:leftChars="0" w:left="0" w:rightChars="0" w:right="0" w:firstLineChars="0" w:firstLine="0"/>
              <w:spacing w:line="240" w:lineRule="atLeast"/>
            </w:pPr>
            <w:r>
              <w:t>46.2</w:t>
            </w:r>
          </w:p>
        </w:tc>
        <w:tc>
          <w:tcPr>
            <w:tcW w:w="412" w:type="pct"/>
            <w:vAlign w:val="center"/>
          </w:tcPr>
          <w:p w:rsidR="0018722C">
            <w:pPr>
              <w:pStyle w:val="affff9"/>
              <w:topLinePunct/>
              <w:ind w:leftChars="0" w:left="0" w:rightChars="0" w:right="0" w:firstLineChars="0" w:firstLine="0"/>
              <w:spacing w:line="240" w:lineRule="atLeast"/>
            </w:pPr>
            <w:r>
              <w:t>48.3</w:t>
            </w:r>
          </w:p>
        </w:tc>
        <w:tc>
          <w:tcPr>
            <w:tcW w:w="422" w:type="pct"/>
            <w:vAlign w:val="center"/>
          </w:tcPr>
          <w:p w:rsidR="0018722C">
            <w:pPr>
              <w:pStyle w:val="affff9"/>
              <w:topLinePunct/>
              <w:ind w:leftChars="0" w:left="0" w:rightChars="0" w:right="0" w:firstLineChars="0" w:firstLine="0"/>
              <w:spacing w:line="240" w:lineRule="atLeast"/>
            </w:pPr>
            <w:r>
              <w:t>13</w:t>
            </w:r>
          </w:p>
        </w:tc>
        <w:tc>
          <w:tcPr>
            <w:tcW w:w="670" w:type="pct"/>
            <w:vAlign w:val="center"/>
          </w:tcPr>
          <w:p w:rsidR="0018722C">
            <w:pPr>
              <w:pStyle w:val="affff9"/>
              <w:topLinePunct/>
              <w:ind w:leftChars="0" w:left="0" w:rightChars="0" w:right="0" w:firstLineChars="0" w:firstLine="0"/>
              <w:spacing w:line="240" w:lineRule="atLeast"/>
            </w:pPr>
            <w:r>
              <w:t>4.2</w:t>
            </w:r>
          </w:p>
        </w:tc>
      </w:tr>
      <w:tr>
        <w:tc>
          <w:tcPr>
            <w:tcW w:w="446" w:type="pct"/>
            <w:vAlign w:val="center"/>
          </w:tcPr>
          <w:p w:rsidR="0018722C">
            <w:pPr>
              <w:pStyle w:val="ac"/>
              <w:topLinePunct/>
              <w:ind w:leftChars="0" w:left="0" w:rightChars="0" w:right="0" w:firstLineChars="0" w:firstLine="0"/>
              <w:spacing w:line="240" w:lineRule="atLeast"/>
            </w:pPr>
            <w:r>
              <w:t>贵州</w:t>
            </w:r>
          </w:p>
        </w:tc>
        <w:tc>
          <w:tcPr>
            <w:tcW w:w="445" w:type="pct"/>
            <w:vAlign w:val="center"/>
          </w:tcPr>
          <w:p w:rsidR="0018722C">
            <w:pPr>
              <w:pStyle w:val="affff9"/>
              <w:topLinePunct/>
              <w:ind w:leftChars="0" w:left="0" w:rightChars="0" w:right="0" w:firstLineChars="0" w:firstLine="0"/>
              <w:spacing w:line="240" w:lineRule="atLeast"/>
            </w:pPr>
            <w:r>
              <w:t>17599</w:t>
            </w:r>
          </w:p>
        </w:tc>
        <w:tc>
          <w:tcPr>
            <w:tcW w:w="408" w:type="pct"/>
            <w:vAlign w:val="center"/>
          </w:tcPr>
          <w:p w:rsidR="0018722C">
            <w:pPr>
              <w:pStyle w:val="affff9"/>
              <w:topLinePunct/>
              <w:ind w:leftChars="0" w:left="0" w:rightChars="0" w:right="0" w:firstLineChars="0" w:firstLine="0"/>
              <w:spacing w:line="240" w:lineRule="atLeast"/>
            </w:pPr>
            <w:r>
              <w:t>16.3</w:t>
            </w:r>
          </w:p>
        </w:tc>
        <w:tc>
          <w:tcPr>
            <w:tcW w:w="416"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ffff9"/>
              <w:topLinePunct/>
              <w:ind w:leftChars="0" w:left="0" w:rightChars="0" w:right="0" w:firstLineChars="0" w:firstLine="0"/>
              <w:spacing w:line="240" w:lineRule="atLeast"/>
            </w:pPr>
            <w:r>
              <w:t>39.9</w:t>
            </w:r>
          </w:p>
        </w:tc>
        <w:tc>
          <w:tcPr>
            <w:tcW w:w="472" w:type="pct"/>
            <w:vAlign w:val="center"/>
          </w:tcPr>
          <w:p w:rsidR="0018722C">
            <w:pPr>
              <w:pStyle w:val="affff9"/>
              <w:topLinePunct/>
              <w:ind w:leftChars="0" w:left="0" w:rightChars="0" w:right="0" w:firstLineChars="0" w:firstLine="0"/>
              <w:spacing w:line="240" w:lineRule="atLeast"/>
            </w:pPr>
            <w:r>
              <w:t>4145</w:t>
            </w:r>
          </w:p>
        </w:tc>
        <w:tc>
          <w:tcPr>
            <w:tcW w:w="426" w:type="pct"/>
            <w:vAlign w:val="center"/>
          </w:tcPr>
          <w:p w:rsidR="0018722C">
            <w:pPr>
              <w:pStyle w:val="affff9"/>
              <w:topLinePunct/>
              <w:ind w:leftChars="0" w:left="0" w:rightChars="0" w:right="0" w:firstLineChars="0" w:firstLine="0"/>
              <w:spacing w:line="240" w:lineRule="atLeast"/>
            </w:pPr>
            <w:r>
              <w:t>19.4</w:t>
            </w:r>
          </w:p>
        </w:tc>
        <w:tc>
          <w:tcPr>
            <w:tcW w:w="461"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ffff9"/>
              <w:topLinePunct/>
              <w:ind w:leftChars="0" w:left="0" w:rightChars="0" w:right="0" w:firstLineChars="0" w:firstLine="0"/>
              <w:spacing w:line="240" w:lineRule="atLeast"/>
            </w:pPr>
            <w:r>
              <w:t>46.6</w:t>
            </w:r>
          </w:p>
        </w:tc>
        <w:tc>
          <w:tcPr>
            <w:tcW w:w="422" w:type="pct"/>
            <w:vAlign w:val="center"/>
          </w:tcPr>
          <w:p w:rsidR="0018722C">
            <w:pPr>
              <w:pStyle w:val="affff9"/>
              <w:topLinePunct/>
              <w:ind w:leftChars="0" w:left="0" w:rightChars="0" w:right="0" w:firstLineChars="0" w:firstLine="0"/>
              <w:spacing w:line="240" w:lineRule="atLeast"/>
            </w:pPr>
            <w:r>
              <w:t>28.37</w:t>
            </w:r>
          </w:p>
        </w:tc>
        <w:tc>
          <w:tcPr>
            <w:tcW w:w="670" w:type="pct"/>
            <w:vAlign w:val="center"/>
          </w:tcPr>
          <w:p w:rsidR="0018722C">
            <w:pPr>
              <w:pStyle w:val="affff9"/>
              <w:topLinePunct/>
              <w:ind w:leftChars="0" w:left="0" w:rightChars="0" w:right="0" w:firstLineChars="0" w:firstLine="0"/>
              <w:spacing w:line="240" w:lineRule="atLeast"/>
            </w:pPr>
            <w:r>
              <w:t>3.63</w:t>
            </w:r>
          </w:p>
        </w:tc>
      </w:tr>
      <w:tr>
        <w:tc>
          <w:tcPr>
            <w:tcW w:w="446" w:type="pct"/>
            <w:vAlign w:val="center"/>
          </w:tcPr>
          <w:p w:rsidR="0018722C">
            <w:pPr>
              <w:pStyle w:val="ac"/>
              <w:topLinePunct/>
              <w:ind w:leftChars="0" w:left="0" w:rightChars="0" w:right="0" w:firstLineChars="0" w:firstLine="0"/>
              <w:spacing w:line="240" w:lineRule="atLeast"/>
            </w:pPr>
            <w:r>
              <w:t>云南</w:t>
            </w:r>
          </w:p>
        </w:tc>
        <w:tc>
          <w:tcPr>
            <w:tcW w:w="445" w:type="pct"/>
            <w:vAlign w:val="center"/>
          </w:tcPr>
          <w:p w:rsidR="0018722C">
            <w:pPr>
              <w:pStyle w:val="affff9"/>
              <w:topLinePunct/>
              <w:ind w:leftChars="0" w:left="0" w:rightChars="0" w:right="0" w:firstLineChars="0" w:firstLine="0"/>
              <w:spacing w:line="240" w:lineRule="atLeast"/>
            </w:pPr>
            <w:r>
              <w:t>18576</w:t>
            </w:r>
          </w:p>
        </w:tc>
        <w:tc>
          <w:tcPr>
            <w:tcW w:w="408" w:type="pct"/>
            <w:vAlign w:val="center"/>
          </w:tcPr>
          <w:p w:rsidR="0018722C">
            <w:pPr>
              <w:pStyle w:val="affff9"/>
              <w:topLinePunct/>
              <w:ind w:leftChars="0" w:left="0" w:rightChars="0" w:right="0" w:firstLineChars="0" w:firstLine="0"/>
              <w:spacing w:line="240" w:lineRule="atLeast"/>
            </w:pPr>
            <w:r>
              <w:t>15.6</w:t>
            </w:r>
          </w:p>
        </w:tc>
        <w:tc>
          <w:tcPr>
            <w:tcW w:w="416" w:type="pct"/>
            <w:vAlign w:val="center"/>
          </w:tcPr>
          <w:p w:rsidR="0018722C">
            <w:pPr>
              <w:pStyle w:val="affff9"/>
              <w:topLinePunct/>
              <w:ind w:leftChars="0" w:left="0" w:rightChars="0" w:right="0" w:firstLineChars="0" w:firstLine="0"/>
              <w:spacing w:line="240" w:lineRule="atLeast"/>
            </w:pPr>
            <w:r>
              <w:t>39.2</w:t>
            </w:r>
          </w:p>
        </w:tc>
        <w:tc>
          <w:tcPr>
            <w:tcW w:w="421" w:type="pct"/>
            <w:vAlign w:val="center"/>
          </w:tcPr>
          <w:p w:rsidR="0018722C">
            <w:pPr>
              <w:pStyle w:val="affff9"/>
              <w:topLinePunct/>
              <w:ind w:leftChars="0" w:left="0" w:rightChars="0" w:right="0" w:firstLineChars="0" w:firstLine="0"/>
              <w:spacing w:line="240" w:lineRule="atLeast"/>
            </w:pPr>
            <w:r>
              <w:t>41.6</w:t>
            </w:r>
          </w:p>
        </w:tc>
        <w:tc>
          <w:tcPr>
            <w:tcW w:w="472" w:type="pct"/>
            <w:vAlign w:val="center"/>
          </w:tcPr>
          <w:p w:rsidR="0018722C">
            <w:pPr>
              <w:pStyle w:val="affff9"/>
              <w:topLinePunct/>
              <w:ind w:leftChars="0" w:left="0" w:rightChars="0" w:right="0" w:firstLineChars="0" w:firstLine="0"/>
              <w:spacing w:line="240" w:lineRule="atLeast"/>
            </w:pPr>
            <w:r>
              <w:t>4822</w:t>
            </w:r>
          </w:p>
        </w:tc>
        <w:tc>
          <w:tcPr>
            <w:tcW w:w="426" w:type="pct"/>
            <w:vAlign w:val="center"/>
          </w:tcPr>
          <w:p w:rsidR="0018722C">
            <w:pPr>
              <w:pStyle w:val="affff9"/>
              <w:topLinePunct/>
              <w:ind w:leftChars="0" w:left="0" w:rightChars="0" w:right="0" w:firstLineChars="0" w:firstLine="0"/>
              <w:spacing w:line="240" w:lineRule="atLeast"/>
            </w:pPr>
            <w:r>
              <w:t>19.5</w:t>
            </w:r>
          </w:p>
        </w:tc>
        <w:tc>
          <w:tcPr>
            <w:tcW w:w="461" w:type="pct"/>
            <w:vAlign w:val="center"/>
          </w:tcPr>
          <w:p w:rsidR="0018722C">
            <w:pPr>
              <w:pStyle w:val="affff9"/>
              <w:topLinePunct/>
              <w:ind w:leftChars="0" w:left="0" w:rightChars="0" w:right="0" w:firstLineChars="0" w:firstLine="0"/>
              <w:spacing w:line="240" w:lineRule="atLeast"/>
            </w:pPr>
            <w:r>
              <w:t>47.1</w:t>
            </w:r>
          </w:p>
        </w:tc>
        <w:tc>
          <w:tcPr>
            <w:tcW w:w="412" w:type="pct"/>
            <w:vAlign w:val="center"/>
          </w:tcPr>
          <w:p w:rsidR="0018722C">
            <w:pPr>
              <w:pStyle w:val="affff9"/>
              <w:topLinePunct/>
              <w:ind w:leftChars="0" w:left="0" w:rightChars="0" w:right="0" w:firstLineChars="0" w:firstLine="0"/>
              <w:spacing w:line="240" w:lineRule="atLeast"/>
            </w:pPr>
            <w:r>
              <w:t>48.2</w:t>
            </w:r>
          </w:p>
        </w:tc>
        <w:tc>
          <w:tcPr>
            <w:tcW w:w="422" w:type="pct"/>
            <w:vAlign w:val="center"/>
          </w:tcPr>
          <w:p w:rsidR="0018722C">
            <w:pPr>
              <w:pStyle w:val="affff9"/>
              <w:topLinePunct/>
              <w:ind w:leftChars="0" w:left="0" w:rightChars="0" w:right="0" w:firstLineChars="0" w:firstLine="0"/>
              <w:spacing w:line="240" w:lineRule="atLeast"/>
            </w:pPr>
            <w:r>
              <w:t>27.6</w:t>
            </w:r>
          </w:p>
        </w:tc>
        <w:tc>
          <w:tcPr>
            <w:tcW w:w="670" w:type="pct"/>
            <w:vAlign w:val="center"/>
          </w:tcPr>
          <w:p w:rsidR="0018722C">
            <w:pPr>
              <w:pStyle w:val="affff9"/>
              <w:topLinePunct/>
              <w:ind w:leftChars="0" w:left="0" w:rightChars="0" w:right="0" w:firstLineChars="0" w:firstLine="0"/>
              <w:spacing w:line="240" w:lineRule="atLeast"/>
            </w:pPr>
            <w:r>
              <w:t>4.05</w:t>
            </w:r>
          </w:p>
        </w:tc>
      </w:tr>
      <w:tr>
        <w:tc>
          <w:tcPr>
            <w:tcW w:w="446" w:type="pct"/>
            <w:vAlign w:val="center"/>
          </w:tcPr>
          <w:p w:rsidR="0018722C">
            <w:pPr>
              <w:pStyle w:val="ac"/>
              <w:topLinePunct/>
              <w:ind w:leftChars="0" w:left="0" w:rightChars="0" w:right="0" w:firstLineChars="0" w:firstLine="0"/>
              <w:spacing w:line="240" w:lineRule="atLeast"/>
            </w:pPr>
            <w:r>
              <w:t>西藏</w:t>
            </w:r>
          </w:p>
        </w:tc>
        <w:tc>
          <w:tcPr>
            <w:tcW w:w="445" w:type="pct"/>
            <w:vAlign w:val="center"/>
          </w:tcPr>
          <w:p w:rsidR="0018722C">
            <w:pPr>
              <w:pStyle w:val="affff9"/>
              <w:topLinePunct/>
              <w:ind w:leftChars="0" w:left="0" w:rightChars="0" w:right="0" w:firstLineChars="0" w:firstLine="0"/>
              <w:spacing w:line="240" w:lineRule="atLeast"/>
            </w:pPr>
            <w:r>
              <w:t>16196</w:t>
            </w:r>
          </w:p>
        </w:tc>
        <w:tc>
          <w:tcPr>
            <w:tcW w:w="408" w:type="pct"/>
            <w:vAlign w:val="center"/>
          </w:tcPr>
          <w:p w:rsidR="0018722C">
            <w:pPr>
              <w:pStyle w:val="affff9"/>
              <w:topLinePunct/>
              <w:ind w:leftChars="0" w:left="0" w:rightChars="0" w:right="0" w:firstLineChars="0" w:firstLine="0"/>
              <w:spacing w:line="240" w:lineRule="atLeast"/>
            </w:pPr>
            <w:r>
              <w:t>8.1</w:t>
            </w:r>
          </w:p>
        </w:tc>
        <w:tc>
          <w:tcPr>
            <w:tcW w:w="416"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ffff9"/>
              <w:topLinePunct/>
              <w:ind w:leftChars="0" w:left="0" w:rightChars="0" w:right="0" w:firstLineChars="0" w:firstLine="0"/>
              <w:spacing w:line="240" w:lineRule="atLeast"/>
            </w:pPr>
            <w:r>
              <w:t>50</w:t>
            </w:r>
          </w:p>
        </w:tc>
        <w:tc>
          <w:tcPr>
            <w:tcW w:w="472" w:type="pct"/>
            <w:vAlign w:val="center"/>
          </w:tcPr>
          <w:p w:rsidR="0018722C">
            <w:pPr>
              <w:pStyle w:val="affff9"/>
              <w:topLinePunct/>
              <w:ind w:leftChars="0" w:left="0" w:rightChars="0" w:right="0" w:firstLineChars="0" w:firstLine="0"/>
              <w:spacing w:line="240" w:lineRule="atLeast"/>
            </w:pPr>
            <w:r>
              <w:t>4800</w:t>
            </w:r>
          </w:p>
        </w:tc>
        <w:tc>
          <w:tcPr>
            <w:tcW w:w="426" w:type="pct"/>
            <w:vAlign w:val="center"/>
          </w:tcPr>
          <w:p w:rsidR="0018722C">
            <w:pPr>
              <w:pStyle w:val="affff9"/>
              <w:topLinePunct/>
              <w:ind w:leftChars="0" w:left="0" w:rightChars="0" w:right="0" w:firstLineChars="0" w:firstLine="0"/>
              <w:spacing w:line="240" w:lineRule="atLeast"/>
            </w:pPr>
            <w:r>
              <w:t>13.6</w:t>
            </w:r>
          </w:p>
        </w:tc>
        <w:tc>
          <w:tcPr>
            <w:tcW w:w="461"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ffff9"/>
              <w:topLinePunct/>
              <w:ind w:leftChars="0" w:left="0" w:rightChars="0" w:right="0" w:firstLineChars="0" w:firstLine="0"/>
              <w:spacing w:line="240" w:lineRule="atLeast"/>
            </w:pPr>
            <w:r>
              <w:t>49.7</w:t>
            </w:r>
          </w:p>
        </w:tc>
        <w:tc>
          <w:tcPr>
            <w:tcW w:w="422"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ffff9"/>
              <w:topLinePunct/>
              <w:ind w:leftChars="0" w:left="0" w:rightChars="0" w:right="0" w:firstLineChars="0" w:firstLine="0"/>
              <w:spacing w:line="240" w:lineRule="atLeast"/>
            </w:pPr>
            <w:r>
              <w:t>3.2</w:t>
            </w:r>
          </w:p>
        </w:tc>
      </w:tr>
      <w:tr>
        <w:tc>
          <w:tcPr>
            <w:tcW w:w="446" w:type="pct"/>
            <w:vAlign w:val="center"/>
          </w:tcPr>
          <w:p w:rsidR="0018722C">
            <w:pPr>
              <w:pStyle w:val="ac"/>
              <w:topLinePunct/>
              <w:ind w:leftChars="0" w:left="0" w:rightChars="0" w:right="0" w:firstLineChars="0" w:firstLine="0"/>
              <w:spacing w:line="240" w:lineRule="atLeast"/>
            </w:pPr>
            <w:r>
              <w:t>陕西</w:t>
            </w:r>
          </w:p>
        </w:tc>
        <w:tc>
          <w:tcPr>
            <w:tcW w:w="445" w:type="pct"/>
            <w:vAlign w:val="center"/>
          </w:tcPr>
          <w:p w:rsidR="0018722C">
            <w:pPr>
              <w:pStyle w:val="affff9"/>
              <w:topLinePunct/>
              <w:ind w:leftChars="0" w:left="0" w:rightChars="0" w:right="0" w:firstLineChars="0" w:firstLine="0"/>
              <w:spacing w:line="240" w:lineRule="atLeast"/>
            </w:pPr>
            <w:r>
              <w:t>18245</w:t>
            </w:r>
          </w:p>
        </w:tc>
        <w:tc>
          <w:tcPr>
            <w:tcW w:w="408" w:type="pct"/>
            <w:vAlign w:val="center"/>
          </w:tcPr>
          <w:p w:rsidR="0018722C">
            <w:pPr>
              <w:pStyle w:val="affff9"/>
              <w:topLinePunct/>
              <w:ind w:leftChars="0" w:left="0" w:rightChars="0" w:right="0" w:firstLineChars="0" w:firstLine="0"/>
              <w:spacing w:line="240" w:lineRule="atLeast"/>
            </w:pPr>
            <w:r>
              <w:t>16.2</w:t>
            </w:r>
          </w:p>
        </w:tc>
        <w:tc>
          <w:tcPr>
            <w:tcW w:w="416" w:type="pct"/>
            <w:vAlign w:val="center"/>
          </w:tcPr>
          <w:p w:rsidR="0018722C">
            <w:pPr>
              <w:pStyle w:val="a5"/>
              <w:topLinePunct/>
              <w:ind w:leftChars="0" w:left="0" w:rightChars="0" w:right="0" w:firstLineChars="0" w:firstLine="0"/>
              <w:spacing w:line="240" w:lineRule="atLeast"/>
            </w:pPr>
          </w:p>
        </w:tc>
        <w:tc>
          <w:tcPr>
            <w:tcW w:w="421" w:type="pct"/>
            <w:vAlign w:val="center"/>
          </w:tcPr>
          <w:p w:rsidR="0018722C">
            <w:pPr>
              <w:pStyle w:val="affff9"/>
              <w:topLinePunct/>
              <w:ind w:leftChars="0" w:left="0" w:rightChars="0" w:right="0" w:firstLineChars="0" w:firstLine="0"/>
              <w:spacing w:line="240" w:lineRule="atLeast"/>
            </w:pPr>
            <w:r>
              <w:t>37.1</w:t>
            </w:r>
          </w:p>
        </w:tc>
        <w:tc>
          <w:tcPr>
            <w:tcW w:w="472" w:type="pct"/>
            <w:vAlign w:val="center"/>
          </w:tcPr>
          <w:p w:rsidR="0018722C">
            <w:pPr>
              <w:pStyle w:val="affff9"/>
              <w:topLinePunct/>
              <w:ind w:leftChars="0" w:left="0" w:rightChars="0" w:right="0" w:firstLineChars="0" w:firstLine="0"/>
              <w:spacing w:line="240" w:lineRule="atLeast"/>
            </w:pPr>
            <w:r>
              <w:t>5028</w:t>
            </w:r>
          </w:p>
        </w:tc>
        <w:tc>
          <w:tcPr>
            <w:tcW w:w="426" w:type="pct"/>
            <w:vAlign w:val="center"/>
          </w:tcPr>
          <w:p w:rsidR="0018722C">
            <w:pPr>
              <w:pStyle w:val="affff9"/>
              <w:topLinePunct/>
              <w:ind w:leftChars="0" w:left="0" w:rightChars="0" w:right="0" w:firstLineChars="0" w:firstLine="0"/>
              <w:spacing w:line="240" w:lineRule="atLeast"/>
            </w:pPr>
            <w:r>
              <w:t>22.5</w:t>
            </w:r>
          </w:p>
        </w:tc>
        <w:tc>
          <w:tcPr>
            <w:tcW w:w="461" w:type="pct"/>
            <w:vAlign w:val="center"/>
          </w:tcPr>
          <w:p w:rsidR="0018722C">
            <w:pPr>
              <w:pStyle w:val="a5"/>
              <w:topLinePunct/>
              <w:ind w:leftChars="0" w:left="0" w:rightChars="0" w:right="0" w:firstLineChars="0" w:firstLine="0"/>
              <w:spacing w:line="240" w:lineRule="atLeast"/>
            </w:pPr>
          </w:p>
        </w:tc>
        <w:tc>
          <w:tcPr>
            <w:tcW w:w="412" w:type="pct"/>
            <w:vAlign w:val="center"/>
          </w:tcPr>
          <w:p w:rsidR="0018722C">
            <w:pPr>
              <w:pStyle w:val="affff9"/>
              <w:topLinePunct/>
              <w:ind w:leftChars="0" w:left="0" w:rightChars="0" w:right="0" w:firstLineChars="0" w:firstLine="0"/>
              <w:spacing w:line="240" w:lineRule="atLeast"/>
            </w:pPr>
            <w:r>
              <w:t>37.2</w:t>
            </w:r>
          </w:p>
        </w:tc>
        <w:tc>
          <w:tcPr>
            <w:tcW w:w="422" w:type="pct"/>
            <w:vAlign w:val="center"/>
          </w:tcPr>
          <w:p w:rsidR="0018722C">
            <w:pPr>
              <w:pStyle w:val="affff9"/>
              <w:topLinePunct/>
              <w:ind w:leftChars="0" w:left="0" w:rightChars="0" w:right="0" w:firstLineChars="0" w:firstLine="0"/>
              <w:spacing w:line="240" w:lineRule="atLeast"/>
            </w:pPr>
            <w:r>
              <w:t>41.15</w:t>
            </w:r>
          </w:p>
        </w:tc>
        <w:tc>
          <w:tcPr>
            <w:tcW w:w="670" w:type="pct"/>
            <w:vAlign w:val="center"/>
          </w:tcPr>
          <w:p w:rsidR="0018722C">
            <w:pPr>
              <w:pStyle w:val="affff9"/>
              <w:topLinePunct/>
              <w:ind w:leftChars="0" w:left="0" w:rightChars="0" w:right="0" w:firstLineChars="0" w:firstLine="0"/>
              <w:spacing w:line="240" w:lineRule="atLeast"/>
            </w:pPr>
            <w:r>
              <w:t>3.59</w:t>
            </w:r>
          </w:p>
        </w:tc>
      </w:tr>
      <w:tr>
        <w:tc>
          <w:tcPr>
            <w:tcW w:w="446" w:type="pct"/>
            <w:vAlign w:val="center"/>
          </w:tcPr>
          <w:p w:rsidR="0018722C">
            <w:pPr>
              <w:pStyle w:val="ac"/>
              <w:topLinePunct/>
              <w:ind w:leftChars="0" w:left="0" w:rightChars="0" w:right="0" w:firstLineChars="0" w:firstLine="0"/>
              <w:spacing w:line="240" w:lineRule="atLeast"/>
            </w:pPr>
            <w:r>
              <w:t>甘肃</w:t>
            </w:r>
          </w:p>
        </w:tc>
        <w:tc>
          <w:tcPr>
            <w:tcW w:w="445" w:type="pct"/>
            <w:vAlign w:val="center"/>
          </w:tcPr>
          <w:p w:rsidR="0018722C">
            <w:pPr>
              <w:pStyle w:val="affff9"/>
              <w:topLinePunct/>
              <w:ind w:leftChars="0" w:left="0" w:rightChars="0" w:right="0" w:firstLineChars="0" w:firstLine="0"/>
              <w:spacing w:line="240" w:lineRule="atLeast"/>
            </w:pPr>
            <w:r>
              <w:t>14969</w:t>
            </w:r>
          </w:p>
        </w:tc>
        <w:tc>
          <w:tcPr>
            <w:tcW w:w="408" w:type="pct"/>
            <w:vAlign w:val="center"/>
          </w:tcPr>
          <w:p w:rsidR="0018722C">
            <w:pPr>
              <w:pStyle w:val="affff9"/>
              <w:topLinePunct/>
              <w:ind w:leftChars="0" w:left="0" w:rightChars="0" w:right="0" w:firstLineChars="0" w:firstLine="0"/>
              <w:spacing w:line="240" w:lineRule="atLeast"/>
            </w:pPr>
            <w:r>
              <w:t>13.5</w:t>
            </w:r>
          </w:p>
        </w:tc>
        <w:tc>
          <w:tcPr>
            <w:tcW w:w="416" w:type="pct"/>
            <w:vAlign w:val="center"/>
          </w:tcPr>
          <w:p w:rsidR="0018722C">
            <w:pPr>
              <w:pStyle w:val="affff9"/>
              <w:topLinePunct/>
              <w:ind w:leftChars="0" w:left="0" w:rightChars="0" w:right="0" w:firstLineChars="0" w:firstLine="0"/>
              <w:spacing w:line="240" w:lineRule="atLeast"/>
            </w:pPr>
            <w:r>
              <w:t>37.38</w:t>
            </w:r>
          </w:p>
        </w:tc>
        <w:tc>
          <w:tcPr>
            <w:tcW w:w="421" w:type="pct"/>
            <w:vAlign w:val="center"/>
          </w:tcPr>
          <w:p w:rsidR="0018722C">
            <w:pPr>
              <w:pStyle w:val="affff9"/>
              <w:topLinePunct/>
              <w:ind w:leftChars="0" w:left="0" w:rightChars="0" w:right="0" w:firstLineChars="0" w:firstLine="0"/>
              <w:spacing w:line="240" w:lineRule="atLeast"/>
            </w:pPr>
            <w:r>
              <w:t>37.4</w:t>
            </w:r>
          </w:p>
        </w:tc>
        <w:tc>
          <w:tcPr>
            <w:tcW w:w="472" w:type="pct"/>
            <w:vAlign w:val="center"/>
          </w:tcPr>
          <w:p w:rsidR="0018722C">
            <w:pPr>
              <w:pStyle w:val="affff9"/>
              <w:topLinePunct/>
              <w:ind w:leftChars="0" w:left="0" w:rightChars="0" w:right="0" w:firstLineChars="0" w:firstLine="0"/>
              <w:spacing w:line="240" w:lineRule="atLeast"/>
            </w:pPr>
            <w:r>
              <w:t>3870</w:t>
            </w:r>
          </w:p>
        </w:tc>
        <w:tc>
          <w:tcPr>
            <w:tcW w:w="426" w:type="pct"/>
            <w:vAlign w:val="center"/>
          </w:tcPr>
          <w:p w:rsidR="0018722C">
            <w:pPr>
              <w:pStyle w:val="affff9"/>
              <w:topLinePunct/>
              <w:ind w:leftChars="0" w:left="0" w:rightChars="0" w:right="0" w:firstLineChars="0" w:firstLine="0"/>
              <w:spacing w:line="240" w:lineRule="atLeast"/>
            </w:pPr>
            <w:r>
              <w:t>13</w:t>
            </w:r>
          </w:p>
        </w:tc>
        <w:tc>
          <w:tcPr>
            <w:tcW w:w="461" w:type="pct"/>
            <w:vAlign w:val="center"/>
          </w:tcPr>
          <w:p w:rsidR="0018722C">
            <w:pPr>
              <w:pStyle w:val="affff9"/>
              <w:topLinePunct/>
              <w:ind w:leftChars="0" w:left="0" w:rightChars="0" w:right="0" w:firstLineChars="0" w:firstLine="0"/>
              <w:spacing w:line="240" w:lineRule="atLeast"/>
            </w:pPr>
            <w:r>
              <w:t>42.2</w:t>
            </w:r>
          </w:p>
        </w:tc>
        <w:tc>
          <w:tcPr>
            <w:tcW w:w="412" w:type="pct"/>
            <w:vAlign w:val="center"/>
          </w:tcPr>
          <w:p w:rsidR="0018722C">
            <w:pPr>
              <w:pStyle w:val="affff9"/>
              <w:topLinePunct/>
              <w:ind w:leftChars="0" w:left="0" w:rightChars="0" w:right="0" w:firstLineChars="0" w:firstLine="0"/>
              <w:spacing w:line="240" w:lineRule="atLeast"/>
            </w:pPr>
            <w:r>
              <w:t>44.8</w:t>
            </w:r>
          </w:p>
        </w:tc>
        <w:tc>
          <w:tcPr>
            <w:tcW w:w="422" w:type="pct"/>
            <w:vAlign w:val="center"/>
          </w:tcPr>
          <w:p w:rsidR="0018722C">
            <w:pPr>
              <w:pStyle w:val="affff9"/>
              <w:topLinePunct/>
              <w:ind w:leftChars="0" w:left="0" w:rightChars="0" w:right="0" w:firstLineChars="0" w:firstLine="0"/>
              <w:spacing w:line="240" w:lineRule="atLeast"/>
            </w:pPr>
            <w:r>
              <w:t>0.7</w:t>
            </w:r>
          </w:p>
        </w:tc>
        <w:tc>
          <w:tcPr>
            <w:tcW w:w="670" w:type="pct"/>
            <w:vAlign w:val="center"/>
          </w:tcPr>
          <w:p w:rsidR="0018722C">
            <w:pPr>
              <w:pStyle w:val="affff9"/>
              <w:topLinePunct/>
              <w:ind w:leftChars="0" w:left="0" w:rightChars="0" w:right="0" w:firstLineChars="0" w:firstLine="0"/>
              <w:spacing w:line="240" w:lineRule="atLeast"/>
            </w:pPr>
            <w:r>
              <w:t>3.19</w:t>
            </w:r>
          </w:p>
        </w:tc>
      </w:tr>
      <w:tr>
        <w:tc>
          <w:tcPr>
            <w:tcW w:w="446" w:type="pct"/>
            <w:vAlign w:val="center"/>
          </w:tcPr>
          <w:p w:rsidR="0018722C">
            <w:pPr>
              <w:pStyle w:val="ac"/>
              <w:topLinePunct/>
              <w:ind w:leftChars="0" w:left="0" w:rightChars="0" w:right="0" w:firstLineChars="0" w:firstLine="0"/>
              <w:spacing w:line="240" w:lineRule="atLeast"/>
            </w:pPr>
            <w:r>
              <w:t>青海</w:t>
            </w:r>
          </w:p>
        </w:tc>
        <w:tc>
          <w:tcPr>
            <w:tcW w:w="445" w:type="pct"/>
            <w:vAlign w:val="center"/>
          </w:tcPr>
          <w:p w:rsidR="0018722C">
            <w:pPr>
              <w:pStyle w:val="affff9"/>
              <w:topLinePunct/>
              <w:ind w:leftChars="0" w:left="0" w:rightChars="0" w:right="0" w:firstLineChars="0" w:firstLine="0"/>
              <w:spacing w:line="240" w:lineRule="atLeast"/>
            </w:pPr>
            <w:r>
              <w:t>15603</w:t>
            </w:r>
          </w:p>
        </w:tc>
        <w:tc>
          <w:tcPr>
            <w:tcW w:w="408" w:type="pct"/>
            <w:vAlign w:val="center"/>
          </w:tcPr>
          <w:p w:rsidR="0018722C">
            <w:pPr>
              <w:pStyle w:val="affff9"/>
              <w:topLinePunct/>
              <w:ind w:leftChars="0" w:left="0" w:rightChars="0" w:right="0" w:firstLineChars="0" w:firstLine="0"/>
              <w:spacing w:line="240" w:lineRule="atLeast"/>
            </w:pPr>
            <w:r>
              <w:t>12.6</w:t>
            </w:r>
          </w:p>
        </w:tc>
        <w:tc>
          <w:tcPr>
            <w:tcW w:w="416" w:type="pct"/>
            <w:vAlign w:val="center"/>
          </w:tcPr>
          <w:p w:rsidR="0018722C">
            <w:pPr>
              <w:pStyle w:val="affff9"/>
              <w:topLinePunct/>
              <w:ind w:leftChars="0" w:left="0" w:rightChars="0" w:right="0" w:firstLineChars="0" w:firstLine="0"/>
              <w:spacing w:line="240" w:lineRule="atLeast"/>
            </w:pPr>
            <w:r>
              <w:t>38.9</w:t>
            </w:r>
          </w:p>
        </w:tc>
        <w:tc>
          <w:tcPr>
            <w:tcW w:w="421" w:type="pct"/>
            <w:vAlign w:val="center"/>
          </w:tcPr>
          <w:p w:rsidR="0018722C">
            <w:pPr>
              <w:pStyle w:val="affff9"/>
              <w:topLinePunct/>
              <w:ind w:leftChars="0" w:left="0" w:rightChars="0" w:right="0" w:firstLineChars="0" w:firstLine="0"/>
              <w:spacing w:line="240" w:lineRule="atLeast"/>
            </w:pPr>
            <w:r>
              <w:t>39.4</w:t>
            </w:r>
          </w:p>
        </w:tc>
        <w:tc>
          <w:tcPr>
            <w:tcW w:w="472" w:type="pct"/>
            <w:vAlign w:val="center"/>
          </w:tcPr>
          <w:p w:rsidR="0018722C">
            <w:pPr>
              <w:pStyle w:val="affff9"/>
              <w:topLinePunct/>
              <w:ind w:leftChars="0" w:left="0" w:rightChars="0" w:right="0" w:firstLineChars="0" w:firstLine="0"/>
              <w:spacing w:line="240" w:lineRule="atLeast"/>
            </w:pPr>
            <w:r>
              <w:t>4442</w:t>
            </w:r>
          </w:p>
        </w:tc>
        <w:tc>
          <w:tcPr>
            <w:tcW w:w="426" w:type="pct"/>
            <w:vAlign w:val="center"/>
          </w:tcPr>
          <w:p w:rsidR="0018722C">
            <w:pPr>
              <w:pStyle w:val="affff9"/>
              <w:topLinePunct/>
              <w:ind w:leftChars="0" w:left="0" w:rightChars="0" w:right="0" w:firstLineChars="0" w:firstLine="0"/>
              <w:spacing w:line="240" w:lineRule="atLeast"/>
            </w:pPr>
            <w:r>
              <w:t>15</w:t>
            </w:r>
          </w:p>
        </w:tc>
        <w:tc>
          <w:tcPr>
            <w:tcW w:w="461" w:type="pct"/>
            <w:vAlign w:val="center"/>
          </w:tcPr>
          <w:p w:rsidR="0018722C">
            <w:pPr>
              <w:pStyle w:val="affff9"/>
              <w:topLinePunct/>
              <w:ind w:leftChars="0" w:left="0" w:rightChars="0" w:right="0" w:firstLineChars="0" w:firstLine="0"/>
              <w:spacing w:line="240" w:lineRule="atLeast"/>
            </w:pPr>
            <w:r>
              <w:t>37.8</w:t>
            </w:r>
          </w:p>
        </w:tc>
        <w:tc>
          <w:tcPr>
            <w:tcW w:w="412" w:type="pct"/>
            <w:vAlign w:val="center"/>
          </w:tcPr>
          <w:p w:rsidR="0018722C">
            <w:pPr>
              <w:pStyle w:val="affff9"/>
              <w:topLinePunct/>
              <w:ind w:leftChars="0" w:left="0" w:rightChars="0" w:right="0" w:firstLineChars="0" w:firstLine="0"/>
              <w:spacing w:line="240" w:lineRule="atLeast"/>
            </w:pPr>
            <w:r>
              <w:t>38.2</w:t>
            </w:r>
          </w:p>
        </w:tc>
        <w:tc>
          <w:tcPr>
            <w:tcW w:w="422" w:type="pct"/>
            <w:vAlign w:val="center"/>
          </w:tcPr>
          <w:p w:rsidR="0018722C">
            <w:pPr>
              <w:pStyle w:val="affff9"/>
              <w:topLinePunct/>
              <w:ind w:leftChars="0" w:left="0" w:rightChars="0" w:right="0" w:firstLineChars="0" w:firstLine="0"/>
              <w:spacing w:line="240" w:lineRule="atLeast"/>
            </w:pPr>
            <w:r>
              <w:t>1.53</w:t>
            </w:r>
          </w:p>
        </w:tc>
        <w:tc>
          <w:tcPr>
            <w:tcW w:w="670" w:type="pct"/>
            <w:vAlign w:val="center"/>
          </w:tcPr>
          <w:p w:rsidR="0018722C">
            <w:pPr>
              <w:pStyle w:val="affff9"/>
              <w:topLinePunct/>
              <w:ind w:leftChars="0" w:left="0" w:rightChars="0" w:right="0" w:firstLineChars="0" w:firstLine="0"/>
              <w:spacing w:line="240" w:lineRule="atLeast"/>
            </w:pPr>
            <w:r>
              <w:t>3.8</w:t>
            </w:r>
          </w:p>
        </w:tc>
      </w:tr>
      <w:tr>
        <w:tc>
          <w:tcPr>
            <w:tcW w:w="446" w:type="pct"/>
            <w:vAlign w:val="center"/>
          </w:tcPr>
          <w:p w:rsidR="0018722C">
            <w:pPr>
              <w:pStyle w:val="ac"/>
              <w:topLinePunct/>
              <w:ind w:leftChars="0" w:left="0" w:rightChars="0" w:right="0" w:firstLineChars="0" w:firstLine="0"/>
              <w:spacing w:line="240" w:lineRule="atLeast"/>
            </w:pPr>
            <w:r>
              <w:t>宁夏</w:t>
            </w:r>
          </w:p>
        </w:tc>
        <w:tc>
          <w:tcPr>
            <w:tcW w:w="445" w:type="pct"/>
            <w:vAlign w:val="center"/>
          </w:tcPr>
          <w:p w:rsidR="0018722C">
            <w:pPr>
              <w:pStyle w:val="affff9"/>
              <w:topLinePunct/>
              <w:ind w:leftChars="0" w:left="0" w:rightChars="0" w:right="0" w:firstLineChars="0" w:firstLine="0"/>
              <w:spacing w:line="240" w:lineRule="atLeast"/>
            </w:pPr>
            <w:r>
              <w:t>17579</w:t>
            </w:r>
          </w:p>
        </w:tc>
        <w:tc>
          <w:tcPr>
            <w:tcW w:w="408" w:type="pct"/>
            <w:vAlign w:val="center"/>
          </w:tcPr>
          <w:p w:rsidR="0018722C">
            <w:pPr>
              <w:pStyle w:val="affff9"/>
              <w:topLinePunct/>
              <w:ind w:leftChars="0" w:left="0" w:rightChars="0" w:right="0" w:firstLineChars="0" w:firstLine="0"/>
              <w:spacing w:line="240" w:lineRule="atLeast"/>
            </w:pPr>
            <w:r>
              <w:t>14.6</w:t>
            </w:r>
          </w:p>
        </w:tc>
        <w:tc>
          <w:tcPr>
            <w:tcW w:w="416" w:type="pct"/>
            <w:vAlign w:val="center"/>
          </w:tcPr>
          <w:p w:rsidR="0018722C">
            <w:pPr>
              <w:pStyle w:val="affff9"/>
              <w:topLinePunct/>
              <w:ind w:leftChars="0" w:left="0" w:rightChars="0" w:right="0" w:firstLineChars="0" w:firstLine="0"/>
              <w:spacing w:line="240" w:lineRule="atLeast"/>
            </w:pPr>
            <w:r>
              <w:t>34.8</w:t>
            </w:r>
          </w:p>
        </w:tc>
        <w:tc>
          <w:tcPr>
            <w:tcW w:w="421" w:type="pct"/>
            <w:vAlign w:val="center"/>
          </w:tcPr>
          <w:p w:rsidR="0018722C">
            <w:pPr>
              <w:pStyle w:val="affff9"/>
              <w:topLinePunct/>
              <w:ind w:leftChars="0" w:left="0" w:rightChars="0" w:right="0" w:firstLineChars="0" w:firstLine="0"/>
              <w:spacing w:line="240" w:lineRule="atLeast"/>
            </w:pPr>
            <w:r>
              <w:t>33.2</w:t>
            </w:r>
          </w:p>
        </w:tc>
        <w:tc>
          <w:tcPr>
            <w:tcW w:w="472" w:type="pct"/>
            <w:vAlign w:val="center"/>
          </w:tcPr>
          <w:p w:rsidR="0018722C">
            <w:pPr>
              <w:pStyle w:val="affff9"/>
              <w:topLinePunct/>
              <w:ind w:leftChars="0" w:left="0" w:rightChars="0" w:right="0" w:firstLineChars="0" w:firstLine="0"/>
              <w:spacing w:line="240" w:lineRule="atLeast"/>
            </w:pPr>
            <w:r>
              <w:t>5410</w:t>
            </w:r>
          </w:p>
        </w:tc>
        <w:tc>
          <w:tcPr>
            <w:tcW w:w="426" w:type="pct"/>
            <w:vAlign w:val="center"/>
          </w:tcPr>
          <w:p w:rsidR="0018722C">
            <w:pPr>
              <w:pStyle w:val="affff9"/>
              <w:topLinePunct/>
              <w:ind w:leftChars="0" w:left="0" w:rightChars="0" w:right="0" w:firstLineChars="0" w:firstLine="0"/>
              <w:spacing w:line="240" w:lineRule="atLeast"/>
            </w:pPr>
            <w:r>
              <w:t>15.7</w:t>
            </w:r>
          </w:p>
        </w:tc>
        <w:tc>
          <w:tcPr>
            <w:tcW w:w="461" w:type="pct"/>
            <w:vAlign w:val="center"/>
          </w:tcPr>
          <w:p w:rsidR="0018722C">
            <w:pPr>
              <w:pStyle w:val="affff9"/>
              <w:topLinePunct/>
              <w:ind w:leftChars="0" w:left="0" w:rightChars="0" w:right="0" w:firstLineChars="0" w:firstLine="0"/>
              <w:spacing w:line="240" w:lineRule="atLeast"/>
            </w:pPr>
            <w:r>
              <w:t>37.3</w:t>
            </w:r>
          </w:p>
        </w:tc>
        <w:tc>
          <w:tcPr>
            <w:tcW w:w="412" w:type="pct"/>
            <w:vAlign w:val="center"/>
          </w:tcPr>
          <w:p w:rsidR="0018722C">
            <w:pPr>
              <w:pStyle w:val="affff9"/>
              <w:topLinePunct/>
              <w:ind w:leftChars="0" w:left="0" w:rightChars="0" w:right="0" w:firstLineChars="0" w:firstLine="0"/>
              <w:spacing w:line="240" w:lineRule="atLeast"/>
            </w:pPr>
            <w:r>
              <w:t>38.4</w:t>
            </w:r>
          </w:p>
        </w:tc>
        <w:tc>
          <w:tcPr>
            <w:tcW w:w="422" w:type="pct"/>
            <w:vAlign w:val="center"/>
          </w:tcPr>
          <w:p w:rsidR="0018722C">
            <w:pPr>
              <w:pStyle w:val="a5"/>
              <w:topLinePunct/>
              <w:ind w:leftChars="0" w:left="0" w:rightChars="0" w:right="0" w:firstLineChars="0" w:firstLine="0"/>
              <w:spacing w:line="240" w:lineRule="atLeast"/>
            </w:pPr>
          </w:p>
        </w:tc>
        <w:tc>
          <w:tcPr>
            <w:tcW w:w="670" w:type="pct"/>
            <w:vAlign w:val="center"/>
          </w:tcPr>
          <w:p w:rsidR="0018722C">
            <w:pPr>
              <w:pStyle w:val="affff9"/>
              <w:topLinePunct/>
              <w:ind w:leftChars="0" w:left="0" w:rightChars="0" w:right="0" w:firstLineChars="0" w:firstLine="0"/>
              <w:spacing w:line="240" w:lineRule="atLeast"/>
            </w:pPr>
            <w:r>
              <w:t>4.3</w:t>
            </w:r>
          </w:p>
        </w:tc>
      </w:tr>
      <w:tr>
        <w:tc>
          <w:tcPr>
            <w:tcW w:w="446" w:type="pct"/>
            <w:vAlign w:val="center"/>
          </w:tcPr>
          <w:p w:rsidR="0018722C">
            <w:pPr>
              <w:pStyle w:val="ac"/>
              <w:topLinePunct/>
              <w:ind w:leftChars="0" w:left="0" w:rightChars="0" w:right="0" w:firstLineChars="0" w:firstLine="0"/>
              <w:spacing w:line="240" w:lineRule="atLeast"/>
            </w:pPr>
            <w:r>
              <w:t>新疆</w:t>
            </w:r>
          </w:p>
        </w:tc>
        <w:tc>
          <w:tcPr>
            <w:tcW w:w="445" w:type="pct"/>
            <w:vAlign w:val="center"/>
          </w:tcPr>
          <w:p w:rsidR="0018722C">
            <w:pPr>
              <w:pStyle w:val="affff9"/>
              <w:topLinePunct/>
              <w:ind w:leftChars="0" w:left="0" w:rightChars="0" w:right="0" w:firstLineChars="0" w:firstLine="0"/>
              <w:spacing w:line="240" w:lineRule="atLeast"/>
            </w:pPr>
            <w:r>
              <w:t>15500</w:t>
            </w:r>
          </w:p>
        </w:tc>
        <w:tc>
          <w:tcPr>
            <w:tcW w:w="408" w:type="pct"/>
            <w:vAlign w:val="center"/>
          </w:tcPr>
          <w:p w:rsidR="0018722C">
            <w:pPr>
              <w:pStyle w:val="affff9"/>
              <w:topLinePunct/>
              <w:ind w:leftChars="0" w:left="0" w:rightChars="0" w:right="0" w:firstLineChars="0" w:firstLine="0"/>
              <w:spacing w:line="240" w:lineRule="atLeast"/>
            </w:pPr>
            <w:r>
              <w:t>14.6</w:t>
            </w:r>
          </w:p>
        </w:tc>
        <w:tc>
          <w:tcPr>
            <w:tcW w:w="416" w:type="pct"/>
            <w:vAlign w:val="center"/>
          </w:tcPr>
          <w:p w:rsidR="0018722C">
            <w:pPr>
              <w:pStyle w:val="affff9"/>
              <w:topLinePunct/>
              <w:ind w:leftChars="0" w:left="0" w:rightChars="0" w:right="0" w:firstLineChars="0" w:firstLine="0"/>
              <w:spacing w:line="240" w:lineRule="atLeast"/>
            </w:pPr>
            <w:r>
              <w:t>38.32</w:t>
            </w:r>
          </w:p>
        </w:tc>
        <w:tc>
          <w:tcPr>
            <w:tcW w:w="421" w:type="pct"/>
            <w:vAlign w:val="center"/>
          </w:tcPr>
          <w:p w:rsidR="0018722C">
            <w:pPr>
              <w:pStyle w:val="affff9"/>
              <w:topLinePunct/>
              <w:ind w:leftChars="0" w:left="0" w:rightChars="0" w:right="0" w:firstLineChars="0" w:firstLine="0"/>
              <w:spacing w:line="240" w:lineRule="atLeast"/>
            </w:pPr>
            <w:r>
              <w:t>36.2</w:t>
            </w:r>
          </w:p>
        </w:tc>
        <w:tc>
          <w:tcPr>
            <w:tcW w:w="472" w:type="pct"/>
            <w:vAlign w:val="center"/>
          </w:tcPr>
          <w:p w:rsidR="0018722C">
            <w:pPr>
              <w:pStyle w:val="affff9"/>
              <w:topLinePunct/>
              <w:ind w:leftChars="0" w:left="0" w:rightChars="0" w:right="0" w:firstLineChars="0" w:firstLine="0"/>
              <w:spacing w:line="240" w:lineRule="atLeast"/>
            </w:pPr>
            <w:r>
              <w:t>5342</w:t>
            </w:r>
          </w:p>
        </w:tc>
        <w:tc>
          <w:tcPr>
            <w:tcW w:w="426" w:type="pct"/>
            <w:vAlign w:val="center"/>
          </w:tcPr>
          <w:p w:rsidR="0018722C">
            <w:pPr>
              <w:pStyle w:val="affff9"/>
              <w:topLinePunct/>
              <w:ind w:leftChars="0" w:left="0" w:rightChars="0" w:right="0" w:firstLineChars="0" w:firstLine="0"/>
              <w:spacing w:line="240" w:lineRule="atLeast"/>
            </w:pPr>
            <w:r>
              <w:t>17</w:t>
            </w:r>
          </w:p>
        </w:tc>
        <w:tc>
          <w:tcPr>
            <w:tcW w:w="461" w:type="pct"/>
            <w:vAlign w:val="center"/>
          </w:tcPr>
          <w:p w:rsidR="0018722C">
            <w:pPr>
              <w:pStyle w:val="affff9"/>
              <w:topLinePunct/>
              <w:ind w:leftChars="0" w:left="0" w:rightChars="0" w:right="0" w:firstLineChars="0" w:firstLine="0"/>
              <w:spacing w:line="240" w:lineRule="atLeast"/>
            </w:pPr>
            <w:r>
              <w:t>34.13</w:t>
            </w:r>
          </w:p>
        </w:tc>
        <w:tc>
          <w:tcPr>
            <w:tcW w:w="412" w:type="pct"/>
            <w:vAlign w:val="center"/>
          </w:tcPr>
          <w:p w:rsidR="0018722C">
            <w:pPr>
              <w:pStyle w:val="affff9"/>
              <w:topLinePunct/>
              <w:ind w:leftChars="0" w:left="0" w:rightChars="0" w:right="0" w:firstLineChars="0" w:firstLine="0"/>
              <w:spacing w:line="240" w:lineRule="atLeast"/>
            </w:pPr>
            <w:r>
              <w:t>40.3</w:t>
            </w:r>
          </w:p>
        </w:tc>
        <w:tc>
          <w:tcPr>
            <w:tcW w:w="422" w:type="pct"/>
            <w:vAlign w:val="center"/>
          </w:tcPr>
          <w:p w:rsidR="0018722C">
            <w:pPr>
              <w:pStyle w:val="affff9"/>
              <w:topLinePunct/>
              <w:ind w:leftChars="0" w:left="0" w:rightChars="0" w:right="0" w:firstLineChars="0" w:firstLine="0"/>
              <w:spacing w:line="240" w:lineRule="atLeast"/>
            </w:pPr>
            <w:r>
              <w:t>29</w:t>
            </w:r>
          </w:p>
        </w:tc>
        <w:tc>
          <w:tcPr>
            <w:tcW w:w="670" w:type="pct"/>
            <w:vAlign w:val="center"/>
          </w:tcPr>
          <w:p w:rsidR="0018722C">
            <w:pPr>
              <w:pStyle w:val="affff9"/>
              <w:topLinePunct/>
              <w:ind w:leftChars="0" w:left="0" w:rightChars="0" w:right="0" w:firstLineChars="0" w:firstLine="0"/>
              <w:spacing w:line="240" w:lineRule="atLeast"/>
            </w:pPr>
            <w:r>
              <w:t>3.18</w:t>
            </w:r>
          </w:p>
        </w:tc>
      </w:tr>
      <w:tr>
        <w:tc>
          <w:tcPr>
            <w:tcW w:w="446" w:type="pct"/>
            <w:vAlign w:val="center"/>
          </w:tcPr>
          <w:p w:rsidR="0018722C">
            <w:pPr>
              <w:pStyle w:val="ac"/>
              <w:topLinePunct/>
              <w:ind w:leftChars="0" w:left="0" w:rightChars="0" w:right="0" w:firstLineChars="0" w:firstLine="0"/>
              <w:spacing w:line="240" w:lineRule="atLeast"/>
            </w:pPr>
            <w:r>
              <w:t>内蒙古</w:t>
            </w:r>
          </w:p>
        </w:tc>
        <w:tc>
          <w:tcPr>
            <w:tcW w:w="445" w:type="pct"/>
            <w:vAlign w:val="center"/>
          </w:tcPr>
          <w:p w:rsidR="0018722C">
            <w:pPr>
              <w:pStyle w:val="affff9"/>
              <w:topLinePunct/>
              <w:ind w:leftChars="0" w:left="0" w:rightChars="0" w:right="0" w:firstLineChars="0" w:firstLine="0"/>
              <w:spacing w:line="240" w:lineRule="atLeast"/>
            </w:pPr>
            <w:r>
              <w:t>20408</w:t>
            </w:r>
          </w:p>
        </w:tc>
        <w:tc>
          <w:tcPr>
            <w:tcW w:w="408" w:type="pct"/>
            <w:vAlign w:val="center"/>
          </w:tcPr>
          <w:p w:rsidR="0018722C">
            <w:pPr>
              <w:pStyle w:val="affff9"/>
              <w:topLinePunct/>
              <w:ind w:leftChars="0" w:left="0" w:rightChars="0" w:right="0" w:firstLineChars="0" w:firstLine="0"/>
              <w:spacing w:line="240" w:lineRule="atLeast"/>
            </w:pPr>
            <w:r>
              <w:t>15.3</w:t>
            </w:r>
          </w:p>
        </w:tc>
        <w:tc>
          <w:tcPr>
            <w:tcW w:w="416" w:type="pct"/>
            <w:vAlign w:val="center"/>
          </w:tcPr>
          <w:p w:rsidR="0018722C">
            <w:pPr>
              <w:pStyle w:val="affff9"/>
              <w:topLinePunct/>
              <w:ind w:leftChars="0" w:left="0" w:rightChars="0" w:right="0" w:firstLineChars="0" w:firstLine="0"/>
              <w:spacing w:line="240" w:lineRule="atLeast"/>
            </w:pPr>
            <w:r>
              <w:t>31.3</w:t>
            </w:r>
          </w:p>
        </w:tc>
        <w:tc>
          <w:tcPr>
            <w:tcW w:w="421" w:type="pct"/>
            <w:vAlign w:val="center"/>
          </w:tcPr>
          <w:p w:rsidR="0018722C">
            <w:pPr>
              <w:pStyle w:val="affff9"/>
              <w:topLinePunct/>
              <w:ind w:leftChars="0" w:left="0" w:rightChars="0" w:right="0" w:firstLineChars="0" w:firstLine="0"/>
              <w:spacing w:line="240" w:lineRule="atLeast"/>
            </w:pPr>
            <w:r>
              <w:t>30.1</w:t>
            </w:r>
          </w:p>
        </w:tc>
        <w:tc>
          <w:tcPr>
            <w:tcW w:w="472" w:type="pct"/>
            <w:vAlign w:val="center"/>
          </w:tcPr>
          <w:p w:rsidR="0018722C">
            <w:pPr>
              <w:pStyle w:val="affff9"/>
              <w:topLinePunct/>
              <w:ind w:leftChars="0" w:left="0" w:rightChars="0" w:right="0" w:firstLineChars="0" w:firstLine="0"/>
              <w:spacing w:line="240" w:lineRule="atLeast"/>
            </w:pPr>
            <w:r>
              <w:t>6642</w:t>
            </w:r>
          </w:p>
        </w:tc>
        <w:tc>
          <w:tcPr>
            <w:tcW w:w="426" w:type="pct"/>
            <w:vAlign w:val="center"/>
          </w:tcPr>
          <w:p w:rsidR="0018722C">
            <w:pPr>
              <w:pStyle w:val="affff9"/>
              <w:topLinePunct/>
              <w:ind w:leftChars="0" w:left="0" w:rightChars="0" w:right="0" w:firstLineChars="0" w:firstLine="0"/>
              <w:spacing w:line="240" w:lineRule="atLeast"/>
            </w:pPr>
            <w:r>
              <w:t>12.1</w:t>
            </w:r>
          </w:p>
        </w:tc>
        <w:tc>
          <w:tcPr>
            <w:tcW w:w="461" w:type="pct"/>
            <w:vAlign w:val="center"/>
          </w:tcPr>
          <w:p w:rsidR="0018722C">
            <w:pPr>
              <w:pStyle w:val="affff9"/>
              <w:topLinePunct/>
              <w:ind w:leftChars="0" w:left="0" w:rightChars="0" w:right="0" w:firstLineChars="0" w:firstLine="0"/>
              <w:spacing w:line="240" w:lineRule="atLeast"/>
            </w:pPr>
            <w:r>
              <w:t>38.5</w:t>
            </w:r>
          </w:p>
        </w:tc>
        <w:tc>
          <w:tcPr>
            <w:tcW w:w="412" w:type="pct"/>
            <w:vAlign w:val="center"/>
          </w:tcPr>
          <w:p w:rsidR="0018722C">
            <w:pPr>
              <w:pStyle w:val="affff9"/>
              <w:topLinePunct/>
              <w:ind w:leftChars="0" w:left="0" w:rightChars="0" w:right="0" w:firstLineChars="0" w:firstLine="0"/>
              <w:spacing w:line="240" w:lineRule="atLeast"/>
            </w:pPr>
            <w:r>
              <w:t>37.6</w:t>
            </w:r>
          </w:p>
        </w:tc>
        <w:tc>
          <w:tcPr>
            <w:tcW w:w="422" w:type="pct"/>
            <w:vAlign w:val="center"/>
          </w:tcPr>
          <w:p w:rsidR="0018722C">
            <w:pPr>
              <w:pStyle w:val="affff9"/>
              <w:topLinePunct/>
              <w:ind w:leftChars="0" w:left="0" w:rightChars="0" w:right="0" w:firstLineChars="0" w:firstLine="0"/>
              <w:spacing w:line="240" w:lineRule="atLeast"/>
            </w:pPr>
            <w:r>
              <w:t>59.18</w:t>
            </w:r>
          </w:p>
        </w:tc>
        <w:tc>
          <w:tcPr>
            <w:tcW w:w="670" w:type="pct"/>
            <w:vAlign w:val="center"/>
          </w:tcPr>
          <w:p w:rsidR="0018722C">
            <w:pPr>
              <w:pStyle w:val="affff9"/>
              <w:topLinePunct/>
              <w:ind w:leftChars="0" w:left="0" w:rightChars="0" w:right="0" w:firstLineChars="0" w:firstLine="0"/>
              <w:spacing w:line="240" w:lineRule="atLeast"/>
            </w:pPr>
            <w:r>
              <w:t>3.8</w:t>
            </w:r>
          </w:p>
        </w:tc>
      </w:tr>
      <w:tr>
        <w:tc>
          <w:tcPr>
            <w:tcW w:w="446" w:type="pct"/>
            <w:vAlign w:val="center"/>
            <w:tcBorders>
              <w:top w:val="single" w:sz="4" w:space="0" w:color="auto"/>
            </w:tcBorders>
          </w:tcPr>
          <w:p w:rsidR="0018722C">
            <w:pPr>
              <w:pStyle w:val="ac"/>
              <w:topLinePunct/>
              <w:ind w:leftChars="0" w:left="0" w:rightChars="0" w:right="0" w:firstLineChars="0" w:firstLine="0"/>
              <w:spacing w:line="240" w:lineRule="atLeast"/>
            </w:pPr>
            <w:r>
              <w:t>广西</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18854</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39.5</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t>38.1</w:t>
            </w:r>
          </w:p>
        </w:tc>
        <w:tc>
          <w:tcPr>
            <w:tcW w:w="472" w:type="pct"/>
            <w:vAlign w:val="center"/>
            <w:tcBorders>
              <w:top w:val="single" w:sz="4" w:space="0" w:color="auto"/>
            </w:tcBorders>
          </w:tcPr>
          <w:p w:rsidR="0018722C">
            <w:pPr>
              <w:pStyle w:val="affff9"/>
              <w:topLinePunct/>
              <w:ind w:leftChars="0" w:left="0" w:rightChars="0" w:right="0" w:firstLineChars="0" w:firstLine="0"/>
              <w:spacing w:line="240" w:lineRule="atLeast"/>
            </w:pPr>
            <w:r>
              <w:t>5231</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43.8</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48.5</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53.29</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pStyle w:val="aff3"/>
        <w:topLinePunct/>
      </w:pPr>
      <w:r>
        <w:rPr>
          <w:rFonts w:cstheme="minorBidi" w:hAnsiTheme="minorHAnsi" w:eastAsiaTheme="minorHAnsi" w:asciiTheme="minorHAnsi" w:ascii="楷体" w:eastAsia="楷体" w:hint="eastAsia"/>
        </w:rPr>
        <w:t>资料来源：《中国西部经济发展报告》</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2012</w:t>
      </w:r>
      <w:r>
        <w:rPr>
          <w:rFonts w:cstheme="minorBidi" w:hAnsiTheme="minorHAnsi" w:eastAsiaTheme="minorHAnsi" w:asciiTheme="minorHAnsi" w:ascii="楷体" w:eastAsia="楷体" w:hint="eastAsia"/>
        </w:rPr>
        <w:t>）</w:t>
      </w:r>
    </w:p>
    <w:p w:rsidR="0018722C">
      <w:pPr>
        <w:pStyle w:val="Heading3"/>
        <w:topLinePunct/>
        <w:ind w:left="200" w:hangingChars="200" w:hanging="200"/>
      </w:pPr>
      <w:bookmarkStart w:id="436342" w:name="_Toc686436342"/>
      <w:r>
        <w:t>5.2.3</w:t>
      </w:r>
      <w:r>
        <w:t xml:space="preserve"> </w:t>
      </w:r>
      <w:r>
        <w:t>新能源产业发展前景广阔，增大产业投资总量</w:t>
      </w:r>
      <w:bookmarkEnd w:id="436342"/>
    </w:p>
    <w:p w:rsidR="0018722C">
      <w:pPr>
        <w:pStyle w:val="4"/>
        <w:topLinePunct/>
        <w:ind w:left="200" w:hangingChars="200" w:hanging="200"/>
      </w:pPr>
      <w:r>
        <w:t>一、</w:t>
      </w:r>
      <w:r w:rsidRPr="00DB64CE">
        <w:t>水能发电</w:t>
      </w:r>
    </w:p>
    <w:p w:rsidR="0018722C">
      <w:pPr>
        <w:topLinePunct/>
      </w:pPr>
      <w:r>
        <w:t>在国家层面的规划中，西部水能资源可开发的水电装机总容量为近</w:t>
      </w:r>
      <w:r w:rsidR="001852F3">
        <w:t xml:space="preserve">3000 亿</w:t>
      </w:r>
    </w:p>
    <w:p w:rsidR="0018722C">
      <w:pPr>
        <w:topLinePunct/>
      </w:pPr>
      <w:r>
        <w:t>千瓦。全国</w:t>
      </w:r>
      <w:r>
        <w:t>12</w:t>
      </w:r>
      <w:r/>
      <w:r w:rsidR="001852F3">
        <w:t xml:space="preserve">个大型水电基地在西部有</w:t>
      </w:r>
      <w:r>
        <w:t>8</w:t>
      </w:r>
      <w:r/>
      <w:r w:rsidR="001852F3">
        <w:t xml:space="preserve">个，其中包括金沙江、大渡河、雅砻</w:t>
      </w:r>
    </w:p>
    <w:p w:rsidR="0018722C">
      <w:pPr>
        <w:topLinePunct/>
      </w:pPr>
      <w:r>
        <w:t>江、嘉陵江与岷江、乌江、长江上游及黄河上游等，总装机容量占全国水电总装</w:t>
      </w:r>
      <w:r>
        <w:t>机容量的</w:t>
      </w:r>
      <w:r>
        <w:t>80%</w:t>
      </w:r>
      <w:r>
        <w:t>左右，再加上西部的中小型水电开发规模，西部的水能资源开发在全国占有重要的地位。</w:t>
      </w:r>
    </w:p>
    <w:p w:rsidR="0018722C">
      <w:pPr>
        <w:pStyle w:val="4"/>
        <w:topLinePunct/>
        <w:ind w:left="200" w:hangingChars="200" w:hanging="200"/>
      </w:pPr>
      <w:r>
        <w:t>二、</w:t>
      </w:r>
      <w:r w:rsidRPr="00DB64CE">
        <w:t>风能发电</w:t>
      </w:r>
    </w:p>
    <w:p w:rsidR="0018722C">
      <w:pPr>
        <w:topLinePunct/>
      </w:pPr>
      <w:r>
        <w:t>西部地区风能资源开发和利用的前景非常广阔。在</w:t>
      </w:r>
      <w:r>
        <w:t>2008</w:t>
      </w:r>
      <w:r/>
      <w:r w:rsidR="001852F3">
        <w:t xml:space="preserve">年的</w:t>
      </w:r>
      <w:r w:rsidR="001852F3">
        <w:t>时候</w:t>
      </w:r>
      <w:r w:rsidR="001852F3">
        <w:t>，其风力</w:t>
      </w:r>
      <w:r>
        <w:t>发电装机总容量已经达到</w:t>
      </w:r>
      <w:r>
        <w:t>500</w:t>
      </w:r>
      <w:r/>
      <w:r w:rsidR="001852F3">
        <w:t xml:space="preserve">多万千瓦，占全国风电总装机容量的</w:t>
      </w:r>
      <w:r>
        <w:t>45%</w:t>
      </w:r>
      <w:r>
        <w:t>左右。我</w:t>
      </w:r>
      <w:r>
        <w:t>国首个千万千瓦级风电基地项目一期工程于</w:t>
      </w:r>
      <w:r>
        <w:t>2010</w:t>
      </w:r>
      <w:r/>
      <w:r w:rsidR="001852F3">
        <w:t xml:space="preserve">年</w:t>
      </w:r>
      <w:r>
        <w:t>11</w:t>
      </w:r>
      <w:r/>
      <w:r w:rsidR="001852F3">
        <w:t xml:space="preserve">月在甘肃省瓜州建设</w:t>
      </w:r>
      <w:r w:rsidR="001852F3">
        <w:t>完</w:t>
      </w:r>
    </w:p>
    <w:p w:rsidR="0018722C">
      <w:pPr>
        <w:topLinePunct/>
      </w:pPr>
      <w:r>
        <w:t>成。到</w:t>
      </w:r>
      <w:r>
        <w:t>2015</w:t>
      </w:r>
      <w:r/>
      <w:r w:rsidR="001852F3">
        <w:t xml:space="preserve">年，甘肃、新疆、内蒙古、陕西、云南等省区还将有一大批大型风力发电项目建设完成，总装机容量也将有大幅增加。</w:t>
      </w:r>
    </w:p>
    <w:p w:rsidR="0018722C">
      <w:pPr>
        <w:pStyle w:val="a8"/>
        <w:topLinePunct/>
      </w:pPr>
      <w:r>
        <w:t>表8</w:t>
      </w:r>
      <w:r>
        <w:t xml:space="preserve">  </w:t>
      </w:r>
      <w:r w:rsidRPr="00DB64CE">
        <w:t>2008</w:t>
      </w:r>
      <w:r w:rsidR="001852F3">
        <w:t xml:space="preserve">年西部各省市区风电装机容量</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2"/>
        <w:gridCol w:w="3264"/>
        <w:gridCol w:w="3296"/>
      </w:tblGrid>
      <w:tr>
        <w:trPr>
          <w:tblHeader/>
        </w:trPr>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省市区</w:t>
            </w:r>
          </w:p>
        </w:tc>
        <w:tc>
          <w:tcPr>
            <w:tcW w:w="1956" w:type="pct"/>
            <w:vAlign w:val="center"/>
            <w:tcBorders>
              <w:bottom w:val="single" w:sz="4" w:space="0" w:color="auto"/>
            </w:tcBorders>
          </w:tcPr>
          <w:p w:rsidR="0018722C">
            <w:pPr>
              <w:pStyle w:val="a7"/>
              <w:topLinePunct/>
              <w:ind w:leftChars="0" w:left="0" w:rightChars="0" w:right="0" w:firstLineChars="0" w:firstLine="0"/>
              <w:spacing w:line="240" w:lineRule="atLeast"/>
            </w:pPr>
            <w:r>
              <w:t>2008 年新增装机容量</w:t>
            </w:r>
            <w:r>
              <w:t>（</w:t>
            </w:r>
            <w:r>
              <w:t>万千瓦</w:t>
            </w:r>
            <w:r>
              <w:t>）</w:t>
            </w:r>
          </w:p>
        </w:tc>
        <w:tc>
          <w:tcPr>
            <w:tcW w:w="1976" w:type="pct"/>
            <w:vAlign w:val="center"/>
            <w:tcBorders>
              <w:bottom w:val="single" w:sz="4" w:space="0" w:color="auto"/>
            </w:tcBorders>
          </w:tcPr>
          <w:p w:rsidR="0018722C">
            <w:pPr>
              <w:pStyle w:val="a7"/>
              <w:topLinePunct/>
              <w:ind w:leftChars="0" w:left="0" w:rightChars="0" w:right="0" w:firstLineChars="0" w:firstLine="0"/>
              <w:spacing w:line="240" w:lineRule="atLeast"/>
            </w:pPr>
            <w:r>
              <w:t>2008 年累计装机容量</w:t>
            </w:r>
            <w:r>
              <w:t>（</w:t>
            </w:r>
            <w:r>
              <w:t>万千瓦</w:t>
            </w:r>
            <w:r>
              <w:t>）</w:t>
            </w:r>
          </w:p>
        </w:tc>
      </w:tr>
      <w:tr>
        <w:tc>
          <w:tcPr>
            <w:tcW w:w="1068" w:type="pct"/>
            <w:vAlign w:val="center"/>
          </w:tcPr>
          <w:p w:rsidR="0018722C">
            <w:pPr>
              <w:pStyle w:val="ac"/>
              <w:topLinePunct/>
              <w:ind w:leftChars="0" w:left="0" w:rightChars="0" w:right="0" w:firstLineChars="0" w:firstLine="0"/>
              <w:spacing w:line="240" w:lineRule="atLeast"/>
            </w:pPr>
            <w:r>
              <w:t>内蒙古</w:t>
            </w:r>
          </w:p>
        </w:tc>
        <w:tc>
          <w:tcPr>
            <w:tcW w:w="1956" w:type="pct"/>
            <w:vAlign w:val="center"/>
          </w:tcPr>
          <w:p w:rsidR="0018722C">
            <w:pPr>
              <w:pStyle w:val="affff9"/>
              <w:topLinePunct/>
              <w:ind w:leftChars="0" w:left="0" w:rightChars="0" w:right="0" w:firstLineChars="0" w:firstLine="0"/>
              <w:spacing w:line="240" w:lineRule="atLeast"/>
            </w:pPr>
            <w:r>
              <w:t>217.23</w:t>
            </w:r>
          </w:p>
        </w:tc>
        <w:tc>
          <w:tcPr>
            <w:tcW w:w="1976" w:type="pct"/>
            <w:vAlign w:val="center"/>
          </w:tcPr>
          <w:p w:rsidR="0018722C">
            <w:pPr>
              <w:pStyle w:val="affff9"/>
              <w:topLinePunct/>
              <w:ind w:leftChars="0" w:left="0" w:rightChars="0" w:right="0" w:firstLineChars="0" w:firstLine="0"/>
              <w:spacing w:line="240" w:lineRule="atLeast"/>
            </w:pPr>
            <w:r>
              <w:t>373.54</w:t>
            </w:r>
          </w:p>
        </w:tc>
      </w:tr>
      <w:tr>
        <w:tc>
          <w:tcPr>
            <w:tcW w:w="1068" w:type="pct"/>
            <w:vAlign w:val="center"/>
          </w:tcPr>
          <w:p w:rsidR="0018722C">
            <w:pPr>
              <w:pStyle w:val="ac"/>
              <w:topLinePunct/>
              <w:ind w:leftChars="0" w:left="0" w:rightChars="0" w:right="0" w:firstLineChars="0" w:firstLine="0"/>
              <w:spacing w:line="240" w:lineRule="atLeast"/>
            </w:pPr>
            <w:r>
              <w:t>甘肃</w:t>
            </w:r>
          </w:p>
        </w:tc>
        <w:tc>
          <w:tcPr>
            <w:tcW w:w="1956" w:type="pct"/>
            <w:vAlign w:val="center"/>
          </w:tcPr>
          <w:p w:rsidR="0018722C">
            <w:pPr>
              <w:pStyle w:val="affff9"/>
              <w:topLinePunct/>
              <w:ind w:leftChars="0" w:left="0" w:rightChars="0" w:right="0" w:firstLineChars="0" w:firstLine="0"/>
              <w:spacing w:line="240" w:lineRule="atLeast"/>
            </w:pPr>
            <w:r>
              <w:t>29.87</w:t>
            </w:r>
          </w:p>
        </w:tc>
        <w:tc>
          <w:tcPr>
            <w:tcW w:w="1976" w:type="pct"/>
            <w:vAlign w:val="center"/>
          </w:tcPr>
          <w:p w:rsidR="0018722C">
            <w:pPr>
              <w:pStyle w:val="affff9"/>
              <w:topLinePunct/>
              <w:ind w:leftChars="0" w:left="0" w:rightChars="0" w:right="0" w:firstLineChars="0" w:firstLine="0"/>
              <w:spacing w:line="240" w:lineRule="atLeast"/>
            </w:pPr>
            <w:r>
              <w:t>63.7</w:t>
            </w:r>
          </w:p>
        </w:tc>
      </w:tr>
      <w:tr>
        <w:tc>
          <w:tcPr>
            <w:tcW w:w="1068" w:type="pct"/>
            <w:vAlign w:val="center"/>
          </w:tcPr>
          <w:p w:rsidR="0018722C">
            <w:pPr>
              <w:pStyle w:val="ac"/>
              <w:topLinePunct/>
              <w:ind w:leftChars="0" w:left="0" w:rightChars="0" w:right="0" w:firstLineChars="0" w:firstLine="0"/>
              <w:spacing w:line="240" w:lineRule="atLeast"/>
            </w:pPr>
            <w:r>
              <w:t>新疆</w:t>
            </w:r>
          </w:p>
        </w:tc>
        <w:tc>
          <w:tcPr>
            <w:tcW w:w="1956" w:type="pct"/>
            <w:vAlign w:val="center"/>
          </w:tcPr>
          <w:p w:rsidR="0018722C">
            <w:pPr>
              <w:pStyle w:val="affff9"/>
              <w:topLinePunct/>
              <w:ind w:leftChars="0" w:left="0" w:rightChars="0" w:right="0" w:firstLineChars="0" w:firstLine="0"/>
              <w:spacing w:line="240" w:lineRule="atLeast"/>
            </w:pPr>
            <w:r>
              <w:t>27.75</w:t>
            </w:r>
          </w:p>
        </w:tc>
        <w:tc>
          <w:tcPr>
            <w:tcW w:w="1976" w:type="pct"/>
            <w:vAlign w:val="center"/>
          </w:tcPr>
          <w:p w:rsidR="0018722C">
            <w:pPr>
              <w:pStyle w:val="affff9"/>
              <w:topLinePunct/>
              <w:ind w:leftChars="0" w:left="0" w:rightChars="0" w:right="0" w:firstLineChars="0" w:firstLine="0"/>
              <w:spacing w:line="240" w:lineRule="atLeast"/>
            </w:pPr>
            <w:r>
              <w:t>57.68</w:t>
            </w:r>
          </w:p>
        </w:tc>
      </w:tr>
      <w:tr>
        <w:tc>
          <w:tcPr>
            <w:tcW w:w="1068" w:type="pct"/>
            <w:vAlign w:val="center"/>
          </w:tcPr>
          <w:p w:rsidR="0018722C">
            <w:pPr>
              <w:pStyle w:val="ac"/>
              <w:topLinePunct/>
              <w:ind w:leftChars="0" w:left="0" w:rightChars="0" w:right="0" w:firstLineChars="0" w:firstLine="0"/>
              <w:spacing w:line="240" w:lineRule="atLeast"/>
            </w:pPr>
            <w:r>
              <w:t>宁夏</w:t>
            </w:r>
          </w:p>
        </w:tc>
        <w:tc>
          <w:tcPr>
            <w:tcW w:w="1956" w:type="pct"/>
            <w:vAlign w:val="center"/>
          </w:tcPr>
          <w:p w:rsidR="0018722C">
            <w:pPr>
              <w:pStyle w:val="affff9"/>
              <w:topLinePunct/>
              <w:ind w:leftChars="0" w:left="0" w:rightChars="0" w:right="0" w:firstLineChars="0" w:firstLine="0"/>
              <w:spacing w:line="240" w:lineRule="atLeast"/>
            </w:pPr>
            <w:r>
              <w:t>3.8</w:t>
            </w:r>
          </w:p>
        </w:tc>
        <w:tc>
          <w:tcPr>
            <w:tcW w:w="1976" w:type="pct"/>
            <w:vAlign w:val="center"/>
          </w:tcPr>
          <w:p w:rsidR="0018722C">
            <w:pPr>
              <w:pStyle w:val="affff9"/>
              <w:topLinePunct/>
              <w:ind w:leftChars="0" w:left="0" w:rightChars="0" w:right="0" w:firstLineChars="0" w:firstLine="0"/>
              <w:spacing w:line="240" w:lineRule="atLeast"/>
            </w:pPr>
            <w:r>
              <w:t>39.32</w:t>
            </w:r>
          </w:p>
        </w:tc>
      </w:tr>
      <w:tr>
        <w:tc>
          <w:tcPr>
            <w:tcW w:w="1068" w:type="pct"/>
            <w:vAlign w:val="center"/>
          </w:tcPr>
          <w:p w:rsidR="0018722C">
            <w:pPr>
              <w:pStyle w:val="ac"/>
              <w:topLinePunct/>
              <w:ind w:leftChars="0" w:left="0" w:rightChars="0" w:right="0" w:firstLineChars="0" w:firstLine="0"/>
              <w:spacing w:line="240" w:lineRule="atLeast"/>
            </w:pPr>
            <w:r>
              <w:t>云南</w:t>
            </w:r>
          </w:p>
        </w:tc>
        <w:tc>
          <w:tcPr>
            <w:tcW w:w="1956" w:type="pct"/>
            <w:vAlign w:val="center"/>
          </w:tcPr>
          <w:p w:rsidR="0018722C">
            <w:pPr>
              <w:pStyle w:val="affff9"/>
              <w:topLinePunct/>
              <w:ind w:leftChars="0" w:left="0" w:rightChars="0" w:right="0" w:firstLineChars="0" w:firstLine="0"/>
              <w:spacing w:line="240" w:lineRule="atLeast"/>
            </w:pPr>
            <w:r>
              <w:t>7.88</w:t>
            </w:r>
          </w:p>
        </w:tc>
        <w:tc>
          <w:tcPr>
            <w:tcW w:w="1976" w:type="pct"/>
            <w:vAlign w:val="center"/>
          </w:tcPr>
          <w:p w:rsidR="0018722C">
            <w:pPr>
              <w:pStyle w:val="affff9"/>
              <w:topLinePunct/>
              <w:ind w:leftChars="0" w:left="0" w:rightChars="0" w:right="0" w:firstLineChars="0" w:firstLine="0"/>
              <w:spacing w:line="240" w:lineRule="atLeast"/>
            </w:pPr>
            <w:r>
              <w:t>7.88</w:t>
            </w:r>
          </w:p>
        </w:tc>
      </w:tr>
      <w:tr>
        <w:tc>
          <w:tcPr>
            <w:tcW w:w="1068" w:type="pct"/>
            <w:vAlign w:val="center"/>
          </w:tcPr>
          <w:p w:rsidR="0018722C">
            <w:pPr>
              <w:pStyle w:val="ac"/>
              <w:topLinePunct/>
              <w:ind w:leftChars="0" w:left="0" w:rightChars="0" w:right="0" w:firstLineChars="0" w:firstLine="0"/>
              <w:spacing w:line="240" w:lineRule="atLeast"/>
            </w:pPr>
            <w:r>
              <w:t>重庆</w:t>
            </w:r>
          </w:p>
        </w:tc>
        <w:tc>
          <w:tcPr>
            <w:tcW w:w="1956" w:type="pct"/>
            <w:vAlign w:val="center"/>
          </w:tcPr>
          <w:p w:rsidR="0018722C">
            <w:pPr>
              <w:pStyle w:val="affff9"/>
              <w:topLinePunct/>
              <w:ind w:leftChars="0" w:left="0" w:rightChars="0" w:right="0" w:firstLineChars="0" w:firstLine="0"/>
              <w:spacing w:line="240" w:lineRule="atLeast"/>
            </w:pPr>
            <w:r>
              <w:t>0.17</w:t>
            </w:r>
          </w:p>
        </w:tc>
        <w:tc>
          <w:tcPr>
            <w:tcW w:w="1976" w:type="pct"/>
            <w:vAlign w:val="center"/>
          </w:tcPr>
          <w:p w:rsidR="0018722C">
            <w:pPr>
              <w:pStyle w:val="affff9"/>
              <w:topLinePunct/>
              <w:ind w:leftChars="0" w:left="0" w:rightChars="0" w:right="0" w:firstLineChars="0" w:firstLine="0"/>
              <w:spacing w:line="240" w:lineRule="atLeast"/>
            </w:pPr>
            <w:r>
              <w:t>0.17</w:t>
            </w:r>
          </w:p>
        </w:tc>
      </w:tr>
      <w:tr>
        <w:tc>
          <w:tcPr>
            <w:tcW w:w="1068" w:type="pct"/>
            <w:vAlign w:val="center"/>
          </w:tcPr>
          <w:p w:rsidR="0018722C">
            <w:pPr>
              <w:pStyle w:val="ac"/>
              <w:topLinePunct/>
              <w:ind w:leftChars="0" w:left="0" w:rightChars="0" w:right="0" w:firstLineChars="0" w:firstLine="0"/>
              <w:spacing w:line="240" w:lineRule="atLeast"/>
            </w:pPr>
            <w:r>
              <w:t>西部合计</w:t>
            </w:r>
          </w:p>
        </w:tc>
        <w:tc>
          <w:tcPr>
            <w:tcW w:w="1956" w:type="pct"/>
            <w:vAlign w:val="center"/>
          </w:tcPr>
          <w:p w:rsidR="0018722C">
            <w:pPr>
              <w:pStyle w:val="affff9"/>
              <w:topLinePunct/>
              <w:ind w:leftChars="0" w:left="0" w:rightChars="0" w:right="0" w:firstLineChars="0" w:firstLine="0"/>
              <w:spacing w:line="240" w:lineRule="atLeast"/>
            </w:pPr>
            <w:r>
              <w:t>286.7</w:t>
            </w:r>
          </w:p>
        </w:tc>
        <w:tc>
          <w:tcPr>
            <w:tcW w:w="1976" w:type="pct"/>
            <w:vAlign w:val="center"/>
          </w:tcPr>
          <w:p w:rsidR="0018722C">
            <w:pPr>
              <w:pStyle w:val="affff9"/>
              <w:topLinePunct/>
              <w:ind w:leftChars="0" w:left="0" w:rightChars="0" w:right="0" w:firstLineChars="0" w:firstLine="0"/>
              <w:spacing w:line="240" w:lineRule="atLeast"/>
            </w:pPr>
            <w:r>
              <w:t>542.29</w:t>
            </w:r>
          </w:p>
        </w:tc>
      </w:tr>
      <w:tr>
        <w:tc>
          <w:tcPr>
            <w:tcW w:w="1068" w:type="pct"/>
            <w:vAlign w:val="center"/>
          </w:tcPr>
          <w:p w:rsidR="0018722C">
            <w:pPr>
              <w:pStyle w:val="ac"/>
              <w:topLinePunct/>
              <w:ind w:leftChars="0" w:left="0" w:rightChars="0" w:right="0" w:firstLineChars="0" w:firstLine="0"/>
              <w:spacing w:line="240" w:lineRule="atLeast"/>
            </w:pPr>
            <w:r>
              <w:t>全国</w:t>
            </w:r>
          </w:p>
        </w:tc>
        <w:tc>
          <w:tcPr>
            <w:tcW w:w="1956" w:type="pct"/>
            <w:vAlign w:val="center"/>
          </w:tcPr>
          <w:p w:rsidR="0018722C">
            <w:pPr>
              <w:pStyle w:val="affff9"/>
              <w:topLinePunct/>
              <w:ind w:leftChars="0" w:left="0" w:rightChars="0" w:right="0" w:firstLineChars="0" w:firstLine="0"/>
              <w:spacing w:line="240" w:lineRule="atLeast"/>
            </w:pPr>
            <w:r>
              <w:t>624.64</w:t>
            </w:r>
          </w:p>
        </w:tc>
        <w:tc>
          <w:tcPr>
            <w:tcW w:w="1976" w:type="pct"/>
            <w:vAlign w:val="center"/>
          </w:tcPr>
          <w:p w:rsidR="0018722C">
            <w:pPr>
              <w:pStyle w:val="affff9"/>
              <w:topLinePunct/>
              <w:ind w:leftChars="0" w:left="0" w:rightChars="0" w:right="0" w:firstLineChars="0" w:firstLine="0"/>
              <w:spacing w:line="240" w:lineRule="atLeast"/>
            </w:pPr>
            <w:r>
              <w:t>1215.28</w:t>
            </w:r>
          </w:p>
        </w:tc>
      </w:tr>
      <w:tr>
        <w:tc>
          <w:tcPr>
            <w:tcW w:w="1068" w:type="pct"/>
            <w:vAlign w:val="center"/>
            <w:tcBorders>
              <w:top w:val="single" w:sz="4" w:space="0" w:color="auto"/>
            </w:tcBorders>
          </w:tcPr>
          <w:p w:rsidR="0018722C">
            <w:pPr>
              <w:pStyle w:val="ac"/>
              <w:topLinePunct/>
              <w:ind w:leftChars="0" w:left="0" w:rightChars="0" w:right="0" w:firstLineChars="0" w:firstLine="0"/>
              <w:spacing w:line="240" w:lineRule="atLeast"/>
            </w:pPr>
            <w:r>
              <w:t>西部</w:t>
            </w:r>
            <w:r>
              <w:t>/</w:t>
            </w:r>
            <w:r>
              <w:t>全国</w:t>
            </w:r>
            <w:r>
              <w:t>(</w:t>
            </w:r>
            <w:r>
              <w:t>%</w:t>
            </w:r>
            <w:r>
              <w:t>)</w:t>
            </w:r>
          </w:p>
        </w:tc>
        <w:tc>
          <w:tcPr>
            <w:tcW w:w="1956" w:type="pct"/>
            <w:vAlign w:val="center"/>
            <w:tcBorders>
              <w:top w:val="single" w:sz="4" w:space="0" w:color="auto"/>
            </w:tcBorders>
          </w:tcPr>
          <w:p w:rsidR="0018722C">
            <w:pPr>
              <w:pStyle w:val="affff9"/>
              <w:topLinePunct/>
              <w:ind w:leftChars="0" w:left="0" w:rightChars="0" w:right="0" w:firstLineChars="0" w:firstLine="0"/>
              <w:spacing w:line="240" w:lineRule="atLeast"/>
            </w:pPr>
            <w:r>
              <w:t>45.9</w:t>
            </w:r>
          </w:p>
        </w:tc>
        <w:tc>
          <w:tcPr>
            <w:tcW w:w="1976" w:type="pct"/>
            <w:vAlign w:val="center"/>
            <w:tcBorders>
              <w:top w:val="single" w:sz="4" w:space="0" w:color="auto"/>
            </w:tcBorders>
          </w:tcPr>
          <w:p w:rsidR="0018722C">
            <w:pPr>
              <w:pStyle w:val="affff9"/>
              <w:topLinePunct/>
              <w:ind w:leftChars="0" w:left="0" w:rightChars="0" w:right="0" w:firstLineChars="0" w:firstLine="0"/>
              <w:spacing w:line="240" w:lineRule="atLeast"/>
            </w:pPr>
            <w:r>
              <w:t>44.6</w:t>
            </w:r>
          </w:p>
        </w:tc>
      </w:tr>
    </w:tbl>
    <w:p w:rsidR="0018722C">
      <w:pPr>
        <w:pStyle w:val="aff3"/>
        <w:topLinePunct/>
      </w:pPr>
      <w:r>
        <w:rPr>
          <w:rFonts w:cstheme="minorBidi" w:hAnsiTheme="minorHAnsi" w:eastAsiaTheme="minorHAnsi" w:asciiTheme="minorHAnsi" w:ascii="楷体" w:eastAsia="楷体" w:hint="eastAsia"/>
        </w:rPr>
        <w:t>资料来源：《中国西部经济发展报告》</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2012</w:t>
      </w:r>
      <w:r>
        <w:rPr>
          <w:rFonts w:cstheme="minorBidi" w:hAnsiTheme="minorHAnsi" w:eastAsiaTheme="minorHAnsi" w:asciiTheme="minorHAnsi" w:ascii="楷体" w:eastAsia="楷体" w:hint="eastAsia"/>
        </w:rPr>
        <w:t>）</w:t>
      </w:r>
    </w:p>
    <w:p w:rsidR="0018722C">
      <w:pPr>
        <w:pStyle w:val="4"/>
        <w:topLinePunct/>
        <w:ind w:left="200" w:hangingChars="200" w:hanging="200"/>
      </w:pPr>
      <w:r>
        <w:t>三、</w:t>
      </w:r>
      <w:r w:rsidRPr="00DB64CE">
        <w:t>太阳能发电</w:t>
      </w:r>
    </w:p>
    <w:p w:rsidR="0018722C">
      <w:pPr>
        <w:topLinePunct/>
      </w:pPr>
      <w:r>
        <w:t>西部地区近几年的太阳能光伏产业和光电产业都发展较快。新疆、甘肃、青</w:t>
      </w:r>
      <w:r>
        <w:t>海等省区太阳能光伏产业都具备了一定的规模，技术也在不断创新，“荒漠并网</w:t>
      </w:r>
      <w:r>
        <w:t>光伏电站”是西部太阳能开发利用的创新项目，在西部具有极高的开发利用价值。</w:t>
      </w:r>
    </w:p>
    <w:p w:rsidR="0018722C">
      <w:pPr>
        <w:topLinePunct/>
      </w:pPr>
      <w:r>
        <w:t>西部新能源产业的规模化发展将吸引国内、国际的对西部的投资关注，投资</w:t>
      </w:r>
      <w:r>
        <w:t>新能源和新能源配套产业，前景十分广阔。同时新能源也是西部承接产业转移和产业可持续发展的绿色能源支撑。</w:t>
      </w:r>
    </w:p>
    <w:p w:rsidR="0018722C">
      <w:pPr>
        <w:pStyle w:val="Heading2"/>
        <w:topLinePunct/>
        <w:ind w:left="171" w:hangingChars="171" w:hanging="171"/>
      </w:pPr>
      <w:bookmarkStart w:id="436343" w:name="_Toc686436343"/>
      <w:bookmarkStart w:name="_TOC_250024" w:id="23"/>
      <w:bookmarkEnd w:id="23"/>
      <w:r>
        <w:t>5.3</w:t>
      </w:r>
      <w:r>
        <w:t xml:space="preserve"> </w:t>
      </w:r>
      <w:r>
        <w:t>承接产业转移是西部产业经济发展的客观需求</w:t>
      </w:r>
      <w:bookmarkEnd w:id="436343"/>
    </w:p>
    <w:p w:rsidR="0018722C">
      <w:pPr>
        <w:topLinePunct/>
      </w:pPr>
      <w:r>
        <w:t>区域产业转移对于承接产业转移的区域来说，是“送上门”的招商引资机</w:t>
      </w:r>
    </w:p>
    <w:p w:rsidR="0018722C">
      <w:pPr>
        <w:topLinePunct/>
      </w:pPr>
      <w:r>
        <w:t>会。西部地区通过承接产业转移，可以增大本地区的产业经济总量，促进本土产业的结构调整和升级，发展对外进出口贸易产业，提高区域产业自主创新能力，</w:t>
      </w:r>
      <w:r>
        <w:t>拉动资源的科学开发和有效利用，促进劳动力就业，带动第三产业发展，全面推动西部地区经济社会协调发展。</w:t>
      </w:r>
    </w:p>
    <w:p w:rsidR="0018722C">
      <w:pPr>
        <w:topLinePunct/>
      </w:pPr>
      <w:r>
        <w:t>第一，承接产业转移是西部地区农业产业化发展的需求。</w:t>
      </w:r>
    </w:p>
    <w:p w:rsidR="0018722C">
      <w:pPr>
        <w:topLinePunct/>
      </w:pPr>
      <w:r>
        <w:t>西部的农业产业化程度低化。土地资源虽然面积辽阔，但土地贫瘠且地块零</w:t>
      </w:r>
      <w:r>
        <w:t>散，经营规模不大，不具备大规模进行机械化生产条件。分散经营为主，不利于进行集约型产业投资和开发，新型的农业产业合作组织发展没有形成主导趋势；</w:t>
      </w:r>
      <w:r>
        <w:t>科技投入少，产品产业链条短，深加工能力较弱，附加值低，没有形成品牌优势。</w:t>
      </w:r>
      <w:r>
        <w:t>因此迫切需要承接东部地区的产业转移，引进东部地区先进的高科技农产品深加</w:t>
      </w:r>
      <w:r>
        <w:t>工项目，促进农业产业科技含量和效益提升，带动当地的农业产业化总体发展水。</w:t>
      </w:r>
    </w:p>
    <w:p w:rsidR="0018722C">
      <w:pPr>
        <w:topLinePunct/>
      </w:pPr>
      <w:r>
        <w:t>第二，承接产业转移是西部地区资源型产业发展的需求</w:t>
      </w:r>
    </w:p>
    <w:p w:rsidR="0018722C">
      <w:pPr>
        <w:topLinePunct/>
      </w:pPr>
      <w:r>
        <w:t>国家根据西部地区自然资源禀赋因素，将西部地区列为我国有色金属工业主要接替区。</w:t>
      </w:r>
    </w:p>
    <w:p w:rsidR="0018722C">
      <w:pPr>
        <w:pStyle w:val="a8"/>
        <w:topLinePunct/>
      </w:pPr>
      <w:r>
        <w:t>表9</w:t>
      </w:r>
      <w:r>
        <w:t xml:space="preserve">  </w:t>
      </w:r>
      <w:r w:rsidRPr="00DB64CE">
        <w:t>2010</w:t>
      </w:r>
      <w:r w:rsidR="001852F3">
        <w:t xml:space="preserve">年西部规模以上有色金属冶炼及压延加工工业主要经济指标</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0"/>
        <w:gridCol w:w="1475"/>
        <w:gridCol w:w="1504"/>
        <w:gridCol w:w="1626"/>
        <w:gridCol w:w="1353"/>
        <w:gridCol w:w="1845"/>
      </w:tblGrid>
      <w:tr>
        <w:trPr>
          <w:tblHeader/>
        </w:trPr>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地区</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企业单位数</w:t>
            </w:r>
            <w:r>
              <w:t>（</w:t>
            </w:r>
            <w:r>
              <w:t>个</w:t>
            </w:r>
            <w:r>
              <w:t>）</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工业总产值</w:t>
            </w:r>
            <w:r>
              <w:t>（</w:t>
            </w:r>
            <w:r>
              <w:t>亿元</w:t>
            </w:r>
            <w:r>
              <w:t>）</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主营业务收入</w:t>
            </w:r>
            <w:r>
              <w:t>（</w:t>
            </w:r>
            <w:r>
              <w:t>亿元</w:t>
            </w:r>
            <w:r>
              <w:t>）</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利润总额</w:t>
            </w:r>
            <w:r>
              <w:t>（</w:t>
            </w:r>
            <w:r>
              <w:t>亿元</w:t>
            </w:r>
            <w:r>
              <w:t>）</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年平均从业人数</w:t>
            </w:r>
            <w:r>
              <w:t>（</w:t>
            </w:r>
            <w:r>
              <w:t>万人</w:t>
            </w:r>
            <w:r>
              <w:t>）</w:t>
            </w:r>
          </w:p>
        </w:tc>
      </w:tr>
      <w:tr>
        <w:tc>
          <w:tcPr>
            <w:tcW w:w="53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内蒙古</w:t>
            </w:r>
          </w:p>
        </w:tc>
        <w:tc>
          <w:tcPr>
            <w:tcW w:w="8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w:t>
            </w:r>
          </w:p>
        </w:tc>
        <w:tc>
          <w:tcPr>
            <w:tcW w:w="8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1278.85</w:t>
            </w:r>
          </w:p>
        </w:tc>
        <w:tc>
          <w:tcPr>
            <w:tcW w:w="9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1271.94</w:t>
            </w:r>
          </w:p>
        </w:tc>
        <w:tc>
          <w:tcPr>
            <w:tcW w:w="7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127.05</w:t>
            </w:r>
          </w:p>
        </w:tc>
        <w:tc>
          <w:tcPr>
            <w:tcW w:w="10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6.53</w:t>
            </w:r>
          </w:p>
        </w:tc>
      </w:tr>
      <w:tr>
        <w:tc>
          <w:tcPr>
            <w:tcW w:w="532" w:type="pct"/>
            <w:vAlign w:val="center"/>
          </w:tcPr>
          <w:p w:rsidR="0018722C">
            <w:pPr>
              <w:pStyle w:val="ac"/>
              <w:topLinePunct/>
              <w:ind w:leftChars="0" w:left="0" w:rightChars="0" w:right="0" w:firstLineChars="0" w:firstLine="0"/>
              <w:spacing w:line="240" w:lineRule="atLeast"/>
            </w:pPr>
            <w:r>
              <w:t>广西</w:t>
            </w:r>
          </w:p>
        </w:tc>
        <w:tc>
          <w:tcPr>
            <w:tcW w:w="844" w:type="pct"/>
            <w:vAlign w:val="center"/>
          </w:tcPr>
          <w:p w:rsidR="0018722C">
            <w:pPr>
              <w:pStyle w:val="affff9"/>
              <w:topLinePunct/>
              <w:ind w:leftChars="0" w:left="0" w:rightChars="0" w:right="0" w:firstLineChars="0" w:firstLine="0"/>
              <w:spacing w:line="240" w:lineRule="atLeast"/>
            </w:pPr>
            <w:r>
              <w:t>146</w:t>
            </w:r>
          </w:p>
        </w:tc>
        <w:tc>
          <w:tcPr>
            <w:tcW w:w="861" w:type="pct"/>
            <w:vAlign w:val="center"/>
          </w:tcPr>
          <w:p w:rsidR="0018722C">
            <w:pPr>
              <w:pStyle w:val="affff9"/>
              <w:topLinePunct/>
              <w:ind w:leftChars="0" w:left="0" w:rightChars="0" w:right="0" w:firstLineChars="0" w:firstLine="0"/>
              <w:spacing w:line="240" w:lineRule="atLeast"/>
            </w:pPr>
            <w:r>
              <w:t>669.91</w:t>
            </w:r>
          </w:p>
        </w:tc>
        <w:tc>
          <w:tcPr>
            <w:tcW w:w="931" w:type="pct"/>
            <w:vAlign w:val="center"/>
          </w:tcPr>
          <w:p w:rsidR="0018722C">
            <w:pPr>
              <w:pStyle w:val="affff9"/>
              <w:topLinePunct/>
              <w:ind w:leftChars="0" w:left="0" w:rightChars="0" w:right="0" w:firstLineChars="0" w:firstLine="0"/>
              <w:spacing w:line="240" w:lineRule="atLeast"/>
            </w:pPr>
            <w:r>
              <w:t>620.97</w:t>
            </w:r>
          </w:p>
        </w:tc>
        <w:tc>
          <w:tcPr>
            <w:tcW w:w="775" w:type="pct"/>
            <w:vAlign w:val="center"/>
          </w:tcPr>
          <w:p w:rsidR="0018722C">
            <w:pPr>
              <w:pStyle w:val="affff9"/>
              <w:topLinePunct/>
              <w:ind w:leftChars="0" w:left="0" w:rightChars="0" w:right="0" w:firstLineChars="0" w:firstLine="0"/>
              <w:spacing w:line="240" w:lineRule="atLeast"/>
            </w:pPr>
            <w:r>
              <w:t>40.83</w:t>
            </w:r>
          </w:p>
        </w:tc>
        <w:tc>
          <w:tcPr>
            <w:tcW w:w="1056" w:type="pct"/>
            <w:vAlign w:val="center"/>
          </w:tcPr>
          <w:p w:rsidR="0018722C">
            <w:pPr>
              <w:pStyle w:val="affff9"/>
              <w:topLinePunct/>
              <w:ind w:leftChars="0" w:left="0" w:rightChars="0" w:right="0" w:firstLineChars="0" w:firstLine="0"/>
              <w:spacing w:line="240" w:lineRule="atLeast"/>
            </w:pPr>
            <w:r>
              <w:t>6.61</w:t>
            </w:r>
          </w:p>
        </w:tc>
      </w:tr>
      <w:tr>
        <w:tc>
          <w:tcPr>
            <w:tcW w:w="532" w:type="pct"/>
            <w:vAlign w:val="center"/>
          </w:tcPr>
          <w:p w:rsidR="0018722C">
            <w:pPr>
              <w:pStyle w:val="ac"/>
              <w:topLinePunct/>
              <w:ind w:leftChars="0" w:left="0" w:rightChars="0" w:right="0" w:firstLineChars="0" w:firstLine="0"/>
              <w:spacing w:line="240" w:lineRule="atLeast"/>
            </w:pPr>
            <w:r>
              <w:t>重庆</w:t>
            </w:r>
          </w:p>
        </w:tc>
        <w:tc>
          <w:tcPr>
            <w:tcW w:w="844" w:type="pct"/>
            <w:vAlign w:val="center"/>
          </w:tcPr>
          <w:p w:rsidR="0018722C">
            <w:pPr>
              <w:pStyle w:val="affff9"/>
              <w:topLinePunct/>
              <w:ind w:leftChars="0" w:left="0" w:rightChars="0" w:right="0" w:firstLineChars="0" w:firstLine="0"/>
              <w:spacing w:line="240" w:lineRule="atLeast"/>
            </w:pPr>
            <w:r>
              <w:t>121</w:t>
            </w:r>
          </w:p>
        </w:tc>
        <w:tc>
          <w:tcPr>
            <w:tcW w:w="861" w:type="pct"/>
            <w:vAlign w:val="center"/>
          </w:tcPr>
          <w:p w:rsidR="0018722C">
            <w:pPr>
              <w:pStyle w:val="affff9"/>
              <w:topLinePunct/>
              <w:ind w:leftChars="0" w:left="0" w:rightChars="0" w:right="0" w:firstLineChars="0" w:firstLine="0"/>
              <w:spacing w:line="240" w:lineRule="atLeast"/>
            </w:pPr>
            <w:r>
              <w:t>399.07</w:t>
            </w:r>
          </w:p>
        </w:tc>
        <w:tc>
          <w:tcPr>
            <w:tcW w:w="931" w:type="pct"/>
            <w:vAlign w:val="center"/>
          </w:tcPr>
          <w:p w:rsidR="0018722C">
            <w:pPr>
              <w:pStyle w:val="affff9"/>
              <w:topLinePunct/>
              <w:ind w:leftChars="0" w:left="0" w:rightChars="0" w:right="0" w:firstLineChars="0" w:firstLine="0"/>
              <w:spacing w:line="240" w:lineRule="atLeast"/>
            </w:pPr>
            <w:r>
              <w:t>384.35</w:t>
            </w:r>
          </w:p>
        </w:tc>
        <w:tc>
          <w:tcPr>
            <w:tcW w:w="775" w:type="pct"/>
            <w:vAlign w:val="center"/>
          </w:tcPr>
          <w:p w:rsidR="0018722C">
            <w:pPr>
              <w:pStyle w:val="affff9"/>
              <w:topLinePunct/>
              <w:ind w:leftChars="0" w:left="0" w:rightChars="0" w:right="0" w:firstLineChars="0" w:firstLine="0"/>
              <w:spacing w:line="240" w:lineRule="atLeast"/>
            </w:pPr>
            <w:r>
              <w:t>16.91</w:t>
            </w:r>
          </w:p>
        </w:tc>
        <w:tc>
          <w:tcPr>
            <w:tcW w:w="1056" w:type="pct"/>
            <w:vAlign w:val="center"/>
          </w:tcPr>
          <w:p w:rsidR="0018722C">
            <w:pPr>
              <w:pStyle w:val="affff9"/>
              <w:topLinePunct/>
              <w:ind w:leftChars="0" w:left="0" w:rightChars="0" w:right="0" w:firstLineChars="0" w:firstLine="0"/>
              <w:spacing w:line="240" w:lineRule="atLeast"/>
            </w:pPr>
            <w:r>
              <w:t>2.89</w:t>
            </w:r>
          </w:p>
        </w:tc>
      </w:tr>
      <w:tr>
        <w:tc>
          <w:tcPr>
            <w:tcW w:w="532" w:type="pct"/>
            <w:vAlign w:val="center"/>
          </w:tcPr>
          <w:p w:rsidR="0018722C">
            <w:pPr>
              <w:pStyle w:val="ac"/>
              <w:topLinePunct/>
              <w:ind w:leftChars="0" w:left="0" w:rightChars="0" w:right="0" w:firstLineChars="0" w:firstLine="0"/>
              <w:spacing w:line="240" w:lineRule="atLeast"/>
            </w:pPr>
            <w:r>
              <w:t>四川</w:t>
            </w:r>
          </w:p>
        </w:tc>
        <w:tc>
          <w:tcPr>
            <w:tcW w:w="844" w:type="pct"/>
            <w:vAlign w:val="center"/>
          </w:tcPr>
          <w:p w:rsidR="0018722C">
            <w:pPr>
              <w:pStyle w:val="affff9"/>
              <w:topLinePunct/>
              <w:ind w:leftChars="0" w:left="0" w:rightChars="0" w:right="0" w:firstLineChars="0" w:firstLine="0"/>
              <w:spacing w:line="240" w:lineRule="atLeast"/>
            </w:pPr>
            <w:r>
              <w:t>209</w:t>
            </w:r>
          </w:p>
        </w:tc>
        <w:tc>
          <w:tcPr>
            <w:tcW w:w="861" w:type="pct"/>
            <w:vAlign w:val="center"/>
          </w:tcPr>
          <w:p w:rsidR="0018722C">
            <w:pPr>
              <w:pStyle w:val="affff9"/>
              <w:topLinePunct/>
              <w:ind w:leftChars="0" w:left="0" w:rightChars="0" w:right="0" w:firstLineChars="0" w:firstLine="0"/>
              <w:spacing w:line="240" w:lineRule="atLeast"/>
            </w:pPr>
            <w:r>
              <w:t>581.35</w:t>
            </w:r>
          </w:p>
        </w:tc>
        <w:tc>
          <w:tcPr>
            <w:tcW w:w="931" w:type="pct"/>
            <w:vAlign w:val="center"/>
          </w:tcPr>
          <w:p w:rsidR="0018722C">
            <w:pPr>
              <w:pStyle w:val="affff9"/>
              <w:topLinePunct/>
              <w:ind w:leftChars="0" w:left="0" w:rightChars="0" w:right="0" w:firstLineChars="0" w:firstLine="0"/>
              <w:spacing w:line="240" w:lineRule="atLeast"/>
            </w:pPr>
            <w:r>
              <w:t>598.57</w:t>
            </w:r>
          </w:p>
        </w:tc>
        <w:tc>
          <w:tcPr>
            <w:tcW w:w="775" w:type="pct"/>
            <w:vAlign w:val="center"/>
          </w:tcPr>
          <w:p w:rsidR="0018722C">
            <w:pPr>
              <w:pStyle w:val="affff9"/>
              <w:topLinePunct/>
              <w:ind w:leftChars="0" w:left="0" w:rightChars="0" w:right="0" w:firstLineChars="0" w:firstLine="0"/>
              <w:spacing w:line="240" w:lineRule="atLeast"/>
            </w:pPr>
            <w:r>
              <w:t>21.41</w:t>
            </w:r>
          </w:p>
        </w:tc>
        <w:tc>
          <w:tcPr>
            <w:tcW w:w="1056" w:type="pct"/>
            <w:vAlign w:val="center"/>
          </w:tcPr>
          <w:p w:rsidR="0018722C">
            <w:pPr>
              <w:pStyle w:val="affff9"/>
              <w:topLinePunct/>
              <w:ind w:leftChars="0" w:left="0" w:rightChars="0" w:right="0" w:firstLineChars="0" w:firstLine="0"/>
              <w:spacing w:line="240" w:lineRule="atLeast"/>
            </w:pPr>
            <w:r>
              <w:t>5.48</w:t>
            </w:r>
          </w:p>
        </w:tc>
      </w:tr>
      <w:tr>
        <w:tc>
          <w:tcPr>
            <w:tcW w:w="532" w:type="pct"/>
            <w:vAlign w:val="center"/>
          </w:tcPr>
          <w:p w:rsidR="0018722C">
            <w:pPr>
              <w:pStyle w:val="ac"/>
              <w:topLinePunct/>
              <w:ind w:leftChars="0" w:left="0" w:rightChars="0" w:right="0" w:firstLineChars="0" w:firstLine="0"/>
              <w:spacing w:line="240" w:lineRule="atLeast"/>
            </w:pPr>
            <w:r>
              <w:t>贵州</w:t>
            </w:r>
          </w:p>
        </w:tc>
        <w:tc>
          <w:tcPr>
            <w:tcW w:w="844" w:type="pct"/>
            <w:vAlign w:val="center"/>
          </w:tcPr>
          <w:p w:rsidR="0018722C">
            <w:pPr>
              <w:pStyle w:val="affff9"/>
              <w:topLinePunct/>
              <w:ind w:leftChars="0" w:left="0" w:rightChars="0" w:right="0" w:firstLineChars="0" w:firstLine="0"/>
              <w:spacing w:line="240" w:lineRule="atLeast"/>
            </w:pPr>
            <w:r>
              <w:t>97</w:t>
            </w:r>
          </w:p>
        </w:tc>
        <w:tc>
          <w:tcPr>
            <w:tcW w:w="861" w:type="pct"/>
            <w:vAlign w:val="center"/>
          </w:tcPr>
          <w:p w:rsidR="0018722C">
            <w:pPr>
              <w:pStyle w:val="affff9"/>
              <w:topLinePunct/>
              <w:ind w:leftChars="0" w:left="0" w:rightChars="0" w:right="0" w:firstLineChars="0" w:firstLine="0"/>
              <w:spacing w:line="240" w:lineRule="atLeast"/>
            </w:pPr>
            <w:r>
              <w:t>219.7</w:t>
            </w:r>
          </w:p>
        </w:tc>
        <w:tc>
          <w:tcPr>
            <w:tcW w:w="931" w:type="pct"/>
            <w:vAlign w:val="center"/>
          </w:tcPr>
          <w:p w:rsidR="0018722C">
            <w:pPr>
              <w:pStyle w:val="affff9"/>
              <w:topLinePunct/>
              <w:ind w:leftChars="0" w:left="0" w:rightChars="0" w:right="0" w:firstLineChars="0" w:firstLine="0"/>
              <w:spacing w:line="240" w:lineRule="atLeast"/>
            </w:pPr>
            <w:r>
              <w:t>212.41</w:t>
            </w:r>
          </w:p>
        </w:tc>
        <w:tc>
          <w:tcPr>
            <w:tcW w:w="775" w:type="pct"/>
            <w:vAlign w:val="center"/>
          </w:tcPr>
          <w:p w:rsidR="0018722C">
            <w:pPr>
              <w:pStyle w:val="affff9"/>
              <w:topLinePunct/>
              <w:ind w:leftChars="0" w:left="0" w:rightChars="0" w:right="0" w:firstLineChars="0" w:firstLine="0"/>
              <w:spacing w:line="240" w:lineRule="atLeast"/>
            </w:pPr>
            <w:r>
              <w:t>6.05</w:t>
            </w:r>
          </w:p>
        </w:tc>
        <w:tc>
          <w:tcPr>
            <w:tcW w:w="1056" w:type="pct"/>
            <w:vAlign w:val="center"/>
          </w:tcPr>
          <w:p w:rsidR="0018722C">
            <w:pPr>
              <w:pStyle w:val="affff9"/>
              <w:topLinePunct/>
              <w:ind w:leftChars="0" w:left="0" w:rightChars="0" w:right="0" w:firstLineChars="0" w:firstLine="0"/>
              <w:spacing w:line="240" w:lineRule="atLeast"/>
            </w:pPr>
            <w:r>
              <w:t>3.44</w:t>
            </w:r>
          </w:p>
        </w:tc>
      </w:tr>
      <w:tr>
        <w:tc>
          <w:tcPr>
            <w:tcW w:w="532" w:type="pct"/>
            <w:vAlign w:val="center"/>
          </w:tcPr>
          <w:p w:rsidR="0018722C">
            <w:pPr>
              <w:pStyle w:val="ac"/>
              <w:topLinePunct/>
              <w:ind w:leftChars="0" w:left="0" w:rightChars="0" w:right="0" w:firstLineChars="0" w:firstLine="0"/>
              <w:spacing w:line="240" w:lineRule="atLeast"/>
            </w:pPr>
            <w:r>
              <w:t>云南</w:t>
            </w:r>
          </w:p>
        </w:tc>
        <w:tc>
          <w:tcPr>
            <w:tcW w:w="844" w:type="pct"/>
            <w:vAlign w:val="center"/>
          </w:tcPr>
          <w:p w:rsidR="0018722C">
            <w:pPr>
              <w:pStyle w:val="affff9"/>
              <w:topLinePunct/>
              <w:ind w:leftChars="0" w:left="0" w:rightChars="0" w:right="0" w:firstLineChars="0" w:firstLine="0"/>
              <w:spacing w:line="240" w:lineRule="atLeast"/>
            </w:pPr>
            <w:r>
              <w:t>216</w:t>
            </w:r>
          </w:p>
        </w:tc>
        <w:tc>
          <w:tcPr>
            <w:tcW w:w="861" w:type="pct"/>
            <w:vAlign w:val="center"/>
          </w:tcPr>
          <w:p w:rsidR="0018722C">
            <w:pPr>
              <w:pStyle w:val="affff9"/>
              <w:topLinePunct/>
              <w:ind w:leftChars="0" w:left="0" w:rightChars="0" w:right="0" w:firstLineChars="0" w:firstLine="0"/>
              <w:spacing w:line="240" w:lineRule="atLeast"/>
            </w:pPr>
            <w:r>
              <w:t>1001.12</w:t>
            </w:r>
          </w:p>
        </w:tc>
        <w:tc>
          <w:tcPr>
            <w:tcW w:w="931" w:type="pct"/>
            <w:vAlign w:val="center"/>
          </w:tcPr>
          <w:p w:rsidR="0018722C">
            <w:pPr>
              <w:pStyle w:val="affff9"/>
              <w:topLinePunct/>
              <w:ind w:leftChars="0" w:left="0" w:rightChars="0" w:right="0" w:firstLineChars="0" w:firstLine="0"/>
              <w:spacing w:line="240" w:lineRule="atLeast"/>
            </w:pPr>
            <w:r>
              <w:t>1063.94</w:t>
            </w:r>
          </w:p>
        </w:tc>
        <w:tc>
          <w:tcPr>
            <w:tcW w:w="775" w:type="pct"/>
            <w:vAlign w:val="center"/>
          </w:tcPr>
          <w:p w:rsidR="0018722C">
            <w:pPr>
              <w:pStyle w:val="affff9"/>
              <w:topLinePunct/>
              <w:ind w:leftChars="0" w:left="0" w:rightChars="0" w:right="0" w:firstLineChars="0" w:firstLine="0"/>
              <w:spacing w:line="240" w:lineRule="atLeast"/>
            </w:pPr>
            <w:r>
              <w:t>60.63</w:t>
            </w:r>
          </w:p>
        </w:tc>
        <w:tc>
          <w:tcPr>
            <w:tcW w:w="1056" w:type="pct"/>
            <w:vAlign w:val="center"/>
          </w:tcPr>
          <w:p w:rsidR="0018722C">
            <w:pPr>
              <w:pStyle w:val="affff9"/>
              <w:topLinePunct/>
              <w:ind w:leftChars="0" w:left="0" w:rightChars="0" w:right="0" w:firstLineChars="0" w:firstLine="0"/>
              <w:spacing w:line="240" w:lineRule="atLeast"/>
            </w:pPr>
            <w:r>
              <w:t>11.39</w:t>
            </w:r>
          </w:p>
        </w:tc>
      </w:tr>
      <w:tr>
        <w:tc>
          <w:tcPr>
            <w:tcW w:w="532" w:type="pct"/>
            <w:vAlign w:val="center"/>
          </w:tcPr>
          <w:p w:rsidR="0018722C">
            <w:pPr>
              <w:pStyle w:val="ac"/>
              <w:topLinePunct/>
              <w:ind w:leftChars="0" w:left="0" w:rightChars="0" w:right="0" w:firstLineChars="0" w:firstLine="0"/>
              <w:spacing w:line="240" w:lineRule="atLeast"/>
            </w:pPr>
            <w:r>
              <w:t>陕西</w:t>
            </w:r>
          </w:p>
        </w:tc>
        <w:tc>
          <w:tcPr>
            <w:tcW w:w="844" w:type="pct"/>
            <w:vAlign w:val="center"/>
          </w:tcPr>
          <w:p w:rsidR="0018722C">
            <w:pPr>
              <w:pStyle w:val="affff9"/>
              <w:topLinePunct/>
              <w:ind w:leftChars="0" w:left="0" w:rightChars="0" w:right="0" w:firstLineChars="0" w:firstLine="0"/>
              <w:spacing w:line="240" w:lineRule="atLeast"/>
            </w:pPr>
            <w:r>
              <w:t>171</w:t>
            </w:r>
          </w:p>
        </w:tc>
        <w:tc>
          <w:tcPr>
            <w:tcW w:w="861" w:type="pct"/>
            <w:vAlign w:val="center"/>
          </w:tcPr>
          <w:p w:rsidR="0018722C">
            <w:pPr>
              <w:pStyle w:val="affff9"/>
              <w:topLinePunct/>
              <w:ind w:leftChars="0" w:left="0" w:rightChars="0" w:right="0" w:firstLineChars="0" w:firstLine="0"/>
              <w:spacing w:line="240" w:lineRule="atLeast"/>
            </w:pPr>
            <w:r>
              <w:t>646.74</w:t>
            </w:r>
          </w:p>
        </w:tc>
        <w:tc>
          <w:tcPr>
            <w:tcW w:w="931" w:type="pct"/>
            <w:vAlign w:val="center"/>
          </w:tcPr>
          <w:p w:rsidR="0018722C">
            <w:pPr>
              <w:pStyle w:val="affff9"/>
              <w:topLinePunct/>
              <w:ind w:leftChars="0" w:left="0" w:rightChars="0" w:right="0" w:firstLineChars="0" w:firstLine="0"/>
              <w:spacing w:line="240" w:lineRule="atLeast"/>
            </w:pPr>
            <w:r>
              <w:t>699.52</w:t>
            </w:r>
          </w:p>
        </w:tc>
        <w:tc>
          <w:tcPr>
            <w:tcW w:w="775" w:type="pct"/>
            <w:vAlign w:val="center"/>
          </w:tcPr>
          <w:p w:rsidR="0018722C">
            <w:pPr>
              <w:pStyle w:val="affff9"/>
              <w:topLinePunct/>
              <w:ind w:leftChars="0" w:left="0" w:rightChars="0" w:right="0" w:firstLineChars="0" w:firstLine="0"/>
              <w:spacing w:line="240" w:lineRule="atLeast"/>
            </w:pPr>
            <w:r>
              <w:t>24.65</w:t>
            </w:r>
          </w:p>
        </w:tc>
        <w:tc>
          <w:tcPr>
            <w:tcW w:w="1056" w:type="pct"/>
            <w:vAlign w:val="center"/>
          </w:tcPr>
          <w:p w:rsidR="0018722C">
            <w:pPr>
              <w:pStyle w:val="affff9"/>
              <w:topLinePunct/>
              <w:ind w:leftChars="0" w:left="0" w:rightChars="0" w:right="0" w:firstLineChars="0" w:firstLine="0"/>
              <w:spacing w:line="240" w:lineRule="atLeast"/>
            </w:pPr>
            <w:r>
              <w:t>6.16</w:t>
            </w:r>
          </w:p>
        </w:tc>
      </w:tr>
      <w:tr>
        <w:tc>
          <w:tcPr>
            <w:tcW w:w="532"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852.19</w:t>
            </w:r>
          </w:p>
        </w:tc>
        <w:tc>
          <w:tcPr>
            <w:tcW w:w="931" w:type="pct"/>
            <w:vAlign w:val="center"/>
            <w:tcBorders>
              <w:top w:val="single" w:sz="4" w:space="0" w:color="auto"/>
            </w:tcBorders>
          </w:tcPr>
          <w:p w:rsidR="0018722C">
            <w:pPr>
              <w:pStyle w:val="affff9"/>
              <w:topLinePunct/>
              <w:ind w:leftChars="0" w:left="0" w:rightChars="0" w:right="0" w:firstLineChars="0" w:firstLine="0"/>
              <w:spacing w:line="240" w:lineRule="atLeast"/>
            </w:pPr>
            <w:r>
              <w:t>1342.12</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41.37</w:t>
            </w:r>
          </w:p>
        </w:tc>
        <w:tc>
          <w:tcPr>
            <w:tcW w:w="1056" w:type="pct"/>
            <w:vAlign w:val="center"/>
            <w:tcBorders>
              <w:top w:val="single" w:sz="4" w:space="0" w:color="auto"/>
            </w:tcBorders>
          </w:tcPr>
          <w:p w:rsidR="0018722C">
            <w:pPr>
              <w:pStyle w:val="affff9"/>
              <w:topLinePunct/>
              <w:ind w:leftChars="0" w:left="0" w:rightChars="0" w:right="0" w:firstLineChars="0" w:firstLine="0"/>
              <w:spacing w:line="240" w:lineRule="atLeast"/>
            </w:pPr>
            <w:r>
              <w:t>7.88</w:t>
            </w:r>
          </w:p>
        </w:tc>
      </w:tr>
    </w:tbl>
    <w:p w:rsidR="0018722C">
      <w:pPr>
        <w:pStyle w:val="aff3"/>
        <w:topLinePunct/>
      </w:pPr>
      <w:r>
        <w:rPr>
          <w:rFonts w:cstheme="minorBidi" w:hAnsiTheme="minorHAnsi" w:eastAsiaTheme="minorHAnsi" w:asciiTheme="minorHAnsi" w:ascii="楷体" w:eastAsia="楷体" w:hint="eastAsia"/>
        </w:rPr>
        <w:t>资料来源：《中国西部经济发展报告》</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2012</w:t>
      </w:r>
      <w:r>
        <w:rPr>
          <w:rFonts w:cstheme="minorBidi" w:hAnsiTheme="minorHAnsi" w:eastAsiaTheme="minorHAnsi" w:asciiTheme="minorHAnsi" w:ascii="楷体" w:eastAsia="楷体" w:hint="eastAsia"/>
        </w:rPr>
        <w:t>）</w:t>
      </w:r>
    </w:p>
    <w:p w:rsidR="0018722C">
      <w:pPr>
        <w:topLinePunct/>
      </w:pPr>
      <w:r>
        <w:t>全国尚待开发的有色金属矿有</w:t>
      </w:r>
      <w:r>
        <w:t>5</w:t>
      </w:r>
      <w:r/>
      <w:r w:rsidR="001852F3">
        <w:t xml:space="preserve">成在西部地区，其中常用的</w:t>
      </w:r>
      <w:r>
        <w:t>10</w:t>
      </w:r>
      <w:r/>
      <w:r w:rsidR="001852F3">
        <w:t xml:space="preserve">种有色金属</w:t>
      </w:r>
      <w:r>
        <w:t>产量，西部占全国产量的</w:t>
      </w:r>
      <w:r>
        <w:t>40%</w:t>
      </w:r>
      <w:r>
        <w:t>以上。云南、贵州、甘肃、青海几省已成为我国有</w:t>
      </w:r>
      <w:r>
        <w:t>色金属主要生产基地，有色金属工业作为战略新兴产业已经成为西部地区的支柱产业。有色金属加工制造业可以借助承接产业转移机遇，成长为“技术密集型+</w:t>
      </w:r>
      <w:r>
        <w:t>资本密集型”的园区式集聚发展模式。有色金属尤其稀有金属的开发价值和附加值都很高，规模化发展有色金属相关产业，将成为西部地区新的经济增长极。</w:t>
      </w:r>
    </w:p>
    <w:p w:rsidR="0018722C">
      <w:pPr>
        <w:topLinePunct/>
      </w:pPr>
      <w:r>
        <w:t>第三，承接产业转移是西部地区发展进出口贸易产业的需求</w:t>
      </w:r>
    </w:p>
    <w:p w:rsidR="0018722C">
      <w:pPr>
        <w:topLinePunct/>
      </w:pPr>
      <w:r>
        <w:t>西部各个省市区在新一轮经济发展形势下，需要扩大对外开放与交流，积</w:t>
      </w:r>
      <w:r>
        <w:t>极扩大出口和资本引入。西部地区在</w:t>
      </w:r>
      <w:r>
        <w:t>2011</w:t>
      </w:r>
      <w:r/>
      <w:r w:rsidR="001852F3">
        <w:t xml:space="preserve">年实现进出口规模</w:t>
      </w:r>
      <w:r>
        <w:t>1800</w:t>
      </w:r>
      <w:r/>
      <w:r w:rsidR="001852F3">
        <w:t xml:space="preserve">多亿美元，同</w:t>
      </w:r>
      <w:r>
        <w:t>比增幅为</w:t>
      </w:r>
      <w:r>
        <w:t>43%，</w:t>
      </w:r>
      <w:r>
        <w:t>高于全国同期增速水平</w:t>
      </w:r>
      <w:r>
        <w:t>22%，</w:t>
      </w:r>
      <w:r>
        <w:t>其中净出口规模为</w:t>
      </w:r>
      <w:r>
        <w:t>320</w:t>
      </w:r>
      <w:r/>
      <w:r w:rsidR="001852F3">
        <w:t xml:space="preserve">亿美元，同</w:t>
      </w:r>
      <w:r>
        <w:t>比增长</w:t>
      </w:r>
      <w:r>
        <w:t>160</w:t>
      </w:r>
      <w:r/>
      <w:r w:rsidR="001852F3">
        <w:t xml:space="preserve">亿美元，其增长率高达</w:t>
      </w:r>
      <w:r>
        <w:t>100%</w:t>
      </w:r>
      <w:r>
        <w:t>。在直接利用外资方面，西部地区在</w:t>
      </w:r>
      <w:r>
        <w:t>201</w:t>
      </w:r>
      <w:r>
        <w:t>1</w:t>
      </w:r>
    </w:p>
    <w:p w:rsidR="0018722C">
      <w:pPr>
        <w:topLinePunct/>
      </w:pPr>
      <w:r>
        <w:t>年实际利用外资为</w:t>
      </w:r>
      <w:r w:rsidR="001852F3">
        <w:t xml:space="preserve">320</w:t>
      </w:r>
      <w:r w:rsidR="001852F3">
        <w:t xml:space="preserve">亿美元，创全区历史新高。</w:t>
      </w:r>
    </w:p>
    <w:p w:rsidR="0018722C">
      <w:pPr>
        <w:topLinePunct/>
      </w:pPr>
      <w:r>
        <w:t>西部地区拥有连绵的国境线资源，新疆和内蒙古自治区拥有多个通往俄罗斯</w:t>
      </w:r>
      <w:r>
        <w:t>以及哈萨克斯坦等西亚国家的陆路口岸优势；广西拥有通往东盟和东南亚的沿海</w:t>
      </w:r>
      <w:r>
        <w:t>口岸优势，以及享受东盟自由贸易区进出口政策的优势；云南拥有和越南、柬埔</w:t>
      </w:r>
      <w:r>
        <w:t>寨等边境邻国的边境贸易优势。通过承接东部地区的贸易产业转移，使东部对外</w:t>
      </w:r>
      <w:r>
        <w:t>进出口贸易产业逐步西移，直接参与到西部贸易产业发展体系之中，将使西部贸</w:t>
      </w:r>
      <w:r>
        <w:t>易产业规模迅速扩大，带动西部原有的贸易产业积极挖掘对外进出口潜力，利用</w:t>
      </w:r>
      <w:r>
        <w:t>西部地区新的开发开放机遇，使当地产业与转移来产业同步发展，延续我国贸易产业竞争优势，推动西部地区对外开发开放的进程和贸易产业经济跨越式发展。</w:t>
      </w:r>
    </w:p>
    <w:p w:rsidR="0018722C">
      <w:pPr>
        <w:topLinePunct/>
      </w:pPr>
      <w:r>
        <w:t>第四，承接产业转移是加速缩小东西部产业发展差距的需求</w:t>
      </w:r>
    </w:p>
    <w:p w:rsidR="0018722C">
      <w:pPr>
        <w:topLinePunct/>
      </w:pPr>
      <w:r>
        <w:t/>
      </w:r>
      <w:r>
        <w:t>近年</w:t>
      </w:r>
      <w:r>
        <w:t>来西部承接的产业多是在东部地区发展比较成熟的产业，如家电和电子</w:t>
      </w:r>
      <w:r>
        <w:t>产业等。其技术较先进，工艺成熟，市场渠道稳定，在资本方面也早已完成了原</w:t>
      </w:r>
      <w:r>
        <w:t>始资本积累，在国家推进产业转移大环境下，这类产业从自身可持续发展目标出</w:t>
      </w:r>
      <w:r>
        <w:t>发，积极实施产业转移，将成熟的技术或提升以后的新技术或转型的新产品连同</w:t>
      </w:r>
      <w:r>
        <w:t>发展资金一同带到西部，必将加快西部产业结构调整与升级，形成关联性互动效</w:t>
      </w:r>
      <w:r>
        <w:t>应。可见，积极承接产业转移，使原有产业在跨越式发展中逐步缩小同东部产业的发展差距，将会是水到渠成的必然结果。</w:t>
      </w:r>
    </w:p>
    <w:p w:rsidR="0018722C">
      <w:pPr>
        <w:pStyle w:val="Heading2"/>
        <w:topLinePunct/>
        <w:ind w:left="171" w:hangingChars="171" w:hanging="171"/>
      </w:pPr>
      <w:bookmarkStart w:id="436344" w:name="_Toc686436344"/>
      <w:bookmarkStart w:name="_TOC_250023" w:id="24"/>
      <w:bookmarkEnd w:id="24"/>
      <w:r>
        <w:t>5.4</w:t>
      </w:r>
      <w:r>
        <w:t xml:space="preserve"> </w:t>
      </w:r>
      <w:r>
        <w:t>承接贸易产业转移对西部地区经济社会发展的积极意义</w:t>
      </w:r>
      <w:bookmarkEnd w:id="436344"/>
    </w:p>
    <w:p w:rsidR="0018722C">
      <w:pPr>
        <w:topLinePunct/>
      </w:pPr>
      <w:r>
        <w:t>第一，借机逆转，后发弱势变优势</w:t>
      </w:r>
    </w:p>
    <w:p w:rsidR="0018722C">
      <w:pPr>
        <w:topLinePunct/>
      </w:pPr>
      <w:r>
        <w:t>Alexander</w:t>
      </w:r>
      <w:r>
        <w:t> </w:t>
      </w:r>
      <w:r>
        <w:t>Gerchenkron</w:t>
      </w:r>
      <w:r>
        <w:t>（</w:t>
      </w:r>
      <w:r>
        <w:t>1962</w:t>
      </w:r>
      <w:r>
        <w:t>）</w:t>
      </w:r>
      <w:r>
        <w:t>提出“后发优势”的假想继而形成了后发</w:t>
      </w:r>
      <w:r>
        <w:t>理论框架之后，经济学理论研究领域较普遍的将后发优势比较方法运用于现实经</w:t>
      </w:r>
      <w:r>
        <w:t>济现象的分析之中，并且在实践中验证了“后发优势”现象的发生和存在。一个</w:t>
      </w:r>
      <w:r>
        <w:t>国家或地区，在经济发展相对他国或地区处于发展劣势的情况下，借助外力资本、技术以及人力资本的引入，积极学习借鉴优势方的先进技术或经验，扬长避短，</w:t>
      </w:r>
      <w:r>
        <w:t>少走弯路，减少发展成本和时间，会在一定时期内超越发展。西部的发展弱势变成“后发优势”将有利于中国的区域经济社会协调发展。</w:t>
      </w:r>
    </w:p>
    <w:p w:rsidR="0018722C">
      <w:pPr>
        <w:topLinePunct/>
      </w:pPr>
      <w:r>
        <w:t>西部的发展弱势变成“后发优势”将有利于中国的区域经济社会协调发展。</w:t>
      </w:r>
      <w:r>
        <w:t>西部地区的欠发达情况，是在自身自然资源优势没有获得充分开发利用、建设发</w:t>
      </w:r>
      <w:r>
        <w:t>展的速度从起步就与东部沿海甚至同中部地区拉开距离的情况下形成的。在新</w:t>
      </w:r>
      <w:r>
        <w:t>一</w:t>
      </w:r>
    </w:p>
    <w:p w:rsidR="0018722C">
      <w:pPr>
        <w:topLinePunct/>
      </w:pPr>
      <w:r>
        <w:t>轮经济发展国际、国内大背景下，西部地区面临新一轮快速发展机遇。西部大开</w:t>
      </w:r>
      <w:r>
        <w:t>发和承接产业转移，两项战略承载多项政策，向西部聚集倾斜，促进西部经济社</w:t>
      </w:r>
      <w:r>
        <w:t>会实现跨越式发展已成为现实。西部地区将快速进入国内区域发展竞争和国际经</w:t>
      </w:r>
      <w:r>
        <w:t>济大循环中，实现“资源密集型</w:t>
      </w:r>
      <w:r>
        <w:rPr>
          <w:rFonts w:hint="eastAsia"/>
        </w:rPr>
        <w:t>”</w:t>
      </w:r>
      <w:r>
        <w:t>向“资本密集型+技术密集型”、以及高碳向低碳经济模式的转变。</w:t>
      </w:r>
    </w:p>
    <w:p w:rsidR="0018722C">
      <w:pPr>
        <w:topLinePunct/>
      </w:pPr>
      <w:r>
        <w:t>第二，促进西部劳动就业，增加人均收入水平</w:t>
      </w:r>
    </w:p>
    <w:p w:rsidR="0018722C">
      <w:pPr>
        <w:topLinePunct/>
      </w:pPr>
      <w:r>
        <w:t>西部地区作为产业转移目标区域来说，最直接的受益成果就是为当地提供</w:t>
      </w:r>
      <w:r>
        <w:t>更多的劳动就业，拉动当地</w:t>
      </w:r>
      <w:r>
        <w:t>GDP</w:t>
      </w:r>
      <w:r/>
      <w:r w:rsidR="001852F3">
        <w:t xml:space="preserve">上升，提高当地的人均收入和消费水平。西部地</w:t>
      </w:r>
      <w:r>
        <w:t>区的农业人口基数大，农村剩余劳动力可为产业转移提供充足的相对成本较低的劳动力，这是西部吸引东部劳动密集型产业进行转移的重要因素。</w:t>
      </w:r>
    </w:p>
    <w:p w:rsidR="0018722C">
      <w:pPr>
        <w:topLinePunct/>
      </w:pPr>
      <w:r>
        <w:t>第三，促进西部地区民族团结，促进社会进步。</w:t>
      </w:r>
    </w:p>
    <w:p w:rsidR="0018722C">
      <w:pPr>
        <w:topLinePunct/>
      </w:pPr>
      <w:r>
        <w:t>西部地区民族成分复杂，少数民族比例大。由于交通的相对闭塞，使一些</w:t>
      </w:r>
      <w:r>
        <w:t>少数民族还处于本民族自我封闭或半封闭生产生活状态。贸易产业规模性转移到</w:t>
      </w:r>
      <w:r>
        <w:t>西部地区后，将促进少数民族劳动力就业，促进少数民族地区经济发展形成安定团结的局面。西部在承接产业转移进程中，伴随劳动、资本、技术等生产要素的</w:t>
      </w:r>
      <w:r>
        <w:t>流动，外域的文化、科技等要素也会随之涌入，形成不同民族、不同地域的文化</w:t>
      </w:r>
      <w:r>
        <w:t>大交流和大融合，西部的教育资源、科技资源、社会医疗保障体系等结构都会随</w:t>
      </w:r>
      <w:r>
        <w:t>之发生积极变化。因此，西部地区承接产业转移的社会价值和积极意义已经远远超过了经济发展的范畴。</w:t>
      </w:r>
    </w:p>
    <w:p w:rsidR="0018722C">
      <w:pPr>
        <w:topLinePunct/>
      </w:pPr>
      <w:r>
        <w:t>第四，西部大开发与承接产业转移相得益彰</w:t>
      </w:r>
    </w:p>
    <w:p w:rsidR="0018722C">
      <w:pPr>
        <w:topLinePunct/>
      </w:pPr>
      <w:r>
        <w:t>西部大开发战略于</w:t>
      </w:r>
      <w:r>
        <w:t>2011</w:t>
      </w:r>
      <w:r/>
      <w:r w:rsidR="001852F3">
        <w:t xml:space="preserve">年进入了加速发展阶段，而西部承接产业转移也在</w:t>
      </w:r>
      <w:r>
        <w:t>这一时段迎来前所未有的高峰期。两项国策在西部地区同步实施，对于西部地区</w:t>
      </w:r>
      <w:r>
        <w:t>的产业组织来说，是更加难得的发展机遇。如前所述，西部大开发战略已经实施</w:t>
      </w:r>
      <w:r>
        <w:t>了</w:t>
      </w:r>
      <w:r>
        <w:t>10</w:t>
      </w:r>
      <w:r/>
      <w:r w:rsidR="001852F3">
        <w:t xml:space="preserve">几年的时间，取得了众多开发和发展成果。西部的经济和社会各个领域发</w:t>
      </w:r>
      <w:r>
        <w:t>生了翻天覆地的历史性变化。在这样的背景环境下承接产业转移，西部的经济发</w:t>
      </w:r>
      <w:r>
        <w:t>展和社会进步，都将是承接产业转移的良好基础。不论是产业转移的主体还是实施承接的主体，在西部大开发的政策光环下，其成效都是事半而功倍的。</w:t>
      </w:r>
    </w:p>
    <w:p w:rsidR="0018722C">
      <w:pPr>
        <w:topLinePunct/>
      </w:pPr>
      <w:r>
        <w:t>产业转移对于西部大开发的影响作用，主要体现在通过产业转移给西部带来</w:t>
      </w:r>
      <w:r>
        <w:t>规模化的产业资本、成熟的技术以及成熟的国际国内市场资源等方面。两项战略</w:t>
      </w:r>
      <w:r>
        <w:t>的政策效应同步释放，所产生的经济社会效益将十分巨大，这对于大开发进程中的西部经济和社会发展必将产生极为重要的影响。</w:t>
      </w:r>
    </w:p>
    <w:p w:rsidR="0018722C">
      <w:pPr>
        <w:pStyle w:val="Heading2"/>
        <w:topLinePunct/>
        <w:ind w:left="171" w:hangingChars="171" w:hanging="171"/>
      </w:pPr>
      <w:bookmarkStart w:id="436345" w:name="_Toc686436345"/>
      <w:bookmarkStart w:name="_TOC_250022" w:id="25"/>
      <w:bookmarkEnd w:id="25"/>
      <w:r>
        <w:t>5.5</w:t>
      </w:r>
      <w:r>
        <w:t xml:space="preserve"> </w:t>
      </w:r>
      <w:r>
        <w:t>科学规划承接产业转移重点</w:t>
      </w:r>
      <w:bookmarkEnd w:id="436345"/>
    </w:p>
    <w:p w:rsidR="0018722C">
      <w:pPr>
        <w:topLinePunct/>
      </w:pPr>
      <w:r>
        <w:t>承接产业转移是西部地区面临的一次重大发展机遇，如何科学承接产业转移</w:t>
      </w:r>
    </w:p>
    <w:p w:rsidR="0018722C">
      <w:pPr>
        <w:topLinePunct/>
      </w:pPr>
      <w:r>
        <w:t>是实现产业转移效率最大化的重要环节。根据当地资源环境和经济社会发展实</w:t>
      </w:r>
      <w:r>
        <w:t>际，因地制宜制定承接规划，根据当地经济社会发展总体目标，确立区位承接产</w:t>
      </w:r>
      <w:r>
        <w:t>业重点，为产业实施转移提供方向方位，引导产业或企业找准转移的区域目标和落脚点，不仅可以加速产业转移，更有利于承接后的产业发展。</w:t>
      </w:r>
    </w:p>
    <w:p w:rsidR="0018722C">
      <w:pPr>
        <w:topLinePunct/>
      </w:pPr>
      <w:r>
        <w:t>应该从区域经济总体发展角度，定位承接产业转移的总体目标。现代产业体</w:t>
      </w:r>
      <w:r>
        <w:t>系的构成因素主要包括：高科技含量、高环保化、高附加值、高自主创新力、高</w:t>
      </w:r>
      <w:r>
        <w:t>市场优势”。西部重点承接的产业类别应是现代产业体系概念下的“资源匹配型、</w:t>
      </w:r>
      <w:r>
        <w:t>战略新兴型、贸易产业型、金融服务型”为主导的产业，并根据重点承接的产业形态确定相应的承接区位。</w:t>
      </w:r>
    </w:p>
    <w:p w:rsidR="0018722C">
      <w:pPr>
        <w:topLinePunct/>
      </w:pPr>
      <w:r>
        <w:t>首先，资源型产业尤其矿产资源型产业转移和投资发展，应该侧重选择国家</w:t>
      </w:r>
      <w:r>
        <w:t>已经确定的西部地区主要矿业生产基地。如“甘肃金川的铜镍生产基地、广西平</w:t>
      </w:r>
      <w:r>
        <w:t>果的铝土矿生产基地、青海锡铁</w:t>
      </w:r>
      <w:r>
        <w:t>ft</w:t>
      </w:r>
      <w:r>
        <w:t>的铅锌矿生产基地、青海钾盐矿生产基地、贵</w:t>
      </w:r>
      <w:r>
        <w:t>州的磷矿生产基地等。资源型产业转移的区位选择还应兼顾当地”资源立市“政策环境以及资源潜储量等因素。</w:t>
      </w:r>
    </w:p>
    <w:p w:rsidR="0018722C">
      <w:pPr>
        <w:topLinePunct/>
      </w:pPr>
      <w:r>
        <w:t>其次，贸易产业转移区位应重点考虑广西、云南、内蒙古、新疆等具备贸易</w:t>
      </w:r>
      <w:r>
        <w:t>口岸优势的省区。习主席在</w:t>
      </w:r>
      <w:r>
        <w:t>2013</w:t>
      </w:r>
      <w:r/>
      <w:r w:rsidR="001852F3">
        <w:t xml:space="preserve">年</w:t>
      </w:r>
      <w:r>
        <w:t>9</w:t>
      </w:r>
      <w:r/>
      <w:r w:rsidR="001852F3">
        <w:t xml:space="preserve">月亲自提出建设“丝绸之路经济带”战略，</w:t>
      </w:r>
      <w:r>
        <w:t>其中包括两条“丝绸之路”的开发和建设，其中一条是传承我国古代“丝绸之路”</w:t>
      </w:r>
      <w:r>
        <w:t>的路线，由我国内陆往西横贯亚欧大陆的“丝绸之路经济带”，另一条是由中国</w:t>
      </w:r>
      <w:r>
        <w:t>的南海出海经东南亚、西亚、北非至欧洲的</w:t>
      </w:r>
      <w:r>
        <w:t>21</w:t>
      </w:r>
      <w:r/>
      <w:r w:rsidR="001852F3">
        <w:t xml:space="preserve">世纪“海上丝绸之路经济带”，从</w:t>
      </w:r>
      <w:r>
        <w:t>而形成“水路并行”的国际大通道新战略，是党和国家领导集体在经济和外交领</w:t>
      </w:r>
      <w:r>
        <w:t>域推出的新政之一。“丝绸之路复兴计划”对于西部地区发展贸易产业经济，扩</w:t>
      </w:r>
      <w:r>
        <w:t>大对外交流，培植经济“新增长极”，都将提供更加广阔的发展空间。</w:t>
      </w:r>
    </w:p>
    <w:p w:rsidR="0018722C">
      <w:pPr>
        <w:topLinePunct/>
      </w:pPr>
      <w:r>
        <w:t>再次，产业转移和发展的配套服务业应随着产业集聚区域同步发展，在促进</w:t>
      </w:r>
      <w:r>
        <w:t>产业发展效率的同时，服务业也可实现自身可持续发展，如金融业、保险及其它投融资服务产业等。</w:t>
      </w:r>
    </w:p>
    <w:p w:rsidR="0018722C">
      <w:pPr>
        <w:topLinePunct/>
      </w:pPr>
      <w:r>
        <w:t>最后，环保产业转移应该重点选择城市化进程相对快速一些的城市群作为产</w:t>
      </w:r>
      <w:r>
        <w:t>业转移的目标区位。环保产业的主要市场是城市，重点选择将有利于环保产业同</w:t>
      </w:r>
      <w:r>
        <w:t>市场的近距离对接。环保产业转移后，将可以推进西部城市化进程以及区域环保事业的发展，形成环保产业与西部绿色城市化建设相互促进的良好局面。</w:t>
      </w:r>
    </w:p>
    <w:p w:rsidR="0018722C">
      <w:pPr>
        <w:pStyle w:val="a8"/>
        <w:topLinePunct/>
      </w:pPr>
      <w:r>
        <w:t>表10</w:t>
      </w:r>
      <w:r>
        <w:t xml:space="preserve">  </w:t>
      </w:r>
      <w:r w:rsidRPr="00DB64CE">
        <w:t>2010</w:t>
      </w:r>
      <w:r w:rsidR="001852F3">
        <w:t xml:space="preserve">年西部地区规模以上采矿业主要经济指标</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5"/>
        <w:gridCol w:w="1633"/>
        <w:gridCol w:w="1598"/>
        <w:gridCol w:w="1707"/>
        <w:gridCol w:w="1425"/>
        <w:gridCol w:w="2646"/>
      </w:tblGrid>
      <w:tr>
        <w:trPr>
          <w:tblHeader/>
        </w:trPr>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地区</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企业单位数</w:t>
            </w:r>
            <w:r>
              <w:t>（</w:t>
            </w:r>
            <w:r>
              <w:t>个</w:t>
            </w:r>
            <w:r>
              <w:t>）</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工业总产值</w:t>
            </w:r>
            <w:r>
              <w:t>（</w:t>
            </w:r>
            <w:r>
              <w:t>亿元</w:t>
            </w:r>
            <w:r>
              <w:t>）</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主营业务收入</w:t>
            </w:r>
            <w:r>
              <w:t>（</w:t>
            </w:r>
            <w:r>
              <w:t>亿元</w:t>
            </w:r>
            <w:r>
              <w:t>）</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利润总额</w:t>
            </w:r>
            <w:r>
              <w:t>（</w:t>
            </w:r>
            <w:r>
              <w:t>亿元</w:t>
            </w:r>
            <w:r>
              <w:t>）</w:t>
            </w:r>
          </w:p>
        </w:tc>
        <w:tc>
          <w:tcPr>
            <w:tcW w:w="13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全部从业人员年平均人数</w:t>
            </w:r>
            <w:r>
              <w:t>（</w:t>
            </w:r>
            <w:r>
              <w:t>万人</w:t>
            </w:r>
            <w:r>
              <w:t>）</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内蒙古</w:t>
            </w:r>
          </w:p>
        </w:tc>
        <w:tc>
          <w:tcPr>
            <w:tcW w:w="81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608</w:t>
            </w: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1091.25</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3582.18</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774.19</w:t>
            </w:r>
          </w:p>
        </w:tc>
        <w:tc>
          <w:tcPr>
            <w:tcW w:w="131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35.63</w:t>
            </w:r>
          </w:p>
        </w:tc>
      </w:tr>
    </w:tbl>
    <w:p w:rsidR="0018722C">
      <w:pPr>
        <w:rPr/>
        <w:topLinePunct/>
        <w:pStyle w:val="affa"/>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9"/>
        <w:gridCol w:w="1229"/>
        <w:gridCol w:w="1647"/>
        <w:gridCol w:w="1606"/>
        <w:gridCol w:w="1766"/>
        <w:gridCol w:w="2112"/>
      </w:tblGrid>
      <w:tr>
        <w:trPr>
          <w:trHeight w:val="580" w:hRule="atLeast"/>
        </w:trPr>
        <w:tc>
          <w:tcPr>
            <w:tcW w:w="1439" w:type="dxa"/>
            <w:tcBorders>
              <w:top w:val="double" w:sz="1" w:space="0" w:color="0033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广西</w:t>
            </w:r>
          </w:p>
        </w:tc>
        <w:tc>
          <w:tcPr>
            <w:tcW w:w="1229" w:type="dxa"/>
            <w:tcBorders>
              <w:top w:val="double" w:sz="1" w:space="0" w:color="0033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539</w:t>
            </w:r>
          </w:p>
        </w:tc>
        <w:tc>
          <w:tcPr>
            <w:tcW w:w="1647" w:type="dxa"/>
            <w:tcBorders>
              <w:top w:val="double" w:sz="1" w:space="0" w:color="0033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401</w:t>
            </w:r>
          </w:p>
        </w:tc>
        <w:tc>
          <w:tcPr>
            <w:tcW w:w="1606" w:type="dxa"/>
            <w:tcBorders>
              <w:top w:val="double" w:sz="1" w:space="0" w:color="0033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319.02</w:t>
            </w:r>
          </w:p>
        </w:tc>
        <w:tc>
          <w:tcPr>
            <w:tcW w:w="1766" w:type="dxa"/>
            <w:tcBorders>
              <w:top w:val="double" w:sz="1" w:space="0" w:color="0033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44.85</w:t>
            </w:r>
          </w:p>
        </w:tc>
        <w:tc>
          <w:tcPr>
            <w:tcW w:w="2112" w:type="dxa"/>
            <w:tcBorders>
              <w:top w:val="double" w:sz="1" w:space="0" w:color="0033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7.53</w:t>
            </w:r>
          </w:p>
        </w:tc>
      </w:tr>
      <w:tr>
        <w:trPr>
          <w:trHeight w:val="540" w:hRule="atLeast"/>
        </w:trPr>
        <w:tc>
          <w:tcPr>
            <w:tcW w:w="1439" w:type="dxa"/>
          </w:tcPr>
          <w:p w:rsidR="0018722C">
            <w:pPr>
              <w:topLinePunct/>
              <w:ind w:leftChars="0" w:left="0" w:rightChars="0" w:right="0" w:firstLineChars="0" w:firstLine="0"/>
              <w:spacing w:line="240" w:lineRule="atLeast"/>
            </w:pPr>
            <w:r>
              <w:t>重庆</w:t>
            </w:r>
          </w:p>
        </w:tc>
        <w:tc>
          <w:tcPr>
            <w:tcW w:w="1229" w:type="dxa"/>
          </w:tcPr>
          <w:p w:rsidR="0018722C">
            <w:pPr>
              <w:topLinePunct/>
              <w:ind w:leftChars="0" w:left="0" w:rightChars="0" w:right="0" w:firstLineChars="0" w:firstLine="0"/>
              <w:spacing w:line="240" w:lineRule="atLeast"/>
            </w:pPr>
            <w:r>
              <w:t>384</w:t>
            </w:r>
          </w:p>
        </w:tc>
        <w:tc>
          <w:tcPr>
            <w:tcW w:w="1647" w:type="dxa"/>
          </w:tcPr>
          <w:p w:rsidR="0018722C">
            <w:pPr>
              <w:topLinePunct/>
              <w:ind w:leftChars="0" w:left="0" w:rightChars="0" w:right="0" w:firstLineChars="0" w:firstLine="0"/>
              <w:spacing w:line="240" w:lineRule="atLeast"/>
            </w:pPr>
            <w:r>
              <w:t>257.48</w:t>
            </w:r>
          </w:p>
        </w:tc>
        <w:tc>
          <w:tcPr>
            <w:tcW w:w="1606" w:type="dxa"/>
          </w:tcPr>
          <w:p w:rsidR="0018722C">
            <w:pPr>
              <w:topLinePunct/>
              <w:ind w:leftChars="0" w:left="0" w:rightChars="0" w:right="0" w:firstLineChars="0" w:firstLine="0"/>
              <w:spacing w:line="240" w:lineRule="atLeast"/>
            </w:pPr>
            <w:r>
              <w:t>503.71</w:t>
            </w:r>
          </w:p>
        </w:tc>
        <w:tc>
          <w:tcPr>
            <w:tcW w:w="1766" w:type="dxa"/>
          </w:tcPr>
          <w:p w:rsidR="0018722C">
            <w:pPr>
              <w:topLinePunct/>
              <w:ind w:leftChars="0" w:left="0" w:rightChars="0" w:right="0" w:firstLineChars="0" w:firstLine="0"/>
              <w:spacing w:line="240" w:lineRule="atLeast"/>
            </w:pPr>
            <w:r>
              <w:t>41.15</w:t>
            </w:r>
          </w:p>
        </w:tc>
        <w:tc>
          <w:tcPr>
            <w:tcW w:w="2112" w:type="dxa"/>
          </w:tcPr>
          <w:p w:rsidR="0018722C">
            <w:pPr>
              <w:topLinePunct/>
              <w:ind w:leftChars="0" w:left="0" w:rightChars="0" w:right="0" w:firstLineChars="0" w:firstLine="0"/>
              <w:spacing w:line="240" w:lineRule="atLeast"/>
            </w:pPr>
            <w:r>
              <w:t>19.69</w:t>
            </w:r>
          </w:p>
        </w:tc>
      </w:tr>
      <w:tr>
        <w:trPr>
          <w:trHeight w:val="540" w:hRule="atLeast"/>
        </w:trPr>
        <w:tc>
          <w:tcPr>
            <w:tcW w:w="1439" w:type="dxa"/>
          </w:tcPr>
          <w:p w:rsidR="0018722C">
            <w:pPr>
              <w:topLinePunct/>
              <w:ind w:leftChars="0" w:left="0" w:rightChars="0" w:right="0" w:firstLineChars="0" w:firstLine="0"/>
              <w:spacing w:line="240" w:lineRule="atLeast"/>
            </w:pPr>
            <w:r>
              <w:t>四川</w:t>
            </w:r>
          </w:p>
        </w:tc>
        <w:tc>
          <w:tcPr>
            <w:tcW w:w="1229" w:type="dxa"/>
          </w:tcPr>
          <w:p w:rsidR="0018722C">
            <w:pPr>
              <w:topLinePunct/>
              <w:ind w:leftChars="0" w:left="0" w:rightChars="0" w:right="0" w:firstLineChars="0" w:firstLine="0"/>
              <w:spacing w:line="240" w:lineRule="atLeast"/>
            </w:pPr>
            <w:r>
              <w:t>658</w:t>
            </w:r>
          </w:p>
        </w:tc>
        <w:tc>
          <w:tcPr>
            <w:tcW w:w="1647" w:type="dxa"/>
          </w:tcPr>
          <w:p w:rsidR="0018722C">
            <w:pPr>
              <w:topLinePunct/>
              <w:ind w:leftChars="0" w:left="0" w:rightChars="0" w:right="0" w:firstLineChars="0" w:firstLine="0"/>
              <w:spacing w:line="240" w:lineRule="atLeast"/>
            </w:pPr>
            <w:r>
              <w:t>1418.94</w:t>
            </w:r>
          </w:p>
        </w:tc>
        <w:tc>
          <w:tcPr>
            <w:tcW w:w="1606" w:type="dxa"/>
          </w:tcPr>
          <w:p w:rsidR="0018722C">
            <w:pPr>
              <w:topLinePunct/>
              <w:ind w:leftChars="0" w:left="0" w:rightChars="0" w:right="0" w:firstLineChars="0" w:firstLine="0"/>
              <w:spacing w:line="240" w:lineRule="atLeast"/>
            </w:pPr>
            <w:r>
              <w:t>2284.62</w:t>
            </w:r>
          </w:p>
        </w:tc>
        <w:tc>
          <w:tcPr>
            <w:tcW w:w="1766" w:type="dxa"/>
          </w:tcPr>
          <w:p w:rsidR="0018722C">
            <w:pPr>
              <w:topLinePunct/>
              <w:ind w:leftChars="0" w:left="0" w:rightChars="0" w:right="0" w:firstLineChars="0" w:firstLine="0"/>
              <w:spacing w:line="240" w:lineRule="atLeast"/>
            </w:pPr>
            <w:r>
              <w:t>200.12</w:t>
            </w:r>
          </w:p>
        </w:tc>
        <w:tc>
          <w:tcPr>
            <w:tcW w:w="2112" w:type="dxa"/>
          </w:tcPr>
          <w:p w:rsidR="0018722C">
            <w:pPr>
              <w:topLinePunct/>
              <w:ind w:leftChars="0" w:left="0" w:rightChars="0" w:right="0" w:firstLineChars="0" w:firstLine="0"/>
              <w:spacing w:line="240" w:lineRule="atLeast"/>
            </w:pPr>
            <w:r>
              <w:t>52.56</w:t>
            </w:r>
          </w:p>
        </w:tc>
      </w:tr>
      <w:tr>
        <w:trPr>
          <w:trHeight w:val="540" w:hRule="atLeast"/>
        </w:trPr>
        <w:tc>
          <w:tcPr>
            <w:tcW w:w="1439" w:type="dxa"/>
          </w:tcPr>
          <w:p w:rsidR="0018722C">
            <w:pPr>
              <w:topLinePunct/>
              <w:ind w:leftChars="0" w:left="0" w:rightChars="0" w:right="0" w:firstLineChars="0" w:firstLine="0"/>
              <w:spacing w:line="240" w:lineRule="atLeast"/>
            </w:pPr>
            <w:r>
              <w:t>贵州</w:t>
            </w:r>
          </w:p>
        </w:tc>
        <w:tc>
          <w:tcPr>
            <w:tcW w:w="1229" w:type="dxa"/>
          </w:tcPr>
          <w:p w:rsidR="0018722C">
            <w:pPr>
              <w:topLinePunct/>
              <w:ind w:leftChars="0" w:left="0" w:rightChars="0" w:right="0" w:firstLineChars="0" w:firstLine="0"/>
              <w:spacing w:line="240" w:lineRule="atLeast"/>
            </w:pPr>
            <w:r>
              <w:t>146</w:t>
            </w:r>
          </w:p>
        </w:tc>
        <w:tc>
          <w:tcPr>
            <w:tcW w:w="1647" w:type="dxa"/>
          </w:tcPr>
          <w:p w:rsidR="0018722C">
            <w:pPr>
              <w:topLinePunct/>
              <w:ind w:leftChars="0" w:left="0" w:rightChars="0" w:right="0" w:firstLineChars="0" w:firstLine="0"/>
              <w:spacing w:line="240" w:lineRule="atLeast"/>
            </w:pPr>
            <w:r>
              <w:t>77.3</w:t>
            </w:r>
          </w:p>
        </w:tc>
        <w:tc>
          <w:tcPr>
            <w:tcW w:w="1606" w:type="dxa"/>
          </w:tcPr>
          <w:p w:rsidR="0018722C">
            <w:pPr>
              <w:topLinePunct/>
              <w:ind w:leftChars="0" w:left="0" w:rightChars="0" w:right="0" w:firstLineChars="0" w:firstLine="0"/>
              <w:spacing w:line="240" w:lineRule="atLeast"/>
            </w:pPr>
            <w:r>
              <w:t>638.93</w:t>
            </w:r>
          </w:p>
        </w:tc>
        <w:tc>
          <w:tcPr>
            <w:tcW w:w="1766" w:type="dxa"/>
          </w:tcPr>
          <w:p w:rsidR="0018722C">
            <w:pPr>
              <w:topLinePunct/>
              <w:ind w:leftChars="0" w:left="0" w:rightChars="0" w:right="0" w:firstLineChars="0" w:firstLine="0"/>
              <w:spacing w:line="240" w:lineRule="atLeast"/>
            </w:pPr>
            <w:r>
              <w:t>90.78</w:t>
            </w:r>
          </w:p>
        </w:tc>
        <w:tc>
          <w:tcPr>
            <w:tcW w:w="2112" w:type="dxa"/>
          </w:tcPr>
          <w:p w:rsidR="0018722C">
            <w:pPr>
              <w:topLinePunct/>
              <w:ind w:leftChars="0" w:left="0" w:rightChars="0" w:right="0" w:firstLineChars="0" w:firstLine="0"/>
              <w:spacing w:line="240" w:lineRule="atLeast"/>
            </w:pPr>
            <w:r>
              <w:t>28.45</w:t>
            </w:r>
          </w:p>
        </w:tc>
      </w:tr>
      <w:tr>
        <w:trPr>
          <w:trHeight w:val="540" w:hRule="atLeast"/>
        </w:trPr>
        <w:tc>
          <w:tcPr>
            <w:tcW w:w="1439" w:type="dxa"/>
          </w:tcPr>
          <w:p w:rsidR="0018722C">
            <w:pPr>
              <w:topLinePunct/>
              <w:ind w:leftChars="0" w:left="0" w:rightChars="0" w:right="0" w:firstLineChars="0" w:firstLine="0"/>
              <w:spacing w:line="240" w:lineRule="atLeast"/>
            </w:pPr>
            <w:r>
              <w:t>云南</w:t>
            </w:r>
          </w:p>
        </w:tc>
        <w:tc>
          <w:tcPr>
            <w:tcW w:w="1229" w:type="dxa"/>
          </w:tcPr>
          <w:p w:rsidR="0018722C">
            <w:pPr>
              <w:topLinePunct/>
              <w:ind w:leftChars="0" w:left="0" w:rightChars="0" w:right="0" w:firstLineChars="0" w:firstLine="0"/>
              <w:spacing w:line="240" w:lineRule="atLeast"/>
            </w:pPr>
            <w:r>
              <w:t>273</w:t>
            </w:r>
          </w:p>
        </w:tc>
        <w:tc>
          <w:tcPr>
            <w:tcW w:w="1647" w:type="dxa"/>
          </w:tcPr>
          <w:p w:rsidR="0018722C">
            <w:pPr>
              <w:topLinePunct/>
              <w:ind w:leftChars="0" w:left="0" w:rightChars="0" w:right="0" w:firstLineChars="0" w:firstLine="0"/>
              <w:spacing w:line="240" w:lineRule="atLeast"/>
            </w:pPr>
            <w:r>
              <w:t>380.8</w:t>
            </w:r>
          </w:p>
        </w:tc>
        <w:tc>
          <w:tcPr>
            <w:tcW w:w="1606" w:type="dxa"/>
          </w:tcPr>
          <w:p w:rsidR="0018722C">
            <w:pPr>
              <w:topLinePunct/>
              <w:ind w:leftChars="0" w:left="0" w:rightChars="0" w:right="0" w:firstLineChars="0" w:firstLine="0"/>
              <w:spacing w:line="240" w:lineRule="atLeast"/>
            </w:pPr>
            <w:r>
              <w:t>561.08</w:t>
            </w:r>
          </w:p>
        </w:tc>
        <w:tc>
          <w:tcPr>
            <w:tcW w:w="1766" w:type="dxa"/>
          </w:tcPr>
          <w:p w:rsidR="0018722C">
            <w:pPr>
              <w:topLinePunct/>
              <w:ind w:leftChars="0" w:left="0" w:rightChars="0" w:right="0" w:firstLineChars="0" w:firstLine="0"/>
              <w:spacing w:line="240" w:lineRule="atLeast"/>
            </w:pPr>
            <w:r>
              <w:t>84.91</w:t>
            </w:r>
          </w:p>
        </w:tc>
        <w:tc>
          <w:tcPr>
            <w:tcW w:w="2112" w:type="dxa"/>
          </w:tcPr>
          <w:p w:rsidR="0018722C">
            <w:pPr>
              <w:topLinePunct/>
              <w:ind w:leftChars="0" w:left="0" w:rightChars="0" w:right="0" w:firstLineChars="0" w:firstLine="0"/>
              <w:spacing w:line="240" w:lineRule="atLeast"/>
            </w:pPr>
            <w:r>
              <w:t>21.81</w:t>
            </w:r>
          </w:p>
        </w:tc>
      </w:tr>
      <w:tr>
        <w:trPr>
          <w:trHeight w:val="540" w:hRule="atLeast"/>
        </w:trPr>
        <w:tc>
          <w:tcPr>
            <w:tcW w:w="1439" w:type="dxa"/>
          </w:tcPr>
          <w:p w:rsidR="0018722C">
            <w:pPr>
              <w:topLinePunct/>
              <w:ind w:leftChars="0" w:left="0" w:rightChars="0" w:right="0" w:firstLineChars="0" w:firstLine="0"/>
              <w:spacing w:line="240" w:lineRule="atLeast"/>
            </w:pPr>
            <w:r>
              <w:t>西藏</w:t>
            </w:r>
          </w:p>
        </w:tc>
        <w:tc>
          <w:tcPr>
            <w:tcW w:w="1229" w:type="dxa"/>
          </w:tcPr>
          <w:p w:rsidR="0018722C">
            <w:pPr>
              <w:topLinePunct/>
              <w:ind w:leftChars="0" w:left="0" w:rightChars="0" w:right="0" w:firstLineChars="0" w:firstLine="0"/>
              <w:spacing w:line="240" w:lineRule="atLeast"/>
            </w:pPr>
            <w:r>
              <w:t>24</w:t>
            </w:r>
          </w:p>
        </w:tc>
        <w:tc>
          <w:tcPr>
            <w:tcW w:w="1647" w:type="dxa"/>
          </w:tcPr>
          <w:p w:rsidR="0018722C">
            <w:pPr>
              <w:topLinePunct/>
              <w:ind w:leftChars="0" w:left="0" w:rightChars="0" w:right="0" w:firstLineChars="0" w:firstLine="0"/>
              <w:spacing w:line="240" w:lineRule="atLeast"/>
            </w:pPr>
            <w:r>
              <w:t>14.01</w:t>
            </w:r>
          </w:p>
        </w:tc>
        <w:tc>
          <w:tcPr>
            <w:tcW w:w="1606" w:type="dxa"/>
          </w:tcPr>
          <w:p w:rsidR="0018722C">
            <w:pPr>
              <w:topLinePunct/>
              <w:ind w:leftChars="0" w:left="0" w:rightChars="0" w:right="0" w:firstLineChars="0" w:firstLine="0"/>
              <w:spacing w:line="240" w:lineRule="atLeast"/>
            </w:pPr>
            <w:r>
              <w:t>14.83</w:t>
            </w:r>
          </w:p>
        </w:tc>
        <w:tc>
          <w:tcPr>
            <w:tcW w:w="1766" w:type="dxa"/>
          </w:tcPr>
          <w:p w:rsidR="0018722C">
            <w:pPr>
              <w:topLinePunct/>
              <w:ind w:leftChars="0" w:left="0" w:rightChars="0" w:right="0" w:firstLineChars="0" w:firstLine="0"/>
              <w:spacing w:line="240" w:lineRule="atLeast"/>
            </w:pPr>
            <w:r>
              <w:t>5.58</w:t>
            </w:r>
          </w:p>
        </w:tc>
        <w:tc>
          <w:tcPr>
            <w:tcW w:w="2112" w:type="dxa"/>
          </w:tcPr>
          <w:p w:rsidR="0018722C">
            <w:pPr>
              <w:topLinePunct/>
              <w:ind w:leftChars="0" w:left="0" w:rightChars="0" w:right="0" w:firstLineChars="0" w:firstLine="0"/>
              <w:spacing w:line="240" w:lineRule="atLeast"/>
            </w:pPr>
            <w:r>
              <w:t>0.41</w:t>
            </w:r>
          </w:p>
        </w:tc>
      </w:tr>
      <w:tr>
        <w:trPr>
          <w:trHeight w:val="540" w:hRule="atLeast"/>
        </w:trPr>
        <w:tc>
          <w:tcPr>
            <w:tcW w:w="1439" w:type="dxa"/>
          </w:tcPr>
          <w:p w:rsidR="0018722C">
            <w:pPr>
              <w:topLinePunct/>
              <w:ind w:leftChars="0" w:left="0" w:rightChars="0" w:right="0" w:firstLineChars="0" w:firstLine="0"/>
              <w:spacing w:line="240" w:lineRule="atLeast"/>
            </w:pPr>
            <w:r>
              <w:t>陕西</w:t>
            </w:r>
          </w:p>
        </w:tc>
        <w:tc>
          <w:tcPr>
            <w:tcW w:w="1229" w:type="dxa"/>
          </w:tcPr>
          <w:p w:rsidR="0018722C">
            <w:pPr>
              <w:topLinePunct/>
              <w:ind w:leftChars="0" w:left="0" w:rightChars="0" w:right="0" w:firstLineChars="0" w:firstLine="0"/>
              <w:spacing w:line="240" w:lineRule="atLeast"/>
            </w:pPr>
            <w:r>
              <w:t>331</w:t>
            </w:r>
          </w:p>
        </w:tc>
        <w:tc>
          <w:tcPr>
            <w:tcW w:w="1647" w:type="dxa"/>
          </w:tcPr>
          <w:p w:rsidR="0018722C">
            <w:pPr>
              <w:topLinePunct/>
              <w:ind w:leftChars="0" w:left="0" w:rightChars="0" w:right="0" w:firstLineChars="0" w:firstLine="0"/>
              <w:spacing w:line="240" w:lineRule="atLeast"/>
            </w:pPr>
            <w:r>
              <w:t>406.08</w:t>
            </w:r>
          </w:p>
        </w:tc>
        <w:tc>
          <w:tcPr>
            <w:tcW w:w="1606" w:type="dxa"/>
          </w:tcPr>
          <w:p w:rsidR="0018722C">
            <w:pPr>
              <w:topLinePunct/>
              <w:ind w:leftChars="0" w:left="0" w:rightChars="0" w:right="0" w:firstLineChars="0" w:firstLine="0"/>
              <w:spacing w:line="240" w:lineRule="atLeast"/>
            </w:pPr>
            <w:r>
              <w:t>2745.68</w:t>
            </w:r>
          </w:p>
        </w:tc>
        <w:tc>
          <w:tcPr>
            <w:tcW w:w="1766" w:type="dxa"/>
          </w:tcPr>
          <w:p w:rsidR="0018722C">
            <w:pPr>
              <w:topLinePunct/>
              <w:ind w:leftChars="0" w:left="0" w:rightChars="0" w:right="0" w:firstLineChars="0" w:firstLine="0"/>
              <w:spacing w:line="240" w:lineRule="atLeast"/>
            </w:pPr>
            <w:r>
              <w:t>853.67</w:t>
            </w:r>
          </w:p>
        </w:tc>
        <w:tc>
          <w:tcPr>
            <w:tcW w:w="2112" w:type="dxa"/>
          </w:tcPr>
          <w:p w:rsidR="0018722C">
            <w:pPr>
              <w:topLinePunct/>
              <w:ind w:leftChars="0" w:left="0" w:rightChars="0" w:right="0" w:firstLineChars="0" w:firstLine="0"/>
              <w:spacing w:line="240" w:lineRule="atLeast"/>
            </w:pPr>
            <w:r>
              <w:t>21.2</w:t>
            </w:r>
          </w:p>
        </w:tc>
      </w:tr>
      <w:tr>
        <w:trPr>
          <w:trHeight w:val="540" w:hRule="atLeast"/>
        </w:trPr>
        <w:tc>
          <w:tcPr>
            <w:tcW w:w="1439" w:type="dxa"/>
          </w:tcPr>
          <w:p w:rsidR="0018722C">
            <w:pPr>
              <w:topLinePunct/>
              <w:ind w:leftChars="0" w:left="0" w:rightChars="0" w:right="0" w:firstLineChars="0" w:firstLine="0"/>
              <w:spacing w:line="240" w:lineRule="atLeast"/>
            </w:pPr>
            <w:r>
              <w:t>甘肃</w:t>
            </w:r>
          </w:p>
        </w:tc>
        <w:tc>
          <w:tcPr>
            <w:tcW w:w="1229" w:type="dxa"/>
          </w:tcPr>
          <w:p w:rsidR="0018722C">
            <w:pPr>
              <w:topLinePunct/>
              <w:ind w:leftChars="0" w:left="0" w:rightChars="0" w:right="0" w:firstLineChars="0" w:firstLine="0"/>
              <w:spacing w:line="240" w:lineRule="atLeast"/>
            </w:pPr>
            <w:r>
              <w:t>174</w:t>
            </w:r>
          </w:p>
        </w:tc>
        <w:tc>
          <w:tcPr>
            <w:tcW w:w="1647" w:type="dxa"/>
          </w:tcPr>
          <w:p w:rsidR="0018722C">
            <w:pPr>
              <w:topLinePunct/>
              <w:ind w:leftChars="0" w:left="0" w:rightChars="0" w:right="0" w:firstLineChars="0" w:firstLine="0"/>
              <w:spacing w:line="240" w:lineRule="atLeast"/>
            </w:pPr>
            <w:r>
              <w:t>374.25</w:t>
            </w:r>
          </w:p>
        </w:tc>
        <w:tc>
          <w:tcPr>
            <w:tcW w:w="1606" w:type="dxa"/>
          </w:tcPr>
          <w:p w:rsidR="0018722C">
            <w:pPr>
              <w:topLinePunct/>
              <w:ind w:leftChars="0" w:left="0" w:rightChars="0" w:right="0" w:firstLineChars="0" w:firstLine="0"/>
              <w:spacing w:line="240" w:lineRule="atLeast"/>
            </w:pPr>
            <w:r>
              <w:t>443.08</w:t>
            </w:r>
          </w:p>
        </w:tc>
        <w:tc>
          <w:tcPr>
            <w:tcW w:w="1766" w:type="dxa"/>
          </w:tcPr>
          <w:p w:rsidR="0018722C">
            <w:pPr>
              <w:topLinePunct/>
              <w:ind w:leftChars="0" w:left="0" w:rightChars="0" w:right="0" w:firstLineChars="0" w:firstLine="0"/>
              <w:spacing w:line="240" w:lineRule="atLeast"/>
            </w:pPr>
            <w:r>
              <w:t>98.29</w:t>
            </w:r>
          </w:p>
        </w:tc>
        <w:tc>
          <w:tcPr>
            <w:tcW w:w="2112" w:type="dxa"/>
          </w:tcPr>
          <w:p w:rsidR="0018722C">
            <w:pPr>
              <w:topLinePunct/>
              <w:ind w:leftChars="0" w:left="0" w:rightChars="0" w:right="0" w:firstLineChars="0" w:firstLine="0"/>
              <w:spacing w:line="240" w:lineRule="atLeast"/>
            </w:pPr>
            <w:r>
              <w:t>12.82</w:t>
            </w:r>
          </w:p>
        </w:tc>
      </w:tr>
      <w:tr>
        <w:trPr>
          <w:trHeight w:val="540" w:hRule="atLeast"/>
        </w:trPr>
        <w:tc>
          <w:tcPr>
            <w:tcW w:w="1439" w:type="dxa"/>
          </w:tcPr>
          <w:p w:rsidR="0018722C">
            <w:pPr>
              <w:topLinePunct/>
              <w:ind w:leftChars="0" w:left="0" w:rightChars="0" w:right="0" w:firstLineChars="0" w:firstLine="0"/>
              <w:spacing w:line="240" w:lineRule="atLeast"/>
            </w:pPr>
            <w:r>
              <w:t>青海</w:t>
            </w:r>
          </w:p>
        </w:tc>
        <w:tc>
          <w:tcPr>
            <w:tcW w:w="1229" w:type="dxa"/>
          </w:tcPr>
          <w:p w:rsidR="0018722C">
            <w:pPr>
              <w:topLinePunct/>
              <w:ind w:leftChars="0" w:left="0" w:rightChars="0" w:right="0" w:firstLineChars="0" w:firstLine="0"/>
              <w:spacing w:line="240" w:lineRule="atLeast"/>
            </w:pPr>
            <w:r>
              <w:t>56</w:t>
            </w:r>
          </w:p>
        </w:tc>
        <w:tc>
          <w:tcPr>
            <w:tcW w:w="1647" w:type="dxa"/>
          </w:tcPr>
          <w:p w:rsidR="0018722C">
            <w:pPr>
              <w:topLinePunct/>
              <w:ind w:leftChars="0" w:left="0" w:rightChars="0" w:right="0" w:firstLineChars="0" w:firstLine="0"/>
              <w:spacing w:line="240" w:lineRule="atLeast"/>
            </w:pPr>
            <w:r>
              <w:t>315.58</w:t>
            </w:r>
          </w:p>
        </w:tc>
        <w:tc>
          <w:tcPr>
            <w:tcW w:w="1606" w:type="dxa"/>
          </w:tcPr>
          <w:p w:rsidR="0018722C">
            <w:pPr>
              <w:topLinePunct/>
              <w:ind w:leftChars="0" w:left="0" w:rightChars="0" w:right="0" w:firstLineChars="0" w:firstLine="0"/>
              <w:spacing w:line="240" w:lineRule="atLeast"/>
            </w:pPr>
            <w:r>
              <w:t>462.59</w:t>
            </w:r>
          </w:p>
        </w:tc>
        <w:tc>
          <w:tcPr>
            <w:tcW w:w="1766" w:type="dxa"/>
          </w:tcPr>
          <w:p w:rsidR="0018722C">
            <w:pPr>
              <w:topLinePunct/>
              <w:ind w:leftChars="0" w:left="0" w:rightChars="0" w:right="0" w:firstLineChars="0" w:firstLine="0"/>
              <w:spacing w:line="240" w:lineRule="atLeast"/>
            </w:pPr>
            <w:r>
              <w:t>92.19</w:t>
            </w:r>
          </w:p>
        </w:tc>
        <w:tc>
          <w:tcPr>
            <w:tcW w:w="2112" w:type="dxa"/>
          </w:tcPr>
          <w:p w:rsidR="0018722C">
            <w:pPr>
              <w:topLinePunct/>
              <w:ind w:leftChars="0" w:left="0" w:rightChars="0" w:right="0" w:firstLineChars="0" w:firstLine="0"/>
              <w:spacing w:line="240" w:lineRule="atLeast"/>
            </w:pPr>
            <w:r>
              <w:t>5.34</w:t>
            </w:r>
          </w:p>
        </w:tc>
      </w:tr>
      <w:tr>
        <w:trPr>
          <w:trHeight w:val="540" w:hRule="atLeast"/>
        </w:trPr>
        <w:tc>
          <w:tcPr>
            <w:tcW w:w="1439" w:type="dxa"/>
          </w:tcPr>
          <w:p w:rsidR="0018722C">
            <w:pPr>
              <w:topLinePunct/>
              <w:ind w:leftChars="0" w:left="0" w:rightChars="0" w:right="0" w:firstLineChars="0" w:firstLine="0"/>
              <w:spacing w:line="240" w:lineRule="atLeast"/>
            </w:pPr>
            <w:r>
              <w:t>宁夏</w:t>
            </w:r>
          </w:p>
        </w:tc>
        <w:tc>
          <w:tcPr>
            <w:tcW w:w="1229" w:type="dxa"/>
          </w:tcPr>
          <w:p w:rsidR="0018722C">
            <w:pPr>
              <w:topLinePunct/>
              <w:ind w:leftChars="0" w:left="0" w:rightChars="0" w:right="0" w:firstLineChars="0" w:firstLine="0"/>
              <w:spacing w:line="240" w:lineRule="atLeast"/>
            </w:pPr>
            <w:r>
              <w:t>11</w:t>
            </w:r>
          </w:p>
        </w:tc>
        <w:tc>
          <w:tcPr>
            <w:tcW w:w="1647" w:type="dxa"/>
          </w:tcPr>
          <w:p w:rsidR="0018722C">
            <w:pPr>
              <w:topLinePunct/>
              <w:ind w:leftChars="0" w:left="0" w:rightChars="0" w:right="0" w:firstLineChars="0" w:firstLine="0"/>
              <w:spacing w:line="240" w:lineRule="atLeast"/>
            </w:pPr>
            <w:r>
              <w:t>5.07</w:t>
            </w:r>
          </w:p>
        </w:tc>
        <w:tc>
          <w:tcPr>
            <w:tcW w:w="1606" w:type="dxa"/>
          </w:tcPr>
          <w:p w:rsidR="0018722C">
            <w:pPr>
              <w:topLinePunct/>
              <w:ind w:leftChars="0" w:left="0" w:rightChars="0" w:right="0" w:firstLineChars="0" w:firstLine="0"/>
              <w:spacing w:line="240" w:lineRule="atLeast"/>
            </w:pPr>
            <w:r>
              <w:t>262.78</w:t>
            </w:r>
          </w:p>
        </w:tc>
        <w:tc>
          <w:tcPr>
            <w:tcW w:w="1766" w:type="dxa"/>
          </w:tcPr>
          <w:p w:rsidR="0018722C">
            <w:pPr>
              <w:topLinePunct/>
              <w:ind w:leftChars="0" w:left="0" w:rightChars="0" w:right="0" w:firstLineChars="0" w:firstLine="0"/>
              <w:spacing w:line="240" w:lineRule="atLeast"/>
            </w:pPr>
            <w:r>
              <w:t>54.02</w:t>
            </w:r>
          </w:p>
        </w:tc>
        <w:tc>
          <w:tcPr>
            <w:tcW w:w="2112" w:type="dxa"/>
          </w:tcPr>
          <w:p w:rsidR="0018722C">
            <w:pPr>
              <w:topLinePunct/>
              <w:ind w:leftChars="0" w:left="0" w:rightChars="0" w:right="0" w:firstLineChars="0" w:firstLine="0"/>
              <w:spacing w:line="240" w:lineRule="atLeast"/>
            </w:pPr>
            <w:r>
              <w:t>6.24</w:t>
            </w:r>
          </w:p>
        </w:tc>
      </w:tr>
      <w:tr>
        <w:trPr>
          <w:trHeight w:val="540" w:hRule="atLeast"/>
        </w:trPr>
        <w:tc>
          <w:tcPr>
            <w:tcW w:w="1439" w:type="dxa"/>
          </w:tcPr>
          <w:p w:rsidR="0018722C">
            <w:pPr>
              <w:topLinePunct/>
              <w:ind w:leftChars="0" w:left="0" w:rightChars="0" w:right="0" w:firstLineChars="0" w:firstLine="0"/>
              <w:spacing w:line="240" w:lineRule="atLeast"/>
            </w:pPr>
            <w:r>
              <w:t>新疆</w:t>
            </w:r>
          </w:p>
        </w:tc>
        <w:tc>
          <w:tcPr>
            <w:tcW w:w="1229" w:type="dxa"/>
          </w:tcPr>
          <w:p w:rsidR="0018722C">
            <w:pPr>
              <w:topLinePunct/>
              <w:ind w:leftChars="0" w:left="0" w:rightChars="0" w:right="0" w:firstLineChars="0" w:firstLine="0"/>
              <w:spacing w:line="240" w:lineRule="atLeast"/>
            </w:pPr>
            <w:r>
              <w:t>203</w:t>
            </w:r>
          </w:p>
        </w:tc>
        <w:tc>
          <w:tcPr>
            <w:tcW w:w="1647" w:type="dxa"/>
          </w:tcPr>
          <w:p w:rsidR="0018722C">
            <w:pPr>
              <w:topLinePunct/>
              <w:ind w:leftChars="0" w:left="0" w:rightChars="0" w:right="0" w:firstLineChars="0" w:firstLine="0"/>
              <w:spacing w:line="240" w:lineRule="atLeast"/>
            </w:pPr>
            <w:r>
              <w:t>1306.74</w:t>
            </w:r>
          </w:p>
        </w:tc>
        <w:tc>
          <w:tcPr>
            <w:tcW w:w="1606" w:type="dxa"/>
          </w:tcPr>
          <w:p w:rsidR="0018722C">
            <w:pPr>
              <w:topLinePunct/>
              <w:ind w:leftChars="0" w:left="0" w:rightChars="0" w:right="0" w:firstLineChars="0" w:firstLine="0"/>
              <w:spacing w:line="240" w:lineRule="atLeast"/>
            </w:pPr>
            <w:r>
              <w:t>1575.29</w:t>
            </w:r>
          </w:p>
        </w:tc>
        <w:tc>
          <w:tcPr>
            <w:tcW w:w="1766" w:type="dxa"/>
          </w:tcPr>
          <w:p w:rsidR="0018722C">
            <w:pPr>
              <w:topLinePunct/>
              <w:ind w:leftChars="0" w:left="0" w:rightChars="0" w:right="0" w:firstLineChars="0" w:firstLine="0"/>
              <w:spacing w:line="240" w:lineRule="atLeast"/>
            </w:pPr>
            <w:r>
              <w:t>527.34</w:t>
            </w:r>
          </w:p>
        </w:tc>
        <w:tc>
          <w:tcPr>
            <w:tcW w:w="2112" w:type="dxa"/>
          </w:tcPr>
          <w:p w:rsidR="0018722C">
            <w:pPr>
              <w:topLinePunct/>
              <w:ind w:leftChars="0" w:left="0" w:rightChars="0" w:right="0" w:firstLineChars="0" w:firstLine="0"/>
              <w:spacing w:line="240" w:lineRule="atLeast"/>
            </w:pPr>
            <w:r>
              <w:t>19.06</w:t>
            </w:r>
          </w:p>
        </w:tc>
      </w:tr>
      <w:tr>
        <w:trPr>
          <w:trHeight w:val="540" w:hRule="atLeast"/>
        </w:trPr>
        <w:tc>
          <w:tcPr>
            <w:tcW w:w="1439" w:type="dxa"/>
          </w:tcPr>
          <w:p w:rsidR="0018722C">
            <w:pPr>
              <w:topLinePunct/>
              <w:ind w:leftChars="0" w:left="0" w:rightChars="0" w:right="0" w:firstLineChars="0" w:firstLine="0"/>
              <w:spacing w:line="240" w:lineRule="atLeast"/>
            </w:pPr>
            <w:r>
              <w:t>西部合计</w:t>
            </w:r>
          </w:p>
        </w:tc>
        <w:tc>
          <w:tcPr>
            <w:tcW w:w="1229" w:type="dxa"/>
          </w:tcPr>
          <w:p w:rsidR="0018722C">
            <w:pPr>
              <w:topLinePunct/>
              <w:ind w:leftChars="0" w:left="0" w:rightChars="0" w:right="0" w:firstLineChars="0" w:firstLine="0"/>
              <w:spacing w:line="240" w:lineRule="atLeast"/>
            </w:pPr>
            <w:r>
              <w:t>3407</w:t>
            </w:r>
          </w:p>
        </w:tc>
        <w:tc>
          <w:tcPr>
            <w:tcW w:w="1647" w:type="dxa"/>
          </w:tcPr>
          <w:p w:rsidR="0018722C">
            <w:pPr>
              <w:topLinePunct/>
              <w:ind w:leftChars="0" w:left="0" w:rightChars="0" w:right="0" w:firstLineChars="0" w:firstLine="0"/>
              <w:spacing w:line="240" w:lineRule="atLeast"/>
            </w:pPr>
            <w:r>
              <w:t>7048.58</w:t>
            </w:r>
          </w:p>
        </w:tc>
        <w:tc>
          <w:tcPr>
            <w:tcW w:w="1606" w:type="dxa"/>
          </w:tcPr>
          <w:p w:rsidR="0018722C">
            <w:pPr>
              <w:topLinePunct/>
              <w:ind w:leftChars="0" w:left="0" w:rightChars="0" w:right="0" w:firstLineChars="0" w:firstLine="0"/>
              <w:spacing w:line="240" w:lineRule="atLeast"/>
            </w:pPr>
            <w:r>
              <w:t>13396.79</w:t>
            </w:r>
          </w:p>
        </w:tc>
        <w:tc>
          <w:tcPr>
            <w:tcW w:w="1766" w:type="dxa"/>
          </w:tcPr>
          <w:p w:rsidR="0018722C">
            <w:pPr>
              <w:topLinePunct/>
              <w:ind w:leftChars="0" w:left="0" w:rightChars="0" w:right="0" w:firstLineChars="0" w:firstLine="0"/>
              <w:spacing w:line="240" w:lineRule="atLeast"/>
            </w:pPr>
            <w:r>
              <w:t>2837.09</w:t>
            </w:r>
          </w:p>
        </w:tc>
        <w:tc>
          <w:tcPr>
            <w:tcW w:w="2112" w:type="dxa"/>
          </w:tcPr>
          <w:p w:rsidR="0018722C">
            <w:pPr>
              <w:topLinePunct/>
              <w:ind w:leftChars="0" w:left="0" w:rightChars="0" w:right="0" w:firstLineChars="0" w:firstLine="0"/>
              <w:spacing w:line="240" w:lineRule="atLeast"/>
            </w:pPr>
            <w:r>
              <w:t>241.84</w:t>
            </w:r>
          </w:p>
        </w:tc>
      </w:tr>
      <w:tr>
        <w:trPr>
          <w:trHeight w:val="540" w:hRule="atLeast"/>
        </w:trPr>
        <w:tc>
          <w:tcPr>
            <w:tcW w:w="1439" w:type="dxa"/>
          </w:tcPr>
          <w:p w:rsidR="0018722C">
            <w:pPr>
              <w:topLinePunct/>
              <w:ind w:leftChars="0" w:left="0" w:rightChars="0" w:right="0" w:firstLineChars="0" w:firstLine="0"/>
              <w:spacing w:line="240" w:lineRule="atLeast"/>
            </w:pPr>
            <w:r>
              <w:t>全国</w:t>
            </w:r>
          </w:p>
        </w:tc>
        <w:tc>
          <w:tcPr>
            <w:tcW w:w="1229" w:type="dxa"/>
          </w:tcPr>
          <w:p w:rsidR="0018722C">
            <w:pPr>
              <w:topLinePunct/>
              <w:ind w:leftChars="0" w:left="0" w:rightChars="0" w:right="0" w:firstLineChars="0" w:firstLine="0"/>
              <w:spacing w:line="240" w:lineRule="atLeast"/>
            </w:pPr>
            <w:r>
              <w:t>16281</w:t>
            </w:r>
          </w:p>
        </w:tc>
        <w:tc>
          <w:tcPr>
            <w:tcW w:w="1647" w:type="dxa"/>
          </w:tcPr>
          <w:p w:rsidR="0018722C">
            <w:pPr>
              <w:topLinePunct/>
              <w:ind w:leftChars="0" w:left="0" w:rightChars="0" w:right="0" w:firstLineChars="0" w:firstLine="0"/>
              <w:spacing w:line="240" w:lineRule="atLeast"/>
            </w:pPr>
            <w:r>
              <w:t>25903.66</w:t>
            </w:r>
          </w:p>
        </w:tc>
        <w:tc>
          <w:tcPr>
            <w:tcW w:w="1606" w:type="dxa"/>
          </w:tcPr>
          <w:p w:rsidR="0018722C">
            <w:pPr>
              <w:topLinePunct/>
              <w:ind w:leftChars="0" w:left="0" w:rightChars="0" w:right="0" w:firstLineChars="0" w:firstLine="0"/>
              <w:spacing w:line="240" w:lineRule="atLeast"/>
            </w:pPr>
            <w:r>
              <w:t>47203.61</w:t>
            </w:r>
          </w:p>
        </w:tc>
        <w:tc>
          <w:tcPr>
            <w:tcW w:w="1766" w:type="dxa"/>
          </w:tcPr>
          <w:p w:rsidR="0018722C">
            <w:pPr>
              <w:topLinePunct/>
              <w:ind w:leftChars="0" w:left="0" w:rightChars="0" w:right="0" w:firstLineChars="0" w:firstLine="0"/>
              <w:spacing w:line="240" w:lineRule="atLeast"/>
            </w:pPr>
            <w:r>
              <w:t>8214.54</w:t>
            </w:r>
          </w:p>
        </w:tc>
        <w:tc>
          <w:tcPr>
            <w:tcW w:w="2112" w:type="dxa"/>
          </w:tcPr>
          <w:p w:rsidR="0018722C">
            <w:pPr>
              <w:topLinePunct/>
              <w:ind w:leftChars="0" w:left="0" w:rightChars="0" w:right="0" w:firstLineChars="0" w:firstLine="0"/>
              <w:spacing w:line="240" w:lineRule="atLeast"/>
            </w:pPr>
            <w:r>
              <w:t>812.23</w:t>
            </w:r>
          </w:p>
        </w:tc>
      </w:tr>
      <w:tr>
        <w:trPr>
          <w:trHeight w:val="500" w:hRule="atLeast"/>
        </w:trPr>
        <w:tc>
          <w:tcPr>
            <w:tcW w:w="1439" w:type="dxa"/>
            <w:tcBorders>
              <w:bottom w:val="double" w:sz="1" w:space="0" w:color="003300"/>
            </w:tcBorders>
          </w:tcPr>
          <w:p w:rsidR="0018722C">
            <w:pPr>
              <w:topLinePunct/>
              <w:ind w:leftChars="0" w:left="0" w:rightChars="0" w:right="0" w:firstLineChars="0" w:firstLine="0"/>
              <w:spacing w:line="240" w:lineRule="atLeast"/>
            </w:pPr>
            <w:r>
              <w:t>西部</w:t>
            </w:r>
            <w:r>
              <w:t>/</w:t>
            </w:r>
            <w:r>
              <w:t>全国</w:t>
            </w:r>
            <w:r>
              <w:t>（</w:t>
            </w:r>
            <w:r>
              <w:t>%</w:t>
            </w:r>
            <w:r>
              <w:t>）</w:t>
            </w:r>
          </w:p>
        </w:tc>
        <w:tc>
          <w:tcPr>
            <w:tcW w:w="1229" w:type="dxa"/>
            <w:tcBorders>
              <w:bottom w:val="double" w:sz="1" w:space="0" w:color="003300"/>
            </w:tcBorders>
          </w:tcPr>
          <w:p w:rsidR="0018722C">
            <w:pPr>
              <w:topLinePunct/>
              <w:ind w:leftChars="0" w:left="0" w:rightChars="0" w:right="0" w:firstLineChars="0" w:firstLine="0"/>
              <w:spacing w:line="240" w:lineRule="atLeast"/>
            </w:pPr>
            <w:r>
              <w:t>20.9</w:t>
            </w:r>
          </w:p>
        </w:tc>
        <w:tc>
          <w:tcPr>
            <w:tcW w:w="1647" w:type="dxa"/>
            <w:tcBorders>
              <w:bottom w:val="double" w:sz="1" w:space="0" w:color="003300"/>
            </w:tcBorders>
          </w:tcPr>
          <w:p w:rsidR="0018722C">
            <w:pPr>
              <w:topLinePunct/>
              <w:ind w:leftChars="0" w:left="0" w:rightChars="0" w:right="0" w:firstLineChars="0" w:firstLine="0"/>
              <w:spacing w:line="240" w:lineRule="atLeast"/>
            </w:pPr>
            <w:r>
              <w:t>27.2</w:t>
            </w:r>
          </w:p>
        </w:tc>
        <w:tc>
          <w:tcPr>
            <w:tcW w:w="1606" w:type="dxa"/>
            <w:tcBorders>
              <w:bottom w:val="double" w:sz="1" w:space="0" w:color="003300"/>
            </w:tcBorders>
          </w:tcPr>
          <w:p w:rsidR="0018722C">
            <w:pPr>
              <w:topLinePunct/>
              <w:ind w:leftChars="0" w:left="0" w:rightChars="0" w:right="0" w:firstLineChars="0" w:firstLine="0"/>
              <w:spacing w:line="240" w:lineRule="atLeast"/>
            </w:pPr>
            <w:r>
              <w:t>28.4</w:t>
            </w:r>
          </w:p>
        </w:tc>
        <w:tc>
          <w:tcPr>
            <w:tcW w:w="1766" w:type="dxa"/>
            <w:tcBorders>
              <w:bottom w:val="double" w:sz="1" w:space="0" w:color="003300"/>
            </w:tcBorders>
          </w:tcPr>
          <w:p w:rsidR="0018722C">
            <w:pPr>
              <w:topLinePunct/>
              <w:ind w:leftChars="0" w:left="0" w:rightChars="0" w:right="0" w:firstLineChars="0" w:firstLine="0"/>
              <w:spacing w:line="240" w:lineRule="atLeast"/>
            </w:pPr>
            <w:r>
              <w:t>34.9</w:t>
            </w:r>
          </w:p>
        </w:tc>
        <w:tc>
          <w:tcPr>
            <w:tcW w:w="2112" w:type="dxa"/>
            <w:tcBorders>
              <w:bottom w:val="double" w:sz="1" w:space="0" w:color="003300"/>
            </w:tcBorders>
          </w:tcPr>
          <w:p w:rsidR="0018722C">
            <w:pPr>
              <w:topLinePunct/>
              <w:ind w:leftChars="0" w:left="0" w:rightChars="0" w:right="0" w:firstLineChars="0" w:firstLine="0"/>
              <w:spacing w:line="240" w:lineRule="atLeast"/>
            </w:pPr>
            <w:r>
              <w:t>29.8</w:t>
            </w:r>
          </w:p>
        </w:tc>
      </w:tr>
    </w:tbl>
    <w:p w:rsidR="0018722C">
      <w:pPr>
        <w:topLinePunct/>
        <w:pStyle w:val="affa"/>
      </w:pPr>
    </w:p>
    <w:p w:rsidR="0018722C">
      <w:pPr>
        <w:topLinePunct/>
      </w:pPr>
      <w:r>
        <w:rPr>
          <w:rFonts w:cstheme="minorBidi" w:hAnsiTheme="minorHAnsi" w:eastAsiaTheme="minorHAnsi" w:asciiTheme="minorHAnsi" w:ascii="楷体" w:eastAsia="楷体" w:hint="eastAsia"/>
        </w:rPr>
        <w:t>资料来源：《中国西部经济发展报告》</w:t>
      </w:r>
      <w:r>
        <w:rPr>
          <w:rFonts w:cstheme="minorBidi" w:hAnsiTheme="minorHAnsi" w:eastAsiaTheme="minorHAnsi" w:asciiTheme="minorHAnsi" w:ascii="楷体" w:eastAsia="楷体" w:hint="eastAsia"/>
        </w:rPr>
        <w:t>（</w:t>
      </w:r>
      <w:r>
        <w:rPr>
          <w:rFonts w:cstheme="minorBidi" w:hAnsiTheme="minorHAnsi" w:eastAsiaTheme="minorHAnsi" w:asciiTheme="minorHAnsi" w:ascii="楷体" w:eastAsia="楷体" w:hint="eastAsia"/>
        </w:rPr>
        <w:t>2012</w:t>
      </w:r>
      <w:r>
        <w:rPr>
          <w:rFonts w:cstheme="minorBidi" w:hAnsiTheme="minorHAnsi" w:eastAsiaTheme="minorHAnsi" w:asciiTheme="minorHAnsi" w:ascii="楷体" w:eastAsia="楷体" w:hint="eastAsia"/>
        </w:rPr>
        <w:t>）</w:t>
      </w:r>
    </w:p>
    <w:p w:rsidR="0018722C">
      <w:pPr>
        <w:pStyle w:val="Heading2"/>
        <w:topLinePunct/>
        <w:ind w:left="171" w:hangingChars="171" w:hanging="171"/>
      </w:pPr>
      <w:bookmarkStart w:id="436346" w:name="_Toc686436346"/>
      <w:bookmarkStart w:name="_TOC_250021" w:id="26"/>
      <w:bookmarkEnd w:id="26"/>
      <w:r>
        <w:t>5.6</w:t>
      </w:r>
      <w:r>
        <w:t xml:space="preserve"> </w:t>
      </w:r>
      <w:r>
        <w:t>西部地区承接过程中需要解决的问题</w:t>
      </w:r>
      <w:bookmarkEnd w:id="436346"/>
    </w:p>
    <w:p w:rsidR="0018722C">
      <w:pPr>
        <w:topLinePunct/>
      </w:pPr>
      <w:r>
        <w:t>第一、加大社会基础设施建设，改善民生环境。</w:t>
      </w:r>
    </w:p>
    <w:p w:rsidR="0018722C">
      <w:pPr>
        <w:topLinePunct/>
      </w:pPr>
      <w:r>
        <w:t>要通过国家建设投资、引进社会投融资、地方政府财政支付等形式，加快</w:t>
      </w:r>
      <w:r>
        <w:t>交通领域建设，加速对西部航空空、高铁基础交通设施的投资和发展，比如在重</w:t>
      </w:r>
      <w:r>
        <w:t>要的产业经济发展带增加机场建设和增多航线开通，增加快速铁路—高铁的线路建设，用快捷交通缩短空间距离。这是西部吸引产业转移的最基础的硬件措施，</w:t>
      </w:r>
      <w:r>
        <w:t>也是西部地区实施城镇化建设、缩小城乡发展差距、提升城乡居民生产生活水平等方面亟待解决的社会问题。</w:t>
      </w:r>
    </w:p>
    <w:p w:rsidR="0018722C">
      <w:pPr>
        <w:topLinePunct/>
      </w:pPr>
      <w:r>
        <w:t>第二，加强资源与环境的保护机制建设，科学解决污染与发展、资源利用与</w:t>
      </w:r>
      <w:r>
        <w:t>消耗的关系。解决好承接产业转移过程中环境保护问题，处理好资源环境保护与承接发展的科学关系，这是承接主体的任务，也是转移主体的责任。</w:t>
      </w:r>
    </w:p>
    <w:p w:rsidR="0018722C">
      <w:pPr>
        <w:topLinePunct/>
      </w:pPr>
      <w:r>
        <w:t>地方政府作为西部地区承接产业转移的政策制定者，在产业承接和发展的过</w:t>
      </w:r>
    </w:p>
    <w:p w:rsidR="0018722C">
      <w:pPr>
        <w:topLinePunct/>
      </w:pPr>
      <w:r>
        <w:t>程中，应该意识到强化提高资源利用效率和环境保护责任意识任重路远，拥有相</w:t>
      </w:r>
      <w:r>
        <w:t>对良好的资源与生态环境是承接产业转移的最大吸引力。如果没有建立明确而严</w:t>
      </w:r>
      <w:r>
        <w:t>格的环境保护社会机制，将落后高耗能、高污染、高排放的企业承接进来、延续</w:t>
      </w:r>
      <w:r>
        <w:t>运营下去，今天东部发达地区的环境污染和环境危机就可能成为西部地区未来的</w:t>
      </w:r>
      <w:r>
        <w:t>现实。另外，西部地区在承接产业转移进程中，应加强土地资源的审批控制，避免借项目名义超规模申报用地所造成的土地资源不合理开发和浪费现象。</w:t>
      </w:r>
    </w:p>
    <w:p w:rsidR="0018722C">
      <w:pPr>
        <w:topLinePunct/>
      </w:pPr>
      <w:r>
        <w:t>在实施国家相关环保法律法规的同时，地方政府还应制定符合当地实际的环</w:t>
      </w:r>
      <w:r>
        <w:t>境与资源保护管理措施，加大环保执法力度。目前已经有专家呼吁，在公安体系</w:t>
      </w:r>
      <w:r>
        <w:t>下配备“环保警察”，加大环境法律法规的执行强度，形成“政策引导、监测制</w:t>
      </w:r>
      <w:r>
        <w:t>约和执法机制并行”的环境保护社会体系，缓解和改善西部生态与环境承载力脆弱的劣势。</w:t>
      </w:r>
    </w:p>
    <w:p w:rsidR="0018722C">
      <w:pPr>
        <w:topLinePunct/>
      </w:pPr>
      <w:r>
        <w:t>第三，发展绿色金融，促进产业转移和产业发展投资增长。将绿色金融等</w:t>
      </w:r>
      <w:r>
        <w:t>金融服务产业作为产业转移的重点，为产业转移和西部重点发展的产业体系提供金融服务与支持，解决和改善西部投资难的问题。西部资源型产业投资规模大，</w:t>
      </w:r>
      <w:r>
        <w:t>引资难，一直是困扰当地产业发展的瓶颈问题，农业产业发展也面临同样的问题。因此，针对性的发展金融产业尤其发展绿色金融产业，明确金融产业的服务指向，</w:t>
      </w:r>
      <w:r>
        <w:t>创新投融资模式，加大西部资源型产业的投融资强度，不仅是西部经济社会发展的主要诉求，更是推进产业转移来的有效保障。</w:t>
      </w:r>
    </w:p>
    <w:p w:rsidR="0018722C">
      <w:pPr>
        <w:topLinePunct/>
      </w:pPr>
      <w:r>
        <w:t>第四，转变“政策依赖”心理，提升市场调节作用与功能。地方政府作为承</w:t>
      </w:r>
      <w:r>
        <w:t>接产业转移的主要引导者，制定和实施的政策既要考虑对转移产业或企业的吸引</w:t>
      </w:r>
      <w:r>
        <w:t>力，也要考虑市场因素，给承接产业转移加进更多的市场元素，使承接产业转移</w:t>
      </w:r>
      <w:r>
        <w:t>的过程成为市场功能发育的过程，除了用政策吸引和政策指导转移之外，尽可能更多发挥市场调节功能和作用，使产业转移或承接转移更具市场特征和科学性，</w:t>
      </w:r>
      <w:r w:rsidR="001852F3">
        <w:t xml:space="preserve">转变过多依赖优惠政策去实施产业转移或承接产业转移的心理和意识。</w:t>
      </w:r>
    </w:p>
    <w:p w:rsidR="0018722C">
      <w:pPr>
        <w:pStyle w:val="Heading2"/>
        <w:topLinePunct/>
        <w:ind w:left="171" w:hangingChars="171" w:hanging="171"/>
      </w:pPr>
      <w:bookmarkStart w:id="436347" w:name="_Toc686436347"/>
      <w:r>
        <w:t>本章小结</w:t>
      </w:r>
      <w:bookmarkEnd w:id="436347"/>
    </w:p>
    <w:p w:rsidR="0018722C">
      <w:pPr>
        <w:topLinePunct/>
      </w:pPr>
      <w:r>
        <w:t>本章主要关注西部地区承接产业转移的相关问题。本章先以西部地区产业发展现状入手，论述了西部地区承接产业转移的优势、迫切需求以及重大的意义，</w:t>
      </w:r>
      <w:r>
        <w:t>尤其侧重产业转移对于西部地区重要性的分析。在此基础上，本章在最后对于西部地区承接产业转移提出了具体策略，并指出了现实中所面临的问题。</w:t>
      </w:r>
    </w:p>
    <w:p w:rsidR="0018722C">
      <w:pPr>
        <w:pStyle w:val="Heading1"/>
        <w:topLinePunct/>
      </w:pPr>
      <w:bookmarkStart w:id="436348" w:name="_Toc686436348"/>
      <w:bookmarkStart w:name="_TOC_250020" w:id="27"/>
      <w:bookmarkEnd w:id="27"/>
      <w:r>
        <w:t>第 6 章</w:t>
      </w:r>
      <w:r>
        <w:t xml:space="preserve">  </w:t>
      </w:r>
      <w:r w:rsidRPr="00DB64CE">
        <w:t>贸易产业梯度转移相关的环境保护问题</w:t>
      </w:r>
      <w:bookmarkEnd w:id="436348"/>
    </w:p>
    <w:p w:rsidR="0018722C">
      <w:pPr>
        <w:topLinePunct/>
      </w:pPr>
      <w:r>
        <w:t>人类社会进入到</w:t>
      </w:r>
      <w:r>
        <w:t>19</w:t>
      </w:r>
      <w:r/>
      <w:r w:rsidR="001852F3">
        <w:t xml:space="preserve">世纪以来，工业革命和工业化在全球兴起和科技与生产</w:t>
      </w:r>
      <w:r>
        <w:t>力的迅速发展，加速了人类对自然资源的掠夺性开发和索取，给地球的生态环境</w:t>
      </w:r>
      <w:r>
        <w:t>造成污染和破坏，给当代人类带来了十大环境灾难亦即十大环境问题：大气臭氧</w:t>
      </w:r>
      <w:r>
        <w:t>层破坏、温室气体效应、酸雨、有毒化学物质扩散、人口爆炸、土壤侵蚀、森林</w:t>
      </w:r>
      <w:r>
        <w:t>锐减、陆地沙漠化扩大、水资源污染和短缺、生物多样性锐减等。这些环境问题不仅给当代人类造成生存和发展危机，还会影响地球“后际代”人的持续发展。</w:t>
      </w:r>
    </w:p>
    <w:p w:rsidR="0018722C">
      <w:pPr>
        <w:topLinePunct/>
      </w:pPr>
      <w:r>
        <w:t>1962</w:t>
      </w:r>
      <w:r/>
      <w:r w:rsidR="001852F3">
        <w:t xml:space="preserve">年，美国海洋生物学家卡逊利用</w:t>
      </w:r>
      <w:r>
        <w:t>4</w:t>
      </w:r>
      <w:r/>
      <w:r w:rsidR="001852F3">
        <w:t xml:space="preserve">年时间所著《寂静的春天》一书，揭示</w:t>
      </w:r>
      <w:r>
        <w:t>了美国当时由于大量使用化学杀虫剂“滴滴涕”造成环境污染和生态破坏的现象，</w:t>
      </w:r>
      <w:r w:rsidR="001852F3">
        <w:t xml:space="preserve">引起美国和欧洲一些学者以及社会公众对生态环境问题的关注。在</w:t>
      </w:r>
      <w:r>
        <w:t>20</w:t>
      </w:r>
      <w:r w:rsidR="001852F3">
        <w:t xml:space="preserve">世纪</w:t>
      </w:r>
      <w:r w:rsidR="001852F3">
        <w:t xml:space="preserve">70</w:t>
      </w:r>
      <w:r>
        <w:t>年代以后，国际社会开始关注全球的环境保护问题。联合国组织将环境保护问题</w:t>
      </w:r>
      <w:r>
        <w:t>上升到与“战争、贫困、疾病”等对人类生存构成威胁的几大问题相提并论，并</w:t>
      </w:r>
      <w:r>
        <w:t>于</w:t>
      </w:r>
      <w:r>
        <w:t>1972</w:t>
      </w:r>
      <w:r/>
      <w:r w:rsidR="001852F3">
        <w:t xml:space="preserve">年成立了环境规划署，在世界范围内开始了环境保护的倡导和环保措施</w:t>
      </w:r>
      <w:r>
        <w:t>的推行。世界各发达国家开始在考虑自身发展和参与国际事务中将环境保护作为</w:t>
      </w:r>
      <w:r>
        <w:t>施政的一项主要议题。此外，巴西、印度作为发展中国家，近几年也加快了绿色</w:t>
      </w:r>
      <w:r>
        <w:t>经济发展步伐。巴西的生物质能源的开发和利用水平居世界首位；印度将大力发</w:t>
      </w:r>
      <w:r>
        <w:t>展和利用太阳能新能源产业，以减少温室气体排放作为发展绿色经济的主要途径。</w:t>
      </w:r>
    </w:p>
    <w:p w:rsidR="0018722C">
      <w:pPr>
        <w:topLinePunct/>
      </w:pPr>
      <w:r>
        <w:t>最近三、四十年间，世界性的自然灾害频发，给人类社会敲响了警钟。加强</w:t>
      </w:r>
      <w:r>
        <w:t>生态环境保护、走可持续发展道路成为全球共识和国际化的新潮流。联合国环境规划署、联合国可持续发展委员会、联合国政府间气候变化专门委员会等国际环</w:t>
      </w:r>
      <w:r>
        <w:t>境组织相继而生，在全球组织并开展了一系列的环境保护运动</w:t>
      </w:r>
      <w:r>
        <w:t>。《人类环境宣言》</w:t>
      </w:r>
      <w:r>
        <w:t>、</w:t>
      </w:r>
    </w:p>
    <w:p w:rsidR="0018722C">
      <w:pPr>
        <w:topLinePunct/>
      </w:pPr>
      <w:r>
        <w:t>《人类可持续发展报告》</w:t>
      </w:r>
      <w:r>
        <w:t>、《二十一世纪议程》、《京都议定书》等大批专门文献作为国际性战略指导对于推进全球环境保护起到了积极作用。</w:t>
      </w:r>
    </w:p>
    <w:p w:rsidR="0018722C">
      <w:pPr>
        <w:topLinePunct/>
      </w:pPr>
      <w:r>
        <w:t>中西部产业转移与环境保护问题息息相关，能否在推进产业转移的过程中</w:t>
      </w:r>
      <w:r>
        <w:t>兼顾环境保护问题，是未来我国贸易产业保持持续竞争力的重要因素。产业转移所涉及到的环境污染问题主要是三类：</w:t>
      </w:r>
    </w:p>
    <w:p w:rsidR="0018722C">
      <w:pPr>
        <w:topLinePunct/>
      </w:pPr>
      <w:r>
        <w:t>一是产业转移中将不符合环境保护要求的产业承接过来，直接转移了污染</w:t>
      </w:r>
    </w:p>
    <w:p w:rsidR="0018722C">
      <w:pPr>
        <w:topLinePunct/>
      </w:pPr>
      <w:r>
        <w:t>源。</w:t>
      </w:r>
    </w:p>
    <w:p w:rsidR="0018722C">
      <w:pPr>
        <w:topLinePunct/>
      </w:pPr>
      <w:r>
        <w:t>二是承接的转移产业，转移后的生产经营中单位能耗、生产过程所产生的</w:t>
      </w:r>
    </w:p>
    <w:p w:rsidR="0018722C">
      <w:pPr>
        <w:topLinePunct/>
      </w:pPr>
      <w:r>
        <w:t>三废排放</w:t>
      </w:r>
      <w:r>
        <w:t>（</w:t>
      </w:r>
      <w:r>
        <w:t>废水、废气、废渣</w:t>
      </w:r>
      <w:r>
        <w:t>）</w:t>
      </w:r>
      <w:r>
        <w:t>不达标或者对土地、水等资源的利用存在浪费现象。</w:t>
      </w:r>
    </w:p>
    <w:p w:rsidR="0018722C">
      <w:pPr>
        <w:topLinePunct/>
      </w:pPr>
      <w:r>
        <w:t>三是承接的转移产业所需的产品原料带有对环境污染因素或对资源破坏因</w:t>
      </w:r>
    </w:p>
    <w:p w:rsidR="0018722C">
      <w:pPr>
        <w:topLinePunct/>
      </w:pPr>
      <w:r>
        <w:t>素。</w:t>
      </w:r>
    </w:p>
    <w:p w:rsidR="0018722C">
      <w:pPr>
        <w:topLinePunct/>
      </w:pPr>
      <w:r>
        <w:t>中西部地区在实施转移产业的承接过程中，应该对项目的技术与设备水平、</w:t>
      </w:r>
    </w:p>
    <w:p w:rsidR="0018722C">
      <w:pPr>
        <w:topLinePunct/>
      </w:pPr>
      <w:r>
        <w:t>产业结构、产品构成、单位能耗及水利用、资源消耗、排放标准以及对项目生产</w:t>
      </w:r>
      <w:r>
        <w:t>过程中对周边环境所产生的不利影响等方面进行严格的环境评价，并且在承接后</w:t>
      </w:r>
      <w:r>
        <w:t>对企业的生产经营活动实行跟踪监管，严格执行国家和地方政府制定的环境法律法规，制定相应的产业转移具体资源与环境保护措施。</w:t>
      </w:r>
    </w:p>
    <w:p w:rsidR="0018722C">
      <w:pPr>
        <w:pStyle w:val="Heading2"/>
        <w:topLinePunct/>
        <w:ind w:left="171" w:hangingChars="171" w:hanging="171"/>
      </w:pPr>
      <w:bookmarkStart w:id="436349" w:name="_Toc686436349"/>
      <w:r>
        <w:t>6.1</w:t>
      </w:r>
      <w:r>
        <w:t xml:space="preserve"> </w:t>
      </w:r>
      <w:r>
        <w:t>工业化可能导致的</w:t>
      </w:r>
      <w:r>
        <w:t>Th</w:t>
      </w:r>
      <w:r>
        <w:t>态环境污染问题</w:t>
      </w:r>
      <w:bookmarkEnd w:id="436349"/>
    </w:p>
    <w:p w:rsidR="0018722C">
      <w:pPr>
        <w:pStyle w:val="Heading3"/>
        <w:topLinePunct/>
        <w:ind w:left="200" w:hangingChars="200" w:hanging="200"/>
      </w:pPr>
      <w:bookmarkStart w:id="436350" w:name="_Toc686436350"/>
      <w:r>
        <w:t>6.1.1</w:t>
      </w:r>
      <w:r>
        <w:t xml:space="preserve"> </w:t>
      </w:r>
      <w:r>
        <w:t>大气污染</w:t>
      </w:r>
      <w:bookmarkEnd w:id="436350"/>
    </w:p>
    <w:p w:rsidR="0018722C">
      <w:pPr>
        <w:topLinePunct/>
      </w:pPr>
      <w:r>
        <w:t>工业化的发展是建立在对不可再生的石化能源的大规模开发和利用基础上</w:t>
      </w:r>
      <w:r>
        <w:t>的。科技的进步使煤炭和石油等矿产资源遭到掠夺性开发，人类在告别农耕时代、</w:t>
      </w:r>
      <w:r>
        <w:t>享受科技带来的交通便利和生活舒适的同时，也给自身的健康、生存埋下了祸根。</w:t>
      </w:r>
      <w:r>
        <w:t>环境遭到破坏带给人类生存环境危机的第一大杀手是大气环境污染。全球性大气</w:t>
      </w:r>
      <w:r>
        <w:t>环境污染主要表现为“温室气体效应”造成全球气候暖化，进而导致严重的环境</w:t>
      </w:r>
      <w:r>
        <w:t>问题如大气臭氧层出现空洞、海平面上升、地球生物物种加速灭绝、极端气候与</w:t>
      </w:r>
      <w:r>
        <w:t>自然灾害烈度和频度不断增加、土壤流失和森林锐减加剧等。给人类造成直接危</w:t>
      </w:r>
      <w:r>
        <w:t>害的如飓风、洪涝灾害、干旱、沙尘暴、</w:t>
      </w:r>
      <w:r>
        <w:t>ft</w:t>
      </w:r>
      <w:r>
        <w:t>体滑坡、流行性病毒、雾霾、地震等</w:t>
      </w:r>
      <w:r>
        <w:t>自然灾害。区域性的大气污染因素更为复杂，除“温室气体效应”因素以外还包</w:t>
      </w:r>
      <w:r>
        <w:t>括工业烟尘、粉尘等污染源。目前我国或者更大范围的区域性大气污染主要是以</w:t>
      </w:r>
      <w:r>
        <w:t>工业废气、烟尘、城市汽车尾气排放、农作物秸秆焚烧等为主要污染源造成空气</w:t>
      </w:r>
      <w:r>
        <w:t>中浓度过高的</w:t>
      </w:r>
      <w:r>
        <w:t>PM2.5</w:t>
      </w:r>
      <w:r/>
      <w:r w:rsidR="001852F3">
        <w:t xml:space="preserve">为主要污染物的大气重度污染。</w:t>
      </w:r>
    </w:p>
    <w:p w:rsidR="0018722C">
      <w:pPr>
        <w:pStyle w:val="Heading3"/>
        <w:topLinePunct/>
        <w:ind w:left="200" w:hangingChars="200" w:hanging="200"/>
      </w:pPr>
      <w:bookmarkStart w:id="436351" w:name="_Toc686436351"/>
      <w:r>
        <w:t>6.1.2</w:t>
      </w:r>
      <w:r>
        <w:t xml:space="preserve"> </w:t>
      </w:r>
      <w:r>
        <w:t>水域污染</w:t>
      </w:r>
      <w:bookmarkEnd w:id="436351"/>
    </w:p>
    <w:p w:rsidR="0018722C">
      <w:pPr>
        <w:topLinePunct/>
      </w:pPr>
      <w:r>
        <w:t>水域污染是全球性的第二大环境灾难。工业尤其化工工业、重金属工业生产所产生的废水污水排放、农业化肥和化学农药的渗流、城市生活废水污水排放、</w:t>
      </w:r>
      <w:r>
        <w:t>农村人畜粪便及固废垃圾直接排放等，是造成江流、河流、湖泊内河水域污染的</w:t>
      </w:r>
      <w:r>
        <w:t>主要原因；近几年海洋运输和海上石油开发、核泄漏、洋流中污染因子沉降等是</w:t>
      </w:r>
      <w:r>
        <w:t>造成海洋污染的主要原因。而水域污染是造成人类疾病尤其恶性疾病蔓延的主</w:t>
      </w:r>
      <w:r>
        <w:t>因，水域污染对人类健康造成直接危害。日本在上个世纪曾发生过多次水域污染</w:t>
      </w:r>
      <w:r>
        <w:t>导致人群爆发疾病的事件，如</w:t>
      </w:r>
      <w:r>
        <w:t>1953</w:t>
      </w:r>
      <w:r/>
      <w:r w:rsidR="001852F3">
        <w:t xml:space="preserve">年爆发的“水俣病”事件、</w:t>
      </w:r>
      <w:r>
        <w:t>1955</w:t>
      </w:r>
      <w:r/>
      <w:r w:rsidR="001852F3">
        <w:t xml:space="preserve">年爆发的神</w:t>
      </w:r>
      <w:r>
        <w:t>通川流域的“疼痛病”事件等；我国的长江、黄河流域以及东部五大湖泊的水域</w:t>
      </w:r>
      <w:r>
        <w:t>污染现象也非常严重，国家每年要大规模耗资进行治理。水域遭受污染的受害</w:t>
      </w:r>
      <w:r>
        <w:t>者</w:t>
      </w:r>
    </w:p>
    <w:p w:rsidR="0018722C">
      <w:pPr>
        <w:topLinePunct/>
      </w:pPr>
      <w:r>
        <w:t>还有水生物，现在中国的内河--江、河、湖泊中大量的鱼种种群在减少甚至灭绝，</w:t>
      </w:r>
      <w:r>
        <w:t>与水域遭到严重污染有密切关系。另外，水域污染也直接影响到农业种植与养殖业的发展以及食品供应链的安全。</w:t>
      </w:r>
    </w:p>
    <w:p w:rsidR="0018722C">
      <w:pPr>
        <w:pStyle w:val="Heading3"/>
        <w:topLinePunct/>
        <w:ind w:left="200" w:hangingChars="200" w:hanging="200"/>
      </w:pPr>
      <w:bookmarkStart w:id="436352" w:name="_Toc686436352"/>
      <w:r>
        <w:t>6.1.3</w:t>
      </w:r>
      <w:r>
        <w:t xml:space="preserve"> </w:t>
      </w:r>
      <w:r>
        <w:t>土壤污染</w:t>
      </w:r>
      <w:bookmarkEnd w:id="436352"/>
    </w:p>
    <w:p w:rsidR="0018722C">
      <w:pPr>
        <w:topLinePunct/>
      </w:pPr>
      <w:r>
        <w:t>土壤的污染主要来自化肥和化学农药的使用，造成土壤中的农药残留、重金</w:t>
      </w:r>
      <w:r>
        <w:t>属长期残留，而且不可消失和不可自动降解，致使农作物品质中致病致癌因子如</w:t>
      </w:r>
      <w:r>
        <w:t>硝酸盐、亚硝酸盐等成分严重超标，直接导致食用人群发病或死亡。现阶段我国的土壤污染面积大、程度严重，农业产业链开发和食品安全问题突出。</w:t>
      </w:r>
    </w:p>
    <w:p w:rsidR="0018722C">
      <w:pPr>
        <w:topLinePunct/>
      </w:pPr>
      <w:r>
        <w:t>综上，这些环境污染都有可能会随着产业转移而移入产业承接地区，给承接产业转移目标区域带来环境风险</w:t>
      </w:r>
      <w:r>
        <w:rPr>
          <w:rFonts w:hint="eastAsia"/>
        </w:rPr>
        <w:t>，</w:t>
      </w:r>
      <w:r>
        <w:t>对当地居民健康和生产生活带来危害和不利影响。</w:t>
      </w:r>
    </w:p>
    <w:p w:rsidR="0018722C">
      <w:pPr>
        <w:pStyle w:val="Heading2"/>
        <w:topLinePunct/>
        <w:ind w:left="171" w:hangingChars="171" w:hanging="171"/>
      </w:pPr>
      <w:bookmarkStart w:id="436353" w:name="_Toc686436353"/>
      <w:bookmarkStart w:name="_TOC_250019" w:id="28"/>
      <w:bookmarkEnd w:id="28"/>
      <w:r>
        <w:t>6.2</w:t>
      </w:r>
      <w:r>
        <w:t xml:space="preserve"> </w:t>
      </w:r>
      <w:r>
        <w:t>发达国家绿色发展模式的借鉴</w:t>
      </w:r>
      <w:bookmarkEnd w:id="436353"/>
    </w:p>
    <w:p w:rsidR="0018722C">
      <w:pPr>
        <w:topLinePunct/>
      </w:pPr>
      <w:r>
        <w:t>发达国家如欧洲的英国、德国、法国、美洲的美国等国家工业化和城市化进</w:t>
      </w:r>
      <w:r>
        <w:t>程已经基本结束，并且利用工业后时代出现的技术革命使环境污染问题从技术层</w:t>
      </w:r>
      <w:r>
        <w:t>面得到了一定程度的控制和治理。在进入</w:t>
      </w:r>
      <w:r>
        <w:t>21</w:t>
      </w:r>
      <w:r/>
      <w:r w:rsidR="001852F3">
        <w:t xml:space="preserve">世纪后，国际范围内已经形成了以</w:t>
      </w:r>
      <w:r>
        <w:t>环境保护为主导意识的绿色发展新趋势。从工业革命的兴起到环境的污染再到环</w:t>
      </w:r>
      <w:r>
        <w:t>保的先行，发达国家并不是对环境保护具有先知先觉意识，而是在经济发展进程</w:t>
      </w:r>
      <w:r>
        <w:t>中面对环境问题作出的“先污染而后必治理”的本能反应。中国作为发展中国家，</w:t>
      </w:r>
      <w:r>
        <w:t>我们的工业化和城市化的发展历程还远远没有走完，经济的快速发展带来环境污</w:t>
      </w:r>
      <w:r>
        <w:t>染严峻问题。如何做到既要发展又减少污染，实现既定发展目标，是中国现阶段</w:t>
      </w:r>
      <w:r>
        <w:t>必须要解决的关键性问题。我们可以从发达国家的环境污染到环境保护的经历中得到启迪，获得某些借鉴和发展意识提升，在工业化进程和城市化发展进程中，</w:t>
      </w:r>
      <w:r>
        <w:t>缩短污染历程，减少污染危害，降低污染治理成本，科学开发利用自然资源，走出一条低碳发展、绿色发展、环境友好、生态文明可持续的中国特色发展之路。</w:t>
      </w:r>
    </w:p>
    <w:p w:rsidR="0018722C">
      <w:pPr>
        <w:topLinePunct/>
      </w:pPr>
      <w:r>
        <w:t>欧美主要发达国家在工业化后时代所重视的绿色发展之路主要特征，一方面</w:t>
      </w:r>
      <w:r>
        <w:t>是对已经遭到污染和破坏的环境进行有效治理，另一方面积极制定绿色发展战</w:t>
      </w:r>
      <w:r>
        <w:t>略，积极主张发展可再生的绿色能源。这对中国新一轮经济发展和实施区域产业转移战略都具有极大的借鉴意义。</w:t>
      </w:r>
    </w:p>
    <w:p w:rsidR="0018722C">
      <w:pPr>
        <w:pStyle w:val="Heading3"/>
        <w:topLinePunct/>
        <w:ind w:left="200" w:hangingChars="200" w:hanging="200"/>
      </w:pPr>
      <w:bookmarkStart w:id="436354" w:name="_Toc686436354"/>
      <w:r>
        <w:t>6.2.1</w:t>
      </w:r>
      <w:r>
        <w:t xml:space="preserve"> </w:t>
      </w:r>
      <w:r>
        <w:t>英国绿色经济发展模式</w:t>
      </w:r>
      <w:bookmarkEnd w:id="436354"/>
    </w:p>
    <w:p w:rsidR="0018722C">
      <w:pPr>
        <w:topLinePunct/>
      </w:pPr>
      <w:r>
        <w:t>英国的绿色经济发展将绿色能源作为绿色经济发展的核心，体现在三个方</w:t>
      </w:r>
      <w:r>
        <w:t>面，即绿色能源、绿色生活方式、绿色制造。英国首相布莱尔在</w:t>
      </w:r>
      <w:r>
        <w:t>2003</w:t>
      </w:r>
      <w:r/>
      <w:r w:rsidR="001852F3">
        <w:t xml:space="preserve">年</w:t>
      </w:r>
      <w:r>
        <w:t>2</w:t>
      </w:r>
      <w:r/>
      <w:r w:rsidR="001852F3">
        <w:t xml:space="preserve">月</w:t>
      </w:r>
      <w:r>
        <w:t>2</w:t>
      </w:r>
      <w:r>
        <w:t>4</w:t>
      </w:r>
    </w:p>
    <w:p w:rsidR="0018722C">
      <w:pPr>
        <w:topLinePunct/>
      </w:pPr>
      <w:r>
        <w:t>日，发表了题为《我们未来的能源—创建低碳经济》白皮书</w:t>
      </w:r>
      <w:r>
        <w:rPr>
          <w:rFonts w:hint="eastAsia"/>
        </w:rPr>
        <w:t>“</w:t>
      </w:r>
      <w:r>
        <w:t>，计划到</w:t>
      </w:r>
      <w:r>
        <w:t>2010</w:t>
      </w:r>
      <w:r/>
      <w:r w:rsidR="001852F3">
        <w:t xml:space="preserve">年，</w:t>
      </w:r>
      <w:r>
        <w:t>英国的二氧化碳排放量在</w:t>
      </w:r>
      <w:r>
        <w:t>1990</w:t>
      </w:r>
      <w:r/>
      <w:r w:rsidR="001852F3">
        <w:t xml:space="preserve">年基础上减少</w:t>
      </w:r>
      <w:r>
        <w:t>20%，</w:t>
      </w:r>
      <w:r>
        <w:t>到</w:t>
      </w:r>
      <w:r>
        <w:t>2050</w:t>
      </w:r>
      <w:r/>
      <w:r w:rsidR="001852F3">
        <w:t xml:space="preserve">年，减少</w:t>
      </w:r>
      <w:r>
        <w:t>60%，建立</w:t>
      </w:r>
      <w:r>
        <w:t>低碳经济社会。</w:t>
      </w:r>
      <w:r>
        <w:t>2007</w:t>
      </w:r>
      <w:r/>
      <w:r w:rsidR="001852F3">
        <w:t xml:space="preserve">年</w:t>
      </w:r>
      <w:r>
        <w:t>5</w:t>
      </w:r>
      <w:r/>
      <w:r w:rsidR="001852F3">
        <w:t xml:space="preserve">月，英国政府发布了新的《能源白皮书》，进一步明确</w:t>
      </w:r>
      <w:r>
        <w:t>了实现低碳经济的能源总体战略；同年</w:t>
      </w:r>
      <w:r>
        <w:t>6</w:t>
      </w:r>
      <w:r/>
      <w:r w:rsidR="001852F3">
        <w:t xml:space="preserve">月，英国政府发布了《气候变化法案》，</w:t>
      </w:r>
      <w:r>
        <w:t>进一步明确到</w:t>
      </w:r>
      <w:r>
        <w:t>2020</w:t>
      </w:r>
      <w:r/>
      <w:r w:rsidR="001852F3">
        <w:t xml:space="preserve">年，减少</w:t>
      </w:r>
      <w:r>
        <w:t>26-32%</w:t>
      </w:r>
      <w:r>
        <w:t>的温室气体排放，到</w:t>
      </w:r>
      <w:r>
        <w:t>2050</w:t>
      </w:r>
      <w:r/>
      <w:r w:rsidR="001852F3">
        <w:t xml:space="preserve">年实现</w:t>
      </w:r>
      <w:r>
        <w:t>60%减排量的目标。2009</w:t>
      </w:r>
      <w:r/>
      <w:r w:rsidR="001852F3">
        <w:t xml:space="preserve">年</w:t>
      </w:r>
      <w:r>
        <w:t>4</w:t>
      </w:r>
      <w:r/>
      <w:r w:rsidR="001852F3">
        <w:t xml:space="preserve">月，英国政府宣布将</w:t>
      </w:r>
      <w:r>
        <w:rPr>
          <w:rFonts w:hint="eastAsia"/>
        </w:rPr>
        <w:t>”</w:t>
      </w:r>
      <w:r>
        <w:t>碳预算</w:t>
      </w:r>
      <w:r>
        <w:rPr>
          <w:rFonts w:hint="eastAsia"/>
        </w:rPr>
        <w:t>“</w:t>
      </w:r>
      <w:r>
        <w:t>纳入政府预算框架，成为世界上第一个公布碳预算的国家；</w:t>
      </w:r>
      <w:r>
        <w:t>2009</w:t>
      </w:r>
      <w:r/>
      <w:r w:rsidR="001852F3">
        <w:t xml:space="preserve">年</w:t>
      </w:r>
      <w:r>
        <w:t>7</w:t>
      </w:r>
      <w:r/>
      <w:r w:rsidR="001852F3">
        <w:t xml:space="preserve">月</w:t>
      </w:r>
      <w:r>
        <w:t>15</w:t>
      </w:r>
      <w:r/>
      <w:r w:rsidR="001852F3">
        <w:t xml:space="preserve">日，英国发布了《英国低碳转</w:t>
      </w:r>
      <w:r w:rsidR="001852F3">
        <w:t>换</w:t>
      </w:r>
    </w:p>
    <w:p w:rsidR="0018722C">
      <w:pPr>
        <w:topLinePunct/>
      </w:pPr>
      <w:r>
        <w:t>计划》、《英国可再生能源战略》。按照政府的计划，到</w:t>
      </w:r>
      <w:r>
        <w:t>2020</w:t>
      </w:r>
      <w:r/>
      <w:r w:rsidR="001852F3">
        <w:t xml:space="preserve">年，可再生能源占到</w:t>
      </w:r>
      <w:r>
        <w:t>总能源供应的</w:t>
      </w:r>
      <w:r>
        <w:t>15%。</w:t>
      </w:r>
    </w:p>
    <w:p w:rsidR="0018722C">
      <w:pPr>
        <w:pStyle w:val="Heading3"/>
        <w:topLinePunct/>
        <w:ind w:left="200" w:hangingChars="200" w:hanging="200"/>
      </w:pPr>
      <w:bookmarkStart w:id="436355" w:name="_Toc686436355"/>
      <w:r>
        <w:t>6.2.2</w:t>
      </w:r>
      <w:r>
        <w:t xml:space="preserve"> </w:t>
      </w:r>
      <w:r>
        <w:t>美国的绿色新政</w:t>
      </w:r>
      <w:bookmarkEnd w:id="436355"/>
    </w:p>
    <w:p w:rsidR="0018722C">
      <w:pPr>
        <w:topLinePunct/>
      </w:pPr>
      <w:r>
        <w:t>在</w:t>
      </w:r>
      <w:r w:rsidR="001852F3">
        <w:t xml:space="preserve">2007</w:t>
      </w:r>
      <w:r w:rsidR="001852F3">
        <w:t xml:space="preserve">年</w:t>
      </w:r>
      <w:r w:rsidR="001852F3">
        <w:t xml:space="preserve">5</w:t>
      </w:r>
      <w:r w:rsidR="001852F3">
        <w:t xml:space="preserve">月，时任美国总统的小布什就提出“美国应对气候变化的长期</w:t>
      </w:r>
    </w:p>
    <w:p w:rsidR="0018722C">
      <w:pPr>
        <w:topLinePunct/>
      </w:pPr>
      <w:r>
        <w:t>战略</w:t>
      </w:r>
      <w:r>
        <w:rPr>
          <w:rFonts w:hint="eastAsia"/>
        </w:rPr>
        <w:t>“</w:t>
      </w:r>
      <w:r>
        <w:t>，并在同年</w:t>
      </w:r>
      <w:r>
        <w:t>7</w:t>
      </w:r>
      <w:r/>
      <w:r w:rsidR="001852F3">
        <w:t xml:space="preserve">月，由美国参议院提出了《低碳经济法案》，其中涉及了减少</w:t>
      </w:r>
    </w:p>
    <w:p w:rsidR="0018722C">
      <w:pPr>
        <w:topLinePunct/>
      </w:pPr>
      <w:r>
        <w:t>温室气体排放的具体目标，即到</w:t>
      </w:r>
      <w:r>
        <w:t>2020</w:t>
      </w:r>
      <w:r/>
      <w:r w:rsidR="001852F3">
        <w:t xml:space="preserve">年，美国的碳排放量减至</w:t>
      </w:r>
      <w:r>
        <w:t>2006</w:t>
      </w:r>
      <w:r/>
      <w:r w:rsidR="001852F3">
        <w:t xml:space="preserve">年的水平，</w:t>
      </w:r>
    </w:p>
    <w:p w:rsidR="0018722C">
      <w:pPr>
        <w:topLinePunct/>
      </w:pPr>
      <w:r>
        <w:t>到</w:t>
      </w:r>
      <w:r>
        <w:t>2030</w:t>
      </w:r>
      <w:r/>
      <w:r w:rsidR="001852F3">
        <w:t xml:space="preserve">年，减至</w:t>
      </w:r>
      <w:r>
        <w:t>1990</w:t>
      </w:r>
      <w:r/>
      <w:r w:rsidR="001852F3">
        <w:t xml:space="preserve">年的水平。在</w:t>
      </w:r>
      <w:r>
        <w:t>2009</w:t>
      </w:r>
      <w:r/>
      <w:r w:rsidR="001852F3">
        <w:t xml:space="preserve">年</w:t>
      </w:r>
      <w:r>
        <w:t>2</w:t>
      </w:r>
      <w:r/>
      <w:r w:rsidR="001852F3">
        <w:t xml:space="preserve">月</w:t>
      </w:r>
      <w:r>
        <w:t>15</w:t>
      </w:r>
      <w:r/>
      <w:r w:rsidR="001852F3">
        <w:t xml:space="preserve">日颁布实施《美国复苏与再</w:t>
      </w:r>
      <w:r>
        <w:t>投资法案》作为政府的绿色新政的核心，目的是摆脱对国外石油能源的依赖，促</w:t>
      </w:r>
      <w:r>
        <w:t>进美国经济的战略转型和经济振兴。该法案设计的内容包括工业的节能增效、开发新能源、应对气候变化等方面，重点投资领域包括发展高效电池、智能电网、</w:t>
      </w:r>
      <w:r>
        <w:t>碳储存和碳捕捉、风能发电、太阳能发电等可再生能源开发等。美国政府通过《美</w:t>
      </w:r>
      <w:r>
        <w:t>国复苏与再投资法案》的实施，加强了新能源和环境领域的科研投入与总体部署，</w:t>
      </w:r>
      <w:r>
        <w:t>确定的基本战略是利用科技优势，扩大可再生能源的使用，减少石化能源消耗和</w:t>
      </w:r>
      <w:r>
        <w:t>碳排放。小布什还签署了《晴朗天空法》。近几年奥巴马执政后，在“美国复兴</w:t>
      </w:r>
      <w:r>
        <w:t>和再投资计划”中，将新能源作为投资重点，并且在相关科技领域做出部署，其中包括气候变化技术计划</w:t>
      </w:r>
      <w:r>
        <w:t>（</w:t>
      </w:r>
      <w:r>
        <w:rPr>
          <w:spacing w:val="-8"/>
        </w:rPr>
        <w:t>CCTP</w:t>
      </w:r>
      <w:r>
        <w:t>）</w:t>
      </w:r>
      <w:r>
        <w:t>、氢燃料计划、未来发电计划</w:t>
      </w:r>
      <w:r>
        <w:t>（</w:t>
      </w:r>
      <w:r>
        <w:t>Future Gen</w:t>
      </w:r>
      <w:r>
        <w:t>）</w:t>
      </w:r>
      <w:r>
        <w:t>、</w:t>
      </w:r>
      <w:r>
        <w:t>发展生物质能源和碳捕集与封存技术研究计划等。</w:t>
      </w:r>
    </w:p>
    <w:p w:rsidR="0018722C">
      <w:pPr>
        <w:pStyle w:val="Heading3"/>
        <w:topLinePunct/>
        <w:ind w:left="200" w:hangingChars="200" w:hanging="200"/>
      </w:pPr>
      <w:bookmarkStart w:id="436356" w:name="_Toc686436356"/>
      <w:r>
        <w:t>6.2.3</w:t>
      </w:r>
      <w:r>
        <w:t xml:space="preserve"> </w:t>
      </w:r>
      <w:r>
        <w:t>德国的Th态工业发展模式</w:t>
      </w:r>
      <w:bookmarkEnd w:id="436356"/>
    </w:p>
    <w:p w:rsidR="0018722C">
      <w:pPr>
        <w:topLinePunct/>
      </w:pPr>
      <w:r>
        <w:t>德国将发展生态工业作为绿色经济发展的重点。从</w:t>
      </w:r>
      <w:r>
        <w:t>2009</w:t>
      </w:r>
      <w:r/>
      <w:r w:rsidR="001852F3">
        <w:t xml:space="preserve">年开始，德国为摆</w:t>
      </w:r>
      <w:r>
        <w:t>脱经济危机，将发展生态工业作为新的经济发展战略。发展生态工业的政策包</w:t>
      </w:r>
      <w:r>
        <w:t>括</w:t>
      </w:r>
    </w:p>
    <w:p w:rsidR="0018722C">
      <w:pPr>
        <w:topLinePunct/>
      </w:pPr>
      <w:r>
        <w:t>6</w:t>
      </w:r>
      <w:r/>
      <w:r w:rsidR="001852F3">
        <w:t xml:space="preserve">大方面内容：严格执行环保政策；制定各行业能源有效利用战略；扩大可再生</w:t>
      </w:r>
      <w:r>
        <w:t>能源使用范围；可持续利用生物质能以及汽车业改革创新、实行环保教育等。德国政府加大对环保技术创新的投资，尤其重点发展利用太阳能能源。</w:t>
      </w:r>
      <w:r>
        <w:t>2009</w:t>
      </w:r>
      <w:r/>
      <w:r w:rsidR="001852F3">
        <w:t xml:space="preserve">年德</w:t>
      </w:r>
      <w:r>
        <w:t>国的光伏产业新装机容量为</w:t>
      </w:r>
      <w:r>
        <w:t>3000</w:t>
      </w:r>
      <w:r/>
      <w:r w:rsidR="001852F3">
        <w:t xml:space="preserve">兆瓦，运行总量达到</w:t>
      </w:r>
      <w:r>
        <w:t>9000</w:t>
      </w:r>
      <w:r/>
      <w:r w:rsidR="001852F3">
        <w:t xml:space="preserve">兆瓦。太阳能的开</w:t>
      </w:r>
      <w:r w:rsidR="001852F3">
        <w:t>发</w:t>
      </w:r>
    </w:p>
    <w:p w:rsidR="0018722C">
      <w:pPr>
        <w:topLinePunct/>
      </w:pPr>
      <w:r>
        <w:t>和利用，不但摆脱了依靠煤炭发电的高污染能源消费方式，保护了环境，同时为</w:t>
      </w:r>
      <w:r>
        <w:t>社会创造了</w:t>
      </w:r>
      <w:r>
        <w:t>6</w:t>
      </w:r>
      <w:r/>
      <w:r w:rsidR="001852F3">
        <w:t xml:space="preserve">万个就业岗位，极大刺激了金融危机后德国经济复苏。</w:t>
      </w:r>
    </w:p>
    <w:p w:rsidR="0018722C">
      <w:pPr>
        <w:pStyle w:val="Heading3"/>
        <w:topLinePunct/>
        <w:ind w:left="200" w:hangingChars="200" w:hanging="200"/>
      </w:pPr>
      <w:bookmarkStart w:id="436357" w:name="_Toc686436357"/>
      <w:r>
        <w:t>6.2.4</w:t>
      </w:r>
      <w:r>
        <w:t xml:space="preserve"> </w:t>
      </w:r>
      <w:r>
        <w:t>法国核能和可再Th能源的绿色发展模式</w:t>
      </w:r>
      <w:bookmarkEnd w:id="436357"/>
    </w:p>
    <w:p w:rsidR="0018722C">
      <w:pPr>
        <w:topLinePunct/>
      </w:pPr>
      <w:r>
        <w:t>法国环境部在</w:t>
      </w:r>
      <w:r>
        <w:t>2008</w:t>
      </w:r>
      <w:r/>
      <w:r w:rsidR="001852F3">
        <w:t xml:space="preserve">年</w:t>
      </w:r>
      <w:r>
        <w:t>12</w:t>
      </w:r>
      <w:r/>
      <w:r w:rsidR="001852F3">
        <w:t xml:space="preserve">月</w:t>
      </w:r>
      <w:r w:rsidR="001852F3">
        <w:t xml:space="preserve">发展可再生能源一揽子计划。其中有</w:t>
      </w:r>
      <w:r>
        <w:t>50</w:t>
      </w:r>
      <w:r/>
      <w:r w:rsidR="001852F3">
        <w:t xml:space="preserve">多项措</w:t>
      </w:r>
      <w:r>
        <w:t>施，对生物能源、风能、地热能、太阳能、以及水利发电等可再生能源加大投资</w:t>
      </w:r>
      <w:r>
        <w:t>和建设。根据计划，法国到</w:t>
      </w:r>
      <w:r>
        <w:t>2020</w:t>
      </w:r>
      <w:r/>
      <w:r w:rsidR="001852F3">
        <w:t xml:space="preserve">年，可再生能源在能源消费中药占到</w:t>
      </w:r>
      <w:r>
        <w:t>23%的比</w:t>
      </w:r>
      <w:r>
        <w:t>例，相当于为法国剩下</w:t>
      </w:r>
      <w:r>
        <w:t>2000</w:t>
      </w:r>
      <w:r/>
      <w:r w:rsidR="001852F3">
        <w:t xml:space="preserve">万吨石油的消耗。除此之外，法国政府还计划大力发展第四代核能以及低碳汽车等新型绿色产业。</w:t>
      </w:r>
    </w:p>
    <w:p w:rsidR="0018722C">
      <w:pPr>
        <w:pStyle w:val="Heading3"/>
        <w:topLinePunct/>
        <w:ind w:left="200" w:hangingChars="200" w:hanging="200"/>
      </w:pPr>
      <w:bookmarkStart w:id="436358" w:name="_Toc686436358"/>
      <w:r>
        <w:t>6.2.5</w:t>
      </w:r>
      <w:r>
        <w:t xml:space="preserve"> </w:t>
      </w:r>
      <w:r>
        <w:t>亚洲地区的日、韩两国积极推行发展绿色经济政策</w:t>
      </w:r>
      <w:bookmarkEnd w:id="436358"/>
    </w:p>
    <w:p w:rsidR="0018722C">
      <w:pPr>
        <w:topLinePunct/>
      </w:pPr>
      <w:r>
        <w:t>日本政府在</w:t>
      </w:r>
      <w:r>
        <w:t>2008</w:t>
      </w:r>
      <w:r/>
      <w:r w:rsidR="001852F3">
        <w:t xml:space="preserve">年通过了“低碳社会行动计划”，提出了“到</w:t>
      </w:r>
      <w:r>
        <w:t>2030</w:t>
      </w:r>
      <w:r/>
      <w:r w:rsidR="001852F3">
        <w:t xml:space="preserve">年，风</w:t>
      </w:r>
      <w:r>
        <w:t>能、太阳能、水能、生物质能、地热能等地发电量将占日本总发电量</w:t>
      </w:r>
      <w:r>
        <w:t>20%，2009</w:t>
      </w:r>
      <w:r>
        <w:t>年</w:t>
      </w:r>
      <w:r>
        <w:t>4</w:t>
      </w:r>
      <w:r/>
      <w:r w:rsidR="001852F3">
        <w:t xml:space="preserve">月，日本公布了《绿色经济与社会变革》政策草案，强调国家制定的节能环</w:t>
      </w:r>
      <w:r>
        <w:t>保标准的监督管理，并通过税制改革，鼓励企业节能减排，大力开发和适用节能新产品。</w:t>
      </w:r>
    </w:p>
    <w:p w:rsidR="0018722C">
      <w:pPr>
        <w:topLinePunct/>
      </w:pPr>
      <w:r>
        <w:t>韩国为振兴经济，推出“低碳绿色增长</w:t>
      </w:r>
      <w:r>
        <w:rPr>
          <w:rFonts w:hint="eastAsia"/>
        </w:rPr>
        <w:t>”</w:t>
      </w:r>
      <w:r>
        <w:t>经济发展战略。韩国政府于</w:t>
      </w:r>
      <w:r w:rsidR="001852F3">
        <w:t xml:space="preserve">2008</w:t>
      </w:r>
    </w:p>
    <w:p w:rsidR="0018722C">
      <w:pPr>
        <w:topLinePunct/>
      </w:pPr>
      <w:r>
        <w:t>年</w:t>
      </w:r>
      <w:r>
        <w:t>8</w:t>
      </w:r>
      <w:r/>
      <w:r w:rsidR="001852F3">
        <w:t xml:space="preserve">月公布了《国家能源基本计划》，制定了未来</w:t>
      </w:r>
      <w:r>
        <w:t>20</w:t>
      </w:r>
      <w:r/>
      <w:r w:rsidR="001852F3">
        <w:t xml:space="preserve">年国家能源战略具体目标。</w:t>
      </w:r>
      <w:r>
        <w:t>计划提出要努力减少石油、煤炭等石化燃料在能源结构中的比例，大幅提高新能</w:t>
      </w:r>
      <w:r>
        <w:t>源、可再生能源的所占的比重。</w:t>
      </w:r>
      <w:r>
        <w:t>2010</w:t>
      </w:r>
      <w:r/>
      <w:r w:rsidR="001852F3">
        <w:t xml:space="preserve">年</w:t>
      </w:r>
      <w:r>
        <w:t>4</w:t>
      </w:r>
      <w:r/>
      <w:r w:rsidR="001852F3">
        <w:t xml:space="preserve">月</w:t>
      </w:r>
      <w:r>
        <w:t>14</w:t>
      </w:r>
      <w:r/>
      <w:r w:rsidR="001852F3">
        <w:t xml:space="preserve">日，韩国政府公布了《低碳绿色</w:t>
      </w:r>
      <w:r>
        <w:t>增长基本法》，还提出“成为国际社会主要绿色国家”的目标。为发展绿色低碳</w:t>
      </w:r>
      <w:r>
        <w:t>经济，当时韩国对低碳绿色能源等领域的投资预算达</w:t>
      </w:r>
      <w:r>
        <w:t>310</w:t>
      </w:r>
      <w:r/>
      <w:r w:rsidR="001852F3">
        <w:t xml:space="preserve">亿美元。</w:t>
      </w:r>
    </w:p>
    <w:p w:rsidR="0018722C">
      <w:pPr>
        <w:pStyle w:val="Heading2"/>
        <w:topLinePunct/>
        <w:ind w:left="171" w:hangingChars="171" w:hanging="171"/>
      </w:pPr>
      <w:bookmarkStart w:id="436359" w:name="_Toc686436359"/>
      <w:r>
        <w:t>6.3</w:t>
      </w:r>
      <w:r>
        <w:t xml:space="preserve"> </w:t>
      </w:r>
      <w:r>
        <w:t>中国Th</w:t>
      </w:r>
      <w:r>
        <w:t>态文明建设与环境保护现状</w:t>
      </w:r>
      <w:bookmarkEnd w:id="436359"/>
    </w:p>
    <w:p w:rsidR="0018722C">
      <w:pPr>
        <w:topLinePunct/>
      </w:pPr>
      <w:r>
        <w:t>中国应对全球气候变化和国内的严峻的环境形势，强调“加强生态文明建设，</w:t>
      </w:r>
      <w:r>
        <w:t>走可持续发展之路”的发展选择，是对我国改革开放</w:t>
      </w:r>
      <w:r>
        <w:t>30</w:t>
      </w:r>
      <w:r/>
      <w:r w:rsidR="001852F3">
        <w:t xml:space="preserve">多年“只重发展，不顾</w:t>
      </w:r>
      <w:r>
        <w:t>污染”、“先发展，后治理”的错位发展观的深刻反省和重新选择。现阶段，中国的生态环境处于总体在恶化、局部在改善、治理能力跟不上破坏速度的状态。</w:t>
      </w:r>
    </w:p>
    <w:p w:rsidR="0018722C">
      <w:pPr>
        <w:topLinePunct/>
      </w:pPr>
      <w:r>
        <w:t>首先，是来自人口规模压力。中国泱泱大国的主要参数就是</w:t>
      </w:r>
      <w:r>
        <w:t>13</w:t>
      </w:r>
      <w:r/>
      <w:r w:rsidR="001852F3">
        <w:t xml:space="preserve">亿的人口数</w:t>
      </w:r>
      <w:r>
        <w:t>量。人口众多给生态环境带来压力。为解决温饱问题，曾一度出现毁林开荒、围</w:t>
      </w:r>
      <w:r>
        <w:t>湖造田、草原过度放牧、矿</w:t>
      </w:r>
      <w:r>
        <w:t>ft</w:t>
      </w:r>
      <w:r>
        <w:t>滥采滥挖等掠夺式的资源索取方式，造成生态环境系统总体承载力下降。</w:t>
      </w:r>
    </w:p>
    <w:p w:rsidR="0018722C">
      <w:pPr>
        <w:topLinePunct/>
      </w:pPr>
      <w:r>
        <w:t>其次，是来自自身工业化、城市化发展的压力。中国的工业化起步迟于世界</w:t>
      </w:r>
      <w:r>
        <w:t>发达国家很长时间，而且起步后发展速度缓慢，技术水平较落后，为了赶上或超过发达国家，不惜牺牲宝贵的资源与环境换取发展的高速增长，用短期经济行为</w:t>
      </w:r>
      <w:r>
        <w:t>支撑经济繁荣形势，加上对于环境保护的政府意识、企业意识、公民意识启蒙较</w:t>
      </w:r>
      <w:r>
        <w:t>晚，造成严重环境污染和资源破坏。我国城市化快速发展产生的问题，将使得生态环境保护周期更长，环保任务更加艰巨。</w:t>
      </w:r>
    </w:p>
    <w:p w:rsidR="0018722C">
      <w:pPr>
        <w:topLinePunct/>
      </w:pPr>
      <w:r>
        <w:t>最后，是来自政府投入有限的压力。我国的财政收入水平在建国后的</w:t>
      </w:r>
      <w:r>
        <w:t>50</w:t>
      </w:r>
      <w:r/>
      <w:r w:rsidR="001852F3">
        <w:t xml:space="preserve">年</w:t>
      </w:r>
      <w:r>
        <w:t>时间里一直很低，外汇储备量也非常有限，财政支付能力较弱，国民经济总体发</w:t>
      </w:r>
      <w:r>
        <w:t>展水平较低。在财富值低下的情况下，国家根本没有能力去考虑生态资源与环境的保护问题；由于技术的落后，长期的粗放式资源利用造成大规模的稀缺资源，</w:t>
      </w:r>
      <w:r>
        <w:t>如稀土、稀有金属、石油等资源长期处于较低的开发利用状态，利用率和附加值</w:t>
      </w:r>
      <w:r>
        <w:t>很低，造成资源大规模的浪费；石油资源开采能力和石油精深加工技术落后，石油组分高附加值部分的精细化工产品未被提炼出来，石油化工产业链延伸不够，</w:t>
      </w:r>
      <w:r>
        <w:t>造成石油资源的浪费，在</w:t>
      </w:r>
      <w:r>
        <w:t>50</w:t>
      </w:r>
      <w:r/>
      <w:r w:rsidR="001852F3">
        <w:t xml:space="preserve">多年时间里，大规模盲目开采，现阶段不得不花费大量外汇进口。</w:t>
      </w:r>
    </w:p>
    <w:p w:rsidR="0018722C">
      <w:pPr>
        <w:topLinePunct/>
      </w:pPr>
      <w:r>
        <w:t>我国生态资源与环境保护的压力很大，主要表现在以下几个方面：</w:t>
      </w:r>
    </w:p>
    <w:p w:rsidR="0018722C">
      <w:pPr>
        <w:topLinePunct/>
      </w:pPr>
      <w:r>
        <w:t>第一，大气环境污染问题突出。我国的大气污染物排放主要成分来自人为的工业生产、煤炭燃烧、石油燃烧、垃圾燃烧、生物质燃烧</w:t>
      </w:r>
      <w:r>
        <w:t>（</w:t>
      </w:r>
      <w:r>
        <w:t xml:space="preserve">农村秸秆燃烧</w:t>
      </w:r>
      <w:r>
        <w:t>）</w:t>
      </w:r>
      <w:r>
        <w:t xml:space="preserve">等，</w:t>
      </w:r>
      <w:r>
        <w:t>以及自然中的海盐、花粉、细菌等漂浮物。机动车尾气排放，占总污染物的</w:t>
      </w:r>
      <w:r>
        <w:t>22%；</w:t>
      </w:r>
      <w:r>
        <w:t>煤炭燃烧占</w:t>
      </w:r>
      <w:r>
        <w:t>17%；</w:t>
      </w:r>
      <w:r>
        <w:t>水泥化工等工业粉尘占</w:t>
      </w:r>
      <w:r>
        <w:t>16%。大气污染严重直接表象是雾霾天</w:t>
      </w:r>
      <w:r>
        <w:t>气为主要症状的大气重毒污染天气明显增多。近两年，京津冀鲁晋、长三角、珠</w:t>
      </w:r>
      <w:r>
        <w:t>三角的空气重度污染严重，北京从去年下半年以来，雾霾天气急剧增多而且浓度</w:t>
      </w:r>
      <w:r>
        <w:t>值很高，给人民群众身体健康带来极大危害。大气污染问题是目前中国工业化和城市化发展进程中最大的环境障碍。</w:t>
      </w:r>
    </w:p>
    <w:p w:rsidR="0018722C">
      <w:pPr>
        <w:topLinePunct/>
      </w:pPr>
      <w:r>
        <w:t>第二，水资源匮乏且水利用率低下，水域污染严重。我国是世界上水资源匮</w:t>
      </w:r>
      <w:r>
        <w:t>乏国家之一，也是用水量最大的国家、水资源浪费最严重的国家。由于农业生产</w:t>
      </w:r>
      <w:r>
        <w:t>技术不够先进，我国粮食生产单位用水量是美国的一倍以上；农业用水占全国用</w:t>
      </w:r>
      <w:r>
        <w:t>水总量的</w:t>
      </w:r>
      <w:r>
        <w:t>70%</w:t>
      </w:r>
      <w:r>
        <w:t>以上，但农田用水还沿袭用灌溉而非滴灌，水利用率只有</w:t>
      </w:r>
      <w:r>
        <w:t>40%；每</w:t>
      </w:r>
      <w:r>
        <w:t>年我国有约</w:t>
      </w:r>
      <w:r>
        <w:t>2000</w:t>
      </w:r>
      <w:r/>
      <w:r w:rsidR="001852F3">
        <w:t xml:space="preserve">亿吨可处理再利用的次废水白白流走，造成水资源的严重浪费。</w:t>
      </w:r>
    </w:p>
    <w:p w:rsidR="0018722C">
      <w:pPr>
        <w:topLinePunct/>
      </w:pPr>
      <w:r>
        <w:t>我国的工业污水废水、城市生活污水废水等，使得</w:t>
      </w:r>
      <w:r>
        <w:t>90%流经城市的河流水域遭受严重污染，75%以上的湖泊富营养化，太湖、鄱阳湖、滇池等频发的蓝藻现</w:t>
      </w:r>
      <w:r>
        <w:t>象就是由于湖泊水体遭到污染所致；地下水、地表水受工业废水和农业化肥农药</w:t>
      </w:r>
      <w:r>
        <w:t>的污染非常严重，点源污染不加遏制的不断增加，使我国的水污染呈现复合型和长期性。</w:t>
      </w:r>
    </w:p>
    <w:p w:rsidR="0018722C">
      <w:pPr>
        <w:topLinePunct/>
      </w:pPr>
      <w:r>
        <w:t>第三，城市发展超过环境承载力问题严重。我国在近十年时间里，由于汽车</w:t>
      </w:r>
      <w:r>
        <w:t>工业发展快速，城市汽车的保有量大幅增加，在新能源尚未形成汽车接替能源的</w:t>
      </w:r>
      <w:r>
        <w:t>状态下，还是依赖使用汽柴油，尾气排放问题无法解决，成为大气污染的主要贡</w:t>
      </w:r>
      <w:r>
        <w:t>献者，汽车尾气排放的污染不可遏制的加剧。同时也造成大型城市和部分二线城</w:t>
      </w:r>
      <w:r>
        <w:t>市的普遍交通拥堵，给城市发展带来困扰。另外，城市化建设战略实施和快速推进，大面积的占用农田和农村土地，使耕地面积快速削减，土地红线难守。</w:t>
      </w:r>
    </w:p>
    <w:p w:rsidR="0018722C">
      <w:pPr>
        <w:pStyle w:val="Heading2"/>
        <w:topLinePunct/>
        <w:ind w:left="171" w:hangingChars="171" w:hanging="171"/>
      </w:pPr>
      <w:bookmarkStart w:id="436360" w:name="_Toc686436360"/>
      <w:bookmarkStart w:name="_TOC_250018" w:id="29"/>
      <w:bookmarkEnd w:id="29"/>
      <w:r>
        <w:t>6.4</w:t>
      </w:r>
      <w:r>
        <w:t xml:space="preserve"> </w:t>
      </w:r>
      <w:r>
        <w:t>产业转移涉及的环境保护问题</w:t>
      </w:r>
      <w:bookmarkEnd w:id="436360"/>
    </w:p>
    <w:p w:rsidR="0018722C">
      <w:pPr>
        <w:topLinePunct/>
      </w:pPr>
      <w:r>
        <w:t>由上文可知，我国的生态资源与环境污染情况比较严峻。在实施区域产业转</w:t>
      </w:r>
      <w:r>
        <w:t>移战略进程中，不论转移主体还是承接主体，都应该从环境保护和可持续发展的</w:t>
      </w:r>
      <w:r>
        <w:t>战略高度出发，将产业转移中的环境风险因素控制在环境保护政策底线之上，处</w:t>
      </w:r>
      <w:r>
        <w:t>理好发展与环境保护的关系，科学推进产业转移战略的实施，其中所涉及到的问题包括以下几个方面：</w:t>
      </w:r>
    </w:p>
    <w:p w:rsidR="0018722C">
      <w:pPr>
        <w:pStyle w:val="4"/>
        <w:topLinePunct/>
        <w:ind w:left="200" w:hangingChars="200" w:hanging="200"/>
      </w:pPr>
      <w:r>
        <w:t>一、</w:t>
      </w:r>
      <w:r w:rsidRPr="00DB64CE">
        <w:t>土地资源保护与利用</w:t>
      </w:r>
    </w:p>
    <w:p w:rsidR="0018722C">
      <w:pPr>
        <w:topLinePunct/>
      </w:pPr>
      <w:r>
        <w:t>《指导意见》对产业转移的占地问题十分重视，明确要求承接转移要强化土</w:t>
      </w:r>
      <w:r>
        <w:t>地管理意识，严格审批转移产业用地，并且要积极引导转移企业集约和节约利用</w:t>
      </w:r>
      <w:r>
        <w:t>土地，减少用地投资，对于具体企业和具体项目的用地标准，要根据具体项目的</w:t>
      </w:r>
      <w:r>
        <w:t>实际情况，制定用地标准细则，提高土地集约利用率；加大园区以外的产业转移</w:t>
      </w:r>
      <w:r>
        <w:t>用地标准的科学规划和监管，发挥市场调节用地规模的机制作用，实行阶梯式地价，给转移的产业足够的用地区位和面积规模的选择权。</w:t>
      </w:r>
    </w:p>
    <w:p w:rsidR="0018722C">
      <w:pPr>
        <w:pStyle w:val="4"/>
        <w:topLinePunct/>
        <w:ind w:left="200" w:hangingChars="200" w:hanging="200"/>
      </w:pPr>
      <w:r>
        <w:t>二、</w:t>
      </w:r>
      <w:r w:rsidRPr="00DB64CE">
        <w:t>水资源保护与利用</w:t>
      </w:r>
    </w:p>
    <w:p w:rsidR="0018722C">
      <w:pPr>
        <w:topLinePunct/>
      </w:pPr>
      <w:r>
        <w:t>无论是在园区还是分散落户的转移企业，承接主体要制定严格的用水评估体</w:t>
      </w:r>
      <w:r>
        <w:t>系，对用水、节水和减少污染等环境保护制定科学的标准，并根据标准严格审核</w:t>
      </w:r>
      <w:r>
        <w:t>转移企业生产经营过程中的用水情况，实行阶梯式水价管理，超出核定标准部分，</w:t>
      </w:r>
      <w:r>
        <w:t>按照上限标准收取水费，市场价格调节加严格的监督管理，可以敦促企业节约用</w:t>
      </w:r>
      <w:r>
        <w:t>水，转移企业也可节约生产成本。生产用水的排放尤其废水的排放不仅是周边环</w:t>
      </w:r>
      <w:r>
        <w:t>境的污染源，同时也是循环用水的资源，所以应该严格废水处理和循环利用及达标排放标准，推广废水回收处理循环利用技术，废水处理循环利用应作为承接产业转移中一项重要的环境保护指标。</w:t>
      </w:r>
    </w:p>
    <w:p w:rsidR="0018722C">
      <w:pPr>
        <w:pStyle w:val="4"/>
        <w:topLinePunct/>
        <w:ind w:left="200" w:hangingChars="200" w:hanging="200"/>
      </w:pPr>
      <w:r>
        <w:t>三、</w:t>
      </w:r>
      <w:r w:rsidRPr="00DB64CE">
        <w:t>控制单位能耗指数</w:t>
      </w:r>
    </w:p>
    <w:p w:rsidR="0018722C">
      <w:pPr>
        <w:topLinePunct/>
      </w:pPr>
      <w:r>
        <w:t>单位能耗指数是承接产业转移的第一道门槛。单位能耗的指数是是考量一个</w:t>
      </w:r>
      <w:r>
        <w:t>企业或项目节能减排和节约能源程度的双刃剑。在产业转移和承接转移中，要</w:t>
      </w:r>
      <w:r>
        <w:t>以</w:t>
      </w:r>
    </w:p>
    <w:p w:rsidR="0018722C">
      <w:pPr>
        <w:topLinePunct/>
      </w:pPr>
      <w:r>
        <w:t>《十二五节能减排计划》和国务院《大气污染行动计划》为指导，执</w:t>
      </w:r>
      <w:r>
        <w:t>行当</w:t>
      </w:r>
      <w:r>
        <w:t>地实施</w:t>
      </w:r>
      <w:r>
        <w:t>的具体单位能耗指标，并制定本企业的单位能耗标准，企业标准不准许突破当</w:t>
      </w:r>
      <w:r>
        <w:t>地</w:t>
      </w:r>
    </w:p>
    <w:p w:rsidR="0018722C">
      <w:pPr>
        <w:topLinePunct/>
      </w:pPr>
      <w:r>
        <w:t>政府的单位能耗的平均标准。四、其他资源利用</w:t>
      </w:r>
    </w:p>
    <w:p w:rsidR="0018722C">
      <w:pPr>
        <w:topLinePunct/>
      </w:pPr>
      <w:r>
        <w:t>转移的产业或企业在实施转移前，应该根据本产业的或本企业的产业结构和</w:t>
      </w:r>
      <w:r>
        <w:t>产品结构所需的原材料以及进出口市场资源情况，同承接地的相应资源进行匹配</w:t>
      </w:r>
      <w:r>
        <w:t>度分析，从而确定产业转移区位。如果与承接地的资源情况匹配度较高，将有利</w:t>
      </w:r>
      <w:r>
        <w:t>于企业对承接地资源的进行因地制宜的选择和配置，降低生产经营成本，也有利于当地资源的开发利用。</w:t>
      </w:r>
    </w:p>
    <w:p w:rsidR="0018722C">
      <w:pPr>
        <w:pStyle w:val="4"/>
        <w:topLinePunct/>
        <w:ind w:left="200" w:hangingChars="200" w:hanging="200"/>
      </w:pPr>
      <w:r>
        <w:t>五、</w:t>
      </w:r>
      <w:r w:rsidRPr="00DB64CE">
        <w:t>劳动力集聚的影响</w:t>
      </w:r>
    </w:p>
    <w:p w:rsidR="0018722C">
      <w:pPr>
        <w:topLinePunct/>
      </w:pPr>
      <w:r>
        <w:t>产业转移以劳动密集型企业比例居多，在转移后给承接地带来劳动力的规模化增加，大批劳动力聚集对承接地的环境承载带来压力，如生活区的用地问题、</w:t>
      </w:r>
      <w:r>
        <w:t>交通、通讯等社会配套功能的承载力问题等，承接产业转移的主体需进行前置规划，创造具备承接劳动密集型产业转移的环境承载力，避免盲目承接。</w:t>
      </w:r>
    </w:p>
    <w:p w:rsidR="0018722C">
      <w:pPr>
        <w:pStyle w:val="Heading2"/>
        <w:topLinePunct/>
        <w:ind w:left="171" w:hangingChars="171" w:hanging="171"/>
      </w:pPr>
      <w:bookmarkStart w:id="436361" w:name="_Toc686436361"/>
      <w:bookmarkStart w:name="_TOC_250017" w:id="30"/>
      <w:bookmarkEnd w:id="30"/>
      <w:r>
        <w:t>6.5</w:t>
      </w:r>
      <w:r>
        <w:t xml:space="preserve"> </w:t>
      </w:r>
      <w:r>
        <w:t>环境保护背景下中西部承接产业转移规划重点</w:t>
      </w:r>
      <w:bookmarkEnd w:id="436361"/>
    </w:p>
    <w:p w:rsidR="0018722C">
      <w:pPr>
        <w:topLinePunct/>
      </w:pPr>
      <w:r>
        <w:t>作为国家产业转移战略的承接区域，中部和西部各自的资源禀赋条件有很大</w:t>
      </w:r>
      <w:r>
        <w:t>的差异性，在产业结构上又有很大的区域关联性，因此，中部和西部区域的地方</w:t>
      </w:r>
      <w:r>
        <w:t>政府，要根据当地经济社会总体发展目标，综合考虑资源禀赋优势和环境承载力等因素，规划承接转移产业的重点，并将承接的重点产业进行归类梳理，科学有</w:t>
      </w:r>
      <w:r>
        <w:t>序实施承接，提升承接效率。《指导意见》将“清洁生产</w:t>
      </w:r>
      <w:r>
        <w:rPr>
          <w:rFonts w:hint="eastAsia"/>
        </w:rPr>
        <w:t>”</w:t>
      </w:r>
      <w:r>
        <w:t>和</w:t>
      </w:r>
      <w:r>
        <w:rPr>
          <w:rFonts w:hint="eastAsia"/>
        </w:rPr>
        <w:t>“</w:t>
      </w:r>
      <w:r>
        <w:t>污染物排放</w:t>
      </w:r>
      <w:r>
        <w:rPr>
          <w:rFonts w:hint="eastAsia"/>
        </w:rPr>
        <w:t>”</w:t>
      </w:r>
      <w:r>
        <w:t>以</w:t>
      </w:r>
      <w:r>
        <w:t>及</w:t>
      </w:r>
      <w:r>
        <w:rPr>
          <w:rFonts w:hint="eastAsia"/>
        </w:rPr>
        <w:t>“</w:t>
      </w:r>
      <w:r>
        <w:t>节能减排指标作为污染防治和环境保护的重点考核内容。并指出：“鼓励企</w:t>
      </w:r>
      <w:r>
        <w:t>业采用节能、节水、环保先进技术，改造生产流程及实施相关项目建设，降低单</w:t>
      </w:r>
      <w:r>
        <w:t>位产出的能源资源消耗</w:t>
      </w:r>
      <w:r>
        <w:t>。...</w:t>
      </w:r>
      <w:r>
        <w:t>鼓励和支持承接产业园区发展循环经济”。这些政策</w:t>
      </w:r>
      <w:r>
        <w:t>规定就是承接产业转移承接主体应规划的重要考量依据，也是中西部区域承接产业转移对产业和企业以及项目审核的第一道门槛。</w:t>
      </w:r>
    </w:p>
    <w:p w:rsidR="0018722C">
      <w:pPr>
        <w:topLinePunct/>
      </w:pPr>
      <w:r>
        <w:t>第一、重点承接资源优化配置型</w:t>
      </w:r>
    </w:p>
    <w:p w:rsidR="0018722C">
      <w:pPr>
        <w:topLinePunct/>
      </w:pPr>
      <w:r>
        <w:t>中西部地区在承接产业转移前，应该从要素角度审核转移来产业或企业与当</w:t>
      </w:r>
      <w:r>
        <w:t>地资源禀赋的匹配度，并将可以充分利用当地优势资源的产业作为承接发展的重点。</w:t>
      </w:r>
    </w:p>
    <w:p w:rsidR="0018722C">
      <w:pPr>
        <w:topLinePunct/>
      </w:pPr>
      <w:r>
        <w:t>中西部承接主体应该根据承接产业体系的产业结构和产业发展同本地区资</w:t>
      </w:r>
      <w:r>
        <w:t>源的匹配度指数高低作为规划承接重点的主要考察标准。比如，西部地区的云南</w:t>
      </w:r>
      <w:r>
        <w:t>和对周两个省份根据矿产资源丰富尤其稀有金属款产资源优势，在规划承接的重</w:t>
      </w:r>
      <w:r>
        <w:t>点应该是有色金属加工产业；中部的河南省作为中国做大的农业省份，可以规划</w:t>
      </w:r>
      <w:r>
        <w:t>承接重点为农业产业链开发和农产品开发产业作为承接重点；西部的新疆、内蒙古可根据土地资源相对优势，将用地需求较大的集聚型产业作为承接重点。</w:t>
      </w:r>
    </w:p>
    <w:p w:rsidR="0018722C">
      <w:pPr>
        <w:topLinePunct/>
      </w:pPr>
      <w:r>
        <w:t>第二、重点承接新能源等环保“新兴产业”</w:t>
      </w:r>
    </w:p>
    <w:p w:rsidR="0018722C">
      <w:pPr>
        <w:topLinePunct/>
      </w:pPr>
      <w:r>
        <w:t>根据产业生命周期理论框架，产业的自身兴起、发展和衰退具有内在规律性，</w:t>
      </w:r>
      <w:r>
        <w:t>这种内在周期规律也会受到外部市场等诸多因素的影响和制约。国家在《战略新</w:t>
      </w:r>
      <w:r>
        <w:t>兴产业指导目录》中规划发展的新兴产业，在理论层面均具有相对生命周期优势，</w:t>
      </w:r>
      <w:r>
        <w:t>在资源与环境的控制标准方面也比较严格。因此，中西部根据区域经济社会中长期发展总体目标和资源环境等相关因素，积极承接战略新兴型产业转移，增强区</w:t>
      </w:r>
      <w:r>
        <w:t>域产业经济长期稳定发展。如内蒙古自治区的鄂尔多斯市，将发展大型航空制造</w:t>
      </w:r>
      <w:r>
        <w:t>业作为承接重点，利用发展战略新兴型产业机遇，推动了资源型城市的经济转型</w:t>
      </w:r>
      <w:r>
        <w:t>发展，转换了对煤炭为主要能耗的经济发展模式，对于保护资源与环境具有多重良性效应。</w:t>
      </w:r>
    </w:p>
    <w:p w:rsidR="0018722C">
      <w:pPr>
        <w:topLinePunct/>
      </w:pPr>
      <w:r>
        <w:t>第三、重点关注“资源节约型承接园区”</w:t>
      </w:r>
    </w:p>
    <w:p w:rsidR="0018722C">
      <w:pPr>
        <w:topLinePunct/>
      </w:pPr>
      <w:r>
        <w:t>中部地区在土地资源以及能源等方面的优势不如西部地区明显，因此承接重</w:t>
      </w:r>
      <w:r>
        <w:t>点规划的科学依据是中部地区产业基础优势和腹地的科技、交通、通讯、信息较</w:t>
      </w:r>
      <w:r>
        <w:t>发达的区位优势，在实施承接中对转移产业“优中选重”规划承接产业重点，从</w:t>
      </w:r>
      <w:r>
        <w:t>集约资源、保护环境和推动中部经济社会总体发展的高度将发展“资源集约型产</w:t>
      </w:r>
      <w:r>
        <w:t>业转移园区”模式作为承接重点。资源节约是长久的国家战略，也是区域经济社</w:t>
      </w:r>
      <w:r>
        <w:t>会发展的长期任务，建立资源节约型特色承接产业园区，可以有效促进产业聚集发展，形成产业集群，推动产业转移和区域经济规模化发展。</w:t>
      </w:r>
    </w:p>
    <w:p w:rsidR="0018722C">
      <w:pPr>
        <w:topLinePunct/>
      </w:pPr>
      <w:r>
        <w:t>第四、重点选择能够带动区域经济可持续发展的产业</w:t>
      </w:r>
    </w:p>
    <w:p w:rsidR="0018722C">
      <w:pPr>
        <w:topLinePunct/>
      </w:pPr>
      <w:r>
        <w:t>转移来产业对当地经济发展的巨大促进作用，是承接主体在进行承接重点规</w:t>
      </w:r>
      <w:r>
        <w:t>划时的主要动力之一，也是国家构建区域产业转移格局的主要考察因素。对于应</w:t>
      </w:r>
      <w:r>
        <w:t>转移的产业来说，转移是为了得到更大的发展空间和利益增值，而对于承接主体</w:t>
      </w:r>
      <w:r>
        <w:t>来说，承接转移是实现当地产业跳跃式发展的主要途径。以经验数据来看，承接</w:t>
      </w:r>
      <w:r>
        <w:t>产业转移可以扩大承接区域的产业经济规模，拉动区域</w:t>
      </w:r>
      <w:r>
        <w:t>GDP</w:t>
      </w:r>
      <w:r/>
      <w:r w:rsidR="001852F3">
        <w:t xml:space="preserve">增长，而在更深层次</w:t>
      </w:r>
      <w:r>
        <w:t>的意义上，将通过承接产业转移，带动区域经济体系多产业发展以及区域社会多</w:t>
      </w:r>
      <w:r>
        <w:t>领域的共同发展，如区域总体科技水平和自主创新能力的提升，社会管理机制的</w:t>
      </w:r>
      <w:r>
        <w:t>完善，劳动力素质普遍提高，以及社会文化建设的持续进步等。意即，转移来产</w:t>
      </w:r>
      <w:r>
        <w:t>业的可持续发展，必将对承接区域经济社会发展产生长效性的影响。因此，中西</w:t>
      </w:r>
      <w:r>
        <w:t>部地区应针对自身经济发展的薄弱环节，有选择的确定重点承接产业，尽量选择</w:t>
      </w:r>
      <w:r>
        <w:t>承接那些可以为本地带来多个领域正效应的产业，比如西部地区根据自身已经具</w:t>
      </w:r>
      <w:r>
        <w:t>备的优势和急需转变的劣势，将“资源密集型+技术密集型”</w:t>
      </w:r>
      <w:r>
        <w:t>、“资源密集型+资本密集型”等产业作为重点，最大化产业转移对当地经济发展的多重溢出效应。</w:t>
      </w:r>
    </w:p>
    <w:p w:rsidR="0018722C">
      <w:pPr>
        <w:pStyle w:val="Heading2"/>
        <w:topLinePunct/>
        <w:ind w:left="171" w:hangingChars="171" w:hanging="171"/>
      </w:pPr>
      <w:bookmarkStart w:id="436362" w:name="_Toc686436362"/>
      <w:bookmarkStart w:name="_TOC_250016" w:id="31"/>
      <w:bookmarkEnd w:id="31"/>
      <w:r>
        <w:t>6.6</w:t>
      </w:r>
      <w:r>
        <w:t xml:space="preserve"> </w:t>
      </w:r>
      <w:r>
        <w:t>承接产业转移的环境保护策略</w:t>
      </w:r>
      <w:bookmarkEnd w:id="436362"/>
    </w:p>
    <w:p w:rsidR="0018722C">
      <w:pPr>
        <w:pStyle w:val="Heading3"/>
        <w:topLinePunct/>
        <w:ind w:left="200" w:hangingChars="200" w:hanging="200"/>
      </w:pPr>
      <w:bookmarkStart w:id="436363" w:name="_Toc686436363"/>
      <w:r>
        <w:t>6.6.1</w:t>
      </w:r>
      <w:r>
        <w:t xml:space="preserve"> </w:t>
      </w:r>
      <w:r>
        <w:t>确立承接过程中环境保护的控制原则</w:t>
      </w:r>
      <w:bookmarkEnd w:id="436363"/>
    </w:p>
    <w:p w:rsidR="0018722C">
      <w:pPr>
        <w:topLinePunct/>
      </w:pPr>
      <w:r>
        <w:t>区域产业转移战略是国家基于经济社会总体发展目标需求、区域经济协调发展需求、产业结构调整与升级、产业外部发展环境变化因素的状态下实施的，</w:t>
      </w:r>
      <w:r>
        <w:t>是贸易产业发展历程中的一项重要变革，涉及的不仅是东部地区的产业如何转移问题，而且更重要的是中西部地区如何承接产业转移问题。相关的经济、环境、</w:t>
      </w:r>
      <w:r>
        <w:t>资源、市场等政策交叉性很强，协调好经济发展与环境保护之间的关系，对于东</w:t>
      </w:r>
      <w:r>
        <w:t>部快速进入战略新兴产业发展期，推进中部崛起，以及新一轮西部大开发战略都具有重大战略意义。</w:t>
      </w:r>
    </w:p>
    <w:p w:rsidR="0018722C">
      <w:pPr>
        <w:topLinePunct/>
      </w:pPr>
      <w:r>
        <w:t>第一、加大环保法规条例的执行力度原则</w:t>
      </w:r>
    </w:p>
    <w:p w:rsidR="0018722C">
      <w:pPr>
        <w:topLinePunct/>
      </w:pPr>
      <w:r>
        <w:t>在进入</w:t>
      </w:r>
      <w:r>
        <w:t>21</w:t>
      </w:r>
      <w:r/>
      <w:r w:rsidR="001852F3">
        <w:t xml:space="preserve">世纪以后，中国的资源与环境问题凸显，国家从不同的角度制定</w:t>
      </w:r>
      <w:r>
        <w:t>了一系列的环境保护法规、条例，用以规范全社会各个领域和经济发展的各个环节的环境行为。但在现实中，环境保护的正效应往往未能充分发挥，而环境污染</w:t>
      </w:r>
      <w:r>
        <w:t>负效应应却表现明显。在承接产业转移进程中，环境污染的负效应也会随之转移，</w:t>
      </w:r>
      <w:r>
        <w:t>国家层面的环境法律法规、条例要发挥应该最大化环境保护的正向效应，让法律法规为产业转移筑起一道绿色防线。</w:t>
      </w:r>
    </w:p>
    <w:p w:rsidR="0018722C">
      <w:pPr>
        <w:topLinePunct/>
      </w:pPr>
      <w:r>
        <w:t>中国现行的环境保护法规有：《环境保护法》、《大气污染防治法》、《水污染</w:t>
      </w:r>
      <w:r>
        <w:t>防治法》、《海洋环境保护法》、《草原法》、《森林法》、《水法》、《土地管理法》等，</w:t>
      </w:r>
      <w:r w:rsidR="001852F3">
        <w:t xml:space="preserve">涉及的环境与资源保护多个领域，是中西部在承接产业转移进程中的法律依据，</w:t>
      </w:r>
      <w:r>
        <w:t>加大这些法律法规的执行力度，应作为承接产业转移的首要原则，同时还应建立健全相应的法律咨询服务体系。</w:t>
      </w:r>
    </w:p>
    <w:p w:rsidR="0018722C">
      <w:pPr>
        <w:topLinePunct/>
      </w:pPr>
      <w:r>
        <w:t>第二、明确环境污染准入和退出原则</w:t>
      </w:r>
    </w:p>
    <w:p w:rsidR="0018722C">
      <w:pPr>
        <w:topLinePunct/>
      </w:pPr>
      <w:r>
        <w:t>在承接产业转移的项目前置审批程序中，环境评价尤为重要，评价出来的的</w:t>
      </w:r>
      <w:r>
        <w:t>各项指数尤其是排放和单位能耗的指数应作为承接项目的第一道门槛，实行“一</w:t>
      </w:r>
      <w:r>
        <w:t>票否决”制；对于承接以后的产业运行的环境效能进行跟踪监管，不符合当初环</w:t>
      </w:r>
      <w:r>
        <w:t>境评价标准的，要限期整改，整改仍不达标准的产业或企业，实行强制推出机制，</w:t>
      </w:r>
      <w:r>
        <w:t>保障产业转移质量。</w:t>
      </w:r>
    </w:p>
    <w:p w:rsidR="0018722C">
      <w:pPr>
        <w:topLinePunct/>
      </w:pPr>
      <w:r>
        <w:t>第三、严守土地“政策红线”原则</w:t>
      </w:r>
    </w:p>
    <w:p w:rsidR="0018722C">
      <w:pPr>
        <w:topLinePunct/>
      </w:pPr>
      <w:r>
        <w:t>根据《土地法》和地方产业转移承接的相应土地政策，严格限制转移产业的</w:t>
      </w:r>
      <w:r>
        <w:t>用地规模，制定政策红线，不得变通和逾越。要注意项目引入时的“</w:t>
      </w:r>
      <w:r>
        <w:t>GDP</w:t>
      </w:r>
      <w:r/>
      <w:r w:rsidR="001852F3">
        <w:t xml:space="preserve">陷阱”，避免出现“新圈地运动”现象的发生。</w:t>
      </w:r>
    </w:p>
    <w:p w:rsidR="0018722C">
      <w:pPr>
        <w:topLinePunct/>
      </w:pPr>
      <w:r>
        <w:t>第四、循环经济、新能源等环保产业优先承接和发展原则</w:t>
      </w:r>
    </w:p>
    <w:p w:rsidR="0018722C">
      <w:pPr>
        <w:topLinePunct/>
      </w:pPr>
      <w:r>
        <w:t>循环经济是是物质反复循环利用的经济，其基本原则是减少对不可再生资源</w:t>
      </w:r>
      <w:r>
        <w:t>的利用，让产品具有回收再生产利用价值以及保证生态资源的再生性培养等。发展循环经济的目的是实现经济效益、生态效益和社会效益的一致性。</w:t>
      </w:r>
    </w:p>
    <w:p w:rsidR="0018722C">
      <w:pPr>
        <w:topLinePunct/>
      </w:pPr>
      <w:r>
        <w:t>新能源也称为清洁能源、可再生能源，其中包括太阳能、风能、水能、海洋</w:t>
      </w:r>
      <w:r>
        <w:t>能、地热能等非石化能源，属于我国战略新兴产业；环保产业是指为保护生态资</w:t>
      </w:r>
      <w:r>
        <w:t>源与保护而设立的产业体系，是实现环境与资源保护的科技手段和经济手段的载体。这些产业作为国家战略新兴产业，应该成为中西部地区的重点承接产业。</w:t>
      </w:r>
    </w:p>
    <w:p w:rsidR="0018722C">
      <w:pPr>
        <w:pStyle w:val="Heading3"/>
        <w:topLinePunct/>
        <w:ind w:left="200" w:hangingChars="200" w:hanging="200"/>
      </w:pPr>
      <w:bookmarkStart w:id="436364" w:name="_Toc686436364"/>
      <w:r>
        <w:t>6.6.2</w:t>
      </w:r>
      <w:r>
        <w:t xml:space="preserve"> </w:t>
      </w:r>
      <w:r>
        <w:t>控制环境风险转移的渠道</w:t>
      </w:r>
      <w:bookmarkEnd w:id="436364"/>
    </w:p>
    <w:p w:rsidR="0018722C">
      <w:pPr>
        <w:topLinePunct/>
      </w:pPr>
      <w:r>
        <w:t>第一、区域环境风险转移因素控制</w:t>
      </w:r>
    </w:p>
    <w:p w:rsidR="0018722C">
      <w:pPr>
        <w:topLinePunct/>
      </w:pPr>
      <w:r>
        <w:t>产业转移带给承接区域的环境风险转移主要途径，一是转移的产业或企业生</w:t>
      </w:r>
      <w:r>
        <w:t>产技术设备以及生产过程在单位能耗、资源消耗、污染排放等方面不符合环保要</w:t>
      </w:r>
      <w:r>
        <w:t>求或标准，直接将环境风险因素转移到承接地区；二是转移的产业其产品的原料</w:t>
      </w:r>
      <w:r>
        <w:t>来源具有对环境与资源的污染和破坏因素；三是转移产业生产的产品所需原料对</w:t>
      </w:r>
      <w:r>
        <w:t>资源具有破坏作用；四是产品输出后对销售终端产生环境污染和资源的破坏。承</w:t>
      </w:r>
      <w:r>
        <w:t>接产业转移要制定严格的项目审核控制机制，制定产业环境评估细则和环境准入及推出机制，将环境风险排除在转移之前。</w:t>
      </w:r>
    </w:p>
    <w:p w:rsidR="0018722C">
      <w:pPr>
        <w:topLinePunct/>
      </w:pPr>
      <w:r>
        <w:t>第二、国内国际环境规则的应用</w:t>
      </w:r>
    </w:p>
    <w:p w:rsidR="0018722C">
      <w:pPr>
        <w:topLinePunct/>
      </w:pPr>
      <w:r>
        <w:t>国家已经制定出台的《外商投资产业指导目录》和《中西部地区外商投资优</w:t>
      </w:r>
      <w:r>
        <w:t>势产业目录》中，以可持续发展为指导，对外商投资的领域进行明确的分类，鼓</w:t>
      </w:r>
      <w:r>
        <w:t>励清洁能源等环保领域的投资，在降低资源消耗水平、减少环境污染等方面对外商投资提出了要求；在下发的《关于禁止向西部转移污染的紧急通知》中，针对</w:t>
      </w:r>
      <w:r>
        <w:t>在西部投资的国内、国外企业提出了更加明确的要求，以防止西部环境污染移入，</w:t>
      </w:r>
      <w:r w:rsidR="001852F3">
        <w:t xml:space="preserve">加大对西部脆弱的资源环境的保护力度。</w:t>
      </w:r>
    </w:p>
    <w:p w:rsidR="0018722C">
      <w:pPr>
        <w:topLinePunct/>
      </w:pPr>
      <w:r>
        <w:t>针对国外、境外的转移产业，在承接转移过程中，对环境风险因素的控制除</w:t>
      </w:r>
      <w:r>
        <w:t>了制定严格的环境准入标准和机制外，注意借鉴国际环境规则，处理环境风险转移纠纷。1992</w:t>
      </w:r>
      <w:r/>
      <w:r w:rsidR="001852F3">
        <w:t xml:space="preserve">年联合国在《</w:t>
      </w:r>
      <w:r>
        <w:t>21</w:t>
      </w:r>
      <w:r/>
      <w:r w:rsidR="001852F3">
        <w:t xml:space="preserve">世纪议程》中就明确提出了跨国公司的环境责任</w:t>
      </w:r>
      <w:r>
        <w:t>问题，“要推广更有效、更清洁的生产方式，包括增加废物的回收利用和减少废</w:t>
      </w:r>
      <w:r>
        <w:t>物的排放”、要求球跨国公司“在国外营运的环境标准不低于在母国的标准”。中</w:t>
      </w:r>
      <w:r>
        <w:t>西部地区在承接国外产业转移是，要在</w:t>
      </w:r>
      <w:r>
        <w:t>WTO</w:t>
      </w:r>
      <w:r/>
      <w:r w:rsidR="001852F3">
        <w:t xml:space="preserve">框架下，根据国际社会相关环境规则，</w:t>
      </w:r>
      <w:r>
        <w:t>对跨国公司提出严格的环境标准要求，防止国外环境风险移入。国际相关的环境规则也适用于中国出口产品在消费国所产生的环境保护问题。</w:t>
      </w:r>
    </w:p>
    <w:p w:rsidR="0018722C">
      <w:pPr>
        <w:pStyle w:val="Heading3"/>
        <w:topLinePunct/>
        <w:ind w:left="200" w:hangingChars="200" w:hanging="200"/>
      </w:pPr>
      <w:bookmarkStart w:id="436365" w:name="_Toc686436365"/>
      <w:r>
        <w:t>6.6.3</w:t>
      </w:r>
      <w:r>
        <w:t xml:space="preserve"> </w:t>
      </w:r>
      <w:r>
        <w:t>建立环境风险控制机制</w:t>
      </w:r>
      <w:bookmarkEnd w:id="436365"/>
    </w:p>
    <w:p w:rsidR="0018722C">
      <w:pPr>
        <w:topLinePunct/>
      </w:pPr>
      <w:r>
        <w:t>第一、建立前置环境评估制度</w:t>
      </w:r>
    </w:p>
    <w:p w:rsidR="0018722C">
      <w:pPr>
        <w:topLinePunct/>
      </w:pPr>
      <w:r>
        <w:t>产业转移的承接主体在接受承接产业申请后，要根据国家环保法律法、政策</w:t>
      </w:r>
      <w:r>
        <w:t>文件相关环保标准，建立明晰的产业环保标准细则，对转移产业进行前置性预评估，确定该产业或企业是否符合国家和地方政府相关的环境与资源的法律法规要求，设置承接产业转移准入的第一道门槛，过关后再履行其他承接程序。</w:t>
      </w:r>
    </w:p>
    <w:p w:rsidR="0018722C">
      <w:pPr>
        <w:topLinePunct/>
      </w:pPr>
      <w:r>
        <w:t>第二、建立产业转移的环境评估创新机制</w:t>
      </w:r>
    </w:p>
    <w:p w:rsidR="0018722C">
      <w:pPr>
        <w:topLinePunct/>
      </w:pPr>
      <w:r>
        <w:t>按照通行的项目建设规则，环境评价是项目立项的前置必要条件。但是，环</w:t>
      </w:r>
      <w:r>
        <w:t>境保护的标准原则在不同的地区又有所不同，新形势下的产业转移除了要遵照国</w:t>
      </w:r>
      <w:r>
        <w:t>家的环保法律法规之外，越来越多的环保领域相关政府部门以及地方政府，都有</w:t>
      </w:r>
      <w:r>
        <w:t>创新的现行的环境保护政策要求。因此，对转移的产业项目的环境评估范围更广，</w:t>
      </w:r>
      <w:r w:rsidR="001852F3">
        <w:t xml:space="preserve">标准更严格，实现对产业转移的项目环境评估体系的创新和更完善。</w:t>
      </w:r>
    </w:p>
    <w:p w:rsidR="0018722C">
      <w:pPr>
        <w:topLinePunct/>
      </w:pPr>
      <w:r>
        <w:t>第三、建立产业污染指标监测查询机制</w:t>
      </w:r>
    </w:p>
    <w:p w:rsidR="0018722C">
      <w:pPr>
        <w:topLinePunct/>
      </w:pPr>
      <w:r>
        <w:t>地方政府对产业转移的企业或项目，在原地的环境标准执行情况进行信息查</w:t>
      </w:r>
      <w:r>
        <w:t>询，对有严重违法违规的污染企业采取更加严格的审批程序，对这类企业原则是先进行产业的技术设备升级或更新</w:t>
      </w:r>
      <w:r>
        <w:t>，“先升级后转移”或“先升级、后生产”，将污染源挡在门外。</w:t>
      </w:r>
    </w:p>
    <w:p w:rsidR="0018722C">
      <w:pPr>
        <w:topLinePunct/>
      </w:pPr>
      <w:r>
        <w:t>第四、建立合理配置资源数据库机制</w:t>
      </w:r>
    </w:p>
    <w:p w:rsidR="0018722C">
      <w:pPr>
        <w:topLinePunct/>
      </w:pPr>
      <w:r>
        <w:t>承接主体为转移企业建立资源利用数据信息库，掌握产业对当地资源的需求</w:t>
      </w:r>
      <w:r>
        <w:t>种类、需求数量与规模、开发利用效率等情况，针对转移产业转移与发展对当地</w:t>
      </w:r>
      <w:r>
        <w:t>资源的匹配和需求情况，制定承接产业转移资源匹配和供求规划，实现资源的合</w:t>
      </w:r>
      <w:r>
        <w:t>理匹配、节约和保护、实现资源效率最大化和发展循环经济的目标。</w:t>
      </w:r>
    </w:p>
    <w:p w:rsidR="0018722C">
      <w:pPr>
        <w:topLinePunct/>
      </w:pPr>
      <w:r>
        <w:t>第五、建立承接后时代监管机制</w:t>
      </w:r>
    </w:p>
    <w:p w:rsidR="0018722C">
      <w:pPr>
        <w:topLinePunct/>
      </w:pPr>
      <w:r>
        <w:t>在完成产业转移承接后，对产业或企业进行严格的环境监测、监管是地方政</w:t>
      </w:r>
      <w:r>
        <w:t>府一向长期的任务。完成承接后，当地政府对转移的企业和本土企业实施同等的环境标准进行统一的环境管理。</w:t>
      </w:r>
    </w:p>
    <w:p w:rsidR="0018722C">
      <w:pPr>
        <w:topLinePunct/>
      </w:pPr>
      <w:r>
        <w:t>第六、建立区域联防联控环境污染机制</w:t>
      </w:r>
    </w:p>
    <w:p w:rsidR="0018722C">
      <w:pPr>
        <w:topLinePunct/>
      </w:pPr>
      <w:r>
        <w:t>鉴于当前我国的大气环境污染的严峻形势，中部、西部或区域内各省之间应</w:t>
      </w:r>
      <w:r>
        <w:t>针对区域的大气污染和水域污染采取联手共同应对的“联防联控”机制，互相通</w:t>
      </w:r>
      <w:r>
        <w:t>报环境信息，制定防治大气污染或水域污染的联防联控措施，预防区域环境风险自然转移，提高区域之间的环境合作意识，促进区域的环境质量的改善。</w:t>
      </w:r>
    </w:p>
    <w:p w:rsidR="0018722C">
      <w:pPr>
        <w:pStyle w:val="Heading2"/>
        <w:topLinePunct/>
        <w:ind w:left="171" w:hangingChars="171" w:hanging="171"/>
      </w:pPr>
      <w:bookmarkStart w:id="436366" w:name="_Toc686436366"/>
      <w:r>
        <w:t>本章小结</w:t>
      </w:r>
      <w:bookmarkEnd w:id="436366"/>
    </w:p>
    <w:p w:rsidR="0018722C">
      <w:pPr>
        <w:topLinePunct/>
      </w:pPr>
      <w:r>
        <w:t>本章由产业转移与环境保护的关联性入手，先分析了工业化带来的环境污染</w:t>
      </w:r>
      <w:r>
        <w:t>问题，并对世界其他国家发展绿色经济的经验进行了回顾，随后论述了我国环境</w:t>
      </w:r>
      <w:r>
        <w:t>保护所面临的问题及现状。在以上分析的基础上，重点分析了产业转移与环境保</w:t>
      </w:r>
      <w:r>
        <w:t>护相关的问题，包括产业转移中的环境保护主要内容、保护重点以及具体环境保</w:t>
      </w:r>
      <w:r>
        <w:t>护策略三个方面。本章论述内容紧扣热点问题，是产业转移问题定性分析中十分必要的组成部分。</w:t>
      </w:r>
    </w:p>
    <w:p w:rsidR="0018722C">
      <w:pPr>
        <w:pStyle w:val="Heading1"/>
        <w:topLinePunct/>
      </w:pPr>
      <w:bookmarkStart w:id="436367" w:name="_Toc686436367"/>
      <w:bookmarkStart w:name="_TOC_250015" w:id="32"/>
      <w:bookmarkEnd w:id="32"/>
      <w:r>
        <w:t>第 7 章</w:t>
      </w:r>
      <w:r>
        <w:t xml:space="preserve">  </w:t>
      </w:r>
      <w:r w:rsidRPr="00DB64CE">
        <w:t>我国贸易产业梯度转移的实证分析</w:t>
      </w:r>
      <w:bookmarkEnd w:id="436367"/>
    </w:p>
    <w:p w:rsidR="0018722C">
      <w:pPr>
        <w:topLinePunct/>
      </w:pPr>
      <w:r>
        <w:t>在综合论述我国贸易产业梯度转移的相关问题基础上，下文继续从实证角度出发做进一步论证，力求做到理论研究和实证研究紧密结合。</w:t>
      </w:r>
    </w:p>
    <w:p w:rsidR="0018722C">
      <w:pPr>
        <w:pStyle w:val="Heading2"/>
        <w:topLinePunct/>
        <w:ind w:left="171" w:hangingChars="171" w:hanging="171"/>
      </w:pPr>
      <w:bookmarkStart w:id="436368" w:name="_Toc686436368"/>
      <w:bookmarkStart w:name="_TOC_250014" w:id="33"/>
      <w:bookmarkEnd w:id="33"/>
      <w:r>
        <w:t>7.1</w:t>
      </w:r>
      <w:r>
        <w:t xml:space="preserve"> </w:t>
      </w:r>
      <w:r>
        <w:t>构建产业转移考察性及检验性指标体系</w:t>
      </w:r>
      <w:bookmarkEnd w:id="436368"/>
    </w:p>
    <w:p w:rsidR="0018722C">
      <w:pPr>
        <w:topLinePunct/>
      </w:pPr>
      <w:r>
        <w:t>有关产业转移的实证类文献较多，经过大量阅读和思考，本文发现已有研究成果存在几点值得商榷之处：</w:t>
      </w:r>
    </w:p>
    <w:p w:rsidR="0018722C">
      <w:pPr>
        <w:topLinePunct/>
      </w:pPr>
      <w:r>
        <w:t>第一，一些学者重点考察产业转移影响因素，如范剑勇</w:t>
      </w:r>
      <w:r>
        <w:t>（</w:t>
      </w:r>
      <w:r>
        <w:t>2004</w:t>
      </w:r>
      <w:r>
        <w:t>）</w:t>
      </w:r>
      <w:r>
        <w:rPr>
          <w:vertAlign w:val="superscript"/>
          /&gt;
        </w:rPr>
        <w:t>[</w:t>
      </w:r>
      <w:r>
        <w:rPr>
          <w:vertAlign w:val="superscript"/>
          /&gt;
        </w:rPr>
        <w:t xml:space="preserve">14</w:t>
      </w:r>
      <w:r>
        <w:rPr>
          <w:vertAlign w:val="superscript"/>
          /&gt;
        </w:rPr>
        <w:t>]</w:t>
      </w:r>
      <w:r>
        <w:t>,何奕，</w:t>
      </w:r>
      <w:r>
        <w:t>童牧</w:t>
      </w:r>
      <w:r>
        <w:rPr>
          <w:spacing w:val="0"/>
        </w:rPr>
        <w:t>（</w:t>
      </w:r>
      <w:r>
        <w:rPr>
          <w:spacing w:val="0"/>
        </w:rPr>
        <w:t>2008</w:t>
      </w:r>
      <w:r>
        <w:rPr>
          <w:spacing w:val="0"/>
        </w:rPr>
        <w:t>）</w:t>
      </w:r>
      <w:r>
        <w:rPr>
          <w:vertAlign w:val="superscript"/>
          /&gt;
        </w:rPr>
        <w:t>[</w:t>
      </w:r>
      <w:r>
        <w:rPr>
          <w:vertAlign w:val="superscript"/>
          /&gt;
        </w:rPr>
        <w:t xml:space="preserve">28</w:t>
      </w:r>
      <w:r>
        <w:rPr>
          <w:vertAlign w:val="superscript"/>
          /&gt;
        </w:rPr>
        <w:t>]</w:t>
      </w:r>
      <w:r>
        <w:t>，吴三忙，李善同</w:t>
      </w:r>
      <w:r>
        <w:t>（</w:t>
      </w:r>
      <w:r>
        <w:rPr>
          <w:spacing w:val="0"/>
        </w:rPr>
        <w:t xml:space="preserve">2008</w:t>
      </w:r>
      <w:r>
        <w:t>）</w:t>
      </w:r>
      <w:r>
        <w:rPr>
          <w:vertAlign w:val="superscript"/>
          /&gt;
        </w:rPr>
        <w:t>[</w:t>
      </w:r>
      <w:r>
        <w:rPr>
          <w:spacing w:val="0"/>
          <w:position w:val="12"/>
          <w:sz w:val="12"/>
        </w:rPr>
        <w:t xml:space="preserve">30</w:t>
      </w:r>
      <w:r>
        <w:rPr>
          <w:vertAlign w:val="superscript"/>
          /&gt;
        </w:rPr>
        <w:t>]</w:t>
      </w:r>
      <w:r>
        <w:t>等。此类文献详尽的分析了产业转移</w:t>
      </w:r>
      <w:r>
        <w:t>的影响因素，但对于哪些产业该转、往哪里转等问题的回答不够明确，因此虽然具备较强的理论意义，但其缺乏一定的现实意义。</w:t>
      </w:r>
    </w:p>
    <w:p w:rsidR="0018722C">
      <w:pPr>
        <w:topLinePunct/>
      </w:pPr>
      <w:r>
        <w:t>第二，另一些文献研究的是产业转移的途径及次序问题，如贺清云、蒋菁、</w:t>
      </w:r>
      <w:r>
        <w:t>何海兵</w:t>
      </w:r>
      <w:r>
        <w:t>（</w:t>
      </w:r>
      <w:r>
        <w:rPr>
          <w:spacing w:val="-2"/>
        </w:rPr>
        <w:t xml:space="preserve">2010</w:t>
      </w:r>
      <w:r>
        <w:t>）</w:t>
      </w:r>
      <w:r>
        <w:rPr>
          <w:vertAlign w:val="superscript"/>
          /&gt;
        </w:rPr>
        <w:t>[</w:t>
      </w:r>
      <w:r>
        <w:rPr>
          <w:vertAlign w:val="superscript"/>
          /&gt;
        </w:rPr>
        <w:t xml:space="preserve">21</w:t>
      </w:r>
      <w:r>
        <w:rPr>
          <w:vertAlign w:val="superscript"/>
          /&gt;
        </w:rPr>
        <w:t>]</w:t>
      </w:r>
      <w:r>
        <w:t>，罗建兵，叶林祥</w:t>
      </w:r>
      <w:r>
        <w:t>（</w:t>
      </w:r>
      <w:r>
        <w:t>2009</w:t>
      </w:r>
      <w:r>
        <w:t>）</w:t>
      </w:r>
      <w:r>
        <w:rPr>
          <w:vertAlign w:val="superscript"/>
          /&gt;
        </w:rPr>
        <w:t>[</w:t>
      </w:r>
      <w:r>
        <w:rPr>
          <w:position w:val="12"/>
          <w:sz w:val="12"/>
        </w:rPr>
        <w:t xml:space="preserve">17</w:t>
      </w:r>
      <w:r>
        <w:rPr>
          <w:vertAlign w:val="superscript"/>
          /&gt;
        </w:rPr>
        <w:t>]</w:t>
      </w:r>
      <w:r>
        <w:t>等。此类文献或建立实证模型或</w:t>
      </w:r>
      <w:r>
        <w:t>通过指数分析，论证了哪些产业已经不适合在东部地区发展，需要转移至中西部</w:t>
      </w:r>
      <w:r>
        <w:t>特定省份等问题，但对这些从理论角度分析的产业究竟是否已经发生了转移论述的不够深入，所以此类文献大都缺乏现实中的支撑点。</w:t>
      </w:r>
    </w:p>
    <w:p w:rsidR="0018722C">
      <w:pPr>
        <w:topLinePunct/>
      </w:pPr>
      <w:r>
        <w:t>第三，还有一些文献关注的是产业转移是否已经大规模发生，如文枚</w:t>
      </w:r>
      <w:r>
        <w:t>（</w:t>
      </w:r>
      <w:r>
        <w:t>2004</w:t>
      </w:r>
      <w:r>
        <w:t>）</w:t>
      </w:r>
    </w:p>
    <w:p w:rsidR="0018722C">
      <w:pPr>
        <w:topLinePunct/>
      </w:pPr>
      <w:r>
        <w:t>[</w:t>
      </w:r>
      <w:r>
        <w:t xml:space="preserve">19</w:t>
      </w:r>
      <w:r>
        <w:t>]</w:t>
      </w:r>
      <w:r>
        <w:t>，黄钟仪</w:t>
      </w:r>
      <w:r>
        <w:t>（</w:t>
      </w:r>
      <w:r>
        <w:t>2009</w:t>
      </w:r>
      <w:r>
        <w:t>）</w:t>
      </w:r>
      <w:r>
        <w:t>[</w:t>
      </w:r>
      <w:r>
        <w:rPr>
          <w:position w:val="12"/>
          <w:sz w:val="12"/>
        </w:rPr>
        <w:t xml:space="preserve">22</w:t>
      </w:r>
      <w:r>
        <w:t>]</w:t>
      </w:r>
      <w:r>
        <w:t>等。这些文献通过建立实证模型，借鉴欧美较为成熟的研</w:t>
      </w:r>
    </w:p>
    <w:p w:rsidR="0018722C">
      <w:pPr>
        <w:topLinePunct/>
      </w:pPr>
      <w:r>
        <w:t>究方法，利用中国的数据，对我国的产业转移状况进行了实证检验。但是，此类</w:t>
      </w:r>
      <w:r>
        <w:t>文献的实证方法普遍较为复杂，往往会受到数据、资料以及技术条件等限制，在一定程度上缺乏实际可操作性。</w:t>
      </w:r>
    </w:p>
    <w:p w:rsidR="0018722C">
      <w:pPr>
        <w:topLinePunct/>
      </w:pPr>
      <w:r>
        <w:t>本文在构思的过程中，一方面希望实证思路具备一定的学术意义，对应该进</w:t>
      </w:r>
      <w:r>
        <w:t>行转移的产业进行规范的测度，比如确定规范的阈值等；另一方面又希望实证方</w:t>
      </w:r>
      <w:r>
        <w:t>法具有较强的可操作性，可以为科研机构、政府、企业等各个社会关注方提供产</w:t>
      </w:r>
      <w:r>
        <w:t>业转移标准化检验方法。基于以上两点，本文最终决定放弃套用外文文献中较为</w:t>
      </w:r>
      <w:r>
        <w:t>复杂的实证模型，在综合借鉴已有研究成果的基础上，转而对特定的指数进行精</w:t>
      </w:r>
      <w:r>
        <w:t>细分析。所选指数根据研究初衷分为两个主要部分：其一是考察性指标，通过标准化区位熵和动态产业聚集指数的二维模式，判断某个产业是否应该进行转移；</w:t>
      </w:r>
      <w:r>
        <w:t>其二是检验性指标，通过产业聚集度和空间基尼系数的二维模式，间接的对现实</w:t>
      </w:r>
      <w:r>
        <w:t>中产业转移情况进行检验。最后，将二者综合起来分析，建立起一套较为规范的，</w:t>
      </w:r>
      <w:r>
        <w:t>同时又具有较强适用性的产业转移考察及检验体系，以此对我国产业转移相关问题的探索和研究提出有益建议。</w:t>
      </w:r>
    </w:p>
    <w:p w:rsidR="0018722C">
      <w:pPr>
        <w:pStyle w:val="Heading3"/>
        <w:topLinePunct/>
        <w:ind w:left="200" w:hangingChars="200" w:hanging="200"/>
      </w:pPr>
      <w:bookmarkStart w:id="436369" w:name="_Toc686436369"/>
      <w:r>
        <w:t>7.1.1</w:t>
      </w:r>
      <w:r>
        <w:t xml:space="preserve"> </w:t>
      </w:r>
      <w:r>
        <w:t>标准化区位熵指数</w:t>
      </w:r>
      <w:bookmarkEnd w:id="436369"/>
    </w:p>
    <w:p w:rsidR="0018722C">
      <w:pPr>
        <w:topLinePunct/>
      </w:pPr>
      <w:r>
        <w:t>所谓区位熵，是指某区域内</w:t>
      </w:r>
      <w:r>
        <w:t>i</w:t>
      </w:r>
      <w:r/>
      <w:r w:rsidR="001852F3">
        <w:t xml:space="preserve">部门的相关指标</w:t>
      </w:r>
      <w:r>
        <w:t>（</w:t>
      </w:r>
      <w:r>
        <w:rPr>
          <w:spacing w:val="-2"/>
        </w:rPr>
        <w:t>比如就业人数、产值等</w:t>
      </w:r>
      <w:r>
        <w:t>）</w:t>
      </w:r>
      <w:r>
        <w:t>与</w:t>
      </w:r>
      <w:r>
        <w:t>区域内所有部门该指标总值之比，除上高层次区域</w:t>
      </w:r>
      <w:r>
        <w:t>（</w:t>
      </w:r>
      <w:r>
        <w:t>比如全国</w:t>
      </w:r>
      <w:r>
        <w:t>）</w:t>
      </w:r>
      <w:r>
        <w:t>i</w:t>
      </w:r>
      <w:r/>
      <w:r w:rsidR="001852F3">
        <w:t xml:space="preserve">部门的相关指</w:t>
      </w:r>
      <w:r>
        <w:t>标与高层次区域内所有部门该指标总值之比，所得的商就是区位熵指数。该指数</w:t>
      </w:r>
      <w:r>
        <w:t>与区域经济学关联紧密，尤其在判断产业聚集状况上的应用十分广泛，其计算公式为：</w:t>
      </w:r>
    </w:p>
    <w:p w:rsidR="0018722C">
      <w:pPr>
        <w:topLinePunct/>
      </w:pPr>
      <w:r>
        <w:rPr>
          <w:rFonts w:cstheme="minorBidi" w:hAnsiTheme="minorHAnsi" w:eastAsiaTheme="minorHAnsi" w:asciiTheme="minorHAnsi" w:ascii="Times New Roman" w:hAnsi="Times New Roman"/>
          <w:i/>
        </w:rPr>
        <w:t>LQ</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vertAlign w:val="superscript"/>
          /&gt;
        </w:rPr>
        <w:t>i</w:t>
      </w:r>
      <w:r w:rsidRPr="00000000">
        <w:rPr>
          <w:rFonts w:cstheme="minorBidi" w:hAnsiTheme="minorHAnsi" w:eastAsiaTheme="minorHAnsi" w:asciiTheme="minorHAnsi"/>
        </w:rPr>
        <w:tab/>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Q</w:t>
      </w:r>
      <w:r>
        <w:rPr>
          <w:rFonts w:ascii="Times New Roman" w:hAnsi="Times New Roman" w:cstheme="minorBidi" w:eastAsiaTheme="minorHAnsi"/>
          <w:vertAlign w:val="superscript"/>
          /&gt;
        </w:rPr>
        <w:t>i</w:t>
      </w:r>
    </w:p>
    <w:p w:rsidR="0018722C">
      <w:pPr>
        <w:pStyle w:val="aff7"/>
        <w:topLinePunct/>
      </w:pPr>
      <w:r>
        <w:rPr>
          <w:kern w:val="2"/>
          <w:sz w:val="2"/>
          <w:szCs w:val="22"/>
          <w:rFonts w:cstheme="minorBidi" w:hAnsiTheme="minorHAnsi" w:eastAsiaTheme="minorHAnsi" w:asciiTheme="minorHAnsi" w:ascii="Times New Roman"/>
        </w:rPr>
        <w:pict>
          <v:group style="width:30.75pt;height:.75pt;mso-position-horizontal-relative:char;mso-position-vertical-relative:line" coordorigin="0,0" coordsize="615,15">
            <v:line style="position:absolute" from="0,7" to="614,7" stroked="true" strokeweight=".744232pt" strokecolor="#000000">
              <v:stroke dashstyle="solid"/>
            </v:line>
          </v:group>
        </w:pict>
      </w:r>
      <w:r>
        <w:rPr>
          <w:kern w:val="2"/>
          <w:szCs w:val="22"/>
          <w:rFonts w:ascii="Times New Roman" w:cstheme="minorBidi" w:hAnsiTheme="minorHAnsi" w:eastAsiaTheme="minorHAnsi"/>
          <w:sz w:val="2"/>
        </w:rPr>
        <w:pict>
          <v:group style="width:33.4pt;height:.75pt;mso-position-horizontal-relative:char;mso-position-vertical-relative:line" coordorigin="0,0" coordsize="668,15">
            <v:line style="position:absolute" from="0,7" to="667,7" stroked="true" strokeweight=".744232pt" strokecolor="#000000">
              <v:stroke dashstyle="solid"/>
            </v:line>
          </v:group>
        </w:pict>
      </w:r>
    </w:p>
    <w:p w:rsidR="0018722C">
      <w:spacing w:beforeLines="0" w:before="0" w:afterLines="0" w:after="0" w:line="440" w:lineRule="auto"/>
      <w:pPr>
        <w:sectPr w:rsidR="00556256">
          <w:headerReference w:type="even" r:id="rId74"/>
          <w:headerReference w:type="default" r:id="rId70"/>
          <w:footerReference w:type="even" r:id="rId68"/>
          <w:footerReference w:type="default" r:id="rId67"/>
          <w:headerReference w:type="first" r:id="rId65"/>
          <w:footerReference w:type="first" r:id="rId72"/>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i/>
        </w:rPr>
        <w:t>n</w:t>
      </w:r>
      <w:r w:rsidRPr="00000000">
        <w:rPr>
          <w:rFonts w:cstheme="minorBidi" w:hAnsiTheme="minorHAnsi" w:eastAsiaTheme="minorHAnsi" w:asciiTheme="minorHAnsi"/>
        </w:rPr>
        <w:tab/>
      </w:r>
      <w:r>
        <w:rPr>
          <w:rFonts w:ascii="Times New Roman" w:cstheme="minorBidi" w:hAnsiTheme="minorHAnsi" w:eastAsiaTheme="minorHAnsi"/>
          <w:i/>
        </w:rPr>
        <w:t>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1180" w:left="1680" w:right="1560"/>
          <w:cols w:num="2" w:equalWidth="0">
            <w:col w:w="3520" w:space="738"/>
            <w:col w:w="4412"/>
          </w:cols>
        </w:sectPr>
        <w:topLinePunct/>
      </w:pPr>
    </w:p>
    <w:p w:rsidR="0018722C">
      <w:pPr>
        <w:spacing w:line="527" w:lineRule="exact" w:before="2"/>
        <w:ind w:leftChars="0" w:left="0" w:rightChars="0" w:right="0" w:firstLineChars="0" w:firstLine="0"/>
        <w:jc w:val="right"/>
        <w:topLinePunct/>
      </w:pPr>
      <w:r>
        <w:rPr>
          <w:kern w:val="2"/>
          <w:sz w:val="45"/>
          <w:szCs w:val="22"/>
          <w:rFonts w:cstheme="minorBidi" w:hAnsiTheme="minorHAnsi" w:eastAsiaTheme="minorHAnsi" w:asciiTheme="minorHAnsi" w:ascii="Symbol" w:hAnsi="Symbol"/>
          <w:spacing w:val="15"/>
          <w:w w:val="102"/>
          <w:position w:val="1"/>
        </w:rPr>
        <w:t></w:t>
      </w:r>
      <w:r>
        <w:rPr>
          <w:kern w:val="2"/>
          <w:szCs w:val="22"/>
          <w:rFonts w:ascii="Times New Roman" w:hAnsi="Times New Roman" w:cstheme="minorBidi" w:eastAsiaTheme="minorHAnsi"/>
          <w:i/>
          <w:spacing w:val="-6"/>
          <w:w w:val="102"/>
          <w:position w:val="8"/>
          <w:sz w:val="30"/>
        </w:rPr>
        <w:t>q</w:t>
      </w:r>
      <w:r>
        <w:rPr>
          <w:kern w:val="2"/>
          <w:szCs w:val="22"/>
          <w:rFonts w:ascii="Times New Roman" w:hAnsi="Times New Roman" w:cstheme="minorBidi" w:eastAsiaTheme="minorHAnsi"/>
          <w:i/>
          <w:w w:val="104"/>
          <w:sz w:val="17"/>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spacing w:line="527" w:lineRule="exact" w:before="2"/>
        <w:ind w:leftChars="0" w:left="2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102"/>
          <w:position w:val="1"/>
          <w:sz w:val="45"/>
        </w:rPr>
        <w:t></w:t>
      </w:r>
      <w:r>
        <w:rPr>
          <w:kern w:val="2"/>
          <w:szCs w:val="22"/>
          <w:rFonts w:ascii="Times New Roman" w:hAnsi="Times New Roman" w:cstheme="minorBidi" w:eastAsiaTheme="minorHAnsi"/>
          <w:i/>
          <w:spacing w:val="-6"/>
          <w:w w:val="102"/>
          <w:position w:val="8"/>
          <w:sz w:val="30"/>
        </w:rPr>
        <w:t>Q</w:t>
      </w:r>
      <w:r>
        <w:rPr>
          <w:kern w:val="2"/>
          <w:szCs w:val="22"/>
          <w:rFonts w:ascii="Times New Roman" w:hAnsi="Times New Roman" w:cstheme="minorBidi" w:eastAsiaTheme="minorHAnsi"/>
          <w:i/>
          <w:w w:val="104"/>
          <w:sz w:val="17"/>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380" w:bottom="1180" w:left="1680" w:right="1560"/>
          <w:cols w:num="2" w:equalWidth="0">
            <w:col w:w="3029" w:space="40"/>
            <w:col w:w="5601"/>
          </w:cols>
        </w:sectPr>
        <w:topLinePunct/>
      </w:pPr>
    </w:p>
    <w:p w:rsidR="0018722C">
      <w:pPr>
        <w:topLinePunct/>
      </w:pPr>
      <w:r>
        <w:t>其中</w:t>
      </w:r>
      <w:r>
        <w:rPr>
          <w:rFonts w:ascii="Times New Roman" w:eastAsia="宋体"/>
          <w:i/>
        </w:rPr>
        <w:t>LQ</w:t>
      </w:r>
      <w:r>
        <w:rPr>
          <w:rFonts w:ascii="Times New Roman" w:eastAsia="宋体"/>
          <w:i/>
        </w:rPr>
        <w:t>i</w:t>
      </w:r>
      <w:r>
        <w:t>表示某区域</w:t>
      </w:r>
      <w:r>
        <w:t>i</w:t>
      </w:r>
      <w:r/>
      <w:r w:rsidR="001852F3">
        <w:t xml:space="preserve">产业对于高层次区域的区域熵；</w:t>
      </w:r>
      <w:r>
        <w:rPr>
          <w:rFonts w:ascii="Times New Roman" w:eastAsia="宋体"/>
          <w:i/>
        </w:rPr>
        <w:t>q</w:t>
      </w:r>
      <w:r>
        <w:rPr>
          <w:rFonts w:ascii="Times New Roman" w:eastAsia="宋体"/>
          <w:i/>
        </w:rPr>
        <w:t>i</w:t>
      </w:r>
      <w:r>
        <w:t>为某区域产业</w:t>
      </w:r>
      <w:r>
        <w:t>i</w:t>
      </w:r>
      <w:r/>
      <w:r w:rsidR="001852F3">
        <w:t xml:space="preserve">的相关指标</w:t>
      </w:r>
      <w:r>
        <w:t>（</w:t>
      </w:r>
      <w:r>
        <w:t>比如产值</w:t>
      </w:r>
      <w:r>
        <w:t>）</w:t>
      </w:r>
      <w:r>
        <w:t>；</w:t>
      </w:r>
      <w:r>
        <w:rPr>
          <w:rFonts w:ascii="Times New Roman" w:eastAsia="宋体"/>
          <w:i/>
        </w:rPr>
        <w:t>Q</w:t>
      </w:r>
      <w:r>
        <w:rPr>
          <w:rFonts w:ascii="Times New Roman" w:eastAsia="宋体"/>
          <w:i/>
        </w:rPr>
        <w:t>i</w:t>
      </w:r>
      <w:r w:rsidR="001852F3">
        <w:rPr>
          <w:rFonts w:ascii="Times New Roman" w:eastAsia="宋体"/>
          <w:i/>
        </w:rPr>
        <w:t xml:space="preserve"> </w:t>
      </w:r>
      <w:r>
        <w:t>为高层次区域产业的相关指标；</w:t>
      </w:r>
      <w:r w:rsidR="001852F3">
        <w:t xml:space="preserve">n</w:t>
      </w:r>
      <w:r/>
      <w:r w:rsidR="001852F3">
        <w:t xml:space="preserve">为所有产业数量。</w:t>
      </w:r>
    </w:p>
    <w:p w:rsidR="0018722C">
      <w:pPr>
        <w:topLinePunct/>
      </w:pPr>
      <w:r>
        <w:t>由于计算所需数据较容易获得以及计算过程相对简便，区位熵在考察产业聚</w:t>
      </w:r>
    </w:p>
    <w:p w:rsidR="0018722C">
      <w:pPr>
        <w:topLinePunct/>
      </w:pPr>
      <w:r>
        <w:t>集和产业专业化程度方面具有非常多的应用，</w:t>
      </w:r>
      <w:r w:rsidR="001852F3">
        <w:t xml:space="preserve">一般来说，</w:t>
      </w:r>
      <w:r>
        <w:rPr>
          <w:rFonts w:ascii="Times New Roman" w:eastAsia="Times New Roman"/>
          <w:i/>
        </w:rPr>
        <w:t>LQ</w:t>
      </w:r>
      <w:r>
        <w:rPr>
          <w:rFonts w:ascii="Times New Roman" w:eastAsia="Times New Roman"/>
          <w:i/>
        </w:rPr>
        <w:t>i</w:t>
      </w:r>
      <w:r>
        <w:t>值越大，表示产</w:t>
      </w:r>
    </w:p>
    <w:p w:rsidR="0018722C">
      <w:pPr>
        <w:topLinePunct/>
      </w:pPr>
      <w:r>
        <w:t>业的集聚程度越高，产业的专业化优势越大。但是，在实际操作中该指数存在几</w:t>
      </w:r>
      <w:r>
        <w:t>个缺陷：第一，区位熵只能表现出某个地区特定时点上的情况，无法看出该产业</w:t>
      </w:r>
      <w:r>
        <w:t>的变化趋势，虽然可以用连续若干年的区位熵来弥补这一缺陷，但由于缺乏评判</w:t>
      </w:r>
      <w:r>
        <w:t>标准，使得该指标仅局限于静态经济状况的分析；第二，该指标无法反映不同地</w:t>
      </w:r>
      <w:r>
        <w:t>区的经济发展水平差异，具体运用中需要事先限定研究的区域；第三，在运用区</w:t>
      </w:r>
      <w:r>
        <w:t>位熵判断产业聚集的过程中，其判断阈值没有统一的标准，如</w:t>
      </w:r>
      <w:r>
        <w:t>Miller</w:t>
      </w:r>
      <w:r/>
      <w:r w:rsidR="001852F3">
        <w:t xml:space="preserve">等</w:t>
      </w:r>
      <w:r>
        <w:t>（</w:t>
      </w:r>
      <w:r>
        <w:t xml:space="preserve">2001</w:t>
      </w:r>
      <w:r>
        <w:t>）</w:t>
      </w:r>
      <w:r>
        <w:t>以</w:t>
      </w:r>
      <w:r>
        <w:t>1.25</w:t>
      </w:r>
      <w:r/>
      <w:r w:rsidR="001852F3">
        <w:t xml:space="preserve">作为阈值、</w:t>
      </w:r>
      <w:r>
        <w:t>Maskell</w:t>
      </w:r>
      <w:r>
        <w:t>（</w:t>
      </w:r>
      <w:r>
        <w:t>2002</w:t>
      </w:r>
      <w:r>
        <w:t>）</w:t>
      </w:r>
      <w:r>
        <w:t>以</w:t>
      </w:r>
      <w:r>
        <w:t>3</w:t>
      </w:r>
      <w:r/>
      <w:r w:rsidR="001852F3">
        <w:t xml:space="preserve">作为阈值等</w:t>
      </w:r>
      <w:r>
        <w:t>，Martin</w:t>
      </w:r>
      <w:r>
        <w:t> </w:t>
      </w:r>
      <w:r>
        <w:t>and</w:t>
      </w:r>
      <w:r>
        <w:t> </w:t>
      </w:r>
      <w:r>
        <w:t>Sunley</w:t>
      </w:r>
      <w:r>
        <w:t>（</w:t>
      </w:r>
      <w:r>
        <w:t xml:space="preserve">2003</w:t>
      </w:r>
      <w:r>
        <w:t>）</w:t>
      </w:r>
      <w:r>
        <w:t>也提到虽然可以模糊的以</w:t>
      </w:r>
      <w:r>
        <w:t>1</w:t>
      </w:r>
      <w:r/>
      <w:r w:rsidR="001852F3">
        <w:t xml:space="preserve">作为阈值，但会使得判断方法疏于严谨。鉴于以上三</w:t>
      </w:r>
      <w:r>
        <w:t>点，本文首先选择了动态产业聚集指数与区位熵指数搭配，补足了区位熵仅考察</w:t>
      </w:r>
      <w:r>
        <w:t>离散时点的缺陷；其次，事先根据两分法将全国区域划为东部和中西部两个区域，</w:t>
      </w:r>
      <w:r>
        <w:t>运用区位熵计算时限定在特定区域内以规避该指数无法衡量区域差异的问题；最</w:t>
      </w:r>
      <w:r>
        <w:t>后，本文借鉴了</w:t>
      </w:r>
      <w:r>
        <w:t>Dan</w:t>
      </w:r>
      <w:r>
        <w:t> </w:t>
      </w:r>
      <w:r>
        <w:t>O</w:t>
      </w:r>
      <w:r>
        <w:t>'</w:t>
      </w:r>
      <w:r>
        <w:t>Donoghue</w:t>
      </w:r>
      <w:r>
        <w:t> </w:t>
      </w:r>
      <w:r>
        <w:t>and</w:t>
      </w:r>
      <w:r>
        <w:t> </w:t>
      </w:r>
      <w:r>
        <w:t>Bill</w:t>
      </w:r>
      <w:r>
        <w:t> </w:t>
      </w:r>
      <w:r>
        <w:t>Gleave</w:t>
      </w:r>
      <w:r>
        <w:t>（</w:t>
      </w:r>
      <w:r>
        <w:t>2004</w:t>
      </w:r>
      <w:r>
        <w:t>）</w:t>
      </w:r>
      <w:r>
        <w:t>[</w:t>
      </w:r>
      <w:r>
        <w:rPr>
          <w:position w:val="12"/>
          <w:sz w:val="12"/>
        </w:rPr>
        <w:t xml:space="preserve">62</w:t>
      </w:r>
      <w:r>
        <w:t>]</w:t>
      </w:r>
      <w:r>
        <w:t>的方法，将区位</w:t>
      </w:r>
      <w:r>
        <w:t>熵进行标准正态化，进而可以根据</w:t>
      </w:r>
      <w:r>
        <w:t>95%的置信区间来判断某个产业是否具有专业</w:t>
      </w:r>
      <w:r>
        <w:t>化优势，意即明确的定义了标准化区位熵的阈值为</w:t>
      </w:r>
      <w:r>
        <w:t>1</w:t>
      </w:r>
      <w:r>
        <w:t>.</w:t>
      </w:r>
      <w:r>
        <w:t>65，其公式</w:t>
      </w:r>
      <w:r>
        <w:t>为</w:t>
      </w:r>
    </w:p>
    <w:p w:rsidR="0018722C">
      <w:spacing w:beforeLines="0" w:before="0" w:afterLines="0" w:after="0" w:line="440" w:lineRule="auto"/>
      <w:pPr>
        <w:sectPr w:rsidR="00556256">
          <w:type w:val="continuous"/>
          <w:pgSz w:w="11910" w:h="16840"/>
          <w:pgMar w:top="1380" w:bottom="1180" w:left="1680" w:right="1560"/>
        </w:sectPr>
        <w:topLinePunct/>
      </w:pPr>
    </w:p>
    <w:p w:rsidR="0018722C">
      <w:pPr>
        <w:topLinePunct/>
      </w:pPr>
      <w:r>
        <w:rPr>
          <w:rFonts w:cstheme="minorBidi" w:hAnsiTheme="minorHAnsi" w:eastAsiaTheme="minorHAnsi" w:asciiTheme="minorHAnsi" w:ascii="Times New Roman" w:hAnsi="Times New Roman"/>
          <w:i/>
        </w:rPr>
        <w:t>ZLQ</w:t>
      </w:r>
      <w:r>
        <w:rPr>
          <w:rFonts w:ascii="Times New Roman" w:hAnsi="Times New Roman" w:cstheme="minorBidi" w:eastAsiaTheme="minorHAnsi"/>
          <w:vertAlign w:val="subscript"/>
          <w:i/>
        </w:rPr>
        <w:t>ij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LQ</w:t>
      </w:r>
      <w:r>
        <w:rPr>
          <w:rFonts w:ascii="Times New Roman" w:hAnsi="Times New Roman" w:cstheme="minorBidi" w:eastAsiaTheme="minorHAnsi"/>
          <w:i/>
        </w:rPr>
        <w:t>ij</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8984" from="215.894547pt,-3.113366pt" to="262.170732pt,-3.113366pt" stroked="true" strokeweight=".664027pt" strokecolor="#000000">
            <v:stroke dashstyle="solid"/>
            <w10:wrap type="none"/>
          </v:line>
        </w:pict>
      </w:r>
      <w:r>
        <w:rPr>
          <w:kern w:val="2"/>
          <w:szCs w:val="22"/>
          <w:rFonts w:ascii="Symbol" w:hAnsi="Symbol" w:cstheme="minorBidi" w:eastAsiaTheme="minorHAnsi"/>
          <w:i/>
          <w:w w:val="98"/>
          <w:sz w:val="28"/>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LQ</w:t>
      </w:r>
      <w:r>
        <w:rPr>
          <w:rFonts w:ascii="Times New Roman" w:hAnsi="Times New Roman" w:cstheme="minorBidi" w:eastAsiaTheme="minorHAnsi"/>
          <w:i/>
        </w:rPr>
        <w:t>ij</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LQ</w:t>
      </w:r>
      <w:r>
        <w:rPr>
          <w:rFonts w:ascii="Times New Roman" w:hAnsi="Times New Roman" w:cstheme="minorBidi" w:eastAsiaTheme="minorHAnsi"/>
          <w:i/>
        </w:rPr>
        <w:t>ij</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pStyle w:val="ae"/>
        <w:topLinePunct/>
      </w:pPr>
      <w:r>
        <w:rPr>
          <w:kern w:val="2"/>
          <w:sz w:val="22"/>
          <w:szCs w:val="22"/>
          <w:rFonts w:cstheme="minorBidi" w:hAnsiTheme="minorHAnsi" w:eastAsiaTheme="minorHAnsi" w:asciiTheme="minorHAnsi"/>
        </w:rPr>
        <w:pict>
          <v:group style="margin-left:277.010162pt;margin-top:6.65624pt;width:109.95pt;height:43.8pt;mso-position-horizontal-relative:page;mso-position-vertical-relative:paragraph;z-index:-328840" coordorigin="5540,133" coordsize="2199,876">
            <v:line style="position:absolute" from="5746,676" to="7697,676" stroked="true" strokeweight=".304343pt" strokecolor="#000000">
              <v:stroke dashstyle="solid"/>
            </v:line>
            <v:shape style="position:absolute;left:1939;top:1882;width:1900;height:723" coordorigin="1940,1882" coordsize="1900,723" path="m5576,722l5603,682m5603,682l5669,986m5669,986l5742,185m5742,185l7729,185e" filled="false" stroked="true" strokeweight=".156846pt" strokecolor="#000000">
              <v:path arrowok="t"/>
              <v:stroke dashstyle="solid"/>
            </v:shape>
            <v:shape style="position:absolute;left:5561;top:168;width:2157;height:807" coordorigin="5562,168" coordsize="2157,807" path="m5608,689l5584,689,5651,975,5665,975,5671,904,5657,904,5608,689xm7718,168l5725,168,5657,904,5671,904,5737,181,7718,181,7718,168xm5599,652l5562,708,5569,713,5584,689,5608,689,5599,652xe" filled="true" fillcolor="#000000" stroked="false">
              <v:path arrowok="t"/>
              <v:fill type="solid"/>
            </v:shape>
            <v:line style="position:absolute" from="5540,140" to="7739,140" stroked="true" strokeweight=".664027pt" strokecolor="#000000">
              <v:stroke dashstyle="solid"/>
            </v:line>
            <v:shape style="position:absolute;left:5764;top:195;width:1917;height:331" type="#_x0000_t202" filled="false" stroked="false">
              <v:textbox inset="0,0,0,0">
                <w:txbxContent>
                  <w:p w:rsidR="0018722C">
                    <w:pPr>
                      <w:spacing w:before="0"/>
                      <w:ind w:leftChars="0" w:left="0" w:rightChars="0" w:right="0" w:firstLineChars="0" w:firstLine="0"/>
                      <w:jc w:val="left"/>
                      <w:rPr>
                        <w:rFonts w:ascii="Times New Roman" w:hAnsi="Times New Roman"/>
                        <w:sz w:val="15"/>
                      </w:rPr>
                    </w:pPr>
                    <w:r>
                      <w:rPr>
                        <w:rFonts w:ascii="Symbol" w:hAnsi="Symbol"/>
                        <w:w w:val="105"/>
                        <w:sz w:val="27"/>
                      </w:rPr>
                      <w:t></w:t>
                    </w:r>
                    <w:r>
                      <w:rPr>
                        <w:rFonts w:ascii="Times New Roman" w:hAnsi="Times New Roman"/>
                        <w:w w:val="105"/>
                        <w:sz w:val="27"/>
                      </w:rPr>
                      <w:t>(</w:t>
                    </w:r>
                    <w:r>
                      <w:rPr>
                        <w:rFonts w:ascii="Times New Roman" w:hAnsi="Times New Roman"/>
                        <w:i/>
                        <w:w w:val="105"/>
                        <w:sz w:val="27"/>
                      </w:rPr>
                      <w:t>LQ  </w:t>
                    </w:r>
                    <w:r>
                      <w:rPr>
                        <w:rFonts w:ascii="Symbol" w:hAnsi="Symbol"/>
                        <w:w w:val="105"/>
                        <w:sz w:val="27"/>
                      </w:rPr>
                      <w:t></w:t>
                    </w:r>
                    <w:r>
                      <w:rPr>
                        <w:rFonts w:ascii="Times New Roman" w:hAnsi="Times New Roman"/>
                        <w:w w:val="105"/>
                        <w:sz w:val="27"/>
                      </w:rPr>
                      <w:t> </w:t>
                    </w:r>
                    <w:r>
                      <w:rPr>
                        <w:rFonts w:ascii="Symbol" w:hAnsi="Symbol"/>
                        <w:w w:val="105"/>
                        <w:sz w:val="27"/>
                      </w:rPr>
                      <w:t></w:t>
                    </w:r>
                    <w:r>
                      <w:rPr>
                        <w:rFonts w:ascii="Times New Roman" w:hAnsi="Times New Roman"/>
                        <w:w w:val="105"/>
                        <w:sz w:val="27"/>
                      </w:rPr>
                      <w:t> </w:t>
                    </w:r>
                    <w:r>
                      <w:rPr>
                        <w:rFonts w:ascii="Times New Roman" w:hAnsi="Times New Roman"/>
                        <w:i/>
                        <w:w w:val="105"/>
                        <w:sz w:val="27"/>
                      </w:rPr>
                      <w:t>LQ </w:t>
                    </w:r>
                    <w:r>
                      <w:rPr>
                        <w:rFonts w:ascii="Times New Roman" w:hAnsi="Times New Roman"/>
                        <w:w w:val="105"/>
                        <w:sz w:val="27"/>
                      </w:rPr>
                      <w:t>)</w:t>
                    </w:r>
                    <w:r>
                      <w:rPr>
                        <w:rFonts w:ascii="Times New Roman" w:hAnsi="Times New Roman"/>
                        <w:w w:val="105"/>
                        <w:position w:val="12"/>
                        <w:sz w:val="15"/>
                      </w:rPr>
                      <w:t>2</w:t>
                    </w:r>
                  </w:p>
                </w:txbxContent>
              </v:textbox>
              <w10:wrap type="none"/>
            </v:shape>
            <v:shape style="position:absolute;left:6409;top:397;width:108;height:173" type="#_x0000_t202" filled="false" stroked="false">
              <v:textbox inset="0,0,0,0">
                <w:txbxContent>
                  <w:p w:rsidR="0018722C">
                    <w:pPr>
                      <w:spacing w:line="172" w:lineRule="exact" w:before="0"/>
                      <w:ind w:leftChars="0" w:left="0" w:rightChars="0" w:right="0" w:firstLineChars="0" w:firstLine="0"/>
                      <w:jc w:val="left"/>
                      <w:rPr>
                        <w:rFonts w:ascii="Times New Roman"/>
                        <w:i/>
                        <w:sz w:val="15"/>
                      </w:rPr>
                    </w:pPr>
                    <w:r>
                      <w:rPr>
                        <w:rFonts w:ascii="Times New Roman"/>
                        <w:i/>
                        <w:w w:val="105"/>
                        <w:sz w:val="15"/>
                      </w:rPr>
                      <w:t>ij</w:t>
                    </w:r>
                  </w:p>
                </w:txbxContent>
              </v:textbox>
              <w10:wrap type="none"/>
            </v:shape>
            <v:shape style="position:absolute;left:6850;top:511;width:65;height:173" type="#_x0000_t202" filled="false" stroked="false">
              <v:textbox inset="0,0,0,0">
                <w:txbxContent>
                  <w:p w:rsidR="0018722C">
                    <w:pPr>
                      <w:spacing w:line="172" w:lineRule="exact" w:before="0"/>
                      <w:ind w:leftChars="0" w:left="0" w:rightChars="0" w:right="0" w:firstLineChars="0" w:firstLine="0"/>
                      <w:jc w:val="left"/>
                      <w:rPr>
                        <w:rFonts w:ascii="Times New Roman"/>
                        <w:i/>
                        <w:sz w:val="15"/>
                      </w:rPr>
                    </w:pPr>
                    <w:r>
                      <w:rPr>
                        <w:rFonts w:ascii="Times New Roman"/>
                        <w:i/>
                        <w:w w:val="106"/>
                        <w:sz w:val="15"/>
                      </w:rPr>
                      <w:t>i</w:t>
                    </w:r>
                  </w:p>
                </w:txbxContent>
              </v:textbox>
              <w10:wrap type="none"/>
            </v:shape>
            <v:shape style="position:absolute;left:7359;top:397;width:108;height:173" type="#_x0000_t202" filled="false" stroked="false">
              <v:textbox inset="0,0,0,0">
                <w:txbxContent>
                  <w:p w:rsidR="0018722C">
                    <w:pPr>
                      <w:spacing w:line="172" w:lineRule="exact" w:before="0"/>
                      <w:ind w:leftChars="0" w:left="0" w:rightChars="0" w:right="0" w:firstLineChars="0" w:firstLine="0"/>
                      <w:jc w:val="left"/>
                      <w:rPr>
                        <w:rFonts w:ascii="Times New Roman"/>
                        <w:i/>
                        <w:sz w:val="15"/>
                      </w:rPr>
                    </w:pPr>
                    <w:r>
                      <w:rPr>
                        <w:rFonts w:ascii="Times New Roman"/>
                        <w:i/>
                        <w:w w:val="105"/>
                        <w:sz w:val="15"/>
                      </w:rPr>
                      <w:t>ij</w:t>
                    </w:r>
                  </w:p>
                </w:txbxContent>
              </v:textbox>
              <w10:wrap type="none"/>
            </v:shape>
            <v:shape style="position:absolute;left:6651;top:709;width:159;height:300" type="#_x0000_t202" filled="false" stroked="false">
              <v:textbox inset="0,0,0,0">
                <w:txbxContent>
                  <w:p w:rsidR="0018722C">
                    <w:pPr>
                      <w:spacing w:line="299" w:lineRule="exact" w:before="0"/>
                      <w:ind w:leftChars="0" w:left="0" w:rightChars="0" w:right="0" w:firstLineChars="0" w:firstLine="0"/>
                      <w:jc w:val="left"/>
                      <w:rPr>
                        <w:rFonts w:ascii="Times New Roman"/>
                        <w:i/>
                        <w:sz w:val="27"/>
                      </w:rPr>
                    </w:pPr>
                    <w:r>
                      <w:rPr>
                        <w:rFonts w:ascii="Times New Roman"/>
                        <w:i/>
                        <w:w w:val="102"/>
                        <w:sz w:val="27"/>
                      </w:rPr>
                      <w:t>n</w:t>
                    </w:r>
                  </w:p>
                </w:txbxContent>
              </v:textbox>
              <w10:wrap type="none"/>
            </v:shape>
            <w10:wrap type="none"/>
          </v:group>
        </w:pict>
      </w:r>
      <w:r>
        <w:rPr>
          <w:kern w:val="2"/>
          <w:szCs w:val="22"/>
          <w:rFonts w:ascii="Times New Roman" w:cstheme="minorBidi" w:hAnsiTheme="minorHAnsi" w:eastAsiaTheme="minorHAnsi"/>
          <w:i/>
          <w:w w:val="106"/>
          <w:sz w:val="15"/>
        </w:rPr>
        <w:t>i</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i/>
        </w:rPr>
      </w:pPr>
    </w:p>
    <w:p w:rsidR="0018722C">
      <w:pPr>
        <w:topLinePunct/>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2568" w:space="40"/>
            <w:col w:w="1183" w:space="39"/>
            <w:col w:w="2000" w:space="39"/>
            <w:col w:w="2801"/>
          </w:cols>
        </w:sectPr>
        <w:topLinePunct/>
      </w:pPr>
    </w:p>
    <w:p w:rsidR="0018722C">
      <w:pPr>
        <w:topLinePunct/>
      </w:pPr>
      <w:r>
        <w:t>另外，此处主要是为了考察某地区的某一产业是否具有专业化优势，关注的</w:t>
      </w:r>
      <w:r>
        <w:t>是产业发展的整体状况，因此弃用就业人数的数据，选取了产业产值数据来反映时点产能相对于全国的专业化程度。</w:t>
      </w:r>
    </w:p>
    <w:p w:rsidR="0018722C">
      <w:pPr>
        <w:pStyle w:val="Heading3"/>
        <w:topLinePunct/>
        <w:ind w:left="200" w:hangingChars="200" w:hanging="200"/>
      </w:pPr>
      <w:bookmarkStart w:id="436370" w:name="_Toc686436370"/>
      <w:r>
        <w:t>7.1.2</w:t>
      </w:r>
      <w:r>
        <w:t xml:space="preserve"> </w:t>
      </w:r>
      <w:r>
        <w:t>动态产业聚集指数</w:t>
      </w:r>
      <w:bookmarkEnd w:id="436370"/>
    </w:p>
    <w:p w:rsidR="0018722C">
      <w:pPr>
        <w:topLinePunct/>
      </w:pPr>
      <w:r>
        <w:t>与区位熵指数关联紧密的另一个指数是</w:t>
      </w:r>
      <w:r>
        <w:t>Hoover</w:t>
      </w:r>
      <w:r/>
      <w:r w:rsidR="001852F3">
        <w:t xml:space="preserve">指数，其经常被用来衡量产业的区域集聚程度，计算公式</w:t>
      </w:r>
      <w:r>
        <w:rPr>
          <w:rFonts w:hint="eastAsia"/>
        </w:rPr>
        <w:t>：</w:t>
      </w:r>
    </w:p>
    <w:p w:rsidR="0018722C">
      <w:pPr>
        <w:topLinePunct/>
      </w:pPr>
      <w:r>
        <w:rPr>
          <w:rFonts w:cstheme="minorBidi" w:hAnsiTheme="minorHAnsi" w:eastAsiaTheme="minorHAnsi" w:asciiTheme="minorHAnsi" w:ascii="Times New Roman" w:hAnsi="Times New Roman"/>
          <w:i/>
        </w:rPr>
        <w:t>LQ</w:t>
      </w:r>
      <w:r>
        <w:rPr>
          <w:rFonts w:ascii="Symbol" w:hAnsi="Symbol" w:cstheme="minorBidi" w:eastAsiaTheme="minorHAnsi"/>
        </w:rPr>
        <w:t></w:t>
      </w:r>
      <w:r>
        <w:rPr>
          <w:rFonts w:ascii="Times New Roman" w:hAnsi="Times New Roman" w:cstheme="minorBidi" w:eastAsiaTheme="minorHAnsi"/>
          <w:i/>
        </w:rPr>
        <w:t>Output</w:t>
      </w:r>
      <w:r>
        <w:rPr>
          <w:rFonts w:ascii="Times New Roman" w:hAnsi="Times New Roman" w:cstheme="minorBidi" w:eastAsiaTheme="minorHAnsi"/>
          <w:vertAlign w:val="subscript"/>
          <w:i/>
        </w:rPr>
        <w:t>ir</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Output</w:t>
      </w:r>
      <w:r>
        <w:rPr>
          <w:rFonts w:ascii="Times New Roman" w:hAnsi="Times New Roman" w:cstheme="minorBidi" w:eastAsiaTheme="minorHAnsi"/>
          <w:vertAlign w:val="subscript"/>
          <w:i/>
        </w:rPr>
        <w:t>i</w:t>
      </w:r>
    </w:p>
    <w:p w:rsidR="0018722C">
      <w:pPr>
        <w:pStyle w:val="aff7"/>
        <w:topLinePunct/>
      </w:pPr>
      <w:r>
        <w:rPr>
          <w:rFonts w:ascii="Times New Roman"/>
          <w:sz w:val="2"/>
        </w:rPr>
        <w:pict>
          <v:group style="width:110.5pt;height:.8pt;mso-position-horizontal-relative:char;mso-position-vertical-relative:line" coordorigin="0,0" coordsize="2210,16">
            <v:line style="position:absolute" from="0,8" to="2209,8" stroked="true" strokeweight=".760751pt" strokecolor="#000000">
              <v:stroke dashstyle="solid"/>
            </v:line>
          </v:group>
        </w:pict>
      </w:r>
      <w:r/>
    </w:p>
    <w:p w:rsidR="0018722C">
      <w:spacing w:beforeLines="0" w:before="0" w:afterLines="0" w:after="0" w:line="440" w:lineRule="auto"/>
      <w:pPr>
        <w:sectPr w:rsidR="00556256">
          <w:pgSz w:w="11910" w:h="16840"/>
          <w:pgMar w:header="0" w:footer="996" w:top="1460" w:bottom="1180" w:left="1680" w:right="1560"/>
        </w:sectPr>
        <w:topLinePunct/>
      </w:pPr>
    </w:p>
    <w:p w:rsidR="0018722C">
      <w:pPr>
        <w:pStyle w:val="affff1"/>
        <w:topLinePunct/>
      </w:pPr>
      <w:r>
        <w:rPr>
          <w:kern w:val="2"/>
          <w:sz w:val="22"/>
          <w:szCs w:val="22"/>
          <w:rFonts w:cstheme="minorBidi" w:hAnsiTheme="minorHAnsi" w:eastAsiaTheme="minorHAnsi" w:asciiTheme="minorHAnsi"/>
        </w:rPr>
        <w:pict>
          <v:shape style="margin-left:282.258362pt;margin-top:12.82970pt;width:3.65pt;height:10.050pt;mso-position-horizontal-relative:page;mso-position-vertical-relative:paragraph;z-index:-328576"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w w:val="103"/>
                      <w:sz w:val="18"/>
                    </w:rPr>
                    <w:t>r</w:t>
                  </w:r>
                </w:p>
              </w:txbxContent>
            </v:textbox>
            <w10:wrap type="none"/>
          </v:shape>
        </w:pict>
      </w:r>
      <w:r>
        <w:rPr>
          <w:kern w:val="2"/>
          <w:szCs w:val="22"/>
          <w:rFonts w:ascii="Times New Roman" w:cstheme="minorBidi" w:hAnsiTheme="minorHAnsi" w:eastAsiaTheme="minorHAnsi"/>
          <w:i/>
          <w:w w:val="105"/>
          <w:sz w:val="18"/>
        </w:rPr>
        <w:t>i</w:t>
      </w:r>
      <w:r>
        <w:rPr>
          <w:kern w:val="2"/>
          <w:szCs w:val="22"/>
          <w:rFonts w:ascii="Times New Roman" w:cstheme="minorBidi" w:hAnsiTheme="minorHAnsi" w:eastAsiaTheme="minorHAnsi"/>
          <w:i/>
          <w:w w:val="105"/>
          <w:sz w:val="18"/>
        </w:rPr>
        <w:t>r</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2"/>
          <w:w w:val="105"/>
          <w:sz w:val="31"/>
        </w:rPr>
        <w:t>Output</w:t>
      </w:r>
      <w:r w:rsidR="001852F3">
        <w:rPr>
          <w:kern w:val="2"/>
          <w:szCs w:val="22"/>
          <w:rFonts w:ascii="Times New Roman" w:cstheme="minorBidi" w:hAnsiTheme="minorHAnsi" w:eastAsiaTheme="minorHAnsi"/>
          <w:i/>
          <w:spacing w:val="-2"/>
          <w:w w:val="105"/>
          <w:sz w:val="31"/>
        </w:rPr>
        <w:t xml:space="preserve"> </w:t>
      </w:r>
      <w:r>
        <w:rPr>
          <w:kern w:val="2"/>
          <w:szCs w:val="22"/>
          <w:rFonts w:ascii="Times New Roman" w:cstheme="minorBidi" w:hAnsiTheme="minorHAnsi" w:eastAsiaTheme="minorHAnsi"/>
          <w:w w:val="105"/>
          <w:sz w:val="31"/>
        </w:rPr>
        <w:t>/</w:t>
      </w:r>
      <w:r>
        <w:rPr>
          <w:kern w:val="2"/>
          <w:szCs w:val="22"/>
          <w:rFonts w:ascii="Times New Roman" w:cstheme="minorBidi" w:hAnsiTheme="minorHAnsi" w:eastAsiaTheme="minorHAnsi"/>
          <w:spacing w:val="-13"/>
          <w:w w:val="105"/>
          <w:sz w:val="31"/>
        </w:rPr>
        <w:t xml:space="preserve"> </w:t>
      </w:r>
      <w:r>
        <w:rPr>
          <w:kern w:val="2"/>
          <w:szCs w:val="22"/>
          <w:rFonts w:ascii="Times New Roman" w:cstheme="minorBidi" w:hAnsiTheme="minorHAnsi" w:eastAsiaTheme="minorHAnsi"/>
          <w:i/>
          <w:spacing w:val="-2"/>
          <w:w w:val="105"/>
          <w:sz w:val="31"/>
        </w:rPr>
        <w:t>Output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1180" w:left="1680" w:right="1560"/>
          <w:cols w:num="2" w:equalWidth="0">
            <w:col w:w="5153" w:space="40"/>
            <w:col w:w="3477"/>
          </w:cols>
        </w:sectPr>
        <w:topLinePunct/>
      </w:pPr>
    </w:p>
    <w:p w:rsidR="0018722C">
      <w:pPr>
        <w:topLinePunct/>
      </w:pPr>
      <w:r>
        <w:t xml:space="preserve">其中,</w:t>
      </w:r>
      <w:r w:rsidR="001852F3">
        <w:t xml:space="preserve"> </w:t>
      </w:r>
      <w:r w:rsidR="001852F3">
        <w:t xml:space="preserve">Output</w:t>
      </w:r>
      <w:r>
        <w:rPr>
          <w:vertAlign w:val="subscript"/>
          /&gt;
        </w:rPr>
        <w:t>ir</w:t>
      </w:r>
      <w:r>
        <w:t>表示行业</w:t>
      </w:r>
      <w:r>
        <w:t>i</w:t>
      </w:r>
      <w:r/>
      <w:r w:rsidR="001852F3">
        <w:t xml:space="preserve">在区域</w:t>
      </w:r>
      <w:r>
        <w:t>r</w:t>
      </w:r>
      <w:r/>
      <w:r w:rsidR="001852F3">
        <w:t xml:space="preserve">的产值</w:t>
      </w:r>
      <w:r>
        <w:t xml:space="preserve">,</w:t>
      </w:r>
      <w:r w:rsidR="001852F3">
        <w:t xml:space="preserve"> </w:t>
      </w:r>
      <w:r w:rsidR="001852F3">
        <w:t xml:space="preserve">Output</w:t>
      </w:r>
      <w:r>
        <w:rPr>
          <w:vertAlign w:val="subscript"/>
          /&gt;
        </w:rPr>
        <w:t>i</w:t>
      </w:r>
      <w:r>
        <w:t>表示全国范围行业</w:t>
      </w:r>
      <w:r>
        <w:t>i</w:t>
      </w:r>
      <w:r/>
      <w:r w:rsidR="001852F3">
        <w:t xml:space="preserve">的产出,</w:t>
      </w:r>
      <w:r w:rsidR="001852F3">
        <w:t xml:space="preserve"> </w:t>
      </w:r>
      <w:r w:rsidR="001852F3">
        <w:t xml:space="preserve">Output</w:t>
      </w:r>
      <w:r>
        <w:rPr>
          <w:vertAlign w:val="subscript"/>
          /&gt;
        </w:rPr>
        <w:t>r</w:t>
      </w:r>
      <w:r>
        <w:t>表示区域</w:t>
      </w:r>
      <w:r>
        <w:t>r</w:t>
      </w:r>
      <w:r/>
      <w:r w:rsidR="001852F3">
        <w:t xml:space="preserve">所有行业的总产值</w:t>
      </w:r>
      <w:r>
        <w:t xml:space="preserve">,</w:t>
      </w:r>
      <w:r w:rsidR="001852F3">
        <w:t xml:space="preserve"> </w:t>
      </w:r>
      <w:r w:rsidR="001852F3">
        <w:t xml:space="preserve">Output</w:t>
      </w:r>
      <w:r/>
      <w:r w:rsidR="001852F3">
        <w:t xml:space="preserve">表示全国所有行业的</w:t>
      </w:r>
      <w:r w:rsidR="001852F3">
        <w:t>总产</w:t>
      </w:r>
      <w:r w:rsidR="001852F3">
        <w:t>值。</w:t>
      </w:r>
      <w:r>
        <w:t>近年来，该指数经国内众多学者的引申研究，将</w:t>
      </w:r>
      <w:r>
        <w:t>Hoover</w:t>
      </w:r>
      <w:r/>
      <w:r w:rsidR="001852F3">
        <w:t xml:space="preserve">指数加入了时间变量，</w:t>
      </w:r>
      <w:r>
        <w:t>从而演变成了动态产业聚集指数，包括张春法、冯海华、王龙国</w:t>
      </w:r>
      <w:r>
        <w:t>（</w:t>
      </w:r>
      <w:r>
        <w:t>2006</w:t>
      </w:r>
      <w:r>
        <w:t>）</w:t>
      </w:r>
      <w:r>
        <w:rPr>
          <w:vertAlign w:val="superscript"/>
          /&gt;
        </w:rPr>
        <w:t>[</w:t>
      </w:r>
      <w:r>
        <w:rPr>
          <w:vertAlign w:val="superscript"/>
          /&gt;
        </w:rPr>
        <w:t xml:space="preserve">16</w:t>
      </w:r>
      <w:r>
        <w:rPr>
          <w:vertAlign w:val="superscript"/>
          /&gt;
        </w:rPr>
        <w:t>]</w:t>
      </w:r>
      <w:r>
        <w:t>以及孙</w:t>
      </w:r>
      <w:r>
        <w:t>继琼，徐</w:t>
      </w:r>
      <w:r w:rsidR="001852F3">
        <w:t xml:space="preserve">鹏</w:t>
      </w:r>
      <w:r>
        <w:t>（</w:t>
      </w:r>
      <w:r>
        <w:t>2010</w:t>
      </w:r>
      <w:r>
        <w:t>）</w:t>
      </w:r>
      <w:r>
        <w:rPr>
          <w:vertAlign w:val="superscript"/>
          /&gt;
        </w:rPr>
        <w:t>[</w:t>
      </w:r>
      <w:r>
        <w:rPr>
          <w:position w:val="12"/>
          <w:sz w:val="12"/>
        </w:rPr>
        <w:t xml:space="preserve">29</w:t>
      </w:r>
      <w:r>
        <w:rPr>
          <w:vertAlign w:val="superscript"/>
          /&gt;
        </w:rPr>
        <w:t>]</w:t>
      </w:r>
      <w:r>
        <w:t>的研究等。</w:t>
      </w:r>
    </w:p>
    <w:p w:rsidR="0018722C">
      <w:pPr>
        <w:topLinePunct/>
      </w:pPr>
      <w:r>
        <w:t>动态产业聚集指数是用来反映产业</w:t>
      </w:r>
      <w:r w:rsidR="001852F3">
        <w:t xml:space="preserve">i</w:t>
      </w:r>
      <w:r w:rsidR="001852F3">
        <w:t xml:space="preserve">在特定时间段内聚集方向和速度的指</w:t>
      </w:r>
      <w:r>
        <w:t>数。其考察的重点是产业在一定时间段内的变化和趋势，因此具备动态性质。本</w:t>
      </w:r>
      <w:r>
        <w:t>文选取该指数，不仅弥补了区位熵指数的不足，更可以从产业聚集视角进一步衡</w:t>
      </w:r>
      <w:r>
        <w:t>量区域内关于产业</w:t>
      </w:r>
      <w:r>
        <w:t>i</w:t>
      </w:r>
      <w:r/>
      <w:r w:rsidR="001852F3">
        <w:t xml:space="preserve">的聚集情况。其计算公式</w:t>
      </w:r>
      <w:r w:rsidR="001852F3">
        <w:t>为</w:t>
      </w:r>
    </w:p>
    <w:p w:rsidR="0018722C">
      <w:spacing w:beforeLines="0" w:before="0" w:afterLines="0" w:after="0" w:line="440" w:lineRule="auto"/>
      <w:pPr>
        <w:sectPr w:rsidR="00556256">
          <w:type w:val="continuous"/>
          <w:pgSz w:w="11910" w:h="16840"/>
          <w:pgMar w:top="1380" w:bottom="1180" w:left="1680" w:right="1560"/>
        </w:sectPr>
        <w:topLinePunct/>
      </w:pPr>
    </w:p>
    <w:p w:rsidR="0018722C">
      <w:pPr>
        <w:topLinePunct/>
      </w:pPr>
      <w:r>
        <w:rPr>
          <w:rFonts w:cstheme="minorBidi" w:hAnsiTheme="minorHAnsi" w:eastAsiaTheme="minorHAnsi" w:asciiTheme="minorHAnsi" w:ascii="Times New Roman"/>
          <w:i/>
        </w:rPr>
        <w:t>D</w:t>
      </w:r>
      <w:r>
        <w:rPr>
          <w:rFonts w:ascii="Times New Roman" w:cstheme="minorBidi" w:hAnsiTheme="minorHAnsi" w:eastAsiaTheme="minorHAnsi"/>
          <w:vertAlign w:val="subscript"/>
          <w:i/>
        </w:rPr>
        <w:t>ijt</w:t>
      </w:r>
    </w:p>
    <w:p w:rsidR="0018722C">
      <w:pPr>
        <w:spacing w:line="483" w:lineRule="exact" w:before="30"/>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3"/>
          <w:sz w:val="28"/>
        </w:rPr>
        <w:t></w:t>
      </w:r>
      <w:r>
        <w:rPr>
          <w:kern w:val="2"/>
          <w:szCs w:val="22"/>
          <w:rFonts w:ascii="Times New Roman" w:hAnsi="Times New Roman" w:cstheme="minorBidi" w:eastAsiaTheme="minorHAnsi"/>
          <w:i/>
          <w:w w:val="105"/>
          <w:position w:val="7"/>
          <w:sz w:val="28"/>
        </w:rPr>
        <w:t>B</w:t>
      </w:r>
      <w:r>
        <w:rPr>
          <w:kern w:val="2"/>
          <w:szCs w:val="22"/>
          <w:rFonts w:ascii="Times New Roman" w:hAnsi="Times New Roman" w:cstheme="minorBidi" w:eastAsiaTheme="minorHAnsi"/>
          <w:i/>
          <w:w w:val="105"/>
          <w:sz w:val="16"/>
        </w:rPr>
        <w:t>ijt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8792" from="223.91745pt,-4.309184pt" to="242.745522pt,-4.309184pt" stroked="true" strokeweight=".697151pt" strokecolor="#000000">
            <v:stroke dashstyle="solid"/>
            <w10:wrap type="none"/>
          </v:line>
        </w:pict>
      </w:r>
      <w:r>
        <w:rPr>
          <w:kern w:val="2"/>
          <w:szCs w:val="22"/>
          <w:rFonts w:ascii="Times New Roman" w:cstheme="minorBidi" w:hAnsiTheme="minorHAnsi" w:eastAsiaTheme="minorHAnsi"/>
          <w:i/>
          <w:w w:val="105"/>
          <w:sz w:val="28"/>
        </w:rPr>
        <w:t>B</w:t>
      </w:r>
      <w:r>
        <w:rPr>
          <w:kern w:val="2"/>
          <w:szCs w:val="22"/>
          <w:rFonts w:ascii="Times New Roman" w:cstheme="minorBidi" w:hAnsiTheme="minorHAnsi" w:eastAsiaTheme="minorHAnsi"/>
          <w:i/>
          <w:w w:val="105"/>
          <w:sz w:val="16"/>
        </w:rPr>
        <w:t>it</w:t>
      </w:r>
    </w:p>
    <w:p w:rsidR="0018722C">
      <w:pPr>
        <w:topLinePunct/>
      </w:pPr>
      <w:r>
        <w:t>（</w:t>
      </w:r>
      <w:r>
        <w:t>4</w:t>
      </w:r>
      <w:r>
        <w:t>）</w:t>
      </w:r>
    </w:p>
    <w:p w:rsidR="0018722C">
      <w:spacing w:beforeLines="0" w:before="0" w:afterLines="0" w:after="0" w:line="440" w:lineRule="auto"/>
      <w:pPr>
        <w:sectPr w:rsidR="00556256">
          <w:type w:val="continuous"/>
          <w:pgSz w:w="11910" w:h="16840"/>
          <w:pgMar w:top="1380" w:bottom="1180" w:left="1680" w:right="1560"/>
          <w:cols w:num="3" w:equalWidth="0">
            <w:col w:w="2460" w:space="40"/>
            <w:col w:w="630" w:space="624"/>
            <w:col w:w="4916"/>
          </w:cols>
        </w:sectPr>
        <w:topLinePunct/>
      </w:pPr>
    </w:p>
    <w:p w:rsidR="0018722C">
      <w:pPr>
        <w:topLinePunct/>
      </w:pPr>
      <w:r>
        <w:t>D</w:t>
      </w:r>
      <w:r>
        <w:rPr>
          <w:vertAlign w:val="subscript"/>
          /&gt;
        </w:rPr>
        <w:t>ijt</w:t>
      </w:r>
      <w:r>
        <w:t>则代表区域</w:t>
      </w:r>
      <w:r>
        <w:t>j</w:t>
      </w:r>
      <w:r/>
      <w:r w:rsidR="001852F3">
        <w:t xml:space="preserve">内产业</w:t>
      </w:r>
      <w:r>
        <w:t>i</w:t>
      </w:r>
      <w:r/>
      <w:r w:rsidR="001852F3">
        <w:t xml:space="preserve">的动态集聚指数，下标</w:t>
      </w:r>
      <w:r>
        <w:t>0</w:t>
      </w:r>
      <w:r/>
      <w:r w:rsidR="001852F3">
        <w:t xml:space="preserve">和</w:t>
      </w:r>
      <w:r>
        <w:t>t</w:t>
      </w:r>
      <w:r/>
      <w:r w:rsidR="001852F3">
        <w:t xml:space="preserve">代表的是时间跨度，</w:t>
      </w:r>
    </w:p>
    <w:p w:rsidR="0018722C">
      <w:pPr>
        <w:topLinePunct/>
      </w:pPr>
      <w:r>
        <w:t>B</w:t>
      </w:r>
      <w:r>
        <w:rPr>
          <w:vertAlign w:val="subscript"/>
          /&gt;
        </w:rPr>
        <w:t>ijt</w:t>
      </w:r>
      <w:r>
        <w:t>表示的是</w:t>
      </w:r>
      <w:r>
        <w:t>j</w:t>
      </w:r>
      <w:r/>
      <w:r w:rsidR="001852F3">
        <w:t xml:space="preserve">区域内</w:t>
      </w:r>
      <w:r>
        <w:t>i</w:t>
      </w:r>
      <w:r/>
      <w:r w:rsidR="001852F3">
        <w:t xml:space="preserve">产业产值的平均增长速度，</w:t>
      </w:r>
      <w:r>
        <w:t>B</w:t>
      </w:r>
      <w:r>
        <w:rPr>
          <w:vertAlign w:val="subscript"/>
          /&gt;
        </w:rPr>
        <w:t>it</w:t>
      </w:r>
      <w:r>
        <w:t>表示的是全国</w:t>
      </w:r>
      <w:r>
        <w:t>i</w:t>
      </w:r>
      <w:r/>
      <w:r w:rsidR="001852F3">
        <w:t xml:space="preserve">产业产值</w:t>
      </w:r>
      <w:r>
        <w:t>的平均增长速度。其中，平均增长速度的计算方法使用的是标准的几何平均法，</w:t>
      </w:r>
      <w:r>
        <w:t>以考察期最后一年的水平与基期水平相比</w:t>
      </w:r>
      <w:r>
        <w:rPr>
          <w:rFonts w:hint="eastAsia"/>
        </w:rPr>
        <w:t>，</w:t>
      </w:r>
      <w:r>
        <w:t>再进行几何平均得出，具体公式如下。</w:t>
      </w:r>
    </w:p>
    <w:p w:rsidR="0018722C">
      <w:spacing w:beforeLines="0" w:before="0" w:afterLines="0" w:after="0" w:line="440" w:lineRule="auto"/>
      <w:pPr>
        <w:sectPr w:rsidR="00556256">
          <w:type w:val="continuous"/>
          <w:pgSz w:w="11910" w:h="16840"/>
          <w:pgMar w:top="1380" w:bottom="1180" w:left="1680" w:right="1560"/>
        </w:sectPr>
        <w:topLinePunct/>
      </w:pPr>
    </w:p>
    <w:p w:rsidR="0018722C">
      <w:pPr>
        <w:pStyle w:val="ae"/>
        <w:topLinePunct/>
      </w:pPr>
      <w:r>
        <w:rPr>
          <w:kern w:val="2"/>
          <w:sz w:val="22"/>
          <w:szCs w:val="22"/>
          <w:rFonts w:cstheme="minorBidi" w:hAnsiTheme="minorHAnsi" w:eastAsiaTheme="minorHAnsi" w:asciiTheme="minorHAnsi"/>
        </w:rPr>
        <w:pict>
          <v:group style="margin-left:240.558777pt;margin-top:4.24059pt;width:49.2pt;height:19.95pt;mso-position-horizontal-relative:page;mso-position-vertical-relative:paragraph;z-index:-328744" coordorigin="4811,85" coordsize="984,399">
            <v:shape style="position:absolute;left:590;top:4841;width:860;height:355" coordorigin="591,4841" coordsize="860,355" path="m4825,359l4852,338m4852,338l4919,482m4919,482l4991,103m4991,101l5795,101e" filled="false" stroked="true" strokeweight=".154154pt" strokecolor="#000000">
              <v:path arrowok="t"/>
              <v:stroke dashstyle="solid"/>
            </v:shape>
            <v:shape style="position:absolute;left:4811;top:84;width:973;height:387" coordorigin="4811,85" coordsize="973,387" path="m4859,337l4834,337,4901,471,4914,471,4921,438,4908,438,4859,337xm5783,85l4975,85,4908,438,4921,438,4985,98,5783,98,5783,85xm4849,317l4811,344,4816,351,4834,337,4859,337,4849,317xe" filled="true" fillcolor="#000000" stroked="false">
              <v:path arrowok="t"/>
              <v:fill type="solid"/>
            </v:shape>
            <v:shape style="position:absolute;left:4811;top:84;width:984;height:399" type="#_x0000_t202" filled="false" stroked="false">
              <v:textbox inset="0,0,0,0">
                <w:txbxContent>
                  <w:p w:rsidR="0018722C">
                    <w:pPr>
                      <w:spacing w:before="11"/>
                      <w:ind w:leftChars="0" w:left="31" w:rightChars="0" w:right="0" w:firstLineChars="0" w:firstLine="0"/>
                      <w:jc w:val="left"/>
                      <w:rPr>
                        <w:rFonts w:ascii="Times New Roman"/>
                        <w:sz w:val="15"/>
                      </w:rPr>
                    </w:pPr>
                    <w:r>
                      <w:rPr>
                        <w:rFonts w:ascii="Times New Roman"/>
                        <w:i/>
                        <w:w w:val="105"/>
                        <w:position w:val="11"/>
                        <w:sz w:val="15"/>
                      </w:rPr>
                      <w:t>t  </w:t>
                    </w:r>
                    <w:r>
                      <w:rPr>
                        <w:rFonts w:ascii="Times New Roman"/>
                        <w:i/>
                        <w:spacing w:val="-7"/>
                        <w:w w:val="105"/>
                        <w:position w:val="7"/>
                        <w:sz w:val="27"/>
                      </w:rPr>
                      <w:t>b</w:t>
                    </w:r>
                    <w:r>
                      <w:rPr>
                        <w:rFonts w:ascii="Times New Roman"/>
                        <w:i/>
                        <w:spacing w:val="-7"/>
                        <w:w w:val="105"/>
                        <w:sz w:val="15"/>
                      </w:rPr>
                      <w:t>ijt  </w:t>
                    </w:r>
                    <w:r>
                      <w:rPr>
                        <w:rFonts w:ascii="Times New Roman"/>
                        <w:w w:val="105"/>
                        <w:position w:val="7"/>
                        <w:sz w:val="27"/>
                      </w:rPr>
                      <w:t>/ </w:t>
                    </w:r>
                    <w:r>
                      <w:rPr>
                        <w:rFonts w:ascii="Times New Roman"/>
                        <w:i/>
                        <w:spacing w:val="-9"/>
                        <w:w w:val="105"/>
                        <w:position w:val="7"/>
                        <w:sz w:val="27"/>
                      </w:rPr>
                      <w:t>b</w:t>
                    </w:r>
                    <w:r>
                      <w:rPr>
                        <w:rFonts w:ascii="Times New Roman"/>
                        <w:i/>
                        <w:spacing w:val="-9"/>
                        <w:w w:val="105"/>
                        <w:sz w:val="15"/>
                      </w:rPr>
                      <w:t>ij </w:t>
                    </w:r>
                    <w:r>
                      <w:rPr>
                        <w:rFonts w:ascii="Times New Roman"/>
                        <w:w w:val="105"/>
                        <w:sz w:val="15"/>
                      </w:rPr>
                      <w:t>0</w:t>
                    </w:r>
                  </w:p>
                </w:txbxContent>
              </v:textbox>
              <w10:wrap type="none"/>
            </v:shape>
            <w10:wrap type="none"/>
          </v:group>
        </w:pict>
      </w:r>
      <w:r>
        <w:rPr>
          <w:kern w:val="2"/>
          <w:szCs w:val="22"/>
          <w:rFonts w:ascii="Times New Roman" w:hAnsi="Times New Roman" w:cstheme="minorBidi" w:eastAsiaTheme="minorHAnsi"/>
          <w:i/>
          <w:spacing w:val="-3"/>
          <w:w w:val="105"/>
          <w:sz w:val="27"/>
        </w:rPr>
        <w:t>B</w:t>
      </w:r>
      <w:r>
        <w:rPr>
          <w:kern w:val="2"/>
          <w:szCs w:val="22"/>
          <w:rFonts w:ascii="Times New Roman" w:hAnsi="Times New Roman" w:cstheme="minorBidi" w:eastAsiaTheme="minorHAnsi"/>
          <w:i/>
          <w:spacing w:val="-3"/>
          <w:w w:val="105"/>
          <w:sz w:val="15"/>
        </w:rPr>
        <w:t>ijt</w:t>
      </w:r>
      <w:r>
        <w:rPr>
          <w:kern w:val="2"/>
          <w:szCs w:val="22"/>
          <w:rFonts w:ascii="Symbol" w:hAnsi="Symbol" w:cstheme="minorBidi" w:eastAsiaTheme="minorHAnsi"/>
          <w:w w:val="105"/>
          <w:sz w:val="27"/>
        </w:rPr>
        <w:t></w:t>
      </w:r>
      <w:r>
        <w:rPr>
          <w:kern w:val="2"/>
          <w:szCs w:val="22"/>
          <w:rFonts w:ascii="Times New Roman" w:hAnsi="Times New Roman" w:cstheme="minorBidi" w:eastAsiaTheme="minorHAnsi"/>
          <w:w w:val="105"/>
          <w:sz w:val="27"/>
        </w:rPr>
        <w:t>	</w:t>
      </w:r>
      <w:r>
        <w:rPr>
          <w:kern w:val="2"/>
          <w:szCs w:val="22"/>
          <w:rFonts w:ascii="Times New Roman" w:hAnsi="Times New Roman" w:cstheme="minorBidi" w:eastAsiaTheme="minorHAnsi"/>
          <w:spacing w:val="5"/>
          <w:w w:val="105"/>
          <w:sz w:val="27"/>
        </w:rPr>
        <w:t>1</w:t>
      </w:r>
    </w:p>
    <w:p w:rsidR="0018722C">
      <w:pPr>
        <w:pStyle w:val="ae"/>
        <w:topLinePunct/>
      </w:pPr>
      <w:r>
        <w:rPr>
          <w:kern w:val="2"/>
          <w:sz w:val="22"/>
          <w:szCs w:val="22"/>
          <w:rFonts w:cstheme="minorBidi" w:hAnsiTheme="minorHAnsi" w:eastAsiaTheme="minorHAnsi" w:asciiTheme="minorHAnsi"/>
        </w:rPr>
        <w:pict>
          <v:group style="margin-left:235.540359pt;margin-top:-8.715146pt;width:74.4pt;height:35.7pt;mso-position-horizontal-relative:page;mso-position-vertical-relative:paragraph;z-index:-328600" coordorigin="4711,-174" coordsize="1488,714">
            <v:shape style="position:absolute;left:552;top:3621;width:1424;height:691" coordorigin="552,3621" coordsize="1424,691" path="m4725,308l4749,274m4749,273l4809,537m4809,537l4876,-158m4876,-158l6198,-158e" filled="false" stroked="true" strokeweight=".142976pt" strokecolor="#000000">
              <v:path arrowok="t"/>
              <v:stroke dashstyle="solid"/>
            </v:shape>
            <v:shape style="position:absolute;left:4710;top:-175;width:1477;height:702" coordorigin="4711,-174" coordsize="1477,702" path="m4753,279l4731,279,4793,527,4805,527,4811,466,4799,466,4753,279xm6188,-174l4860,-174,4799,466,4811,466,4872,-162,6188,-162,6188,-174xm4745,247l4711,296,4718,301,4731,279,4753,279,4745,247xe" filled="true" fillcolor="#000000" stroked="false">
              <v:path arrowok="t"/>
              <v:fill type="solid"/>
            </v:shape>
            <v:shape style="position:absolute;left:4738;top:-75;width:1439;height:455" type="#_x0000_t202" filled="false" stroked="false">
              <v:textbox inset="0,0,0,0">
                <w:txbxContent>
                  <w:p w:rsidR="0018722C">
                    <w:pPr>
                      <w:spacing w:line="451" w:lineRule="exact" w:before="0"/>
                      <w:ind w:leftChars="0" w:left="0" w:rightChars="0" w:right="0" w:firstLineChars="0" w:firstLine="0"/>
                      <w:jc w:val="left"/>
                      <w:rPr>
                        <w:rFonts w:ascii="Times New Roman" w:hAnsi="Times New Roman"/>
                        <w:sz w:val="14"/>
                      </w:rPr>
                    </w:pPr>
                    <w:r>
                      <w:rPr>
                        <w:rFonts w:ascii="Times New Roman" w:hAnsi="Times New Roman"/>
                        <w:i/>
                        <w:w w:val="104"/>
                        <w:position w:val="7"/>
                        <w:sz w:val="14"/>
                      </w:rPr>
                      <w:t>t</w:t>
                    </w:r>
                    <w:r>
                      <w:rPr>
                        <w:rFonts w:ascii="Times New Roman" w:hAnsi="Times New Roman"/>
                        <w:i/>
                        <w:position w:val="7"/>
                        <w:sz w:val="14"/>
                      </w:rPr>
                      <w:t>  </w:t>
                    </w:r>
                    <w:r>
                      <w:rPr>
                        <w:rFonts w:ascii="Times New Roman" w:hAnsi="Times New Roman"/>
                        <w:i/>
                        <w:spacing w:val="-10"/>
                        <w:position w:val="7"/>
                        <w:sz w:val="14"/>
                      </w:rPr>
                      <w:t> </w:t>
                    </w:r>
                    <w:r>
                      <w:rPr>
                        <w:rFonts w:ascii="Symbol" w:hAnsi="Symbol"/>
                        <w:spacing w:val="16"/>
                        <w:w w:val="103"/>
                        <w:position w:val="1"/>
                        <w:sz w:val="37"/>
                      </w:rPr>
                      <w:t></w:t>
                    </w:r>
                    <w:r>
                      <w:rPr>
                        <w:rFonts w:ascii="Times New Roman" w:hAnsi="Times New Roman"/>
                        <w:i/>
                        <w:spacing w:val="-20"/>
                        <w:w w:val="105"/>
                        <w:position w:val="6"/>
                        <w:sz w:val="24"/>
                      </w:rPr>
                      <w:t>b</w:t>
                    </w:r>
                    <w:r>
                      <w:rPr>
                        <w:rFonts w:ascii="Times New Roman" w:hAnsi="Times New Roman"/>
                        <w:i/>
                        <w:spacing w:val="-2"/>
                        <w:w w:val="104"/>
                        <w:sz w:val="14"/>
                      </w:rPr>
                      <w:t>ij</w:t>
                    </w:r>
                    <w:r>
                      <w:rPr>
                        <w:rFonts w:ascii="Times New Roman" w:hAnsi="Times New Roman"/>
                        <w:i/>
                        <w:w w:val="104"/>
                        <w:sz w:val="14"/>
                      </w:rPr>
                      <w:t>t</w:t>
                    </w:r>
                    <w:r>
                      <w:rPr>
                        <w:rFonts w:ascii="Times New Roman" w:hAnsi="Times New Roman"/>
                        <w:i/>
                        <w:sz w:val="14"/>
                      </w:rPr>
                      <w:t> </w:t>
                    </w:r>
                    <w:r>
                      <w:rPr>
                        <w:rFonts w:ascii="Times New Roman" w:hAnsi="Times New Roman"/>
                        <w:i/>
                        <w:spacing w:val="6"/>
                        <w:sz w:val="14"/>
                      </w:rPr>
                      <w:t> </w:t>
                    </w:r>
                    <w:r>
                      <w:rPr>
                        <w:rFonts w:ascii="Times New Roman" w:hAnsi="Times New Roman"/>
                        <w:w w:val="105"/>
                        <w:position w:val="6"/>
                        <w:sz w:val="24"/>
                      </w:rPr>
                      <w:t>/</w:t>
                    </w:r>
                    <w:r>
                      <w:rPr>
                        <w:rFonts w:ascii="Times New Roman" w:hAnsi="Times New Roman"/>
                        <w:spacing w:val="-8"/>
                        <w:position w:val="6"/>
                        <w:sz w:val="24"/>
                      </w:rPr>
                      <w:t> </w:t>
                    </w:r>
                    <w:r>
                      <w:rPr>
                        <w:rFonts w:ascii="Symbol" w:hAnsi="Symbol"/>
                        <w:spacing w:val="16"/>
                        <w:w w:val="103"/>
                        <w:position w:val="1"/>
                        <w:sz w:val="37"/>
                      </w:rPr>
                      <w:t></w:t>
                    </w:r>
                    <w:r>
                      <w:rPr>
                        <w:rFonts w:ascii="Times New Roman" w:hAnsi="Times New Roman"/>
                        <w:i/>
                        <w:spacing w:val="-20"/>
                        <w:w w:val="105"/>
                        <w:position w:val="6"/>
                        <w:sz w:val="24"/>
                      </w:rPr>
                      <w:t>b</w:t>
                    </w:r>
                    <w:r>
                      <w:rPr>
                        <w:rFonts w:ascii="Times New Roman" w:hAnsi="Times New Roman"/>
                        <w:i/>
                        <w:spacing w:val="-2"/>
                        <w:w w:val="104"/>
                        <w:sz w:val="14"/>
                      </w:rPr>
                      <w:t>i</w:t>
                    </w:r>
                    <w:r>
                      <w:rPr>
                        <w:rFonts w:ascii="Times New Roman" w:hAnsi="Times New Roman"/>
                        <w:i/>
                        <w:w w:val="104"/>
                        <w:sz w:val="14"/>
                      </w:rPr>
                      <w:t>j</w:t>
                    </w:r>
                    <w:r>
                      <w:rPr>
                        <w:rFonts w:ascii="Times New Roman" w:hAnsi="Times New Roman"/>
                        <w:i/>
                        <w:spacing w:val="-23"/>
                        <w:sz w:val="14"/>
                      </w:rPr>
                      <w:t> </w:t>
                    </w:r>
                    <w:r>
                      <w:rPr>
                        <w:rFonts w:ascii="Times New Roman" w:hAnsi="Times New Roman"/>
                        <w:w w:val="104"/>
                        <w:sz w:val="14"/>
                      </w:rPr>
                      <w:t>0</w:t>
                    </w:r>
                  </w:p>
                </w:txbxContent>
              </v:textbox>
              <w10:wrap type="none"/>
            </v:shape>
            <v:shape style="position:absolute;left:4967;top:-139;width:94;height:159" type="#_x0000_t202" filled="false" stroked="false">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4"/>
                        <w:sz w:val="14"/>
                      </w:rPr>
                      <w:t>n</w:t>
                    </w:r>
                  </w:p>
                </w:txbxContent>
              </v:textbox>
              <w10:wrap type="none"/>
            </v:shape>
            <v:shape style="position:absolute;left:5685;top:-139;width:94;height:159" type="#_x0000_t202" filled="false" stroked="false">
              <v:textbox inset="0,0,0,0">
                <w:txbxContent>
                  <w:p w:rsidR="0018722C">
                    <w:pPr>
                      <w:spacing w:line="158" w:lineRule="exact" w:before="0"/>
                      <w:ind w:leftChars="0" w:left="0" w:rightChars="0" w:right="0" w:firstLineChars="0" w:firstLine="0"/>
                      <w:jc w:val="left"/>
                      <w:rPr>
                        <w:rFonts w:ascii="Times New Roman"/>
                        <w:i/>
                        <w:sz w:val="14"/>
                      </w:rPr>
                    </w:pPr>
                    <w:r>
                      <w:rPr>
                        <w:rFonts w:ascii="Times New Roman"/>
                        <w:i/>
                        <w:w w:val="104"/>
                        <w:sz w:val="14"/>
                      </w:rPr>
                      <w:t>n</w:t>
                    </w:r>
                  </w:p>
                </w:txbxContent>
              </v:textbox>
              <w10:wrap type="none"/>
            </v:shape>
            <v:shape style="position:absolute;left:4927;top:334;width:218;height:176" type="#_x0000_t202" filled="false" stroked="false">
              <v:textbox inset="0,0,0,0">
                <w:txbxContent>
                  <w:p w:rsidR="0018722C">
                    <w:pPr>
                      <w:spacing w:before="3"/>
                      <w:ind w:leftChars="0" w:left="0" w:rightChars="0" w:right="0" w:firstLineChars="0" w:firstLine="0"/>
                      <w:jc w:val="left"/>
                      <w:rPr>
                        <w:rFonts w:ascii="Times New Roman" w:hAnsi="Times New Roman"/>
                        <w:sz w:val="14"/>
                      </w:rPr>
                    </w:pPr>
                    <w:r>
                      <w:rPr>
                        <w:rFonts w:ascii="Times New Roman" w:hAnsi="Times New Roman"/>
                        <w:i/>
                        <w:w w:val="105"/>
                        <w:sz w:val="14"/>
                      </w:rPr>
                      <w:t>j</w:t>
                    </w:r>
                    <w:r>
                      <w:rPr>
                        <w:rFonts w:ascii="Symbol" w:hAnsi="Symbol"/>
                        <w:w w:val="105"/>
                        <w:sz w:val="14"/>
                      </w:rPr>
                      <w:t></w:t>
                    </w:r>
                    <w:r>
                      <w:rPr>
                        <w:rFonts w:ascii="Times New Roman" w:hAnsi="Times New Roman"/>
                        <w:w w:val="105"/>
                        <w:sz w:val="14"/>
                      </w:rPr>
                      <w:t>1</w:t>
                    </w:r>
                  </w:p>
                </w:txbxContent>
              </v:textbox>
              <w10:wrap type="none"/>
            </v:shape>
            <v:shape style="position:absolute;left:5645;top:334;width:217;height:176" type="#_x0000_t202" filled="false" stroked="false">
              <v:textbox inset="0,0,0,0">
                <w:txbxContent>
                  <w:p w:rsidR="0018722C">
                    <w:pPr>
                      <w:spacing w:before="3"/>
                      <w:ind w:leftChars="0" w:left="0" w:rightChars="0" w:right="0" w:firstLineChars="0" w:firstLine="0"/>
                      <w:jc w:val="left"/>
                      <w:rPr>
                        <w:rFonts w:ascii="Times New Roman" w:hAnsi="Times New Roman"/>
                        <w:sz w:val="14"/>
                      </w:rPr>
                    </w:pPr>
                    <w:r>
                      <w:rPr>
                        <w:rFonts w:ascii="Times New Roman" w:hAnsi="Times New Roman"/>
                        <w:i/>
                        <w:w w:val="105"/>
                        <w:sz w:val="14"/>
                      </w:rPr>
                      <w:t>j</w:t>
                    </w:r>
                    <w:r>
                      <w:rPr>
                        <w:rFonts w:ascii="Symbol" w:hAnsi="Symbol"/>
                        <w:w w:val="105"/>
                        <w:sz w:val="14"/>
                      </w:rPr>
                      <w:t></w:t>
                    </w:r>
                    <w:r>
                      <w:rPr>
                        <w:rFonts w:ascii="Times New Roman" w:hAnsi="Times New Roman"/>
                        <w:w w:val="105"/>
                        <w:sz w:val="14"/>
                      </w:rPr>
                      <w:t>1</w:t>
                    </w:r>
                  </w:p>
                </w:txbxContent>
              </v:textbox>
              <w10:wrap type="none"/>
            </v:shape>
            <w10:wrap type="none"/>
          </v:group>
        </w:pict>
      </w:r>
      <w:r>
        <w:rPr>
          <w:kern w:val="2"/>
          <w:szCs w:val="22"/>
          <w:rFonts w:ascii="Times New Roman" w:hAnsi="Times New Roman" w:cstheme="minorBidi" w:eastAsiaTheme="minorHAnsi"/>
          <w:i/>
          <w:spacing w:val="-3"/>
          <w:w w:val="105"/>
          <w:sz w:val="24"/>
        </w:rPr>
        <w:t>B</w:t>
      </w:r>
      <w:r>
        <w:rPr>
          <w:kern w:val="2"/>
          <w:szCs w:val="22"/>
          <w:rFonts w:ascii="Times New Roman" w:hAnsi="Times New Roman" w:cstheme="minorBidi" w:eastAsiaTheme="minorHAnsi"/>
          <w:i/>
          <w:spacing w:val="-3"/>
          <w:w w:val="105"/>
          <w:sz w:val="14"/>
        </w:rPr>
        <w:t>it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spacing w:val="5"/>
          <w:w w:val="105"/>
          <w:sz w:val="2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p>
    <w:p w:rsidR="0018722C">
      <w:pPr>
        <w:topLinePunct/>
      </w:pPr>
      <w:r>
        <w:t>（</w:t>
      </w:r>
      <w:r>
        <w:t>6</w:t>
      </w:r>
      <w:r>
        <w:t>）</w:t>
      </w:r>
    </w:p>
    <w:p w:rsidR="0018722C">
      <w:spacing w:beforeLines="0" w:before="0" w:afterLines="0" w:after="0" w:line="440" w:lineRule="auto"/>
      <w:pPr>
        <w:sectPr w:rsidR="00556256">
          <w:type w:val="continuous"/>
          <w:pgSz w:w="11910" w:h="16840"/>
          <w:pgMar w:top="1380" w:bottom="1180" w:left="1680" w:right="1560"/>
          <w:cols w:num="2" w:equalWidth="0">
            <w:col w:w="4852" w:space="40"/>
            <w:col w:w="3778"/>
          </w:cols>
        </w:sectPr>
        <w:topLinePunct/>
      </w:pPr>
    </w:p>
    <w:p w:rsidR="0018722C">
      <w:pPr>
        <w:topLinePunct/>
      </w:pPr>
      <w:r>
        <w:t>关于动态产业聚集指数的结果分析，应该分为两个部分来考察</w:t>
      </w:r>
      <w:r>
        <w:rPr>
          <w:rFonts w:hint="eastAsia"/>
        </w:rPr>
        <w:t>：</w:t>
      </w:r>
    </w:p>
    <w:p w:rsidR="0018722C">
      <w:pPr>
        <w:topLinePunct/>
      </w:pPr>
      <w:r>
        <w:t>若</w:t>
      </w:r>
      <w:r w:rsidR="001852F3">
        <w:t xml:space="preserve">D</w:t>
      </w:r>
      <w:r>
        <w:rPr>
          <w:vertAlign w:val="subscript"/>
          /&gt;
        </w:rPr>
        <w:t>ijt</w:t>
      </w:r>
      <w:r>
        <w:t>的结果在</w:t>
      </w:r>
      <w:r>
        <w:rPr>
          <w:spacing w:val="-3"/>
          <w:position w:val="2"/>
        </w:rPr>
        <w:t>（</w:t>
      </w:r>
      <w:r>
        <w:rPr>
          <w:spacing w:val="-3"/>
          <w:position w:val="2"/>
        </w:rPr>
        <w:t>1</w:t>
      </w:r>
      <w:r>
        <w:rPr>
          <w:spacing w:val="-6"/>
          <w:position w:val="2"/>
        </w:rPr>
        <w:t>，+∞</w:t>
      </w:r>
      <w:r>
        <w:rPr>
          <w:spacing w:val="-6"/>
          <w:position w:val="2"/>
        </w:rPr>
        <w:t>）</w:t>
      </w:r>
      <w:r>
        <w:t xml:space="preserve">范围内，则表示</w:t>
      </w:r>
      <w:r>
        <w:t>i</w:t>
      </w:r>
      <w:r/>
      <w:r w:rsidR="001852F3">
        <w:t xml:space="preserve">产业在</w:t>
      </w:r>
      <w:r>
        <w:t>j</w:t>
      </w:r>
      <w:r/>
      <w:r w:rsidR="001852F3">
        <w:t xml:space="preserve">区域内的发展快于</w:t>
      </w:r>
      <w:r>
        <w:t>i</w:t>
      </w:r>
      <w:r/>
      <w:r w:rsidR="001852F3">
        <w:t xml:space="preserve">产</w:t>
      </w:r>
      <w:r>
        <w:t>业全国普遍水平，呈现明显的聚集优势；若</w:t>
      </w:r>
      <w:r>
        <w:t>D</w:t>
      </w:r>
      <w:r>
        <w:rPr>
          <w:vertAlign w:val="subscript"/>
          /&gt;
        </w:rPr>
        <w:t>ijt</w:t>
      </w:r>
      <w:r>
        <w:t>的结果在</w:t>
      </w:r>
      <w:r>
        <w:t>[</w:t>
      </w:r>
      <w:r>
        <w:rPr>
          <w:spacing w:val="-2"/>
          <w:position w:val="2"/>
        </w:rPr>
        <w:t xml:space="preserve">0</w:t>
      </w:r>
      <w:r>
        <w:rPr>
          <w:spacing w:val="-2"/>
          <w:position w:val="2"/>
        </w:rPr>
        <w:t xml:space="preserve">, </w:t>
      </w:r>
      <w:r>
        <w:rPr>
          <w:spacing w:val="-2"/>
          <w:position w:val="2"/>
        </w:rPr>
        <w:t xml:space="preserve">1</w:t>
      </w:r>
      <w:r>
        <w:t>]</w:t>
      </w:r>
      <w:r>
        <w:t>内，表示</w:t>
      </w:r>
      <w:r>
        <w:t>i</w:t>
      </w:r>
      <w:r/>
      <w:r w:rsidR="001852F3">
        <w:t xml:space="preserve">产业</w:t>
      </w:r>
      <w:r>
        <w:t>在</w:t>
      </w:r>
      <w:r>
        <w:t>j</w:t>
      </w:r>
      <w:r/>
      <w:r w:rsidR="001852F3">
        <w:t xml:space="preserve">区域内仍然处于增长状态，但增长速度低于全国普遍水平，意即</w:t>
      </w:r>
      <w:r>
        <w:t>i</w:t>
      </w:r>
      <w:r/>
      <w:r w:rsidR="001852F3">
        <w:t xml:space="preserve">产业在</w:t>
      </w:r>
      <w:r>
        <w:t>j</w:t>
      </w:r>
      <w:r>
        <w:t>区域内并不具备聚集优势。综合来看，可以选取阈值为</w:t>
      </w:r>
      <w:r>
        <w:t>1</w:t>
      </w:r>
      <w:r>
        <w:t>，来判断不同的产业</w:t>
      </w:r>
      <w:r>
        <w:t>在</w:t>
      </w:r>
    </w:p>
    <w:p w:rsidR="0018722C">
      <w:pPr>
        <w:topLinePunct/>
      </w:pPr>
      <w:r>
        <w:t>特定区域内是否具备聚集优势，以便从动态角度考察产业聚集状态和未来前景。</w:t>
      </w:r>
    </w:p>
    <w:p w:rsidR="0018722C">
      <w:pPr>
        <w:pStyle w:val="Heading3"/>
        <w:topLinePunct/>
        <w:ind w:left="200" w:hangingChars="200" w:hanging="200"/>
      </w:pPr>
      <w:bookmarkStart w:id="436371" w:name="_Toc686436371"/>
      <w:r>
        <w:t>7.1.3</w:t>
      </w:r>
      <w:r>
        <w:t xml:space="preserve"> </w:t>
      </w:r>
      <w:r>
        <w:t>产业集中度指数</w:t>
      </w:r>
      <w:bookmarkEnd w:id="436371"/>
    </w:p>
    <w:p w:rsidR="0018722C">
      <w:pPr>
        <w:pStyle w:val="ae"/>
        <w:topLinePunct/>
      </w:pPr>
      <w:r>
        <w:pict>
          <v:shape style="margin-left:246.544449pt;margin-top:61.208302pt;width:5.75pt;height:8.7pt;mso-position-horizontal-relative:page;mso-position-vertical-relative:paragraph;z-index:1528;mso-wrap-distance-left:0;mso-wrap-distance-right:0" type="#_x0000_t202" filled="false" stroked="false">
            <v:textbox inset="0,0,0,0">
              <w:txbxContent>
                <w:p w:rsidR="0018722C">
                  <w:pPr>
                    <w:spacing w:before="0"/>
                    <w:ind w:leftChars="0" w:left="0" w:rightChars="0" w:right="0" w:firstLineChars="0" w:firstLine="0"/>
                    <w:jc w:val="left"/>
                    <w:rPr>
                      <w:rFonts w:ascii="Times New Roman"/>
                      <w:i/>
                      <w:sz w:val="15"/>
                    </w:rPr>
                  </w:pPr>
                  <w:r>
                    <w:rPr>
                      <w:rFonts w:ascii="Times New Roman"/>
                      <w:i/>
                      <w:w w:val="105"/>
                      <w:sz w:val="15"/>
                    </w:rPr>
                    <w:t>m</w:t>
                  </w:r>
                </w:p>
              </w:txbxContent>
            </v:textbox>
            <w10:wrap type="topAndBottom"/>
          </v:shape>
        </w:pict>
      </w:r>
      <w:r>
        <w:rPr>
          <w:spacing w:val="-2"/>
        </w:rPr>
        <w:t>产业集中度指数通过计算某个区域内</w:t>
      </w:r>
      <w:r>
        <w:t>i</w:t>
      </w:r>
      <w:r w:rsidR="001852F3">
        <w:rPr>
          <w:spacing w:val="-8"/>
        </w:rPr>
        <w:t xml:space="preserve">产业相关变量</w:t>
      </w:r>
      <w:r>
        <w:t>（</w:t>
      </w:r>
      <w:r>
        <w:rPr>
          <w:spacing w:val="-4"/>
        </w:rPr>
        <w:t>比如产业产值、就业人数等</w:t>
      </w:r>
      <w:r>
        <w:rPr>
          <w:spacing w:val="-16"/>
        </w:rPr>
        <w:t>）</w:t>
      </w:r>
      <w:r>
        <w:rPr>
          <w:spacing w:val="-5"/>
        </w:rPr>
        <w:t>的总和，与高层次区域该产业相同变量总和之比，来衡量</w:t>
      </w:r>
      <w:r>
        <w:t>i</w:t>
      </w:r>
      <w:r w:rsidR="001852F3">
        <w:rPr>
          <w:spacing w:val="-5"/>
        </w:rPr>
        <w:t xml:space="preserve">产业在该区域内的产业集中情况。计算公式为：</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w:t>
      </w:r>
    </w:p>
    <w:p w:rsidR="0018722C">
      <w:pPr>
        <w:pStyle w:val="ae"/>
        <w:topLinePunct/>
      </w:pPr>
      <w:r>
        <w:rPr>
          <w:kern w:val="2"/>
          <w:sz w:val="22"/>
          <w:szCs w:val="22"/>
          <w:rFonts w:cstheme="minorBidi" w:hAnsiTheme="minorHAnsi" w:eastAsiaTheme="minorHAnsi" w:asciiTheme="minorHAnsi"/>
        </w:rPr>
        <w:pict>
          <v:shape style="margin-left:246.544449pt;margin-top:9.020082pt;width:5.3pt;height:8.7pt;mso-position-horizontal-relative:page;mso-position-vertical-relative:paragraph;z-index:1552;mso-wrap-distance-left:0;mso-wrap-distance-right:0" type="#_x0000_t202" filled="false" stroked="false">
            <v:textbox inset="0,0,0,0">
              <w:txbxContent>
                <w:p w:rsidR="0018722C">
                  <w:pPr>
                    <w:spacing w:before="0"/>
                    <w:ind w:leftChars="0" w:left="0" w:rightChars="0" w:right="0" w:firstLineChars="0" w:firstLine="0"/>
                    <w:jc w:val="left"/>
                    <w:rPr>
                      <w:rFonts w:ascii="Times New Roman"/>
                      <w:i/>
                      <w:sz w:val="15"/>
                    </w:rPr>
                  </w:pPr>
                  <w:r>
                    <w:rPr>
                      <w:rFonts w:ascii="Times New Roman"/>
                      <w:i/>
                      <w:w w:val="105"/>
                      <w:sz w:val="15"/>
                    </w:rPr>
                    <w:t>N</w:t>
                  </w:r>
                </w:p>
              </w:txbxContent>
            </v:textbox>
            <w10:wrap type="topAndBottom"/>
          </v:shape>
        </w:pict>
      </w:r>
      <w:r>
        <w:rPr>
          <w:kern w:val="2"/>
          <w:szCs w:val="22"/>
          <w:rFonts w:ascii="Times New Roman" w:hAnsi="Times New Roman" w:cstheme="minorBidi" w:eastAsiaTheme="minorHAnsi"/>
          <w:i/>
          <w:spacing w:val="-3"/>
          <w:w w:val="105"/>
          <w:sz w:val="27"/>
        </w:rPr>
        <w:t>CR</w:t>
      </w:r>
      <w:r>
        <w:rPr>
          <w:kern w:val="2"/>
          <w:szCs w:val="22"/>
          <w:rFonts w:ascii="Times New Roman" w:hAnsi="Times New Roman" w:cstheme="minorBidi" w:eastAsiaTheme="minorHAnsi"/>
          <w:i/>
          <w:spacing w:val="-3"/>
          <w:w w:val="105"/>
          <w:sz w:val="15"/>
        </w:rPr>
        <w:t>i </w:t>
      </w:r>
      <w:r>
        <w:rPr>
          <w:kern w:val="2"/>
          <w:szCs w:val="22"/>
          <w:rFonts w:ascii="Times New Roman" w:hAnsi="Times New Roman" w:cstheme="minorBidi" w:eastAsiaTheme="minorHAnsi"/>
          <w:spacing w:val="2"/>
          <w:w w:val="105"/>
          <w:sz w:val="27"/>
        </w:rPr>
        <w:t>(</w:t>
      </w:r>
      <w:r>
        <w:rPr>
          <w:kern w:val="2"/>
          <w:szCs w:val="22"/>
          <w:rFonts w:ascii="Times New Roman" w:hAnsi="Times New Roman" w:cstheme="minorBidi" w:eastAsiaTheme="minorHAnsi"/>
          <w:i/>
          <w:spacing w:val="2"/>
          <w:w w:val="105"/>
          <w:sz w:val="27"/>
        </w:rPr>
        <w:t>t</w:t>
      </w:r>
      <w:r>
        <w:rPr>
          <w:kern w:val="2"/>
          <w:szCs w:val="22"/>
          <w:rFonts w:ascii="Times New Roman" w:hAnsi="Times New Roman" w:cstheme="minorBidi" w:eastAsiaTheme="minorHAnsi"/>
          <w:spacing w:val="2"/>
          <w:w w:val="105"/>
          <w:sz w:val="27"/>
        </w:rPr>
        <w:t>)</w:t>
      </w:r>
      <w:r>
        <w:rPr>
          <w:kern w:val="2"/>
          <w:szCs w:val="22"/>
          <w:rFonts w:ascii="Symbol" w:hAnsi="Symbol" w:cstheme="minorBidi" w:eastAsiaTheme="minorHAnsi"/>
          <w:w w:val="105"/>
          <w:sz w:val="27"/>
        </w:rPr>
        <w:t></w:t>
      </w:r>
      <w:r>
        <w:rPr>
          <w:kern w:val="2"/>
          <w:szCs w:val="22"/>
          <w:rFonts w:ascii="Times New Roman" w:hAnsi="Times New Roman" w:cstheme="minorBidi" w:eastAsiaTheme="minorHAnsi"/>
          <w:w w:val="105"/>
          <w:sz w:val="27"/>
          <w:u w:val="single"/>
        </w:rPr>
        <w:t> </w:t>
      </w:r>
      <w:r>
        <w:rPr>
          <w:kern w:val="2"/>
          <w:szCs w:val="22"/>
          <w:rFonts w:ascii="Times New Roman" w:hAnsi="Times New Roman" w:cstheme="minorBidi" w:eastAsiaTheme="minorHAnsi"/>
          <w:i/>
          <w:w w:val="105"/>
          <w:sz w:val="15"/>
          <w:u w:val="single"/>
        </w:rPr>
        <w:t>k</w:t>
      </w:r>
      <w:r>
        <w:rPr>
          <w:kern w:val="2"/>
          <w:szCs w:val="22"/>
          <w:rFonts w:ascii="Times New Roman" w:hAnsi="Times New Roman" w:cstheme="minorBidi" w:eastAsiaTheme="minorHAnsi"/>
          <w:i/>
          <w:spacing w:val="-8"/>
          <w:w w:val="105"/>
          <w:sz w:val="15"/>
          <w:u w:val="single"/>
        </w:rPr>
        <w:t> </w:t>
      </w:r>
      <w:r>
        <w:rPr>
          <w:kern w:val="2"/>
          <w:szCs w:val="22"/>
          <w:rFonts w:ascii="Symbol" w:hAnsi="Symbol" w:cstheme="minorBidi" w:eastAsiaTheme="minorHAnsi"/>
          <w:spacing w:val="-2"/>
          <w:w w:val="105"/>
          <w:sz w:val="15"/>
          <w:u w:val="single"/>
        </w:rPr>
        <w:t></w:t>
      </w:r>
      <w:r>
        <w:rPr>
          <w:kern w:val="2"/>
          <w:szCs w:val="22"/>
          <w:rFonts w:ascii="Times New Roman" w:hAnsi="Times New Roman" w:cstheme="minorBidi" w:eastAsiaTheme="minorHAnsi"/>
          <w:spacing w:val="-2"/>
          <w:w w:val="105"/>
          <w:sz w:val="15"/>
          <w:u w:val="single"/>
        </w:rPr>
        <w:t>1</w:t>
      </w:r>
    </w:p>
    <w:p w:rsidR="0018722C">
      <w:spacing w:beforeLines="0" w:before="0" w:afterLines="0" w:after="0" w:line="440" w:lineRule="auto"/>
      <w:pPr>
        <w:sectPr w:rsidR="00556256">
          <w:type w:val="continuous"/>
          <w:pgSz w:w="11910" w:h="16840"/>
          <w:pgMar w:header="0" w:footer="996" w:top="1460" w:bottom="1180" w:left="1680" w:right="1560"/>
        </w:sectPr>
        <w:topLinePunct/>
      </w:pPr>
    </w:p>
    <w:p w:rsidR="0018722C">
      <w:pPr>
        <w:pStyle w:val="aff7"/>
        <w:topLinePunct/>
      </w:pPr>
      <w:r>
        <w:rPr>
          <w:rFonts w:ascii="Times New Roman"/>
          <w:position w:val="-2"/>
          <w:sz w:val="17"/>
        </w:rPr>
        <w:pict>
          <v:shape style="width:5.3pt;height:8.7pt;mso-position-horizontal-relative:char;mso-position-vertical-relative:line" type="#_x0000_t202" filled="false" stroked="false">
            <w10:anchorlock/>
            <v:textbox inset="0,0,0,0">
              <w:txbxContent>
                <w:p w:rsidR="0018722C">
                  <w:pPr>
                    <w:spacing w:before="0"/>
                    <w:ind w:leftChars="0" w:left="0" w:rightChars="0" w:right="0" w:firstLineChars="0" w:firstLine="0"/>
                    <w:jc w:val="left"/>
                    <w:rPr>
                      <w:rFonts w:ascii="Times New Roman"/>
                      <w:i/>
                      <w:sz w:val="15"/>
                    </w:rPr>
                  </w:pPr>
                  <w:r>
                    <w:rPr>
                      <w:rFonts w:ascii="Times New Roman"/>
                      <w:i/>
                      <w:w w:val="105"/>
                      <w:sz w:val="15"/>
                    </w:rPr>
                    <w:t>N</w:t>
                  </w:r>
                </w:p>
              </w:txbxContent>
            </v:textbox>
          </v:shape>
        </w:pict>
      </w:r>
      <w:r/>
    </w:p>
    <w:p w:rsidR="0018722C">
      <w:pPr>
        <w:pStyle w:val="affff1"/>
        <w:topLinePunct/>
      </w:pPr>
      <w:r>
        <w:rPr>
          <w:rFonts w:cstheme="minorBidi" w:hAnsiTheme="minorHAnsi" w:eastAsiaTheme="minorHAnsi" w:asciiTheme="minorHAnsi" w:ascii="Symbol" w:hAnsi="Symbol"/>
        </w:rPr>
        <w:t></w:t>
      </w:r>
      <w:r>
        <w:rPr>
          <w:rFonts w:ascii="Times New Roman" w:hAnsi="Times New Roman" w:cstheme="minorBidi" w:eastAsiaTheme="minorHAnsi"/>
          <w:i/>
        </w:rPr>
        <w:t>X</w:t>
      </w:r>
      <w:r>
        <w:rPr>
          <w:rFonts w:ascii="Times New Roman" w:hAnsi="Times New Roman" w:cstheme="minorBidi" w:eastAsiaTheme="minorHAnsi"/>
          <w:i/>
        </w:rPr>
        <w:t> </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1180" w:left="1680" w:right="1560"/>
          <w:cols w:num="2" w:equalWidth="0">
            <w:col w:w="4156" w:space="40"/>
            <w:col w:w="4474"/>
          </w:cols>
        </w:sectPr>
        <w:topLinePunct/>
      </w:pPr>
    </w:p>
    <w:p w:rsidR="0018722C">
      <w:pPr>
        <w:topLinePunct/>
      </w:pPr>
      <w:r>
        <w:t>其中</w:t>
      </w:r>
      <w:r>
        <w:t>CR</w:t>
      </w:r>
      <w:r>
        <w:rPr>
          <w:vertAlign w:val="subscript"/>
          /&gt;
        </w:rPr>
        <w:t>i</w:t>
      </w:r>
      <w:r>
        <w:rPr>
          <w:position w:val="2"/>
        </w:rPr>
        <w:t>（</w:t>
      </w:r>
      <w:r>
        <w:rPr>
          <w:position w:val="2"/>
        </w:rPr>
        <w:t xml:space="preserve">t</w:t>
      </w:r>
      <w:r>
        <w:rPr>
          <w:position w:val="2"/>
        </w:rPr>
        <w:t>）</w:t>
      </w:r>
      <w:r>
        <w:t>代表</w:t>
      </w:r>
      <w:r>
        <w:t>t</w:t>
      </w:r>
      <w:r/>
      <w:r w:rsidR="001852F3">
        <w:t xml:space="preserve">时间内，</w:t>
      </w:r>
      <w:r>
        <w:t>i</w:t>
      </w:r>
      <w:r/>
      <w:r w:rsidR="001852F3">
        <w:t xml:space="preserve">产业在某区域内</w:t>
      </w:r>
      <w:r>
        <w:t>（</w:t>
      </w:r>
      <w:r>
        <w:rPr>
          <w:position w:val="2"/>
        </w:rPr>
        <w:t>比如中西部地区</w:t>
      </w:r>
      <w:r>
        <w:t>）</w:t>
      </w:r>
      <w:r>
        <w:t>的产业集中度，</w:t>
      </w:r>
    </w:p>
    <w:p w:rsidR="0018722C">
      <w:pPr>
        <w:topLinePunct/>
      </w:pPr>
      <w:r>
        <w:t>k</w:t>
      </w:r>
      <w:r/>
      <w:r w:rsidR="001852F3">
        <w:t xml:space="preserve">代表特定区域，</w:t>
      </w:r>
      <w:r>
        <w:t>m</w:t>
      </w:r>
      <w:r/>
      <w:r w:rsidR="001852F3">
        <w:t xml:space="preserve">代表所计算区域内包含的省份</w:t>
      </w:r>
      <w:r>
        <w:t>（</w:t>
      </w:r>
      <w:r>
        <w:t>比如中西部各省</w:t>
      </w:r>
      <w:r>
        <w:t>）</w:t>
      </w:r>
      <w:r>
        <w:t>，</w:t>
      </w:r>
      <w:r>
        <w:t>N</w:t>
      </w:r>
      <w:r/>
      <w:r w:rsidR="001852F3">
        <w:t xml:space="preserve">代表全</w:t>
      </w:r>
      <w:r>
        <w:t>国所有地区，X</w:t>
      </w:r>
      <w:r>
        <w:rPr>
          <w:vertAlign w:val="subscript"/>
          /&gt;
        </w:rPr>
        <w:t>i</w:t>
      </w:r>
      <w:r>
        <w:rPr>
          <w:spacing w:val="-8"/>
          <w:position w:val="2"/>
        </w:rPr>
        <w:t>（</w:t>
      </w:r>
      <w:r>
        <w:t xml:space="preserve">t</w:t>
      </w:r>
      <w:r>
        <w:rPr>
          <w:spacing w:val="-8"/>
          <w:position w:val="2"/>
        </w:rPr>
        <w:t>）</w:t>
      </w:r>
      <w:r>
        <w:t>代表</w:t>
      </w:r>
      <w:r>
        <w:t>t</w:t>
      </w:r>
      <w:r/>
      <w:r w:rsidR="001852F3">
        <w:t xml:space="preserve">时间内</w:t>
      </w:r>
      <w:r>
        <w:t>i</w:t>
      </w:r>
      <w:r/>
      <w:r w:rsidR="001852F3">
        <w:t xml:space="preserve">产业的产业产值。</w:t>
      </w:r>
    </w:p>
    <w:p w:rsidR="0018722C">
      <w:pPr>
        <w:topLinePunct/>
      </w:pPr>
      <w:r>
        <w:t>由于产业集中度指数具有操作简便、数据易获得等优点，其在衡量产业聚集状况的研究中的应用十分广泛。但该指数仅能测度某一区域内的产业集中情况，</w:t>
      </w:r>
      <w:r>
        <w:t>无法看到其他区域的情况，因此在具体分析中需要搭配其他指标综合来分析。本</w:t>
      </w:r>
      <w:r>
        <w:t>文选取该指标主要是为了分析中西部地区在近</w:t>
      </w:r>
      <w:r>
        <w:t>10</w:t>
      </w:r>
      <w:r/>
      <w:r w:rsidR="001852F3">
        <w:t xml:space="preserve">年来产业集中程度的变化，如</w:t>
      </w:r>
      <w:r>
        <w:t>果中西部地区某个产业的集中程度确实有所提升，那么很可能是东部地区转移而来。当然这仅仅是“可能”而已，需要搭配空间基尼系数来做进一步的验证。</w:t>
      </w:r>
    </w:p>
    <w:p w:rsidR="0018722C">
      <w:pPr>
        <w:pStyle w:val="Heading3"/>
        <w:topLinePunct/>
        <w:ind w:left="200" w:hangingChars="200" w:hanging="200"/>
      </w:pPr>
      <w:bookmarkStart w:id="436372" w:name="_Toc686436372"/>
      <w:r>
        <w:t>7.1.4</w:t>
      </w:r>
      <w:r>
        <w:t xml:space="preserve"> </w:t>
      </w:r>
      <w:r>
        <w:t>空间基尼系数</w:t>
      </w:r>
      <w:bookmarkEnd w:id="436372"/>
    </w:p>
    <w:p w:rsidR="0018722C">
      <w:pPr>
        <w:topLinePunct/>
      </w:pPr>
      <w:r>
        <w:t>空间基尼系数，最初来源于意大利经济学家基尼根据洛伦茨曲线而定义的基</w:t>
      </w:r>
      <w:r>
        <w:t>尼系数，用来描述收入分配的公平程度。随后其他学者将其引入区域经济学领域，</w:t>
      </w:r>
      <w:r>
        <w:t>从而形成了测度产业区域间分布平均程度的空间基尼系数。由于该指数具有较强</w:t>
      </w:r>
      <w:r>
        <w:t>操作性，同时其度量的内容又具有极高的经济学含义，因此受到越来越多的重视。</w:t>
      </w:r>
    </w:p>
    <w:p w:rsidR="0018722C">
      <w:pPr>
        <w:pStyle w:val="ae"/>
        <w:topLinePunct/>
      </w:pPr>
      <w:r>
        <w:pict>
          <v:shape style="margin-left:285.040771pt;margin-top:67.592583pt;width:4.1pt;height:8.75pt;mso-position-horizontal-relative:page;mso-position-vertical-relative:paragraph;z-index:1600" type="#_x0000_t202" filled="false" stroked="false">
            <v:textbox inset="0,0,0,0">
              <w:txbxContent>
                <w:p w:rsidR="0018722C">
                  <w:pPr>
                    <w:spacing w:before="0"/>
                    <w:ind w:leftChars="0" w:left="0" w:rightChars="0" w:right="0" w:firstLineChars="0" w:firstLine="0"/>
                    <w:jc w:val="left"/>
                    <w:rPr>
                      <w:rFonts w:ascii="Times New Roman"/>
                      <w:sz w:val="15"/>
                    </w:rPr>
                  </w:pPr>
                  <w:r>
                    <w:rPr>
                      <w:rFonts w:ascii="Times New Roman"/>
                      <w:w w:val="108"/>
                      <w:sz w:val="15"/>
                    </w:rPr>
                    <w:t>2</w:t>
                  </w:r>
                </w:p>
              </w:txbxContent>
            </v:textbox>
            <w10:wrap type="none"/>
          </v:shape>
        </w:pict>
      </w:r>
      <w:r>
        <w:rPr>
          <w:spacing w:val="-1"/>
        </w:rPr>
        <w:t>关于空间基尼系数的公式，本文沿用的是</w:t>
      </w:r>
      <w:r>
        <w:t>Krugman</w:t>
      </w:r>
      <w:r>
        <w:t>（</w:t>
      </w:r>
      <w:r>
        <w:t>1991</w:t>
      </w:r>
      <w:r>
        <w:t>）</w:t>
      </w:r>
      <w:r>
        <w:rPr>
          <w:spacing w:val="-2"/>
        </w:rPr>
        <w:t>年的计算方法，罗</w:t>
      </w:r>
      <w:r>
        <w:rPr>
          <w:spacing w:val="-4"/>
        </w:rPr>
        <w:t>勇，曹丽莉</w:t>
      </w:r>
      <w:r>
        <w:rPr>
          <w:spacing w:val="0"/>
        </w:rPr>
        <w:t>（2005）</w:t>
      </w:r>
      <w:r>
        <w:rPr>
          <w:spacing w:val="0"/>
          <w:sz w:val="12"/>
        </w:rPr>
        <w:t>[15</w:t>
      </w:r>
      <w:r>
        <w:rPr>
          <w:spacing w:val="0"/>
          <w:sz w:val="12"/>
        </w:rPr>
        <w:t>]</w:t>
      </w:r>
      <w:r>
        <w:rPr>
          <w:spacing w:val="-4"/>
        </w:rPr>
        <w:t>以及赵伟，张萃</w:t>
      </w:r>
      <w:r>
        <w:rPr>
          <w:spacing w:val="0"/>
        </w:rPr>
        <w:t>（2007）</w:t>
      </w:r>
      <w:r>
        <w:rPr>
          <w:spacing w:val="0"/>
          <w:sz w:val="12"/>
        </w:rPr>
        <w:t>[21</w:t>
      </w:r>
      <w:r>
        <w:rPr>
          <w:spacing w:val="0"/>
          <w:sz w:val="12"/>
        </w:rPr>
        <w:t>]</w:t>
      </w:r>
      <w:r>
        <w:t>等在计算空间基尼系数时均使用了此方法，具体公式为：</w:t>
      </w:r>
    </w:p>
    <w:p w:rsidR="0018722C">
      <w:spacing w:beforeLines="0" w:before="0" w:afterLines="0" w:after="0" w:line="440" w:lineRule="auto"/>
      <w:pPr>
        <w:sectPr w:rsidR="00556256">
          <w:type w:val="continuous"/>
          <w:pgSz w:w="11910" w:h="16840"/>
          <w:pgMar w:top="1380" w:bottom="1180" w:left="1680" w:right="1560"/>
        </w:sectPr>
        <w:topLinePunct/>
      </w:pPr>
    </w:p>
    <w:p w:rsidR="0018722C">
      <w:pPr>
        <w:topLinePunct/>
      </w:pPr>
      <w:r>
        <w:rPr>
          <w:rFonts w:cstheme="minorBidi" w:hAnsiTheme="minorHAnsi" w:eastAsiaTheme="minorHAnsi" w:asciiTheme="minorHAnsi" w:ascii="Times New Roman" w:hAnsi="Times New Roman"/>
          <w:i/>
        </w:rPr>
        <w:t>G</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s</w:t>
      </w:r>
    </w:p>
    <w:p w:rsidR="0018722C">
      <w:pPr>
        <w:topLinePunct/>
      </w:pPr>
      <w:r>
        <w:rPr>
          <w:rFonts w:cstheme="minorBidi" w:hAnsiTheme="minorHAnsi" w:eastAsiaTheme="minorHAnsi" w:asciiTheme="minorHAnsi" w:ascii="Times New Roman"/>
          <w:i/>
        </w:rPr>
        <w:t>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J</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 xml:space="preserve">j </w:t>
      </w:r>
      <w:r>
        <w:rPr>
          <w:rFonts w:ascii="Times New Roman" w:hAnsi="Times New Roman" w:cstheme="minorBid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380" w:bottom="1180" w:left="1680" w:right="1560"/>
          <w:cols w:num="3" w:equalWidth="0">
            <w:col w:w="3318" w:space="40"/>
            <w:col w:w="745" w:space="39"/>
            <w:col w:w="4528"/>
          </w:cols>
        </w:sectPr>
        <w:topLinePunct/>
      </w:pPr>
    </w:p>
    <w:p w:rsidR="0018722C">
      <w:pPr>
        <w:topLinePunct/>
      </w:pPr>
      <w:r>
        <w:t>其中，</w:t>
      </w:r>
      <w:r>
        <w:t>S</w:t>
      </w:r>
      <w:r>
        <w:rPr>
          <w:vertAlign w:val="subscript"/>
          /&gt;
        </w:rPr>
        <w:t>j</w:t>
      </w:r>
      <w:r>
        <w:t>为j</w:t>
      </w:r>
      <w:r>
        <w:t>地区某行业就业人数占全国该行业就业人数的比重，</w:t>
      </w:r>
      <w:r>
        <w:t>X</w:t>
      </w:r>
      <w:r>
        <w:rPr>
          <w:vertAlign w:val="subscript"/>
          /&gt;
        </w:rPr>
        <w:t>j</w:t>
      </w:r>
      <w:r>
        <w:t>为该地区</w:t>
      </w:r>
      <w:r>
        <w:t>就业人数占全国总就业人数的比重。空间基尼系数的取值在</w:t>
      </w:r>
      <w:r>
        <w:t>[</w:t>
      </w:r>
      <w:r>
        <w:t>0</w:t>
      </w:r>
      <w:r>
        <w:t xml:space="preserve">, </w:t>
      </w:r>
      <w:r>
        <w:t>1</w:t>
      </w:r>
      <w:r>
        <w:t>]</w:t>
      </w:r>
      <w:r>
        <w:t>之间，</w:t>
      </w:r>
      <w:r>
        <w:t>0</w:t>
      </w:r>
      <w:r>
        <w:t>说明该产业在全国范围内分布平均，1说明该产业至聚集在一个区域内。因此计算结果</w:t>
      </w:r>
      <w:r>
        <w:t>的取值越大，说明空间聚集程度越高。具体计算中，就业人数也可以使用产业产值或者产业增加值替换，其计算方法和</w:t>
      </w:r>
      <w:r>
        <w:t>（</w:t>
      </w:r>
      <w:r>
        <w:t>8</w:t>
      </w:r>
      <w:r>
        <w:t>）</w:t>
      </w:r>
      <w:r>
        <w:t>式相同，本文就是选用产业产值</w:t>
      </w:r>
      <w:r>
        <w:t>进</w:t>
      </w:r>
    </w:p>
    <w:p w:rsidR="0018722C">
      <w:pPr>
        <w:topLinePunct/>
      </w:pPr>
      <w:r>
        <w:t>行的计算。</w:t>
      </w:r>
    </w:p>
    <w:p w:rsidR="0018722C">
      <w:pPr>
        <w:pStyle w:val="Heading3"/>
        <w:topLinePunct/>
        <w:ind w:left="200" w:hangingChars="200" w:hanging="200"/>
      </w:pPr>
      <w:bookmarkStart w:id="436373" w:name="_Toc686436373"/>
      <w:r>
        <w:t>7.1.5</w:t>
      </w:r>
      <w:r>
        <w:t xml:space="preserve"> </w:t>
      </w:r>
      <w:r>
        <w:t>考察性指标和检验性指标的综合运用</w:t>
      </w:r>
      <w:bookmarkEnd w:id="436373"/>
    </w:p>
    <w:p w:rsidR="0018722C">
      <w:pPr>
        <w:topLinePunct/>
      </w:pPr>
      <w:r>
        <w:t>（</w:t>
      </w:r>
      <w:r>
        <w:t>一</w:t>
      </w:r>
      <w:r>
        <w:t>）</w:t>
      </w:r>
      <w:r>
        <w:t>产业转移的考察性指标</w:t>
      </w:r>
    </w:p>
    <w:p w:rsidR="0018722C">
      <w:pPr>
        <w:topLinePunct/>
      </w:pPr>
      <w:r>
        <w:t>首先，运用标准化区位熵指数来衡量区域产业的专业化优势，不仅能够直观</w:t>
      </w:r>
      <w:r>
        <w:t>分析区域内某产业相对于全国的专业化程度，更可以反映区域内某产业发展所需各方面条件和资源的配置状况。</w:t>
      </w:r>
    </w:p>
    <w:p w:rsidR="0018722C">
      <w:pPr>
        <w:topLinePunct/>
      </w:pPr>
      <w:r>
        <w:t>其次，运用动态产业聚集指数考察区域产业的发展状况，可以直观反映各产业的集聚速度呈衰退或者增长状态。</w:t>
      </w:r>
    </w:p>
    <w:p w:rsidR="0018722C">
      <w:pPr>
        <w:topLinePunct/>
      </w:pPr>
      <w:r>
        <w:t>前者代表的是静态分析结果，后者则是动态分析结果，二者结合即可以确定</w:t>
      </w:r>
      <w:r>
        <w:t>东部地区某产业是否需要转移出去，以及中西部地区某产业是否具有承接产业转移的优势。如下表：</w:t>
      </w:r>
    </w:p>
    <w:p w:rsidR="0018722C">
      <w:pPr>
        <w:pStyle w:val="a8"/>
        <w:topLinePunct/>
      </w:pPr>
      <w:r>
        <w:rPr>
          <w:kern w:val="2"/>
          <w:szCs w:val="22"/>
        </w:rPr>
        <w:t>表</w:t>
      </w:r>
      <w:r>
        <w:rPr>
          <w:kern w:val="2"/>
          <w:szCs w:val="22"/>
        </w:rPr>
        <w:t> </w:t>
      </w:r>
      <w:r>
        <w:rPr>
          <w:kern w:val="2"/>
          <w:szCs w:val="22"/>
        </w:rPr>
        <w:t>11</w:t>
      </w:r>
      <w:r>
        <w:t xml:space="preserve">  </w:t>
      </w:r>
      <w:r>
        <w:rPr>
          <w:kern w:val="2"/>
          <w:szCs w:val="22"/>
          <w:w w:val="95"/>
        </w:rPr>
        <w:t>考察性指标综合分析</w:t>
      </w:r>
    </w:p>
    <w:tbl>
      <w:tblPr>
        <w:tblW w:w="5000" w:type="pct"/>
        <w:tblInd w:w="128" w:type="dxa"/>
        <w:tblBorders>
          <w:insideH w:val="double" w:sz="4" w:space="0" w:color="003300"/>
          <w:insideV w:val="double" w:sz="4" w:space="0" w:color="003300"/>
          <w:top w:val="double" w:sz="4" w:space="0" w:color="003300"/>
          <w:bottom w:val="double" w:sz="4" w:space="0" w:color="003300"/>
          <w:left w:val="double" w:sz="4" w:space="0" w:color="003300"/>
          <w:right w:val="double" w:sz="4" w:space="0" w:color="003300"/>
        </w:tblBorders>
        <w:tblLayout w:type="fixed"/>
        <w:tblCellMar>
          <w:top w:w="0" w:type="dxa"/>
          <w:left w:w="0" w:type="dxa"/>
          <w:bottom w:w="0" w:type="dxa"/>
          <w:right w:w="0" w:type="dxa"/>
        </w:tblCellMar>
        <w:tblLook w:val="01E0"/>
        <w:jc w:val="center"/>
      </w:tblPr>
      <w:tblGrid>
        <w:gridCol w:w="763"/>
        <w:gridCol w:w="1563"/>
        <w:gridCol w:w="1716"/>
        <w:gridCol w:w="2797"/>
        <w:gridCol w:w="2074"/>
      </w:tblGrid>
      <w:tr>
        <w:trPr>
          <w:tblHeader/>
        </w:trPr>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D</w:t>
            </w:r>
            <w:r>
              <w:rPr>
                <w:vertAlign w:val="subscript"/>
                /&gt;
              </w:rPr>
              <w:t>ijt</w:t>
            </w:r>
            <w:r>
              <w:t>（</w:t>
            </w:r>
            <w:r>
              <w:t xml:space="preserve">阈值1</w:t>
            </w:r>
            <w:r>
              <w:t>）</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ZLQ</w:t>
            </w:r>
            <w:r>
              <w:rPr>
                <w:vertAlign w:val="subscript"/>
                /&gt;
              </w:rPr>
              <w:t>ij</w:t>
            </w:r>
            <w:r>
              <w:t>(</w:t>
            </w:r>
            <w:r>
              <w:t xml:space="preserve">阈值1.65</w:t>
            </w:r>
            <w:r>
              <w:t>)</w:t>
            </w:r>
          </w:p>
        </w:tc>
        <w:tc>
          <w:tcPr>
            <w:tcW w:w="1569" w:type="pct"/>
            <w:vAlign w:val="center"/>
            <w:tcBorders>
              <w:bottom w:val="single" w:sz="4" w:space="0" w:color="auto"/>
            </w:tcBorders>
          </w:tcPr>
          <w:p w:rsidR="0018722C">
            <w:pPr>
              <w:pStyle w:val="a7"/>
              <w:topLinePunct/>
              <w:ind w:leftChars="0" w:left="0" w:rightChars="0" w:right="0" w:firstLineChars="0" w:firstLine="0"/>
              <w:spacing w:line="240" w:lineRule="atLeast"/>
            </w:pPr>
            <w:r>
              <w:t>区域产业表现</w:t>
            </w: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转移及承接策略</w:t>
            </w:r>
          </w:p>
        </w:tc>
      </w:tr>
      <w:tr>
        <w:tc>
          <w:tcPr>
            <w:tcW w:w="428" w:type="pct"/>
            <w:vAlign w:val="center"/>
          </w:tcPr>
          <w:p w:rsidR="0018722C">
            <w:pPr>
              <w:pStyle w:val="a5"/>
              <w:topLinePunct/>
              <w:ind w:leftChars="0" w:left="0" w:rightChars="0" w:right="0" w:firstLineChars="0" w:firstLine="0"/>
              <w:spacing w:line="240" w:lineRule="atLeast"/>
            </w:pPr>
            <w:r>
              <w:t>东部</w:t>
            </w:r>
          </w:p>
        </w:tc>
        <w:tc>
          <w:tcPr>
            <w:tcW w:w="877" w:type="pct"/>
            <w:vAlign w:val="center"/>
          </w:tcPr>
          <w:p w:rsidR="0018722C">
            <w:pPr>
              <w:pStyle w:val="a5"/>
              <w:topLinePunct/>
              <w:ind w:leftChars="0" w:left="0" w:rightChars="0" w:right="0" w:firstLineChars="0" w:firstLine="0"/>
              <w:spacing w:line="240" w:lineRule="atLeast"/>
            </w:pPr>
            <w:r>
              <w:t>D</w:t>
            </w:r>
            <w:r>
              <w:rPr>
                <w:vertAlign w:val="subscript"/>
                /&gt;
              </w:rPr>
              <w:t>ijt</w:t>
            </w:r>
            <w:r>
              <w:t>&lt;1</w:t>
            </w:r>
          </w:p>
          <w:p w:rsidR="0018722C">
            <w:pPr>
              <w:pStyle w:val="a5"/>
              <w:topLinePunct/>
              <w:ind w:leftChars="0" w:left="0" w:rightChars="0" w:right="0" w:firstLineChars="0" w:firstLine="0"/>
              <w:spacing w:line="240" w:lineRule="atLeast"/>
            </w:pPr>
            <w:r>
              <w:t>产业聚集速度放缓</w:t>
            </w:r>
          </w:p>
        </w:tc>
        <w:tc>
          <w:tcPr>
            <w:tcW w:w="963" w:type="pct"/>
            <w:vAlign w:val="center"/>
          </w:tcPr>
          <w:p w:rsidR="0018722C">
            <w:pPr>
              <w:pStyle w:val="a5"/>
              <w:topLinePunct/>
              <w:ind w:leftChars="0" w:left="0" w:rightChars="0" w:right="0" w:firstLineChars="0" w:firstLine="0"/>
              <w:spacing w:line="240" w:lineRule="atLeast"/>
            </w:pPr>
            <w:r>
              <w:t>ZLQ</w:t>
            </w:r>
            <w:r>
              <w:rPr>
                <w:vertAlign w:val="subscript"/>
                /&gt;
              </w:rPr>
              <w:t>ij</w:t>
            </w:r>
            <w:r>
              <w:t>&lt;1.65</w:t>
            </w:r>
          </w:p>
          <w:p w:rsidR="0018722C">
            <w:pPr>
              <w:pStyle w:val="a5"/>
              <w:topLinePunct/>
              <w:ind w:leftChars="0" w:left="0" w:rightChars="0" w:right="0" w:firstLineChars="0" w:firstLine="0"/>
              <w:spacing w:line="240" w:lineRule="atLeast"/>
            </w:pPr>
            <w:r>
              <w:t>专业化程度低</w:t>
            </w:r>
          </w:p>
        </w:tc>
        <w:tc>
          <w:tcPr>
            <w:tcW w:w="1569" w:type="pct"/>
            <w:vAlign w:val="center"/>
          </w:tcPr>
          <w:p w:rsidR="0018722C">
            <w:pPr>
              <w:pStyle w:val="a5"/>
              <w:topLinePunct/>
              <w:ind w:leftChars="0" w:left="0" w:rightChars="0" w:right="0" w:firstLineChars="0" w:firstLine="0"/>
              <w:spacing w:line="240" w:lineRule="atLeast"/>
            </w:pPr>
            <w:r>
              <w:t>产业聚集呈现衰退趋势 同时已经不具备专业化优势</w:t>
            </w:r>
          </w:p>
        </w:tc>
        <w:tc>
          <w:tcPr>
            <w:tcW w:w="1163" w:type="pct"/>
            <w:vAlign w:val="center"/>
          </w:tcPr>
          <w:p w:rsidR="0018722C">
            <w:pPr>
              <w:pStyle w:val="ad"/>
              <w:topLinePunct/>
              <w:ind w:leftChars="0" w:left="0" w:rightChars="0" w:right="0" w:firstLineChars="0" w:firstLine="0"/>
              <w:spacing w:line="240" w:lineRule="atLeast"/>
            </w:pPr>
            <w:r>
              <w:t>适合优先转移至其他地区</w:t>
            </w:r>
          </w:p>
        </w:tc>
      </w:tr>
      <w:tr>
        <w:tc>
          <w:tcPr>
            <w:tcW w:w="428" w:type="pct"/>
            <w:vAlign w:val="center"/>
          </w:tcPr>
          <w:p w:rsidR="0018722C">
            <w:pPr>
              <w:pStyle w:val="a5"/>
              <w:topLinePunct/>
              <w:ind w:leftChars="0" w:left="0" w:rightChars="0" w:right="0" w:firstLineChars="0" w:firstLine="0"/>
              <w:spacing w:line="240" w:lineRule="atLeast"/>
            </w:pPr>
            <w:r>
              <w:t>东部</w:t>
            </w:r>
          </w:p>
        </w:tc>
        <w:tc>
          <w:tcPr>
            <w:tcW w:w="877" w:type="pct"/>
            <w:vAlign w:val="center"/>
          </w:tcPr>
          <w:p w:rsidR="0018722C">
            <w:pPr>
              <w:pStyle w:val="a5"/>
              <w:topLinePunct/>
              <w:ind w:leftChars="0" w:left="0" w:rightChars="0" w:right="0" w:firstLineChars="0" w:firstLine="0"/>
              <w:spacing w:line="240" w:lineRule="atLeast"/>
            </w:pPr>
            <w:r>
              <w:t>D</w:t>
            </w:r>
            <w:r>
              <w:rPr>
                <w:vertAlign w:val="subscript"/>
                /&gt;
              </w:rPr>
              <w:t>ijt</w:t>
            </w:r>
            <w:r>
              <w:t>&lt;1</w:t>
            </w:r>
          </w:p>
          <w:p w:rsidR="0018722C">
            <w:pPr>
              <w:pStyle w:val="a5"/>
              <w:topLinePunct/>
              <w:ind w:leftChars="0" w:left="0" w:rightChars="0" w:right="0" w:firstLineChars="0" w:firstLine="0"/>
              <w:spacing w:line="240" w:lineRule="atLeast"/>
            </w:pPr>
            <w:r>
              <w:t>产业聚集速度放缓</w:t>
            </w:r>
          </w:p>
        </w:tc>
        <w:tc>
          <w:tcPr>
            <w:tcW w:w="963" w:type="pct"/>
            <w:vAlign w:val="center"/>
          </w:tcPr>
          <w:p w:rsidR="0018722C">
            <w:pPr>
              <w:pStyle w:val="a5"/>
              <w:topLinePunct/>
              <w:ind w:leftChars="0" w:left="0" w:rightChars="0" w:right="0" w:firstLineChars="0" w:firstLine="0"/>
              <w:spacing w:line="240" w:lineRule="atLeast"/>
            </w:pPr>
            <w:r>
              <w:t>ZLQ</w:t>
            </w:r>
            <w:r>
              <w:rPr>
                <w:vertAlign w:val="subscript"/>
                /&gt;
              </w:rPr>
              <w:t>ij</w:t>
            </w:r>
            <w:r>
              <w:t>&gt;1.65</w:t>
            </w:r>
          </w:p>
          <w:p w:rsidR="0018722C">
            <w:pPr>
              <w:pStyle w:val="a5"/>
              <w:topLinePunct/>
              <w:ind w:leftChars="0" w:left="0" w:rightChars="0" w:right="0" w:firstLineChars="0" w:firstLine="0"/>
              <w:spacing w:line="240" w:lineRule="atLeast"/>
            </w:pPr>
            <w:r>
              <w:t>专业化程度高</w:t>
            </w:r>
          </w:p>
        </w:tc>
        <w:tc>
          <w:tcPr>
            <w:tcW w:w="1569" w:type="pct"/>
            <w:vAlign w:val="center"/>
          </w:tcPr>
          <w:p w:rsidR="0018722C">
            <w:pPr>
              <w:pStyle w:val="a5"/>
              <w:topLinePunct/>
              <w:ind w:leftChars="0" w:left="0" w:rightChars="0" w:right="0" w:firstLineChars="0" w:firstLine="0"/>
              <w:spacing w:line="240" w:lineRule="atLeast"/>
            </w:pPr>
            <w:r>
              <w:t>产业聚集呈现衰退趋势，同时由于长时间的发展积累，仍然具备一定</w:t>
            </w:r>
          </w:p>
          <w:p w:rsidR="0018722C">
            <w:pPr>
              <w:pStyle w:val="a5"/>
              <w:topLinePunct/>
              <w:ind w:leftChars="0" w:left="0" w:rightChars="0" w:right="0" w:firstLineChars="0" w:firstLine="0"/>
              <w:spacing w:line="240" w:lineRule="atLeast"/>
            </w:pPr>
            <w:r>
              <w:t>专业化优势</w:t>
            </w:r>
          </w:p>
        </w:tc>
        <w:tc>
          <w:tcPr>
            <w:tcW w:w="1163" w:type="pct"/>
            <w:vAlign w:val="center"/>
          </w:tcPr>
          <w:p w:rsidR="0018722C">
            <w:pPr>
              <w:pStyle w:val="ad"/>
              <w:topLinePunct/>
              <w:ind w:leftChars="0" w:left="0" w:rightChars="0" w:right="0" w:firstLineChars="0" w:firstLine="0"/>
              <w:spacing w:line="240" w:lineRule="atLeast"/>
            </w:pPr>
            <w:r>
              <w:t>适合逐步转移至其他地区</w:t>
            </w:r>
          </w:p>
        </w:tc>
      </w:tr>
      <w:tr>
        <w:tc>
          <w:tcPr>
            <w:tcW w:w="428" w:type="pct"/>
            <w:vAlign w:val="center"/>
          </w:tcPr>
          <w:p w:rsidR="0018722C">
            <w:pPr>
              <w:pStyle w:val="a5"/>
              <w:topLinePunct/>
              <w:ind w:leftChars="0" w:left="0" w:rightChars="0" w:right="0" w:firstLineChars="0" w:firstLine="0"/>
              <w:spacing w:line="240" w:lineRule="atLeast"/>
            </w:pPr>
            <w:r>
              <w:t>中西部</w:t>
            </w:r>
          </w:p>
        </w:tc>
        <w:tc>
          <w:tcPr>
            <w:tcW w:w="877" w:type="pct"/>
            <w:vAlign w:val="center"/>
          </w:tcPr>
          <w:p w:rsidR="0018722C">
            <w:pPr>
              <w:pStyle w:val="a5"/>
              <w:topLinePunct/>
              <w:ind w:leftChars="0" w:left="0" w:rightChars="0" w:right="0" w:firstLineChars="0" w:firstLine="0"/>
              <w:spacing w:line="240" w:lineRule="atLeast"/>
            </w:pPr>
            <w:r>
              <w:t>D</w:t>
            </w:r>
            <w:r>
              <w:rPr>
                <w:vertAlign w:val="subscript"/>
                /&gt;
              </w:rPr>
              <w:t>ijt</w:t>
            </w:r>
            <w:r>
              <w:t>&gt;1</w:t>
            </w:r>
          </w:p>
          <w:p w:rsidR="0018722C">
            <w:pPr>
              <w:pStyle w:val="a5"/>
              <w:topLinePunct/>
              <w:ind w:leftChars="0" w:left="0" w:rightChars="0" w:right="0" w:firstLineChars="0" w:firstLine="0"/>
              <w:spacing w:line="240" w:lineRule="atLeast"/>
            </w:pPr>
            <w:r>
              <w:t>产业聚集速度增加</w:t>
            </w:r>
          </w:p>
        </w:tc>
        <w:tc>
          <w:tcPr>
            <w:tcW w:w="963" w:type="pct"/>
            <w:vAlign w:val="center"/>
          </w:tcPr>
          <w:p w:rsidR="0018722C">
            <w:pPr>
              <w:pStyle w:val="a5"/>
              <w:topLinePunct/>
              <w:ind w:leftChars="0" w:left="0" w:rightChars="0" w:right="0" w:firstLineChars="0" w:firstLine="0"/>
              <w:spacing w:line="240" w:lineRule="atLeast"/>
            </w:pPr>
            <w:r>
              <w:t>ZLQ</w:t>
            </w:r>
            <w:r>
              <w:rPr>
                <w:vertAlign w:val="subscript"/>
                /&gt;
              </w:rPr>
              <w:t>ij</w:t>
            </w:r>
            <w:r>
              <w:t>&gt;1.65</w:t>
            </w:r>
          </w:p>
          <w:p w:rsidR="0018722C">
            <w:pPr>
              <w:pStyle w:val="a5"/>
              <w:topLinePunct/>
              <w:ind w:leftChars="0" w:left="0" w:rightChars="0" w:right="0" w:firstLineChars="0" w:firstLine="0"/>
              <w:spacing w:line="240" w:lineRule="atLeast"/>
            </w:pPr>
            <w:r>
              <w:t>专业化程度高</w:t>
            </w:r>
          </w:p>
        </w:tc>
        <w:tc>
          <w:tcPr>
            <w:tcW w:w="1569" w:type="pct"/>
            <w:vAlign w:val="center"/>
          </w:tcPr>
          <w:p w:rsidR="0018722C">
            <w:pPr>
              <w:pStyle w:val="a5"/>
              <w:topLinePunct/>
              <w:ind w:leftChars="0" w:left="0" w:rightChars="0" w:right="0" w:firstLineChars="0" w:firstLine="0"/>
              <w:spacing w:line="240" w:lineRule="atLeast"/>
            </w:pPr>
            <w:r>
              <w:t>产业聚集呈现增长趋势</w:t>
            </w:r>
          </w:p>
          <w:p w:rsidR="0018722C">
            <w:pPr>
              <w:pStyle w:val="a5"/>
              <w:topLinePunct/>
              <w:ind w:leftChars="0" w:left="0" w:rightChars="0" w:right="0" w:firstLineChars="0" w:firstLine="0"/>
              <w:spacing w:line="240" w:lineRule="atLeast"/>
            </w:pPr>
            <w:r>
              <w:t>而且已经具备一定的专业化优势</w:t>
            </w:r>
          </w:p>
        </w:tc>
        <w:tc>
          <w:tcPr>
            <w:tcW w:w="1163" w:type="pct"/>
            <w:vAlign w:val="center"/>
          </w:tcPr>
          <w:p w:rsidR="0018722C">
            <w:pPr>
              <w:pStyle w:val="ad"/>
              <w:topLinePunct/>
              <w:ind w:leftChars="0" w:left="0" w:rightChars="0" w:right="0" w:firstLineChars="0" w:firstLine="0"/>
              <w:spacing w:line="240" w:lineRule="atLeast"/>
            </w:pPr>
            <w:r>
              <w:t>适合优先承接产业转移</w:t>
            </w:r>
          </w:p>
        </w:tc>
      </w:tr>
      <w:tr>
        <w:tc>
          <w:tcPr>
            <w:tcW w:w="428" w:type="pct"/>
            <w:vAlign w:val="center"/>
            <w:tcBorders>
              <w:top w:val="single" w:sz="4" w:space="0" w:color="auto"/>
            </w:tcBorders>
          </w:tcPr>
          <w:p w:rsidR="0018722C">
            <w:pPr>
              <w:pStyle w:val="aff1"/>
              <w:topLinePunct/>
              <w:ind w:leftChars="0" w:left="0" w:rightChars="0" w:right="0" w:firstLineChars="0" w:firstLine="0"/>
              <w:spacing w:line="240" w:lineRule="atLeast"/>
            </w:pPr>
            <w:r>
              <w:t>中西部</w:t>
            </w:r>
          </w:p>
        </w:tc>
        <w:tc>
          <w:tcPr>
            <w:tcW w:w="877" w:type="pct"/>
            <w:vAlign w:val="center"/>
            <w:tcBorders>
              <w:top w:val="single" w:sz="4" w:space="0" w:color="auto"/>
            </w:tcBorders>
          </w:tcPr>
          <w:p w:rsidR="0018722C">
            <w:pPr>
              <w:pStyle w:val="aff1"/>
              <w:topLinePunct/>
              <w:ind w:leftChars="0" w:left="0" w:rightChars="0" w:right="0" w:firstLineChars="0" w:firstLine="0"/>
              <w:spacing w:line="240" w:lineRule="atLeast"/>
            </w:pPr>
            <w:r>
              <w:t>D</w:t>
            </w:r>
            <w:r>
              <w:rPr>
                <w:vertAlign w:val="subscript"/>
                /&gt;
              </w:rPr>
              <w:t>ijt</w:t>
            </w:r>
            <w:r>
              <w:t>&gt;1</w:t>
            </w:r>
          </w:p>
          <w:p w:rsidR="0018722C">
            <w:pPr>
              <w:pStyle w:val="aff1"/>
              <w:topLinePunct/>
              <w:ind w:leftChars="0" w:left="0" w:rightChars="0" w:right="0" w:firstLineChars="0" w:firstLine="0"/>
              <w:spacing w:line="240" w:lineRule="atLeast"/>
            </w:pPr>
            <w:r>
              <w:t>产业聚集速度增加</w:t>
            </w: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ZLQ</w:t>
            </w:r>
            <w:r>
              <w:rPr>
                <w:vertAlign w:val="subscript"/>
                /&gt;
              </w:rPr>
              <w:t>ij</w:t>
            </w:r>
            <w:r>
              <w:t>&lt;1.65</w:t>
            </w:r>
          </w:p>
          <w:p w:rsidR="0018722C">
            <w:pPr>
              <w:pStyle w:val="aff1"/>
              <w:topLinePunct/>
              <w:ind w:leftChars="0" w:left="0" w:rightChars="0" w:right="0" w:firstLineChars="0" w:firstLine="0"/>
              <w:spacing w:line="240" w:lineRule="atLeast"/>
            </w:pPr>
            <w:r>
              <w:t>专业化程度低</w:t>
            </w:r>
          </w:p>
        </w:tc>
        <w:tc>
          <w:tcPr>
            <w:tcW w:w="1569" w:type="pct"/>
            <w:vAlign w:val="center"/>
            <w:tcBorders>
              <w:top w:val="single" w:sz="4" w:space="0" w:color="auto"/>
            </w:tcBorders>
          </w:tcPr>
          <w:p w:rsidR="0018722C">
            <w:pPr>
              <w:pStyle w:val="aff1"/>
              <w:topLinePunct/>
              <w:ind w:leftChars="0" w:left="0" w:rightChars="0" w:right="0" w:firstLineChars="0" w:firstLine="0"/>
              <w:spacing w:line="240" w:lineRule="atLeast"/>
            </w:pPr>
            <w:r>
              <w:t>产业聚集呈现增长趋势，但可能由于区域产业发展时间较短，仍不具</w:t>
            </w:r>
          </w:p>
          <w:p w:rsidR="0018722C">
            <w:pPr>
              <w:pStyle w:val="aff1"/>
              <w:topLinePunct/>
              <w:ind w:leftChars="0" w:left="0" w:rightChars="0" w:right="0" w:firstLineChars="0" w:firstLine="0"/>
              <w:spacing w:line="240" w:lineRule="atLeast"/>
            </w:pPr>
            <w:r>
              <w:t>备专业化优势</w:t>
            </w:r>
          </w:p>
        </w:tc>
        <w:tc>
          <w:tcPr>
            <w:tcW w:w="1163" w:type="pct"/>
            <w:vAlign w:val="center"/>
            <w:tcBorders>
              <w:top w:val="single" w:sz="4" w:space="0" w:color="auto"/>
            </w:tcBorders>
          </w:tcPr>
          <w:p w:rsidR="0018722C">
            <w:pPr>
              <w:pStyle w:val="ad"/>
              <w:topLinePunct/>
              <w:ind w:leftChars="0" w:left="0" w:rightChars="0" w:right="0" w:firstLineChars="0" w:firstLine="0"/>
              <w:spacing w:line="240" w:lineRule="atLeast"/>
            </w:pPr>
            <w:r>
              <w:t>适合逐步承接产业转移</w:t>
            </w:r>
          </w:p>
        </w:tc>
      </w:tr>
    </w:tbl>
    <w:p w:rsidR="0018722C">
      <w:pPr>
        <w:topLinePunct/>
        <w:pStyle w:val="affa"/>
      </w:pPr>
    </w:p>
    <w:p w:rsidR="0018722C">
      <w:pPr>
        <w:topLinePunct/>
      </w:pPr>
      <w:r>
        <w:t>（</w:t>
      </w:r>
      <w:r>
        <w:t>二</w:t>
      </w:r>
      <w:r>
        <w:t>）</w:t>
      </w:r>
      <w:r>
        <w:t>产业转移的检验性指标</w:t>
      </w:r>
    </w:p>
    <w:p w:rsidR="0018722C">
      <w:pPr>
        <w:topLinePunct/>
      </w:pPr>
      <w:r>
        <w:t>由于数据及研究方法的诸多限制，产业的实际转移情况很难通过直接检验的办法得到结果，已有参考文献一般都是通过间接测量的方法进行检验。</w:t>
      </w:r>
    </w:p>
    <w:p w:rsidR="0018722C">
      <w:pPr>
        <w:topLinePunct/>
      </w:pPr>
      <w:r>
        <w:t>比如一些文献重点考察产业集中度指数，通过产业集中度的历年变化趋势，</w:t>
      </w:r>
      <w:r>
        <w:t>来间接的得出产业转移的结论。包括</w:t>
      </w:r>
      <w:r>
        <w:t>Amiti</w:t>
      </w:r>
      <w:r/>
      <w:r>
        <w:rPr>
          <w:rFonts w:hint="eastAsia"/>
        </w:rPr>
        <w:t>，</w:t>
      </w:r>
      <w:r>
        <w:t>M</w:t>
      </w:r>
      <w:r>
        <w:t>.</w:t>
      </w:r>
      <w:r>
        <w:t>（</w:t>
      </w:r>
      <w:r>
        <w:t>1998</w:t>
      </w:r>
      <w:r>
        <w:t>）</w:t>
      </w:r>
      <w:r>
        <w:t>[</w:t>
      </w:r>
      <w:r>
        <w:t xml:space="preserve">58</w:t>
      </w:r>
      <w:r>
        <w:t>]</w:t>
      </w:r>
      <w:r>
        <w:t>以及</w:t>
      </w:r>
      <w:r>
        <w:t>Cindy</w:t>
      </w:r>
      <w:r>
        <w:t> </w:t>
      </w:r>
      <w:r>
        <w:t>Fan</w:t>
      </w:r>
      <w:r>
        <w:t> </w:t>
      </w:r>
      <w:r>
        <w:t>C</w:t>
      </w:r>
      <w:r>
        <w:t> </w:t>
      </w:r>
      <w:r>
        <w:t>&amp;</w:t>
      </w:r>
      <w:r w:rsidR="001852F3">
        <w:t xml:space="preserve"> </w:t>
      </w:r>
      <w:r w:rsidR="001852F3">
        <w:t xml:space="preserve">Scott A</w:t>
      </w:r>
      <w:r>
        <w:t> </w:t>
      </w:r>
      <w:r>
        <w:t>J</w:t>
      </w:r>
      <w:r>
        <w:t>(</w:t>
      </w:r>
      <w:r>
        <w:t>2003</w:t>
      </w:r>
      <w:r>
        <w:t>)</w:t>
      </w:r>
      <w:r>
        <w:t>[</w:t>
      </w:r>
      <w:r>
        <w:rPr>
          <w:position w:val="12"/>
          <w:sz w:val="12"/>
        </w:rPr>
        <w:t xml:space="preserve">70</w:t>
      </w:r>
      <w:r>
        <w:t>]</w:t>
      </w:r>
      <w:r>
        <w:t>等的研究。</w:t>
      </w:r>
    </w:p>
    <w:p w:rsidR="0018722C">
      <w:pPr>
        <w:topLinePunct/>
      </w:pPr>
      <w:r>
        <w:t>还有一些文献是通过计算空间基尼系数，比较基尼系数特定时间段内的变化</w:t>
      </w:r>
      <w:r>
        <w:t>来检验产业转移和聚集情况。比如梁琦</w:t>
      </w:r>
      <w:r>
        <w:rPr>
          <w:spacing w:val="-5"/>
        </w:rPr>
        <w:t>（</w:t>
      </w:r>
      <w:r>
        <w:t>2004</w:t>
      </w:r>
      <w:r>
        <w:t>）</w:t>
      </w:r>
      <w:r>
        <w:t>[</w:t>
      </w:r>
      <w:r>
        <w:t xml:space="preserve">18</w:t>
      </w:r>
      <w:r>
        <w:t>]</w:t>
      </w:r>
      <w:r>
        <w:t>根据</w:t>
      </w:r>
      <w:r>
        <w:t>1995</w:t>
      </w:r>
      <w:r>
        <w:t>、</w:t>
      </w:r>
      <w:r>
        <w:t>1997</w:t>
      </w:r>
      <w:r>
        <w:t>、</w:t>
      </w:r>
      <w:r>
        <w:t>2001</w:t>
      </w:r>
      <w:r/>
      <w:r w:rsidR="001852F3">
        <w:t xml:space="preserve">的数据</w:t>
      </w:r>
      <w:r>
        <w:t>计算了</w:t>
      </w:r>
      <w:r>
        <w:t>24</w:t>
      </w:r>
      <w:r/>
      <w:r w:rsidR="001852F3">
        <w:t xml:space="preserve">个工业产业的基尼系数，同时计算了</w:t>
      </w:r>
      <w:r>
        <w:t>2001</w:t>
      </w:r>
      <w:r/>
      <w:r w:rsidR="001852F3">
        <w:t xml:space="preserve">年</w:t>
      </w:r>
      <w:r>
        <w:t>171</w:t>
      </w:r>
      <w:r/>
      <w:r w:rsidR="001852F3">
        <w:t xml:space="preserve">个制造业产业的基尼系数，用来考察我国的产业区域分布状况；罗勇，曹丽莉</w:t>
      </w:r>
      <w:r>
        <w:t>（</w:t>
      </w:r>
      <w:r>
        <w:t>2005</w:t>
      </w:r>
      <w:r>
        <w:t>）</w:t>
      </w:r>
      <w:r>
        <w:t>[</w:t>
      </w:r>
      <w:r>
        <w:rPr>
          <w:position w:val="12"/>
          <w:sz w:val="12"/>
        </w:rPr>
        <w:t xml:space="preserve">15</w:t>
      </w:r>
      <w:r>
        <w:t>]</w:t>
      </w:r>
      <w:r>
        <w:t>利用</w:t>
      </w:r>
      <w:r>
        <w:t>1993</w:t>
      </w:r>
      <w:r>
        <w:t>、</w:t>
      </w:r>
    </w:p>
    <w:p w:rsidR="0018722C">
      <w:pPr>
        <w:topLinePunct/>
      </w:pPr>
      <w:r>
        <w:t>1997</w:t>
      </w:r>
      <w:r>
        <w:t>、</w:t>
      </w:r>
      <w:r>
        <w:t>2002</w:t>
      </w:r>
      <w:r>
        <w:t>、</w:t>
      </w:r>
      <w:r>
        <w:t>2003</w:t>
      </w:r>
      <w:r/>
      <w:r w:rsidR="001852F3">
        <w:t xml:space="preserve">年的经济数据，计算了</w:t>
      </w:r>
      <w:r>
        <w:t>20</w:t>
      </w:r>
      <w:r/>
      <w:r w:rsidR="001852F3">
        <w:t xml:space="preserve">个制造业的区位基尼系数，并通过离散时点上基尼系数的变化分析产业转移和聚集状况。</w:t>
      </w:r>
    </w:p>
    <w:p w:rsidR="0018722C">
      <w:pPr>
        <w:topLinePunct/>
      </w:pPr>
      <w:r>
        <w:t>本文综合以上两类文献的研究方法，将产业集中度指数和空间基尼系数综合</w:t>
      </w:r>
      <w:r>
        <w:t>运用，即可以在特定时间段内对产业转移情况进行综合检验，如下表：</w:t>
      </w:r>
    </w:p>
    <w:p w:rsidR="0018722C">
      <w:pPr>
        <w:pStyle w:val="a8"/>
        <w:topLinePunct/>
      </w:pPr>
      <w:r>
        <w:rPr>
          <w:kern w:val="2"/>
          <w:szCs w:val="22"/>
        </w:rPr>
        <w:t>表12</w:t>
      </w:r>
      <w:r>
        <w:t xml:space="preserve">  </w:t>
      </w:r>
      <w:r w:rsidRPr="00DB64CE">
        <w:rPr>
          <w:kern w:val="2"/>
          <w:szCs w:val="22"/>
        </w:rPr>
        <w:t>检验性指标综合分析</w:t>
      </w:r>
    </w:p>
    <w:tbl>
      <w:tblPr>
        <w:tblW w:w="5000" w:type="pct"/>
        <w:tblInd w:w="133" w:type="dxa"/>
        <w:tblBorders>
          <w:insideH w:val="double" w:sz="4" w:space="0" w:color="003300"/>
          <w:insideV w:val="double" w:sz="4" w:space="0" w:color="003300"/>
          <w:top w:val="double" w:sz="4" w:space="0" w:color="003300"/>
          <w:bottom w:val="double" w:sz="4" w:space="0" w:color="003300"/>
          <w:left w:val="double" w:sz="4" w:space="0" w:color="003300"/>
          <w:right w:val="double" w:sz="4" w:space="0" w:color="003300"/>
        </w:tblBorders>
        <w:tblLayout w:type="fixed"/>
        <w:tblCellMar>
          <w:top w:w="0" w:type="dxa"/>
          <w:left w:w="0" w:type="dxa"/>
          <w:bottom w:w="0" w:type="dxa"/>
          <w:right w:w="0" w:type="dxa"/>
        </w:tblCellMar>
        <w:tblLook w:val="01E0"/>
        <w:jc w:val="center"/>
      </w:tblPr>
      <w:tblGrid>
        <w:gridCol w:w="1670"/>
        <w:gridCol w:w="1330"/>
        <w:gridCol w:w="2904"/>
        <w:gridCol w:w="2796"/>
      </w:tblGrid>
      <w:tr>
        <w:trPr>
          <w:tblHeader/>
        </w:trPr>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中西部地区 CR</w:t>
            </w:r>
            <w:r>
              <w:rPr>
                <w:vertAlign w:val="subscript"/>
                /&gt;
              </w:rPr>
              <w:t>i</w:t>
            </w:r>
            <w:r>
              <w:t>(</w:t>
            </w:r>
            <w:r>
              <w:t xml:space="preserve">t</w:t>
            </w:r>
            <w:r>
              <w:t>)</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全国范围 G</w:t>
            </w:r>
          </w:p>
        </w:tc>
        <w:tc>
          <w:tcPr>
            <w:tcW w:w="1669" w:type="pct"/>
            <w:vAlign w:val="center"/>
            <w:tcBorders>
              <w:bottom w:val="single" w:sz="4" w:space="0" w:color="auto"/>
            </w:tcBorders>
          </w:tcPr>
          <w:p w:rsidR="0018722C">
            <w:pPr>
              <w:pStyle w:val="a7"/>
              <w:topLinePunct/>
              <w:ind w:leftChars="0" w:left="0" w:rightChars="0" w:right="0" w:firstLineChars="0" w:firstLine="0"/>
              <w:spacing w:line="240" w:lineRule="atLeast"/>
            </w:pPr>
            <w:r>
              <w:t>经济含义</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产业转移检验结果</w:t>
            </w:r>
          </w:p>
        </w:tc>
      </w:tr>
      <w:tr>
        <w:tc>
          <w:tcPr>
            <w:tcW w:w="960" w:type="pct"/>
            <w:vAlign w:val="center"/>
          </w:tcPr>
          <w:p w:rsidR="0018722C">
            <w:pPr>
              <w:pStyle w:val="a5"/>
              <w:topLinePunct/>
              <w:ind w:leftChars="0" w:left="0" w:rightChars="0" w:right="0" w:firstLineChars="0" w:firstLine="0"/>
              <w:spacing w:line="240" w:lineRule="atLeast"/>
            </w:pPr>
            <w:r>
              <w:t>CR</w:t>
            </w:r>
            <w:r>
              <w:rPr>
                <w:vertAlign w:val="subscript"/>
                /&gt;
              </w:rPr>
              <w:t>i</w:t>
            </w:r>
            <w:r>
              <w:t>(</w:t>
            </w:r>
            <w:r>
              <w:t xml:space="preserve">t</w:t>
            </w:r>
            <w:r>
              <w:t>)</w:t>
            </w:r>
            <w:r>
              <w:t>上升趋势</w:t>
            </w:r>
          </w:p>
        </w:tc>
        <w:tc>
          <w:tcPr>
            <w:tcW w:w="764" w:type="pct"/>
            <w:vAlign w:val="center"/>
          </w:tcPr>
          <w:p w:rsidR="0018722C">
            <w:pPr>
              <w:pStyle w:val="a5"/>
              <w:topLinePunct/>
              <w:ind w:leftChars="0" w:left="0" w:rightChars="0" w:right="0" w:firstLineChars="0" w:firstLine="0"/>
              <w:spacing w:line="240" w:lineRule="atLeast"/>
            </w:pPr>
            <w:r>
              <w:t>G 下降趋势</w:t>
            </w:r>
          </w:p>
        </w:tc>
        <w:tc>
          <w:tcPr>
            <w:tcW w:w="1669" w:type="pct"/>
            <w:vAlign w:val="center"/>
          </w:tcPr>
          <w:p w:rsidR="0018722C">
            <w:pPr>
              <w:pStyle w:val="a5"/>
              <w:topLinePunct/>
              <w:ind w:leftChars="0" w:left="0" w:rightChars="0" w:right="0" w:firstLineChars="0" w:firstLine="0"/>
              <w:spacing w:line="240" w:lineRule="atLeast"/>
            </w:pPr>
            <w:r>
              <w:t>中西部地区 </w:t>
            </w:r>
            <w:r>
              <w:t>i</w:t>
            </w:r>
            <w:r>
              <w:t> 产业呈现聚集趋势</w:t>
            </w:r>
            <w:r>
              <w:t>全国 </w:t>
            </w:r>
            <w:r>
              <w:t>i</w:t>
            </w:r>
            <w:r>
              <w:t> 产业分布趋于平均</w:t>
            </w:r>
          </w:p>
        </w:tc>
        <w:tc>
          <w:tcPr>
            <w:tcW w:w="1607" w:type="pct"/>
            <w:vAlign w:val="center"/>
          </w:tcPr>
          <w:p w:rsidR="0018722C">
            <w:pPr>
              <w:pStyle w:val="ad"/>
              <w:topLinePunct/>
              <w:ind w:leftChars="0" w:left="0" w:rightChars="0" w:right="0" w:firstLineChars="0" w:firstLine="0"/>
              <w:spacing w:line="240" w:lineRule="atLeast"/>
            </w:pPr>
            <w:r>
              <w:t>i 产业在考察期内发生了规模性转移，从东部转移至中西部</w:t>
            </w:r>
          </w:p>
        </w:tc>
      </w:tr>
      <w:tr>
        <w:tc>
          <w:tcPr>
            <w:tcW w:w="960" w:type="pct"/>
            <w:vAlign w:val="center"/>
          </w:tcPr>
          <w:p w:rsidR="0018722C">
            <w:pPr>
              <w:pStyle w:val="a5"/>
              <w:topLinePunct/>
              <w:ind w:leftChars="0" w:left="0" w:rightChars="0" w:right="0" w:firstLineChars="0" w:firstLine="0"/>
              <w:spacing w:line="240" w:lineRule="atLeast"/>
            </w:pPr>
            <w:r>
              <w:t>CR</w:t>
            </w:r>
            <w:r>
              <w:rPr>
                <w:vertAlign w:val="subscript"/>
                /&gt;
              </w:rPr>
              <w:t>i</w:t>
            </w:r>
            <w:r>
              <w:t>(</w:t>
            </w:r>
            <w:r>
              <w:t xml:space="preserve">t</w:t>
            </w:r>
            <w:r>
              <w:t>)</w:t>
            </w:r>
            <w:r>
              <w:t>上升趋势</w:t>
            </w:r>
          </w:p>
        </w:tc>
        <w:tc>
          <w:tcPr>
            <w:tcW w:w="764" w:type="pct"/>
            <w:vAlign w:val="center"/>
          </w:tcPr>
          <w:p w:rsidR="0018722C">
            <w:pPr>
              <w:pStyle w:val="a5"/>
              <w:topLinePunct/>
              <w:ind w:leftChars="0" w:left="0" w:rightChars="0" w:right="0" w:firstLineChars="0" w:firstLine="0"/>
              <w:spacing w:line="240" w:lineRule="atLeast"/>
            </w:pPr>
            <w:r>
              <w:t>G 上升趋势</w:t>
            </w:r>
          </w:p>
        </w:tc>
        <w:tc>
          <w:tcPr>
            <w:tcW w:w="1669" w:type="pct"/>
            <w:vAlign w:val="center"/>
          </w:tcPr>
          <w:p w:rsidR="0018722C">
            <w:pPr>
              <w:pStyle w:val="a5"/>
              <w:topLinePunct/>
              <w:ind w:leftChars="0" w:left="0" w:rightChars="0" w:right="0" w:firstLineChars="0" w:firstLine="0"/>
              <w:spacing w:line="240" w:lineRule="atLeast"/>
            </w:pPr>
            <w:r>
              <w:t>中西部地区 i 产业呈现聚集趋势</w:t>
            </w:r>
          </w:p>
          <w:p w:rsidR="0018722C">
            <w:pPr>
              <w:pStyle w:val="a5"/>
              <w:topLinePunct/>
              <w:ind w:leftChars="0" w:left="0" w:rightChars="0" w:right="0" w:firstLineChars="0" w:firstLine="0"/>
              <w:spacing w:line="240" w:lineRule="atLeast"/>
            </w:pPr>
            <w:r>
              <w:t>且全国 i 产业趋于在一个区域聚集</w:t>
            </w:r>
          </w:p>
        </w:tc>
        <w:tc>
          <w:tcPr>
            <w:tcW w:w="1607" w:type="pct"/>
            <w:vAlign w:val="center"/>
          </w:tcPr>
          <w:p w:rsidR="0018722C">
            <w:pPr>
              <w:pStyle w:val="a5"/>
              <w:topLinePunct/>
              <w:ind w:leftChars="0" w:left="0" w:rightChars="0" w:right="0" w:firstLineChars="0" w:firstLine="0"/>
              <w:spacing w:line="240" w:lineRule="atLeast"/>
            </w:pPr>
            <w:r>
              <w:t>i</w:t>
            </w:r>
            <w:r>
              <w:t> 产业在中西部天然聚集，没有从东</w:t>
            </w:r>
          </w:p>
          <w:p w:rsidR="0018722C">
            <w:pPr>
              <w:pStyle w:val="ad"/>
              <w:topLinePunct/>
              <w:ind w:leftChars="0" w:left="0" w:rightChars="0" w:right="0" w:firstLineChars="0" w:firstLine="0"/>
              <w:spacing w:line="240" w:lineRule="atLeast"/>
            </w:pPr>
            <w:r>
              <w:t>部转移至中西部的情况</w:t>
            </w:r>
          </w:p>
        </w:tc>
      </w:tr>
      <w:tr>
        <w:tc>
          <w:tcPr>
            <w:tcW w:w="960" w:type="pct"/>
            <w:vAlign w:val="center"/>
          </w:tcPr>
          <w:p w:rsidR="0018722C">
            <w:pPr>
              <w:pStyle w:val="a5"/>
              <w:topLinePunct/>
              <w:ind w:leftChars="0" w:left="0" w:rightChars="0" w:right="0" w:firstLineChars="0" w:firstLine="0"/>
              <w:spacing w:line="240" w:lineRule="atLeast"/>
            </w:pPr>
            <w:r>
              <w:t>CR</w:t>
            </w:r>
            <w:r>
              <w:rPr>
                <w:vertAlign w:val="subscript"/>
                /&gt;
              </w:rPr>
              <w:t>i</w:t>
            </w:r>
            <w:r>
              <w:t>(</w:t>
            </w:r>
            <w:r>
              <w:t xml:space="preserve">t</w:t>
            </w:r>
            <w:r>
              <w:t>)</w:t>
            </w:r>
            <w:r>
              <w:t>下降趋势</w:t>
            </w:r>
          </w:p>
        </w:tc>
        <w:tc>
          <w:tcPr>
            <w:tcW w:w="764" w:type="pct"/>
            <w:vAlign w:val="center"/>
          </w:tcPr>
          <w:p w:rsidR="0018722C">
            <w:pPr>
              <w:pStyle w:val="a5"/>
              <w:topLinePunct/>
              <w:ind w:leftChars="0" w:left="0" w:rightChars="0" w:right="0" w:firstLineChars="0" w:firstLine="0"/>
              <w:spacing w:line="240" w:lineRule="atLeast"/>
            </w:pPr>
            <w:r>
              <w:t>G 下降趋势</w:t>
            </w:r>
          </w:p>
        </w:tc>
        <w:tc>
          <w:tcPr>
            <w:tcW w:w="1669" w:type="pct"/>
            <w:vAlign w:val="center"/>
          </w:tcPr>
          <w:p w:rsidR="0018722C">
            <w:pPr>
              <w:pStyle w:val="a5"/>
              <w:topLinePunct/>
              <w:ind w:leftChars="0" w:left="0" w:rightChars="0" w:right="0" w:firstLineChars="0" w:firstLine="0"/>
              <w:spacing w:line="240" w:lineRule="atLeast"/>
            </w:pPr>
            <w:r>
              <w:t>中西部地区 </w:t>
            </w:r>
            <w:r>
              <w:t>i</w:t>
            </w:r>
            <w:r>
              <w:t> 产业没有聚集</w:t>
            </w:r>
            <w:r>
              <w:t>且全国 </w:t>
            </w:r>
            <w:r>
              <w:t>i</w:t>
            </w:r>
            <w:r>
              <w:t> 产业分布趋于平均</w:t>
            </w:r>
          </w:p>
        </w:tc>
        <w:tc>
          <w:tcPr>
            <w:tcW w:w="1607" w:type="pct"/>
            <w:vAlign w:val="center"/>
          </w:tcPr>
          <w:p w:rsidR="0018722C">
            <w:pPr>
              <w:pStyle w:val="ad"/>
              <w:topLinePunct/>
              <w:ind w:leftChars="0" w:left="0" w:rightChars="0" w:right="0" w:firstLineChars="0" w:firstLine="0"/>
              <w:spacing w:line="240" w:lineRule="atLeast"/>
            </w:pPr>
            <w:r>
              <w:t>i 产业在中西部没有聚集趋势</w:t>
            </w:r>
          </w:p>
        </w:tc>
      </w:tr>
      <w:tr>
        <w:tc>
          <w:tcPr>
            <w:tcW w:w="960" w:type="pct"/>
            <w:vAlign w:val="center"/>
            <w:tcBorders>
              <w:top w:val="single" w:sz="4" w:space="0" w:color="auto"/>
            </w:tcBorders>
          </w:tcPr>
          <w:p w:rsidR="0018722C">
            <w:pPr>
              <w:pStyle w:val="aff1"/>
              <w:topLinePunct/>
              <w:ind w:leftChars="0" w:left="0" w:rightChars="0" w:right="0" w:firstLineChars="0" w:firstLine="0"/>
              <w:spacing w:line="240" w:lineRule="atLeast"/>
            </w:pPr>
            <w:r>
              <w:t>CR</w:t>
            </w:r>
            <w:r>
              <w:rPr>
                <w:vertAlign w:val="subscript"/>
                /&gt;
              </w:rPr>
              <w:t>i</w:t>
            </w:r>
            <w:r>
              <w:t>(</w:t>
            </w:r>
            <w:r>
              <w:t xml:space="preserve">t</w:t>
            </w:r>
            <w:r>
              <w:t>)</w:t>
            </w:r>
            <w:r>
              <w:t>下降趋势</w:t>
            </w: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r>
              <w:t>G 上升趋势</w:t>
            </w:r>
          </w:p>
        </w:tc>
        <w:tc>
          <w:tcPr>
            <w:tcW w:w="1669" w:type="pct"/>
            <w:vAlign w:val="center"/>
            <w:tcBorders>
              <w:top w:val="single" w:sz="4" w:space="0" w:color="auto"/>
            </w:tcBorders>
          </w:tcPr>
          <w:p w:rsidR="0018722C">
            <w:pPr>
              <w:pStyle w:val="aff1"/>
              <w:topLinePunct/>
              <w:ind w:leftChars="0" w:left="0" w:rightChars="0" w:right="0" w:firstLineChars="0" w:firstLine="0"/>
              <w:spacing w:line="240" w:lineRule="atLeast"/>
            </w:pPr>
            <w:r>
              <w:t>中西部地区 i 产业没有聚集 </w:t>
            </w:r>
            <w:r>
              <w:t>且全国 </w:t>
            </w:r>
            <w:r>
              <w:t>i</w:t>
            </w:r>
            <w:r>
              <w:t> 产业趋于在一个区域聚集</w:t>
            </w:r>
          </w:p>
        </w:tc>
        <w:tc>
          <w:tcPr>
            <w:tcW w:w="1607" w:type="pct"/>
            <w:vAlign w:val="center"/>
            <w:tcBorders>
              <w:top w:val="single" w:sz="4" w:space="0" w:color="auto"/>
            </w:tcBorders>
          </w:tcPr>
          <w:p w:rsidR="0018722C">
            <w:pPr>
              <w:pStyle w:val="ad"/>
              <w:topLinePunct/>
              <w:ind w:leftChars="0" w:left="0" w:rightChars="0" w:right="0" w:firstLineChars="0" w:firstLine="0"/>
              <w:spacing w:line="240" w:lineRule="atLeast"/>
            </w:pPr>
            <w:r>
              <w:t>i 产业在中西部没有聚集趋势</w:t>
            </w:r>
          </w:p>
        </w:tc>
      </w:tr>
    </w:tbl>
    <w:p w:rsidR="0018722C">
      <w:pPr>
        <w:topLinePunct/>
        <w:pStyle w:val="affa"/>
      </w:pPr>
    </w:p>
    <w:p w:rsidR="0018722C">
      <w:pPr>
        <w:pStyle w:val="Heading2"/>
        <w:topLinePunct/>
        <w:ind w:left="171" w:hangingChars="171" w:hanging="171"/>
      </w:pPr>
      <w:bookmarkStart w:id="436374" w:name="_Toc686436374"/>
      <w:bookmarkStart w:name="_TOC_250013" w:id="34"/>
      <w:bookmarkEnd w:id="34"/>
      <w:r>
        <w:t>7.2</w:t>
      </w:r>
      <w:r>
        <w:t xml:space="preserve"> </w:t>
      </w:r>
      <w:r>
        <w:t>数据来源及处理</w:t>
      </w:r>
      <w:bookmarkEnd w:id="436374"/>
    </w:p>
    <w:p w:rsidR="0018722C">
      <w:pPr>
        <w:topLinePunct/>
      </w:pPr>
      <w:r>
        <w:t>本文根据《中国工业经济统计年鉴》和《中国统计年鉴</w:t>
      </w:r>
      <w:r>
        <w:t>》</w:t>
      </w:r>
      <w:r>
        <w:t>（</w:t>
      </w:r>
      <w:r>
        <w:t>2003～2012</w:t>
      </w:r>
      <w:r>
        <w:t>）</w:t>
      </w:r>
      <w:r>
        <w:t>，选</w:t>
      </w:r>
      <w:r>
        <w:t>取了</w:t>
      </w:r>
      <w:r>
        <w:t>27</w:t>
      </w:r>
      <w:r/>
      <w:r w:rsidR="001852F3">
        <w:t xml:space="preserve">个省</w:t>
      </w:r>
      <w:r>
        <w:t>（</w:t>
      </w:r>
      <w:r>
        <w:t>直辖市</w:t>
      </w:r>
      <w:r>
        <w:t>）</w:t>
      </w:r>
      <w:r>
        <w:t>，20</w:t>
      </w:r>
      <w:r/>
      <w:r w:rsidR="001852F3">
        <w:t xml:space="preserve">个有代表性产业，搜集整理了</w:t>
      </w:r>
      <w:r>
        <w:t>10</w:t>
      </w:r>
      <w:r/>
      <w:r w:rsidR="001852F3">
        <w:t xml:space="preserve">年</w:t>
      </w:r>
      <w:r>
        <w:t>（</w:t>
      </w:r>
      <w:r>
        <w:t>2002～2011</w:t>
      </w:r>
      <w:r>
        <w:t>）</w:t>
      </w:r>
      <w:r>
        <w:t>的产业总产值数据。以下几点需要特别说明。</w:t>
      </w:r>
    </w:p>
    <w:p w:rsidR="0018722C">
      <w:pPr>
        <w:topLinePunct/>
      </w:pPr>
      <w:r>
        <w:t>第一，由于</w:t>
      </w:r>
      <w:r>
        <w:t>2003</w:t>
      </w:r>
      <w:r/>
      <w:r w:rsidR="001852F3">
        <w:t xml:space="preserve">年开始施行新的《国民经济行业代码</w:t>
      </w:r>
      <w:r>
        <w:t>（</w:t>
      </w:r>
      <w:r>
        <w:t>GB</w:t>
      </w:r>
      <w:r>
        <w:t>/</w:t>
      </w:r>
      <w:r>
        <w:t>T4754-2003</w:t>
      </w:r>
      <w:r>
        <w:t>）</w:t>
      </w:r>
      <w:r>
        <w:t>》，</w:t>
      </w:r>
    </w:p>
    <w:p w:rsidR="0018722C">
      <w:pPr>
        <w:topLinePunct/>
      </w:pPr>
      <w:r>
        <w:t>使得部分产业分类和代码在</w:t>
      </w:r>
      <w:r w:rsidR="001852F3">
        <w:t xml:space="preserve">2003</w:t>
      </w:r>
      <w:r w:rsidR="001852F3">
        <w:t xml:space="preserve">年前后产生了不一致，为保持数据的连贯性，</w:t>
      </w:r>
    </w:p>
    <w:p w:rsidR="0018722C">
      <w:pPr>
        <w:topLinePunct/>
      </w:pPr>
      <w:r>
        <w:t>本文选取了</w:t>
      </w:r>
      <w:r>
        <w:t>20</w:t>
      </w:r>
      <w:r/>
      <w:r w:rsidR="001852F3">
        <w:t xml:space="preserve">个代码为两位数制造业产业，这些产业在</w:t>
      </w:r>
      <w:r>
        <w:t>2002</w:t>
      </w:r>
      <w:r/>
      <w:r w:rsidR="001852F3">
        <w:t xml:space="preserve">至</w:t>
      </w:r>
      <w:r>
        <w:t>2011</w:t>
      </w:r>
      <w:r/>
      <w:r w:rsidR="001852F3">
        <w:t xml:space="preserve">年间不论</w:t>
      </w:r>
      <w:r>
        <w:t>是产业分类还是代码基本没有太大的变化。另外，所选产业历年的出口交货值或</w:t>
      </w:r>
      <w:r>
        <w:t>出口额大于</w:t>
      </w:r>
      <w:r>
        <w:t>0</w:t>
      </w:r>
      <w:r>
        <w:t>，均可以视为存在贸易行为的产业。需要单独说明的是，2002</w:t>
      </w:r>
      <w:r/>
      <w:r w:rsidR="001852F3">
        <w:t xml:space="preserve">年及以前根据《国民经济行业分类和代码</w:t>
      </w:r>
      <w:r>
        <w:t>（</w:t>
      </w:r>
      <w:r>
        <w:t>GB</w:t>
      </w:r>
      <w:r>
        <w:t>/</w:t>
      </w:r>
      <w:r>
        <w:t>T4754-2002</w:t>
      </w:r>
      <w:r>
        <w:rPr>
          <w:spacing w:val="-10"/>
        </w:rPr>
        <w:t>）</w:t>
      </w:r>
      <w:r>
        <w:t>》，我国并没有通用设备</w:t>
      </w:r>
      <w:r>
        <w:t>制造业</w:t>
      </w:r>
      <w:r>
        <w:t>（</w:t>
      </w:r>
      <w:r>
        <w:t xml:space="preserve">C35</w:t>
      </w:r>
      <w:r>
        <w:t>）</w:t>
      </w:r>
      <w:r>
        <w:t>的提法，在</w:t>
      </w:r>
      <w:r>
        <w:t>2002</w:t>
      </w:r>
      <w:r/>
      <w:r w:rsidR="001852F3">
        <w:t xml:space="preserve">年后通过调整原普通机械制造业</w:t>
      </w:r>
      <w:r>
        <w:t>（</w:t>
      </w:r>
      <w:r>
        <w:t>GB</w:t>
      </w:r>
      <w:r>
        <w:t>/</w:t>
      </w:r>
      <w:r>
        <w:t>T4754-2002</w:t>
      </w:r>
      <w:r>
        <w:t>，</w:t>
      </w:r>
    </w:p>
    <w:p w:rsidR="0018722C">
      <w:pPr>
        <w:topLinePunct/>
      </w:pPr>
      <w:r>
        <w:t>C3</w:t>
      </w:r>
      <w:r>
        <w:t>5</w:t>
      </w:r>
      <w:r>
        <w:t>）</w:t>
      </w:r>
      <w:r>
        <w:t>及其部分子行业，统一变更为通用设备制造业</w:t>
      </w:r>
      <w:r>
        <w:t>（</w:t>
      </w:r>
      <w:r>
        <w:t>GB</w:t>
      </w:r>
      <w:r>
        <w:t>/</w:t>
      </w:r>
      <w:r>
        <w:t>T4754-2003</w:t>
      </w:r>
      <w:r>
        <w:rPr>
          <w:spacing w:val="-10"/>
        </w:rPr>
        <w:t xml:space="preserve">, </w:t>
      </w:r>
      <w:r>
        <w:t>C35</w:t>
      </w:r>
      <w:r>
        <w:t>）</w:t>
      </w:r>
      <w:r>
        <w:t>。虽</w:t>
      </w:r>
      <w:r>
        <w:t>然子行业分类略有不同，但二者具备非常强的相似性和关联性，故</w:t>
      </w:r>
      <w:r>
        <w:t>2002</w:t>
      </w:r>
      <w:r/>
      <w:r w:rsidR="001852F3">
        <w:t xml:space="preserve">年通</w:t>
      </w:r>
      <w:r w:rsidR="001852F3">
        <w:t>用</w:t>
      </w:r>
    </w:p>
    <w:p w:rsidR="0018722C">
      <w:pPr>
        <w:topLinePunct/>
      </w:pPr>
      <w:r>
        <w:t>设备制造业的数据使用普通机械制造业数据来代替。通过与</w:t>
      </w:r>
      <w:r w:rsidR="001852F3">
        <w:t xml:space="preserve">2003</w:t>
      </w:r>
      <w:r w:rsidR="001852F3">
        <w:t xml:space="preserve">年后历年数据</w:t>
      </w:r>
    </w:p>
    <w:p w:rsidR="0018722C">
      <w:pPr>
        <w:topLinePunct/>
      </w:pPr>
      <w:r>
        <w:t>的对比发现，普通机械制造业数据与</w:t>
      </w:r>
      <w:r>
        <w:t>2003</w:t>
      </w:r>
      <w:r/>
      <w:r w:rsidR="001852F3">
        <w:t xml:space="preserve">及以后的通用设备制造业数据具有明</w:t>
      </w:r>
      <w:r>
        <w:t>显的时间延续性。具体选择的产业见</w:t>
      </w:r>
      <w:r>
        <w:t>表</w:t>
      </w:r>
      <w:r>
        <w:t>13</w:t>
      </w:r>
      <w:r>
        <w:t>。</w:t>
      </w:r>
    </w:p>
    <w:p w:rsidR="0018722C">
      <w:pPr>
        <w:topLinePunct/>
      </w:pPr>
      <w:r>
        <w:t>第二，关于选用产业增加值还是产业产值数据来计算产业聚集指数，文枚</w:t>
      </w:r>
    </w:p>
    <w:p w:rsidR="0018722C">
      <w:pPr>
        <w:topLinePunct/>
      </w:pPr>
      <w:r>
        <w:t>（</w:t>
      </w:r>
      <w:r>
        <w:t>2004</w:t>
      </w:r>
      <w:r>
        <w:t>）</w:t>
      </w:r>
      <w:r>
        <w:rPr>
          <w:vertAlign w:val="superscript"/>
          /&gt;
        </w:rPr>
        <w:t>[</w:t>
      </w:r>
      <w:r>
        <w:rPr>
          <w:position w:val="12"/>
          <w:sz w:val="12"/>
        </w:rPr>
        <w:t xml:space="preserve">19</w:t>
      </w:r>
      <w:r>
        <w:rPr>
          <w:vertAlign w:val="superscript"/>
          /&gt;
        </w:rPr>
        <w:t>]</w:t>
      </w:r>
      <w:r>
        <w:t>曾经指出，使用产业增加值可以避免要素投入和中间投入品可能来源于</w:t>
      </w:r>
      <w:r>
        <w:t>其它国家和地区所引起的数据假象，而使用总产值可以更好的反映出产业的区域</w:t>
      </w:r>
      <w:r>
        <w:t>生产规模，二者各有利弊。考虑到本文所分析问题是产业转移，而企业在选择是否转移时，通常已经考虑了要素投入和中间投入品的成本和来源，因此本文更加</w:t>
      </w:r>
      <w:r>
        <w:t>倾向于使用产业产值。另外，我国在</w:t>
      </w:r>
      <w:r>
        <w:t>2008</w:t>
      </w:r>
      <w:r/>
      <w:r w:rsidR="001852F3">
        <w:t xml:space="preserve">年后不再统计分行业产业增加值及增加值率，这也是本文将其弃用的原因之一。</w:t>
      </w:r>
    </w:p>
    <w:p w:rsidR="0018722C">
      <w:pPr>
        <w:pStyle w:val="a8"/>
        <w:topLinePunct/>
      </w:pPr>
      <w:r>
        <w:t>表13</w:t>
      </w:r>
      <w:r>
        <w:t xml:space="preserve">  </w:t>
      </w:r>
      <w:r w:rsidRPr="00DB64CE">
        <w:t>20</w:t>
      </w:r>
      <w:r w:rsidR="001852F3">
        <w:t xml:space="preserve">个行业代码两位数的产业</w:t>
      </w:r>
    </w:p>
    <w:tbl>
      <w:tblPr>
        <w:tblW w:w="5000" w:type="pct"/>
        <w:tblInd w:w="17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6"/>
        <w:gridCol w:w="3988"/>
      </w:tblGrid>
      <w:tr>
        <w:trPr>
          <w:tblHeader/>
        </w:trPr>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p>
        </w:tc>
        <w:tc>
          <w:tcPr>
            <w:tcW w:w="4033" w:type="pct"/>
            <w:vAlign w:val="center"/>
            <w:tcBorders>
              <w:bottom w:val="single" w:sz="4" w:space="0" w:color="auto"/>
            </w:tcBorders>
          </w:tcPr>
          <w:p w:rsidR="0018722C">
            <w:pPr>
              <w:pStyle w:val="a7"/>
              <w:topLinePunct/>
              <w:ind w:leftChars="0" w:left="0" w:rightChars="0" w:right="0" w:firstLineChars="0" w:firstLine="0"/>
              <w:spacing w:line="240" w:lineRule="atLeast"/>
            </w:pPr>
            <w:r>
              <w:t>行业名称</w:t>
            </w:r>
          </w:p>
        </w:tc>
      </w:tr>
      <w:tr>
        <w:tc>
          <w:tcPr>
            <w:tcW w:w="967" w:type="pct"/>
            <w:vAlign w:val="center"/>
          </w:tcPr>
          <w:p w:rsidR="0018722C">
            <w:pPr>
              <w:pStyle w:val="ac"/>
              <w:topLinePunct/>
              <w:ind w:leftChars="0" w:left="0" w:rightChars="0" w:right="0" w:firstLineChars="0" w:firstLine="0"/>
              <w:spacing w:line="240" w:lineRule="atLeast"/>
            </w:pPr>
            <w:r>
              <w:t>C13</w:t>
            </w:r>
          </w:p>
        </w:tc>
        <w:tc>
          <w:tcPr>
            <w:tcW w:w="4033" w:type="pct"/>
            <w:vAlign w:val="center"/>
          </w:tcPr>
          <w:p w:rsidR="0018722C">
            <w:pPr>
              <w:pStyle w:val="ad"/>
              <w:topLinePunct/>
              <w:ind w:leftChars="0" w:left="0" w:rightChars="0" w:right="0" w:firstLineChars="0" w:firstLine="0"/>
              <w:spacing w:line="240" w:lineRule="atLeast"/>
            </w:pPr>
            <w:r>
              <w:t>农副食品加工业</w:t>
            </w:r>
          </w:p>
        </w:tc>
      </w:tr>
      <w:tr>
        <w:tc>
          <w:tcPr>
            <w:tcW w:w="967" w:type="pct"/>
            <w:vAlign w:val="center"/>
          </w:tcPr>
          <w:p w:rsidR="0018722C">
            <w:pPr>
              <w:pStyle w:val="ac"/>
              <w:topLinePunct/>
              <w:ind w:leftChars="0" w:left="0" w:rightChars="0" w:right="0" w:firstLineChars="0" w:firstLine="0"/>
              <w:spacing w:line="240" w:lineRule="atLeast"/>
            </w:pPr>
            <w:r>
              <w:t>C14</w:t>
            </w:r>
          </w:p>
        </w:tc>
        <w:tc>
          <w:tcPr>
            <w:tcW w:w="4033" w:type="pct"/>
            <w:vAlign w:val="center"/>
          </w:tcPr>
          <w:p w:rsidR="0018722C">
            <w:pPr>
              <w:pStyle w:val="ad"/>
              <w:topLinePunct/>
              <w:ind w:leftChars="0" w:left="0" w:rightChars="0" w:right="0" w:firstLineChars="0" w:firstLine="0"/>
              <w:spacing w:line="240" w:lineRule="atLeast"/>
            </w:pPr>
            <w:r>
              <w:t>食品制造业</w:t>
            </w:r>
          </w:p>
        </w:tc>
      </w:tr>
      <w:tr>
        <w:tc>
          <w:tcPr>
            <w:tcW w:w="967" w:type="pct"/>
            <w:vAlign w:val="center"/>
          </w:tcPr>
          <w:p w:rsidR="0018722C">
            <w:pPr>
              <w:pStyle w:val="ac"/>
              <w:topLinePunct/>
              <w:ind w:leftChars="0" w:left="0" w:rightChars="0" w:right="0" w:firstLineChars="0" w:firstLine="0"/>
              <w:spacing w:line="240" w:lineRule="atLeast"/>
            </w:pPr>
            <w:r>
              <w:t>C15</w:t>
            </w:r>
          </w:p>
        </w:tc>
        <w:tc>
          <w:tcPr>
            <w:tcW w:w="4033" w:type="pct"/>
            <w:vAlign w:val="center"/>
          </w:tcPr>
          <w:p w:rsidR="0018722C">
            <w:pPr>
              <w:pStyle w:val="ad"/>
              <w:topLinePunct/>
              <w:ind w:leftChars="0" w:left="0" w:rightChars="0" w:right="0" w:firstLineChars="0" w:firstLine="0"/>
              <w:spacing w:line="240" w:lineRule="atLeast"/>
            </w:pPr>
            <w:r>
              <w:t>饮料制造业</w:t>
            </w:r>
          </w:p>
        </w:tc>
      </w:tr>
      <w:tr>
        <w:tc>
          <w:tcPr>
            <w:tcW w:w="967" w:type="pct"/>
            <w:vAlign w:val="center"/>
          </w:tcPr>
          <w:p w:rsidR="0018722C">
            <w:pPr>
              <w:pStyle w:val="ac"/>
              <w:topLinePunct/>
              <w:ind w:leftChars="0" w:left="0" w:rightChars="0" w:right="0" w:firstLineChars="0" w:firstLine="0"/>
              <w:spacing w:line="240" w:lineRule="atLeast"/>
            </w:pPr>
            <w:r>
              <w:t>C16</w:t>
            </w:r>
          </w:p>
        </w:tc>
        <w:tc>
          <w:tcPr>
            <w:tcW w:w="4033" w:type="pct"/>
            <w:vAlign w:val="center"/>
          </w:tcPr>
          <w:p w:rsidR="0018722C">
            <w:pPr>
              <w:pStyle w:val="ad"/>
              <w:topLinePunct/>
              <w:ind w:leftChars="0" w:left="0" w:rightChars="0" w:right="0" w:firstLineChars="0" w:firstLine="0"/>
              <w:spacing w:line="240" w:lineRule="atLeast"/>
            </w:pPr>
            <w:r>
              <w:t>烟草制品业</w:t>
            </w:r>
          </w:p>
        </w:tc>
      </w:tr>
      <w:tr>
        <w:tc>
          <w:tcPr>
            <w:tcW w:w="967" w:type="pct"/>
            <w:vAlign w:val="center"/>
          </w:tcPr>
          <w:p w:rsidR="0018722C">
            <w:pPr>
              <w:pStyle w:val="ac"/>
              <w:topLinePunct/>
              <w:ind w:leftChars="0" w:left="0" w:rightChars="0" w:right="0" w:firstLineChars="0" w:firstLine="0"/>
              <w:spacing w:line="240" w:lineRule="atLeast"/>
            </w:pPr>
            <w:r>
              <w:t>C17</w:t>
            </w:r>
          </w:p>
        </w:tc>
        <w:tc>
          <w:tcPr>
            <w:tcW w:w="4033" w:type="pct"/>
            <w:vAlign w:val="center"/>
          </w:tcPr>
          <w:p w:rsidR="0018722C">
            <w:pPr>
              <w:pStyle w:val="ad"/>
              <w:topLinePunct/>
              <w:ind w:leftChars="0" w:left="0" w:rightChars="0" w:right="0" w:firstLineChars="0" w:firstLine="0"/>
              <w:spacing w:line="240" w:lineRule="atLeast"/>
            </w:pPr>
            <w:r>
              <w:t>纺织业</w:t>
            </w:r>
          </w:p>
        </w:tc>
      </w:tr>
      <w:tr>
        <w:tc>
          <w:tcPr>
            <w:tcW w:w="967" w:type="pct"/>
            <w:vAlign w:val="center"/>
          </w:tcPr>
          <w:p w:rsidR="0018722C">
            <w:pPr>
              <w:pStyle w:val="ac"/>
              <w:topLinePunct/>
              <w:ind w:leftChars="0" w:left="0" w:rightChars="0" w:right="0" w:firstLineChars="0" w:firstLine="0"/>
              <w:spacing w:line="240" w:lineRule="atLeast"/>
            </w:pPr>
            <w:r>
              <w:t>C22</w:t>
            </w:r>
          </w:p>
        </w:tc>
        <w:tc>
          <w:tcPr>
            <w:tcW w:w="4033" w:type="pct"/>
            <w:vAlign w:val="center"/>
          </w:tcPr>
          <w:p w:rsidR="0018722C">
            <w:pPr>
              <w:pStyle w:val="ad"/>
              <w:topLinePunct/>
              <w:ind w:leftChars="0" w:left="0" w:rightChars="0" w:right="0" w:firstLineChars="0" w:firstLine="0"/>
              <w:spacing w:line="240" w:lineRule="atLeast"/>
            </w:pPr>
            <w:r>
              <w:t>造纸及纸制品业</w:t>
            </w:r>
          </w:p>
        </w:tc>
      </w:tr>
      <w:tr>
        <w:tc>
          <w:tcPr>
            <w:tcW w:w="967" w:type="pct"/>
            <w:vAlign w:val="center"/>
          </w:tcPr>
          <w:p w:rsidR="0018722C">
            <w:pPr>
              <w:pStyle w:val="ac"/>
              <w:topLinePunct/>
              <w:ind w:leftChars="0" w:left="0" w:rightChars="0" w:right="0" w:firstLineChars="0" w:firstLine="0"/>
              <w:spacing w:line="240" w:lineRule="atLeast"/>
            </w:pPr>
            <w:r>
              <w:t>C25</w:t>
            </w:r>
          </w:p>
        </w:tc>
        <w:tc>
          <w:tcPr>
            <w:tcW w:w="4033" w:type="pct"/>
            <w:vAlign w:val="center"/>
          </w:tcPr>
          <w:p w:rsidR="0018722C">
            <w:pPr>
              <w:pStyle w:val="ad"/>
              <w:topLinePunct/>
              <w:ind w:leftChars="0" w:left="0" w:rightChars="0" w:right="0" w:firstLineChars="0" w:firstLine="0"/>
              <w:spacing w:line="240" w:lineRule="atLeast"/>
            </w:pPr>
            <w:r>
              <w:t>石油化工、炼焦及核燃料加工业</w:t>
            </w:r>
          </w:p>
        </w:tc>
      </w:tr>
      <w:tr>
        <w:tc>
          <w:tcPr>
            <w:tcW w:w="967" w:type="pct"/>
            <w:vAlign w:val="center"/>
          </w:tcPr>
          <w:p w:rsidR="0018722C">
            <w:pPr>
              <w:pStyle w:val="ac"/>
              <w:topLinePunct/>
              <w:ind w:leftChars="0" w:left="0" w:rightChars="0" w:right="0" w:firstLineChars="0" w:firstLine="0"/>
              <w:spacing w:line="240" w:lineRule="atLeast"/>
            </w:pPr>
            <w:r>
              <w:t>C26</w:t>
            </w:r>
          </w:p>
        </w:tc>
        <w:tc>
          <w:tcPr>
            <w:tcW w:w="4033" w:type="pct"/>
            <w:vAlign w:val="center"/>
          </w:tcPr>
          <w:p w:rsidR="0018722C">
            <w:pPr>
              <w:pStyle w:val="ad"/>
              <w:topLinePunct/>
              <w:ind w:leftChars="0" w:left="0" w:rightChars="0" w:right="0" w:firstLineChars="0" w:firstLine="0"/>
              <w:spacing w:line="240" w:lineRule="atLeast"/>
            </w:pPr>
            <w:r>
              <w:t>化学原料及化学制品制造业</w:t>
            </w:r>
          </w:p>
        </w:tc>
      </w:tr>
      <w:tr>
        <w:tc>
          <w:tcPr>
            <w:tcW w:w="967" w:type="pct"/>
            <w:vAlign w:val="center"/>
          </w:tcPr>
          <w:p w:rsidR="0018722C">
            <w:pPr>
              <w:pStyle w:val="ac"/>
              <w:topLinePunct/>
              <w:ind w:leftChars="0" w:left="0" w:rightChars="0" w:right="0" w:firstLineChars="0" w:firstLine="0"/>
              <w:spacing w:line="240" w:lineRule="atLeast"/>
            </w:pPr>
            <w:r>
              <w:t>C27</w:t>
            </w:r>
          </w:p>
        </w:tc>
        <w:tc>
          <w:tcPr>
            <w:tcW w:w="4033" w:type="pct"/>
            <w:vAlign w:val="center"/>
          </w:tcPr>
          <w:p w:rsidR="0018722C">
            <w:pPr>
              <w:pStyle w:val="ad"/>
              <w:topLinePunct/>
              <w:ind w:leftChars="0" w:left="0" w:rightChars="0" w:right="0" w:firstLineChars="0" w:firstLine="0"/>
              <w:spacing w:line="240" w:lineRule="atLeast"/>
            </w:pPr>
            <w:r>
              <w:t>医药制造业</w:t>
            </w:r>
          </w:p>
        </w:tc>
      </w:tr>
      <w:tr>
        <w:tc>
          <w:tcPr>
            <w:tcW w:w="967" w:type="pct"/>
            <w:vAlign w:val="center"/>
          </w:tcPr>
          <w:p w:rsidR="0018722C">
            <w:pPr>
              <w:pStyle w:val="ac"/>
              <w:topLinePunct/>
              <w:ind w:leftChars="0" w:left="0" w:rightChars="0" w:right="0" w:firstLineChars="0" w:firstLine="0"/>
              <w:spacing w:line="240" w:lineRule="atLeast"/>
            </w:pPr>
            <w:r>
              <w:t>C28</w:t>
            </w:r>
          </w:p>
        </w:tc>
        <w:tc>
          <w:tcPr>
            <w:tcW w:w="4033" w:type="pct"/>
            <w:vAlign w:val="center"/>
          </w:tcPr>
          <w:p w:rsidR="0018722C">
            <w:pPr>
              <w:pStyle w:val="ad"/>
              <w:topLinePunct/>
              <w:ind w:leftChars="0" w:left="0" w:rightChars="0" w:right="0" w:firstLineChars="0" w:firstLine="0"/>
              <w:spacing w:line="240" w:lineRule="atLeast"/>
            </w:pPr>
            <w:r>
              <w:t>化学纤维制造业</w:t>
            </w:r>
          </w:p>
        </w:tc>
      </w:tr>
      <w:tr>
        <w:tc>
          <w:tcPr>
            <w:tcW w:w="967" w:type="pct"/>
            <w:vAlign w:val="center"/>
          </w:tcPr>
          <w:p w:rsidR="0018722C">
            <w:pPr>
              <w:pStyle w:val="ac"/>
              <w:topLinePunct/>
              <w:ind w:leftChars="0" w:left="0" w:rightChars="0" w:right="0" w:firstLineChars="0" w:firstLine="0"/>
              <w:spacing w:line="240" w:lineRule="atLeast"/>
            </w:pPr>
            <w:r>
              <w:t>C31</w:t>
            </w:r>
          </w:p>
        </w:tc>
        <w:tc>
          <w:tcPr>
            <w:tcW w:w="4033" w:type="pct"/>
            <w:vAlign w:val="center"/>
          </w:tcPr>
          <w:p w:rsidR="0018722C">
            <w:pPr>
              <w:pStyle w:val="ad"/>
              <w:topLinePunct/>
              <w:ind w:leftChars="0" w:left="0" w:rightChars="0" w:right="0" w:firstLineChars="0" w:firstLine="0"/>
              <w:spacing w:line="240" w:lineRule="atLeast"/>
            </w:pPr>
            <w:r>
              <w:t>非金属矿物制品业</w:t>
            </w:r>
          </w:p>
        </w:tc>
      </w:tr>
      <w:tr>
        <w:tc>
          <w:tcPr>
            <w:tcW w:w="967" w:type="pct"/>
            <w:vAlign w:val="center"/>
          </w:tcPr>
          <w:p w:rsidR="0018722C">
            <w:pPr>
              <w:pStyle w:val="ac"/>
              <w:topLinePunct/>
              <w:ind w:leftChars="0" w:left="0" w:rightChars="0" w:right="0" w:firstLineChars="0" w:firstLine="0"/>
              <w:spacing w:line="240" w:lineRule="atLeast"/>
            </w:pPr>
            <w:r>
              <w:t>C32</w:t>
            </w:r>
          </w:p>
        </w:tc>
        <w:tc>
          <w:tcPr>
            <w:tcW w:w="4033" w:type="pct"/>
            <w:vAlign w:val="center"/>
          </w:tcPr>
          <w:p w:rsidR="0018722C">
            <w:pPr>
              <w:pStyle w:val="ad"/>
              <w:topLinePunct/>
              <w:ind w:leftChars="0" w:left="0" w:rightChars="0" w:right="0" w:firstLineChars="0" w:firstLine="0"/>
              <w:spacing w:line="240" w:lineRule="atLeast"/>
            </w:pPr>
            <w:r>
              <w:t>黑色金属冶炼及压延加工业</w:t>
            </w:r>
          </w:p>
        </w:tc>
      </w:tr>
      <w:tr>
        <w:tc>
          <w:tcPr>
            <w:tcW w:w="967" w:type="pct"/>
            <w:vAlign w:val="center"/>
          </w:tcPr>
          <w:p w:rsidR="0018722C">
            <w:pPr>
              <w:pStyle w:val="ac"/>
              <w:topLinePunct/>
              <w:ind w:leftChars="0" w:left="0" w:rightChars="0" w:right="0" w:firstLineChars="0" w:firstLine="0"/>
              <w:spacing w:line="240" w:lineRule="atLeast"/>
            </w:pPr>
            <w:r>
              <w:t>C33</w:t>
            </w:r>
          </w:p>
        </w:tc>
        <w:tc>
          <w:tcPr>
            <w:tcW w:w="4033" w:type="pct"/>
            <w:vAlign w:val="center"/>
          </w:tcPr>
          <w:p w:rsidR="0018722C">
            <w:pPr>
              <w:pStyle w:val="ad"/>
              <w:topLinePunct/>
              <w:ind w:leftChars="0" w:left="0" w:rightChars="0" w:right="0" w:firstLineChars="0" w:firstLine="0"/>
              <w:spacing w:line="240" w:lineRule="atLeast"/>
            </w:pPr>
            <w:r>
              <w:t>有色金属冶炼及压延加工业</w:t>
            </w:r>
          </w:p>
        </w:tc>
      </w:tr>
      <w:tr>
        <w:tc>
          <w:tcPr>
            <w:tcW w:w="967" w:type="pct"/>
            <w:vAlign w:val="center"/>
          </w:tcPr>
          <w:p w:rsidR="0018722C">
            <w:pPr>
              <w:pStyle w:val="ac"/>
              <w:topLinePunct/>
              <w:ind w:leftChars="0" w:left="0" w:rightChars="0" w:right="0" w:firstLineChars="0" w:firstLine="0"/>
              <w:spacing w:line="240" w:lineRule="atLeast"/>
            </w:pPr>
            <w:r>
              <w:t>C34</w:t>
            </w:r>
          </w:p>
        </w:tc>
        <w:tc>
          <w:tcPr>
            <w:tcW w:w="4033" w:type="pct"/>
            <w:vAlign w:val="center"/>
          </w:tcPr>
          <w:p w:rsidR="0018722C">
            <w:pPr>
              <w:pStyle w:val="ad"/>
              <w:topLinePunct/>
              <w:ind w:leftChars="0" w:left="0" w:rightChars="0" w:right="0" w:firstLineChars="0" w:firstLine="0"/>
              <w:spacing w:line="240" w:lineRule="atLeast"/>
            </w:pPr>
            <w:r>
              <w:t>金属制品业</w:t>
            </w:r>
          </w:p>
        </w:tc>
      </w:tr>
      <w:tr>
        <w:tc>
          <w:tcPr>
            <w:tcW w:w="967" w:type="pct"/>
            <w:vAlign w:val="center"/>
          </w:tcPr>
          <w:p w:rsidR="0018722C">
            <w:pPr>
              <w:pStyle w:val="ac"/>
              <w:topLinePunct/>
              <w:ind w:leftChars="0" w:left="0" w:rightChars="0" w:right="0" w:firstLineChars="0" w:firstLine="0"/>
              <w:spacing w:line="240" w:lineRule="atLeast"/>
            </w:pPr>
            <w:r>
              <w:t>C35</w:t>
            </w:r>
          </w:p>
        </w:tc>
        <w:tc>
          <w:tcPr>
            <w:tcW w:w="4033" w:type="pct"/>
            <w:vAlign w:val="center"/>
          </w:tcPr>
          <w:p w:rsidR="0018722C">
            <w:pPr>
              <w:pStyle w:val="ad"/>
              <w:topLinePunct/>
              <w:ind w:leftChars="0" w:left="0" w:rightChars="0" w:right="0" w:firstLineChars="0" w:firstLine="0"/>
              <w:spacing w:line="240" w:lineRule="atLeast"/>
            </w:pPr>
            <w:r>
              <w:t>通用设备制造业</w:t>
            </w:r>
          </w:p>
        </w:tc>
      </w:tr>
      <w:tr>
        <w:tc>
          <w:tcPr>
            <w:tcW w:w="967" w:type="pct"/>
            <w:vAlign w:val="center"/>
          </w:tcPr>
          <w:p w:rsidR="0018722C">
            <w:pPr>
              <w:pStyle w:val="ac"/>
              <w:topLinePunct/>
              <w:ind w:leftChars="0" w:left="0" w:rightChars="0" w:right="0" w:firstLineChars="0" w:firstLine="0"/>
              <w:spacing w:line="240" w:lineRule="atLeast"/>
            </w:pPr>
            <w:r>
              <w:t>C36</w:t>
            </w:r>
          </w:p>
        </w:tc>
        <w:tc>
          <w:tcPr>
            <w:tcW w:w="4033" w:type="pct"/>
            <w:vAlign w:val="center"/>
          </w:tcPr>
          <w:p w:rsidR="0018722C">
            <w:pPr>
              <w:pStyle w:val="ad"/>
              <w:topLinePunct/>
              <w:ind w:leftChars="0" w:left="0" w:rightChars="0" w:right="0" w:firstLineChars="0" w:firstLine="0"/>
              <w:spacing w:line="240" w:lineRule="atLeast"/>
            </w:pPr>
            <w:r>
              <w:t>专用设备制造业</w:t>
            </w:r>
          </w:p>
        </w:tc>
      </w:tr>
      <w:tr>
        <w:tc>
          <w:tcPr>
            <w:tcW w:w="967" w:type="pct"/>
            <w:vAlign w:val="center"/>
          </w:tcPr>
          <w:p w:rsidR="0018722C">
            <w:pPr>
              <w:pStyle w:val="ac"/>
              <w:topLinePunct/>
              <w:ind w:leftChars="0" w:left="0" w:rightChars="0" w:right="0" w:firstLineChars="0" w:firstLine="0"/>
              <w:spacing w:line="240" w:lineRule="atLeast"/>
            </w:pPr>
            <w:r>
              <w:t>C37</w:t>
            </w:r>
          </w:p>
        </w:tc>
        <w:tc>
          <w:tcPr>
            <w:tcW w:w="4033" w:type="pct"/>
            <w:vAlign w:val="center"/>
          </w:tcPr>
          <w:p w:rsidR="0018722C">
            <w:pPr>
              <w:pStyle w:val="ad"/>
              <w:topLinePunct/>
              <w:ind w:leftChars="0" w:left="0" w:rightChars="0" w:right="0" w:firstLineChars="0" w:firstLine="0"/>
              <w:spacing w:line="240" w:lineRule="atLeast"/>
            </w:pPr>
            <w:r>
              <w:t>交通运输设备制造业</w:t>
            </w:r>
          </w:p>
        </w:tc>
      </w:tr>
      <w:tr>
        <w:tc>
          <w:tcPr>
            <w:tcW w:w="967" w:type="pct"/>
            <w:vAlign w:val="center"/>
          </w:tcPr>
          <w:p w:rsidR="0018722C">
            <w:pPr>
              <w:pStyle w:val="ac"/>
              <w:topLinePunct/>
              <w:ind w:leftChars="0" w:left="0" w:rightChars="0" w:right="0" w:firstLineChars="0" w:firstLine="0"/>
              <w:spacing w:line="240" w:lineRule="atLeast"/>
            </w:pPr>
            <w:r>
              <w:t>C39</w:t>
            </w:r>
          </w:p>
        </w:tc>
        <w:tc>
          <w:tcPr>
            <w:tcW w:w="4033" w:type="pct"/>
            <w:vAlign w:val="center"/>
          </w:tcPr>
          <w:p w:rsidR="0018722C">
            <w:pPr>
              <w:pStyle w:val="ad"/>
              <w:topLinePunct/>
              <w:ind w:leftChars="0" w:left="0" w:rightChars="0" w:right="0" w:firstLineChars="0" w:firstLine="0"/>
              <w:spacing w:line="240" w:lineRule="atLeast"/>
            </w:pPr>
            <w:r>
              <w:t>电气机械及器材制造业</w:t>
            </w:r>
          </w:p>
        </w:tc>
      </w:tr>
      <w:tr>
        <w:tc>
          <w:tcPr>
            <w:tcW w:w="967" w:type="pct"/>
            <w:vAlign w:val="center"/>
          </w:tcPr>
          <w:p w:rsidR="0018722C">
            <w:pPr>
              <w:pStyle w:val="ac"/>
              <w:topLinePunct/>
              <w:ind w:leftChars="0" w:left="0" w:rightChars="0" w:right="0" w:firstLineChars="0" w:firstLine="0"/>
              <w:spacing w:line="240" w:lineRule="atLeast"/>
            </w:pPr>
            <w:r>
              <w:t>C40</w:t>
            </w:r>
          </w:p>
        </w:tc>
        <w:tc>
          <w:tcPr>
            <w:tcW w:w="4033" w:type="pct"/>
            <w:vAlign w:val="center"/>
          </w:tcPr>
          <w:p w:rsidR="0018722C">
            <w:pPr>
              <w:pStyle w:val="ad"/>
              <w:topLinePunct/>
              <w:ind w:leftChars="0" w:left="0" w:rightChars="0" w:right="0" w:firstLineChars="0" w:firstLine="0"/>
              <w:spacing w:line="240" w:lineRule="atLeast"/>
            </w:pPr>
            <w:r>
              <w:t>通信设备、计算机及其他电子设备制造业</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r>
              <w:t>C41</w:t>
            </w:r>
          </w:p>
        </w:tc>
        <w:tc>
          <w:tcPr>
            <w:tcW w:w="4033" w:type="pct"/>
            <w:vAlign w:val="center"/>
            <w:tcBorders>
              <w:top w:val="single" w:sz="4" w:space="0" w:color="auto"/>
            </w:tcBorders>
          </w:tcPr>
          <w:p w:rsidR="0018722C">
            <w:pPr>
              <w:pStyle w:val="ad"/>
              <w:topLinePunct/>
              <w:ind w:leftChars="0" w:left="0" w:rightChars="0" w:right="0" w:firstLineChars="0" w:firstLine="0"/>
              <w:spacing w:line="240" w:lineRule="atLeast"/>
            </w:pPr>
            <w:r>
              <w:t>仪器仪表及文化、办公用机械制造业</w:t>
            </w:r>
          </w:p>
        </w:tc>
      </w:tr>
    </w:tbl>
    <w:p w:rsidR="0018722C">
      <w:pPr>
        <w:topLinePunct/>
        <w:pStyle w:val="affa"/>
      </w:pPr>
    </w:p>
    <w:p w:rsidR="0018722C">
      <w:pPr>
        <w:topLinePunct/>
      </w:pPr>
      <w:r>
        <w:t>第三，关于选取的省</w:t>
      </w:r>
      <w:r>
        <w:t>（</w:t>
      </w:r>
      <w:r>
        <w:t>直辖市</w:t>
      </w:r>
      <w:r>
        <w:t>）</w:t>
      </w:r>
      <w:r>
        <w:t>以及区域梯度划分。首先，区域梯度划分上</w:t>
      </w:r>
      <w:r>
        <w:t>大致以东部地区作为第一梯度，中部为第二梯度，西部为第三梯度，同时本文在</w:t>
      </w:r>
      <w:r>
        <w:t>各省份自然地理分布的基础上做了略微调整</w:t>
      </w:r>
      <w:r>
        <w:t>，，</w:t>
      </w:r>
      <w:r>
        <w:t>其中按地理因素属于东部地区的河北、海南两省，因其实际经济发展状况统一划入中部地区；本来属于西部地</w:t>
      </w:r>
      <w:r>
        <w:t>区</w:t>
      </w:r>
    </w:p>
    <w:p w:rsidR="0018722C">
      <w:pPr>
        <w:topLinePunct/>
      </w:pPr>
      <w:r>
        <w:t>的重庆、四川两省</w:t>
      </w:r>
      <w:r>
        <w:t>（</w:t>
      </w:r>
      <w:r>
        <w:t>直辖市</w:t>
      </w:r>
      <w:r>
        <w:t>）</w:t>
      </w:r>
      <w:r>
        <w:t>，原因同上统一划入中部地区。其次，东北三省区</w:t>
      </w:r>
      <w:r>
        <w:t>域归属问题，学术上存在较大的分歧，一部分学者认为应将其归入中部地区，另</w:t>
      </w:r>
      <w:r>
        <w:t>一部分学者建议将其单独列为“东北地区”，本文为了严谨起见，剔除了东北三</w:t>
      </w:r>
      <w:r>
        <w:t>省的数据，由下文的实证结果可以看出，剔除后并没有对结果产生较大影响，而</w:t>
      </w:r>
      <w:r>
        <w:t>且更能反映出本文预期得到的结论。再次，西藏历年数据不全，且仅有数据占全</w:t>
      </w:r>
      <w:r>
        <w:t>国比重十分微小，因此剔除了西藏的数据。最后，本文选取了全国范围内的</w:t>
      </w:r>
      <w:r>
        <w:t>27</w:t>
      </w:r>
      <w:r w:rsidR="001852F3">
        <w:t xml:space="preserve">个省</w:t>
      </w:r>
      <w:r>
        <w:t>（</w:t>
      </w:r>
      <w:r>
        <w:t>直辖市</w:t>
      </w:r>
      <w:r>
        <w:t>）</w:t>
      </w:r>
      <w:r>
        <w:t>作为研究对象，具体见下表。</w:t>
      </w:r>
    </w:p>
    <w:p w:rsidR="0018722C">
      <w:pPr>
        <w:pStyle w:val="a8"/>
        <w:textAlignment w:val="center"/>
        <w:topLinePunct/>
      </w:pPr>
      <w:r>
        <w:rPr>
          <w:kern w:val="2"/>
          <w:szCs w:val="22"/>
        </w:rPr>
        <w:pict>
          <v:line style="position:absolute;mso-position-horizontal-relative:page;mso-position-vertical-relative:paragraph;z-index:1624" from="89.304001pt,18.799694pt" to="198.764001pt,18.799694pt" stroked="true" strokeweight=".48pt" strokecolor="#003300">
            <v:stroke dashstyle="solid"/>
            <w10:wrap type="none"/>
          </v:line>
        </w:pict>
      </w:r>
      <w:r>
        <w:rPr>
          <w:kern w:val="2"/>
          <w:szCs w:val="22"/>
        </w:rPr>
        <w:t>表14</w:t>
      </w:r>
      <w:r>
        <w:t xml:space="preserve">  </w:t>
      </w:r>
      <w:r w:rsidRPr="00DB64CE">
        <w:rPr>
          <w:kern w:val="2"/>
          <w:szCs w:val="22"/>
        </w:rPr>
        <w:t>实证计算中涉及的各省（直辖市）分布</w:t>
      </w:r>
    </w:p>
    <w:tbl>
      <w:tblPr>
        <w:tblW w:w="5000" w:type="pct"/>
        <w:tblInd w:w="106" w:type="dxa"/>
        <w:tblBorders>
          <w:insideH w:val="single" w:sz="4" w:space="0" w:color="003300"/>
          <w:insideV w:val="single" w:sz="4" w:space="0" w:color="003300"/>
          <w:top w:val="single" w:sz="4" w:space="0" w:color="003300"/>
          <w:bottom w:val="single" w:sz="4" w:space="0" w:color="003300"/>
          <w:left w:val="single" w:sz="4" w:space="0" w:color="003300"/>
          <w:right w:val="single" w:sz="4" w:space="0" w:color="003300"/>
        </w:tblBorders>
        <w:tblLayout w:type="fixed"/>
        <w:tblCellMar>
          <w:top w:w="0" w:type="dxa"/>
          <w:left w:w="0" w:type="dxa"/>
          <w:bottom w:w="0" w:type="dxa"/>
          <w:right w:w="0" w:type="dxa"/>
        </w:tblCellMar>
        <w:tblLook w:val="01E0"/>
        <w:jc w:val="center"/>
      </w:tblPr>
      <w:tblGrid>
        <w:gridCol w:w="2209"/>
        <w:gridCol w:w="3337"/>
        <w:gridCol w:w="2807"/>
      </w:tblGrid>
      <w:tr>
        <w:trPr>
          <w:tblHeader/>
        </w:trPr>
        <w:tc>
          <w:tcPr>
            <w:tcW w:w="1322" w:type="pct"/>
            <w:vAlign w:val="center"/>
            <w:tcBorders>
              <w:bottom w:val="single" w:sz="4" w:space="0" w:color="auto"/>
            </w:tcBorders>
          </w:tcPr>
          <w:p w:rsidR="0018722C">
            <w:pPr>
              <w:pStyle w:val="a7"/>
              <w:topLinePunct/>
              <w:ind w:leftChars="0" w:left="0" w:rightChars="0" w:right="0" w:firstLineChars="0" w:firstLine="0"/>
              <w:spacing w:line="240" w:lineRule="atLeast"/>
            </w:pPr>
            <w:r>
              <w:t>东部地区8省</w:t>
            </w:r>
          </w:p>
        </w:tc>
        <w:tc>
          <w:tcPr>
            <w:tcW w:w="1997" w:type="pct"/>
            <w:vAlign w:val="center"/>
            <w:tcBorders>
              <w:bottom w:val="single" w:sz="4" w:space="0" w:color="auto"/>
            </w:tcBorders>
          </w:tcPr>
          <w:p w:rsidR="0018722C">
            <w:pPr>
              <w:pStyle w:val="a7"/>
              <w:topLinePunct/>
              <w:ind w:leftChars="0" w:left="0" w:rightChars="0" w:right="0" w:firstLineChars="0" w:firstLine="0"/>
              <w:spacing w:line="240" w:lineRule="atLeast"/>
            </w:pPr>
            <w:r>
              <w:t>中部地区10省</w:t>
            </w:r>
          </w:p>
        </w:tc>
        <w:tc>
          <w:tcPr>
            <w:tcW w:w="1680" w:type="pct"/>
            <w:vAlign w:val="center"/>
            <w:tcBorders>
              <w:bottom w:val="single" w:sz="4" w:space="0" w:color="auto"/>
            </w:tcBorders>
          </w:tcPr>
          <w:p w:rsidR="0018722C">
            <w:pPr>
              <w:pStyle w:val="a7"/>
              <w:topLinePunct/>
              <w:ind w:leftChars="0" w:left="0" w:rightChars="0" w:right="0" w:firstLineChars="0" w:firstLine="0"/>
              <w:spacing w:line="240" w:lineRule="atLeast"/>
            </w:pPr>
            <w:r>
              <w:t>西部地区9省</w:t>
            </w:r>
          </w:p>
        </w:tc>
      </w:tr>
      <w:tr>
        <w:trPr>
          <w:trHeight w:val="800" w:hRule="atLeast"/>
        </w:trPr>
        <w:tc>
          <w:tcPr>
            <w:tcW w:w="2209" w:type="dxa"/>
            <w:tcBorders>
              <w:left w:val="nil"/>
              <w:bottom w:val="double" w:sz="1" w:space="0" w:color="003300"/>
            </w:tcBorders>
          </w:tcPr>
          <w:p w:rsidR="0018722C">
            <w:pPr>
              <w:pStyle w:val="ac"/>
              <w:topLinePunct/>
              <w:ind w:leftChars="0" w:left="0" w:rightChars="0" w:right="0" w:firstLineChars="0" w:firstLine="0"/>
              <w:spacing w:line="240" w:lineRule="atLeast"/>
            </w:pPr>
            <w:r>
              <w:t>北京、天津、</w:t>
            </w:r>
            <w:r>
              <w:t>ft</w:t>
            </w:r>
            <w:r>
              <w:t>东、上海、</w:t>
            </w:r>
            <w:r>
              <w:t>浙江、江苏、福建、广东</w:t>
            </w:r>
          </w:p>
        </w:tc>
        <w:tc>
          <w:tcPr>
            <w:tcW w:w="1997" w:type="pct"/>
            <w:vAlign w:val="center"/>
            <w:tcBorders>
              <w:top w:val="single" w:sz="4" w:space="0" w:color="auto"/>
            </w:tcBorders>
          </w:tcPr>
          <w:p w:rsidR="0018722C">
            <w:pPr>
              <w:pStyle w:val="aff1"/>
              <w:topLinePunct/>
              <w:ind w:leftChars="0" w:left="0" w:rightChars="0" w:right="0" w:firstLineChars="0" w:firstLine="0"/>
              <w:spacing w:line="240" w:lineRule="atLeast"/>
            </w:pPr>
            <w:r>
              <w:t>河北、海南、</w:t>
            </w:r>
            <w:r>
              <w:t>ft</w:t>
            </w:r>
            <w:r>
              <w:t>西、河南、安徽、江西、</w:t>
            </w:r>
            <w:r>
              <w:t>湖南、湖北、重庆、四川</w:t>
            </w:r>
          </w:p>
        </w:tc>
        <w:tc>
          <w:tcPr>
            <w:tcW w:w="1680" w:type="pct"/>
            <w:vAlign w:val="center"/>
            <w:tcBorders>
              <w:top w:val="single" w:sz="4" w:space="0" w:color="auto"/>
            </w:tcBorders>
          </w:tcPr>
          <w:p w:rsidR="0018722C">
            <w:pPr>
              <w:pStyle w:val="ad"/>
              <w:topLinePunct/>
              <w:ind w:leftChars="0" w:left="0" w:rightChars="0" w:right="0" w:firstLineChars="0" w:firstLine="0"/>
              <w:spacing w:line="240" w:lineRule="atLeast"/>
            </w:pPr>
            <w:r>
              <w:t>广西、云南、贵州、陕西、内蒙古、甘肃、青海、宁夏、新疆</w:t>
            </w:r>
          </w:p>
        </w:tc>
      </w:tr>
    </w:tbl>
    <w:p w:rsidR="0018722C">
      <w:pPr>
        <w:topLinePunct/>
        <w:pStyle w:val="affa"/>
      </w:pPr>
    </w:p>
    <w:p w:rsidR="0018722C">
      <w:pPr>
        <w:pStyle w:val="Heading2"/>
        <w:topLinePunct/>
        <w:ind w:left="171" w:hangingChars="171" w:hanging="171"/>
      </w:pPr>
      <w:bookmarkStart w:id="436375" w:name="_Toc686436375"/>
      <w:bookmarkStart w:name="_TOC_250012" w:id="35"/>
      <w:bookmarkEnd w:id="35"/>
      <w:r>
        <w:t>7.3</w:t>
      </w:r>
      <w:r>
        <w:t xml:space="preserve"> </w:t>
      </w:r>
      <w:r>
        <w:t>考察性指标实证结果分析</w:t>
      </w:r>
      <w:bookmarkEnd w:id="436375"/>
    </w:p>
    <w:p w:rsidR="0018722C">
      <w:pPr>
        <w:pStyle w:val="Heading3"/>
        <w:topLinePunct/>
        <w:ind w:left="200" w:hangingChars="200" w:hanging="200"/>
      </w:pPr>
      <w:bookmarkStart w:id="436376" w:name="_Toc686436376"/>
      <w:r>
        <w:t>7.3.1</w:t>
      </w:r>
      <w:r>
        <w:t xml:space="preserve"> </w:t>
      </w:r>
      <w:r>
        <w:t>东部地区标准化区位熵实证结果分析</w:t>
      </w:r>
      <w:bookmarkEnd w:id="436376"/>
    </w:p>
    <w:p w:rsidR="0018722C">
      <w:pPr>
        <w:topLinePunct/>
      </w:pPr>
      <w:r>
        <w:t>东部地区包括北京、天津、上海、江苏、浙江、福建、ft东已经广东等 8</w:t>
      </w:r>
    </w:p>
    <w:p w:rsidR="0018722C">
      <w:pPr>
        <w:topLinePunct/>
      </w:pPr>
      <w:r>
        <w:t>省</w:t>
      </w:r>
      <w:r>
        <w:t>（</w:t>
      </w:r>
      <w:r>
        <w:t>直辖市</w:t>
      </w:r>
      <w:r>
        <w:t>）</w:t>
      </w:r>
      <w:r>
        <w:t>。通过计算标准化区位熵指数，可以看出所选</w:t>
      </w:r>
      <w:r>
        <w:t>20</w:t>
      </w:r>
      <w:r/>
      <w:r w:rsidR="001852F3">
        <w:t xml:space="preserve">个产业在以上省</w:t>
      </w:r>
      <w:r>
        <w:t>（</w:t>
      </w:r>
      <w:r>
        <w:t>直</w:t>
      </w:r>
    </w:p>
    <w:p w:rsidR="0018722C">
      <w:pPr>
        <w:topLinePunct/>
      </w:pPr>
      <w:r>
        <w:t>辖市</w:t>
      </w:r>
      <w:r>
        <w:t>）</w:t>
      </w:r>
      <w:r>
        <w:t>的专业化现状。本文计算了</w:t>
      </w:r>
      <w:r>
        <w:t>2002</w:t>
      </w:r>
      <w:r/>
      <w:r w:rsidR="001852F3">
        <w:t xml:space="preserve">年至</w:t>
      </w:r>
      <w:r>
        <w:t>2011</w:t>
      </w:r>
      <w:r/>
      <w:r w:rsidR="001852F3">
        <w:t xml:space="preserve">年</w:t>
      </w:r>
      <w:r>
        <w:t>10</w:t>
      </w:r>
      <w:r/>
      <w:r w:rsidR="001852F3">
        <w:t xml:space="preserve">年间的情况，由于数据</w:t>
      </w:r>
    </w:p>
    <w:p w:rsidR="0018722C">
      <w:pPr>
        <w:topLinePunct/>
      </w:pPr>
      <w:r>
        <w:t>过于庞大，此处不做一一列举，仅选取了其中最具有研究意义的</w:t>
      </w:r>
      <w:r>
        <w:t>2011</w:t>
      </w:r>
      <w:r/>
      <w:r w:rsidR="001852F3">
        <w:t xml:space="preserve">年实证结果。</w:t>
      </w:r>
    </w:p>
    <w:p w:rsidR="0018722C">
      <w:pPr>
        <w:topLinePunct/>
      </w:pPr>
      <w:r>
        <w:t>由</w:t>
      </w:r>
      <w:r>
        <w:t>表</w:t>
      </w:r>
      <w:r w:rsidR="001852F3">
        <w:t xml:space="preserve">15</w:t>
      </w:r>
      <w:r w:rsidR="001852F3">
        <w:t xml:space="preserve">可以看出：</w:t>
      </w:r>
    </w:p>
    <w:p w:rsidR="0018722C">
      <w:pPr>
        <w:topLinePunct/>
      </w:pPr>
      <w:r>
        <w:t>1</w:t>
      </w:r>
      <w:r>
        <w:t>、北京、浙江和广东，为东部专业化优势表现最好的地区，但均有</w:t>
      </w:r>
      <w:r>
        <w:t>17</w:t>
      </w:r>
      <w:r/>
      <w:r w:rsidR="001852F3">
        <w:t xml:space="preserve">个产</w:t>
      </w:r>
      <w:r>
        <w:t>业表现低于标准化阈值，说明这三个省</w:t>
      </w:r>
      <w:r>
        <w:t>（</w:t>
      </w:r>
      <w:r>
        <w:t>直辖市</w:t>
      </w:r>
      <w:r>
        <w:t>）</w:t>
      </w:r>
      <w:r>
        <w:t>大部分产业已经不具备专业化</w:t>
      </w:r>
      <w:r>
        <w:t>优势。北京除了</w:t>
      </w:r>
      <w:r>
        <w:t>C37</w:t>
      </w:r>
      <w:r>
        <w:t>、</w:t>
      </w:r>
      <w:r>
        <w:t>C40</w:t>
      </w:r>
      <w:r/>
      <w:r w:rsidR="001852F3">
        <w:t xml:space="preserve">和</w:t>
      </w:r>
      <w:r>
        <w:t>C41</w:t>
      </w:r>
      <w:r/>
      <w:r w:rsidR="001852F3">
        <w:t xml:space="preserve">的计算结果高于标准化阈值</w:t>
      </w:r>
      <w:r>
        <w:t>1</w:t>
      </w:r>
      <w:r>
        <w:t>.</w:t>
      </w:r>
      <w:r>
        <w:t>65</w:t>
      </w:r>
      <w:r>
        <w:t>，其余产业均</w:t>
      </w:r>
      <w:r>
        <w:t>表现较差；浙江除了</w:t>
      </w:r>
      <w:r>
        <w:t>C17</w:t>
      </w:r>
      <w:r>
        <w:t>、</w:t>
      </w:r>
      <w:r>
        <w:t>C28</w:t>
      </w:r>
      <w:r/>
      <w:r w:rsidR="001852F3">
        <w:t xml:space="preserve">和</w:t>
      </w:r>
      <w:r>
        <w:t>C35，其余产业均表现较差；广东除了</w:t>
      </w:r>
      <w:r>
        <w:t>C39</w:t>
      </w:r>
      <w:r>
        <w:t>、</w:t>
      </w:r>
      <w:r>
        <w:t>C40</w:t>
      </w:r>
      <w:r>
        <w:t>和</w:t>
      </w:r>
      <w:r>
        <w:t>C41</w:t>
      </w:r>
      <w:r/>
      <w:r w:rsidR="001852F3">
        <w:t xml:space="preserve">以外，其余产业均表现较差。其中，北京</w:t>
      </w:r>
      <w:r>
        <w:t>C4</w:t>
      </w:r>
      <w:r>
        <w:t>1</w:t>
      </w:r>
      <w:r>
        <w:t>（</w:t>
      </w:r>
      <w:r>
        <w:t>2.1608</w:t>
      </w:r>
      <w:r>
        <w:t>）</w:t>
      </w:r>
      <w:r>
        <w:t>、浙江</w:t>
      </w:r>
      <w:r>
        <w:t>C2</w:t>
      </w:r>
      <w:r>
        <w:t>8</w:t>
      </w:r>
      <w:r>
        <w:t>（</w:t>
      </w:r>
      <w:r>
        <w:t>4.0391</w:t>
      </w:r>
      <w:r>
        <w:t>）</w:t>
      </w:r>
      <w:r>
        <w:t>和广东</w:t>
      </w:r>
      <w:r>
        <w:t>C40</w:t>
      </w:r>
      <w:r>
        <w:t>（</w:t>
      </w:r>
      <w:r>
        <w:t>3.0116</w:t>
      </w:r>
      <w:r>
        <w:t>）</w:t>
      </w:r>
      <w:r>
        <w:t>是这三个区域内表现最好的产业，说明其仍然在当地具备较强专业化水平。</w:t>
      </w:r>
    </w:p>
    <w:p w:rsidR="0018722C">
      <w:pPr>
        <w:topLinePunct/>
      </w:pPr>
      <w:r>
        <w:t>2</w:t>
      </w:r>
      <w:r>
        <w:t>、上海、江苏和福建，均有</w:t>
      </w:r>
      <w:r>
        <w:t>18</w:t>
      </w:r>
      <w:r/>
      <w:r w:rsidR="001852F3">
        <w:t xml:space="preserve">个产业表现低于标准化阈值，意即大部分产</w:t>
      </w:r>
      <w:r>
        <w:t>业在当地区域已经不具备专业化优势。表现最差的是上海的</w:t>
      </w:r>
      <w:r>
        <w:t>C3</w:t>
      </w:r>
      <w:r>
        <w:t>1</w:t>
      </w:r>
      <w:r>
        <w:t>（</w:t>
      </w:r>
      <w:r>
        <w:t>-1.7147</w:t>
      </w:r>
      <w:r>
        <w:t>）</w:t>
      </w:r>
      <w:r>
        <w:t>、江</w:t>
      </w:r>
      <w:r>
        <w:t>苏的</w:t>
      </w:r>
      <w:r>
        <w:t>C1</w:t>
      </w:r>
      <w:r>
        <w:t>4</w:t>
      </w:r>
      <w:r>
        <w:t>（</w:t>
      </w:r>
      <w:r>
        <w:t>-1.4714</w:t>
      </w:r>
      <w:r>
        <w:t>）</w:t>
      </w:r>
      <w:r>
        <w:t>以及福建的</w:t>
      </w:r>
      <w:r>
        <w:t>C2</w:t>
      </w:r>
      <w:r>
        <w:t>7</w:t>
      </w:r>
      <w:r>
        <w:t>（</w:t>
      </w:r>
      <w:r>
        <w:t>-1.1038</w:t>
      </w:r>
      <w:r>
        <w:t>）</w:t>
      </w:r>
      <w:r>
        <w:t>。其中，上海</w:t>
      </w:r>
      <w:r>
        <w:t>C35</w:t>
      </w:r>
      <w:r/>
      <w:r w:rsidR="001852F3">
        <w:t xml:space="preserve">和</w:t>
      </w:r>
      <w:r>
        <w:t>C</w:t>
      </w:r>
      <w:r>
        <w:t>40</w:t>
      </w:r>
      <w:r>
        <w:t>、江</w:t>
      </w:r>
      <w:r>
        <w:t>苏</w:t>
      </w:r>
    </w:p>
    <w:p w:rsidR="0018722C">
      <w:pPr>
        <w:topLinePunct/>
      </w:pPr>
      <w:r>
        <w:t>C39</w:t>
      </w:r>
      <w:r/>
      <w:r w:rsidR="001852F3">
        <w:t xml:space="preserve">和</w:t>
      </w:r>
      <w:r>
        <w:t>C41</w:t>
      </w:r>
      <w:r/>
      <w:r w:rsidR="001852F3">
        <w:t xml:space="preserve">以及福建</w:t>
      </w:r>
      <w:r>
        <w:t>C17</w:t>
      </w:r>
      <w:r/>
      <w:r w:rsidR="001852F3">
        <w:t xml:space="preserve">和</w:t>
      </w:r>
      <w:r>
        <w:t>C22</w:t>
      </w:r>
      <w:r/>
      <w:r w:rsidR="001852F3">
        <w:t xml:space="preserve">等产业的专业化程度保持了高于全国平均的水平。</w:t>
      </w:r>
    </w:p>
    <w:p w:rsidR="0018722C">
      <w:pPr>
        <w:pStyle w:val="a8"/>
        <w:topLinePunct/>
      </w:pPr>
      <w:r>
        <w:t>表15</w:t>
      </w:r>
      <w:r>
        <w:t xml:space="preserve">  </w:t>
      </w:r>
      <w:r w:rsidRPr="00DB64CE">
        <w:t>2011</w:t>
      </w:r>
      <w:r w:rsidR="001852F3">
        <w:t xml:space="preserve">年东部</w:t>
      </w:r>
      <w:r w:rsidR="001852F3">
        <w:t xml:space="preserve">8</w:t>
      </w:r>
      <w:r w:rsidR="001852F3">
        <w:t xml:space="preserve">省</w:t>
      </w:r>
      <w:r>
        <w:t>（</w:t>
      </w:r>
      <w:r>
        <w:t>直辖市</w:t>
      </w:r>
      <w:r>
        <w:t>）</w:t>
      </w:r>
      <w:r>
        <w:t>标准化区位熵计算结果</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2"/>
        <w:gridCol w:w="949"/>
        <w:gridCol w:w="842"/>
        <w:gridCol w:w="841"/>
        <w:gridCol w:w="841"/>
        <w:gridCol w:w="841"/>
        <w:gridCol w:w="841"/>
        <w:gridCol w:w="840"/>
        <w:gridCol w:w="824"/>
        <w:gridCol w:w="989"/>
      </w:tblGrid>
      <w:tr>
        <w:trPr>
          <w:tblHeader/>
        </w:trPr>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北京</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天津</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上海</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江苏</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浙江</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福建</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ft东</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广东</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均值</w:t>
            </w:r>
          </w:p>
        </w:tc>
      </w:tr>
      <w:tr>
        <w:tc>
          <w:tcPr>
            <w:tcW w:w="50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54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-0.8875</w:t>
            </w:r>
          </w:p>
        </w:tc>
        <w:tc>
          <w:tcPr>
            <w:tcW w:w="4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-0.8674</w:t>
            </w:r>
          </w:p>
        </w:tc>
        <w:tc>
          <w:tcPr>
            <w:tcW w:w="4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-1.4634</w:t>
            </w:r>
          </w:p>
        </w:tc>
        <w:tc>
          <w:tcPr>
            <w:tcW w:w="4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-0.9984</w:t>
            </w:r>
          </w:p>
        </w:tc>
        <w:tc>
          <w:tcPr>
            <w:tcW w:w="4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-1.2183</w:t>
            </w:r>
          </w:p>
        </w:tc>
        <w:tc>
          <w:tcPr>
            <w:tcW w:w="48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0.5222</w:t>
            </w:r>
          </w:p>
        </w:tc>
        <w:tc>
          <w:tcPr>
            <w:tcW w:w="4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1.2010</w:t>
            </w:r>
          </w:p>
        </w:tc>
        <w:tc>
          <w:tcPr>
            <w:tcW w:w="4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-0.8986</w:t>
            </w:r>
          </w:p>
        </w:tc>
        <w:tc>
          <w:tcPr>
            <w:tcW w:w="56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-0.5763</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-0.2245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1.3399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-0.5296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-1.4714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-1.0919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1.0291</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0.0931</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-0.5113</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-0.1708</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-0.1927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-0.6494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-0.7556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-0.7128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-0.6060</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0.2356</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-0.4967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-0.5460</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-0.4655</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-0.3952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-0.4507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0.1088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-0.3927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-0.3135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-0.2164</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-0.4144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-0.3763</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-0.3063</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-0.8440</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-0.9378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-0.6717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0.9171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3.0185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1.7030</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1.5503</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0.0878</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0.6029</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-0.8856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-0.6589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-0.5844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-0.3393</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0.7681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1.7283</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0.9001</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0.5845</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0.1891</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-0.0449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-0.1357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-0.3142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-0.6711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-0.4838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-0.5248</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-0.2305</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-0.4432</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-0.3560</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-1.5571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-0.6231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-0.1498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0.7614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0.2125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-1.0687</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0.8348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-0.7261</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-0.2895</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1.2583</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-0.3685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-0.6781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-0.4523</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-0.4403</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-1.1083</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-0.0284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-0.9078</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-0.3407</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-0.5019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-0.4708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-0.3988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1.3452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4.0391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1.4720</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-0.3274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-0.3086</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0.6061</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-0.8036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-1.7756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-1.7147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-1.1708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-0.8995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1.1754</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0.1644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-0.7761</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-0.7251</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-1.1839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1.1288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-0.6431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-0.3617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-0.7906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-0.6078</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-0.6814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-1.0220</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-0.5202</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-0.1927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-0.6494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-0.7556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-0.7128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-0.6060</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0.2356</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-0.4967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-0.5460</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-0.4655</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-0.3952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-0.4507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0.1088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-0.3927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-0.3135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-0.2164</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-0.4144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-0.3763</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-0.3063</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0.5279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0.3338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1.8276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0.9410</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1.7164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-0.0547</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1.6428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-0.5640</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0.7964</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0.8860</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0.1409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0.4567</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0.3394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-0.1395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-0.1402</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0.5164</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-0.4666</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0.1991</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1.9092</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0.5288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1.1120</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-0.1059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-0.0175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-0.2971</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-0.2138</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-0.1773</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0.3423</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0.4346</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-0.2348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0.4789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1.7429</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1.5415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0.1324</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-0.0447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2.1118</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0.7703</w:t>
            </w:r>
            <w:r w:rsidRPr="00000000">
              <w:rPr>
                <w:vertAlign w:val="superscript"/>
                /&gt;
                <w:sz w:val="24"/>
                <w:szCs w:val="24"/>
              </w:rPr>
              <w:t>*</w:t>
            </w:r>
          </w:p>
        </w:tc>
      </w:tr>
      <w:tr>
        <w:tc>
          <w:tcPr>
            <w:tcW w:w="507"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546" w:type="pct"/>
            <w:vAlign w:val="center"/>
          </w:tcPr>
          <w:p w:rsidR="0018722C">
            <w:pPr>
              <w:pStyle w:val="affff9"/>
              <w:topLinePunct/>
              <w:ind w:leftChars="0" w:left="0" w:rightChars="0" w:right="0" w:firstLineChars="0" w:firstLine="0"/>
              <w:spacing w:line="240" w:lineRule="atLeast"/>
            </w:pPr>
            <w:r w:rsidRPr="00000000">
              <w:rPr>
                <w:sz w:val="24"/>
                <w:szCs w:val="24"/>
              </w:rPr>
              <w:t>1.7354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0.8214</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1.9891</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1.2285</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-0.1788</w:t>
            </w:r>
          </w:p>
        </w:tc>
        <w:tc>
          <w:tcPr>
            <w:tcW w:w="484" w:type="pct"/>
            <w:vAlign w:val="center"/>
          </w:tcPr>
          <w:p w:rsidR="0018722C">
            <w:pPr>
              <w:pStyle w:val="affff9"/>
              <w:topLinePunct/>
              <w:ind w:leftChars="0" w:left="0" w:rightChars="0" w:right="0" w:firstLineChars="0" w:firstLine="0"/>
              <w:spacing w:line="240" w:lineRule="atLeast"/>
            </w:pPr>
            <w:r w:rsidRPr="00000000">
              <w:rPr>
                <w:sz w:val="24"/>
                <w:szCs w:val="24"/>
              </w:rPr>
              <w:t>1.0534</w:t>
            </w:r>
          </w:p>
        </w:tc>
        <w:tc>
          <w:tcPr>
            <w:tcW w:w="483" w:type="pct"/>
            <w:vAlign w:val="center"/>
          </w:tcPr>
          <w:p w:rsidR="0018722C">
            <w:pPr>
              <w:pStyle w:val="affff9"/>
              <w:topLinePunct/>
              <w:ind w:leftChars="0" w:left="0" w:rightChars="0" w:right="0" w:firstLineChars="0" w:firstLine="0"/>
              <w:spacing w:line="240" w:lineRule="atLeast"/>
            </w:pPr>
            <w:r w:rsidRPr="00000000">
              <w:rPr>
                <w:sz w:val="24"/>
                <w:szCs w:val="24"/>
              </w:rPr>
              <w:t>-0.2377</w:t>
            </w:r>
          </w:p>
        </w:tc>
        <w:tc>
          <w:tcPr>
            <w:tcW w:w="474" w:type="pct"/>
            <w:vAlign w:val="center"/>
          </w:tcPr>
          <w:p w:rsidR="0018722C">
            <w:pPr>
              <w:pStyle w:val="affff9"/>
              <w:topLinePunct/>
              <w:ind w:leftChars="0" w:left="0" w:rightChars="0" w:right="0" w:firstLineChars="0" w:firstLine="0"/>
              <w:spacing w:line="240" w:lineRule="atLeast"/>
            </w:pPr>
            <w:r w:rsidRPr="00000000">
              <w:rPr>
                <w:sz w:val="24"/>
                <w:szCs w:val="24"/>
              </w:rPr>
              <w:t>3.0116</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1.1779</w:t>
            </w:r>
            <w:r w:rsidRPr="00000000">
              <w:rPr>
                <w:vertAlign w:val="superscript"/>
                /&gt;
                <w:sz w:val="24"/>
                <w:szCs w:val="24"/>
              </w:rPr>
              <w:t>*</w:t>
            </w:r>
          </w:p>
        </w:tc>
      </w:tr>
      <w:tr>
        <w:tc>
          <w:tcPr>
            <w:tcW w:w="50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2.1608</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0.0042</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0.6702</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2.5143</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1.1931</w:t>
            </w:r>
          </w:p>
        </w:tc>
        <w:tc>
          <w:tcPr>
            <w:tcW w:w="4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0.6367</w:t>
            </w:r>
          </w:p>
        </w:tc>
        <w:tc>
          <w:tcPr>
            <w:tcW w:w="4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-0.3527</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1.8113</w:t>
            </w:r>
          </w:p>
        </w:tc>
        <w:tc>
          <w:tcPr>
            <w:tcW w:w="56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1.0797</w:t>
            </w:r>
            <w:r w:rsidRPr="00000000">
              <w:rPr>
                <w:vertAlign w:val="superscript"/>
                /&gt;
                <w:sz w:val="24"/>
                <w:szCs w:val="24"/>
              </w:rPr>
              <w:t>*</w:t>
            </w: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w:t>
      </w:r>
      <w:r>
        <w:rPr>
          <w:rFonts w:ascii="楷体" w:eastAsia="楷体" w:hint="eastAsia" w:cstheme="minorBidi" w:hAnsiTheme="minorHAnsi"/>
        </w:rPr>
        <w:t>（</w:t>
      </w:r>
      <w:r>
        <w:rPr>
          <w:kern w:val="2"/>
          <w:szCs w:val="22"/>
          <w:rFonts w:ascii="楷体" w:eastAsia="楷体" w:hint="eastAsia" w:cstheme="minorBidi" w:hAnsiTheme="minorHAnsi"/>
          <w:sz w:val="18"/>
        </w:rPr>
        <w:t>下文相同</w:t>
      </w:r>
      <w:r>
        <w:rPr>
          <w:rFonts w:ascii="楷体" w:eastAsia="楷体" w:hint="eastAsia" w:cstheme="minorBidi" w:hAnsiTheme="minorHAnsi"/>
        </w:rPr>
        <w:t>）</w:t>
      </w:r>
      <w:r>
        <w:rPr>
          <w:rFonts w:ascii="楷体" w:eastAsia="楷体" w:hint="eastAsia" w:cstheme="minorBidi" w:hAnsiTheme="minorHAnsi"/>
        </w:rPr>
        <w:t>，其与具体行业对应详见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rPr>
          <w:rFonts w:cstheme="minorBidi" w:hAnsiTheme="minorHAnsi" w:eastAsiaTheme="minorHAnsi" w:asciiTheme="minorHAnsi" w:ascii="楷体" w:hAnsi="楷体" w:eastAsia="楷体" w:hint="eastAsia"/>
        </w:rPr>
        <w:t>最后一列的</w:t>
      </w:r>
      <w:r>
        <w:rPr>
          <w:rFonts w:ascii="楷体" w:hAnsi="楷体" w:eastAsia="楷体" w:hint="eastAsia" w:cstheme="minorBidi"/>
        </w:rPr>
        <w:t>*</w:t>
      </w:r>
      <w:r>
        <w:rPr>
          <w:rFonts w:ascii="楷体" w:hAnsi="楷体" w:eastAsia="楷体" w:hint="eastAsia" w:cstheme="minorBidi"/>
        </w:rPr>
        <w:t>号代表行业表现低于阈值，“</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”严重低于阈值符号为负，“</w:t>
      </w:r>
      <w:r>
        <w:rPr>
          <w:rFonts w:ascii="楷体" w:hAnsi="楷体" w:eastAsia="楷体" w:hint="eastAsia" w:cstheme="minorBidi"/>
        </w:rPr>
        <w:t>*</w:t>
      </w:r>
      <w:r>
        <w:rPr>
          <w:rFonts w:ascii="楷体" w:hAnsi="楷体" w:eastAsia="楷体" w:hint="eastAsia" w:cstheme="minorBidi"/>
        </w:rPr>
        <w:t>”表示符号为正</w:t>
      </w:r>
    </w:p>
    <w:p w:rsidR="0018722C">
      <w:pPr>
        <w:topLinePunct/>
      </w:pPr>
      <w:r>
        <w:t>3、天津和ft东在东部省份的计算结果中表现最差，所有产业均低于阈值，</w:t>
      </w:r>
      <w:r>
        <w:t>说明所选</w:t>
      </w:r>
      <w:r>
        <w:t>20</w:t>
      </w:r>
      <w:r/>
      <w:r w:rsidR="001852F3">
        <w:t xml:space="preserve">个产业在当地的专业化水平均低于全国平均水平。其中天津的</w:t>
      </w:r>
      <w:r>
        <w:t>C3</w:t>
      </w:r>
      <w:r>
        <w:t>1</w:t>
      </w:r>
    </w:p>
    <w:p w:rsidR="0018722C">
      <w:pPr>
        <w:topLinePunct/>
      </w:pPr>
      <w:r>
        <w:t>（</w:t>
      </w:r>
      <w:r>
        <w:t xml:space="preserve">-1.7756</w:t>
      </w:r>
      <w:r>
        <w:t>）</w:t>
      </w:r>
      <w:r>
        <w:t>和ft东的</w:t>
      </w:r>
      <w:r w:rsidR="001852F3">
        <w:t xml:space="preserve">C32</w:t>
      </w:r>
      <w:r>
        <w:t>（</w:t>
      </w:r>
      <w:r>
        <w:t>-0.6814</w:t>
      </w:r>
      <w:r>
        <w:t>）</w:t>
      </w:r>
      <w:r>
        <w:t>为当地表现最差的产业。</w:t>
      </w:r>
    </w:p>
    <w:p w:rsidR="0018722C">
      <w:pPr>
        <w:topLinePunct/>
      </w:pPr>
      <w:r>
        <w:t>4、以分产业的各省</w:t>
      </w:r>
      <w:r>
        <w:t>（</w:t>
      </w:r>
      <w:r>
        <w:t>直辖市</w:t>
      </w:r>
      <w:r>
        <w:t>）</w:t>
      </w:r>
      <w:r>
        <w:t>的均值来看，所选</w:t>
      </w:r>
      <w:r w:rsidR="001852F3">
        <w:t xml:space="preserve">20</w:t>
      </w:r>
      <w:r w:rsidR="001852F3">
        <w:t xml:space="preserve">个产业的结果均表现不</w:t>
      </w:r>
    </w:p>
    <w:p w:rsidR="0018722C">
      <w:pPr>
        <w:topLinePunct/>
      </w:pPr>
      <w:r>
        <w:t>佳。其中，有</w:t>
      </w:r>
      <w:r>
        <w:t>11</w:t>
      </w:r>
      <w:r/>
      <w:r w:rsidR="001852F3">
        <w:t xml:space="preserve">个产业的结果为负，严重低于阈值；另</w:t>
      </w:r>
      <w:r>
        <w:t>9</w:t>
      </w:r>
      <w:r/>
      <w:r w:rsidR="001852F3">
        <w:t xml:space="preserve">个产业虽然结果符号</w:t>
      </w:r>
      <w:r>
        <w:t>为正，但依然低于标准化阈值</w:t>
      </w:r>
      <w:r>
        <w:t>1</w:t>
      </w:r>
      <w:r>
        <w:t>.</w:t>
      </w:r>
      <w:r>
        <w:t>65。</w:t>
      </w:r>
    </w:p>
    <w:p w:rsidR="0018722C">
      <w:pPr>
        <w:topLinePunct/>
      </w:pPr>
      <w:r>
        <w:t>以上结果显示，所选</w:t>
      </w:r>
      <w:r>
        <w:t>20</w:t>
      </w:r>
      <w:r/>
      <w:r w:rsidR="001852F3">
        <w:t xml:space="preserve">个产业在东部地区的标准化区位熵指数普遍低于阈</w:t>
      </w:r>
      <w:r>
        <w:t>值</w:t>
      </w:r>
      <w:r>
        <w:t>1</w:t>
      </w:r>
      <w:r>
        <w:t>.</w:t>
      </w:r>
      <w:r>
        <w:t>65，意即这些产业在东部地区的专业化程度已经低于全国普遍水平，不</w:t>
      </w:r>
      <w:r>
        <w:t>具</w:t>
      </w:r>
    </w:p>
    <w:p w:rsidR="0018722C">
      <w:pPr>
        <w:topLinePunct/>
      </w:pPr>
      <w:r>
        <w:t>备专业化的优势，因此具备了转移至中西部的可能性和动力。</w:t>
      </w:r>
    </w:p>
    <w:p w:rsidR="0018722C">
      <w:pPr>
        <w:pStyle w:val="Heading3"/>
        <w:topLinePunct/>
        <w:ind w:left="200" w:hangingChars="200" w:hanging="200"/>
      </w:pPr>
      <w:bookmarkStart w:id="436377" w:name="_Toc686436377"/>
      <w:r>
        <w:t>7.3.2</w:t>
      </w:r>
      <w:r>
        <w:t xml:space="preserve"> </w:t>
      </w:r>
      <w:r>
        <w:t>东部地区动态产业聚集指数实证结果分析</w:t>
      </w:r>
      <w:bookmarkEnd w:id="436377"/>
    </w:p>
    <w:p w:rsidR="0018722C">
      <w:pPr>
        <w:topLinePunct/>
      </w:pPr>
      <w:r>
        <w:t>本文选取</w:t>
      </w:r>
      <w:r w:rsidR="001852F3">
        <w:t xml:space="preserve">2002</w:t>
      </w:r>
      <w:r w:rsidR="001852F3">
        <w:t xml:space="preserve">年为基期，2011</w:t>
      </w:r>
      <w:r w:rsidR="001852F3">
        <w:t xml:space="preserve">年为末期，计算了</w:t>
      </w:r>
      <w:r w:rsidR="001852F3">
        <w:t xml:space="preserve">20</w:t>
      </w:r>
      <w:r w:rsidR="001852F3">
        <w:t xml:space="preserve">个产业的动态产业聚</w:t>
      </w:r>
    </w:p>
    <w:p w:rsidR="0018722C">
      <w:pPr>
        <w:topLinePunct/>
      </w:pPr>
      <w:r>
        <w:t>集指数。计算结果涵盖</w:t>
      </w:r>
      <w:r w:rsidR="001852F3">
        <w:t xml:space="preserve">10</w:t>
      </w:r>
      <w:r w:rsidR="001852F3">
        <w:t xml:space="preserve">年产业发展状况，具有极大的信息量和研究意义。</w:t>
      </w:r>
    </w:p>
    <w:p w:rsidR="0018722C">
      <w:pPr>
        <w:pStyle w:val="a8"/>
        <w:topLinePunct/>
      </w:pPr>
      <w:r>
        <w:t>表16</w:t>
      </w:r>
      <w:r>
        <w:t xml:space="preserve">  </w:t>
      </w:r>
      <w:r w:rsidRPr="00DB64CE">
        <w:t>2002-2011</w:t>
      </w:r>
      <w:r w:rsidR="001852F3">
        <w:t xml:space="preserve">年东部</w:t>
      </w:r>
      <w:r w:rsidR="001852F3">
        <w:t xml:space="preserve">8</w:t>
      </w:r>
      <w:r w:rsidR="001852F3">
        <w:t xml:space="preserve">省</w:t>
      </w:r>
      <w:r>
        <w:t>（</w:t>
      </w:r>
      <w:r>
        <w:t>直辖市</w:t>
      </w:r>
      <w:r>
        <w:t>）</w:t>
      </w:r>
      <w:r>
        <w:t>动态产业聚集指数实证结果</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4"/>
        <w:gridCol w:w="965"/>
        <w:gridCol w:w="850"/>
        <w:gridCol w:w="850"/>
        <w:gridCol w:w="850"/>
        <w:gridCol w:w="850"/>
        <w:gridCol w:w="851"/>
        <w:gridCol w:w="851"/>
        <w:gridCol w:w="894"/>
        <w:gridCol w:w="1026"/>
      </w:tblGrid>
      <w:tr>
        <w:trPr>
          <w:tblHeader/>
        </w:trPr>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北京</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天津</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上海</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江苏</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浙江</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福建</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ft东</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广东</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均值</w:t>
            </w:r>
          </w:p>
        </w:tc>
      </w:tr>
      <w:tr>
        <w:tc>
          <w:tcPr>
            <w:tcW w:w="53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C13</w:t>
            </w:r>
          </w:p>
        </w:tc>
        <w:tc>
          <w:tcPr>
            <w:tcW w:w="5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1.2080</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0.9953</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0.8722</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0.8279</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0.8132</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1.1814</w:t>
            </w:r>
          </w:p>
        </w:tc>
        <w:tc>
          <w:tcPr>
            <w:tcW w:w="4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0.9258</w:t>
            </w:r>
          </w:p>
        </w:tc>
        <w:tc>
          <w:tcPr>
            <w:tcW w:w="4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0.9755</w:t>
            </w:r>
          </w:p>
        </w:tc>
        <w:tc>
          <w:tcPr>
            <w:tcW w:w="57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0.9749</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C14</w:t>
            </w:r>
          </w:p>
        </w:tc>
        <w:tc>
          <w:tcPr>
            <w:tcW w:w="539" w:type="pct"/>
            <w:vAlign w:val="center"/>
          </w:tcPr>
          <w:p w:rsidR="0018722C">
            <w:pPr>
              <w:pStyle w:val="affff9"/>
              <w:topLinePunct/>
              <w:ind w:leftChars="0" w:left="0" w:rightChars="0" w:right="0" w:firstLineChars="0" w:firstLine="0"/>
              <w:spacing w:line="240" w:lineRule="atLeast"/>
            </w:pPr>
            <w:r>
              <w:t>0.9919</w:t>
            </w:r>
          </w:p>
        </w:tc>
        <w:tc>
          <w:tcPr>
            <w:tcW w:w="475" w:type="pct"/>
            <w:vAlign w:val="center"/>
          </w:tcPr>
          <w:p w:rsidR="0018722C">
            <w:pPr>
              <w:pStyle w:val="affff9"/>
              <w:topLinePunct/>
              <w:ind w:leftChars="0" w:left="0" w:rightChars="0" w:right="0" w:firstLineChars="0" w:firstLine="0"/>
              <w:spacing w:line="240" w:lineRule="atLeast"/>
            </w:pPr>
            <w:r>
              <w:t>1.1483</w:t>
            </w:r>
          </w:p>
        </w:tc>
        <w:tc>
          <w:tcPr>
            <w:tcW w:w="475" w:type="pct"/>
            <w:vAlign w:val="center"/>
          </w:tcPr>
          <w:p w:rsidR="0018722C">
            <w:pPr>
              <w:pStyle w:val="affff9"/>
              <w:topLinePunct/>
              <w:ind w:leftChars="0" w:left="0" w:rightChars="0" w:right="0" w:firstLineChars="0" w:firstLine="0"/>
              <w:spacing w:line="240" w:lineRule="atLeast"/>
            </w:pPr>
            <w:r>
              <w:t>1.1387</w:t>
            </w:r>
          </w:p>
        </w:tc>
        <w:tc>
          <w:tcPr>
            <w:tcW w:w="475" w:type="pct"/>
            <w:vAlign w:val="center"/>
          </w:tcPr>
          <w:p w:rsidR="0018722C">
            <w:pPr>
              <w:pStyle w:val="affff9"/>
              <w:topLinePunct/>
              <w:ind w:leftChars="0" w:left="0" w:rightChars="0" w:right="0" w:firstLineChars="0" w:firstLine="0"/>
              <w:spacing w:line="240" w:lineRule="atLeast"/>
            </w:pPr>
            <w:r>
              <w:t>0.3369</w:t>
            </w:r>
          </w:p>
        </w:tc>
        <w:tc>
          <w:tcPr>
            <w:tcW w:w="475" w:type="pct"/>
            <w:vAlign w:val="center"/>
          </w:tcPr>
          <w:p w:rsidR="0018722C">
            <w:pPr>
              <w:pStyle w:val="affff9"/>
              <w:topLinePunct/>
              <w:ind w:leftChars="0" w:left="0" w:rightChars="0" w:right="0" w:firstLineChars="0" w:firstLine="0"/>
              <w:spacing w:line="240" w:lineRule="atLeast"/>
            </w:pPr>
            <w:r>
              <w:t>0.5749</w:t>
            </w:r>
          </w:p>
        </w:tc>
        <w:tc>
          <w:tcPr>
            <w:tcW w:w="475" w:type="pct"/>
            <w:vAlign w:val="center"/>
          </w:tcPr>
          <w:p w:rsidR="0018722C">
            <w:pPr>
              <w:pStyle w:val="affff9"/>
              <w:topLinePunct/>
              <w:ind w:leftChars="0" w:left="0" w:rightChars="0" w:right="0" w:firstLineChars="0" w:firstLine="0"/>
              <w:spacing w:line="240" w:lineRule="atLeast"/>
            </w:pPr>
            <w:r>
              <w:t>0.7906</w:t>
            </w:r>
          </w:p>
        </w:tc>
        <w:tc>
          <w:tcPr>
            <w:tcW w:w="475" w:type="pct"/>
            <w:vAlign w:val="center"/>
          </w:tcPr>
          <w:p w:rsidR="0018722C">
            <w:pPr>
              <w:pStyle w:val="affff9"/>
              <w:topLinePunct/>
              <w:ind w:leftChars="0" w:left="0" w:rightChars="0" w:right="0" w:firstLineChars="0" w:firstLine="0"/>
              <w:spacing w:line="240" w:lineRule="atLeast"/>
            </w:pPr>
            <w:r>
              <w:t>0.4348</w:t>
            </w:r>
          </w:p>
        </w:tc>
        <w:tc>
          <w:tcPr>
            <w:tcW w:w="499" w:type="pct"/>
            <w:vAlign w:val="center"/>
          </w:tcPr>
          <w:p w:rsidR="0018722C">
            <w:pPr>
              <w:pStyle w:val="affff9"/>
              <w:topLinePunct/>
              <w:ind w:leftChars="0" w:left="0" w:rightChars="0" w:right="0" w:firstLineChars="0" w:firstLine="0"/>
              <w:spacing w:line="240" w:lineRule="atLeast"/>
            </w:pPr>
            <w:r>
              <w:t>0.7283</w:t>
            </w:r>
          </w:p>
        </w:tc>
        <w:tc>
          <w:tcPr>
            <w:tcW w:w="573" w:type="pct"/>
            <w:vAlign w:val="center"/>
          </w:tcPr>
          <w:p w:rsidR="0018722C">
            <w:pPr>
              <w:pStyle w:val="ad"/>
              <w:topLinePunct/>
              <w:ind w:leftChars="0" w:left="0" w:rightChars="0" w:right="0" w:firstLineChars="0" w:firstLine="0"/>
              <w:spacing w:line="240" w:lineRule="atLeast"/>
            </w:pPr>
            <w:r>
              <w:t>0.7681</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C15</w:t>
            </w:r>
          </w:p>
        </w:tc>
        <w:tc>
          <w:tcPr>
            <w:tcW w:w="539" w:type="pct"/>
            <w:vAlign w:val="center"/>
          </w:tcPr>
          <w:p w:rsidR="0018722C">
            <w:pPr>
              <w:pStyle w:val="affff9"/>
              <w:topLinePunct/>
              <w:ind w:leftChars="0" w:left="0" w:rightChars="0" w:right="0" w:firstLineChars="0" w:firstLine="0"/>
              <w:spacing w:line="240" w:lineRule="atLeast"/>
            </w:pPr>
            <w:r>
              <w:t>0.8178</w:t>
            </w:r>
          </w:p>
        </w:tc>
        <w:tc>
          <w:tcPr>
            <w:tcW w:w="475" w:type="pct"/>
            <w:vAlign w:val="center"/>
          </w:tcPr>
          <w:p w:rsidR="0018722C">
            <w:pPr>
              <w:pStyle w:val="affff9"/>
              <w:topLinePunct/>
              <w:ind w:leftChars="0" w:left="0" w:rightChars="0" w:right="0" w:firstLineChars="0" w:firstLine="0"/>
              <w:spacing w:line="240" w:lineRule="atLeast"/>
            </w:pPr>
            <w:r>
              <w:t>0.7109</w:t>
            </w:r>
          </w:p>
        </w:tc>
        <w:tc>
          <w:tcPr>
            <w:tcW w:w="475" w:type="pct"/>
            <w:vAlign w:val="center"/>
          </w:tcPr>
          <w:p w:rsidR="0018722C">
            <w:pPr>
              <w:pStyle w:val="affff9"/>
              <w:topLinePunct/>
              <w:ind w:leftChars="0" w:left="0" w:rightChars="0" w:right="0" w:firstLineChars="0" w:firstLine="0"/>
              <w:spacing w:line="240" w:lineRule="atLeast"/>
            </w:pPr>
            <w:r>
              <w:t>0.7816</w:t>
            </w:r>
          </w:p>
        </w:tc>
        <w:tc>
          <w:tcPr>
            <w:tcW w:w="475" w:type="pct"/>
            <w:vAlign w:val="center"/>
          </w:tcPr>
          <w:p w:rsidR="0018722C">
            <w:pPr>
              <w:pStyle w:val="affff9"/>
              <w:topLinePunct/>
              <w:ind w:leftChars="0" w:left="0" w:rightChars="0" w:right="0" w:firstLineChars="0" w:firstLine="0"/>
              <w:spacing w:line="240" w:lineRule="atLeast"/>
            </w:pPr>
            <w:r>
              <w:t>0.7556</w:t>
            </w:r>
          </w:p>
        </w:tc>
        <w:tc>
          <w:tcPr>
            <w:tcW w:w="475" w:type="pct"/>
            <w:vAlign w:val="center"/>
          </w:tcPr>
          <w:p w:rsidR="0018722C">
            <w:pPr>
              <w:pStyle w:val="affff9"/>
              <w:topLinePunct/>
              <w:ind w:leftChars="0" w:left="0" w:rightChars="0" w:right="0" w:firstLineChars="0" w:firstLine="0"/>
              <w:spacing w:line="240" w:lineRule="atLeast"/>
            </w:pPr>
            <w:r>
              <w:t>0.6542</w:t>
            </w:r>
          </w:p>
        </w:tc>
        <w:tc>
          <w:tcPr>
            <w:tcW w:w="475" w:type="pct"/>
            <w:vAlign w:val="center"/>
          </w:tcPr>
          <w:p w:rsidR="0018722C">
            <w:pPr>
              <w:pStyle w:val="affff9"/>
              <w:topLinePunct/>
              <w:ind w:leftChars="0" w:left="0" w:rightChars="0" w:right="0" w:firstLineChars="0" w:firstLine="0"/>
              <w:spacing w:line="240" w:lineRule="atLeast"/>
            </w:pPr>
            <w:r>
              <w:t>1.1490</w:t>
            </w:r>
          </w:p>
        </w:tc>
        <w:tc>
          <w:tcPr>
            <w:tcW w:w="475" w:type="pct"/>
            <w:vAlign w:val="center"/>
          </w:tcPr>
          <w:p w:rsidR="0018722C">
            <w:pPr>
              <w:pStyle w:val="affff9"/>
              <w:topLinePunct/>
              <w:ind w:leftChars="0" w:left="0" w:rightChars="0" w:right="0" w:firstLineChars="0" w:firstLine="0"/>
              <w:spacing w:line="240" w:lineRule="atLeast"/>
            </w:pPr>
            <w:r>
              <w:t>0.7459</w:t>
            </w:r>
          </w:p>
        </w:tc>
        <w:tc>
          <w:tcPr>
            <w:tcW w:w="499" w:type="pct"/>
            <w:vAlign w:val="center"/>
          </w:tcPr>
          <w:p w:rsidR="0018722C">
            <w:pPr>
              <w:pStyle w:val="affff9"/>
              <w:topLinePunct/>
              <w:ind w:leftChars="0" w:left="0" w:rightChars="0" w:right="0" w:firstLineChars="0" w:firstLine="0"/>
              <w:spacing w:line="240" w:lineRule="atLeast"/>
            </w:pPr>
            <w:r>
              <w:t>0.8157</w:t>
            </w:r>
          </w:p>
        </w:tc>
        <w:tc>
          <w:tcPr>
            <w:tcW w:w="573" w:type="pct"/>
            <w:vAlign w:val="center"/>
          </w:tcPr>
          <w:p w:rsidR="0018722C">
            <w:pPr>
              <w:pStyle w:val="ad"/>
              <w:topLinePunct/>
              <w:ind w:leftChars="0" w:left="0" w:rightChars="0" w:right="0" w:firstLineChars="0" w:firstLine="0"/>
              <w:spacing w:line="240" w:lineRule="atLeast"/>
            </w:pPr>
            <w:r>
              <w:t>0.8038</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C16</w:t>
            </w:r>
          </w:p>
        </w:tc>
        <w:tc>
          <w:tcPr>
            <w:tcW w:w="539" w:type="pct"/>
            <w:vAlign w:val="center"/>
          </w:tcPr>
          <w:p w:rsidR="0018722C">
            <w:pPr>
              <w:pStyle w:val="affff9"/>
              <w:topLinePunct/>
              <w:ind w:leftChars="0" w:left="0" w:rightChars="0" w:right="0" w:firstLineChars="0" w:firstLine="0"/>
              <w:spacing w:line="240" w:lineRule="atLeast"/>
            </w:pPr>
            <w:r>
              <w:t>0.9432</w:t>
            </w:r>
          </w:p>
        </w:tc>
        <w:tc>
          <w:tcPr>
            <w:tcW w:w="475" w:type="pct"/>
            <w:vAlign w:val="center"/>
          </w:tcPr>
          <w:p w:rsidR="0018722C">
            <w:pPr>
              <w:pStyle w:val="affff9"/>
              <w:topLinePunct/>
              <w:ind w:leftChars="0" w:left="0" w:rightChars="0" w:right="0" w:firstLineChars="0" w:firstLine="0"/>
              <w:spacing w:line="240" w:lineRule="atLeast"/>
            </w:pPr>
            <w:r>
              <w:t>0.8163</w:t>
            </w:r>
          </w:p>
        </w:tc>
        <w:tc>
          <w:tcPr>
            <w:tcW w:w="475" w:type="pct"/>
            <w:vAlign w:val="center"/>
          </w:tcPr>
          <w:p w:rsidR="0018722C">
            <w:pPr>
              <w:pStyle w:val="affff9"/>
              <w:topLinePunct/>
              <w:ind w:leftChars="0" w:left="0" w:rightChars="0" w:right="0" w:firstLineChars="0" w:firstLine="0"/>
              <w:spacing w:line="240" w:lineRule="atLeast"/>
            </w:pPr>
            <w:r>
              <w:t>1.0291</w:t>
            </w:r>
          </w:p>
        </w:tc>
        <w:tc>
          <w:tcPr>
            <w:tcW w:w="475" w:type="pct"/>
            <w:vAlign w:val="center"/>
          </w:tcPr>
          <w:p w:rsidR="0018722C">
            <w:pPr>
              <w:pStyle w:val="affff9"/>
              <w:topLinePunct/>
              <w:ind w:leftChars="0" w:left="0" w:rightChars="0" w:right="0" w:firstLineChars="0" w:firstLine="0"/>
              <w:spacing w:line="240" w:lineRule="atLeast"/>
            </w:pPr>
            <w:r>
              <w:t>0.6949</w:t>
            </w:r>
          </w:p>
        </w:tc>
        <w:tc>
          <w:tcPr>
            <w:tcW w:w="475" w:type="pct"/>
            <w:vAlign w:val="center"/>
          </w:tcPr>
          <w:p w:rsidR="0018722C">
            <w:pPr>
              <w:pStyle w:val="affff9"/>
              <w:topLinePunct/>
              <w:ind w:leftChars="0" w:left="0" w:rightChars="0" w:right="0" w:firstLineChars="0" w:firstLine="0"/>
              <w:spacing w:line="240" w:lineRule="atLeast"/>
            </w:pPr>
            <w:r>
              <w:t>0.7016</w:t>
            </w:r>
          </w:p>
        </w:tc>
        <w:tc>
          <w:tcPr>
            <w:tcW w:w="475" w:type="pct"/>
            <w:vAlign w:val="center"/>
          </w:tcPr>
          <w:p w:rsidR="0018722C">
            <w:pPr>
              <w:pStyle w:val="affff9"/>
              <w:topLinePunct/>
              <w:ind w:leftChars="0" w:left="0" w:rightChars="0" w:right="0" w:firstLineChars="0" w:firstLine="0"/>
              <w:spacing w:line="240" w:lineRule="atLeast"/>
            </w:pPr>
            <w:r>
              <w:t>0.5834</w:t>
            </w:r>
          </w:p>
        </w:tc>
        <w:tc>
          <w:tcPr>
            <w:tcW w:w="475" w:type="pct"/>
            <w:vAlign w:val="center"/>
          </w:tcPr>
          <w:p w:rsidR="0018722C">
            <w:pPr>
              <w:pStyle w:val="affff9"/>
              <w:topLinePunct/>
              <w:ind w:leftChars="0" w:left="0" w:rightChars="0" w:right="0" w:firstLineChars="0" w:firstLine="0"/>
              <w:spacing w:line="240" w:lineRule="atLeast"/>
            </w:pPr>
            <w:r>
              <w:t>0.5989</w:t>
            </w:r>
          </w:p>
        </w:tc>
        <w:tc>
          <w:tcPr>
            <w:tcW w:w="499" w:type="pct"/>
            <w:vAlign w:val="center"/>
          </w:tcPr>
          <w:p w:rsidR="0018722C">
            <w:pPr>
              <w:pStyle w:val="affff9"/>
              <w:topLinePunct/>
              <w:ind w:leftChars="0" w:left="0" w:rightChars="0" w:right="0" w:firstLineChars="0" w:firstLine="0"/>
              <w:spacing w:line="240" w:lineRule="atLeast"/>
            </w:pPr>
            <w:r>
              <w:t>0.7667</w:t>
            </w:r>
          </w:p>
        </w:tc>
        <w:tc>
          <w:tcPr>
            <w:tcW w:w="573" w:type="pct"/>
            <w:vAlign w:val="center"/>
          </w:tcPr>
          <w:p w:rsidR="0018722C">
            <w:pPr>
              <w:pStyle w:val="ad"/>
              <w:topLinePunct/>
              <w:ind w:leftChars="0" w:left="0" w:rightChars="0" w:right="0" w:firstLineChars="0" w:firstLine="0"/>
              <w:spacing w:line="240" w:lineRule="atLeast"/>
            </w:pPr>
            <w:r>
              <w:t>0.7668</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C17</w:t>
            </w:r>
          </w:p>
        </w:tc>
        <w:tc>
          <w:tcPr>
            <w:tcW w:w="539" w:type="pct"/>
            <w:vAlign w:val="center"/>
          </w:tcPr>
          <w:p w:rsidR="0018722C">
            <w:pPr>
              <w:pStyle w:val="affff9"/>
              <w:topLinePunct/>
              <w:ind w:leftChars="0" w:left="0" w:rightChars="0" w:right="0" w:firstLineChars="0" w:firstLine="0"/>
              <w:spacing w:line="240" w:lineRule="atLeast"/>
            </w:pPr>
            <w:r>
              <w:t>0.7064</w:t>
            </w:r>
          </w:p>
        </w:tc>
        <w:tc>
          <w:tcPr>
            <w:tcW w:w="475" w:type="pct"/>
            <w:vAlign w:val="center"/>
          </w:tcPr>
          <w:p w:rsidR="0018722C">
            <w:pPr>
              <w:pStyle w:val="affff9"/>
              <w:topLinePunct/>
              <w:ind w:leftChars="0" w:left="0" w:rightChars="0" w:right="0" w:firstLineChars="0" w:firstLine="0"/>
              <w:spacing w:line="240" w:lineRule="atLeast"/>
            </w:pPr>
            <w:r>
              <w:t>0.4255</w:t>
            </w:r>
          </w:p>
        </w:tc>
        <w:tc>
          <w:tcPr>
            <w:tcW w:w="475" w:type="pct"/>
            <w:vAlign w:val="center"/>
          </w:tcPr>
          <w:p w:rsidR="0018722C">
            <w:pPr>
              <w:pStyle w:val="affff9"/>
              <w:topLinePunct/>
              <w:ind w:leftChars="0" w:left="0" w:rightChars="0" w:right="0" w:firstLineChars="0" w:firstLine="0"/>
              <w:spacing w:line="240" w:lineRule="atLeast"/>
            </w:pPr>
            <w:r>
              <w:t>0.5947</w:t>
            </w:r>
          </w:p>
        </w:tc>
        <w:tc>
          <w:tcPr>
            <w:tcW w:w="475" w:type="pct"/>
            <w:vAlign w:val="center"/>
          </w:tcPr>
          <w:p w:rsidR="0018722C">
            <w:pPr>
              <w:pStyle w:val="affff9"/>
              <w:topLinePunct/>
              <w:ind w:leftChars="0" w:left="0" w:rightChars="0" w:right="0" w:firstLineChars="0" w:firstLine="0"/>
              <w:spacing w:line="240" w:lineRule="atLeast"/>
            </w:pPr>
            <w:r>
              <w:t>0.6919</w:t>
            </w:r>
          </w:p>
        </w:tc>
        <w:tc>
          <w:tcPr>
            <w:tcW w:w="475" w:type="pct"/>
            <w:vAlign w:val="center"/>
          </w:tcPr>
          <w:p w:rsidR="0018722C">
            <w:pPr>
              <w:pStyle w:val="affff9"/>
              <w:topLinePunct/>
              <w:ind w:leftChars="0" w:left="0" w:rightChars="0" w:right="0" w:firstLineChars="0" w:firstLine="0"/>
              <w:spacing w:line="240" w:lineRule="atLeast"/>
            </w:pPr>
            <w:r>
              <w:t>0.8439</w:t>
            </w:r>
          </w:p>
        </w:tc>
        <w:tc>
          <w:tcPr>
            <w:tcW w:w="475" w:type="pct"/>
            <w:vAlign w:val="center"/>
          </w:tcPr>
          <w:p w:rsidR="0018722C">
            <w:pPr>
              <w:pStyle w:val="affff9"/>
              <w:topLinePunct/>
              <w:ind w:leftChars="0" w:left="0" w:rightChars="0" w:right="0" w:firstLineChars="0" w:firstLine="0"/>
              <w:spacing w:line="240" w:lineRule="atLeast"/>
            </w:pPr>
            <w:r>
              <w:t>1.1751</w:t>
            </w:r>
          </w:p>
        </w:tc>
        <w:tc>
          <w:tcPr>
            <w:tcW w:w="475" w:type="pct"/>
            <w:vAlign w:val="center"/>
          </w:tcPr>
          <w:p w:rsidR="0018722C">
            <w:pPr>
              <w:pStyle w:val="affff9"/>
              <w:topLinePunct/>
              <w:ind w:leftChars="0" w:left="0" w:rightChars="0" w:right="0" w:firstLineChars="0" w:firstLine="0"/>
              <w:spacing w:line="240" w:lineRule="atLeast"/>
            </w:pPr>
            <w:r>
              <w:t>0.9693</w:t>
            </w:r>
          </w:p>
        </w:tc>
        <w:tc>
          <w:tcPr>
            <w:tcW w:w="499" w:type="pct"/>
            <w:vAlign w:val="center"/>
          </w:tcPr>
          <w:p w:rsidR="0018722C">
            <w:pPr>
              <w:pStyle w:val="affff9"/>
              <w:topLinePunct/>
              <w:ind w:leftChars="0" w:left="0" w:rightChars="0" w:right="0" w:firstLineChars="0" w:firstLine="0"/>
              <w:spacing w:line="240" w:lineRule="atLeast"/>
            </w:pPr>
            <w:r>
              <w:t>0.8422</w:t>
            </w:r>
          </w:p>
        </w:tc>
        <w:tc>
          <w:tcPr>
            <w:tcW w:w="573" w:type="pct"/>
            <w:vAlign w:val="center"/>
          </w:tcPr>
          <w:p w:rsidR="0018722C">
            <w:pPr>
              <w:pStyle w:val="ad"/>
              <w:topLinePunct/>
              <w:ind w:leftChars="0" w:left="0" w:rightChars="0" w:right="0" w:firstLineChars="0" w:firstLine="0"/>
              <w:spacing w:line="240" w:lineRule="atLeast"/>
            </w:pPr>
            <w:r>
              <w:t>0.7811</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C22</w:t>
            </w:r>
          </w:p>
        </w:tc>
        <w:tc>
          <w:tcPr>
            <w:tcW w:w="539" w:type="pct"/>
            <w:vAlign w:val="center"/>
          </w:tcPr>
          <w:p w:rsidR="0018722C">
            <w:pPr>
              <w:pStyle w:val="affff9"/>
              <w:topLinePunct/>
              <w:ind w:leftChars="0" w:left="0" w:rightChars="0" w:right="0" w:firstLineChars="0" w:firstLine="0"/>
              <w:spacing w:line="240" w:lineRule="atLeast"/>
            </w:pPr>
            <w:r>
              <w:t>0.8291</w:t>
            </w:r>
          </w:p>
        </w:tc>
        <w:tc>
          <w:tcPr>
            <w:tcW w:w="475" w:type="pct"/>
            <w:vAlign w:val="center"/>
          </w:tcPr>
          <w:p w:rsidR="0018722C">
            <w:pPr>
              <w:pStyle w:val="affff9"/>
              <w:topLinePunct/>
              <w:ind w:leftChars="0" w:left="0" w:rightChars="0" w:right="0" w:firstLineChars="0" w:firstLine="0"/>
              <w:spacing w:line="240" w:lineRule="atLeast"/>
            </w:pPr>
            <w:r>
              <w:t>0.8592</w:t>
            </w:r>
          </w:p>
        </w:tc>
        <w:tc>
          <w:tcPr>
            <w:tcW w:w="475" w:type="pct"/>
            <w:vAlign w:val="center"/>
          </w:tcPr>
          <w:p w:rsidR="0018722C">
            <w:pPr>
              <w:pStyle w:val="affff9"/>
              <w:topLinePunct/>
              <w:ind w:leftChars="0" w:left="0" w:rightChars="0" w:right="0" w:firstLineChars="0" w:firstLine="0"/>
              <w:spacing w:line="240" w:lineRule="atLeast"/>
            </w:pPr>
            <w:r>
              <w:t>0.9119</w:t>
            </w:r>
          </w:p>
        </w:tc>
        <w:tc>
          <w:tcPr>
            <w:tcW w:w="475" w:type="pct"/>
            <w:vAlign w:val="center"/>
          </w:tcPr>
          <w:p w:rsidR="0018722C">
            <w:pPr>
              <w:pStyle w:val="affff9"/>
              <w:topLinePunct/>
              <w:ind w:leftChars="0" w:left="0" w:rightChars="0" w:right="0" w:firstLineChars="0" w:firstLine="0"/>
              <w:spacing w:line="240" w:lineRule="atLeast"/>
            </w:pPr>
            <w:r>
              <w:t>0.7401</w:t>
            </w:r>
          </w:p>
        </w:tc>
        <w:tc>
          <w:tcPr>
            <w:tcW w:w="475" w:type="pct"/>
            <w:vAlign w:val="center"/>
          </w:tcPr>
          <w:p w:rsidR="0018722C">
            <w:pPr>
              <w:pStyle w:val="affff9"/>
              <w:topLinePunct/>
              <w:ind w:leftChars="0" w:left="0" w:rightChars="0" w:right="0" w:firstLineChars="0" w:firstLine="0"/>
              <w:spacing w:line="240" w:lineRule="atLeast"/>
            </w:pPr>
            <w:r>
              <w:t>0.8653</w:t>
            </w:r>
          </w:p>
        </w:tc>
        <w:tc>
          <w:tcPr>
            <w:tcW w:w="475" w:type="pct"/>
            <w:vAlign w:val="center"/>
          </w:tcPr>
          <w:p w:rsidR="0018722C">
            <w:pPr>
              <w:pStyle w:val="affff9"/>
              <w:topLinePunct/>
              <w:ind w:leftChars="0" w:left="0" w:rightChars="0" w:right="0" w:firstLineChars="0" w:firstLine="0"/>
              <w:spacing w:line="240" w:lineRule="atLeast"/>
            </w:pPr>
            <w:r>
              <w:t>0.9786</w:t>
            </w:r>
          </w:p>
        </w:tc>
        <w:tc>
          <w:tcPr>
            <w:tcW w:w="475" w:type="pct"/>
            <w:vAlign w:val="center"/>
          </w:tcPr>
          <w:p w:rsidR="0018722C">
            <w:pPr>
              <w:pStyle w:val="affff9"/>
              <w:topLinePunct/>
              <w:ind w:leftChars="0" w:left="0" w:rightChars="0" w:right="0" w:firstLineChars="0" w:firstLine="0"/>
              <w:spacing w:line="240" w:lineRule="atLeast"/>
            </w:pPr>
            <w:r>
              <w:t>0.8488</w:t>
            </w:r>
          </w:p>
        </w:tc>
        <w:tc>
          <w:tcPr>
            <w:tcW w:w="499" w:type="pct"/>
            <w:vAlign w:val="center"/>
          </w:tcPr>
          <w:p w:rsidR="0018722C">
            <w:pPr>
              <w:pStyle w:val="affff9"/>
              <w:topLinePunct/>
              <w:ind w:leftChars="0" w:left="0" w:rightChars="0" w:right="0" w:firstLineChars="0" w:firstLine="0"/>
              <w:spacing w:line="240" w:lineRule="atLeast"/>
            </w:pPr>
            <w:r>
              <w:t>0.9321</w:t>
            </w:r>
          </w:p>
        </w:tc>
        <w:tc>
          <w:tcPr>
            <w:tcW w:w="573" w:type="pct"/>
            <w:vAlign w:val="center"/>
          </w:tcPr>
          <w:p w:rsidR="0018722C">
            <w:pPr>
              <w:pStyle w:val="ad"/>
              <w:topLinePunct/>
              <w:ind w:leftChars="0" w:left="0" w:rightChars="0" w:right="0" w:firstLineChars="0" w:firstLine="0"/>
              <w:spacing w:line="240" w:lineRule="atLeast"/>
            </w:pPr>
            <w:r>
              <w:t>0.8706</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C25</w:t>
            </w:r>
          </w:p>
        </w:tc>
        <w:tc>
          <w:tcPr>
            <w:tcW w:w="539" w:type="pct"/>
            <w:vAlign w:val="center"/>
          </w:tcPr>
          <w:p w:rsidR="0018722C">
            <w:pPr>
              <w:pStyle w:val="affff9"/>
              <w:topLinePunct/>
              <w:ind w:leftChars="0" w:left="0" w:rightChars="0" w:right="0" w:firstLineChars="0" w:firstLine="0"/>
              <w:spacing w:line="240" w:lineRule="atLeast"/>
            </w:pPr>
            <w:r>
              <w:t>0.9290</w:t>
            </w:r>
          </w:p>
        </w:tc>
        <w:tc>
          <w:tcPr>
            <w:tcW w:w="475" w:type="pct"/>
            <w:vAlign w:val="center"/>
          </w:tcPr>
          <w:p w:rsidR="0018722C">
            <w:pPr>
              <w:pStyle w:val="affff9"/>
              <w:topLinePunct/>
              <w:ind w:leftChars="0" w:left="0" w:rightChars="0" w:right="0" w:firstLineChars="0" w:firstLine="0"/>
              <w:spacing w:line="240" w:lineRule="atLeast"/>
            </w:pPr>
            <w:r>
              <w:t>1.2001</w:t>
            </w:r>
          </w:p>
        </w:tc>
        <w:tc>
          <w:tcPr>
            <w:tcW w:w="475" w:type="pct"/>
            <w:vAlign w:val="center"/>
          </w:tcPr>
          <w:p w:rsidR="0018722C">
            <w:pPr>
              <w:pStyle w:val="affff9"/>
              <w:topLinePunct/>
              <w:ind w:leftChars="0" w:left="0" w:rightChars="0" w:right="0" w:firstLineChars="0" w:firstLine="0"/>
              <w:spacing w:line="240" w:lineRule="atLeast"/>
            </w:pPr>
            <w:r>
              <w:t>1.0069</w:t>
            </w:r>
          </w:p>
        </w:tc>
        <w:tc>
          <w:tcPr>
            <w:tcW w:w="475" w:type="pct"/>
            <w:vAlign w:val="center"/>
          </w:tcPr>
          <w:p w:rsidR="0018722C">
            <w:pPr>
              <w:pStyle w:val="affff9"/>
              <w:topLinePunct/>
              <w:ind w:leftChars="0" w:left="0" w:rightChars="0" w:right="0" w:firstLineChars="0" w:firstLine="0"/>
              <w:spacing w:line="240" w:lineRule="atLeast"/>
            </w:pPr>
            <w:r>
              <w:t>1.0084</w:t>
            </w:r>
          </w:p>
        </w:tc>
        <w:tc>
          <w:tcPr>
            <w:tcW w:w="475" w:type="pct"/>
            <w:vAlign w:val="center"/>
          </w:tcPr>
          <w:p w:rsidR="0018722C">
            <w:pPr>
              <w:pStyle w:val="affff9"/>
              <w:topLinePunct/>
              <w:ind w:leftChars="0" w:left="0" w:rightChars="0" w:right="0" w:firstLineChars="0" w:firstLine="0"/>
              <w:spacing w:line="240" w:lineRule="atLeast"/>
            </w:pPr>
            <w:r>
              <w:t>1.1081</w:t>
            </w:r>
          </w:p>
        </w:tc>
        <w:tc>
          <w:tcPr>
            <w:tcW w:w="475" w:type="pct"/>
            <w:vAlign w:val="center"/>
          </w:tcPr>
          <w:p w:rsidR="0018722C">
            <w:pPr>
              <w:pStyle w:val="affff9"/>
              <w:topLinePunct/>
              <w:ind w:leftChars="0" w:left="0" w:rightChars="0" w:right="0" w:firstLineChars="0" w:firstLine="0"/>
              <w:spacing w:line="240" w:lineRule="atLeast"/>
            </w:pPr>
            <w:r>
              <w:t>1.1756</w:t>
            </w:r>
          </w:p>
        </w:tc>
        <w:tc>
          <w:tcPr>
            <w:tcW w:w="475" w:type="pct"/>
            <w:vAlign w:val="center"/>
          </w:tcPr>
          <w:p w:rsidR="0018722C">
            <w:pPr>
              <w:pStyle w:val="affff9"/>
              <w:topLinePunct/>
              <w:ind w:leftChars="0" w:left="0" w:rightChars="0" w:right="0" w:firstLineChars="0" w:firstLine="0"/>
              <w:spacing w:line="240" w:lineRule="atLeast"/>
            </w:pPr>
            <w:r>
              <w:t>1.2206</w:t>
            </w:r>
          </w:p>
        </w:tc>
        <w:tc>
          <w:tcPr>
            <w:tcW w:w="499" w:type="pct"/>
            <w:vAlign w:val="center"/>
          </w:tcPr>
          <w:p w:rsidR="0018722C">
            <w:pPr>
              <w:pStyle w:val="affff9"/>
              <w:topLinePunct/>
              <w:ind w:leftChars="0" w:left="0" w:rightChars="0" w:right="0" w:firstLineChars="0" w:firstLine="0"/>
              <w:spacing w:line="240" w:lineRule="atLeast"/>
            </w:pPr>
            <w:r>
              <w:t>1.1392</w:t>
            </w:r>
          </w:p>
        </w:tc>
        <w:tc>
          <w:tcPr>
            <w:tcW w:w="573" w:type="pct"/>
            <w:vAlign w:val="center"/>
          </w:tcPr>
          <w:p w:rsidR="0018722C">
            <w:pPr>
              <w:pStyle w:val="affff9"/>
              <w:topLinePunct/>
              <w:ind w:leftChars="0" w:left="0" w:rightChars="0" w:right="0" w:firstLineChars="0" w:firstLine="0"/>
              <w:spacing w:line="240" w:lineRule="atLeast"/>
            </w:pPr>
            <w:r>
              <w:t>1.0985</w:t>
            </w:r>
          </w:p>
        </w:tc>
      </w:tr>
      <w:tr>
        <w:tc>
          <w:tcPr>
            <w:tcW w:w="538" w:type="pct"/>
            <w:vAlign w:val="center"/>
          </w:tcPr>
          <w:p w:rsidR="0018722C">
            <w:pPr>
              <w:pStyle w:val="ac"/>
              <w:topLinePunct/>
              <w:ind w:leftChars="0" w:left="0" w:rightChars="0" w:right="0" w:firstLineChars="0" w:firstLine="0"/>
              <w:spacing w:line="240" w:lineRule="atLeast"/>
            </w:pPr>
            <w:r>
              <w:t>C26</w:t>
            </w:r>
          </w:p>
        </w:tc>
        <w:tc>
          <w:tcPr>
            <w:tcW w:w="539" w:type="pct"/>
            <w:vAlign w:val="center"/>
          </w:tcPr>
          <w:p w:rsidR="0018722C">
            <w:pPr>
              <w:pStyle w:val="affff9"/>
              <w:topLinePunct/>
              <w:ind w:leftChars="0" w:left="0" w:rightChars="0" w:right="0" w:firstLineChars="0" w:firstLine="0"/>
              <w:spacing w:line="240" w:lineRule="atLeast"/>
            </w:pPr>
            <w:r>
              <w:t>0.8126</w:t>
            </w:r>
          </w:p>
        </w:tc>
        <w:tc>
          <w:tcPr>
            <w:tcW w:w="475" w:type="pct"/>
            <w:vAlign w:val="center"/>
          </w:tcPr>
          <w:p w:rsidR="0018722C">
            <w:pPr>
              <w:pStyle w:val="affff9"/>
              <w:topLinePunct/>
              <w:ind w:leftChars="0" w:left="0" w:rightChars="0" w:right="0" w:firstLineChars="0" w:firstLine="0"/>
              <w:spacing w:line="240" w:lineRule="atLeast"/>
            </w:pPr>
            <w:r>
              <w:t>1.0543</w:t>
            </w:r>
          </w:p>
        </w:tc>
        <w:tc>
          <w:tcPr>
            <w:tcW w:w="475" w:type="pct"/>
            <w:vAlign w:val="center"/>
          </w:tcPr>
          <w:p w:rsidR="0018722C">
            <w:pPr>
              <w:pStyle w:val="affff9"/>
              <w:topLinePunct/>
              <w:ind w:leftChars="0" w:left="0" w:rightChars="0" w:right="0" w:firstLineChars="0" w:firstLine="0"/>
              <w:spacing w:line="240" w:lineRule="atLeast"/>
            </w:pPr>
            <w:r>
              <w:t>1.0889</w:t>
            </w:r>
          </w:p>
        </w:tc>
        <w:tc>
          <w:tcPr>
            <w:tcW w:w="475" w:type="pct"/>
            <w:vAlign w:val="center"/>
          </w:tcPr>
          <w:p w:rsidR="0018722C">
            <w:pPr>
              <w:pStyle w:val="affff9"/>
              <w:topLinePunct/>
              <w:ind w:leftChars="0" w:left="0" w:rightChars="0" w:right="0" w:firstLineChars="0" w:firstLine="0"/>
              <w:spacing w:line="240" w:lineRule="atLeast"/>
            </w:pPr>
            <w:r>
              <w:t>1.0422</w:t>
            </w:r>
          </w:p>
        </w:tc>
        <w:tc>
          <w:tcPr>
            <w:tcW w:w="475" w:type="pct"/>
            <w:vAlign w:val="center"/>
          </w:tcPr>
          <w:p w:rsidR="0018722C">
            <w:pPr>
              <w:pStyle w:val="affff9"/>
              <w:topLinePunct/>
              <w:ind w:leftChars="0" w:left="0" w:rightChars="0" w:right="0" w:firstLineChars="0" w:firstLine="0"/>
              <w:spacing w:line="240" w:lineRule="atLeast"/>
            </w:pPr>
            <w:r>
              <w:t>1.1949</w:t>
            </w:r>
          </w:p>
        </w:tc>
        <w:tc>
          <w:tcPr>
            <w:tcW w:w="475" w:type="pct"/>
            <w:vAlign w:val="center"/>
          </w:tcPr>
          <w:p w:rsidR="0018722C">
            <w:pPr>
              <w:pStyle w:val="affff9"/>
              <w:topLinePunct/>
              <w:ind w:leftChars="0" w:left="0" w:rightChars="0" w:right="0" w:firstLineChars="0" w:firstLine="0"/>
              <w:spacing w:line="240" w:lineRule="atLeast"/>
            </w:pPr>
            <w:r>
              <w:t>1.0381</w:t>
            </w:r>
          </w:p>
        </w:tc>
        <w:tc>
          <w:tcPr>
            <w:tcW w:w="475" w:type="pct"/>
            <w:vAlign w:val="center"/>
          </w:tcPr>
          <w:p w:rsidR="0018722C">
            <w:pPr>
              <w:pStyle w:val="affff9"/>
              <w:topLinePunct/>
              <w:ind w:leftChars="0" w:left="0" w:rightChars="0" w:right="0" w:firstLineChars="0" w:firstLine="0"/>
              <w:spacing w:line="240" w:lineRule="atLeast"/>
            </w:pPr>
            <w:r>
              <w:t>1.2692</w:t>
            </w:r>
          </w:p>
        </w:tc>
        <w:tc>
          <w:tcPr>
            <w:tcW w:w="499" w:type="pct"/>
            <w:vAlign w:val="center"/>
          </w:tcPr>
          <w:p w:rsidR="0018722C">
            <w:pPr>
              <w:pStyle w:val="affff9"/>
              <w:topLinePunct/>
              <w:ind w:leftChars="0" w:left="0" w:rightChars="0" w:right="0" w:firstLineChars="0" w:firstLine="0"/>
              <w:spacing w:line="240" w:lineRule="atLeast"/>
            </w:pPr>
            <w:r>
              <w:t>1.0152</w:t>
            </w:r>
          </w:p>
        </w:tc>
        <w:tc>
          <w:tcPr>
            <w:tcW w:w="573" w:type="pct"/>
            <w:vAlign w:val="center"/>
          </w:tcPr>
          <w:p w:rsidR="0018722C">
            <w:pPr>
              <w:pStyle w:val="affff9"/>
              <w:topLinePunct/>
              <w:ind w:leftChars="0" w:left="0" w:rightChars="0" w:right="0" w:firstLineChars="0" w:firstLine="0"/>
              <w:spacing w:line="240" w:lineRule="atLeast"/>
            </w:pPr>
            <w:r>
              <w:t>1.0644</w:t>
            </w:r>
          </w:p>
        </w:tc>
      </w:tr>
      <w:tr>
        <w:tc>
          <w:tcPr>
            <w:tcW w:w="538" w:type="pct"/>
            <w:vAlign w:val="center"/>
          </w:tcPr>
          <w:p w:rsidR="0018722C">
            <w:pPr>
              <w:pStyle w:val="ac"/>
              <w:topLinePunct/>
              <w:ind w:leftChars="0" w:left="0" w:rightChars="0" w:right="0" w:firstLineChars="0" w:firstLine="0"/>
              <w:spacing w:line="240" w:lineRule="atLeast"/>
            </w:pPr>
            <w:r>
              <w:t>C27</w:t>
            </w:r>
          </w:p>
        </w:tc>
        <w:tc>
          <w:tcPr>
            <w:tcW w:w="539" w:type="pct"/>
            <w:vAlign w:val="center"/>
          </w:tcPr>
          <w:p w:rsidR="0018722C">
            <w:pPr>
              <w:pStyle w:val="affff9"/>
              <w:topLinePunct/>
              <w:ind w:leftChars="0" w:left="0" w:rightChars="0" w:right="0" w:firstLineChars="0" w:firstLine="0"/>
              <w:spacing w:line="240" w:lineRule="atLeast"/>
            </w:pPr>
            <w:r>
              <w:t>1.1989</w:t>
            </w:r>
          </w:p>
        </w:tc>
        <w:tc>
          <w:tcPr>
            <w:tcW w:w="475" w:type="pct"/>
            <w:vAlign w:val="center"/>
          </w:tcPr>
          <w:p w:rsidR="0018722C">
            <w:pPr>
              <w:pStyle w:val="affff9"/>
              <w:topLinePunct/>
              <w:ind w:leftChars="0" w:left="0" w:rightChars="0" w:right="0" w:firstLineChars="0" w:firstLine="0"/>
              <w:spacing w:line="240" w:lineRule="atLeast"/>
            </w:pPr>
            <w:r>
              <w:t>0.8086</w:t>
            </w:r>
          </w:p>
        </w:tc>
        <w:tc>
          <w:tcPr>
            <w:tcW w:w="475" w:type="pct"/>
            <w:vAlign w:val="center"/>
          </w:tcPr>
          <w:p w:rsidR="0018722C">
            <w:pPr>
              <w:pStyle w:val="affff9"/>
              <w:topLinePunct/>
              <w:ind w:leftChars="0" w:left="0" w:rightChars="0" w:right="0" w:firstLineChars="0" w:firstLine="0"/>
              <w:spacing w:line="240" w:lineRule="atLeast"/>
            </w:pPr>
            <w:r>
              <w:t>0.8233</w:t>
            </w:r>
          </w:p>
        </w:tc>
        <w:tc>
          <w:tcPr>
            <w:tcW w:w="475" w:type="pct"/>
            <w:vAlign w:val="center"/>
          </w:tcPr>
          <w:p w:rsidR="0018722C">
            <w:pPr>
              <w:pStyle w:val="affff9"/>
              <w:topLinePunct/>
              <w:ind w:leftChars="0" w:left="0" w:rightChars="0" w:right="0" w:firstLineChars="0" w:firstLine="0"/>
              <w:spacing w:line="240" w:lineRule="atLeast"/>
            </w:pPr>
            <w:r>
              <w:t>0.9746</w:t>
            </w:r>
          </w:p>
        </w:tc>
        <w:tc>
          <w:tcPr>
            <w:tcW w:w="475" w:type="pct"/>
            <w:vAlign w:val="center"/>
          </w:tcPr>
          <w:p w:rsidR="0018722C">
            <w:pPr>
              <w:pStyle w:val="affff9"/>
              <w:topLinePunct/>
              <w:ind w:leftChars="0" w:left="0" w:rightChars="0" w:right="0" w:firstLineChars="0" w:firstLine="0"/>
              <w:spacing w:line="240" w:lineRule="atLeast"/>
            </w:pPr>
            <w:r>
              <w:t>0.8109</w:t>
            </w:r>
          </w:p>
        </w:tc>
        <w:tc>
          <w:tcPr>
            <w:tcW w:w="475" w:type="pct"/>
            <w:vAlign w:val="center"/>
          </w:tcPr>
          <w:p w:rsidR="0018722C">
            <w:pPr>
              <w:pStyle w:val="affff9"/>
              <w:topLinePunct/>
              <w:ind w:leftChars="0" w:left="0" w:rightChars="0" w:right="0" w:firstLineChars="0" w:firstLine="0"/>
              <w:spacing w:line="240" w:lineRule="atLeast"/>
            </w:pPr>
            <w:r>
              <w:t>0.8798</w:t>
            </w:r>
          </w:p>
        </w:tc>
        <w:tc>
          <w:tcPr>
            <w:tcW w:w="475" w:type="pct"/>
            <w:vAlign w:val="center"/>
          </w:tcPr>
          <w:p w:rsidR="0018722C">
            <w:pPr>
              <w:pStyle w:val="affff9"/>
              <w:topLinePunct/>
              <w:ind w:leftChars="0" w:left="0" w:rightChars="0" w:right="0" w:firstLineChars="0" w:firstLine="0"/>
              <w:spacing w:line="240" w:lineRule="atLeast"/>
            </w:pPr>
            <w:r>
              <w:t>1.2311</w:t>
            </w:r>
          </w:p>
        </w:tc>
        <w:tc>
          <w:tcPr>
            <w:tcW w:w="499" w:type="pct"/>
            <w:vAlign w:val="center"/>
          </w:tcPr>
          <w:p w:rsidR="0018722C">
            <w:pPr>
              <w:pStyle w:val="affff9"/>
              <w:topLinePunct/>
              <w:ind w:leftChars="0" w:left="0" w:rightChars="0" w:right="0" w:firstLineChars="0" w:firstLine="0"/>
              <w:spacing w:line="240" w:lineRule="atLeast"/>
            </w:pPr>
            <w:r>
              <w:t>0.8495</w:t>
            </w:r>
          </w:p>
        </w:tc>
        <w:tc>
          <w:tcPr>
            <w:tcW w:w="573" w:type="pct"/>
            <w:vAlign w:val="center"/>
          </w:tcPr>
          <w:p w:rsidR="0018722C">
            <w:pPr>
              <w:pStyle w:val="ad"/>
              <w:topLinePunct/>
              <w:ind w:leftChars="0" w:left="0" w:rightChars="0" w:right="0" w:firstLineChars="0" w:firstLine="0"/>
              <w:spacing w:line="240" w:lineRule="atLeast"/>
            </w:pPr>
            <w:r>
              <w:t>0.9471</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C28</w:t>
            </w:r>
          </w:p>
        </w:tc>
        <w:tc>
          <w:tcPr>
            <w:tcW w:w="539" w:type="pct"/>
            <w:vAlign w:val="center"/>
          </w:tcPr>
          <w:p w:rsidR="0018722C">
            <w:pPr>
              <w:pStyle w:val="affff9"/>
              <w:topLinePunct/>
              <w:ind w:leftChars="0" w:left="0" w:rightChars="0" w:right="0" w:firstLineChars="0" w:firstLine="0"/>
              <w:spacing w:line="240" w:lineRule="atLeast"/>
            </w:pPr>
            <w:r>
              <w:t>0.6304</w:t>
            </w:r>
          </w:p>
        </w:tc>
        <w:tc>
          <w:tcPr>
            <w:tcW w:w="475" w:type="pct"/>
            <w:vAlign w:val="center"/>
          </w:tcPr>
          <w:p w:rsidR="0018722C">
            <w:pPr>
              <w:pStyle w:val="affff9"/>
              <w:topLinePunct/>
              <w:ind w:leftChars="0" w:left="0" w:rightChars="0" w:right="0" w:firstLineChars="0" w:firstLine="0"/>
              <w:spacing w:line="240" w:lineRule="atLeast"/>
            </w:pPr>
            <w:r>
              <w:t>0.4475</w:t>
            </w:r>
          </w:p>
        </w:tc>
        <w:tc>
          <w:tcPr>
            <w:tcW w:w="475" w:type="pct"/>
            <w:vAlign w:val="center"/>
          </w:tcPr>
          <w:p w:rsidR="0018722C">
            <w:pPr>
              <w:pStyle w:val="affff9"/>
              <w:topLinePunct/>
              <w:ind w:leftChars="0" w:left="0" w:rightChars="0" w:right="0" w:firstLineChars="0" w:firstLine="0"/>
              <w:spacing w:line="240" w:lineRule="atLeast"/>
            </w:pPr>
            <w:r>
              <w:t>0.3915</w:t>
            </w:r>
          </w:p>
        </w:tc>
        <w:tc>
          <w:tcPr>
            <w:tcW w:w="475" w:type="pct"/>
            <w:vAlign w:val="center"/>
          </w:tcPr>
          <w:p w:rsidR="0018722C">
            <w:pPr>
              <w:pStyle w:val="affff9"/>
              <w:topLinePunct/>
              <w:ind w:leftChars="0" w:left="0" w:rightChars="0" w:right="0" w:firstLineChars="0" w:firstLine="0"/>
              <w:spacing w:line="240" w:lineRule="atLeast"/>
            </w:pPr>
            <w:r>
              <w:t>0.9217</w:t>
            </w:r>
          </w:p>
        </w:tc>
        <w:tc>
          <w:tcPr>
            <w:tcW w:w="475" w:type="pct"/>
            <w:vAlign w:val="center"/>
          </w:tcPr>
          <w:p w:rsidR="0018722C">
            <w:pPr>
              <w:pStyle w:val="affff9"/>
              <w:topLinePunct/>
              <w:ind w:leftChars="0" w:left="0" w:rightChars="0" w:right="0" w:firstLineChars="0" w:firstLine="0"/>
              <w:spacing w:line="240" w:lineRule="atLeast"/>
            </w:pPr>
            <w:r>
              <w:t>1.3657</w:t>
            </w:r>
          </w:p>
        </w:tc>
        <w:tc>
          <w:tcPr>
            <w:tcW w:w="475" w:type="pct"/>
            <w:vAlign w:val="center"/>
          </w:tcPr>
          <w:p w:rsidR="0018722C">
            <w:pPr>
              <w:pStyle w:val="affff9"/>
              <w:topLinePunct/>
              <w:ind w:leftChars="0" w:left="0" w:rightChars="0" w:right="0" w:firstLineChars="0" w:firstLine="0"/>
              <w:spacing w:line="240" w:lineRule="atLeast"/>
            </w:pPr>
            <w:r>
              <w:t>1.0202</w:t>
            </w:r>
          </w:p>
        </w:tc>
        <w:tc>
          <w:tcPr>
            <w:tcW w:w="475" w:type="pct"/>
            <w:vAlign w:val="center"/>
          </w:tcPr>
          <w:p w:rsidR="0018722C">
            <w:pPr>
              <w:pStyle w:val="affff9"/>
              <w:topLinePunct/>
              <w:ind w:leftChars="0" w:left="0" w:rightChars="0" w:right="0" w:firstLineChars="0" w:firstLine="0"/>
              <w:spacing w:line="240" w:lineRule="atLeast"/>
            </w:pPr>
            <w:r>
              <w:t>0.4205</w:t>
            </w:r>
          </w:p>
        </w:tc>
        <w:tc>
          <w:tcPr>
            <w:tcW w:w="499" w:type="pct"/>
            <w:vAlign w:val="center"/>
          </w:tcPr>
          <w:p w:rsidR="0018722C">
            <w:pPr>
              <w:pStyle w:val="affff9"/>
              <w:topLinePunct/>
              <w:ind w:leftChars="0" w:left="0" w:rightChars="0" w:right="0" w:firstLineChars="0" w:firstLine="0"/>
              <w:spacing w:line="240" w:lineRule="atLeast"/>
            </w:pPr>
            <w:r>
              <w:t>0.7557</w:t>
            </w:r>
          </w:p>
        </w:tc>
        <w:tc>
          <w:tcPr>
            <w:tcW w:w="573" w:type="pct"/>
            <w:vAlign w:val="center"/>
          </w:tcPr>
          <w:p w:rsidR="0018722C">
            <w:pPr>
              <w:pStyle w:val="ad"/>
              <w:topLinePunct/>
              <w:ind w:leftChars="0" w:left="0" w:rightChars="0" w:right="0" w:firstLineChars="0" w:firstLine="0"/>
              <w:spacing w:line="240" w:lineRule="atLeast"/>
            </w:pPr>
            <w:r>
              <w:t>0.7442</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C31</w:t>
            </w:r>
          </w:p>
        </w:tc>
        <w:tc>
          <w:tcPr>
            <w:tcW w:w="539" w:type="pct"/>
            <w:vAlign w:val="center"/>
          </w:tcPr>
          <w:p w:rsidR="0018722C">
            <w:pPr>
              <w:pStyle w:val="affff9"/>
              <w:topLinePunct/>
              <w:ind w:leftChars="0" w:left="0" w:rightChars="0" w:right="0" w:firstLineChars="0" w:firstLine="0"/>
              <w:spacing w:line="240" w:lineRule="atLeast"/>
            </w:pPr>
            <w:r>
              <w:t>1.0147</w:t>
            </w:r>
          </w:p>
        </w:tc>
        <w:tc>
          <w:tcPr>
            <w:tcW w:w="475" w:type="pct"/>
            <w:vAlign w:val="center"/>
          </w:tcPr>
          <w:p w:rsidR="0018722C">
            <w:pPr>
              <w:pStyle w:val="affff9"/>
              <w:topLinePunct/>
              <w:ind w:leftChars="0" w:left="0" w:rightChars="0" w:right="0" w:firstLineChars="0" w:firstLine="0"/>
              <w:spacing w:line="240" w:lineRule="atLeast"/>
            </w:pPr>
            <w:r>
              <w:t>0.9696</w:t>
            </w:r>
          </w:p>
        </w:tc>
        <w:tc>
          <w:tcPr>
            <w:tcW w:w="475" w:type="pct"/>
            <w:vAlign w:val="center"/>
          </w:tcPr>
          <w:p w:rsidR="0018722C">
            <w:pPr>
              <w:pStyle w:val="affff9"/>
              <w:topLinePunct/>
              <w:ind w:leftChars="0" w:left="0" w:rightChars="0" w:right="0" w:firstLineChars="0" w:firstLine="0"/>
              <w:spacing w:line="240" w:lineRule="atLeast"/>
            </w:pPr>
            <w:r>
              <w:t>0.8323</w:t>
            </w:r>
          </w:p>
        </w:tc>
        <w:tc>
          <w:tcPr>
            <w:tcW w:w="475" w:type="pct"/>
            <w:vAlign w:val="center"/>
          </w:tcPr>
          <w:p w:rsidR="0018722C">
            <w:pPr>
              <w:pStyle w:val="affff9"/>
              <w:topLinePunct/>
              <w:ind w:leftChars="0" w:left="0" w:rightChars="0" w:right="0" w:firstLineChars="0" w:firstLine="0"/>
              <w:spacing w:line="240" w:lineRule="atLeast"/>
            </w:pPr>
            <w:r>
              <w:t>0.8920</w:t>
            </w:r>
          </w:p>
        </w:tc>
        <w:tc>
          <w:tcPr>
            <w:tcW w:w="475" w:type="pct"/>
            <w:vAlign w:val="center"/>
          </w:tcPr>
          <w:p w:rsidR="0018722C">
            <w:pPr>
              <w:pStyle w:val="affff9"/>
              <w:topLinePunct/>
              <w:ind w:leftChars="0" w:left="0" w:rightChars="0" w:right="0" w:firstLineChars="0" w:firstLine="0"/>
              <w:spacing w:line="240" w:lineRule="atLeast"/>
            </w:pPr>
            <w:r>
              <w:t>1.0015</w:t>
            </w:r>
          </w:p>
        </w:tc>
        <w:tc>
          <w:tcPr>
            <w:tcW w:w="475" w:type="pct"/>
            <w:vAlign w:val="center"/>
          </w:tcPr>
          <w:p w:rsidR="0018722C">
            <w:pPr>
              <w:pStyle w:val="affff9"/>
              <w:topLinePunct/>
              <w:ind w:leftChars="0" w:left="0" w:rightChars="0" w:right="0" w:firstLineChars="0" w:firstLine="0"/>
              <w:spacing w:line="240" w:lineRule="atLeast"/>
            </w:pPr>
            <w:r>
              <w:t>1.1950</w:t>
            </w:r>
          </w:p>
        </w:tc>
        <w:tc>
          <w:tcPr>
            <w:tcW w:w="475" w:type="pct"/>
            <w:vAlign w:val="center"/>
          </w:tcPr>
          <w:p w:rsidR="0018722C">
            <w:pPr>
              <w:pStyle w:val="affff9"/>
              <w:topLinePunct/>
              <w:ind w:leftChars="0" w:left="0" w:rightChars="0" w:right="0" w:firstLineChars="0" w:firstLine="0"/>
              <w:spacing w:line="240" w:lineRule="atLeast"/>
            </w:pPr>
            <w:r>
              <w:t>1.0293</w:t>
            </w:r>
          </w:p>
        </w:tc>
        <w:tc>
          <w:tcPr>
            <w:tcW w:w="499" w:type="pct"/>
            <w:vAlign w:val="center"/>
          </w:tcPr>
          <w:p w:rsidR="0018722C">
            <w:pPr>
              <w:pStyle w:val="affff9"/>
              <w:topLinePunct/>
              <w:ind w:leftChars="0" w:left="0" w:rightChars="0" w:right="0" w:firstLineChars="0" w:firstLine="0"/>
              <w:spacing w:line="240" w:lineRule="atLeast"/>
            </w:pPr>
            <w:r>
              <w:t>0.9708</w:t>
            </w:r>
          </w:p>
        </w:tc>
        <w:tc>
          <w:tcPr>
            <w:tcW w:w="573" w:type="pct"/>
            <w:vAlign w:val="center"/>
          </w:tcPr>
          <w:p w:rsidR="0018722C">
            <w:pPr>
              <w:pStyle w:val="ad"/>
              <w:topLinePunct/>
              <w:ind w:leftChars="0" w:left="0" w:rightChars="0" w:right="0" w:firstLineChars="0" w:firstLine="0"/>
              <w:spacing w:line="240" w:lineRule="atLeast"/>
            </w:pPr>
            <w:r>
              <w:t>0.9882</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C32</w:t>
            </w:r>
          </w:p>
        </w:tc>
        <w:tc>
          <w:tcPr>
            <w:tcW w:w="539" w:type="pct"/>
            <w:vAlign w:val="center"/>
          </w:tcPr>
          <w:p w:rsidR="0018722C">
            <w:pPr>
              <w:pStyle w:val="affff9"/>
              <w:topLinePunct/>
              <w:ind w:leftChars="0" w:left="0" w:rightChars="0" w:right="0" w:firstLineChars="0" w:firstLine="0"/>
              <w:spacing w:line="240" w:lineRule="atLeast"/>
            </w:pPr>
            <w:r>
              <w:t>0.3743</w:t>
            </w:r>
          </w:p>
        </w:tc>
        <w:tc>
          <w:tcPr>
            <w:tcW w:w="475" w:type="pct"/>
            <w:vAlign w:val="center"/>
          </w:tcPr>
          <w:p w:rsidR="0018722C">
            <w:pPr>
              <w:pStyle w:val="affff9"/>
              <w:topLinePunct/>
              <w:ind w:leftChars="0" w:left="0" w:rightChars="0" w:right="0" w:firstLineChars="0" w:firstLine="0"/>
              <w:spacing w:line="240" w:lineRule="atLeast"/>
            </w:pPr>
            <w:r>
              <w:t>1.4628</w:t>
            </w:r>
          </w:p>
        </w:tc>
        <w:tc>
          <w:tcPr>
            <w:tcW w:w="475" w:type="pct"/>
            <w:vAlign w:val="center"/>
          </w:tcPr>
          <w:p w:rsidR="0018722C">
            <w:pPr>
              <w:pStyle w:val="affff9"/>
              <w:topLinePunct/>
              <w:ind w:leftChars="0" w:left="0" w:rightChars="0" w:right="0" w:firstLineChars="0" w:firstLine="0"/>
              <w:spacing w:line="240" w:lineRule="atLeast"/>
            </w:pPr>
            <w:r>
              <w:t>0.8364</w:t>
            </w:r>
          </w:p>
        </w:tc>
        <w:tc>
          <w:tcPr>
            <w:tcW w:w="475" w:type="pct"/>
            <w:vAlign w:val="center"/>
          </w:tcPr>
          <w:p w:rsidR="0018722C">
            <w:pPr>
              <w:pStyle w:val="affff9"/>
              <w:topLinePunct/>
              <w:ind w:leftChars="0" w:left="0" w:rightChars="0" w:right="0" w:firstLineChars="0" w:firstLine="0"/>
              <w:spacing w:line="240" w:lineRule="atLeast"/>
            </w:pPr>
            <w:r>
              <w:t>1.1903</w:t>
            </w:r>
          </w:p>
        </w:tc>
        <w:tc>
          <w:tcPr>
            <w:tcW w:w="475" w:type="pct"/>
            <w:vAlign w:val="center"/>
          </w:tcPr>
          <w:p w:rsidR="0018722C">
            <w:pPr>
              <w:pStyle w:val="affff9"/>
              <w:topLinePunct/>
              <w:ind w:leftChars="0" w:left="0" w:rightChars="0" w:right="0" w:firstLineChars="0" w:firstLine="0"/>
              <w:spacing w:line="240" w:lineRule="atLeast"/>
            </w:pPr>
            <w:r>
              <w:t>1.5632</w:t>
            </w:r>
          </w:p>
        </w:tc>
        <w:tc>
          <w:tcPr>
            <w:tcW w:w="475" w:type="pct"/>
            <w:vAlign w:val="center"/>
          </w:tcPr>
          <w:p w:rsidR="0018722C">
            <w:pPr>
              <w:pStyle w:val="affff9"/>
              <w:topLinePunct/>
              <w:ind w:leftChars="0" w:left="0" w:rightChars="0" w:right="0" w:firstLineChars="0" w:firstLine="0"/>
              <w:spacing w:line="240" w:lineRule="atLeast"/>
            </w:pPr>
            <w:r>
              <w:t>1.3158</w:t>
            </w:r>
          </w:p>
        </w:tc>
        <w:tc>
          <w:tcPr>
            <w:tcW w:w="475" w:type="pct"/>
            <w:vAlign w:val="center"/>
          </w:tcPr>
          <w:p w:rsidR="0018722C">
            <w:pPr>
              <w:pStyle w:val="affff9"/>
              <w:topLinePunct/>
              <w:ind w:leftChars="0" w:left="0" w:rightChars="0" w:right="0" w:firstLineChars="0" w:firstLine="0"/>
              <w:spacing w:line="240" w:lineRule="atLeast"/>
            </w:pPr>
            <w:r>
              <w:t>1.2115</w:t>
            </w:r>
          </w:p>
        </w:tc>
        <w:tc>
          <w:tcPr>
            <w:tcW w:w="499" w:type="pct"/>
            <w:vAlign w:val="center"/>
          </w:tcPr>
          <w:p w:rsidR="0018722C">
            <w:pPr>
              <w:pStyle w:val="affff9"/>
              <w:topLinePunct/>
              <w:ind w:leftChars="0" w:left="0" w:rightChars="0" w:right="0" w:firstLineChars="0" w:firstLine="0"/>
              <w:spacing w:line="240" w:lineRule="atLeast"/>
            </w:pPr>
            <w:r>
              <w:t>1.4039</w:t>
            </w:r>
          </w:p>
        </w:tc>
        <w:tc>
          <w:tcPr>
            <w:tcW w:w="573" w:type="pct"/>
            <w:vAlign w:val="center"/>
          </w:tcPr>
          <w:p w:rsidR="0018722C">
            <w:pPr>
              <w:pStyle w:val="affff9"/>
              <w:topLinePunct/>
              <w:ind w:leftChars="0" w:left="0" w:rightChars="0" w:right="0" w:firstLineChars="0" w:firstLine="0"/>
              <w:spacing w:line="240" w:lineRule="atLeast"/>
            </w:pPr>
            <w:r>
              <w:t>1.1698</w:t>
            </w:r>
          </w:p>
        </w:tc>
      </w:tr>
      <w:tr>
        <w:tc>
          <w:tcPr>
            <w:tcW w:w="538" w:type="pct"/>
            <w:vAlign w:val="center"/>
          </w:tcPr>
          <w:p w:rsidR="0018722C">
            <w:pPr>
              <w:pStyle w:val="ac"/>
              <w:topLinePunct/>
              <w:ind w:leftChars="0" w:left="0" w:rightChars="0" w:right="0" w:firstLineChars="0" w:firstLine="0"/>
              <w:spacing w:line="240" w:lineRule="atLeast"/>
            </w:pPr>
            <w:r>
              <w:t>C33</w:t>
            </w:r>
          </w:p>
        </w:tc>
        <w:tc>
          <w:tcPr>
            <w:tcW w:w="539" w:type="pct"/>
            <w:vAlign w:val="center"/>
          </w:tcPr>
          <w:p w:rsidR="0018722C">
            <w:pPr>
              <w:pStyle w:val="affff9"/>
              <w:topLinePunct/>
              <w:ind w:leftChars="0" w:left="0" w:rightChars="0" w:right="0" w:firstLineChars="0" w:firstLine="0"/>
              <w:spacing w:line="240" w:lineRule="atLeast"/>
            </w:pPr>
            <w:r>
              <w:t>1.0697</w:t>
            </w:r>
          </w:p>
        </w:tc>
        <w:tc>
          <w:tcPr>
            <w:tcW w:w="475" w:type="pct"/>
            <w:vAlign w:val="center"/>
          </w:tcPr>
          <w:p w:rsidR="0018722C">
            <w:pPr>
              <w:pStyle w:val="affff9"/>
              <w:topLinePunct/>
              <w:ind w:leftChars="0" w:left="0" w:rightChars="0" w:right="0" w:firstLineChars="0" w:firstLine="0"/>
              <w:spacing w:line="240" w:lineRule="atLeast"/>
            </w:pPr>
            <w:r>
              <w:t>1.4136</w:t>
            </w:r>
          </w:p>
        </w:tc>
        <w:tc>
          <w:tcPr>
            <w:tcW w:w="475" w:type="pct"/>
            <w:vAlign w:val="center"/>
          </w:tcPr>
          <w:p w:rsidR="0018722C">
            <w:pPr>
              <w:pStyle w:val="affff9"/>
              <w:topLinePunct/>
              <w:ind w:leftChars="0" w:left="0" w:rightChars="0" w:right="0" w:firstLineChars="0" w:firstLine="0"/>
              <w:spacing w:line="240" w:lineRule="atLeast"/>
            </w:pPr>
            <w:r>
              <w:t>1.0546</w:t>
            </w:r>
          </w:p>
        </w:tc>
        <w:tc>
          <w:tcPr>
            <w:tcW w:w="475" w:type="pct"/>
            <w:vAlign w:val="center"/>
          </w:tcPr>
          <w:p w:rsidR="0018722C">
            <w:pPr>
              <w:pStyle w:val="affff9"/>
              <w:topLinePunct/>
              <w:ind w:leftChars="0" w:left="0" w:rightChars="0" w:right="0" w:firstLineChars="0" w:firstLine="0"/>
              <w:spacing w:line="240" w:lineRule="atLeast"/>
            </w:pPr>
            <w:r>
              <w:t>1.1691</w:t>
            </w:r>
          </w:p>
        </w:tc>
        <w:tc>
          <w:tcPr>
            <w:tcW w:w="475" w:type="pct"/>
            <w:vAlign w:val="center"/>
          </w:tcPr>
          <w:p w:rsidR="0018722C">
            <w:pPr>
              <w:pStyle w:val="affff9"/>
              <w:topLinePunct/>
              <w:ind w:leftChars="0" w:left="0" w:rightChars="0" w:right="0" w:firstLineChars="0" w:firstLine="0"/>
              <w:spacing w:line="240" w:lineRule="atLeast"/>
            </w:pPr>
            <w:r>
              <w:t>1.3184</w:t>
            </w:r>
          </w:p>
        </w:tc>
        <w:tc>
          <w:tcPr>
            <w:tcW w:w="475" w:type="pct"/>
            <w:vAlign w:val="center"/>
          </w:tcPr>
          <w:p w:rsidR="0018722C">
            <w:pPr>
              <w:pStyle w:val="affff9"/>
              <w:topLinePunct/>
              <w:ind w:leftChars="0" w:left="0" w:rightChars="0" w:right="0" w:firstLineChars="0" w:firstLine="0"/>
              <w:spacing w:line="240" w:lineRule="atLeast"/>
            </w:pPr>
            <w:r>
              <w:t>1.4923</w:t>
            </w:r>
          </w:p>
        </w:tc>
        <w:tc>
          <w:tcPr>
            <w:tcW w:w="475" w:type="pct"/>
            <w:vAlign w:val="center"/>
          </w:tcPr>
          <w:p w:rsidR="0018722C">
            <w:pPr>
              <w:pStyle w:val="affff9"/>
              <w:topLinePunct/>
              <w:ind w:leftChars="0" w:left="0" w:rightChars="0" w:right="0" w:firstLineChars="0" w:firstLine="0"/>
              <w:spacing w:line="240" w:lineRule="atLeast"/>
            </w:pPr>
            <w:r>
              <w:t>2.0324</w:t>
            </w:r>
          </w:p>
        </w:tc>
        <w:tc>
          <w:tcPr>
            <w:tcW w:w="499" w:type="pct"/>
            <w:vAlign w:val="center"/>
          </w:tcPr>
          <w:p w:rsidR="0018722C">
            <w:pPr>
              <w:pStyle w:val="affff9"/>
              <w:topLinePunct/>
              <w:ind w:leftChars="0" w:left="0" w:rightChars="0" w:right="0" w:firstLineChars="0" w:firstLine="0"/>
              <w:spacing w:line="240" w:lineRule="atLeast"/>
            </w:pPr>
            <w:r>
              <w:t>1.5190</w:t>
            </w:r>
          </w:p>
        </w:tc>
        <w:tc>
          <w:tcPr>
            <w:tcW w:w="573" w:type="pct"/>
            <w:vAlign w:val="center"/>
          </w:tcPr>
          <w:p w:rsidR="0018722C">
            <w:pPr>
              <w:pStyle w:val="affff9"/>
              <w:topLinePunct/>
              <w:ind w:leftChars="0" w:left="0" w:rightChars="0" w:right="0" w:firstLineChars="0" w:firstLine="0"/>
              <w:spacing w:line="240" w:lineRule="atLeast"/>
            </w:pPr>
            <w:r>
              <w:t>1.3836</w:t>
            </w:r>
          </w:p>
        </w:tc>
      </w:tr>
      <w:tr>
        <w:tc>
          <w:tcPr>
            <w:tcW w:w="538" w:type="pct"/>
            <w:vAlign w:val="center"/>
          </w:tcPr>
          <w:p w:rsidR="0018722C">
            <w:pPr>
              <w:pStyle w:val="ac"/>
              <w:topLinePunct/>
              <w:ind w:leftChars="0" w:left="0" w:rightChars="0" w:right="0" w:firstLineChars="0" w:firstLine="0"/>
              <w:spacing w:line="240" w:lineRule="atLeast"/>
            </w:pPr>
            <w:r>
              <w:t>C34</w:t>
            </w:r>
          </w:p>
        </w:tc>
        <w:tc>
          <w:tcPr>
            <w:tcW w:w="539" w:type="pct"/>
            <w:vAlign w:val="center"/>
          </w:tcPr>
          <w:p w:rsidR="0018722C">
            <w:pPr>
              <w:pStyle w:val="affff9"/>
              <w:topLinePunct/>
              <w:ind w:leftChars="0" w:left="0" w:rightChars="0" w:right="0" w:firstLineChars="0" w:firstLine="0"/>
              <w:spacing w:line="240" w:lineRule="atLeast"/>
            </w:pPr>
            <w:r>
              <w:t>0.9762</w:t>
            </w:r>
          </w:p>
        </w:tc>
        <w:tc>
          <w:tcPr>
            <w:tcW w:w="475" w:type="pct"/>
            <w:vAlign w:val="center"/>
          </w:tcPr>
          <w:p w:rsidR="0018722C">
            <w:pPr>
              <w:pStyle w:val="affff9"/>
              <w:topLinePunct/>
              <w:ind w:leftChars="0" w:left="0" w:rightChars="0" w:right="0" w:firstLineChars="0" w:firstLine="0"/>
              <w:spacing w:line="240" w:lineRule="atLeast"/>
            </w:pPr>
            <w:r>
              <w:t>1.0476</w:t>
            </w:r>
          </w:p>
        </w:tc>
        <w:tc>
          <w:tcPr>
            <w:tcW w:w="475" w:type="pct"/>
            <w:vAlign w:val="center"/>
          </w:tcPr>
          <w:p w:rsidR="0018722C">
            <w:pPr>
              <w:pStyle w:val="affff9"/>
              <w:topLinePunct/>
              <w:ind w:leftChars="0" w:left="0" w:rightChars="0" w:right="0" w:firstLineChars="0" w:firstLine="0"/>
              <w:spacing w:line="240" w:lineRule="atLeast"/>
            </w:pPr>
            <w:r>
              <w:t>0.8087</w:t>
            </w:r>
          </w:p>
        </w:tc>
        <w:tc>
          <w:tcPr>
            <w:tcW w:w="475" w:type="pct"/>
            <w:vAlign w:val="center"/>
          </w:tcPr>
          <w:p w:rsidR="0018722C">
            <w:pPr>
              <w:pStyle w:val="affff9"/>
              <w:topLinePunct/>
              <w:ind w:leftChars="0" w:left="0" w:rightChars="0" w:right="0" w:firstLineChars="0" w:firstLine="0"/>
              <w:spacing w:line="240" w:lineRule="atLeast"/>
            </w:pPr>
            <w:r>
              <w:t>0.9419</w:t>
            </w:r>
          </w:p>
        </w:tc>
        <w:tc>
          <w:tcPr>
            <w:tcW w:w="475" w:type="pct"/>
            <w:vAlign w:val="center"/>
          </w:tcPr>
          <w:p w:rsidR="0018722C">
            <w:pPr>
              <w:pStyle w:val="affff9"/>
              <w:topLinePunct/>
              <w:ind w:leftChars="0" w:left="0" w:rightChars="0" w:right="0" w:firstLineChars="0" w:firstLine="0"/>
              <w:spacing w:line="240" w:lineRule="atLeast"/>
            </w:pPr>
            <w:r>
              <w:t>0.9119</w:t>
            </w:r>
          </w:p>
        </w:tc>
        <w:tc>
          <w:tcPr>
            <w:tcW w:w="475" w:type="pct"/>
            <w:vAlign w:val="center"/>
          </w:tcPr>
          <w:p w:rsidR="0018722C">
            <w:pPr>
              <w:pStyle w:val="affff9"/>
              <w:topLinePunct/>
              <w:ind w:leftChars="0" w:left="0" w:rightChars="0" w:right="0" w:firstLineChars="0" w:firstLine="0"/>
              <w:spacing w:line="240" w:lineRule="atLeast"/>
            </w:pPr>
            <w:r>
              <w:t>0.9252</w:t>
            </w:r>
          </w:p>
        </w:tc>
        <w:tc>
          <w:tcPr>
            <w:tcW w:w="475" w:type="pct"/>
            <w:vAlign w:val="center"/>
          </w:tcPr>
          <w:p w:rsidR="0018722C">
            <w:pPr>
              <w:pStyle w:val="affff9"/>
              <w:topLinePunct/>
              <w:ind w:leftChars="0" w:left="0" w:rightChars="0" w:right="0" w:firstLineChars="0" w:firstLine="0"/>
              <w:spacing w:line="240" w:lineRule="atLeast"/>
            </w:pPr>
            <w:r>
              <w:t>1.0120</w:t>
            </w:r>
          </w:p>
        </w:tc>
        <w:tc>
          <w:tcPr>
            <w:tcW w:w="499" w:type="pct"/>
            <w:vAlign w:val="center"/>
          </w:tcPr>
          <w:p w:rsidR="0018722C">
            <w:pPr>
              <w:pStyle w:val="affff9"/>
              <w:topLinePunct/>
              <w:ind w:leftChars="0" w:left="0" w:rightChars="0" w:right="0" w:firstLineChars="0" w:firstLine="0"/>
              <w:spacing w:line="240" w:lineRule="atLeast"/>
            </w:pPr>
            <w:r>
              <w:t>0.9755</w:t>
            </w:r>
          </w:p>
        </w:tc>
        <w:tc>
          <w:tcPr>
            <w:tcW w:w="573" w:type="pct"/>
            <w:vAlign w:val="center"/>
          </w:tcPr>
          <w:p w:rsidR="0018722C">
            <w:pPr>
              <w:pStyle w:val="ad"/>
              <w:topLinePunct/>
              <w:ind w:leftChars="0" w:left="0" w:rightChars="0" w:right="0" w:firstLineChars="0" w:firstLine="0"/>
              <w:spacing w:line="240" w:lineRule="atLeast"/>
            </w:pPr>
            <w:r>
              <w:t>0.9499</w:t>
            </w:r>
            <w:r>
              <w:rPr>
                <w:vertAlign w:val="superscript"/>
                /&gt;
              </w:rPr>
              <w:t>*</w:t>
            </w:r>
          </w:p>
        </w:tc>
      </w:tr>
      <w:tr>
        <w:tc>
          <w:tcPr>
            <w:tcW w:w="538" w:type="pct"/>
            <w:vAlign w:val="center"/>
          </w:tcPr>
          <w:p w:rsidR="0018722C">
            <w:pPr>
              <w:pStyle w:val="ac"/>
              <w:topLinePunct/>
              <w:ind w:leftChars="0" w:left="0" w:rightChars="0" w:right="0" w:firstLineChars="0" w:firstLine="0"/>
              <w:spacing w:line="240" w:lineRule="atLeast"/>
            </w:pPr>
            <w:r>
              <w:t>C35</w:t>
            </w:r>
          </w:p>
        </w:tc>
        <w:tc>
          <w:tcPr>
            <w:tcW w:w="539" w:type="pct"/>
            <w:vAlign w:val="center"/>
          </w:tcPr>
          <w:p w:rsidR="0018722C">
            <w:pPr>
              <w:pStyle w:val="affff9"/>
              <w:topLinePunct/>
              <w:ind w:leftChars="0" w:left="0" w:rightChars="0" w:right="0" w:firstLineChars="0" w:firstLine="0"/>
              <w:spacing w:line="240" w:lineRule="atLeast"/>
            </w:pPr>
            <w:r>
              <w:t>1.5315</w:t>
            </w:r>
          </w:p>
        </w:tc>
        <w:tc>
          <w:tcPr>
            <w:tcW w:w="475" w:type="pct"/>
            <w:vAlign w:val="center"/>
          </w:tcPr>
          <w:p w:rsidR="0018722C">
            <w:pPr>
              <w:pStyle w:val="affff9"/>
              <w:topLinePunct/>
              <w:ind w:leftChars="0" w:left="0" w:rightChars="0" w:right="0" w:firstLineChars="0" w:firstLine="0"/>
              <w:spacing w:line="240" w:lineRule="atLeast"/>
            </w:pPr>
            <w:r>
              <w:t>1.1975</w:t>
            </w:r>
          </w:p>
        </w:tc>
        <w:tc>
          <w:tcPr>
            <w:tcW w:w="475" w:type="pct"/>
            <w:vAlign w:val="center"/>
          </w:tcPr>
          <w:p w:rsidR="0018722C">
            <w:pPr>
              <w:pStyle w:val="affff9"/>
              <w:topLinePunct/>
              <w:ind w:leftChars="0" w:left="0" w:rightChars="0" w:right="0" w:firstLineChars="0" w:firstLine="0"/>
              <w:spacing w:line="240" w:lineRule="atLeast"/>
            </w:pPr>
            <w:r>
              <w:t>1.1546</w:t>
            </w:r>
          </w:p>
        </w:tc>
        <w:tc>
          <w:tcPr>
            <w:tcW w:w="475" w:type="pct"/>
            <w:vAlign w:val="center"/>
          </w:tcPr>
          <w:p w:rsidR="0018722C">
            <w:pPr>
              <w:pStyle w:val="affff9"/>
              <w:topLinePunct/>
              <w:ind w:leftChars="0" w:left="0" w:rightChars="0" w:right="0" w:firstLineChars="0" w:firstLine="0"/>
              <w:spacing w:line="240" w:lineRule="atLeast"/>
            </w:pPr>
            <w:r>
              <w:t>0.9229</w:t>
            </w:r>
          </w:p>
        </w:tc>
        <w:tc>
          <w:tcPr>
            <w:tcW w:w="475" w:type="pct"/>
            <w:vAlign w:val="center"/>
          </w:tcPr>
          <w:p w:rsidR="0018722C">
            <w:pPr>
              <w:pStyle w:val="affff9"/>
              <w:topLinePunct/>
              <w:ind w:leftChars="0" w:left="0" w:rightChars="0" w:right="0" w:firstLineChars="0" w:firstLine="0"/>
              <w:spacing w:line="240" w:lineRule="atLeast"/>
            </w:pPr>
            <w:r>
              <w:t>1.0395</w:t>
            </w:r>
          </w:p>
        </w:tc>
        <w:tc>
          <w:tcPr>
            <w:tcW w:w="475" w:type="pct"/>
            <w:vAlign w:val="center"/>
          </w:tcPr>
          <w:p w:rsidR="0018722C">
            <w:pPr>
              <w:pStyle w:val="affff9"/>
              <w:topLinePunct/>
              <w:ind w:leftChars="0" w:left="0" w:rightChars="0" w:right="0" w:firstLineChars="0" w:firstLine="0"/>
              <w:spacing w:line="240" w:lineRule="atLeast"/>
            </w:pPr>
            <w:r>
              <w:t>1.3415</w:t>
            </w:r>
          </w:p>
        </w:tc>
        <w:tc>
          <w:tcPr>
            <w:tcW w:w="475" w:type="pct"/>
            <w:vAlign w:val="center"/>
          </w:tcPr>
          <w:p w:rsidR="0018722C">
            <w:pPr>
              <w:pStyle w:val="affff9"/>
              <w:topLinePunct/>
              <w:ind w:leftChars="0" w:left="0" w:rightChars="0" w:right="0" w:firstLineChars="0" w:firstLine="0"/>
              <w:spacing w:line="240" w:lineRule="atLeast"/>
            </w:pPr>
            <w:r>
              <w:t>1.2723</w:t>
            </w:r>
          </w:p>
        </w:tc>
        <w:tc>
          <w:tcPr>
            <w:tcW w:w="499" w:type="pct"/>
            <w:vAlign w:val="center"/>
          </w:tcPr>
          <w:p w:rsidR="0018722C">
            <w:pPr>
              <w:pStyle w:val="affff9"/>
              <w:topLinePunct/>
              <w:ind w:leftChars="0" w:left="0" w:rightChars="0" w:right="0" w:firstLineChars="0" w:firstLine="0"/>
              <w:spacing w:line="240" w:lineRule="atLeast"/>
            </w:pPr>
            <w:r>
              <w:t>1.2567</w:t>
            </w:r>
          </w:p>
        </w:tc>
        <w:tc>
          <w:tcPr>
            <w:tcW w:w="573" w:type="pct"/>
            <w:vAlign w:val="center"/>
          </w:tcPr>
          <w:p w:rsidR="0018722C">
            <w:pPr>
              <w:pStyle w:val="affff9"/>
              <w:topLinePunct/>
              <w:ind w:leftChars="0" w:left="0" w:rightChars="0" w:right="0" w:firstLineChars="0" w:firstLine="0"/>
              <w:spacing w:line="240" w:lineRule="atLeast"/>
            </w:pPr>
            <w:r>
              <w:t>1.2146</w:t>
            </w:r>
          </w:p>
        </w:tc>
      </w:tr>
      <w:tr>
        <w:tc>
          <w:tcPr>
            <w:tcW w:w="538" w:type="pct"/>
            <w:vAlign w:val="center"/>
          </w:tcPr>
          <w:p w:rsidR="0018722C">
            <w:pPr>
              <w:pStyle w:val="ac"/>
              <w:topLinePunct/>
              <w:ind w:leftChars="0" w:left="0" w:rightChars="0" w:right="0" w:firstLineChars="0" w:firstLine="0"/>
              <w:spacing w:line="240" w:lineRule="atLeast"/>
            </w:pPr>
            <w:r>
              <w:t>C36</w:t>
            </w:r>
          </w:p>
        </w:tc>
        <w:tc>
          <w:tcPr>
            <w:tcW w:w="539" w:type="pct"/>
            <w:vAlign w:val="center"/>
          </w:tcPr>
          <w:p w:rsidR="0018722C">
            <w:pPr>
              <w:pStyle w:val="affff9"/>
              <w:topLinePunct/>
              <w:ind w:leftChars="0" w:left="0" w:rightChars="0" w:right="0" w:firstLineChars="0" w:firstLine="0"/>
              <w:spacing w:line="240" w:lineRule="atLeast"/>
            </w:pPr>
            <w:r>
              <w:t>1.1641</w:t>
            </w:r>
          </w:p>
        </w:tc>
        <w:tc>
          <w:tcPr>
            <w:tcW w:w="475" w:type="pct"/>
            <w:vAlign w:val="center"/>
          </w:tcPr>
          <w:p w:rsidR="0018722C">
            <w:pPr>
              <w:pStyle w:val="affff9"/>
              <w:topLinePunct/>
              <w:ind w:leftChars="0" w:left="0" w:rightChars="0" w:right="0" w:firstLineChars="0" w:firstLine="0"/>
              <w:spacing w:line="240" w:lineRule="atLeast"/>
            </w:pPr>
            <w:r>
              <w:t>1.3527</w:t>
            </w:r>
          </w:p>
        </w:tc>
        <w:tc>
          <w:tcPr>
            <w:tcW w:w="475" w:type="pct"/>
            <w:vAlign w:val="center"/>
          </w:tcPr>
          <w:p w:rsidR="0018722C">
            <w:pPr>
              <w:pStyle w:val="affff9"/>
              <w:topLinePunct/>
              <w:ind w:leftChars="0" w:left="0" w:rightChars="0" w:right="0" w:firstLineChars="0" w:firstLine="0"/>
              <w:spacing w:line="240" w:lineRule="atLeast"/>
            </w:pPr>
            <w:r>
              <w:t>1.2107</w:t>
            </w:r>
          </w:p>
        </w:tc>
        <w:tc>
          <w:tcPr>
            <w:tcW w:w="475" w:type="pct"/>
            <w:vAlign w:val="center"/>
          </w:tcPr>
          <w:p w:rsidR="0018722C">
            <w:pPr>
              <w:pStyle w:val="affff9"/>
              <w:topLinePunct/>
              <w:ind w:leftChars="0" w:left="0" w:rightChars="0" w:right="0" w:firstLineChars="0" w:firstLine="0"/>
              <w:spacing w:line="240" w:lineRule="atLeast"/>
            </w:pPr>
            <w:r>
              <w:t>1.0458</w:t>
            </w:r>
          </w:p>
        </w:tc>
        <w:tc>
          <w:tcPr>
            <w:tcW w:w="475" w:type="pct"/>
            <w:vAlign w:val="center"/>
          </w:tcPr>
          <w:p w:rsidR="0018722C">
            <w:pPr>
              <w:pStyle w:val="affff9"/>
              <w:topLinePunct/>
              <w:ind w:leftChars="0" w:left="0" w:rightChars="0" w:right="0" w:firstLineChars="0" w:firstLine="0"/>
              <w:spacing w:line="240" w:lineRule="atLeast"/>
            </w:pPr>
            <w:r>
              <w:t>0.8614</w:t>
            </w:r>
          </w:p>
        </w:tc>
        <w:tc>
          <w:tcPr>
            <w:tcW w:w="475" w:type="pct"/>
            <w:vAlign w:val="center"/>
          </w:tcPr>
          <w:p w:rsidR="0018722C">
            <w:pPr>
              <w:pStyle w:val="affff9"/>
              <w:topLinePunct/>
              <w:ind w:leftChars="0" w:left="0" w:rightChars="0" w:right="0" w:firstLineChars="0" w:firstLine="0"/>
              <w:spacing w:line="240" w:lineRule="atLeast"/>
            </w:pPr>
            <w:r>
              <w:t>1.0674</w:t>
            </w:r>
          </w:p>
        </w:tc>
        <w:tc>
          <w:tcPr>
            <w:tcW w:w="475" w:type="pct"/>
            <w:vAlign w:val="center"/>
          </w:tcPr>
          <w:p w:rsidR="0018722C">
            <w:pPr>
              <w:pStyle w:val="affff9"/>
              <w:topLinePunct/>
              <w:ind w:leftChars="0" w:left="0" w:rightChars="0" w:right="0" w:firstLineChars="0" w:firstLine="0"/>
              <w:spacing w:line="240" w:lineRule="atLeast"/>
            </w:pPr>
            <w:r>
              <w:t>0.9016</w:t>
            </w:r>
          </w:p>
        </w:tc>
        <w:tc>
          <w:tcPr>
            <w:tcW w:w="499" w:type="pct"/>
            <w:vAlign w:val="center"/>
          </w:tcPr>
          <w:p w:rsidR="0018722C">
            <w:pPr>
              <w:pStyle w:val="affff9"/>
              <w:topLinePunct/>
              <w:ind w:leftChars="0" w:left="0" w:rightChars="0" w:right="0" w:firstLineChars="0" w:firstLine="0"/>
              <w:spacing w:line="240" w:lineRule="atLeast"/>
            </w:pPr>
            <w:r>
              <w:t>1.4316</w:t>
            </w:r>
          </w:p>
        </w:tc>
        <w:tc>
          <w:tcPr>
            <w:tcW w:w="573" w:type="pct"/>
            <w:vAlign w:val="center"/>
          </w:tcPr>
          <w:p w:rsidR="0018722C">
            <w:pPr>
              <w:pStyle w:val="affff9"/>
              <w:topLinePunct/>
              <w:ind w:leftChars="0" w:left="0" w:rightChars="0" w:right="0" w:firstLineChars="0" w:firstLine="0"/>
              <w:spacing w:line="240" w:lineRule="atLeast"/>
            </w:pPr>
            <w:r>
              <w:t>1.1294</w:t>
            </w:r>
          </w:p>
        </w:tc>
      </w:tr>
      <w:tr>
        <w:tc>
          <w:tcPr>
            <w:tcW w:w="538" w:type="pct"/>
            <w:vAlign w:val="center"/>
          </w:tcPr>
          <w:p w:rsidR="0018722C">
            <w:pPr>
              <w:pStyle w:val="ac"/>
              <w:topLinePunct/>
              <w:ind w:leftChars="0" w:left="0" w:rightChars="0" w:right="0" w:firstLineChars="0" w:firstLine="0"/>
              <w:spacing w:line="240" w:lineRule="atLeast"/>
            </w:pPr>
            <w:r>
              <w:t>C37</w:t>
            </w:r>
          </w:p>
        </w:tc>
        <w:tc>
          <w:tcPr>
            <w:tcW w:w="539" w:type="pct"/>
            <w:vAlign w:val="center"/>
          </w:tcPr>
          <w:p w:rsidR="0018722C">
            <w:pPr>
              <w:pStyle w:val="affff9"/>
              <w:topLinePunct/>
              <w:ind w:leftChars="0" w:left="0" w:rightChars="0" w:right="0" w:firstLineChars="0" w:firstLine="0"/>
              <w:spacing w:line="240" w:lineRule="atLeast"/>
            </w:pPr>
            <w:r>
              <w:t>1.7279</w:t>
            </w:r>
          </w:p>
        </w:tc>
        <w:tc>
          <w:tcPr>
            <w:tcW w:w="475" w:type="pct"/>
            <w:vAlign w:val="center"/>
          </w:tcPr>
          <w:p w:rsidR="0018722C">
            <w:pPr>
              <w:pStyle w:val="affff9"/>
              <w:topLinePunct/>
              <w:ind w:leftChars="0" w:left="0" w:rightChars="0" w:right="0" w:firstLineChars="0" w:firstLine="0"/>
              <w:spacing w:line="240" w:lineRule="atLeast"/>
            </w:pPr>
            <w:r>
              <w:t>1.4009</w:t>
            </w:r>
          </w:p>
        </w:tc>
        <w:tc>
          <w:tcPr>
            <w:tcW w:w="475" w:type="pct"/>
            <w:vAlign w:val="center"/>
          </w:tcPr>
          <w:p w:rsidR="0018722C">
            <w:pPr>
              <w:pStyle w:val="affff9"/>
              <w:topLinePunct/>
              <w:ind w:leftChars="0" w:left="0" w:rightChars="0" w:right="0" w:firstLineChars="0" w:firstLine="0"/>
              <w:spacing w:line="240" w:lineRule="atLeast"/>
            </w:pPr>
            <w:r>
              <w:t>1.0171</w:t>
            </w:r>
          </w:p>
        </w:tc>
        <w:tc>
          <w:tcPr>
            <w:tcW w:w="475" w:type="pct"/>
            <w:vAlign w:val="center"/>
          </w:tcPr>
          <w:p w:rsidR="0018722C">
            <w:pPr>
              <w:pStyle w:val="affff9"/>
              <w:topLinePunct/>
              <w:ind w:leftChars="0" w:left="0" w:rightChars="0" w:right="0" w:firstLineChars="0" w:firstLine="0"/>
              <w:spacing w:line="240" w:lineRule="atLeast"/>
            </w:pPr>
            <w:r>
              <w:t>1.1362</w:t>
            </w:r>
          </w:p>
        </w:tc>
        <w:tc>
          <w:tcPr>
            <w:tcW w:w="475" w:type="pct"/>
            <w:vAlign w:val="center"/>
          </w:tcPr>
          <w:p w:rsidR="0018722C">
            <w:pPr>
              <w:pStyle w:val="affff9"/>
              <w:topLinePunct/>
              <w:ind w:leftChars="0" w:left="0" w:rightChars="0" w:right="0" w:firstLineChars="0" w:firstLine="0"/>
              <w:spacing w:line="240" w:lineRule="atLeast"/>
            </w:pPr>
            <w:r>
              <w:t>0.9959</w:t>
            </w:r>
          </w:p>
        </w:tc>
        <w:tc>
          <w:tcPr>
            <w:tcW w:w="475" w:type="pct"/>
            <w:vAlign w:val="center"/>
          </w:tcPr>
          <w:p w:rsidR="0018722C">
            <w:pPr>
              <w:pStyle w:val="affff9"/>
              <w:topLinePunct/>
              <w:ind w:leftChars="0" w:left="0" w:rightChars="0" w:right="0" w:firstLineChars="0" w:firstLine="0"/>
              <w:spacing w:line="240" w:lineRule="atLeast"/>
            </w:pPr>
            <w:r>
              <w:t>0.9652</w:t>
            </w:r>
          </w:p>
        </w:tc>
        <w:tc>
          <w:tcPr>
            <w:tcW w:w="475" w:type="pct"/>
            <w:vAlign w:val="center"/>
          </w:tcPr>
          <w:p w:rsidR="0018722C">
            <w:pPr>
              <w:pStyle w:val="affff9"/>
              <w:topLinePunct/>
              <w:ind w:leftChars="0" w:left="0" w:rightChars="0" w:right="0" w:firstLineChars="0" w:firstLine="0"/>
              <w:spacing w:line="240" w:lineRule="atLeast"/>
            </w:pPr>
            <w:r>
              <w:t>1.1389</w:t>
            </w:r>
          </w:p>
        </w:tc>
        <w:tc>
          <w:tcPr>
            <w:tcW w:w="499" w:type="pct"/>
            <w:vAlign w:val="center"/>
          </w:tcPr>
          <w:p w:rsidR="0018722C">
            <w:pPr>
              <w:pStyle w:val="affff9"/>
              <w:topLinePunct/>
              <w:ind w:leftChars="0" w:left="0" w:rightChars="0" w:right="0" w:firstLineChars="0" w:firstLine="0"/>
              <w:spacing w:line="240" w:lineRule="atLeast"/>
            </w:pPr>
            <w:r>
              <w:t>1.2175</w:t>
            </w:r>
          </w:p>
        </w:tc>
        <w:tc>
          <w:tcPr>
            <w:tcW w:w="573" w:type="pct"/>
            <w:vAlign w:val="center"/>
          </w:tcPr>
          <w:p w:rsidR="0018722C">
            <w:pPr>
              <w:pStyle w:val="affff9"/>
              <w:topLinePunct/>
              <w:ind w:leftChars="0" w:left="0" w:rightChars="0" w:right="0" w:firstLineChars="0" w:firstLine="0"/>
              <w:spacing w:line="240" w:lineRule="atLeast"/>
            </w:pPr>
            <w:r>
              <w:t>1.2000</w:t>
            </w:r>
          </w:p>
        </w:tc>
      </w:tr>
      <w:tr>
        <w:tc>
          <w:tcPr>
            <w:tcW w:w="538" w:type="pct"/>
            <w:vAlign w:val="center"/>
          </w:tcPr>
          <w:p w:rsidR="0018722C">
            <w:pPr>
              <w:pStyle w:val="ac"/>
              <w:topLinePunct/>
              <w:ind w:leftChars="0" w:left="0" w:rightChars="0" w:right="0" w:firstLineChars="0" w:firstLine="0"/>
              <w:spacing w:line="240" w:lineRule="atLeast"/>
            </w:pPr>
            <w:r>
              <w:t>C39</w:t>
            </w:r>
          </w:p>
        </w:tc>
        <w:tc>
          <w:tcPr>
            <w:tcW w:w="539" w:type="pct"/>
            <w:vAlign w:val="center"/>
          </w:tcPr>
          <w:p w:rsidR="0018722C">
            <w:pPr>
              <w:pStyle w:val="affff9"/>
              <w:topLinePunct/>
              <w:ind w:leftChars="0" w:left="0" w:rightChars="0" w:right="0" w:firstLineChars="0" w:firstLine="0"/>
              <w:spacing w:line="240" w:lineRule="atLeast"/>
            </w:pPr>
            <w:r>
              <w:t>1.4385</w:t>
            </w:r>
          </w:p>
        </w:tc>
        <w:tc>
          <w:tcPr>
            <w:tcW w:w="475" w:type="pct"/>
            <w:vAlign w:val="center"/>
          </w:tcPr>
          <w:p w:rsidR="0018722C">
            <w:pPr>
              <w:pStyle w:val="affff9"/>
              <w:topLinePunct/>
              <w:ind w:leftChars="0" w:left="0" w:rightChars="0" w:right="0" w:firstLineChars="0" w:firstLine="0"/>
              <w:spacing w:line="240" w:lineRule="atLeast"/>
            </w:pPr>
            <w:r>
              <w:t>0.9033</w:t>
            </w:r>
          </w:p>
        </w:tc>
        <w:tc>
          <w:tcPr>
            <w:tcW w:w="475" w:type="pct"/>
            <w:vAlign w:val="center"/>
          </w:tcPr>
          <w:p w:rsidR="0018722C">
            <w:pPr>
              <w:pStyle w:val="affff9"/>
              <w:topLinePunct/>
              <w:ind w:leftChars="0" w:left="0" w:rightChars="0" w:right="0" w:firstLineChars="0" w:firstLine="0"/>
              <w:spacing w:line="240" w:lineRule="atLeast"/>
            </w:pPr>
            <w:r>
              <w:t>1.0142</w:t>
            </w:r>
          </w:p>
        </w:tc>
        <w:tc>
          <w:tcPr>
            <w:tcW w:w="475" w:type="pct"/>
            <w:vAlign w:val="center"/>
          </w:tcPr>
          <w:p w:rsidR="0018722C">
            <w:pPr>
              <w:pStyle w:val="affff9"/>
              <w:topLinePunct/>
              <w:ind w:leftChars="0" w:left="0" w:rightChars="0" w:right="0" w:firstLineChars="0" w:firstLine="0"/>
              <w:spacing w:line="240" w:lineRule="atLeast"/>
            </w:pPr>
            <w:r>
              <w:t>1.2652</w:t>
            </w:r>
          </w:p>
        </w:tc>
        <w:tc>
          <w:tcPr>
            <w:tcW w:w="475" w:type="pct"/>
            <w:vAlign w:val="center"/>
          </w:tcPr>
          <w:p w:rsidR="0018722C">
            <w:pPr>
              <w:pStyle w:val="affff9"/>
              <w:topLinePunct/>
              <w:ind w:leftChars="0" w:left="0" w:rightChars="0" w:right="0" w:firstLineChars="0" w:firstLine="0"/>
              <w:spacing w:line="240" w:lineRule="atLeast"/>
            </w:pPr>
            <w:r>
              <w:t>1.0130</w:t>
            </w:r>
          </w:p>
        </w:tc>
        <w:tc>
          <w:tcPr>
            <w:tcW w:w="475" w:type="pct"/>
            <w:vAlign w:val="center"/>
          </w:tcPr>
          <w:p w:rsidR="0018722C">
            <w:pPr>
              <w:pStyle w:val="affff9"/>
              <w:topLinePunct/>
              <w:ind w:leftChars="0" w:left="0" w:rightChars="0" w:right="0" w:firstLineChars="0" w:firstLine="0"/>
              <w:spacing w:line="240" w:lineRule="atLeast"/>
            </w:pPr>
            <w:r>
              <w:t>1.0552</w:t>
            </w:r>
          </w:p>
        </w:tc>
        <w:tc>
          <w:tcPr>
            <w:tcW w:w="475" w:type="pct"/>
            <w:vAlign w:val="center"/>
          </w:tcPr>
          <w:p w:rsidR="0018722C">
            <w:pPr>
              <w:pStyle w:val="affff9"/>
              <w:topLinePunct/>
              <w:ind w:leftChars="0" w:left="0" w:rightChars="0" w:right="0" w:firstLineChars="0" w:firstLine="0"/>
              <w:spacing w:line="240" w:lineRule="atLeast"/>
            </w:pPr>
            <w:r>
              <w:t>0.8523</w:t>
            </w:r>
          </w:p>
        </w:tc>
        <w:tc>
          <w:tcPr>
            <w:tcW w:w="499" w:type="pct"/>
            <w:vAlign w:val="center"/>
          </w:tcPr>
          <w:p w:rsidR="0018722C">
            <w:pPr>
              <w:pStyle w:val="affff9"/>
              <w:topLinePunct/>
              <w:ind w:leftChars="0" w:left="0" w:rightChars="0" w:right="0" w:firstLineChars="0" w:firstLine="0"/>
              <w:spacing w:line="240" w:lineRule="atLeast"/>
            </w:pPr>
            <w:r>
              <w:t>1.0551</w:t>
            </w:r>
          </w:p>
        </w:tc>
        <w:tc>
          <w:tcPr>
            <w:tcW w:w="573" w:type="pct"/>
            <w:vAlign w:val="center"/>
          </w:tcPr>
          <w:p w:rsidR="0018722C">
            <w:pPr>
              <w:pStyle w:val="affff9"/>
              <w:topLinePunct/>
              <w:ind w:leftChars="0" w:left="0" w:rightChars="0" w:right="0" w:firstLineChars="0" w:firstLine="0"/>
              <w:spacing w:line="240" w:lineRule="atLeast"/>
            </w:pPr>
            <w:r>
              <w:t>1.0746</w:t>
            </w:r>
          </w:p>
        </w:tc>
      </w:tr>
      <w:tr>
        <w:tc>
          <w:tcPr>
            <w:tcW w:w="538" w:type="pct"/>
            <w:vAlign w:val="center"/>
          </w:tcPr>
          <w:p w:rsidR="0018722C">
            <w:pPr>
              <w:pStyle w:val="ac"/>
              <w:topLinePunct/>
              <w:ind w:leftChars="0" w:left="0" w:rightChars="0" w:right="0" w:firstLineChars="0" w:firstLine="0"/>
              <w:spacing w:line="240" w:lineRule="atLeast"/>
            </w:pPr>
            <w:r>
              <w:t>C40</w:t>
            </w:r>
          </w:p>
        </w:tc>
        <w:tc>
          <w:tcPr>
            <w:tcW w:w="539" w:type="pct"/>
            <w:vAlign w:val="center"/>
          </w:tcPr>
          <w:p w:rsidR="0018722C">
            <w:pPr>
              <w:pStyle w:val="affff9"/>
              <w:topLinePunct/>
              <w:ind w:leftChars="0" w:left="0" w:rightChars="0" w:right="0" w:firstLineChars="0" w:firstLine="0"/>
              <w:spacing w:line="240" w:lineRule="atLeast"/>
            </w:pPr>
            <w:r>
              <w:t>0.7677</w:t>
            </w:r>
          </w:p>
        </w:tc>
        <w:tc>
          <w:tcPr>
            <w:tcW w:w="475" w:type="pct"/>
            <w:vAlign w:val="center"/>
          </w:tcPr>
          <w:p w:rsidR="0018722C">
            <w:pPr>
              <w:pStyle w:val="affff9"/>
              <w:topLinePunct/>
              <w:ind w:leftChars="0" w:left="0" w:rightChars="0" w:right="0" w:firstLineChars="0" w:firstLine="0"/>
              <w:spacing w:line="240" w:lineRule="atLeast"/>
            </w:pPr>
            <w:r>
              <w:t>0.6274</w:t>
            </w:r>
          </w:p>
        </w:tc>
        <w:tc>
          <w:tcPr>
            <w:tcW w:w="475" w:type="pct"/>
            <w:vAlign w:val="center"/>
          </w:tcPr>
          <w:p w:rsidR="0018722C">
            <w:pPr>
              <w:pStyle w:val="affff9"/>
              <w:topLinePunct/>
              <w:ind w:leftChars="0" w:left="0" w:rightChars="0" w:right="0" w:firstLineChars="0" w:firstLine="0"/>
              <w:spacing w:line="240" w:lineRule="atLeast"/>
            </w:pPr>
            <w:r>
              <w:t>1.1062</w:t>
            </w:r>
          </w:p>
        </w:tc>
        <w:tc>
          <w:tcPr>
            <w:tcW w:w="475" w:type="pct"/>
            <w:vAlign w:val="center"/>
          </w:tcPr>
          <w:p w:rsidR="0018722C">
            <w:pPr>
              <w:pStyle w:val="affff9"/>
              <w:topLinePunct/>
              <w:ind w:leftChars="0" w:left="0" w:rightChars="0" w:right="0" w:firstLineChars="0" w:firstLine="0"/>
              <w:spacing w:line="240" w:lineRule="atLeast"/>
            </w:pPr>
            <w:r>
              <w:t>1.1521</w:t>
            </w:r>
          </w:p>
        </w:tc>
        <w:tc>
          <w:tcPr>
            <w:tcW w:w="475" w:type="pct"/>
            <w:vAlign w:val="center"/>
          </w:tcPr>
          <w:p w:rsidR="0018722C">
            <w:pPr>
              <w:pStyle w:val="affff9"/>
              <w:topLinePunct/>
              <w:ind w:leftChars="0" w:left="0" w:rightChars="0" w:right="0" w:firstLineChars="0" w:firstLine="0"/>
              <w:spacing w:line="240" w:lineRule="atLeast"/>
            </w:pPr>
            <w:r>
              <w:t>0.9072</w:t>
            </w:r>
          </w:p>
        </w:tc>
        <w:tc>
          <w:tcPr>
            <w:tcW w:w="475" w:type="pct"/>
            <w:vAlign w:val="center"/>
          </w:tcPr>
          <w:p w:rsidR="0018722C">
            <w:pPr>
              <w:pStyle w:val="affff9"/>
              <w:topLinePunct/>
              <w:ind w:leftChars="0" w:left="0" w:rightChars="0" w:right="0" w:firstLineChars="0" w:firstLine="0"/>
              <w:spacing w:line="240" w:lineRule="atLeast"/>
            </w:pPr>
            <w:r>
              <w:t>0.7282</w:t>
            </w:r>
          </w:p>
        </w:tc>
        <w:tc>
          <w:tcPr>
            <w:tcW w:w="475" w:type="pct"/>
            <w:vAlign w:val="center"/>
          </w:tcPr>
          <w:p w:rsidR="0018722C">
            <w:pPr>
              <w:pStyle w:val="affff9"/>
              <w:topLinePunct/>
              <w:ind w:leftChars="0" w:left="0" w:rightChars="0" w:right="0" w:firstLineChars="0" w:firstLine="0"/>
              <w:spacing w:line="240" w:lineRule="atLeast"/>
            </w:pPr>
            <w:r>
              <w:t>0.9898</w:t>
            </w:r>
          </w:p>
        </w:tc>
        <w:tc>
          <w:tcPr>
            <w:tcW w:w="499" w:type="pct"/>
            <w:vAlign w:val="center"/>
          </w:tcPr>
          <w:p w:rsidR="0018722C">
            <w:pPr>
              <w:pStyle w:val="affff9"/>
              <w:topLinePunct/>
              <w:ind w:leftChars="0" w:left="0" w:rightChars="0" w:right="0" w:firstLineChars="0" w:firstLine="0"/>
              <w:spacing w:line="240" w:lineRule="atLeast"/>
            </w:pPr>
            <w:r>
              <w:t>0.9366</w:t>
            </w:r>
          </w:p>
        </w:tc>
        <w:tc>
          <w:tcPr>
            <w:tcW w:w="573" w:type="pct"/>
            <w:vAlign w:val="center"/>
          </w:tcPr>
          <w:p w:rsidR="0018722C">
            <w:pPr>
              <w:pStyle w:val="ad"/>
              <w:topLinePunct/>
              <w:ind w:leftChars="0" w:left="0" w:rightChars="0" w:right="0" w:firstLineChars="0" w:firstLine="0"/>
              <w:spacing w:line="240" w:lineRule="atLeast"/>
            </w:pPr>
            <w:r>
              <w:t>0.9019</w:t>
            </w:r>
            <w:r>
              <w:rPr>
                <w:vertAlign w:val="superscript"/>
                /&gt;
              </w:rPr>
              <w:t>*</w:t>
            </w:r>
          </w:p>
        </w:tc>
      </w:tr>
      <w:tr>
        <w:tc>
          <w:tcPr>
            <w:tcW w:w="538" w:type="pct"/>
            <w:vAlign w:val="center"/>
            <w:tcBorders>
              <w:top w:val="single" w:sz="4" w:space="0" w:color="auto"/>
            </w:tcBorders>
          </w:tcPr>
          <w:p w:rsidR="0018722C">
            <w:pPr>
              <w:pStyle w:val="ac"/>
              <w:topLinePunct/>
              <w:ind w:leftChars="0" w:left="0" w:rightChars="0" w:right="0" w:firstLineChars="0" w:firstLine="0"/>
              <w:spacing w:line="240" w:lineRule="atLeast"/>
            </w:pPr>
            <w:r>
              <w:t>C41</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0.9965</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0.8776</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0.8302</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1.4762</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1.1735</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1.0987</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1.0711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0.8100</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1.0417</w:t>
            </w: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rFonts w:ascii="楷体" w:eastAsia="楷体" w:hint="eastAsia" w:cstheme="minorBidi" w:hAnsiTheme="minorHAnsi"/>
        </w:rPr>
        <w:t>2</w:t>
      </w:r>
      <w:r>
        <w:rPr>
          <w:rFonts w:ascii="楷体" w:eastAsia="楷体" w:hint="eastAsia" w:cstheme="minorBidi" w:hAnsiTheme="minorHAnsi"/>
        </w:rPr>
        <w:t>0</w:t>
      </w:r>
      <w:r>
        <w:rPr>
          <w:rFonts w:ascii="楷体" w:eastAsia="楷体" w:hint="eastAsia" w:cstheme="minorBidi" w:hAnsiTheme="minorHAnsi"/>
        </w:rPr>
        <w:t>0</w:t>
      </w:r>
      <w:r>
        <w:rPr>
          <w:rFonts w:ascii="楷体" w:eastAsia="楷体" w:hint="eastAsia" w:cstheme="minorBidi" w:hAnsiTheme="minorHAnsi"/>
        </w:rPr>
        <w:t>3</w:t>
      </w:r>
      <w:r>
        <w:rPr>
          <w:rFonts w:ascii="楷体" w:eastAsia="楷体" w:hint="eastAsia" w:cstheme="minorBidi" w:hAnsiTheme="minorHAnsi"/>
        </w:rPr>
        <w:t>～</w:t>
      </w:r>
      <w:r>
        <w:rPr>
          <w:rFonts w:ascii="楷体" w:eastAsia="楷体" w:hint="eastAsia" w:cstheme="minorBidi" w:hAnsiTheme="minorHAnsi"/>
        </w:rPr>
        <w:t>2</w:t>
      </w:r>
      <w:r>
        <w:rPr>
          <w:rFonts w:ascii="楷体" w:eastAsia="楷体" w:hint="eastAsia" w:cstheme="minorBidi" w:hAnsiTheme="minorHAnsi"/>
        </w:rPr>
        <w:t>0</w:t>
      </w:r>
      <w:r>
        <w:rPr>
          <w:rFonts w:ascii="楷体" w:eastAsia="楷体" w:hint="eastAsia" w:cstheme="minorBidi" w:hAnsiTheme="minorHAnsi"/>
        </w:rPr>
        <w:t>1</w:t>
      </w:r>
      <w:r>
        <w:rPr>
          <w:rFonts w:ascii="楷体" w:eastAsia="楷体" w:hint="eastAsia" w:cstheme="minorBidi" w:hAnsiTheme="minorHAnsi"/>
        </w:rPr>
        <w:t>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rPr>
          <w:rFonts w:cstheme="minorBidi" w:hAnsiTheme="minorHAnsi" w:eastAsiaTheme="minorHAnsi" w:asciiTheme="minorHAnsi" w:ascii="楷体" w:eastAsia="楷体" w:hint="eastAsia"/>
        </w:rPr>
        <w:t>最后一列的*号代表行业表现低于阈值</w:t>
      </w:r>
    </w:p>
    <w:p w:rsidR="0018722C">
      <w:pPr>
        <w:topLinePunct/>
      </w:pPr>
      <w:r>
        <w:t>由</w:t>
      </w:r>
      <w:r>
        <w:t>表</w:t>
      </w:r>
      <w:r w:rsidR="001852F3">
        <w:t xml:space="preserve">16</w:t>
      </w:r>
      <w:r w:rsidR="001852F3">
        <w:t xml:space="preserve">可以看出：</w:t>
      </w:r>
    </w:p>
    <w:p w:rsidR="0018722C">
      <w:pPr>
        <w:topLinePunct/>
      </w:pPr>
      <w:r>
        <w:t>1</w:t>
      </w:r>
      <w:r>
        <w:t>、福建为东部地区动态产业聚集指数表现最好的区域，</w:t>
      </w:r>
      <w:r>
        <w:t>13</w:t>
      </w:r>
      <w:r/>
      <w:r w:rsidR="001852F3">
        <w:t xml:space="preserve">个产业的计算结</w:t>
      </w:r>
      <w:r>
        <w:t>果高于阈值</w:t>
      </w:r>
      <w:r>
        <w:t>1，</w:t>
      </w:r>
      <w:r>
        <w:t>但仍有</w:t>
      </w:r>
      <w:r>
        <w:t>7</w:t>
      </w:r>
      <w:r/>
      <w:r w:rsidR="001852F3">
        <w:t xml:space="preserve">个产业表现不佳。这说明福建的</w:t>
      </w:r>
      <w:r>
        <w:t>C14、C16、C22、C27</w:t>
      </w:r>
      <w:r>
        <w:t>、</w:t>
      </w:r>
    </w:p>
    <w:p w:rsidR="0018722C">
      <w:pPr>
        <w:topLinePunct/>
      </w:pPr>
      <w:r>
        <w:t>C34</w:t>
      </w:r>
      <w:r>
        <w:t>、</w:t>
      </w:r>
      <w:r>
        <w:t>C37</w:t>
      </w:r>
      <w:r/>
      <w:r w:rsidR="001852F3">
        <w:t xml:space="preserve">以及</w:t>
      </w:r>
      <w:r>
        <w:t>C40</w:t>
      </w:r>
      <w:r/>
      <w:r w:rsidR="001852F3">
        <w:t xml:space="preserve">等</w:t>
      </w:r>
      <w:r>
        <w:t>7</w:t>
      </w:r>
      <w:r/>
      <w:r w:rsidR="001852F3">
        <w:t xml:space="preserve">个产业的在</w:t>
      </w:r>
      <w:r>
        <w:t>10</w:t>
      </w:r>
      <w:r/>
      <w:r w:rsidR="001852F3">
        <w:t xml:space="preserve">年间低于全国平均水平，从而不具备聚集</w:t>
      </w:r>
      <w:r>
        <w:t>优势。福建表现最差的产业为</w:t>
      </w:r>
      <w:r>
        <w:t>C16</w:t>
      </w:r>
      <w:r>
        <w:t>（</w:t>
      </w:r>
      <w:r>
        <w:t>0.5834</w:t>
      </w:r>
      <w:r>
        <w:t>）</w:t>
      </w:r>
      <w:r>
        <w:t>。</w:t>
      </w:r>
    </w:p>
    <w:p w:rsidR="0018722C">
      <w:pPr>
        <w:topLinePunct/>
      </w:pPr>
      <w:r>
        <w:t>2</w:t>
      </w:r>
      <w:r>
        <w:t>、</w:t>
      </w:r>
      <w:r>
        <w:t>ft</w:t>
      </w:r>
      <w:r>
        <w:t>东结果次好，</w:t>
      </w:r>
      <w:r>
        <w:t>10</w:t>
      </w:r>
      <w:r/>
      <w:r w:rsidR="001852F3">
        <w:t xml:space="preserve">个产业计算结果高于阈值，另外</w:t>
      </w:r>
      <w:r>
        <w:t>10</w:t>
      </w:r>
      <w:r/>
      <w:r w:rsidR="001852F3">
        <w:t xml:space="preserve">个产业表现不佳。其中，C13、C14、C15、C16、C17、C22、C28、C36、C39、C40</w:t>
      </w:r>
      <w:r w:rsidR="001852F3">
        <w:t xml:space="preserve">等产业的计算结</w:t>
      </w:r>
      <w:r>
        <w:t>果低于阈值</w:t>
      </w:r>
      <w:r>
        <w:t>1，意即这些产业低于全国平均水平。</w:t>
      </w:r>
    </w:p>
    <w:p w:rsidR="0018722C">
      <w:pPr>
        <w:topLinePunct/>
      </w:pPr>
      <w:r>
        <w:t>3、天津、上海、江苏和浙江的表现较差，天津有</w:t>
      </w:r>
      <w:r w:rsidR="001852F3">
        <w:t xml:space="preserve">11</w:t>
      </w:r>
      <w:r w:rsidR="001852F3">
        <w:t xml:space="preserve">个、江苏有</w:t>
      </w:r>
      <w:r w:rsidR="001852F3">
        <w:t xml:space="preserve">11</w:t>
      </w:r>
      <w:r w:rsidR="001852F3">
        <w:t xml:space="preserve">个、浙</w:t>
      </w:r>
    </w:p>
    <w:p w:rsidR="0018722C">
      <w:pPr>
        <w:topLinePunct/>
      </w:pPr>
      <w:r>
        <w:t>江有</w:t>
      </w:r>
      <w:r>
        <w:t>11</w:t>
      </w:r>
      <w:r/>
      <w:r w:rsidR="001852F3">
        <w:t xml:space="preserve">个、上海有</w:t>
      </w:r>
      <w:r>
        <w:t>1</w:t>
      </w:r>
      <w:r>
        <w:t>0</w:t>
      </w:r>
      <w:r/>
      <w:r w:rsidR="001852F3">
        <w:t xml:space="preserve">个产业表现低于阈值。尤其是天津的</w:t>
      </w:r>
      <w:r>
        <w:t>C17</w:t>
      </w:r>
      <w:r>
        <w:t>（</w:t>
      </w:r>
      <w:r>
        <w:t>0.4255</w:t>
      </w:r>
      <w:r>
        <w:t>）</w:t>
      </w:r>
      <w:r>
        <w:t>、上</w:t>
      </w:r>
      <w:r>
        <w:t>海的</w:t>
      </w:r>
      <w:r>
        <w:t>C17</w:t>
      </w:r>
      <w:r>
        <w:t>（</w:t>
      </w:r>
      <w:r>
        <w:t>0.5947</w:t>
      </w:r>
      <w:r>
        <w:t>）</w:t>
      </w:r>
      <w:r>
        <w:t>、江苏的</w:t>
      </w:r>
      <w:r>
        <w:t>C14</w:t>
      </w:r>
      <w:r>
        <w:t>（</w:t>
      </w:r>
      <w:r>
        <w:t>0.3369</w:t>
      </w:r>
      <w:r>
        <w:t>）</w:t>
      </w:r>
      <w:r>
        <w:t>和浙江的</w:t>
      </w:r>
      <w:r>
        <w:t>C14</w:t>
      </w:r>
      <w:r>
        <w:t>（</w:t>
      </w:r>
      <w:r>
        <w:t>0.5749</w:t>
      </w:r>
      <w:r>
        <w:t>）</w:t>
      </w:r>
      <w:r>
        <w:t>，分别在当地的计算结果中垫底。</w:t>
      </w:r>
    </w:p>
    <w:p w:rsidR="0018722C">
      <w:pPr>
        <w:topLinePunct/>
      </w:pPr>
      <w:r>
        <w:t>4、北京和广东的结果最差，有</w:t>
      </w:r>
      <w:r w:rsidR="001852F3">
        <w:t xml:space="preserve">12</w:t>
      </w:r>
      <w:r w:rsidR="001852F3">
        <w:t xml:space="preserve">个产业结果低于阈值。其中，北京的</w:t>
      </w:r>
      <w:r w:rsidR="001852F3">
        <w:t xml:space="preserve">C32</w:t>
      </w:r>
    </w:p>
    <w:p w:rsidR="0018722C">
      <w:pPr>
        <w:topLinePunct/>
      </w:pPr>
      <w:r>
        <w:t>（</w:t>
      </w:r>
      <w:r>
        <w:t>0.3743</w:t>
      </w:r>
      <w:r>
        <w:t>）</w:t>
      </w:r>
      <w:r>
        <w:t>、和广东的</w:t>
      </w:r>
      <w:r>
        <w:t>C14</w:t>
      </w:r>
      <w:r>
        <w:t>（</w:t>
      </w:r>
      <w:r>
        <w:t>0.7283</w:t>
      </w:r>
      <w:r>
        <w:t>）</w:t>
      </w:r>
      <w:r>
        <w:t>分别在当地的结果中表现最差。</w:t>
      </w:r>
    </w:p>
    <w:p w:rsidR="0018722C">
      <w:pPr>
        <w:topLinePunct/>
      </w:pPr>
      <w:r>
        <w:t>5、以分产业的各省</w:t>
      </w:r>
      <w:r>
        <w:t>（</w:t>
      </w:r>
      <w:r>
        <w:t>直辖市</w:t>
      </w:r>
      <w:r>
        <w:t>）</w:t>
      </w:r>
      <w:r>
        <w:t>的均值来看，所选</w:t>
      </w:r>
      <w:r w:rsidR="001852F3">
        <w:t xml:space="preserve">20</w:t>
      </w:r>
      <w:r w:rsidR="001852F3">
        <w:t xml:space="preserve">个产业的结果大部分表</w:t>
      </w:r>
    </w:p>
    <w:p w:rsidR="0018722C">
      <w:pPr>
        <w:topLinePunct/>
      </w:pPr>
      <w:r>
        <w:t>现不佳。其中，有</w:t>
      </w:r>
      <w:r w:rsidR="001852F3">
        <w:t xml:space="preserve">11</w:t>
      </w:r>
      <w:r w:rsidR="001852F3">
        <w:t xml:space="preserve">个产业的结果低于阈值，只有</w:t>
      </w:r>
      <w:r w:rsidR="001852F3">
        <w:t xml:space="preserve">9</w:t>
      </w:r>
      <w:r w:rsidR="001852F3">
        <w:t xml:space="preserve">个产业结果高于阈值。</w:t>
      </w:r>
    </w:p>
    <w:p w:rsidR="0018722C">
      <w:pPr>
        <w:topLinePunct/>
      </w:pPr>
      <w:r>
        <w:t>以上结果表明，东部地区在所选</w:t>
      </w:r>
      <w:r>
        <w:t>20</w:t>
      </w:r>
      <w:r/>
      <w:r w:rsidR="001852F3">
        <w:t xml:space="preserve">个产业中，大部分产业在当地的发展速</w:t>
      </w:r>
      <w:r>
        <w:t>度已经低于了全国的平均水平，已经不具备产业聚集的优势，应该考虑将其转移到其他区域去。</w:t>
      </w:r>
    </w:p>
    <w:p w:rsidR="0018722C">
      <w:pPr>
        <w:pStyle w:val="Heading3"/>
        <w:topLinePunct/>
        <w:ind w:left="200" w:hangingChars="200" w:hanging="200"/>
      </w:pPr>
      <w:bookmarkStart w:id="436378" w:name="_Toc686436378"/>
      <w:r>
        <w:t>7.3.3</w:t>
      </w:r>
      <w:r>
        <w:t xml:space="preserve"> </w:t>
      </w:r>
      <w:r>
        <w:t>中西部地区标准化区位熵分析</w:t>
      </w:r>
      <w:bookmarkEnd w:id="436378"/>
    </w:p>
    <w:p w:rsidR="0018722C">
      <w:pPr>
        <w:topLinePunct/>
      </w:pPr>
      <w:r>
        <w:t>为了使汇报表格在查阅结果时更方便，同时为了区分不同梯度来反映中西部</w:t>
      </w:r>
      <w:r>
        <w:t>的产业现状，本文将中部和西部地区分开来汇报</w:t>
      </w:r>
      <w:r>
        <w:t>（</w:t>
      </w:r>
      <w:r>
        <w:t>下文同</w:t>
      </w:r>
      <w:r>
        <w:t>）</w:t>
      </w:r>
      <w:r>
        <w:t>。中部地区包括河北</w:t>
      </w:r>
      <w:r>
        <w:t>、</w:t>
      </w:r>
    </w:p>
    <w:p w:rsidR="0018722C">
      <w:pPr>
        <w:topLinePunct/>
      </w:pPr>
      <w:r>
        <w:t>ft</w:t>
      </w:r>
      <w:r>
        <w:t>西、安徽、江西、河南、湖北、湖南、海南、重庆和四川。西部地区包括贵州、云南、陕西、甘肃、青海、宁夏、新疆、内蒙以及广西。</w:t>
      </w:r>
    </w:p>
    <w:p w:rsidR="0018722C">
      <w:pPr>
        <w:topLinePunct/>
      </w:pPr>
      <w:r>
        <w:t>由</w:t>
      </w:r>
      <w:r>
        <w:t>表</w:t>
      </w:r>
      <w:r w:rsidR="001852F3">
        <w:t xml:space="preserve">17</w:t>
      </w:r>
      <w:r w:rsidR="001852F3">
        <w:t xml:space="preserve">和</w:t>
      </w:r>
      <w:r w:rsidR="001852F3">
        <w:t>表</w:t>
      </w:r>
      <w:r w:rsidR="001852F3">
        <w:t xml:space="preserve">18</w:t>
      </w:r>
      <w:r w:rsidR="001852F3">
        <w:t xml:space="preserve">对标准化区位熵指数的计算结果可以看出：</w:t>
      </w:r>
    </w:p>
    <w:p w:rsidR="0018722C">
      <w:pPr>
        <w:topLinePunct/>
      </w:pPr>
      <w:r>
        <w:t>1、我国中部地区表现最好的是河南和四川，有多个产业表现高于阈值，包</w:t>
      </w:r>
      <w:r>
        <w:t>括河南的</w:t>
      </w:r>
      <w:r>
        <w:t>C1</w:t>
      </w:r>
      <w:r>
        <w:t>3</w:t>
      </w:r>
      <w:r>
        <w:t>（</w:t>
      </w:r>
      <w:r>
        <w:t>1.1985</w:t>
      </w:r>
      <w:r>
        <w:t>）</w:t>
      </w:r>
      <w:r>
        <w:t>、</w:t>
      </w:r>
      <w:r>
        <w:t>C1</w:t>
      </w:r>
      <w:r>
        <w:t>4</w:t>
      </w:r>
      <w:r>
        <w:t>（</w:t>
      </w:r>
      <w:r>
        <w:t>1.5215</w:t>
      </w:r>
      <w:r>
        <w:t>）</w:t>
      </w:r>
      <w:r>
        <w:t>、</w:t>
      </w:r>
      <w:r>
        <w:t>C2</w:t>
      </w:r>
      <w:r>
        <w:t>2</w:t>
      </w:r>
      <w:r>
        <w:t>（</w:t>
      </w:r>
      <w:r>
        <w:t>1.1141</w:t>
      </w:r>
      <w:r>
        <w:t>）</w:t>
      </w:r>
      <w:r>
        <w:t>、</w:t>
      </w:r>
      <w:r>
        <w:t>C3</w:t>
      </w:r>
      <w:r>
        <w:t>1</w:t>
      </w:r>
      <w:r>
        <w:t>（</w:t>
      </w:r>
      <w:r>
        <w:t>3.0457</w:t>
      </w:r>
      <w:r>
        <w:t>）</w:t>
      </w:r>
      <w:r>
        <w:t>、</w:t>
      </w:r>
      <w:r>
        <w:t>C3</w:t>
      </w:r>
      <w:r>
        <w:t>6</w:t>
      </w:r>
      <w:r>
        <w:t>（</w:t>
      </w:r>
      <w:r>
        <w:t>1.1274</w:t>
      </w:r>
      <w:r>
        <w:t>）</w:t>
      </w:r>
      <w:r>
        <w:t>，</w:t>
      </w:r>
    </w:p>
    <w:p w:rsidR="0018722C">
      <w:pPr>
        <w:topLinePunct/>
      </w:pPr>
      <w:r>
        <w:t>以及四川的</w:t>
      </w:r>
      <w:r>
        <w:t>C1</w:t>
      </w:r>
      <w:r>
        <w:t>3</w:t>
      </w:r>
      <w:r>
        <w:t>(</w:t>
      </w:r>
      <w:r>
        <w:t>1.0444</w:t>
      </w:r>
      <w:r>
        <w:rPr>
          <w:spacing w:val="-60"/>
        </w:rPr>
        <w:t>)</w:t>
      </w:r>
      <w:r>
        <w:t>、</w:t>
      </w:r>
      <w:r>
        <w:t>C1</w:t>
      </w:r>
      <w:r>
        <w:t>5</w:t>
      </w:r>
      <w:r>
        <w:t>(</w:t>
      </w:r>
      <w:r>
        <w:t>2.7185</w:t>
      </w:r>
      <w:r>
        <w:rPr>
          <w:spacing w:val="-60"/>
        </w:rPr>
        <w:t>)</w:t>
      </w:r>
      <w:r>
        <w:t>、</w:t>
      </w:r>
      <w:r>
        <w:t>C</w:t>
      </w:r>
      <w:r>
        <w:t>3</w:t>
      </w:r>
      <w:r>
        <w:t>1</w:t>
      </w:r>
      <w:r>
        <w:t>(</w:t>
      </w:r>
      <w:r>
        <w:t>1.1306</w:t>
      </w:r>
      <w:r>
        <w:rPr>
          <w:spacing w:val="-60"/>
        </w:rPr>
        <w:t>)</w:t>
      </w:r>
      <w:r>
        <w:t>、</w:t>
      </w:r>
      <w:r>
        <w:t>C3</w:t>
      </w:r>
      <w:r>
        <w:t>3</w:t>
      </w:r>
      <w:r>
        <w:t>(</w:t>
      </w:r>
      <w:r>
        <w:t>2.</w:t>
      </w:r>
      <w:r>
        <w:rPr>
          <w:spacing w:val="0"/>
        </w:rPr>
        <w:t>7</w:t>
      </w:r>
      <w:r>
        <w:t>185</w:t>
      </w:r>
      <w:r>
        <w:rPr>
          <w:spacing w:val="-60"/>
        </w:rPr>
        <w:t>)</w:t>
      </w:r>
      <w:r>
        <w:t>、</w:t>
      </w:r>
      <w:r>
        <w:t>C35</w:t>
      </w:r>
    </w:p>
    <w:p w:rsidR="0018722C">
      <w:pPr>
        <w:topLinePunct/>
      </w:pPr>
      <w:r>
        <w:t>（</w:t>
      </w:r>
      <w:r>
        <w:t>1.3754</w:t>
      </w:r>
      <w:r>
        <w:t>）</w:t>
      </w:r>
      <w:r>
        <w:t>；ft西和海南表现也较好，超过阈值的产业有f</w:t>
      </w:r>
      <w:r>
        <w:t>t</w:t>
      </w:r>
      <w:r>
        <w:t>西的</w:t>
      </w:r>
      <w:r w:rsidR="001852F3">
        <w:t xml:space="preserve">C2</w:t>
      </w:r>
      <w:r>
        <w:t>5</w:t>
      </w:r>
      <w:r>
        <w:t>（</w:t>
      </w:r>
      <w:r>
        <w:t>1.1533</w:t>
      </w:r>
      <w:r>
        <w:t>）</w:t>
      </w:r>
      <w:r>
        <w:t>、</w:t>
      </w:r>
    </w:p>
    <w:p w:rsidR="0018722C">
      <w:pPr>
        <w:topLinePunct/>
      </w:pPr>
      <w:r>
        <w:t>C3</w:t>
      </w:r>
      <w:r>
        <w:t>2</w:t>
      </w:r>
      <w:r>
        <w:t>(</w:t>
      </w:r>
      <w:r>
        <w:t>2.4513</w:t>
      </w:r>
      <w:r>
        <w:rPr>
          <w:spacing w:val="-60"/>
        </w:rPr>
        <w:t>)</w:t>
      </w:r>
      <w:r>
        <w:t>、</w:t>
      </w:r>
      <w:r>
        <w:t>C3</w:t>
      </w:r>
      <w:r>
        <w:t>6</w:t>
      </w:r>
      <w:r>
        <w:t>（</w:t>
      </w:r>
      <w:r>
        <w:t>1.</w:t>
      </w:r>
      <w:r>
        <w:rPr>
          <w:spacing w:val="-2"/>
        </w:rPr>
        <w:t>1</w:t>
      </w:r>
      <w:r>
        <w:t>997</w:t>
      </w:r>
      <w:r>
        <w:t>）</w:t>
      </w:r>
      <w:r>
        <w:t>和海南的</w:t>
      </w:r>
      <w:r>
        <w:t>C2</w:t>
      </w:r>
      <w:r>
        <w:t>2</w:t>
      </w:r>
      <w:r>
        <w:t>(</w:t>
      </w:r>
      <w:r>
        <w:t>2.</w:t>
      </w:r>
      <w:r>
        <w:rPr>
          <w:spacing w:val="-2"/>
        </w:rPr>
        <w:t>8</w:t>
      </w:r>
      <w:r>
        <w:t>087</w:t>
      </w:r>
      <w:r>
        <w:rPr>
          <w:spacing w:val="-60"/>
        </w:rPr>
        <w:t>)</w:t>
      </w:r>
      <w:r>
        <w:t>、</w:t>
      </w:r>
      <w:r>
        <w:t>C2</w:t>
      </w:r>
      <w:r>
        <w:t>5</w:t>
      </w:r>
      <w:r>
        <w:t>(</w:t>
      </w:r>
      <w:r>
        <w:t>3.0949</w:t>
      </w:r>
      <w:r>
        <w:rPr>
          <w:spacing w:val="-60"/>
        </w:rPr>
        <w:t>)</w:t>
      </w:r>
      <w:r>
        <w:t>、</w:t>
      </w:r>
      <w:r>
        <w:t>C</w:t>
      </w:r>
      <w:r>
        <w:t>2</w:t>
      </w:r>
      <w:r>
        <w:t>7</w:t>
      </w:r>
      <w:r>
        <w:t>（</w:t>
      </w:r>
      <w:r>
        <w:t>2.1044</w:t>
      </w:r>
      <w:r>
        <w:t>）</w:t>
      </w:r>
      <w:r>
        <w:t>；</w:t>
      </w:r>
    </w:p>
    <w:p w:rsidR="0018722C">
      <w:pPr>
        <w:topLinePunct/>
      </w:pPr>
      <w:r>
        <w:t>其他中部省</w:t>
      </w:r>
      <w:r>
        <w:t>（</w:t>
      </w:r>
      <w:r>
        <w:t>直辖市</w:t>
      </w:r>
      <w:r>
        <w:t>）</w:t>
      </w:r>
      <w:r>
        <w:t>表现一般，仅有个别产业大于阈值，湖北</w:t>
      </w:r>
      <w:r>
        <w:t>C1</w:t>
      </w:r>
      <w:r>
        <w:t>3</w:t>
      </w:r>
      <w:r>
        <w:t>（</w:t>
      </w:r>
      <w:r>
        <w:t>1.0298</w:t>
      </w:r>
      <w:r>
        <w:t>）</w:t>
      </w:r>
      <w:r>
        <w:t xml:space="preserve">、</w:t>
      </w:r>
      <w:r>
        <w:t>C3</w:t>
      </w:r>
      <w:r>
        <w:t>7</w:t>
      </w:r>
      <w:r>
        <w:t>（</w:t>
      </w:r>
      <w:r>
        <w:t>1.2541</w:t>
      </w:r>
      <w:r>
        <w:t>）</w:t>
      </w:r>
      <w:r>
        <w:t>，河北</w:t>
      </w:r>
      <w:r>
        <w:t>C34</w:t>
      </w:r>
      <w:r>
        <w:t>（</w:t>
      </w:r>
      <w:r>
        <w:t>3.0056</w:t>
      </w:r>
      <w:r>
        <w:t>）</w:t>
      </w:r>
      <w:r>
        <w:t>，安徽</w:t>
      </w:r>
      <w:r>
        <w:t>C39</w:t>
      </w:r>
      <w:r>
        <w:t>（</w:t>
      </w:r>
      <w:r>
        <w:t>2.2644</w:t>
      </w:r>
      <w:r>
        <w:t>）</w:t>
      </w:r>
      <w:r>
        <w:t>，江西</w:t>
      </w:r>
      <w:r>
        <w:t>C31</w:t>
      </w:r>
      <w:r>
        <w:t>（</w:t>
      </w:r>
      <w:r>
        <w:t>1.0605</w:t>
      </w:r>
      <w:r>
        <w:t>）</w:t>
      </w:r>
      <w:r>
        <w:t>，</w:t>
      </w:r>
      <w:r>
        <w:t>湖南</w:t>
      </w:r>
      <w:r>
        <w:t>C36</w:t>
      </w:r>
      <w:r>
        <w:t>（</w:t>
      </w:r>
      <w:r>
        <w:t>3.5106</w:t>
      </w:r>
      <w:r>
        <w:t>）</w:t>
      </w:r>
      <w:r>
        <w:t>，重庆</w:t>
      </w:r>
      <w:r>
        <w:t>C37</w:t>
      </w:r>
      <w:r>
        <w:t>（</w:t>
      </w:r>
      <w:r>
        <w:t>3.2485</w:t>
      </w:r>
      <w:r>
        <w:t>）</w:t>
      </w:r>
      <w:r>
        <w:t>。</w:t>
      </w:r>
    </w:p>
    <w:p w:rsidR="0018722C">
      <w:pPr>
        <w:topLinePunct/>
      </w:pPr>
      <w:r>
        <w:t>2、西部地区表现最好的省份是贵州，多个产业结果大于阈值，包括</w:t>
      </w:r>
      <w:r w:rsidR="001852F3">
        <w:t xml:space="preserve">C15</w:t>
      </w:r>
    </w:p>
    <w:p w:rsidR="0018722C">
      <w:pPr>
        <w:topLinePunct/>
      </w:pPr>
      <w:r>
        <w:t>（</w:t>
      </w:r>
      <w:r>
        <w:t>3.7511</w:t>
      </w:r>
      <w:r>
        <w:t>）</w:t>
      </w:r>
      <w:r>
        <w:t>、</w:t>
      </w:r>
      <w:r>
        <w:t>C1</w:t>
      </w:r>
      <w:r>
        <w:t>6</w:t>
      </w:r>
      <w:r>
        <w:t>(</w:t>
      </w:r>
      <w:r>
        <w:t>1.5</w:t>
      </w:r>
      <w:r>
        <w:rPr>
          <w:spacing w:val="-2"/>
        </w:rPr>
        <w:t>4</w:t>
      </w:r>
      <w:r>
        <w:t>04</w:t>
      </w:r>
      <w:r>
        <w:rPr>
          <w:spacing w:val="-60"/>
        </w:rPr>
        <w:t>)</w:t>
      </w:r>
      <w:r>
        <w:t>、</w:t>
      </w:r>
      <w:r>
        <w:t>C2</w:t>
      </w:r>
      <w:r>
        <w:t>6</w:t>
      </w:r>
      <w:r>
        <w:t>(</w:t>
      </w:r>
      <w:r>
        <w:t>1.4568</w:t>
      </w:r>
      <w:r>
        <w:rPr>
          <w:spacing w:val="-60"/>
        </w:rPr>
        <w:t>)</w:t>
      </w:r>
      <w:r>
        <w:t>、</w:t>
      </w:r>
      <w:r>
        <w:t>C</w:t>
      </w:r>
      <w:r>
        <w:t>2</w:t>
      </w:r>
      <w:r>
        <w:t>7</w:t>
      </w:r>
      <w:r>
        <w:t>(</w:t>
      </w:r>
      <w:r>
        <w:t>3.2010</w:t>
      </w:r>
      <w:r>
        <w:rPr>
          <w:spacing w:val="-60"/>
        </w:rPr>
        <w:t>)</w:t>
      </w:r>
      <w:r>
        <w:t>、</w:t>
      </w:r>
      <w:r>
        <w:t>C3</w:t>
      </w:r>
      <w:r>
        <w:t>3</w:t>
      </w:r>
      <w:r>
        <w:t>(</w:t>
      </w:r>
      <w:r>
        <w:t>3</w:t>
      </w:r>
      <w:r>
        <w:rPr>
          <w:spacing w:val="-2"/>
        </w:rPr>
        <w:t>.</w:t>
      </w:r>
      <w:r>
        <w:t>7511</w:t>
      </w:r>
      <w:r>
        <w:rPr>
          <w:spacing w:val="-60"/>
        </w:rPr>
        <w:t>)</w:t>
      </w:r>
      <w:r>
        <w:t>、</w:t>
      </w:r>
      <w:r>
        <w:t>C34</w:t>
      </w:r>
    </w:p>
    <w:p w:rsidR="0018722C">
      <w:pPr>
        <w:topLinePunct/>
      </w:pPr>
      <w:r>
        <w:t>（</w:t>
      </w:r>
      <w:r>
        <w:t>1.5404</w:t>
      </w:r>
      <w:r>
        <w:t>）</w:t>
      </w:r>
      <w:r>
        <w:t>；其次是宁夏，有</w:t>
      </w:r>
      <w:r>
        <w:t>3</w:t>
      </w:r>
      <w:r/>
      <w:r w:rsidR="001852F3">
        <w:t xml:space="preserve">个产业表现较好，包括</w:t>
      </w:r>
      <w:r>
        <w:t>C1</w:t>
      </w:r>
      <w:r>
        <w:t>4</w:t>
      </w:r>
      <w:r>
        <w:t>（</w:t>
      </w:r>
      <w:r>
        <w:t>1.2890</w:t>
      </w:r>
      <w:r>
        <w:t>）</w:t>
      </w:r>
      <w:r>
        <w:t>、</w:t>
      </w:r>
      <w:r>
        <w:t>C</w:t>
      </w:r>
      <w:r>
        <w:t>2</w:t>
      </w:r>
      <w:r>
        <w:t>2</w:t>
      </w:r>
      <w:r>
        <w:t>（</w:t>
      </w:r>
      <w:r>
        <w:t>1.0297</w:t>
      </w:r>
      <w:r>
        <w:t>）</w:t>
      </w:r>
    </w:p>
    <w:p w:rsidR="0018722C">
      <w:pPr>
        <w:topLinePunct/>
      </w:pPr>
      <w:r>
        <w:t>和</w:t>
      </w:r>
      <w:r>
        <w:t>C2</w:t>
      </w:r>
      <w:r>
        <w:t>6</w:t>
      </w:r>
      <w:r>
        <w:t>（</w:t>
      </w:r>
      <w:r>
        <w:t>1.839</w:t>
      </w:r>
      <w:r>
        <w:rPr>
          <w:spacing w:val="4"/>
        </w:rPr>
        <w:t>3</w:t>
      </w:r>
      <w:r>
        <w:t>）</w:t>
      </w:r>
      <w:r>
        <w:t>；仅有个别产业达标的区域，包括云南</w:t>
      </w:r>
      <w:r>
        <w:t>C1</w:t>
      </w:r>
      <w:r>
        <w:t>6</w:t>
      </w:r>
      <w:r>
        <w:t>（</w:t>
      </w:r>
      <w:r>
        <w:rPr>
          <w:spacing w:val="0"/>
        </w:rPr>
        <w:t>4</w:t>
      </w:r>
      <w:r>
        <w:t>.613</w:t>
      </w:r>
      <w:r>
        <w:rPr>
          <w:spacing w:val="4"/>
        </w:rPr>
        <w:t>7</w:t>
      </w:r>
      <w:r>
        <w:t>）</w:t>
      </w:r>
      <w:r>
        <w:t>、</w:t>
      </w:r>
      <w:r>
        <w:t>C34</w:t>
      </w:r>
    </w:p>
    <w:p w:rsidR="0018722C">
      <w:pPr>
        <w:topLinePunct/>
      </w:pPr>
      <w:r>
        <w:t>（</w:t>
      </w:r>
      <w:r>
        <w:t>4.6137</w:t>
      </w:r>
      <w:r>
        <w:t>）</w:t>
      </w:r>
      <w:r>
        <w:t>，内蒙的</w:t>
      </w:r>
      <w:r>
        <w:t>C1</w:t>
      </w:r>
      <w:r>
        <w:t>3</w:t>
      </w:r>
      <w:r>
        <w:t>（</w:t>
      </w:r>
      <w:r>
        <w:t>1.8605</w:t>
      </w:r>
      <w:r>
        <w:t>）</w:t>
      </w:r>
      <w:r>
        <w:t>、</w:t>
      </w:r>
      <w:r>
        <w:t>C1</w:t>
      </w:r>
      <w:r>
        <w:t>4</w:t>
      </w:r>
      <w:r>
        <w:t>（</w:t>
      </w:r>
      <w:r>
        <w:t>3.2</w:t>
      </w:r>
      <w:r>
        <w:rPr>
          <w:spacing w:val="0"/>
        </w:rPr>
        <w:t>4</w:t>
      </w:r>
      <w:r>
        <w:t>62</w:t>
      </w:r>
      <w:r>
        <w:t>）</w:t>
      </w:r>
      <w:r>
        <w:t>，甘肃的</w:t>
      </w:r>
      <w:r>
        <w:t>C2</w:t>
      </w:r>
      <w:r>
        <w:t>5</w:t>
      </w:r>
      <w:r>
        <w:t>（</w:t>
      </w:r>
      <w:r>
        <w:t>1.5</w:t>
      </w:r>
      <w:r>
        <w:rPr>
          <w:spacing w:val="0"/>
        </w:rPr>
        <w:t>5</w:t>
      </w:r>
      <w:r>
        <w:t>15</w:t>
      </w:r>
      <w:r>
        <w:t>）</w:t>
      </w:r>
      <w:r>
        <w:t>，新疆</w:t>
      </w:r>
      <w:r>
        <w:t>的</w:t>
      </w:r>
      <w:r>
        <w:t>C25</w:t>
      </w:r>
      <w:r>
        <w:t>（</w:t>
      </w:r>
      <w:r>
        <w:t>2.6018</w:t>
      </w:r>
      <w:r>
        <w:t>）</w:t>
      </w:r>
      <w:r>
        <w:t>、C28</w:t>
      </w:r>
      <w:r>
        <w:t>（</w:t>
      </w:r>
      <w:r>
        <w:t>1.4546</w:t>
      </w:r>
      <w:r>
        <w:t>）</w:t>
      </w:r>
      <w:r>
        <w:t>，青海的</w:t>
      </w:r>
      <w:r>
        <w:t>C26</w:t>
      </w:r>
      <w:r>
        <w:t>（</w:t>
      </w:r>
      <w:r>
        <w:t>2.9947</w:t>
      </w:r>
      <w:r>
        <w:t>）</w:t>
      </w:r>
      <w:r>
        <w:t>，广西</w:t>
      </w:r>
      <w:r>
        <w:t>C13</w:t>
      </w:r>
      <w:r>
        <w:t>（</w:t>
      </w:r>
      <w:r>
        <w:t>2.2843</w:t>
      </w:r>
      <w:r>
        <w:t>）</w:t>
      </w:r>
      <w:r>
        <w:t>；</w:t>
      </w:r>
      <w:r>
        <w:t>表现最差的是陕西，在所选</w:t>
      </w:r>
      <w:r>
        <w:t>20</w:t>
      </w:r>
      <w:r/>
      <w:r w:rsidR="001852F3">
        <w:t xml:space="preserve">个产业内，所有产业计算结果均低于阈值。</w:t>
      </w:r>
    </w:p>
    <w:p w:rsidR="0018722C">
      <w:pPr>
        <w:topLinePunct/>
      </w:pPr>
    </w:p>
    <w:p w:rsidR="0018722C">
      <w:pPr>
        <w:pStyle w:val="a8"/>
        <w:textAlignment w:val="center"/>
        <w:topLinePunct/>
      </w:pPr>
      <w:r>
        <w:rPr>
          <w:kern w:val="2"/>
          <w:szCs w:val="22"/>
        </w:rPr>
        <w:pict>
          <v:line style="position:absolute;mso-position-horizontal-relative:page;mso-position-vertical-relative:paragraph;z-index:-328432" from="83.424004pt,23.239712pt" to="143.784004pt,23.239712pt" stroked="true" strokeweight=".72pt" strokecolor="#003300">
            <v:stroke dashstyle="solid"/>
            <w10:wrap type="none"/>
          </v:line>
        </w:pict>
      </w:r>
      <w:r>
        <w:rPr>
          <w:kern w:val="2"/>
          <w:szCs w:val="22"/>
        </w:rPr>
        <w:t>表17</w:t>
      </w:r>
      <w:r>
        <w:t xml:space="preserve">  </w:t>
      </w:r>
      <w:r w:rsidRPr="00DB64CE">
        <w:rPr>
          <w:kern w:val="2"/>
          <w:szCs w:val="22"/>
        </w:rPr>
        <w:t>中部地区标准化区位熵指数计算结果</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7"/>
        <w:gridCol w:w="891"/>
        <w:gridCol w:w="657"/>
        <w:gridCol w:w="657"/>
        <w:gridCol w:w="658"/>
        <w:gridCol w:w="657"/>
        <w:gridCol w:w="657"/>
        <w:gridCol w:w="658"/>
        <w:gridCol w:w="658"/>
        <w:gridCol w:w="658"/>
        <w:gridCol w:w="725"/>
        <w:gridCol w:w="691"/>
      </w:tblGrid>
      <w:tr>
        <w:trPr>
          <w:tblHeader/>
        </w:trPr>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河北</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ft西</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安徽</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江西</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河南</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湖北</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湖南</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海南</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重庆</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四川</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均值</w:t>
            </w:r>
          </w:p>
        </w:tc>
      </w:tr>
      <w:tr>
        <w:tc>
          <w:tcPr>
            <w:tcW w:w="59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5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-0.1465</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-0.7894</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0.9037</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-0.1511</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1.1985</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1.0298</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0.9123</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0.2522</w:t>
            </w:r>
          </w:p>
        </w:tc>
        <w:tc>
          <w:tcPr>
            <w:tcW w:w="3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-0.4523</w:t>
            </w:r>
          </w:p>
        </w:tc>
        <w:tc>
          <w:tcPr>
            <w:tcW w:w="4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1.0444</w:t>
            </w:r>
          </w:p>
        </w:tc>
        <w:tc>
          <w:tcPr>
            <w:tcW w:w="4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0.3802</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-0.3429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-0.8695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-0.5067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-0.4494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1.5215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-0.1334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0.4128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0.0630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-0.8664</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0.2634</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-0.0908</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-0.5406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-0.2835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-0.1087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-0.5583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0.1203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0.5622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-0.2026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-0.5296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-0.5221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2.7185</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0.0656</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-0.3874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-0.3993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-0.1667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-0.3105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-0.2535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0.2385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-0.1895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-0.1959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-0.2797</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-0.1946</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0.2080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-0.9642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0.0138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0.3118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0.5886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0.6499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-0.2911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-1.0375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-0.5630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-0.0102</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-0.1094</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-0.1099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-1.2885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-0.2890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-0.1723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1.1141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-0.1482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0.9194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2.8087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-0.3012</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0.3847</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0.2918</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-0.2223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1.1533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-0.6674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-0.5858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-0.5361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-0.5617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-0.5534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3.0949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-0.8099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-0.6628</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-0.0351</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-0.9030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-0.4205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-0.4332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0.3453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-0.6062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-0.0497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0.1420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-0.4262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-0.5671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-0.1408</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-0.3059</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-0.5136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-0.7701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-0.5394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0.9965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0.3548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-0.1463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-0.1753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2.1044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-0.2573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0.8915</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0.1945</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-0.3321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-0.5104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-0.1973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-0.2004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-0.2139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-0.3094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-0.3522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0.0696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-0.4601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-0.0034</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-0.2510</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-0.3457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-0.6493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0.3377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1.0605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3.0457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0.0400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0.5389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0.3964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-0.1305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1.1306</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0.5424</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3.0056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2.4513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-0.3418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-0.4310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-0.5760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0.1193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-0.5276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-1.3173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-0.5890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-0.3337</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0.1460</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-0.5406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-0.2835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-0.1087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-0.5583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0.1203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0.5622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-0.2026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-0.5296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-0.5221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2.7185</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0.0656</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-0.3874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-0.3993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-0.1667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-0.3105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-0.2535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0.2385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-0.1895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-0.1959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-0.2797</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-0.1946</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0.3413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-0.3261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0.7832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-0.6398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0.7135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-0.0458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0.4956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-1.6615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0.3545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1.3754</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0.1390</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-0.1564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1.1997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0.1485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-0.7376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1.1274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-0.4553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3.5106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-1.3396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-0.5762</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0.3922</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0.3113</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-0.4470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-0.8007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0.2478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-0.3784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-0.4359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1.2541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-0.4426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0.1448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3.2485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-0.3148</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0.2076</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-0.2729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-1.1698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2.6644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0.6990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-0.4103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-0.5013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-0.4085</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-0.5537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0.3027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-0.4555</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-0.0106</w:t>
            </w:r>
          </w:p>
        </w:tc>
      </w:tr>
      <w:tr>
        <w:tc>
          <w:tcPr>
            <w:tcW w:w="592"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519" w:type="pct"/>
            <w:vAlign w:val="center"/>
          </w:tcPr>
          <w:p w:rsidR="0018722C">
            <w:pPr>
              <w:pStyle w:val="affff9"/>
              <w:topLinePunct/>
              <w:ind w:leftChars="0" w:left="0" w:rightChars="0" w:right="0" w:firstLineChars="0" w:firstLine="0"/>
              <w:spacing w:line="240" w:lineRule="atLeast"/>
            </w:pPr>
            <w:r w:rsidRPr="00000000">
              <w:rPr>
                <w:sz w:val="24"/>
                <w:szCs w:val="24"/>
              </w:rPr>
              <w:t>-0.6931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-0.5252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-0.4367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-0.3117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-0.5670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-0.2547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-0.3822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-0.7004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0.2368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0.3069</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-0.3327</w:t>
            </w:r>
          </w:p>
        </w:tc>
      </w:tr>
      <w:tr>
        <w:tc>
          <w:tcPr>
            <w:tcW w:w="59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-0.7318</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-0.7170</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-0.2640</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-0.3977</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-0.1570</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-0.7021</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0.6712</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-0.1003</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0.4837</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-0.6451</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-0.2560</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8408" from="82.704002pt,-1.818272pt" to="143.784002pt,-1.818272pt" stroked="true" strokeweight=".71997pt" strokecolor="#003300">
            <v:stroke dashstyle="solid"/>
            <w10:wrap type="none"/>
          </v:line>
        </w:pict>
      </w:r>
      <w:r>
        <w:rPr>
          <w:kern w:val="2"/>
          <w:szCs w:val="22"/>
          <w:rFonts w:ascii="楷体" w:eastAsia="楷体" w:hint="eastAsia" w:cstheme="minorBidi" w:hAnsiTheme="minorHAnsi"/>
          <w:spacing w:val="-2"/>
          <w:sz w:val="18"/>
        </w:rPr>
        <w:t>说明：计算所用数据均来自于《中国工业经济统计年鉴》和《中国统计年鉴》</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44"/>
          <w:sz w:val="18"/>
        </w:rPr>
        <w:t>）；</w:t>
      </w:r>
      <w:r>
        <w:rPr>
          <w:kern w:val="2"/>
          <w:szCs w:val="22"/>
          <w:rFonts w:ascii="楷体" w:eastAsia="楷体" w:hint="eastAsia" w:cstheme="minorBidi" w:hAnsiTheme="minorHAnsi"/>
          <w:spacing w:val="-1"/>
          <w:sz w:val="18"/>
        </w:rPr>
        <w:t>第一列由于版面关系只列出了行业代码，其与具体行业对应详见表</w:t>
      </w:r>
      <w:r>
        <w:rPr>
          <w:kern w:val="2"/>
          <w:szCs w:val="22"/>
          <w:rFonts w:ascii="楷体" w:eastAsia="楷体" w:hint="eastAsia" w:cstheme="minorBidi" w:hAnsiTheme="minorHAnsi"/>
          <w:sz w:val="18"/>
        </w:rPr>
        <w:t>13</w:t>
      </w:r>
    </w:p>
    <w:p w:rsidR="0018722C">
      <w:pPr>
        <w:topLinePunct/>
      </w:pPr>
      <w:r>
        <w:t>3、从各省均值来看，无论是中部还是西部地区，均没有超过阈值的产业，</w:t>
      </w:r>
      <w:r w:rsidR="001852F3">
        <w:t xml:space="preserve">说明我国中西部地区的专业化水平明显偏低。</w:t>
      </w:r>
    </w:p>
    <w:p w:rsidR="0018722C">
      <w:pPr>
        <w:pStyle w:val="a8"/>
        <w:topLinePunct/>
      </w:pPr>
      <w:r>
        <w:t>表18</w:t>
      </w:r>
      <w:r>
        <w:t xml:space="preserve">  </w:t>
      </w:r>
      <w:r w:rsidRPr="00DB64CE">
        <w:t>西部地区标准化区位熵计算结果</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8"/>
        <w:gridCol w:w="938"/>
        <w:gridCol w:w="721"/>
        <w:gridCol w:w="721"/>
        <w:gridCol w:w="721"/>
        <w:gridCol w:w="721"/>
        <w:gridCol w:w="719"/>
        <w:gridCol w:w="719"/>
        <w:gridCol w:w="720"/>
        <w:gridCol w:w="720"/>
        <w:gridCol w:w="653"/>
      </w:tblGrid>
      <w:tr>
        <w:trPr>
          <w:tblHeader/>
        </w:trPr>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贵州</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云南</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陕西</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甘肃</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青海</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宁夏</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新疆</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内蒙</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广西</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均值</w:t>
            </w:r>
          </w:p>
        </w:tc>
      </w:tr>
      <w:tr>
        <w:tc>
          <w:tcPr>
            <w:tcW w:w="59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56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-0.6422</w:t>
            </w:r>
          </w:p>
        </w:tc>
        <w:tc>
          <w:tcPr>
            <w:tcW w:w="4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-0.3356</w:t>
            </w:r>
          </w:p>
        </w:tc>
        <w:tc>
          <w:tcPr>
            <w:tcW w:w="4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-0.1228</w:t>
            </w:r>
          </w:p>
        </w:tc>
        <w:tc>
          <w:tcPr>
            <w:tcW w:w="4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-0.4241</w:t>
            </w:r>
          </w:p>
        </w:tc>
        <w:tc>
          <w:tcPr>
            <w:tcW w:w="4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-1.1031</w:t>
            </w:r>
          </w:p>
        </w:tc>
        <w:tc>
          <w:tcPr>
            <w:tcW w:w="4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-0.7252</w:t>
            </w:r>
          </w:p>
        </w:tc>
        <w:tc>
          <w:tcPr>
            <w:tcW w:w="43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0.0170</w:t>
            </w:r>
          </w:p>
        </w:tc>
        <w:tc>
          <w:tcPr>
            <w:tcW w:w="4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1.8605</w:t>
            </w:r>
          </w:p>
        </w:tc>
        <w:tc>
          <w:tcPr>
            <w:tcW w:w="4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2.2843</w:t>
            </w:r>
          </w:p>
        </w:tc>
        <w:tc>
          <w:tcPr>
            <w:tcW w:w="39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0.0899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-0.0315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-0.6462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0.3880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-0.9683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-0.6859</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1.2890</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0.2298</w:t>
            </w:r>
          </w:p>
        </w:tc>
        <w:tc>
          <w:tcPr>
            <w:tcW w:w="431" w:type="pct"/>
            <w:vAlign w:val="center"/>
          </w:tcPr>
          <w:p w:rsidR="0018722C">
            <w:pPr>
              <w:pStyle w:val="a5"/>
              <w:topLinePunct/>
              <w:ind w:leftChars="0" w:left="0" w:rightChars="0" w:right="0" w:firstLineChars="0" w:firstLine="0"/>
              <w:spacing w:line="240" w:lineRule="atLeast"/>
            </w:pPr>
            <w:r w:rsidRPr="00000000">
              <w:rPr>
                <w:sz w:val="24"/>
                <w:szCs w:val="24"/>
              </w:rPr>
              <w:t>3.2462</w:t>
            </w:r>
            <w:r w:rsidRPr="00000000">
              <w:rPr>
                <w:vertAlign w:val="superscript"/>
                /&gt;
                <w:sz w:val="24"/>
                <w:szCs w:val="24"/>
              </w:rPr>
              <w:t>**</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-0.5467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0.2527</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3.7511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-0.1488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0.2261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-0.0579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-0.3395</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-0.3304</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-0.2495</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-0.0052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0.2221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0.3409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1.5404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4.6137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-0.0796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0.0234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-0.5015</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-0.3837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-0.3189</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-0.3456</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-0.1520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0.4884</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-1.0251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-1.0271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-0.5975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-0.9747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-0.6981</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0.9939</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-0.1921</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0.3589</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-0.5674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-0.4144</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-0.3996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-0.6108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-0.6958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-1.2541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-1.4501</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1.0297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-1.0891</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-0.5441</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0.5832</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-0.4923</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-0.6335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-0.4592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0.8234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1.5515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-0.4082</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0.3212</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2.6018</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-0.3494</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-0.2483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0.3555</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1.4568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0.8777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-1.1507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-0.6996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2.9947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1.8393</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0.4266</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0.3871</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-0.7565</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0.5973</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3.2010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0.2436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0.3121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-0.8459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-0.1051</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-0.3406</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-1.5612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0.1259</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-0.2498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0.0867</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-0.5140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-0.3482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-0.4166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-0.4585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-0.5154</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-0.5114</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1.4546</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-0.5147</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-0.5148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-0.2599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0.8445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-0.5886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-0.2189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-0.7396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-0.1232</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0.3011</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0.0067</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0.2132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0.6811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0.0418</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0.6013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0.3671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-0.5716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0.7328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0.4140</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-0.0717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0.5304</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0.5096</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0.1900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0.3002</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3.7511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-0.1488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0.2261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-0.0579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-0.3395</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-0.3304</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-0.2495</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-0.0052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0.2221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0.3409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1.5404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4.6137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-0.0796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0.0234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-0.5015</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-0.3837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-0.3189</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-0.3456</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-0.1520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0.4884</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-1.0640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-1.0905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0.1467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-1.2124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-0.9896</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-0.4389</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-1.5694</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-0.7722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-0.7708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-0.8623</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-0.8968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-0.9166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0.8019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-0.7770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-1.3039</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-0.4843</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-1.1119</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-0.3029</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0.2853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-0.5229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-0.4753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-0.7829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0.7446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-1.0392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-1.0707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-1.0727</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-1.0972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-0.7212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0.7003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-0.5349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-0.8081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-1.2416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-0.3871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-0.1075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-1.2302</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-0.6584</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-0.2297</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-0.9017</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-0.4923</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-0.6730</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562" w:type="pct"/>
            <w:vAlign w:val="center"/>
          </w:tcPr>
          <w:p w:rsidR="0018722C">
            <w:pPr>
              <w:pStyle w:val="affff9"/>
              <w:topLinePunct/>
              <w:ind w:leftChars="0" w:left="0" w:rightChars="0" w:right="0" w:firstLineChars="0" w:firstLine="0"/>
              <w:spacing w:line="240" w:lineRule="atLeast"/>
            </w:pPr>
            <w:r w:rsidRPr="00000000">
              <w:rPr>
                <w:sz w:val="24"/>
                <w:szCs w:val="24"/>
              </w:rPr>
              <w:t>-0.6298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-0.7920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-0.3984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-0.7558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-0.8160</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-0.7974</w:t>
            </w:r>
          </w:p>
        </w:tc>
        <w:tc>
          <w:tcPr>
            <w:tcW w:w="430" w:type="pct"/>
            <w:vAlign w:val="center"/>
          </w:tcPr>
          <w:p w:rsidR="0018722C">
            <w:pPr>
              <w:pStyle w:val="affff9"/>
              <w:topLinePunct/>
              <w:ind w:leftChars="0" w:left="0" w:rightChars="0" w:right="0" w:firstLineChars="0" w:firstLine="0"/>
              <w:spacing w:line="240" w:lineRule="atLeast"/>
            </w:pPr>
            <w:r w:rsidRPr="00000000">
              <w:rPr>
                <w:sz w:val="24"/>
                <w:szCs w:val="24"/>
              </w:rPr>
              <w:t>-0.7672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-0.7563</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-0.3828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-0.6773</w:t>
            </w:r>
          </w:p>
        </w:tc>
      </w:tr>
      <w:tr>
        <w:tc>
          <w:tcPr>
            <w:tcW w:w="5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-0.6648</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-0.8017</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0.5520</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-1.0439</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-0.9618</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-0.2070</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-1.0836</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-1.1010</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-0.7658</w:t>
            </w:r>
          </w:p>
        </w:tc>
        <w:tc>
          <w:tcPr>
            <w:tcW w:w="3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-0.6753</w:t>
            </w:r>
          </w:p>
        </w:tc>
      </w:tr>
    </w:tbl>
    <w:p w:rsidR="0018722C">
      <w:pPr>
        <w:pStyle w:val="affa"/>
      </w:pPr>
    </w:p>
    <w:p w:rsidR="0018722C">
      <w:pPr>
        <w:topLinePunct/>
      </w:pPr>
      <w:r>
        <w:rPr>
          <w:rFonts w:cstheme="minorBidi" w:hAnsiTheme="minorHAnsi" w:eastAsiaTheme="minorHAnsi" w:asciiTheme="minorHAnsi" w:ascii="楷体" w:hAnsi="楷体" w:eastAsia="楷体" w:hint="eastAsia"/>
        </w:rPr>
        <w:t>说明：计算所用数据均来自于《中国工业经济统计年鉴》和《中国统计年鉴》</w:t>
      </w:r>
      <w:r>
        <w:rPr>
          <w:rFonts w:ascii="楷体" w:hAnsi="楷体" w:eastAsia="楷体" w:hint="eastAsia" w:cstheme="minorBidi"/>
        </w:rPr>
        <w:t>（</w:t>
      </w:r>
      <w:r>
        <w:rPr>
          <w:rFonts w:ascii="楷体" w:hAnsi="楷体" w:eastAsia="楷体" w:hint="eastAsia" w:cstheme="minorBidi"/>
        </w:rPr>
        <w:t>2</w:t>
      </w:r>
      <w:r>
        <w:rPr>
          <w:rFonts w:ascii="楷体" w:hAnsi="楷体" w:eastAsia="楷体" w:hint="eastAsia" w:cstheme="minorBidi"/>
        </w:rPr>
        <w:t>0</w:t>
      </w:r>
      <w:r>
        <w:rPr>
          <w:rFonts w:ascii="楷体" w:hAnsi="楷体" w:eastAsia="楷体" w:hint="eastAsia" w:cstheme="minorBidi"/>
        </w:rPr>
        <w:t>0</w:t>
      </w:r>
      <w:r>
        <w:rPr>
          <w:rFonts w:ascii="楷体" w:hAnsi="楷体" w:eastAsia="楷体" w:hint="eastAsia" w:cstheme="minorBidi"/>
        </w:rPr>
        <w:t>3</w:t>
      </w:r>
      <w:r>
        <w:rPr>
          <w:rFonts w:ascii="楷体" w:hAnsi="楷体" w:eastAsia="楷体" w:hint="eastAsia" w:cstheme="minorBidi"/>
        </w:rPr>
        <w:t>～</w:t>
      </w:r>
      <w:r>
        <w:rPr>
          <w:rFonts w:ascii="楷体" w:hAnsi="楷体" w:eastAsia="楷体" w:hint="eastAsia" w:cstheme="minorBidi"/>
        </w:rPr>
        <w:t>2</w:t>
      </w:r>
      <w:r>
        <w:rPr>
          <w:rFonts w:ascii="楷体" w:hAnsi="楷体" w:eastAsia="楷体" w:hint="eastAsia" w:cstheme="minorBidi"/>
        </w:rPr>
        <w:t>0</w:t>
      </w:r>
      <w:r>
        <w:rPr>
          <w:rFonts w:ascii="楷体" w:hAnsi="楷体" w:eastAsia="楷体" w:hint="eastAsia" w:cstheme="minorBidi"/>
        </w:rPr>
        <w:t>1</w:t>
      </w:r>
      <w:r>
        <w:rPr>
          <w:rFonts w:ascii="楷体" w:hAnsi="楷体" w:eastAsia="楷体" w:hint="eastAsia" w:cstheme="minorBidi"/>
        </w:rPr>
        <w:t>2</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第一列由于版面关系只列出了行业代码，其与具体行业对应详见表        </w:t>
      </w:r>
      <w:r>
        <w:rPr>
          <w:rFonts w:ascii="楷体" w:hAnsi="楷体" w:eastAsia="楷体" w:hint="eastAsia" w:cstheme="minorBidi"/>
        </w:rPr>
        <w:t xml:space="preserve"> 13</w:t>
      </w:r>
      <w:r>
        <w:rPr>
          <w:rFonts w:ascii="楷体" w:hAnsi="楷体" w:eastAsia="楷体" w:hint="eastAsia" w:cstheme="minorBidi"/>
        </w:rPr>
        <w:t>“**”代表结果显著高于阈</w:t>
      </w:r>
      <w:r>
        <w:rPr>
          <w:rFonts w:ascii="楷体" w:hAnsi="楷体" w:eastAsia="楷体" w:hint="eastAsia" w:cstheme="minorBidi"/>
        </w:rPr>
        <w:t>值</w:t>
      </w:r>
    </w:p>
    <w:p w:rsidR="0018722C">
      <w:pPr>
        <w:pStyle w:val="Heading3"/>
        <w:topLinePunct/>
        <w:ind w:left="200" w:hangingChars="200" w:hanging="200"/>
      </w:pPr>
      <w:bookmarkStart w:id="436379" w:name="_Toc686436379"/>
      <w:r>
        <w:t>7.3.4</w:t>
      </w:r>
      <w:r>
        <w:t xml:space="preserve"> </w:t>
      </w:r>
      <w:r>
        <w:t>中西部地区动态产业聚集指数实证结果分析</w:t>
      </w:r>
      <w:bookmarkEnd w:id="436379"/>
    </w:p>
    <w:p w:rsidR="0018722C">
      <w:pPr>
        <w:topLinePunct/>
      </w:pPr>
      <w:r>
        <w:t>中部地区和西部地区的计算结果，分别见</w:t>
      </w:r>
      <w:r>
        <w:t>表</w:t>
      </w:r>
      <w:r>
        <w:t>19</w:t>
      </w:r>
      <w:r/>
      <w:r w:rsidR="001852F3">
        <w:t xml:space="preserve">和</w:t>
      </w:r>
      <w:r w:rsidR="001852F3">
        <w:t>表</w:t>
      </w:r>
      <w:r>
        <w:t>20</w:t>
      </w:r>
      <w:r>
        <w:t>。由动态产业聚集指数的计算结果可以看出：</w:t>
      </w:r>
    </w:p>
    <w:p w:rsidR="0018722C">
      <w:pPr>
        <w:topLinePunct/>
      </w:pPr>
      <w:r>
        <w:t>1、我国中部地区动态产业聚集指数表现最好的是河南、湖南和重庆，均有</w:t>
      </w:r>
    </w:p>
    <w:p w:rsidR="0018722C">
      <w:pPr>
        <w:topLinePunct/>
      </w:pPr>
      <w:r>
        <w:t>11</w:t>
      </w:r>
      <w:r/>
      <w:r w:rsidR="001852F3">
        <w:t xml:space="preserve">个产业的结果高于阈值</w:t>
      </w:r>
      <w:r>
        <w:t>1，</w:t>
      </w:r>
      <w:r>
        <w:t>意即所选</w:t>
      </w:r>
      <w:r>
        <w:t>20</w:t>
      </w:r>
      <w:r/>
      <w:r w:rsidR="001852F3">
        <w:t xml:space="preserve">个产业有超过一半的产业在当地发展</w:t>
      </w:r>
    </w:p>
    <w:p w:rsidR="0018722C">
      <w:pPr>
        <w:topLinePunct/>
      </w:pPr>
      <w:r>
        <w:t>状况高于全国的平均水平，具有产业聚集优势；湖北和四川表现较好，各有</w:t>
      </w:r>
      <w:r w:rsidR="001852F3">
        <w:t xml:space="preserve">10</w:t>
      </w:r>
    </w:p>
    <w:p w:rsidR="0018722C">
      <w:pPr>
        <w:topLinePunct/>
      </w:pPr>
      <w:r>
        <w:t>个产业结果高于阈值；河北、陕西、安徽和江西的表现稍差，但也均有</w:t>
      </w:r>
      <w:r w:rsidR="001852F3">
        <w:t xml:space="preserve">8</w:t>
      </w:r>
      <w:r w:rsidR="001852F3">
        <w:t xml:space="preserve">个产业</w:t>
      </w:r>
    </w:p>
    <w:p w:rsidR="0018722C">
      <w:pPr>
        <w:topLinePunct/>
      </w:pPr>
      <w:r>
        <w:t>表现高于阈值；结果垫底的是海南，仅有</w:t>
      </w:r>
      <w:r w:rsidR="001852F3">
        <w:t xml:space="preserve">6</w:t>
      </w:r>
      <w:r w:rsidR="001852F3">
        <w:t xml:space="preserve">个产业结果高于阈值。</w:t>
      </w:r>
    </w:p>
    <w:p w:rsidR="0018722C">
      <w:pPr>
        <w:pStyle w:val="a8"/>
        <w:textAlignment w:val="center"/>
        <w:topLinePunct/>
      </w:pPr>
      <w:r>
        <w:rPr>
          <w:kern w:val="2"/>
          <w:szCs w:val="22"/>
        </w:rPr>
        <w:pict>
          <v:line style="position:absolute;mso-position-horizontal-relative:page;mso-position-vertical-relative:paragraph;z-index:-328384" from="77.903999pt,22.189713pt" to="137.303999pt,22.189713pt" stroked="true" strokeweight=".72pt" strokecolor="#003300">
            <v:stroke dashstyle="solid"/>
            <w10:wrap type="none"/>
          </v:line>
        </w:pict>
      </w:r>
      <w:r>
        <w:rPr>
          <w:kern w:val="2"/>
          <w:szCs w:val="22"/>
        </w:rPr>
        <w:t>表19</w:t>
      </w:r>
      <w:r>
        <w:t xml:space="preserve">  </w:t>
      </w:r>
      <w:r w:rsidRPr="00DB64CE">
        <w:rPr>
          <w:kern w:val="2"/>
          <w:szCs w:val="22"/>
        </w:rPr>
        <w:t>中部地区动态产业聚集指数计算结果</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4"/>
        <w:gridCol w:w="909"/>
        <w:gridCol w:w="681"/>
        <w:gridCol w:w="680"/>
        <w:gridCol w:w="681"/>
        <w:gridCol w:w="681"/>
        <w:gridCol w:w="680"/>
        <w:gridCol w:w="681"/>
        <w:gridCol w:w="681"/>
        <w:gridCol w:w="680"/>
        <w:gridCol w:w="658"/>
        <w:gridCol w:w="743"/>
      </w:tblGrid>
      <w:tr>
        <w:trPr>
          <w:tblHeader/>
        </w:trPr>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河北</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ft西</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安徽</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江西</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河南</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湖北</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湖南</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海南</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重庆</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四川</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均值</w:t>
            </w:r>
          </w:p>
        </w:tc>
      </w:tr>
      <w:tr>
        <w:tc>
          <w:tcPr>
            <w:tcW w:w="59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51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1.0626</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1.2914</w:t>
            </w:r>
          </w:p>
        </w:tc>
        <w:tc>
          <w:tcPr>
            <w:tcW w:w="3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1.2757</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0.9263</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0.9654</w:t>
            </w:r>
          </w:p>
        </w:tc>
        <w:tc>
          <w:tcPr>
            <w:tcW w:w="3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1.3243</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1.2075</w:t>
            </w:r>
          </w:p>
        </w:tc>
        <w:tc>
          <w:tcPr>
            <w:tcW w:w="3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0.7432</w:t>
            </w:r>
          </w:p>
        </w:tc>
        <w:tc>
          <w:tcPr>
            <w:tcW w:w="3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1.3870</w:t>
            </w:r>
          </w:p>
        </w:tc>
        <w:tc>
          <w:tcPr>
            <w:tcW w:w="3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1.2086</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1.1392</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0.6085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0.7747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0.5318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0.5127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0.6121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0.6087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0.6593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0.4209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0.7154</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0.6193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0.6063</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0.6366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0.9749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0.6997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0.7846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1.0123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1.1120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1.0259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0.3813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0.7749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0.9162</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0.8318</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0.5954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0.6656</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0.4950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0.4038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0.5505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0.8072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0.5469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0.8128</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0.6047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0.5325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0.6015</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0.7366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0.4095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0.6754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1.0325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0.9184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0.8846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0.8246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0.2931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0.8566</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1.0273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0.7658</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0.7018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0.6223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0.9491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0.9443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0.8861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0.8403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0.9430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2.7344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1.2175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0.9580</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1.0797</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1.1801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1.3255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0.6817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0.6270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0.9294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0.8103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0.6336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4.7017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1.4171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2.2214</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1.4528</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0.8204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0.7983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1.0032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1.2712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0.9561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1.1487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1.0230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0.9654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0.9420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1.0132</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0.9941</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0.5917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0.6774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0.9609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0.8370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1.1585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0.7667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1.0412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0.6712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0.7267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0.9500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0.8381</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0.5291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0.1224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0.7154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0.5921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0.4985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0.6624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0.4053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0.5157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0.2173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0.9605</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0.5219</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0.8352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0.8582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1.0972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1.2597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1.1551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1.0799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1.0373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1.3169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1.0050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1.1340</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1.0779</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1.2468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1.0419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1.0026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0.8180</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1.0613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1.1924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0.9759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0.6726</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1.0809</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0.8624</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0.9955</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0.8418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0.8844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1.3348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1.7509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1.3130</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1.2566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1.2698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0.6342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1.1023</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1.0645</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1.1452</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1.1257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0.5109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1.6627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1.1656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1.1663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1.0182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1.2242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0.6204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1.0987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1.3813</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1.0974</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1.2768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1.0289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1.3037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1.0474</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1.2812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1.0779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1.4259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0.3699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1.1312</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1.4041</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1.1347</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1.0018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1.2443</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0.9369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0.9376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1.0032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0.9013</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1.7777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0.4732</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1.8697</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1.1566</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1.1302</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1.0509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0.7587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0.9255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0.5987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1.0880</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0.9097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0.7769</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0.6446</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0.8925</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0.9784</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0.8624</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1.1177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1.0047</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1.3092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1.5778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0.9879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1.1026</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1.0432</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1.3641</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1.4291</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1.1088</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1.2045</w:t>
            </w:r>
            <w:r w:rsidRPr="00000000">
              <w:rPr>
                <w:sz w:val="24"/>
                <w:szCs w:val="24"/>
              </w:rPr>
              <w:t>*</w:t>
            </w:r>
          </w:p>
        </w:tc>
      </w:tr>
      <w:tr>
        <w:tc>
          <w:tcPr>
            <w:tcW w:w="598"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0.8277</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1.4954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0.9188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1.3588</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1.0394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1.0421</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0.9625</w:t>
            </w:r>
          </w:p>
        </w:tc>
        <w:tc>
          <w:tcPr>
            <w:tcW w:w="387" w:type="pct"/>
            <w:vAlign w:val="center"/>
          </w:tcPr>
          <w:p w:rsidR="0018722C">
            <w:pPr>
              <w:pStyle w:val="affff9"/>
              <w:topLinePunct/>
              <w:ind w:leftChars="0" w:left="0" w:rightChars="0" w:right="0" w:firstLineChars="0" w:firstLine="0"/>
              <w:spacing w:line="240" w:lineRule="atLeast"/>
            </w:pPr>
            <w:r w:rsidRPr="00000000">
              <w:rPr>
                <w:sz w:val="24"/>
                <w:szCs w:val="24"/>
              </w:rPr>
              <w:t>1.1488</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2.6800</w:t>
            </w:r>
          </w:p>
        </w:tc>
        <w:tc>
          <w:tcPr>
            <w:tcW w:w="373" w:type="pct"/>
            <w:vAlign w:val="center"/>
          </w:tcPr>
          <w:p w:rsidR="0018722C">
            <w:pPr>
              <w:pStyle w:val="affff9"/>
              <w:topLinePunct/>
              <w:ind w:leftChars="0" w:left="0" w:rightChars="0" w:right="0" w:firstLineChars="0" w:firstLine="0"/>
              <w:spacing w:line="240" w:lineRule="atLeast"/>
            </w:pPr>
            <w:r w:rsidRPr="00000000">
              <w:rPr>
                <w:sz w:val="24"/>
                <w:szCs w:val="24"/>
              </w:rPr>
              <w:t>0.8512</w:t>
            </w:r>
          </w:p>
        </w:tc>
        <w:tc>
          <w:tcPr>
            <w:tcW w:w="422" w:type="pct"/>
            <w:vAlign w:val="center"/>
          </w:tcPr>
          <w:p w:rsidR="0018722C">
            <w:pPr>
              <w:pStyle w:val="ad"/>
              <w:topLinePunct/>
              <w:ind w:leftChars="0" w:left="0" w:rightChars="0" w:right="0" w:firstLineChars="0" w:firstLine="0"/>
              <w:spacing w:line="240" w:lineRule="atLeast"/>
            </w:pPr>
            <w:r w:rsidRPr="00000000">
              <w:rPr>
                <w:sz w:val="24"/>
                <w:szCs w:val="24"/>
              </w:rPr>
              <w:t>1.2325</w:t>
            </w:r>
            <w:r w:rsidRPr="00000000">
              <w:rPr>
                <w:sz w:val="24"/>
                <w:szCs w:val="24"/>
              </w:rPr>
              <w:t>*</w:t>
            </w:r>
          </w:p>
        </w:tc>
      </w:tr>
      <w:tr>
        <w:tc>
          <w:tcPr>
            <w:tcW w:w="59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0.9934</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1.2499</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0.9629</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0.8127</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1.4839</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0.6965</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1.2536</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1.7910</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0.6864</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0.9671</w:t>
            </w:r>
          </w:p>
        </w:tc>
        <w:tc>
          <w:tcPr>
            <w:tcW w:w="42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1.0898</w:t>
            </w:r>
            <w:r w:rsidRPr="00000000">
              <w:rPr>
                <w:sz w:val="24"/>
                <w:szCs w:val="24"/>
              </w:rPr>
              <w:t>*</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8360" from="77.183998pt,-1.818274pt" to="137.303998pt,-1.818274pt" stroked="true" strokeweight=".71997pt" strokecolor="#003300">
            <v:stroke dashstyle="solid"/>
            <w10:wrap type="none"/>
          </v:line>
        </w:pict>
      </w:r>
      <w:r>
        <w:rPr>
          <w:kern w:val="2"/>
          <w:szCs w:val="22"/>
          <w:rFonts w:ascii="楷体" w:eastAsia="楷体" w:hint="eastAsia" w:cstheme="minorBidi" w:hAnsiTheme="minorHAnsi"/>
          <w:spacing w:val="-2"/>
          <w:sz w:val="18"/>
        </w:rPr>
        <w:t>说明：计算所用数据均来自于《中国工业经济统计年鉴》和《中国统计年鉴》</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44"/>
          <w:sz w:val="18"/>
        </w:rPr>
        <w:t>）；</w:t>
      </w:r>
      <w:r>
        <w:rPr>
          <w:kern w:val="2"/>
          <w:szCs w:val="22"/>
          <w:rFonts w:ascii="楷体" w:eastAsia="楷体" w:hint="eastAsia" w:cstheme="minorBidi" w:hAnsiTheme="minorHAnsi"/>
          <w:spacing w:val="-1"/>
          <w:sz w:val="18"/>
        </w:rPr>
        <w:t>第一列由于版面关系只列出了行业代码，其与具体行业对应详见表</w:t>
      </w:r>
      <w:r>
        <w:rPr>
          <w:kern w:val="2"/>
          <w:szCs w:val="22"/>
          <w:rFonts w:ascii="楷体" w:eastAsia="楷体" w:hint="eastAsia" w:cstheme="minorBidi" w:hAnsiTheme="minorHAnsi"/>
          <w:sz w:val="18"/>
        </w:rPr>
        <w:t>13</w:t>
      </w:r>
    </w:p>
    <w:p w:rsidR="0018722C">
      <w:pPr>
        <w:topLinePunct/>
      </w:pPr>
      <w:r>
        <w:rPr>
          <w:rFonts w:cstheme="minorBidi" w:hAnsiTheme="minorHAnsi" w:eastAsiaTheme="minorHAnsi" w:asciiTheme="minorHAnsi" w:ascii="楷体" w:eastAsia="楷体" w:hint="eastAsia"/>
        </w:rPr>
        <w:t>最后一列的*号代表行业表现高于阈值</w:t>
      </w:r>
    </w:p>
    <w:p w:rsidR="0018722C">
      <w:pPr>
        <w:topLinePunct/>
      </w:pPr>
      <w:r>
        <w:t>2、我国西部地区表现最好的是内蒙，共有</w:t>
      </w:r>
      <w:r w:rsidR="001852F3">
        <w:t xml:space="preserve">13</w:t>
      </w:r>
      <w:r w:rsidR="001852F3">
        <w:t xml:space="preserve">个产业结果大于阈值，意即所</w:t>
      </w:r>
    </w:p>
    <w:p w:rsidR="0018722C">
      <w:pPr>
        <w:topLinePunct/>
      </w:pPr>
      <w:r>
        <w:t>选</w:t>
      </w:r>
      <w:r w:rsidR="001852F3">
        <w:t xml:space="preserve">20</w:t>
      </w:r>
      <w:r w:rsidR="001852F3">
        <w:t xml:space="preserve">个产业超过一半都具备了产业聚集优势，产业发展速度高于全国平均水平；</w:t>
      </w:r>
    </w:p>
    <w:p w:rsidR="0018722C">
      <w:pPr>
        <w:topLinePunct/>
      </w:pPr>
      <w:r>
        <w:t>贵州、广西和云南的结果表现较好，贵州和广西各有</w:t>
      </w:r>
      <w:r w:rsidR="001852F3">
        <w:t xml:space="preserve">10</w:t>
      </w:r>
      <w:r w:rsidR="001852F3">
        <w:t xml:space="preserve">个产业以及云南的</w:t>
      </w:r>
      <w:r w:rsidR="001852F3">
        <w:t xml:space="preserve">9 个</w:t>
      </w:r>
    </w:p>
    <w:p w:rsidR="0018722C">
      <w:pPr>
        <w:topLinePunct/>
      </w:pPr>
      <w:r>
        <w:t>产业结果都高于阈值；宁夏、新疆、陕西和甘肃的表现一般，宁夏、新疆各有 8</w:t>
      </w:r>
    </w:p>
    <w:p w:rsidR="0018722C">
      <w:pPr>
        <w:topLinePunct/>
      </w:pPr>
      <w:r>
        <w:t>个，陕西、甘肃各有</w:t>
      </w:r>
      <w:r>
        <w:t>7</w:t>
      </w:r>
      <w:r/>
      <w:r w:rsidR="001852F3">
        <w:t xml:space="preserve">个产业结果高于阈值；结果垫底的是青海，只有</w:t>
      </w:r>
      <w:r>
        <w:t>6</w:t>
      </w:r>
      <w:r/>
      <w:r w:rsidR="001852F3">
        <w:t xml:space="preserve">个产业达标，大部分产业的发展都低于全国平均水平。</w:t>
      </w:r>
    </w:p>
    <w:p w:rsidR="0018722C">
      <w:pPr>
        <w:pStyle w:val="a8"/>
        <w:topLinePunct/>
      </w:pPr>
      <w:r>
        <w:t>表20</w:t>
      </w:r>
      <w:r>
        <w:t xml:space="preserve">  </w:t>
      </w:r>
      <w:r w:rsidRPr="00DB64CE">
        <w:t>西部地区动态产业聚集指数计算结果</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4"/>
        <w:gridCol w:w="945"/>
        <w:gridCol w:w="727"/>
        <w:gridCol w:w="727"/>
        <w:gridCol w:w="700"/>
        <w:gridCol w:w="753"/>
        <w:gridCol w:w="726"/>
        <w:gridCol w:w="727"/>
        <w:gridCol w:w="726"/>
        <w:gridCol w:w="744"/>
        <w:gridCol w:w="945"/>
      </w:tblGrid>
      <w:tr>
        <w:trPr>
          <w:tblHeader/>
        </w:trPr>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贵州</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云南</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陕西</w:t>
            </w:r>
          </w:p>
        </w:tc>
        <w:tc>
          <w:tcPr>
            <w:tcW w:w="3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甘肃</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青海</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宁夏</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新疆</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内蒙</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广西</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均值</w:t>
            </w:r>
          </w:p>
        </w:tc>
      </w:tr>
      <w:tr>
        <w:tc>
          <w:tcPr>
            <w:tcW w:w="62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53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1.1148</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1.0206</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1.2620</w:t>
            </w:r>
          </w:p>
        </w:tc>
        <w:tc>
          <w:tcPr>
            <w:tcW w:w="3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1.1336</w:t>
            </w:r>
          </w:p>
        </w:tc>
        <w:tc>
          <w:tcPr>
            <w:tcW w:w="4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0.8051</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1.4819</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0.8881</w:t>
            </w:r>
          </w:p>
        </w:tc>
        <w:tc>
          <w:tcPr>
            <w:tcW w:w="4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1.0863</w:t>
            </w:r>
          </w:p>
        </w:tc>
        <w:tc>
          <w:tcPr>
            <w:tcW w:w="4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0.9107</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1.0781</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0.8524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0.5484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0.8840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0.5388</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0.6462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1.5676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0.5684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1.7718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0.2888</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0.8518</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1.3266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1.4361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0.9334</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0.8725</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0.7193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0.7652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0.7442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0.8144</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1.2537</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0.9850</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0.6668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0.6696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0.6407</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0.8190</w:t>
            </w:r>
          </w:p>
        </w:tc>
        <w:tc>
          <w:tcPr>
            <w:tcW w:w="42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0.9344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0.9874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0.6520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0.7561</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0.7657</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0.7135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0.7255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0.5859</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0.3532</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1.1748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1.4307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0.5419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0.6078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0.9315</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0.7850</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1.3756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0.7114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0.8142</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0.4817</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-0.0358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0.6443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0.5764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0.8677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0.9587</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0.7105</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6.7239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5.3183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1.5720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1.0401</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9.8744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1.1353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1.0080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1.2894</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2.2360</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3.3553</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1.0876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1.1021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0.9043</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1.0749</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1.3519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0.9575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1.5779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1.1387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0.9236</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1.1243</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0.9941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0.9382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0.6061</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0.7144</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0.7263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0.9105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0.6368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1.0713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0.7582</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0.8173</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0.1373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0.7773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0.7040</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1.9627</w:t>
            </w:r>
          </w:p>
        </w:tc>
        <w:tc>
          <w:tcPr>
            <w:tcW w:w="42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0.1455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3.6714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0.2587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0.0240</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0.9601</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1.2760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1.1295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1.1497</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0.7338</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0.8246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1.0232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0.9710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1.1851</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1.2116</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1.0561</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1.2102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1.5734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1.5502</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1.4698</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0.9135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1.3993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1.2471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0.8176</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1.5801</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1.3068</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0.9071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1.4523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1.8722</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1.0334</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1.0372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0.9077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1.1237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1.6467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1.2066</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1.2430</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0.8136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1.0534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0.9812</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0.8192</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0.4218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0.7201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1.2332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1.2582</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1.1494</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0.9389</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1.2115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0.9557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1.0062</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0.7146</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0.6073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0.6796</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0.7621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1.5327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0.5148</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0.8872</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1.1489</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0.8361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1.0011</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0.7764</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0.4634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0.9415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0.7817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2.2876</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1.5620</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1.0888</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0.7171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1.1052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0.9835</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0.7358</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0.7098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3.0011</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0.2442</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1.2876</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1.1339</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1.1020</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1.0003</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0.9157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0.7832</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1.3763</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2.2730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1.3834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1.3587</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2.0133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1.2441</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1.3720</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536" w:type="pct"/>
            <w:vAlign w:val="center"/>
          </w:tcPr>
          <w:p w:rsidR="0018722C">
            <w:pPr>
              <w:pStyle w:val="affff9"/>
              <w:topLinePunct/>
              <w:ind w:leftChars="0" w:left="0" w:rightChars="0" w:right="0" w:firstLineChars="0" w:firstLine="0"/>
              <w:spacing w:line="240" w:lineRule="atLeast"/>
            </w:pPr>
            <w:r w:rsidRPr="00000000">
              <w:rPr>
                <w:sz w:val="24"/>
                <w:szCs w:val="24"/>
              </w:rPr>
              <w:t>0.6574</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0.6388</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0.4976</w:t>
            </w:r>
          </w:p>
        </w:tc>
        <w:tc>
          <w:tcPr>
            <w:tcW w:w="397" w:type="pct"/>
            <w:vAlign w:val="center"/>
          </w:tcPr>
          <w:p w:rsidR="0018722C">
            <w:pPr>
              <w:pStyle w:val="affff9"/>
              <w:topLinePunct/>
              <w:ind w:leftChars="0" w:left="0" w:rightChars="0" w:right="0" w:firstLineChars="0" w:firstLine="0"/>
              <w:spacing w:line="240" w:lineRule="atLeast"/>
            </w:pPr>
            <w:r w:rsidRPr="00000000">
              <w:rPr>
                <w:sz w:val="24"/>
                <w:szCs w:val="24"/>
              </w:rPr>
              <w:t>0.4715</w:t>
            </w:r>
          </w:p>
        </w:tc>
        <w:tc>
          <w:tcPr>
            <w:tcW w:w="427" w:type="pct"/>
            <w:vAlign w:val="center"/>
          </w:tcPr>
          <w:p w:rsidR="0018722C">
            <w:pPr>
              <w:pStyle w:val="affff9"/>
              <w:topLinePunct/>
              <w:ind w:leftChars="0" w:left="0" w:rightChars="0" w:right="0" w:firstLineChars="0" w:firstLine="0"/>
              <w:spacing w:line="240" w:lineRule="atLeast"/>
            </w:pPr>
            <w:r w:rsidRPr="00000000">
              <w:rPr>
                <w:sz w:val="24"/>
                <w:szCs w:val="24"/>
              </w:rPr>
              <w:t>2.1860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0.8160</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6.3475</w:t>
            </w:r>
          </w:p>
        </w:tc>
        <w:tc>
          <w:tcPr>
            <w:tcW w:w="412" w:type="pct"/>
            <w:vAlign w:val="center"/>
          </w:tcPr>
          <w:p w:rsidR="0018722C">
            <w:pPr>
              <w:pStyle w:val="affff9"/>
              <w:topLinePunct/>
              <w:ind w:leftChars="0" w:left="0" w:rightChars="0" w:right="0" w:firstLineChars="0" w:firstLine="0"/>
              <w:spacing w:line="240" w:lineRule="atLeast"/>
            </w:pPr>
            <w:r w:rsidRPr="00000000">
              <w:rPr>
                <w:sz w:val="24"/>
                <w:szCs w:val="24"/>
              </w:rPr>
              <w:t>0.3097</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1.8725</w:t>
            </w:r>
          </w:p>
        </w:tc>
        <w:tc>
          <w:tcPr>
            <w:tcW w:w="536" w:type="pct"/>
            <w:vAlign w:val="center"/>
          </w:tcPr>
          <w:p w:rsidR="0018722C">
            <w:pPr>
              <w:pStyle w:val="ad"/>
              <w:topLinePunct/>
              <w:ind w:leftChars="0" w:left="0" w:rightChars="0" w:right="0" w:firstLineChars="0" w:firstLine="0"/>
              <w:spacing w:line="240" w:lineRule="atLeast"/>
            </w:pPr>
            <w:r w:rsidRPr="00000000">
              <w:rPr>
                <w:sz w:val="24"/>
                <w:szCs w:val="24"/>
              </w:rPr>
              <w:t>1.5330</w:t>
            </w:r>
            <w:r w:rsidRPr="00000000">
              <w:rPr>
                <w:sz w:val="24"/>
                <w:szCs w:val="24"/>
              </w:rPr>
              <w:t>*</w:t>
            </w:r>
          </w:p>
        </w:tc>
      </w:tr>
      <w:tr>
        <w:tc>
          <w:tcPr>
            <w:tcW w:w="6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0.8804</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0.6503</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0.8754</w:t>
            </w:r>
          </w:p>
        </w:tc>
        <w:tc>
          <w:tcPr>
            <w:tcW w:w="3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0.3971</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0.5970</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0.4822</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0.8332</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2.9169</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0.8012</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0.9371</w:t>
            </w: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rFonts w:ascii="楷体" w:eastAsia="楷体" w:hint="eastAsia" w:cstheme="minorBidi" w:hAnsiTheme="minorHAnsi"/>
        </w:rPr>
        <w:t>2</w:t>
      </w:r>
      <w:r>
        <w:rPr>
          <w:rFonts w:ascii="楷体" w:eastAsia="楷体" w:hint="eastAsia" w:cstheme="minorBidi" w:hAnsiTheme="minorHAnsi"/>
        </w:rPr>
        <w:t>0</w:t>
      </w:r>
      <w:r>
        <w:rPr>
          <w:rFonts w:ascii="楷体" w:eastAsia="楷体" w:hint="eastAsia" w:cstheme="minorBidi" w:hAnsiTheme="minorHAnsi"/>
        </w:rPr>
        <w:t>0</w:t>
      </w:r>
      <w:r>
        <w:rPr>
          <w:rFonts w:ascii="楷体" w:eastAsia="楷体" w:hint="eastAsia" w:cstheme="minorBidi" w:hAnsiTheme="minorHAnsi"/>
        </w:rPr>
        <w:t>3</w:t>
      </w:r>
      <w:r>
        <w:rPr>
          <w:rFonts w:ascii="楷体" w:eastAsia="楷体" w:hint="eastAsia" w:cstheme="minorBidi" w:hAnsiTheme="minorHAnsi"/>
        </w:rPr>
        <w:t>～</w:t>
      </w:r>
      <w:r>
        <w:rPr>
          <w:rFonts w:ascii="楷体" w:eastAsia="楷体" w:hint="eastAsia" w:cstheme="minorBidi" w:hAnsiTheme="minorHAnsi"/>
        </w:rPr>
        <w:t>2</w:t>
      </w:r>
      <w:r>
        <w:rPr>
          <w:rFonts w:ascii="楷体" w:eastAsia="楷体" w:hint="eastAsia" w:cstheme="minorBidi" w:hAnsiTheme="minorHAnsi"/>
        </w:rPr>
        <w:t>0</w:t>
      </w:r>
      <w:r>
        <w:rPr>
          <w:rFonts w:ascii="楷体" w:eastAsia="楷体" w:hint="eastAsia" w:cstheme="minorBidi" w:hAnsiTheme="minorHAnsi"/>
        </w:rPr>
        <w:t>1</w:t>
      </w:r>
      <w:r>
        <w:rPr>
          <w:rFonts w:ascii="楷体" w:eastAsia="楷体" w:hint="eastAsia" w:cstheme="minorBidi" w:hAnsiTheme="minorHAnsi"/>
        </w:rPr>
        <w:t>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rPr>
          <w:rFonts w:cstheme="minorBidi" w:hAnsiTheme="minorHAnsi" w:eastAsiaTheme="minorHAnsi" w:asciiTheme="minorHAnsi" w:ascii="楷体" w:hAnsi="楷体" w:eastAsia="楷体" w:hint="eastAsia"/>
        </w:rPr>
        <w:t>最后一列的</w:t>
      </w:r>
      <w:r>
        <w:rPr>
          <w:rFonts w:ascii="楷体" w:hAnsi="楷体" w:eastAsia="楷体" w:hint="eastAsia" w:cstheme="minorBidi"/>
        </w:rPr>
        <w:t>*</w:t>
      </w:r>
      <w:r>
        <w:rPr>
          <w:rFonts w:ascii="楷体" w:hAnsi="楷体" w:eastAsia="楷体" w:hint="eastAsia" w:cstheme="minorBidi"/>
        </w:rPr>
        <w:t>号代表行业表现高于阈值，“</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”表示显著高于阈值</w:t>
      </w:r>
    </w:p>
    <w:p w:rsidR="0018722C">
      <w:pPr>
        <w:topLinePunct/>
      </w:pPr>
      <w:r>
        <w:t>3</w:t>
      </w:r>
      <w:r>
        <w:t>、通过各省均值可以看出，中部地区的</w:t>
      </w:r>
      <w:r>
        <w:t>11</w:t>
      </w:r>
      <w:r/>
      <w:r w:rsidR="001852F3">
        <w:t xml:space="preserve">个产业以及西部地区的</w:t>
      </w:r>
      <w:r>
        <w:t>10</w:t>
      </w:r>
      <w:r/>
      <w:r w:rsidR="001852F3">
        <w:t xml:space="preserve">个产</w:t>
      </w:r>
      <w:r>
        <w:t>业都表现较好，计算结果高于阈值</w:t>
      </w:r>
      <w:r>
        <w:t>1</w:t>
      </w:r>
      <w:r>
        <w:t>，说明这些产业在当地的发展速度高于全国</w:t>
      </w:r>
      <w:r>
        <w:t>平均水平，具备产业聚集优势。尤其是西部地区的石油化工、炼焦及核燃料加工业</w:t>
      </w:r>
      <w:r>
        <w:t>(</w:t>
      </w:r>
      <w:r>
        <w:t xml:space="preserve">C25</w:t>
      </w:r>
      <w:r>
        <w:t>)</w:t>
      </w:r>
      <w:r>
        <w:t>，动态产业聚集指数的均值显著高于阈值达到了</w:t>
      </w:r>
      <w:r>
        <w:t>3</w:t>
      </w:r>
      <w:r>
        <w:t>.</w:t>
      </w:r>
      <w:r>
        <w:t>3553</w:t>
      </w:r>
      <w:r>
        <w:t>，恰好体现出西部地区丰富的自然资源优势。</w:t>
      </w:r>
    </w:p>
    <w:p w:rsidR="0018722C">
      <w:pPr>
        <w:pStyle w:val="Heading3"/>
        <w:topLinePunct/>
        <w:ind w:left="200" w:hangingChars="200" w:hanging="200"/>
      </w:pPr>
      <w:bookmarkStart w:id="436380" w:name="_Toc686436380"/>
      <w:r>
        <w:t>7.3.5</w:t>
      </w:r>
      <w:r>
        <w:t xml:space="preserve"> </w:t>
      </w:r>
      <w:r>
        <w:t>东部地区考察性指标综合分析</w:t>
      </w:r>
      <w:bookmarkEnd w:id="436380"/>
    </w:p>
    <w:p w:rsidR="0018722C">
      <w:pPr>
        <w:pStyle w:val="a8"/>
        <w:textAlignment w:val="center"/>
        <w:topLinePunct/>
      </w:pPr>
      <w:r>
        <w:rPr>
          <w:kern w:val="2"/>
          <w:sz w:val="22"/>
          <w:szCs w:val="22"/>
          <w:rFonts w:cstheme="minorBidi" w:hAnsiTheme="minorHAnsi" w:eastAsiaTheme="minorHAnsi" w:asciiTheme="minorHAnsi"/>
        </w:rPr>
        <w:pict>
          <v:group style="margin-left:81.143997pt;margin-top:24.579706pt;width:433.2pt;height:1.45pt;mso-position-horizontal-relative:page;mso-position-vertical-relative:paragraph;z-index:1744;mso-wrap-distance-left:0;mso-wrap-distance-right:0" coordorigin="1623,492" coordsize="8664,29">
            <v:line style="position:absolute" from="1623,496" to="2799,496" stroked="true" strokeweight=".48pt" strokecolor="#003300">
              <v:stroke dashstyle="solid"/>
            </v:line>
            <v:line style="position:absolute" from="1623,516" to="2799,516" stroked="true" strokeweight=".48pt" strokecolor="#003300">
              <v:stroke dashstyle="solid"/>
            </v:line>
            <v:rect style="position:absolute;left:2798;top:491;width:29;height:10" filled="true" fillcolor="#003300" stroked="false">
              <v:fill type="solid"/>
            </v:rect>
            <v:rect style="position:absolute;left:2798;top:510;width:29;height:10" filled="true" fillcolor="#003300" stroked="false">
              <v:fill type="solid"/>
            </v:rect>
            <v:line style="position:absolute" from="2828,496" to="3613,496" stroked="true" strokeweight=".48pt" strokecolor="#003300">
              <v:stroke dashstyle="solid"/>
            </v:line>
            <v:line style="position:absolute" from="2828,516" to="3613,516" stroked="true" strokeweight=".48pt" strokecolor="#003300">
              <v:stroke dashstyle="solid"/>
            </v:line>
            <v:rect style="position:absolute;left:3613;top:491;width:29;height:10" filled="true" fillcolor="#003300" stroked="false">
              <v:fill type="solid"/>
            </v:rect>
            <v:rect style="position:absolute;left:3613;top:510;width:29;height:10" filled="true" fillcolor="#003300" stroked="false">
              <v:fill type="solid"/>
            </v:rect>
            <v:line style="position:absolute" from="3642,496" to="4429,496" stroked="true" strokeweight=".48pt" strokecolor="#003300">
              <v:stroke dashstyle="solid"/>
            </v:line>
            <v:line style="position:absolute" from="3642,516" to="4429,516" stroked="true" strokeweight=".48pt" strokecolor="#003300">
              <v:stroke dashstyle="solid"/>
            </v:line>
            <v:rect style="position:absolute;left:4429;top:491;width:29;height:10" filled="true" fillcolor="#003300" stroked="false">
              <v:fill type="solid"/>
            </v:rect>
            <v:rect style="position:absolute;left:4429;top:510;width:29;height:10" filled="true" fillcolor="#003300" stroked="false">
              <v:fill type="solid"/>
            </v:rect>
            <v:line style="position:absolute" from="4458,496" to="5243,496" stroked="true" strokeweight=".48pt" strokecolor="#003300">
              <v:stroke dashstyle="solid"/>
            </v:line>
            <v:line style="position:absolute" from="4458,516" to="5243,516" stroked="true" strokeweight=".48pt" strokecolor="#003300">
              <v:stroke dashstyle="solid"/>
            </v:line>
            <v:rect style="position:absolute;left:5242;top:491;width:29;height:10" filled="true" fillcolor="#003300" stroked="false">
              <v:fill type="solid"/>
            </v:rect>
            <v:rect style="position:absolute;left:5242;top:510;width:29;height:10" filled="true" fillcolor="#003300" stroked="false">
              <v:fill type="solid"/>
            </v:rect>
            <v:line style="position:absolute" from="5271,496" to="6057,496" stroked="true" strokeweight=".48pt" strokecolor="#003300">
              <v:stroke dashstyle="solid"/>
            </v:line>
            <v:line style="position:absolute" from="5271,516" to="6057,516" stroked="true" strokeweight=".48pt" strokecolor="#003300">
              <v:stroke dashstyle="solid"/>
            </v:line>
            <v:rect style="position:absolute;left:6056;top:491;width:29;height:10" filled="true" fillcolor="#003300" stroked="false">
              <v:fill type="solid"/>
            </v:rect>
            <v:rect style="position:absolute;left:6056;top:510;width:29;height:10" filled="true" fillcolor="#003300" stroked="false">
              <v:fill type="solid"/>
            </v:rect>
            <v:line style="position:absolute" from="6085,496" to="6873,496" stroked="true" strokeweight=".48pt" strokecolor="#003300">
              <v:stroke dashstyle="solid"/>
            </v:line>
            <v:line style="position:absolute" from="6085,516" to="6873,516" stroked="true" strokeweight=".48pt" strokecolor="#003300">
              <v:stroke dashstyle="solid"/>
            </v:line>
            <v:rect style="position:absolute;left:6872;top:491;width:29;height:10" filled="true" fillcolor="#003300" stroked="false">
              <v:fill type="solid"/>
            </v:rect>
            <v:rect style="position:absolute;left:6872;top:510;width:29;height:10" filled="true" fillcolor="#003300" stroked="false">
              <v:fill type="solid"/>
            </v:rect>
            <v:line style="position:absolute" from="6901,496" to="7686,496" stroked="true" strokeweight=".48pt" strokecolor="#003300">
              <v:stroke dashstyle="solid"/>
            </v:line>
            <v:line style="position:absolute" from="6901,516" to="7686,516" stroked="true" strokeweight=".48pt" strokecolor="#003300">
              <v:stroke dashstyle="solid"/>
            </v:line>
            <v:rect style="position:absolute;left:7686;top:491;width:29;height:10" filled="true" fillcolor="#003300" stroked="false">
              <v:fill type="solid"/>
            </v:rect>
            <v:rect style="position:absolute;left:7686;top:510;width:29;height:10" filled="true" fillcolor="#003300" stroked="false">
              <v:fill type="solid"/>
            </v:rect>
            <v:line style="position:absolute" from="7715,496" to="8500,496" stroked="true" strokeweight=".48pt" strokecolor="#003300">
              <v:stroke dashstyle="solid"/>
            </v:line>
            <v:line style="position:absolute" from="7715,516" to="8500,516" stroked="true" strokeweight=".48pt" strokecolor="#003300">
              <v:stroke dashstyle="solid"/>
            </v:line>
            <v:rect style="position:absolute;left:8500;top:491;width:29;height:10" filled="true" fillcolor="#003300" stroked="false">
              <v:fill type="solid"/>
            </v:rect>
            <v:rect style="position:absolute;left:8500;top:510;width:29;height:10" filled="true" fillcolor="#003300" stroked="false">
              <v:fill type="solid"/>
            </v:rect>
            <v:line style="position:absolute" from="8529,496" to="9314,496" stroked="true" strokeweight=".48pt" strokecolor="#003300">
              <v:stroke dashstyle="solid"/>
            </v:line>
            <v:line style="position:absolute" from="8529,516" to="9314,516" stroked="true" strokeweight=".48pt" strokecolor="#003300">
              <v:stroke dashstyle="solid"/>
            </v:line>
            <v:rect style="position:absolute;left:9314;top:491;width:29;height:10" filled="true" fillcolor="#003300" stroked="false">
              <v:fill type="solid"/>
            </v:rect>
            <v:rect style="position:absolute;left:9314;top:510;width:29;height:10" filled="true" fillcolor="#003300" stroked="false">
              <v:fill type="solid"/>
            </v:rect>
            <v:line style="position:absolute" from="9343,496" to="10286,496" stroked="true" strokeweight=".48pt" strokecolor="#003300">
              <v:stroke dashstyle="solid"/>
            </v:line>
            <v:line style="position:absolute" from="9343,516" to="10286,516" stroked="true" strokeweight=".48pt" strokecolor="#003300">
              <v:stroke dashstyle="solid"/>
            </v:line>
            <w10:wrap type="topAndBottom"/>
          </v:group>
        </w:pict>
      </w:r>
      <w:r>
        <w:rPr>
          <w:kern w:val="2"/>
          <w:szCs w:val="22"/>
          <w:rFonts w:cstheme="minorBidi" w:hAnsiTheme="minorHAnsi" w:eastAsiaTheme="minorHAnsi" w:asciiTheme="minorHAnsi"/>
          <w:sz w:val="20"/>
        </w:rPr>
        <w:t>表21</w:t>
      </w:r>
      <w:r>
        <w:t xml:space="preserve">  </w:t>
      </w:r>
      <w:r w:rsidRPr="00DB64CE">
        <w:rPr>
          <w:kern w:val="2"/>
          <w:szCs w:val="22"/>
          <w:rFonts w:cstheme="minorBidi" w:hAnsiTheme="minorHAnsi" w:eastAsiaTheme="minorHAnsi" w:asciiTheme="minorHAnsi"/>
          <w:sz w:val="20"/>
        </w:rPr>
        <w:t>东部地区考察性指标综合分析结果</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3"/>
        <w:gridCol w:w="926"/>
        <w:gridCol w:w="815"/>
        <w:gridCol w:w="813"/>
        <w:gridCol w:w="814"/>
        <w:gridCol w:w="814"/>
        <w:gridCol w:w="813"/>
        <w:gridCol w:w="813"/>
        <w:gridCol w:w="853"/>
        <w:gridCol w:w="931"/>
      </w:tblGrid>
      <w:tr>
        <w:trPr>
          <w:tblHeader/>
        </w:trPr>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北京</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天津</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上海</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江苏</w:t>
            </w: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r>
              <w:t>浙江</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福建</w:t>
            </w: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ft东</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广东</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61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C13</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53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C14</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C15</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C16</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C17</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C22</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C25</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C26</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C27</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C28</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C31</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C32</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C33</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C34</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Pr>
          <w:p w:rsidR="0018722C">
            <w:pPr>
              <w:pStyle w:val="ac"/>
              <w:topLinePunct/>
              <w:ind w:leftChars="0" w:left="0" w:rightChars="0" w:right="0" w:firstLineChars="0" w:firstLine="0"/>
              <w:spacing w:line="240" w:lineRule="atLeast"/>
            </w:pPr>
            <w:r>
              <w:t>C35</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C36</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C37</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C39</w:t>
            </w:r>
          </w:p>
        </w:tc>
        <w:tc>
          <w:tcPr>
            <w:tcW w:w="534"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p>
        </w:tc>
        <w:tc>
          <w:tcPr>
            <w:tcW w:w="537" w:type="pct"/>
            <w:vAlign w:val="center"/>
          </w:tcPr>
          <w:p w:rsidR="0018722C">
            <w:pPr>
              <w:pStyle w:val="ad"/>
              <w:topLinePunct/>
              <w:ind w:leftChars="0" w:left="0" w:rightChars="0" w:right="0" w:firstLineChars="0" w:firstLine="0"/>
              <w:spacing w:line="240" w:lineRule="atLeast"/>
            </w:pPr>
          </w:p>
        </w:tc>
      </w:tr>
      <w:tr>
        <w:tc>
          <w:tcPr>
            <w:tcW w:w="619" w:type="pct"/>
            <w:vAlign w:val="center"/>
          </w:tcPr>
          <w:p w:rsidR="0018722C">
            <w:pPr>
              <w:pStyle w:val="ac"/>
              <w:topLinePunct/>
              <w:ind w:leftChars="0" w:left="0" w:rightChars="0" w:right="0" w:firstLineChars="0" w:firstLine="0"/>
              <w:spacing w:line="240" w:lineRule="atLeast"/>
            </w:pPr>
            <w:r>
              <w:t>C40</w:t>
            </w:r>
          </w:p>
        </w:tc>
        <w:tc>
          <w:tcPr>
            <w:tcW w:w="534" w:type="pct"/>
            <w:vAlign w:val="center"/>
          </w:tcPr>
          <w:p w:rsidR="0018722C">
            <w:pPr>
              <w:pStyle w:val="a5"/>
              <w:topLinePunct/>
              <w:ind w:leftChars="0" w:left="0" w:rightChars="0" w:right="0" w:firstLineChars="0" w:firstLine="0"/>
              <w:spacing w:line="240" w:lineRule="atLeast"/>
            </w:pPr>
            <w:r>
              <w:t>*</w:t>
            </w: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69" w:type="pct"/>
            <w:vAlign w:val="center"/>
          </w:tcPr>
          <w:p w:rsidR="0018722C">
            <w:pPr>
              <w:pStyle w:val="a5"/>
              <w:topLinePunct/>
              <w:ind w:leftChars="0" w:left="0" w:rightChars="0" w:right="0" w:firstLineChars="0" w:firstLine="0"/>
              <w:spacing w:line="240" w:lineRule="atLeast"/>
            </w:pPr>
            <w:r>
              <w:t>**</w:t>
            </w:r>
          </w:p>
        </w:tc>
        <w:tc>
          <w:tcPr>
            <w:tcW w:w="492" w:type="pct"/>
            <w:vAlign w:val="center"/>
          </w:tcPr>
          <w:p w:rsidR="0018722C">
            <w:pPr>
              <w:pStyle w:val="a5"/>
              <w:topLinePunct/>
              <w:ind w:leftChars="0" w:left="0" w:rightChars="0" w:right="0" w:firstLineChars="0" w:firstLine="0"/>
              <w:spacing w:line="240" w:lineRule="atLeast"/>
            </w:pPr>
            <w:r>
              <w:t>*</w:t>
            </w:r>
          </w:p>
        </w:tc>
        <w:tc>
          <w:tcPr>
            <w:tcW w:w="537" w:type="pct"/>
            <w:vAlign w:val="center"/>
          </w:tcPr>
          <w:p w:rsidR="0018722C">
            <w:pPr>
              <w:pStyle w:val="ad"/>
              <w:topLinePunct/>
              <w:ind w:leftChars="0" w:left="0" w:rightChars="0" w:right="0" w:firstLineChars="0" w:firstLine="0"/>
              <w:spacing w:line="240" w:lineRule="atLeast"/>
            </w:pPr>
            <w:r>
              <w:t>**</w:t>
            </w:r>
          </w:p>
        </w:tc>
      </w:tr>
      <w:tr>
        <w:tc>
          <w:tcPr>
            <w:tcW w:w="619" w:type="pct"/>
            <w:vAlign w:val="center"/>
            <w:tcBorders>
              <w:top w:val="single" w:sz="4" w:space="0" w:color="auto"/>
            </w:tcBorders>
          </w:tcPr>
          <w:p w:rsidR="0018722C">
            <w:pPr>
              <w:pStyle w:val="ac"/>
              <w:topLinePunct/>
              <w:ind w:leftChars="0" w:left="0" w:rightChars="0" w:right="0" w:firstLineChars="0" w:firstLine="0"/>
              <w:spacing w:line="240" w:lineRule="atLeast"/>
            </w:pPr>
            <w:r>
              <w:t>C41</w:t>
            </w:r>
          </w:p>
        </w:tc>
        <w:tc>
          <w:tcPr>
            <w:tcW w:w="53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7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2"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w:t>
      </w:r>
      <w:r>
        <w:rPr>
          <w:rFonts w:ascii="楷体" w:eastAsia="楷体" w:hint="eastAsia" w:cstheme="minorBidi" w:hAnsiTheme="minorHAnsi"/>
        </w:rPr>
        <w:t>（</w:t>
      </w:r>
      <w:r>
        <w:rPr>
          <w:kern w:val="2"/>
          <w:szCs w:val="22"/>
          <w:rFonts w:ascii="楷体" w:eastAsia="楷体" w:hint="eastAsia" w:cstheme="minorBidi" w:hAnsiTheme="minorHAnsi"/>
          <w:sz w:val="18"/>
        </w:rPr>
        <w:t>下文相同</w:t>
      </w:r>
      <w:r>
        <w:rPr>
          <w:rFonts w:ascii="楷体" w:eastAsia="楷体" w:hint="eastAsia" w:cstheme="minorBidi" w:hAnsiTheme="minorHAnsi"/>
        </w:rPr>
        <w:t>）</w:t>
      </w:r>
      <w:r>
        <w:rPr>
          <w:rFonts w:ascii="楷体" w:eastAsia="楷体" w:hint="eastAsia" w:cstheme="minorBidi" w:hAnsiTheme="minorHAnsi"/>
        </w:rPr>
        <w:t>，其与具体行业对应详见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rPr>
          <w:rFonts w:cstheme="minorBidi" w:hAnsiTheme="minorHAnsi" w:eastAsiaTheme="minorHAnsi" w:asciiTheme="minorHAnsi" w:ascii="楷体" w:hAnsi="楷体" w:eastAsia="楷体" w:hint="eastAsia"/>
        </w:rPr>
        <w:t>最后一列的</w:t>
      </w:r>
      <w:r>
        <w:rPr>
          <w:rFonts w:ascii="楷体" w:hAnsi="楷体" w:eastAsia="楷体" w:hint="eastAsia" w:cstheme="minorBidi"/>
        </w:rPr>
        <w:t>*</w:t>
      </w:r>
      <w:r>
        <w:rPr>
          <w:rFonts w:ascii="楷体" w:hAnsi="楷体" w:eastAsia="楷体" w:hint="eastAsia" w:cstheme="minorBidi"/>
        </w:rPr>
        <w:t>号代表行业应该转移到其他区域去，</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”表示应该优先转移，“</w:t>
      </w:r>
      <w:r>
        <w:rPr>
          <w:rFonts w:ascii="楷体" w:hAnsi="楷体" w:eastAsia="楷体" w:hint="eastAsia" w:cstheme="minorBidi"/>
        </w:rPr>
        <w:t>*</w:t>
      </w:r>
      <w:r>
        <w:rPr>
          <w:rFonts w:ascii="楷体" w:hAnsi="楷体" w:eastAsia="楷体" w:hint="eastAsia" w:cstheme="minorBidi"/>
        </w:rPr>
        <w:t>”表示应该逐步转移</w:t>
      </w:r>
    </w:p>
    <w:p w:rsidR="0018722C">
      <w:pPr>
        <w:topLinePunct/>
      </w:pPr>
      <w:r>
        <w:t>根据</w:t>
      </w:r>
      <w:r>
        <w:t>表</w:t>
      </w:r>
      <w:r>
        <w:t>11</w:t>
      </w:r>
      <w:r/>
      <w:r w:rsidR="001852F3">
        <w:t xml:space="preserve">的考察性指标综合分析标准，以及</w:t>
      </w:r>
      <w:r w:rsidR="001852F3">
        <w:t>表</w:t>
      </w:r>
      <w:r>
        <w:t>15</w:t>
      </w:r>
      <w:r/>
      <w:r w:rsidR="001852F3">
        <w:t xml:space="preserve">和</w:t>
      </w:r>
      <w:r w:rsidR="001852F3">
        <w:t>表</w:t>
      </w:r>
      <w:r>
        <w:t>16</w:t>
      </w:r>
      <w:r/>
      <w:r w:rsidR="001852F3">
        <w:t xml:space="preserve">的计算结果，本</w:t>
      </w:r>
    </w:p>
    <w:p w:rsidR="0018722C">
      <w:pPr>
        <w:topLinePunct/>
      </w:pPr>
      <w:r>
        <w:t>文编制了</w:t>
      </w:r>
      <w:r>
        <w:t>表</w:t>
      </w:r>
      <w:r w:rsidR="001852F3">
        <w:t xml:space="preserve">21</w:t>
      </w:r>
      <w:r w:rsidR="001852F3">
        <w:t xml:space="preserve">来锁定东部各省</w:t>
      </w:r>
      <w:r>
        <w:t>（</w:t>
      </w:r>
      <w:r>
        <w:t>直辖市</w:t>
      </w:r>
      <w:r>
        <w:t>）</w:t>
      </w:r>
      <w:r>
        <w:t>应转移的产业，同时编制</w:t>
      </w:r>
      <w:r>
        <w:t>表</w:t>
      </w:r>
      <w:r w:rsidR="001852F3">
        <w:t xml:space="preserve">22</w:t>
      </w:r>
      <w:r w:rsidR="001852F3">
        <w:t xml:space="preserve">和表</w:t>
      </w:r>
    </w:p>
    <w:p w:rsidR="0018722C">
      <w:pPr>
        <w:topLinePunct/>
      </w:pPr>
      <w:r>
        <w:t>23</w:t>
      </w:r>
      <w:r w:rsidR="001852F3">
        <w:t xml:space="preserve">来说明中西部各省</w:t>
      </w:r>
      <w:r>
        <w:t>（</w:t>
      </w:r>
      <w:r>
        <w:t>直辖市</w:t>
      </w:r>
      <w:r>
        <w:t>）</w:t>
      </w:r>
      <w:r>
        <w:t>具备承接优势的产业，综合二者的情况得出我国东部地区向中西部地区产业梯度转移的具体策略。</w:t>
      </w:r>
    </w:p>
    <w:p w:rsidR="0018722C">
      <w:pPr>
        <w:topLinePunct/>
      </w:pPr>
      <w:r>
        <w:t>由综合分析结果可知，东部地区大部分产业在当地已经不具备优势，应该转</w:t>
      </w:r>
      <w:r>
        <w:t>移至其他区域去。其中，需要优先转移的产业是指不论产业发展状况还是专业化</w:t>
      </w:r>
      <w:r>
        <w:t>程度都已经低于全国普遍的水平，意即该产业已经不适合在当地继续发展；需</w:t>
      </w:r>
      <w:r>
        <w:t>要</w:t>
      </w:r>
    </w:p>
    <w:p w:rsidR="0018722C">
      <w:pPr>
        <w:topLinePunct/>
      </w:pPr>
      <w:r>
        <w:t>逐步转移产业是指虽然产业在当地发展较早从而具备一定的专业化优势，但产业发展速度已经低于全国平均水平，已经不具备产业聚集优势。</w:t>
      </w:r>
    </w:p>
    <w:p w:rsidR="0018722C">
      <w:pPr>
        <w:topLinePunct/>
      </w:pPr>
      <w:r>
        <w:t>1、北京、天津、上海和江苏需要优先转移的产业最多。北京有</w:t>
      </w:r>
      <w:r w:rsidR="001852F3">
        <w:t xml:space="preserve">12</w:t>
      </w:r>
      <w:r w:rsidR="001852F3">
        <w:t xml:space="preserve">个，天津</w:t>
      </w:r>
    </w:p>
    <w:p w:rsidR="0018722C">
      <w:pPr>
        <w:topLinePunct/>
      </w:pPr>
      <w:r>
        <w:t>和江苏各</w:t>
      </w:r>
      <w:r w:rsidR="001852F3">
        <w:t xml:space="preserve">11</w:t>
      </w:r>
      <w:r w:rsidR="001852F3">
        <w:t xml:space="preserve">个；需要逐步转移的产业，北京有两个。</w:t>
      </w:r>
    </w:p>
    <w:p w:rsidR="0018722C">
      <w:pPr>
        <w:topLinePunct/>
      </w:pPr>
      <w:r>
        <w:t>2、上海、浙江、ft东和广东次之，需要优先转移的产业各有</w:t>
      </w:r>
      <w:r w:rsidR="001852F3">
        <w:t xml:space="preserve">10</w:t>
      </w:r>
      <w:r w:rsidR="001852F3">
        <w:t xml:space="preserve">个；需要逐</w:t>
      </w:r>
    </w:p>
    <w:p w:rsidR="0018722C">
      <w:pPr>
        <w:topLinePunct/>
      </w:pPr>
      <w:r>
        <w:t>步转移的产业，广东和浙江各有</w:t>
      </w:r>
      <w:r w:rsidR="001852F3">
        <w:t xml:space="preserve">1 个</w:t>
      </w:r>
    </w:p>
    <w:p w:rsidR="0018722C">
      <w:pPr>
        <w:topLinePunct/>
      </w:pPr>
      <w:r>
        <w:t>3、福建需要转移产业较少，需要优先转移的产业有</w:t>
      </w:r>
      <w:r w:rsidR="001852F3">
        <w:t xml:space="preserve">6</w:t>
      </w:r>
      <w:r w:rsidR="001852F3">
        <w:t xml:space="preserve">个，需要逐步转移的</w:t>
      </w:r>
    </w:p>
    <w:p w:rsidR="0018722C">
      <w:pPr>
        <w:topLinePunct/>
      </w:pPr>
      <w:r>
        <w:t>产业有</w:t>
      </w:r>
      <w:r w:rsidR="001852F3">
        <w:t xml:space="preserve">1</w:t>
      </w:r>
      <w:r w:rsidR="001852F3">
        <w:t xml:space="preserve">个。</w:t>
      </w:r>
    </w:p>
    <w:p w:rsidR="0018722C">
      <w:pPr>
        <w:topLinePunct/>
      </w:pPr>
      <w:r>
        <w:t>4</w:t>
      </w:r>
      <w:r>
        <w:t>、从均值的总体情况来看，东部地区需要优先转移的产业有</w:t>
      </w:r>
      <w:r>
        <w:t>11</w:t>
      </w:r>
      <w:r/>
      <w:r w:rsidR="001852F3">
        <w:t xml:space="preserve">个，超过了</w:t>
      </w:r>
      <w:r>
        <w:t>所选产业的半数，说明我国东部地区向中西部地区梯度转移势在必行，这与前文定性分析部分的结论完全一致。</w:t>
      </w:r>
    </w:p>
    <w:p w:rsidR="0018722C">
      <w:pPr>
        <w:pStyle w:val="Heading3"/>
        <w:topLinePunct/>
        <w:ind w:left="200" w:hangingChars="200" w:hanging="200"/>
      </w:pPr>
      <w:bookmarkStart w:id="436381" w:name="_Toc686436381"/>
      <w:r>
        <w:t>7.3.6</w:t>
      </w:r>
      <w:r>
        <w:t xml:space="preserve"> </w:t>
      </w:r>
      <w:r>
        <w:t>中西部地区考察性指标综合分析</w:t>
      </w:r>
      <w:bookmarkEnd w:id="436381"/>
    </w:p>
    <w:p w:rsidR="0018722C">
      <w:pPr>
        <w:topLinePunct/>
      </w:pPr>
      <w:r>
        <w:t>按照</w:t>
      </w:r>
      <w:r>
        <w:t>4</w:t>
      </w:r>
      <w:r>
        <w:t>.</w:t>
      </w:r>
      <w:r>
        <w:t>3</w:t>
      </w:r>
      <w:r>
        <w:rPr>
          <w:rFonts w:hint="eastAsia"/>
        </w:rPr>
        <w:t>.</w:t>
      </w:r>
      <w:r>
        <w:t>5</w:t>
      </w:r>
      <w:r/>
      <w:r w:rsidR="001852F3">
        <w:t xml:space="preserve">同样的方法考察中西部地区的考察性指标结果，详见</w:t>
      </w:r>
      <w:r w:rsidR="001852F3">
        <w:t>表</w:t>
      </w:r>
      <w:r>
        <w:t>22</w:t>
      </w:r>
      <w:r/>
      <w:r w:rsidR="001852F3">
        <w:t xml:space="preserve">和</w:t>
      </w:r>
      <w:r>
        <w:t>23。由综合分析结果可知，中西部较多的产业已经具备了承接产业转移的优势。</w:t>
      </w:r>
    </w:p>
    <w:p w:rsidR="0018722C">
      <w:pPr>
        <w:topLinePunct/>
      </w:pPr>
      <w:r>
        <w:t>其中，优先承接转移的产业是指不论产业发展状况还是专业化程度都已经高于全</w:t>
      </w:r>
      <w:r>
        <w:t>国普遍的水平，意即该产业适合在当地优先承接产业转移；逐步承接转移产业是</w:t>
      </w:r>
      <w:r>
        <w:t>指虽然产业在当地起步较晚从而并不具备专业化优势，但产业发具备了聚集优势，未来发展前景较好。</w:t>
      </w:r>
    </w:p>
    <w:p w:rsidR="0018722C">
      <w:pPr>
        <w:topLinePunct/>
      </w:pPr>
      <w:r>
        <w:t>1</w:t>
      </w:r>
      <w:r>
        <w:t>、中部地区具有承接优势产业最多的是重庆，共有</w:t>
      </w:r>
      <w:r>
        <w:t>11</w:t>
      </w:r>
      <w:r/>
      <w:r w:rsidR="001852F3">
        <w:t xml:space="preserve">个产业具备逐步承接</w:t>
      </w:r>
      <w:r>
        <w:t>产业转移的优势；其次是河南、湖南和湖北，三省具备逐步承接优势的产业各</w:t>
      </w:r>
      <w:r>
        <w:t>有</w:t>
      </w:r>
    </w:p>
    <w:p w:rsidR="0018722C">
      <w:pPr>
        <w:topLinePunct/>
      </w:pPr>
      <w:r>
        <w:t>10</w:t>
      </w:r>
      <w:r w:rsidR="001852F3">
        <w:t xml:space="preserve">个，另外河南和湖南具有优先承接优势的产业各</w:t>
      </w:r>
      <w:r w:rsidR="001852F3">
        <w:t xml:space="preserve">1</w:t>
      </w:r>
      <w:r w:rsidR="001852F3">
        <w:t xml:space="preserve">个；江西和四川的表现也</w:t>
      </w:r>
    </w:p>
    <w:p w:rsidR="0018722C">
      <w:pPr>
        <w:topLinePunct/>
      </w:pPr>
      <w:r>
        <w:t>较好，江西具备逐步承接转移优势的产业有</w:t>
      </w:r>
      <w:r w:rsidR="001852F3">
        <w:t xml:space="preserve">8</w:t>
      </w:r>
      <w:r w:rsidR="001852F3">
        <w:t xml:space="preserve">个，四川具备逐步承接优势的产业</w:t>
      </w:r>
    </w:p>
    <w:p w:rsidR="0018722C">
      <w:pPr>
        <w:topLinePunct/>
      </w:pPr>
      <w:r>
        <w:t>有</w:t>
      </w:r>
      <w:r>
        <w:t>9</w:t>
      </w:r>
      <w:r/>
      <w:r w:rsidR="001852F3">
        <w:t xml:space="preserve">个，具备优先承接优势的产业有</w:t>
      </w:r>
      <w:r>
        <w:t>1</w:t>
      </w:r>
      <w:r/>
      <w:r w:rsidR="001852F3">
        <w:t xml:space="preserve">个；河北、</w:t>
      </w:r>
      <w:r>
        <w:t>ft</w:t>
      </w:r>
      <w:r>
        <w:t>西和安徽表现一般，具有逐</w:t>
      </w:r>
    </w:p>
    <w:p w:rsidR="0018722C">
      <w:pPr>
        <w:topLinePunct/>
      </w:pPr>
      <w:r>
        <w:t>步承接优势的产业各有</w:t>
      </w:r>
      <w:r>
        <w:t>7</w:t>
      </w:r>
      <w:r/>
      <w:r w:rsidR="001852F3">
        <w:t xml:space="preserve">个，具备优先承接优势的产业各有</w:t>
      </w:r>
      <w:r>
        <w:t>1</w:t>
      </w:r>
      <w:r/>
      <w:r w:rsidR="001852F3">
        <w:t xml:space="preserve">个；海南表现较差，</w:t>
      </w:r>
    </w:p>
    <w:p w:rsidR="0018722C">
      <w:pPr>
        <w:topLinePunct/>
      </w:pPr>
      <w:r>
        <w:t>但逐步承接优势的产业仍有</w:t>
      </w:r>
      <w:r w:rsidR="001852F3">
        <w:t xml:space="preserve">4</w:t>
      </w:r>
      <w:r w:rsidR="001852F3">
        <w:t xml:space="preserve">个，还有优先承接优势的产业</w:t>
      </w:r>
      <w:r w:rsidR="001852F3">
        <w:t xml:space="preserve">2</w:t>
      </w:r>
      <w:r w:rsidR="001852F3">
        <w:t xml:space="preserve">个。</w:t>
      </w:r>
    </w:p>
    <w:p w:rsidR="0018722C">
      <w:pPr>
        <w:topLinePunct/>
      </w:pPr>
      <w:r>
        <w:t>2、西部表现最好的是内蒙和广西，内蒙具备逐步承接优势的产业有</w:t>
      </w:r>
      <w:r w:rsidR="001852F3">
        <w:t xml:space="preserve">11</w:t>
      </w:r>
      <w:r w:rsidR="001852F3">
        <w:t xml:space="preserve">个，</w:t>
      </w:r>
    </w:p>
    <w:p w:rsidR="0018722C">
      <w:pPr>
        <w:topLinePunct/>
      </w:pPr>
      <w:r>
        <w:t>广西是</w:t>
      </w:r>
      <w:r w:rsidR="001852F3">
        <w:t xml:space="preserve">10</w:t>
      </w:r>
      <w:r w:rsidR="001852F3">
        <w:t xml:space="preserve">个，另外内蒙具备优先承接优势的产业有两个；表现次好的是贵州、</w:t>
      </w:r>
    </w:p>
    <w:p w:rsidR="0018722C">
      <w:pPr>
        <w:topLinePunct/>
      </w:pPr>
      <w:r>
        <w:t>云南和宁夏，贵州具备逐步承接优势的产业有</w:t>
      </w:r>
      <w:r>
        <w:t>9</w:t>
      </w:r>
      <w:r/>
      <w:r w:rsidR="001852F3">
        <w:t xml:space="preserve">个，云南和宁夏各有</w:t>
      </w:r>
      <w:r>
        <w:t>8</w:t>
      </w:r>
      <w:r/>
      <w:r w:rsidR="001852F3">
        <w:t xml:space="preserve">个，另外</w:t>
      </w:r>
    </w:p>
    <w:p w:rsidR="0018722C">
      <w:pPr>
        <w:topLinePunct/>
      </w:pPr>
      <w:r>
        <w:t>贵州云南两省具备优先承接优势的产业各有</w:t>
      </w:r>
      <w:r>
        <w:t>1</w:t>
      </w:r>
      <w:r/>
      <w:r w:rsidR="001852F3">
        <w:t xml:space="preserve">个；陕西、甘肃和新疆的表现一般，</w:t>
      </w:r>
    </w:p>
    <w:p w:rsidR="0018722C">
      <w:pPr>
        <w:topLinePunct/>
      </w:pPr>
      <w:r>
        <w:t>三省具备逐步承接优势的产业各有</w:t>
      </w:r>
      <w:r w:rsidR="001852F3">
        <w:t xml:space="preserve">7</w:t>
      </w:r>
      <w:r w:rsidR="001852F3">
        <w:t xml:space="preserve">个，另外新疆具备优先承接优势的产业 1</w:t>
      </w:r>
    </w:p>
    <w:p w:rsidR="0018722C">
      <w:pPr>
        <w:topLinePunct/>
      </w:pPr>
      <w:r>
        <w:t>个；虽然青海的表现最差，其具备逐步承接优势产业仍然有</w:t>
      </w:r>
      <w:r w:rsidR="001852F3">
        <w:t xml:space="preserve">5</w:t>
      </w:r>
      <w:r w:rsidR="001852F3">
        <w:t xml:space="preserve">个，具备优先承接</w:t>
      </w:r>
    </w:p>
    <w:p w:rsidR="0018722C">
      <w:pPr>
        <w:topLinePunct/>
      </w:pPr>
      <w:r>
        <w:t>优势的产业有</w:t>
      </w:r>
      <w:r w:rsidR="001852F3">
        <w:t xml:space="preserve">1</w:t>
      </w:r>
      <w:r w:rsidR="001852F3">
        <w:t xml:space="preserve">个。</w:t>
      </w:r>
    </w:p>
    <w:p w:rsidR="0018722C">
      <w:pPr>
        <w:pStyle w:val="a8"/>
        <w:topLinePunct/>
      </w:pPr>
      <w:r>
        <w:t>表22</w:t>
      </w:r>
      <w:r>
        <w:t xml:space="preserve">  </w:t>
      </w:r>
      <w:r w:rsidRPr="00DB64CE">
        <w:t>中部地区考察性指标综合分析</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8"/>
        <w:gridCol w:w="801"/>
        <w:gridCol w:w="680"/>
        <w:gridCol w:w="680"/>
        <w:gridCol w:w="679"/>
        <w:gridCol w:w="680"/>
        <w:gridCol w:w="680"/>
        <w:gridCol w:w="679"/>
        <w:gridCol w:w="681"/>
        <w:gridCol w:w="681"/>
        <w:gridCol w:w="679"/>
        <w:gridCol w:w="678"/>
      </w:tblGrid>
      <w:tr>
        <w:trPr>
          <w:tblHeader/>
        </w:trPr>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河北</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ft西</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安徽</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江西</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河南</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湖北</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湖南</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海南</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重庆</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四川</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均值</w:t>
            </w:r>
          </w:p>
        </w:tc>
      </w:tr>
      <w:tr>
        <w:tc>
          <w:tcPr>
            <w:tcW w:w="64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C13</w:t>
            </w:r>
          </w:p>
        </w:tc>
        <w:tc>
          <w:tcPr>
            <w:tcW w:w="45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38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C14</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C15</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C16</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C17</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C22</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C25</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C26</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C27</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C28</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C31</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C32</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C33</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C34</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C35</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C36</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C37</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C39</w:t>
            </w:r>
          </w:p>
        </w:tc>
        <w:tc>
          <w:tcPr>
            <w:tcW w:w="45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r>
              <w:t>*</w:t>
            </w: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Pr>
          <w:p w:rsidR="0018722C">
            <w:pPr>
              <w:pStyle w:val="ac"/>
              <w:topLinePunct/>
              <w:ind w:leftChars="0" w:left="0" w:rightChars="0" w:right="0" w:firstLineChars="0" w:firstLine="0"/>
              <w:spacing w:line="240" w:lineRule="atLeast"/>
            </w:pPr>
            <w:r>
              <w:t>C40</w:t>
            </w:r>
          </w:p>
        </w:tc>
        <w:tc>
          <w:tcPr>
            <w:tcW w:w="45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p>
        </w:tc>
        <w:tc>
          <w:tcPr>
            <w:tcW w:w="389"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t>
            </w:r>
          </w:p>
        </w:tc>
        <w:tc>
          <w:tcPr>
            <w:tcW w:w="390" w:type="pct"/>
            <w:vAlign w:val="center"/>
          </w:tcPr>
          <w:p w:rsidR="0018722C">
            <w:pPr>
              <w:pStyle w:val="a5"/>
              <w:topLinePunct/>
              <w:ind w:leftChars="0" w:left="0" w:rightChars="0" w:right="0" w:firstLineChars="0" w:firstLine="0"/>
              <w:spacing w:line="240" w:lineRule="atLeast"/>
            </w:pPr>
            <w:r>
              <w:t>*</w:t>
            </w:r>
          </w:p>
        </w:tc>
        <w:tc>
          <w:tcPr>
            <w:tcW w:w="389" w:type="pct"/>
            <w:vAlign w:val="center"/>
          </w:tcPr>
          <w:p w:rsidR="0018722C">
            <w:pPr>
              <w:pStyle w:val="a5"/>
              <w:topLinePunct/>
              <w:ind w:leftChars="0" w:left="0" w:rightChars="0" w:right="0" w:firstLineChars="0" w:firstLine="0"/>
              <w:spacing w:line="240" w:lineRule="atLeast"/>
            </w:pPr>
          </w:p>
        </w:tc>
        <w:tc>
          <w:tcPr>
            <w:tcW w:w="388" w:type="pct"/>
            <w:vAlign w:val="center"/>
          </w:tcPr>
          <w:p w:rsidR="0018722C">
            <w:pPr>
              <w:pStyle w:val="ad"/>
              <w:topLinePunct/>
              <w:ind w:leftChars="0" w:left="0" w:rightChars="0" w:right="0" w:firstLineChars="0" w:firstLine="0"/>
              <w:spacing w:line="240" w:lineRule="atLeast"/>
            </w:pPr>
            <w:r>
              <w:t>*</w:t>
            </w:r>
          </w:p>
        </w:tc>
      </w:tr>
      <w:tr>
        <w:tc>
          <w:tcPr>
            <w:tcW w:w="646" w:type="pct"/>
            <w:vAlign w:val="center"/>
            <w:tcBorders>
              <w:top w:val="single" w:sz="4" w:space="0" w:color="auto"/>
            </w:tcBorders>
          </w:tcPr>
          <w:p w:rsidR="0018722C">
            <w:pPr>
              <w:pStyle w:val="ac"/>
              <w:topLinePunct/>
              <w:ind w:leftChars="0" w:left="0" w:rightChars="0" w:right="0" w:firstLineChars="0" w:firstLine="0"/>
              <w:spacing w:line="240" w:lineRule="atLeast"/>
            </w:pPr>
            <w:r>
              <w:t>C41</w:t>
            </w:r>
          </w:p>
        </w:tc>
        <w:tc>
          <w:tcPr>
            <w:tcW w:w="4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w:t>
      </w:r>
      <w:r>
        <w:rPr>
          <w:rFonts w:ascii="楷体" w:eastAsia="楷体" w:hint="eastAsia" w:cstheme="minorBidi" w:hAnsiTheme="minorHAnsi"/>
        </w:rPr>
        <w:t>（</w:t>
      </w:r>
      <w:r>
        <w:rPr>
          <w:kern w:val="2"/>
          <w:szCs w:val="22"/>
          <w:rFonts w:ascii="楷体" w:eastAsia="楷体" w:hint="eastAsia" w:cstheme="minorBidi" w:hAnsiTheme="minorHAnsi"/>
          <w:sz w:val="18"/>
        </w:rPr>
        <w:t>下文相同</w:t>
      </w:r>
      <w:r>
        <w:rPr>
          <w:rFonts w:ascii="楷体" w:eastAsia="楷体" w:hint="eastAsia" w:cstheme="minorBidi" w:hAnsiTheme="minorHAnsi"/>
        </w:rPr>
        <w:t>）</w:t>
      </w:r>
      <w:r>
        <w:rPr>
          <w:rFonts w:ascii="楷体" w:eastAsia="楷体" w:hint="eastAsia" w:cstheme="minorBidi" w:hAnsiTheme="minorHAnsi"/>
        </w:rPr>
        <w:t>，其与具体行业对应详见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rPr>
          <w:rFonts w:cstheme="minorBidi" w:hAnsiTheme="minorHAnsi" w:eastAsiaTheme="minorHAnsi" w:asciiTheme="minorHAnsi" w:ascii="楷体" w:hAnsi="楷体" w:eastAsia="楷体" w:hint="eastAsia"/>
        </w:rPr>
        <w:t>最后一列的</w:t>
      </w:r>
      <w:r>
        <w:rPr>
          <w:rFonts w:ascii="楷体" w:hAnsi="楷体" w:eastAsia="楷体" w:hint="eastAsia" w:cstheme="minorBidi"/>
        </w:rPr>
        <w:t>*</w:t>
      </w:r>
      <w:r>
        <w:rPr>
          <w:rFonts w:ascii="楷体" w:hAnsi="楷体" w:eastAsia="楷体" w:hint="eastAsia" w:cstheme="minorBidi"/>
        </w:rPr>
        <w:t>号代表具有承接优势，“</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”表示应优先承接产业转移，“</w:t>
      </w:r>
      <w:r>
        <w:rPr>
          <w:rFonts w:ascii="楷体" w:hAnsi="楷体" w:eastAsia="楷体" w:hint="eastAsia" w:cstheme="minorBidi"/>
        </w:rPr>
        <w:t>*</w:t>
      </w:r>
      <w:r>
        <w:rPr>
          <w:rFonts w:ascii="楷体" w:hAnsi="楷体" w:eastAsia="楷体" w:hint="eastAsia" w:cstheme="minorBidi"/>
        </w:rPr>
        <w:t>”表示应逐步承接产业转移</w:t>
      </w:r>
    </w:p>
    <w:p w:rsidR="0018722C">
      <w:pPr>
        <w:topLinePunct/>
      </w:pPr>
      <w:r>
        <w:t>3、综合来看，中西部具备承接优势的产业超过了所选产业的半数。其中，</w:t>
      </w:r>
      <w:r>
        <w:t>中部具备逐步承接优势的产业有</w:t>
      </w:r>
      <w:r>
        <w:t>11</w:t>
      </w:r>
      <w:r/>
      <w:r w:rsidR="001852F3">
        <w:t xml:space="preserve">个，西部有</w:t>
      </w:r>
      <w:r>
        <w:t>10</w:t>
      </w:r>
      <w:r/>
      <w:r w:rsidR="001852F3">
        <w:t xml:space="preserve">个，中部地区略好于西部。以</w:t>
      </w:r>
      <w:r>
        <w:t>优先承接优势来看，中部平均和西部平均都没有达标的产业，这说明中西部地区整体承接优势有待加强。</w:t>
      </w:r>
    </w:p>
    <w:p w:rsidR="0018722C">
      <w:pPr>
        <w:pStyle w:val="a8"/>
        <w:textAlignment w:val="center"/>
        <w:topLinePunct/>
      </w:pPr>
      <w:r>
        <w:rPr>
          <w:kern w:val="2"/>
          <w:sz w:val="22"/>
          <w:szCs w:val="22"/>
          <w:rFonts w:cstheme="minorBidi" w:hAnsiTheme="minorHAnsi" w:eastAsiaTheme="minorHAnsi" w:asciiTheme="minorHAnsi"/>
        </w:rPr>
        <w:pict>
          <v:group style="margin-left:89.304001pt;margin-top:15.129673pt;width:406.9pt;height:1.45pt;mso-position-horizontal-relative:page;mso-position-vertical-relative:paragraph;z-index:1768;mso-wrap-distance-left:0;mso-wrap-distance-right:0" coordorigin="1786,303" coordsize="8138,29">
            <v:line style="position:absolute" from="1786,307" to="3123,307" stroked="true" strokeweight=".48pt" strokecolor="#003300">
              <v:stroke dashstyle="solid"/>
            </v:line>
            <v:line style="position:absolute" from="1786,327" to="3123,327" stroked="true" strokeweight=".48pt" strokecolor="#003300">
              <v:stroke dashstyle="solid"/>
            </v:line>
            <v:rect style="position:absolute;left:3122;top:302;width:29;height:10" filled="true" fillcolor="#003300" stroked="false">
              <v:fill type="solid"/>
            </v:rect>
            <v:rect style="position:absolute;left:3122;top:321;width:29;height:10" filled="true" fillcolor="#003300" stroked="false">
              <v:fill type="solid"/>
            </v:rect>
            <v:line style="position:absolute" from="3152,307" to="3802,307" stroked="true" strokeweight=".48pt" strokecolor="#003300">
              <v:stroke dashstyle="solid"/>
            </v:line>
            <v:line style="position:absolute" from="3152,327" to="3802,327" stroked="true" strokeweight=".48pt" strokecolor="#003300">
              <v:stroke dashstyle="solid"/>
            </v:line>
            <v:rect style="position:absolute;left:3802;top:302;width:29;height:10" filled="true" fillcolor="#003300" stroked="false">
              <v:fill type="solid"/>
            </v:rect>
            <v:rect style="position:absolute;left:3802;top:321;width:29;height:10" filled="true" fillcolor="#003300" stroked="false">
              <v:fill type="solid"/>
            </v:rect>
            <v:line style="position:absolute" from="3831,307" to="4484,307" stroked="true" strokeweight=".48pt" strokecolor="#003300">
              <v:stroke dashstyle="solid"/>
            </v:line>
            <v:line style="position:absolute" from="3831,327" to="4484,327" stroked="true" strokeweight=".48pt" strokecolor="#003300">
              <v:stroke dashstyle="solid"/>
            </v:line>
            <v:rect style="position:absolute;left:4484;top:302;width:29;height:10" filled="true" fillcolor="#003300" stroked="false">
              <v:fill type="solid"/>
            </v:rect>
            <v:rect style="position:absolute;left:4484;top:321;width:29;height:10" filled="true" fillcolor="#003300" stroked="false">
              <v:fill type="solid"/>
            </v:rect>
            <v:line style="position:absolute" from="4513,307" to="5163,307" stroked="true" strokeweight=".48pt" strokecolor="#003300">
              <v:stroke dashstyle="solid"/>
            </v:line>
            <v:line style="position:absolute" from="4513,327" to="5163,327" stroked="true" strokeweight=".48pt" strokecolor="#003300">
              <v:stroke dashstyle="solid"/>
            </v:line>
            <v:rect style="position:absolute;left:5163;top:302;width:29;height:10" filled="true" fillcolor="#003300" stroked="false">
              <v:fill type="solid"/>
            </v:rect>
            <v:rect style="position:absolute;left:5163;top:321;width:29;height:10" filled="true" fillcolor="#003300" stroked="false">
              <v:fill type="solid"/>
            </v:rect>
            <v:line style="position:absolute" from="5192,307" to="5843,307" stroked="true" strokeweight=".48pt" strokecolor="#003300">
              <v:stroke dashstyle="solid"/>
            </v:line>
            <v:line style="position:absolute" from="5192,327" to="5843,327" stroked="true" strokeweight=".48pt" strokecolor="#003300">
              <v:stroke dashstyle="solid"/>
            </v:line>
            <v:rect style="position:absolute;left:5842;top:302;width:29;height:10" filled="true" fillcolor="#003300" stroked="false">
              <v:fill type="solid"/>
            </v:rect>
            <v:rect style="position:absolute;left:5842;top:321;width:29;height:10" filled="true" fillcolor="#003300" stroked="false">
              <v:fill type="solid"/>
            </v:rect>
            <v:line style="position:absolute" from="5871,307" to="6525,307" stroked="true" strokeweight=".48pt" strokecolor="#003300">
              <v:stroke dashstyle="solid"/>
            </v:line>
            <v:line style="position:absolute" from="5871,327" to="6525,327" stroked="true" strokeweight=".48pt" strokecolor="#003300">
              <v:stroke dashstyle="solid"/>
            </v:line>
            <v:rect style="position:absolute;left:6524;top:302;width:29;height:10" filled="true" fillcolor="#003300" stroked="false">
              <v:fill type="solid"/>
            </v:rect>
            <v:rect style="position:absolute;left:6524;top:321;width:29;height:10" filled="true" fillcolor="#003300" stroked="false">
              <v:fill type="solid"/>
            </v:rect>
            <v:line style="position:absolute" from="6553,307" to="7204,307" stroked="true" strokeweight=".48pt" strokecolor="#003300">
              <v:stroke dashstyle="solid"/>
            </v:line>
            <v:line style="position:absolute" from="6553,327" to="7204,327" stroked="true" strokeweight=".48pt" strokecolor="#003300">
              <v:stroke dashstyle="solid"/>
            </v:line>
            <v:rect style="position:absolute;left:7203;top:302;width:29;height:10" filled="true" fillcolor="#003300" stroked="false">
              <v:fill type="solid"/>
            </v:rect>
            <v:rect style="position:absolute;left:7203;top:321;width:29;height:10" filled="true" fillcolor="#003300" stroked="false">
              <v:fill type="solid"/>
            </v:rect>
            <v:line style="position:absolute" from="7233,307" to="7883,307" stroked="true" strokeweight=".48pt" strokecolor="#003300">
              <v:stroke dashstyle="solid"/>
            </v:line>
            <v:line style="position:absolute" from="7233,327" to="7883,327" stroked="true" strokeweight=".48pt" strokecolor="#003300">
              <v:stroke dashstyle="solid"/>
            </v:line>
            <v:rect style="position:absolute;left:7883;top:302;width:29;height:10" filled="true" fillcolor="#003300" stroked="false">
              <v:fill type="solid"/>
            </v:rect>
            <v:rect style="position:absolute;left:7883;top:321;width:29;height:10" filled="true" fillcolor="#003300" stroked="false">
              <v:fill type="solid"/>
            </v:rect>
            <v:line style="position:absolute" from="7912,307" to="8565,307" stroked="true" strokeweight=".48pt" strokecolor="#003300">
              <v:stroke dashstyle="solid"/>
            </v:line>
            <v:line style="position:absolute" from="7912,327" to="8565,327" stroked="true" strokeweight=".48pt" strokecolor="#003300">
              <v:stroke dashstyle="solid"/>
            </v:line>
            <v:rect style="position:absolute;left:8565;top:302;width:29;height:10" filled="true" fillcolor="#003300" stroked="false">
              <v:fill type="solid"/>
            </v:rect>
            <v:rect style="position:absolute;left:8565;top:321;width:29;height:10" filled="true" fillcolor="#003300" stroked="false">
              <v:fill type="solid"/>
            </v:rect>
            <v:line style="position:absolute" from="8594,307" to="9244,307" stroked="true" strokeweight=".48pt" strokecolor="#003300">
              <v:stroke dashstyle="solid"/>
            </v:line>
            <v:line style="position:absolute" from="8594,327" to="9244,327" stroked="true" strokeweight=".48pt" strokecolor="#003300">
              <v:stroke dashstyle="solid"/>
            </v:line>
            <v:rect style="position:absolute;left:9244;top:302;width:29;height:10" filled="true" fillcolor="#003300" stroked="false">
              <v:fill type="solid"/>
            </v:rect>
            <v:rect style="position:absolute;left:9244;top:321;width:29;height:10" filled="true" fillcolor="#003300" stroked="false">
              <v:fill type="solid"/>
            </v:rect>
            <v:line style="position:absolute" from="9273,307" to="9924,307" stroked="true" strokeweight=".48pt" strokecolor="#003300">
              <v:stroke dashstyle="solid"/>
            </v:line>
            <v:line style="position:absolute" from="9273,327" to="9924,327" stroked="true" strokeweight=".48pt" strokecolor="#003300">
              <v:stroke dashstyle="solid"/>
            </v:line>
            <w10:wrap type="topAndBottom"/>
          </v:group>
        </w:pict>
      </w:r>
      <w:r>
        <w:rPr>
          <w:kern w:val="2"/>
          <w:szCs w:val="22"/>
          <w:rFonts w:cstheme="minorBidi" w:hAnsiTheme="minorHAnsi" w:eastAsiaTheme="minorHAnsi" w:asciiTheme="minorHAnsi"/>
          <w:sz w:val="20"/>
        </w:rPr>
        <w:t>表23</w:t>
      </w:r>
      <w:r>
        <w:t xml:space="preserve">  </w:t>
      </w:r>
      <w:r w:rsidRPr="00DB64CE">
        <w:rPr>
          <w:kern w:val="2"/>
          <w:szCs w:val="22"/>
          <w:rFonts w:cstheme="minorBidi" w:hAnsiTheme="minorHAnsi" w:eastAsiaTheme="minorHAnsi" w:asciiTheme="minorHAnsi"/>
          <w:sz w:val="20"/>
        </w:rPr>
        <w:t>西部地区考察性指标综合分析</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0"/>
        <w:gridCol w:w="865"/>
        <w:gridCol w:w="681"/>
        <w:gridCol w:w="681"/>
        <w:gridCol w:w="680"/>
        <w:gridCol w:w="681"/>
        <w:gridCol w:w="681"/>
        <w:gridCol w:w="680"/>
        <w:gridCol w:w="682"/>
        <w:gridCol w:w="682"/>
        <w:gridCol w:w="679"/>
      </w:tblGrid>
      <w:tr>
        <w:trPr>
          <w:tblHeader/>
        </w:trPr>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贵州</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云南</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陕西</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甘肃</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青海</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宁夏</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内蒙</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广西</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r>
      <w:tr>
        <w:tc>
          <w:tcPr>
            <w:tcW w:w="71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C13</w:t>
            </w:r>
          </w:p>
        </w:tc>
        <w:tc>
          <w:tcPr>
            <w:tcW w:w="53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C14</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C15</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C16</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C17</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C22</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C25</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C26</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C27</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C28</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C31</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C32</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C33</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C34</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C35</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d"/>
              <w:topLinePunct/>
              <w:ind w:leftChars="0" w:left="0" w:rightChars="0" w:right="0" w:firstLineChars="0" w:firstLine="0"/>
              <w:spacing w:line="240" w:lineRule="atLeast"/>
            </w:pPr>
          </w:p>
        </w:tc>
      </w:tr>
      <w:tr>
        <w:tc>
          <w:tcPr>
            <w:tcW w:w="711" w:type="pct"/>
            <w:vAlign w:val="center"/>
          </w:tcPr>
          <w:p w:rsidR="0018722C">
            <w:pPr>
              <w:pStyle w:val="ac"/>
              <w:topLinePunct/>
              <w:ind w:leftChars="0" w:left="0" w:rightChars="0" w:right="0" w:firstLineChars="0" w:firstLine="0"/>
              <w:spacing w:line="240" w:lineRule="atLeast"/>
            </w:pPr>
            <w:r>
              <w:t>C36</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C37</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C39</w:t>
            </w:r>
          </w:p>
        </w:tc>
        <w:tc>
          <w:tcPr>
            <w:tcW w:w="531"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Pr>
          <w:p w:rsidR="0018722C">
            <w:pPr>
              <w:pStyle w:val="ac"/>
              <w:topLinePunct/>
              <w:ind w:leftChars="0" w:left="0" w:rightChars="0" w:right="0" w:firstLineChars="0" w:firstLine="0"/>
              <w:spacing w:line="240" w:lineRule="atLeast"/>
            </w:pPr>
            <w:r>
              <w:t>C40</w:t>
            </w:r>
          </w:p>
        </w:tc>
        <w:tc>
          <w:tcPr>
            <w:tcW w:w="531"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7" w:type="pct"/>
            <w:vAlign w:val="center"/>
          </w:tcPr>
          <w:p w:rsidR="0018722C">
            <w:pPr>
              <w:pStyle w:val="a5"/>
              <w:topLinePunct/>
              <w:ind w:leftChars="0" w:left="0" w:rightChars="0" w:right="0" w:firstLineChars="0" w:firstLine="0"/>
              <w:spacing w:line="240" w:lineRule="atLeast"/>
            </w:pPr>
            <w:r>
              <w:t>*</w:t>
            </w:r>
          </w:p>
        </w:tc>
        <w:tc>
          <w:tcPr>
            <w:tcW w:w="418" w:type="pct"/>
            <w:vAlign w:val="center"/>
          </w:tcPr>
          <w:p w:rsidR="0018722C">
            <w:pPr>
              <w:pStyle w:val="a5"/>
              <w:topLinePunct/>
              <w:ind w:leftChars="0" w:left="0" w:rightChars="0" w:right="0" w:firstLineChars="0" w:firstLine="0"/>
              <w:spacing w:line="240" w:lineRule="atLeast"/>
            </w:pPr>
          </w:p>
        </w:tc>
        <w:tc>
          <w:tcPr>
            <w:tcW w:w="418" w:type="pct"/>
            <w:vAlign w:val="center"/>
          </w:tcPr>
          <w:p w:rsidR="0018722C">
            <w:pPr>
              <w:pStyle w:val="a5"/>
              <w:topLinePunct/>
              <w:ind w:leftChars="0" w:left="0" w:rightChars="0" w:right="0" w:firstLineChars="0" w:firstLine="0"/>
              <w:spacing w:line="240" w:lineRule="atLeast"/>
            </w:pPr>
            <w:r>
              <w:t>*</w:t>
            </w:r>
          </w:p>
        </w:tc>
        <w:tc>
          <w:tcPr>
            <w:tcW w:w="416" w:type="pct"/>
            <w:vAlign w:val="center"/>
          </w:tcPr>
          <w:p w:rsidR="0018722C">
            <w:pPr>
              <w:pStyle w:val="ad"/>
              <w:topLinePunct/>
              <w:ind w:leftChars="0" w:left="0" w:rightChars="0" w:right="0" w:firstLineChars="0" w:firstLine="0"/>
              <w:spacing w:line="240" w:lineRule="atLeast"/>
            </w:pPr>
            <w:r>
              <w:t>*</w:t>
            </w:r>
          </w:p>
        </w:tc>
      </w:tr>
      <w:tr>
        <w:tc>
          <w:tcPr>
            <w:tcW w:w="711" w:type="pct"/>
            <w:vAlign w:val="center"/>
            <w:tcBorders>
              <w:top w:val="single" w:sz="4" w:space="0" w:color="auto"/>
            </w:tcBorders>
          </w:tcPr>
          <w:p w:rsidR="0018722C">
            <w:pPr>
              <w:pStyle w:val="ac"/>
              <w:topLinePunct/>
              <w:ind w:leftChars="0" w:left="0" w:rightChars="0" w:right="0" w:firstLineChars="0" w:firstLine="0"/>
              <w:spacing w:line="240" w:lineRule="atLeast"/>
            </w:pPr>
            <w:r>
              <w:t>C41</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4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w:t>
      </w:r>
      <w:r>
        <w:rPr>
          <w:rFonts w:ascii="楷体" w:eastAsia="楷体" w:hint="eastAsia" w:cstheme="minorBidi" w:hAnsiTheme="minorHAnsi"/>
        </w:rPr>
        <w:t>（</w:t>
      </w:r>
      <w:r>
        <w:rPr>
          <w:kern w:val="2"/>
          <w:szCs w:val="22"/>
          <w:rFonts w:ascii="楷体" w:eastAsia="楷体" w:hint="eastAsia" w:cstheme="minorBidi" w:hAnsiTheme="minorHAnsi"/>
          <w:sz w:val="18"/>
        </w:rPr>
        <w:t>下文相同</w:t>
      </w:r>
      <w:r>
        <w:rPr>
          <w:rFonts w:ascii="楷体" w:eastAsia="楷体" w:hint="eastAsia" w:cstheme="minorBidi" w:hAnsiTheme="minorHAnsi"/>
        </w:rPr>
        <w:t>）</w:t>
      </w:r>
      <w:r>
        <w:rPr>
          <w:rFonts w:ascii="楷体" w:eastAsia="楷体" w:hint="eastAsia" w:cstheme="minorBidi" w:hAnsiTheme="minorHAnsi"/>
        </w:rPr>
        <w:t>，其与具体行业对应详见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rPr>
          <w:rFonts w:cstheme="minorBidi" w:hAnsiTheme="minorHAnsi" w:eastAsiaTheme="minorHAnsi" w:asciiTheme="minorHAnsi" w:ascii="楷体" w:hAnsi="楷体" w:eastAsia="楷体" w:hint="eastAsia"/>
        </w:rPr>
        <w:t>最后一列的</w:t>
      </w:r>
      <w:r>
        <w:rPr>
          <w:rFonts w:ascii="楷体" w:hAnsi="楷体" w:eastAsia="楷体" w:hint="eastAsia" w:cstheme="minorBidi"/>
        </w:rPr>
        <w:t>*</w:t>
      </w:r>
      <w:r>
        <w:rPr>
          <w:rFonts w:ascii="楷体" w:hAnsi="楷体" w:eastAsia="楷体" w:hint="eastAsia" w:cstheme="minorBidi"/>
        </w:rPr>
        <w:t>号代表具有承接优势，“</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”表示应优先承接产业转移，“</w:t>
      </w:r>
      <w:r>
        <w:rPr>
          <w:rFonts w:ascii="楷体" w:hAnsi="楷体" w:eastAsia="楷体" w:hint="eastAsia" w:cstheme="minorBidi"/>
        </w:rPr>
        <w:t>*</w:t>
      </w:r>
      <w:r>
        <w:rPr>
          <w:rFonts w:ascii="楷体" w:hAnsi="楷体" w:eastAsia="楷体" w:hint="eastAsia" w:cstheme="minorBidi"/>
        </w:rPr>
        <w:t>”表示应逐步承接产业转移</w:t>
      </w:r>
    </w:p>
    <w:p w:rsidR="0018722C">
      <w:pPr>
        <w:pStyle w:val="Heading3"/>
        <w:topLinePunct/>
        <w:ind w:left="200" w:hangingChars="200" w:hanging="200"/>
      </w:pPr>
      <w:bookmarkStart w:id="436382" w:name="_Toc686436382"/>
      <w:r>
        <w:t>7.3.7</w:t>
      </w:r>
      <w:r>
        <w:t xml:space="preserve"> </w:t>
      </w:r>
      <w:r>
        <w:t>考察性指标综合分析结论</w:t>
      </w:r>
      <w:bookmarkEnd w:id="436382"/>
    </w:p>
    <w:p w:rsidR="0018722C">
      <w:pPr>
        <w:topLinePunct/>
      </w:pPr>
      <w:r>
        <w:t>如果某个产业在东部诸省</w:t>
      </w:r>
      <w:r>
        <w:t>（</w:t>
      </w:r>
      <w:r>
        <w:t>直辖市</w:t>
      </w:r>
      <w:r>
        <w:t>）</w:t>
      </w:r>
      <w:r>
        <w:t>具有规模性转移需求，同时在中西部诸</w:t>
      </w:r>
      <w:r>
        <w:t>省</w:t>
      </w:r>
      <w:r>
        <w:t>（</w:t>
      </w:r>
      <w:r>
        <w:t>直辖市</w:t>
      </w:r>
      <w:r>
        <w:t>）</w:t>
      </w:r>
      <w:r>
        <w:t>计算结果中也能找到同一产业具备规模性承接优势，则在理论上将</w:t>
      </w:r>
      <w:r>
        <w:t>其定义为应转移产业，应该从东部地区成规模的转移到中西部地区。根据</w:t>
      </w:r>
      <w:r>
        <w:t>表</w:t>
      </w:r>
      <w:r>
        <w:t>21</w:t>
      </w:r>
      <w:r>
        <w:t>、</w:t>
      </w:r>
      <w:r>
        <w:t>表</w:t>
      </w:r>
      <w:r>
        <w:t>22</w:t>
      </w:r>
      <w:r/>
      <w:r w:rsidR="001852F3">
        <w:t xml:space="preserve">和</w:t>
      </w:r>
      <w:r w:rsidR="001852F3">
        <w:t>表</w:t>
      </w:r>
      <w:r>
        <w:t>23</w:t>
      </w:r>
      <w:r>
        <w:t>，这些产业包括</w:t>
      </w:r>
      <w:r>
        <w:t>C13</w:t>
      </w:r>
      <w:r>
        <w:t>、</w:t>
      </w:r>
      <w:r>
        <w:t>C14</w:t>
      </w:r>
      <w:r>
        <w:t>、</w:t>
      </w:r>
      <w:r>
        <w:t>C15</w:t>
      </w:r>
      <w:r>
        <w:t>、</w:t>
      </w:r>
      <w:r>
        <w:t>C17</w:t>
      </w:r>
      <w:r>
        <w:t>、</w:t>
      </w:r>
      <w:r>
        <w:t>C22</w:t>
      </w:r>
      <w:r>
        <w:t>、</w:t>
      </w:r>
      <w:r>
        <w:t>C27</w:t>
      </w:r>
      <w:r>
        <w:t>、</w:t>
      </w:r>
      <w:r>
        <w:t>C31</w:t>
      </w:r>
      <w:r>
        <w:t>、</w:t>
      </w:r>
      <w:r>
        <w:t>C32</w:t>
      </w:r>
      <w:r>
        <w:t>、</w:t>
      </w:r>
      <w:r>
        <w:t>C34</w:t>
      </w:r>
      <w:r>
        <w:t>、</w:t>
      </w:r>
    </w:p>
    <w:p w:rsidR="0018722C">
      <w:pPr>
        <w:topLinePunct/>
      </w:pPr>
      <w:r>
        <w:t>C3</w:t>
      </w:r>
      <w:r>
        <w:t>5</w:t>
      </w:r>
      <w:r>
        <w:t>、</w:t>
      </w:r>
      <w:r>
        <w:t>C36</w:t>
      </w:r>
      <w:r>
        <w:t>、</w:t>
      </w:r>
      <w:r>
        <w:t>C37</w:t>
      </w:r>
      <w:r>
        <w:t>、</w:t>
      </w:r>
      <w:r>
        <w:t>C39</w:t>
      </w:r>
      <w:r>
        <w:t>、</w:t>
      </w:r>
      <w:r>
        <w:t>C40</w:t>
      </w:r>
      <w:r/>
      <w:r w:rsidR="001852F3">
        <w:t xml:space="preserve">和</w:t>
      </w:r>
      <w:r>
        <w:t>C41</w:t>
      </w:r>
      <w:r>
        <w:t>。需要特别说明的是</w:t>
      </w:r>
      <w:r>
        <w:t>C1</w:t>
      </w:r>
      <w:r>
        <w:t>4</w:t>
      </w:r>
      <w:r>
        <w:t>（</w:t>
      </w:r>
      <w:r>
        <w:t>食品制造业</w:t>
      </w:r>
      <w:r>
        <w:t>）</w:t>
      </w:r>
      <w:r>
        <w:t>，虽然</w:t>
      </w:r>
    </w:p>
    <w:p w:rsidR="0018722C">
      <w:pPr>
        <w:topLinePunct/>
      </w:pPr>
      <w:r>
        <w:t>该产业在中西部仅有两个地区具备承接优势，但西部区域中内蒙的考察新指标非</w:t>
      </w:r>
      <w:r>
        <w:t>常显著</w:t>
      </w:r>
      <w:r>
        <w:t>（</w:t>
      </w:r>
      <w:r>
        <w:t>LQ</w:t>
      </w:r>
      <w:r>
        <w:rPr>
          <w:vertAlign w:val="subscript"/>
          /&gt;
        </w:rPr>
        <w:t>ij</w:t>
      </w:r>
      <w:r>
        <w:t>=3.246</w:t>
      </w:r>
      <w:r>
        <w:t>2</w:t>
      </w:r>
      <w:r>
        <w:rPr>
          <w:spacing w:val="2"/>
          <w:position w:val="2"/>
        </w:rPr>
        <w:t xml:space="preserve">, </w:t>
      </w:r>
      <w:r>
        <w:t>D</w:t>
      </w:r>
      <w:r>
        <w:rPr>
          <w:vertAlign w:val="subscript"/>
          /&gt;
        </w:rPr>
        <w:t>ijt</w:t>
      </w:r>
      <w:r>
        <w:t>=1.771</w:t>
      </w:r>
      <w:r>
        <w:t>8</w:t>
      </w:r>
      <w:r>
        <w:t>）</w:t>
      </w:r>
      <w:r>
        <w:t>，优先承接转移的优势十分明显，意即如果</w:t>
      </w:r>
      <w:r>
        <w:t>发生产业转移将具有充足的规模性，因此将其视为应转移产业，这也与内蒙的食品制造业实际发展状况十分吻合。</w:t>
      </w:r>
    </w:p>
    <w:p w:rsidR="0018722C">
      <w:pPr>
        <w:topLinePunct/>
      </w:pPr>
      <w:r>
        <w:t>应用考察性指标，还可以直观的辨别出转出地和承接地，比如以应转移产业</w:t>
      </w:r>
      <w:r>
        <w:t>中的</w:t>
      </w:r>
      <w:r>
        <w:t>C34</w:t>
      </w:r>
      <w:r/>
      <w:r w:rsidR="001852F3">
        <w:t xml:space="preserve">为例，按照计算结果其应该转出的东部地区包括北京、上海、江苏、浙</w:t>
      </w:r>
      <w:r>
        <w:t>江、福建和广东，而且均具有优先转移需求；转移至中西部的地区应该选择中部</w:t>
      </w:r>
      <w:r>
        <w:t>的河北、安徽、江西、河南、湖北、湖南、重庆和四川，以及西部的云南、新疆、内蒙和广西，其中具有优先承接转移优势的地区是云南。</w:t>
      </w:r>
    </w:p>
    <w:p w:rsidR="0018722C">
      <w:pPr>
        <w:topLinePunct/>
      </w:pPr>
      <w:r>
        <w:t>剔除掉的产业包括包括</w:t>
      </w:r>
      <w:r>
        <w:t>C16</w:t>
      </w:r>
      <w:r>
        <w:t>、</w:t>
      </w:r>
      <w:r>
        <w:t>C25</w:t>
      </w:r>
      <w:r>
        <w:t>、</w:t>
      </w:r>
      <w:r>
        <w:t>C26</w:t>
      </w:r>
      <w:r>
        <w:t>、</w:t>
      </w:r>
      <w:r>
        <w:t>C28</w:t>
      </w:r>
      <w:r/>
      <w:r w:rsidR="001852F3">
        <w:t xml:space="preserve">和</w:t>
      </w:r>
      <w:r>
        <w:t>C33</w:t>
      </w:r>
      <w:r>
        <w:t>。其中，</w:t>
      </w:r>
      <w:r>
        <w:t>C33</w:t>
      </w:r>
      <w:r/>
      <w:r w:rsidR="001852F3">
        <w:t xml:space="preserve">在东部没有转移需求；C16</w:t>
      </w:r>
      <w:r/>
      <w:r w:rsidR="001852F3">
        <w:t xml:space="preserve">在中西部地区没有具备承接优势的地区；</w:t>
      </w:r>
      <w:r>
        <w:t>C25</w:t>
      </w:r>
      <w:r/>
      <w:r w:rsidR="001852F3">
        <w:t xml:space="preserve">和</w:t>
      </w:r>
      <w:r>
        <w:t>C26</w:t>
      </w:r>
      <w:r/>
      <w:r w:rsidR="001852F3">
        <w:t xml:space="preserve">在东部均仅</w:t>
      </w:r>
      <w:r>
        <w:t>有北京一个地区具有转移需求，另从动态产业转移指数的均值来看，这两个产业在东部仍然具备较强的聚集优势，因此转移规模性不足；</w:t>
      </w:r>
      <w:r>
        <w:t>C28</w:t>
      </w:r>
      <w:r/>
      <w:r w:rsidR="001852F3">
        <w:t xml:space="preserve">在中部没有具备承</w:t>
      </w:r>
      <w:r>
        <w:t>接优势的地区，在西部只有两个地区具备承接优势，而且仅具备逐步承接转移的能力，规模性不足。</w:t>
      </w:r>
    </w:p>
    <w:p w:rsidR="0018722C">
      <w:pPr>
        <w:pStyle w:val="Heading2"/>
        <w:topLinePunct/>
        <w:ind w:left="171" w:hangingChars="171" w:hanging="171"/>
      </w:pPr>
      <w:bookmarkStart w:id="436383" w:name="_Toc686436383"/>
      <w:bookmarkStart w:name="_TOC_250011" w:id="36"/>
      <w:bookmarkEnd w:id="36"/>
      <w:r>
        <w:t>7.4</w:t>
      </w:r>
      <w:r>
        <w:t xml:space="preserve"> </w:t>
      </w:r>
      <w:r>
        <w:t>检验性指标实证结果分析</w:t>
      </w:r>
      <w:bookmarkEnd w:id="436383"/>
    </w:p>
    <w:p w:rsidR="0018722C">
      <w:pPr>
        <w:topLinePunct/>
      </w:pPr>
      <w:r>
        <w:t>通过考察性指标的分析，可以直观的锁定东部地区需要转移出去的产业以及</w:t>
      </w:r>
      <w:r>
        <w:t>中西部地区具备承接优势的产业。但这只体现了产业转移指标体系的考察性功</w:t>
      </w:r>
      <w:r>
        <w:t>能，这些产业在现实中是否符合所分析的结果发生了规模性转移，需要运用检验性指标进行验证。</w:t>
      </w:r>
    </w:p>
    <w:p w:rsidR="0018722C">
      <w:pPr>
        <w:pStyle w:val="Heading3"/>
        <w:topLinePunct/>
        <w:ind w:left="200" w:hangingChars="200" w:hanging="200"/>
      </w:pPr>
      <w:bookmarkStart w:id="436384" w:name="_Toc686436384"/>
      <w:r>
        <w:t>7.4.1</w:t>
      </w:r>
      <w:r>
        <w:t xml:space="preserve"> </w:t>
      </w:r>
      <w:r>
        <w:t>中西部地区产业集中度结果分析</w:t>
      </w:r>
      <w:bookmarkEnd w:id="436384"/>
    </w:p>
    <w:p w:rsidR="0018722C">
      <w:pPr>
        <w:topLinePunct/>
      </w:pPr>
      <w:r>
        <w:t>本文计算了所选</w:t>
      </w:r>
      <w:r>
        <w:t>27</w:t>
      </w:r>
      <w:r/>
      <w:r w:rsidR="001852F3">
        <w:t xml:space="preserve">个省</w:t>
      </w:r>
      <w:r>
        <w:t>（</w:t>
      </w:r>
      <w:r>
        <w:t>直辖市</w:t>
      </w:r>
      <w:r>
        <w:t>）</w:t>
      </w:r>
      <w:r>
        <w:t>在</w:t>
      </w:r>
      <w:r>
        <w:t>2002</w:t>
      </w:r>
      <w:r/>
      <w:r w:rsidR="001852F3">
        <w:t xml:space="preserve">年至</w:t>
      </w:r>
      <w:r>
        <w:t>2011</w:t>
      </w:r>
      <w:r/>
      <w:r w:rsidR="001852F3">
        <w:t xml:space="preserve">年的产业集中度变化。</w:t>
      </w:r>
      <w:r>
        <w:t>实证结果过于庞大，考虑到实际需要分析的问题，下文只汇报中西部地区整体的产业集中度变化情况，以便和空间基尼系数搭配来验证现实中的产业转移情况。</w:t>
      </w:r>
    </w:p>
    <w:p w:rsidR="0018722C">
      <w:pPr>
        <w:pStyle w:val="a8"/>
        <w:topLinePunct/>
      </w:pPr>
      <w:r>
        <w:t>表</w:t>
      </w:r>
      <w:r>
        <w:t>24</w:t>
      </w:r>
      <w:r>
        <w:t xml:space="preserve">  </w:t>
      </w:r>
      <w:r>
        <w:t>汇报了中西部作为一个整体区域在</w:t>
      </w:r>
      <w:r>
        <w:t>2002-2011</w:t>
      </w:r>
      <w:r/>
      <w:r w:rsidR="001852F3">
        <w:t xml:space="preserve">年间各产业的集中度计算结果。</w:t>
      </w:r>
    </w:p>
    <w:p w:rsidR="0018722C">
      <w:pPr>
        <w:topLinePunct/>
      </w:pPr>
      <w:r>
        <w:t>1</w:t>
      </w:r>
      <w:r>
        <w:t>、共有</w:t>
      </w:r>
      <w:r>
        <w:t>4</w:t>
      </w:r>
      <w:r/>
      <w:r w:rsidR="001852F3">
        <w:t xml:space="preserve">个产业在考察期内表现逐年上升，包括</w:t>
      </w:r>
      <w:r>
        <w:t>C14、C15、C25</w:t>
      </w:r>
      <w:r/>
      <w:r w:rsidR="001852F3">
        <w:t xml:space="preserve">和</w:t>
      </w:r>
      <w:r>
        <w:t>C36。</w:t>
      </w:r>
      <w:r>
        <w:t>说明这</w:t>
      </w:r>
      <w:r>
        <w:t>4</w:t>
      </w:r>
      <w:r/>
      <w:r w:rsidR="001852F3">
        <w:t xml:space="preserve">个产业在中西部地区产业聚集程度不断提升，极有可能是由东部地区的产业转移而来。</w:t>
      </w:r>
    </w:p>
    <w:p w:rsidR="0018722C">
      <w:pPr>
        <w:pStyle w:val="a8"/>
        <w:textAlignment w:val="center"/>
        <w:topLinePunct/>
      </w:pPr>
      <w:r>
        <w:rPr>
          <w:kern w:val="2"/>
          <w:szCs w:val="22"/>
        </w:rPr>
        <w:pict>
          <v:line style="position:absolute;mso-position-horizontal-relative:page;mso-position-vertical-relative:paragraph;z-index:-328288" from="78.024002pt,15.489673pt" to="136.584002pt,15.489673pt" stroked="true" strokeweight=".72pt" strokecolor="#003300">
            <v:stroke dashstyle="solid"/>
            <w10:wrap type="none"/>
          </v:line>
        </w:pict>
      </w:r>
      <w:r>
        <w:rPr>
          <w:kern w:val="2"/>
          <w:szCs w:val="22"/>
        </w:rPr>
        <w:t>表24</w:t>
      </w:r>
      <w:r>
        <w:t xml:space="preserve">  </w:t>
      </w:r>
      <w:r w:rsidRPr="00DB64CE">
        <w:rPr>
          <w:kern w:val="2"/>
          <w:szCs w:val="22"/>
        </w:rPr>
        <w:t>中西部地区</w:t>
      </w:r>
      <w:r w:rsidR="001852F3">
        <w:rPr>
          <w:kern w:val="2"/>
          <w:szCs w:val="22"/>
        </w:rPr>
        <w:t xml:space="preserve">2002-2011</w:t>
      </w:r>
      <w:r w:rsidR="001852F3">
        <w:rPr>
          <w:kern w:val="2"/>
          <w:szCs w:val="22"/>
        </w:rPr>
        <w:t xml:space="preserve">年产业集中度计算结果</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8"/>
        <w:gridCol w:w="855"/>
        <w:gridCol w:w="669"/>
        <w:gridCol w:w="670"/>
        <w:gridCol w:w="669"/>
        <w:gridCol w:w="668"/>
        <w:gridCol w:w="668"/>
        <w:gridCol w:w="669"/>
        <w:gridCol w:w="669"/>
        <w:gridCol w:w="668"/>
        <w:gridCol w:w="691"/>
        <w:gridCol w:w="899"/>
      </w:tblGrid>
      <w:tr>
        <w:trPr>
          <w:tblHeader/>
        </w:trPr>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2002</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2003</w:t>
            </w:r>
          </w:p>
        </w:tc>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2004</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2005</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2006</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2007</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2008</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2009</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2010</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2011</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趋势</w:t>
            </w:r>
          </w:p>
        </w:tc>
      </w:tr>
      <w:tr>
        <w:tc>
          <w:tcPr>
            <w:tcW w:w="56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4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0.3931</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0.3992</w:t>
            </w:r>
          </w:p>
        </w:tc>
        <w:tc>
          <w:tcPr>
            <w:tcW w:w="38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0.3879</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0.4064</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0.4221</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0.4397</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0.4397</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0.4774</w:t>
            </w:r>
          </w:p>
        </w:tc>
        <w:tc>
          <w:tcPr>
            <w:tcW w:w="3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0.5070</w:t>
            </w:r>
          </w:p>
        </w:tc>
        <w:tc>
          <w:tcPr>
            <w:tcW w:w="3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0.5440</w:t>
            </w:r>
          </w:p>
        </w:tc>
        <w:tc>
          <w:tcPr>
            <w:tcW w:w="511"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0.3931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0.3992</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0.4140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0.4156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0.4343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0.4397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0.4535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0.4621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0.4804</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0.5006</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逐年上升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0.4508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0.4461</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0.4669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0.4723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0.4898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0.5215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0.5459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0.5595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0.5914</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0.6159</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逐年上升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0.6722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0.6611</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0.6431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0.6624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0.6530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0.6472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0.6403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0.6621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0.6328</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0.6451</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0.2070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0.1926</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0.1711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0.1750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0.1805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0.1927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0.2021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0.2171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0.2301</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0.2642</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0.2778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0.2617</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0.2462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0.2624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0.2680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0.2799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0.2923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0.3173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0.3311</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0.3631</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0.3847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0.4100</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0.4338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0.4231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0.4372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0.4536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0.4798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0.4748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0.4547</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0.4651</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逐年上升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0.3178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0.3006</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0.2895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0.3002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0.2952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0.3082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0.3242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0.3229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0.3379</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0.3562</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0.4445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0.4263</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0.4104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0.4059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0.4134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0.4275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0.4424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0.4322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0.4459</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0.4709</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0.1757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0.1450</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0.1388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0.1290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0.1140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0.1183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0.1147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0.1075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0.1172</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0.1169</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0.4086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0.3963</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0.3689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0.3768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0.3879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0.4138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0.4408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0.4733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0.5011</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0.5366</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0.5141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0.5205</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0.5171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0.5163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0.5080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0.5182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0.5496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0.5469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0.5615</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0.5799</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0.5807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0.5667</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0.5373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0.5476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0.5530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0.5737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0.5767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0.5634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0.5824</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0.6133</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0.1704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0.1524</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0.1491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0.1656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0.1721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0.1747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0.2035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0.2375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0.2566</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0.2988</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0.2274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0.2039</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0.1968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0.2072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0.2098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0.2215</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0.2349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0.2594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0.2835</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0.3223</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0.2989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0.2932</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0.3019</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0.3138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0.3286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0.3363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0.3502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0.3780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0.3901</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0.4273</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逐年上升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0.3898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0.3686</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0.3653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0.3573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0.3547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0.3648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0.3801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0.3658</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0.3705</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0.3846</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0.1634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0.1643</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0.1430</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0.1542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0.1956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0.2151</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0.2374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0.2573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0.2391</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0.2621</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486" w:type="pct"/>
            <w:vAlign w:val="center"/>
          </w:tcPr>
          <w:p w:rsidR="0018722C">
            <w:pPr>
              <w:pStyle w:val="affff9"/>
              <w:topLinePunct/>
              <w:ind w:leftChars="0" w:left="0" w:rightChars="0" w:right="0" w:firstLineChars="0" w:firstLine="0"/>
              <w:spacing w:line="240" w:lineRule="atLeast"/>
            </w:pPr>
            <w:r w:rsidRPr="00000000">
              <w:rPr>
                <w:sz w:val="24"/>
                <w:szCs w:val="24"/>
              </w:rPr>
              <w:t>0.0827</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0.0626</w:t>
            </w:r>
          </w:p>
        </w:tc>
        <w:tc>
          <w:tcPr>
            <w:tcW w:w="381" w:type="pct"/>
            <w:vAlign w:val="center"/>
          </w:tcPr>
          <w:p w:rsidR="0018722C">
            <w:pPr>
              <w:pStyle w:val="affff9"/>
              <w:topLinePunct/>
              <w:ind w:leftChars="0" w:left="0" w:rightChars="0" w:right="0" w:firstLineChars="0" w:firstLine="0"/>
              <w:spacing w:line="240" w:lineRule="atLeast"/>
            </w:pPr>
            <w:r w:rsidRPr="00000000">
              <w:rPr>
                <w:sz w:val="24"/>
                <w:szCs w:val="24"/>
              </w:rPr>
              <w:t>0.0473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0.0466</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0.0484</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0.0532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0.0613</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0.0742</w:t>
            </w:r>
          </w:p>
        </w:tc>
        <w:tc>
          <w:tcPr>
            <w:tcW w:w="380" w:type="pct"/>
            <w:vAlign w:val="center"/>
          </w:tcPr>
          <w:p w:rsidR="0018722C">
            <w:pPr>
              <w:pStyle w:val="affff9"/>
              <w:topLinePunct/>
              <w:ind w:leftChars="0" w:left="0" w:rightChars="0" w:right="0" w:firstLineChars="0" w:firstLine="0"/>
              <w:spacing w:line="240" w:lineRule="atLeast"/>
            </w:pPr>
            <w:r w:rsidRPr="00000000">
              <w:rPr>
                <w:sz w:val="24"/>
                <w:szCs w:val="24"/>
              </w:rPr>
              <w:t>0.0833</w:t>
            </w:r>
          </w:p>
        </w:tc>
        <w:tc>
          <w:tcPr>
            <w:tcW w:w="393" w:type="pct"/>
            <w:vAlign w:val="center"/>
          </w:tcPr>
          <w:p w:rsidR="0018722C">
            <w:pPr>
              <w:pStyle w:val="affff9"/>
              <w:topLinePunct/>
              <w:ind w:leftChars="0" w:left="0" w:rightChars="0" w:right="0" w:firstLineChars="0" w:firstLine="0"/>
              <w:spacing w:line="240" w:lineRule="atLeast"/>
            </w:pPr>
            <w:r w:rsidRPr="00000000">
              <w:rPr>
                <w:sz w:val="24"/>
                <w:szCs w:val="24"/>
              </w:rPr>
              <w:t>0.1239</w:t>
            </w:r>
          </w:p>
        </w:tc>
        <w:tc>
          <w:tcPr>
            <w:tcW w:w="511"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56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0.1361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0.1055</w:t>
            </w:r>
          </w:p>
        </w:tc>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0.1017</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0.1040</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0.1131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0.1223</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0.1473</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0.1621</w:t>
            </w:r>
          </w:p>
        </w:tc>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0.1629</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0.1711</w:t>
            </w:r>
          </w:p>
        </w:tc>
        <w:tc>
          <w:tcPr>
            <w:tcW w:w="51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波动上升</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8264" from="77.304001pt,-1.818298pt" to="136.584001pt,-1.818298pt" stroked="true" strokeweight=".72003pt" strokecolor="#003300">
            <v:stroke dashstyle="solid"/>
            <w10:wrap type="none"/>
          </v:line>
        </w:pict>
      </w:r>
      <w:r>
        <w:rPr>
          <w:kern w:val="2"/>
          <w:szCs w:val="22"/>
          <w:rFonts w:ascii="楷体" w:eastAsia="楷体" w:hint="eastAsia" w:cstheme="minorBidi" w:hAnsiTheme="minorHAnsi"/>
          <w:spacing w:val="-2"/>
          <w:sz w:val="18"/>
        </w:rPr>
        <w:t>说明：计算所用数据均来自于《中国工业经济统计年鉴》和《中国统计年鉴》</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44"/>
          <w:sz w:val="18"/>
        </w:rPr>
        <w:t>）；</w:t>
      </w:r>
      <w:r>
        <w:rPr>
          <w:kern w:val="2"/>
          <w:szCs w:val="22"/>
          <w:rFonts w:ascii="楷体" w:eastAsia="楷体" w:hint="eastAsia" w:cstheme="minorBidi" w:hAnsiTheme="minorHAnsi"/>
          <w:sz w:val="18"/>
        </w:rPr>
        <w:t>第一列由于版面关系只列出了行业代码（下文相同</w:t>
      </w:r>
      <w:r>
        <w:rPr>
          <w:kern w:val="2"/>
          <w:szCs w:val="22"/>
          <w:rFonts w:ascii="楷体" w:eastAsia="楷体" w:hint="eastAsia" w:cstheme="minorBidi" w:hAnsiTheme="minorHAnsi"/>
          <w:spacing w:val="-46"/>
          <w:sz w:val="18"/>
        </w:rPr>
        <w:t>）</w:t>
      </w:r>
      <w:r>
        <w:rPr>
          <w:kern w:val="2"/>
          <w:szCs w:val="22"/>
          <w:rFonts w:ascii="楷体" w:eastAsia="楷体" w:hint="eastAsia" w:cstheme="minorBidi" w:hAnsiTheme="minorHAnsi"/>
          <w:spacing w:val="-2"/>
          <w:sz w:val="18"/>
        </w:rPr>
        <w:t>，其与具体行业对应详见表</w:t>
      </w:r>
      <w:r>
        <w:rPr>
          <w:kern w:val="2"/>
          <w:szCs w:val="22"/>
          <w:rFonts w:ascii="楷体" w:eastAsia="楷体" w:hint="eastAsia" w:cstheme="minorBidi" w:hAnsiTheme="minorHAnsi"/>
          <w:spacing w:val="0"/>
          <w:sz w:val="18"/>
        </w:rPr>
        <w:t>13</w:t>
      </w:r>
    </w:p>
    <w:p w:rsidR="0018722C">
      <w:pPr>
        <w:topLinePunct/>
      </w:pPr>
      <w:r>
        <w:t>2、共有</w:t>
      </w:r>
      <w:r w:rsidR="001852F3">
        <w:t xml:space="preserve">14</w:t>
      </w:r>
      <w:r w:rsidR="001852F3">
        <w:t xml:space="preserve">个产业结果基本上呈现出波动上升趋势，包括</w:t>
      </w:r>
      <w:r w:rsidR="001852F3">
        <w:t xml:space="preserve">C13、C17、C22、</w:t>
      </w:r>
    </w:p>
    <w:p w:rsidR="0018722C">
      <w:pPr>
        <w:topLinePunct/>
      </w:pPr>
      <w:r>
        <w:t>C26、C31、C34、C35、C39、C41、C40、C32，C27、C33</w:t>
      </w:r>
      <w:r w:rsidR="001852F3">
        <w:t xml:space="preserve">和</w:t>
      </w:r>
      <w:r w:rsidR="001852F3">
        <w:t xml:space="preserve">C37</w:t>
      </w:r>
      <w:r w:rsidR="001852F3">
        <w:t xml:space="preserve">等。其中，C13、</w:t>
      </w:r>
    </w:p>
    <w:p w:rsidR="0018722C">
      <w:pPr>
        <w:topLinePunct/>
      </w:pPr>
      <w:r>
        <w:t>C17</w:t>
      </w:r>
      <w:r>
        <w:t>、</w:t>
      </w:r>
      <w:r>
        <w:t>C22</w:t>
      </w:r>
      <w:r>
        <w:t>、</w:t>
      </w:r>
      <w:r>
        <w:t>C26</w:t>
      </w:r>
      <w:r>
        <w:t>、</w:t>
      </w:r>
      <w:r>
        <w:t>C31</w:t>
      </w:r>
      <w:r>
        <w:t>、</w:t>
      </w:r>
      <w:r>
        <w:t>C34</w:t>
      </w:r>
      <w:r>
        <w:t>、</w:t>
      </w:r>
      <w:r>
        <w:t>C35</w:t>
      </w:r>
      <w:r>
        <w:t>、</w:t>
      </w:r>
      <w:r>
        <w:t>C39</w:t>
      </w:r>
      <w:r>
        <w:t>、</w:t>
      </w:r>
      <w:r>
        <w:t>C41</w:t>
      </w:r>
      <w:r/>
      <w:r w:rsidR="001852F3">
        <w:t xml:space="preserve">这</w:t>
      </w:r>
      <w:r>
        <w:t>9</w:t>
      </w:r>
      <w:r/>
      <w:r w:rsidR="001852F3">
        <w:t xml:space="preserve">个产业表现十分相似，均是</w:t>
      </w:r>
      <w:r>
        <w:t>2002</w:t>
      </w:r>
    </w:p>
    <w:p w:rsidR="0018722C">
      <w:pPr>
        <w:topLinePunct/>
      </w:pPr>
      <w:r>
        <w:t>年至</w:t>
      </w:r>
      <w:r>
        <w:t>2004</w:t>
      </w:r>
      <w:r/>
      <w:r w:rsidR="001852F3">
        <w:t xml:space="preserve">年波动下降，自</w:t>
      </w:r>
      <w:r>
        <w:t>2004</w:t>
      </w:r>
      <w:r/>
      <w:r w:rsidR="001852F3">
        <w:t xml:space="preserve">年至</w:t>
      </w:r>
      <w:r>
        <w:t>2011</w:t>
      </w:r>
      <w:r/>
      <w:r w:rsidR="001852F3">
        <w:t xml:space="preserve">年连续</w:t>
      </w:r>
      <w:r>
        <w:t>8</w:t>
      </w:r>
      <w:r/>
      <w:r w:rsidR="001852F3">
        <w:t xml:space="preserve">年逐年上升；</w:t>
      </w:r>
      <w:r>
        <w:t>C40</w:t>
      </w:r>
      <w:r/>
      <w:r w:rsidR="001852F3">
        <w:t xml:space="preserve">表现为</w:t>
      </w:r>
      <w:r>
        <w:t>2002</w:t>
      </w:r>
    </w:p>
    <w:p w:rsidR="0018722C">
      <w:pPr>
        <w:topLinePunct/>
      </w:pPr>
      <w:r>
        <w:t>至</w:t>
      </w:r>
      <w:r>
        <w:t>2005</w:t>
      </w:r>
      <w:r/>
      <w:r w:rsidR="001852F3">
        <w:t xml:space="preserve">年间波动下降</w:t>
      </w:r>
      <w:r>
        <w:t>，2005</w:t>
      </w:r>
      <w:r/>
      <w:r w:rsidR="001852F3">
        <w:t xml:space="preserve">至</w:t>
      </w:r>
      <w:r>
        <w:t>2011</w:t>
      </w:r>
      <w:r/>
      <w:r w:rsidR="001852F3">
        <w:t xml:space="preserve">年连续</w:t>
      </w:r>
      <w:r>
        <w:t>7</w:t>
      </w:r>
      <w:r/>
      <w:r w:rsidR="001852F3">
        <w:t xml:space="preserve">年逐年上升</w:t>
      </w:r>
      <w:r>
        <w:t>；C32</w:t>
      </w:r>
      <w:r/>
      <w:r w:rsidR="001852F3">
        <w:t xml:space="preserve">表现为</w:t>
      </w:r>
      <w:r>
        <w:t>2002</w:t>
      </w:r>
      <w:r>
        <w:t> 至</w:t>
      </w:r>
    </w:p>
    <w:p w:rsidR="0018722C">
      <w:pPr>
        <w:topLinePunct/>
      </w:pPr>
      <w:r>
        <w:t>2006</w:t>
      </w:r>
      <w:r/>
      <w:r w:rsidR="001852F3">
        <w:t xml:space="preserve">年波动下降</w:t>
      </w:r>
      <w:r>
        <w:t>，2006</w:t>
      </w:r>
      <w:r/>
      <w:r w:rsidR="001852F3">
        <w:t xml:space="preserve">至</w:t>
      </w:r>
      <w:r>
        <w:t>2011</w:t>
      </w:r>
      <w:r/>
      <w:r w:rsidR="001852F3">
        <w:t xml:space="preserve">年连续</w:t>
      </w:r>
      <w:r>
        <w:t>6</w:t>
      </w:r>
      <w:r/>
      <w:r w:rsidR="001852F3">
        <w:t xml:space="preserve">年逐年上升</w:t>
      </w:r>
      <w:r>
        <w:t>；C27、C33</w:t>
      </w:r>
      <w:r/>
      <w:r w:rsidR="001852F3">
        <w:t xml:space="preserve">和</w:t>
      </w:r>
      <w:r>
        <w:t>C37</w:t>
      </w:r>
      <w:r/>
      <w:r w:rsidR="001852F3">
        <w:t xml:space="preserve">均是自</w:t>
      </w:r>
    </w:p>
    <w:p w:rsidR="0018722C">
      <w:pPr>
        <w:topLinePunct/>
      </w:pPr>
      <w:r>
        <w:t>2002</w:t>
      </w:r>
      <w:r/>
      <w:r w:rsidR="001852F3">
        <w:t xml:space="preserve">至</w:t>
      </w:r>
      <w:r>
        <w:t>2008</w:t>
      </w:r>
      <w:r/>
      <w:r w:rsidR="001852F3">
        <w:t xml:space="preserve">年间波动</w:t>
      </w:r>
      <w:r>
        <w:t>，2008</w:t>
      </w:r>
      <w:r/>
      <w:r w:rsidR="001852F3">
        <w:t xml:space="preserve">年至</w:t>
      </w:r>
      <w:r>
        <w:t>2011</w:t>
      </w:r>
      <w:r/>
      <w:r w:rsidR="001852F3">
        <w:t xml:space="preserve">年连续</w:t>
      </w:r>
      <w:r>
        <w:t>3</w:t>
      </w:r>
      <w:r/>
      <w:r w:rsidR="001852F3">
        <w:t xml:space="preserve">年逐年上升，呈现上升趋势。</w:t>
      </w:r>
      <w:r>
        <w:t>需要特别说明的是</w:t>
      </w:r>
      <w:r>
        <w:t>C37</w:t>
      </w:r>
      <w:r>
        <w:t>，本文经过计算发现该产业</w:t>
      </w:r>
      <w:r>
        <w:t>10</w:t>
      </w:r>
      <w:r/>
      <w:r w:rsidR="001852F3">
        <w:t xml:space="preserve">年间的年平均增长率为负，</w:t>
      </w:r>
      <w:r>
        <w:t>本应该将其归入产业集中度下降的类别之内，但对产业集中度的考察是以变动</w:t>
      </w:r>
      <w:r>
        <w:t>趋</w:t>
      </w:r>
    </w:p>
    <w:p w:rsidR="0018722C">
      <w:pPr>
        <w:topLinePunct/>
      </w:pPr>
      <w:r>
        <w:t>势为主，而该产业近</w:t>
      </w:r>
      <w:r>
        <w:t>3</w:t>
      </w:r>
      <w:r/>
      <w:r w:rsidR="001852F3">
        <w:t xml:space="preserve">年来呈现出明显的上升趋势，故仍将其归入集中度增加的类别之内。</w:t>
      </w:r>
    </w:p>
    <w:p w:rsidR="0018722C">
      <w:pPr>
        <w:topLinePunct/>
      </w:pPr>
      <w:r>
        <w:t>3</w:t>
      </w:r>
      <w:r>
        <w:t>、仅有两个产业表现为逐年下降，包括</w:t>
      </w:r>
      <w:r>
        <w:t>C16</w:t>
      </w:r>
      <w:r/>
      <w:r w:rsidR="001852F3">
        <w:t xml:space="preserve">和</w:t>
      </w:r>
      <w:r>
        <w:t>C28。说明这两个产业在中</w:t>
      </w:r>
      <w:r>
        <w:t>西部地区的产业聚集程度一直在下降，发生产业转移的可能性微小，这与前文考察性分析的结论完全一致，C16</w:t>
      </w:r>
      <w:r/>
      <w:r w:rsidR="001852F3">
        <w:t xml:space="preserve">在中西部没有具备承接优势的地区，而</w:t>
      </w:r>
      <w:r>
        <w:t>C28</w:t>
      </w:r>
      <w:r/>
      <w:r w:rsidR="001852F3">
        <w:t xml:space="preserve">在中西部仅有两个省具备承接优势，规模性不足。</w:t>
      </w:r>
    </w:p>
    <w:p w:rsidR="0018722C">
      <w:pPr>
        <w:topLinePunct/>
      </w:pPr>
      <w:r>
        <w:t>综合来看，所选</w:t>
      </w:r>
      <w:r>
        <w:t>20</w:t>
      </w:r>
      <w:r/>
      <w:r w:rsidR="001852F3">
        <w:t xml:space="preserve">个产业中，共有</w:t>
      </w:r>
      <w:r>
        <w:t>18</w:t>
      </w:r>
      <w:r/>
      <w:r w:rsidR="001852F3">
        <w:t xml:space="preserve">个产业在中西部地区的产业集中度呈</w:t>
      </w:r>
      <w:r>
        <w:t>现上升趋势，同时只有两个产业的结果逐年下降，这说明大部分产业存在由东部地区转移来的可能，具体情况需要结合空间基尼系数进一步分析。</w:t>
      </w:r>
    </w:p>
    <w:p w:rsidR="0018722C">
      <w:pPr>
        <w:pStyle w:val="Heading3"/>
        <w:topLinePunct/>
        <w:ind w:left="200" w:hangingChars="200" w:hanging="200"/>
      </w:pPr>
      <w:bookmarkStart w:id="436385" w:name="_Toc686436385"/>
      <w:r>
        <w:t>7.4.2</w:t>
      </w:r>
      <w:r>
        <w:t xml:space="preserve"> </w:t>
      </w:r>
      <w:r>
        <w:t>空间基尼系数指数结果分析</w:t>
      </w:r>
      <w:bookmarkEnd w:id="436385"/>
    </w:p>
    <w:p w:rsidR="0018722C">
      <w:pPr>
        <w:topLinePunct/>
      </w:pPr>
      <w:r>
        <w:t>为验证所选产业在的分布均匀情况，本文计算了</w:t>
      </w:r>
      <w:r>
        <w:t>2002-2011</w:t>
      </w:r>
      <w:r/>
      <w:r w:rsidR="001852F3">
        <w:t xml:space="preserve">年间全国范围的</w:t>
      </w:r>
      <w:r>
        <w:t>空间基尼系数，计算结果见</w:t>
      </w:r>
      <w:r>
        <w:t>表</w:t>
      </w:r>
      <w:r>
        <w:t>25</w:t>
      </w:r>
      <w:r>
        <w:t>。</w:t>
      </w:r>
    </w:p>
    <w:p w:rsidR="0018722C">
      <w:pPr>
        <w:topLinePunct/>
      </w:pPr>
      <w:r>
        <w:t>从</w:t>
      </w:r>
      <w:r>
        <w:t>表</w:t>
      </w:r>
      <w:r>
        <w:t>25</w:t>
      </w:r>
      <w:r/>
      <w:r w:rsidR="001852F3">
        <w:t xml:space="preserve">可以看出</w:t>
      </w:r>
      <w:r>
        <w:t>，20</w:t>
      </w:r>
      <w:r/>
      <w:r w:rsidR="001852F3">
        <w:t xml:space="preserve">个产业空间基尼系数在</w:t>
      </w:r>
      <w:r>
        <w:t>10</w:t>
      </w:r>
      <w:r/>
      <w:r w:rsidR="001852F3">
        <w:t xml:space="preserve">年内的变化趋势大致分为四类：</w:t>
      </w:r>
    </w:p>
    <w:p w:rsidR="0018722C">
      <w:pPr>
        <w:topLinePunct/>
      </w:pPr>
      <w:r>
        <w:t>1</w:t>
      </w:r>
      <w:r>
        <w:t>、共有</w:t>
      </w:r>
      <w:r>
        <w:t>6</w:t>
      </w:r>
      <w:r/>
      <w:r w:rsidR="001852F3">
        <w:t xml:space="preserve">个产业的空间基尼系数呈现逐年下降趋势，包括</w:t>
      </w:r>
      <w:r>
        <w:t>C13</w:t>
      </w:r>
      <w:r>
        <w:t>、</w:t>
      </w:r>
      <w:r>
        <w:t>C14</w:t>
      </w:r>
      <w:r>
        <w:t>、</w:t>
      </w:r>
      <w:r>
        <w:t>C16、</w:t>
      </w:r>
    </w:p>
    <w:p w:rsidR="0018722C">
      <w:pPr>
        <w:topLinePunct/>
      </w:pPr>
      <w:r>
        <w:t>C17、C35</w:t>
      </w:r>
      <w:r/>
      <w:r w:rsidR="001852F3">
        <w:t xml:space="preserve">和</w:t>
      </w:r>
      <w:r>
        <w:t>C41</w:t>
      </w:r>
      <w:r/>
      <w:r w:rsidR="001852F3">
        <w:t xml:space="preserve">等。这些产业在全国范围的分布越来越趋于平均化，且下降趋势最为明显，极有可能在考察期内发生了大规模的产业转移。</w:t>
      </w:r>
    </w:p>
    <w:p w:rsidR="0018722C">
      <w:pPr>
        <w:topLinePunct/>
      </w:pPr>
      <w:r>
        <w:t>2</w:t>
      </w:r>
      <w:r>
        <w:t>、共有</w:t>
      </w:r>
      <w:r>
        <w:t>6</w:t>
      </w:r>
      <w:r/>
      <w:r w:rsidR="001852F3">
        <w:t xml:space="preserve">个产业的空间基尼系数表现为波动下降。</w:t>
      </w:r>
      <w:r>
        <w:t>C22</w:t>
      </w:r>
      <w:r/>
      <w:r w:rsidR="001852F3">
        <w:t xml:space="preserve">在</w:t>
      </w:r>
      <w:r>
        <w:t>2004</w:t>
      </w:r>
      <w:r/>
      <w:r w:rsidR="001852F3">
        <w:t xml:space="preserve">年以前空间</w:t>
      </w:r>
      <w:r>
        <w:t>基尼系数增长较快，但</w:t>
      </w:r>
      <w:r>
        <w:t>2004</w:t>
      </w:r>
      <w:r/>
      <w:r w:rsidR="001852F3">
        <w:t xml:space="preserve">年后至</w:t>
      </w:r>
      <w:r>
        <w:t>2011</w:t>
      </w:r>
      <w:r/>
      <w:r w:rsidR="001852F3">
        <w:t xml:space="preserve">年连续</w:t>
      </w:r>
      <w:r>
        <w:t>7</w:t>
      </w:r>
      <w:r/>
      <w:r w:rsidR="001852F3">
        <w:t xml:space="preserve">年逐年下降；</w:t>
      </w:r>
      <w:r>
        <w:t>C27</w:t>
      </w:r>
      <w:r/>
      <w:r w:rsidR="001852F3">
        <w:t xml:space="preserve">和</w:t>
      </w:r>
      <w:r>
        <w:t>C37</w:t>
      </w:r>
      <w:r/>
      <w:r w:rsidR="001852F3">
        <w:t xml:space="preserve">两个</w:t>
      </w:r>
      <w:r>
        <w:t>产业在</w:t>
      </w:r>
      <w:r>
        <w:t>2006</w:t>
      </w:r>
      <w:r/>
      <w:r w:rsidR="001852F3">
        <w:t xml:space="preserve">年以前波动上升，从</w:t>
      </w:r>
      <w:r>
        <w:t>2006</w:t>
      </w:r>
      <w:r/>
      <w:r w:rsidR="001852F3">
        <w:t xml:space="preserve">年开始至</w:t>
      </w:r>
      <w:r>
        <w:t>2011</w:t>
      </w:r>
      <w:r/>
      <w:r w:rsidR="001852F3">
        <w:t xml:space="preserve">年连续</w:t>
      </w:r>
      <w:r>
        <w:t>6</w:t>
      </w:r>
      <w:r/>
      <w:r w:rsidR="001852F3">
        <w:t xml:space="preserve">年逐年下降；</w:t>
      </w:r>
      <w:r>
        <w:t>C3</w:t>
      </w:r>
      <w:r>
        <w:t>4</w:t>
      </w:r>
    </w:p>
    <w:p w:rsidR="0018722C">
      <w:pPr>
        <w:topLinePunct/>
      </w:pPr>
      <w:r>
        <w:t>在</w:t>
      </w:r>
      <w:r>
        <w:t>2002</w:t>
      </w:r>
      <w:r/>
      <w:r w:rsidR="001852F3">
        <w:t xml:space="preserve">年至</w:t>
      </w:r>
      <w:r>
        <w:t>2007</w:t>
      </w:r>
      <w:r/>
      <w:r w:rsidR="001852F3">
        <w:t xml:space="preserve">年之间波动上升，从</w:t>
      </w:r>
      <w:r>
        <w:t>2007</w:t>
      </w:r>
      <w:r/>
      <w:r w:rsidR="001852F3">
        <w:t xml:space="preserve">年开始直至</w:t>
      </w:r>
      <w:r>
        <w:t>2011</w:t>
      </w:r>
      <w:r/>
      <w:r w:rsidR="001852F3">
        <w:t xml:space="preserve">年连续</w:t>
      </w:r>
      <w:r>
        <w:t>5</w:t>
      </w:r>
      <w:r/>
      <w:r w:rsidR="001852F3">
        <w:t xml:space="preserve">年逐年下</w:t>
      </w:r>
    </w:p>
    <w:p w:rsidR="0018722C">
      <w:pPr>
        <w:topLinePunct/>
      </w:pPr>
      <w:r>
        <w:t>降；</w:t>
      </w:r>
      <w:r>
        <w:t>C32</w:t>
      </w:r>
      <w:r/>
      <w:r w:rsidR="001852F3">
        <w:t xml:space="preserve">和</w:t>
      </w:r>
      <w:r>
        <w:t>C40</w:t>
      </w:r>
      <w:r/>
      <w:r w:rsidR="001852F3">
        <w:t xml:space="preserve">两个产业均是在</w:t>
      </w:r>
      <w:r>
        <w:t>2002</w:t>
      </w:r>
      <w:r/>
      <w:r w:rsidR="001852F3">
        <w:t xml:space="preserve">年至</w:t>
      </w:r>
      <w:r>
        <w:t>2009</w:t>
      </w:r>
      <w:r/>
      <w:r w:rsidR="001852F3">
        <w:t xml:space="preserve">年之间小幅度波动上升，但在</w:t>
      </w:r>
      <w:r>
        <w:t>2009</w:t>
      </w:r>
    </w:p>
    <w:p w:rsidR="0018722C">
      <w:pPr>
        <w:topLinePunct/>
      </w:pPr>
      <w:r>
        <w:t>年直到</w:t>
      </w:r>
      <w:r>
        <w:t>2011</w:t>
      </w:r>
      <w:r/>
      <w:r w:rsidR="001852F3">
        <w:t xml:space="preserve">年的</w:t>
      </w:r>
      <w:r>
        <w:t>3</w:t>
      </w:r>
      <w:r/>
      <w:r w:rsidR="001852F3">
        <w:t xml:space="preserve">年内逐年下降。总的来看，这</w:t>
      </w:r>
      <w:r>
        <w:t>6</w:t>
      </w:r>
      <w:r/>
      <w:r w:rsidR="001852F3">
        <w:t xml:space="preserve">个产业的空间基尼系数在出</w:t>
      </w:r>
      <w:r>
        <w:t>现拐点之前是上升的，说明产业向一个地方聚集的趋势较为明显，但在拐点年份之后，产业聚集程度逐年降低，全国范围内越来越趋于平均分布。</w:t>
      </w:r>
    </w:p>
    <w:p w:rsidR="0018722C">
      <w:pPr>
        <w:topLinePunct/>
      </w:pPr>
      <w:r>
        <w:t>3</w:t>
      </w:r>
      <w:r>
        <w:t>、共有</w:t>
      </w:r>
      <w:r>
        <w:t>7</w:t>
      </w:r>
      <w:r/>
      <w:r w:rsidR="001852F3">
        <w:t xml:space="preserve">个产业的空间基尼系数呈现起伏不定的波动变化，且从后几年的</w:t>
      </w:r>
      <w:r>
        <w:t>数据来看基本上呈现上升趋势，包括</w:t>
      </w:r>
      <w:r>
        <w:t>C15</w:t>
      </w:r>
      <w:r>
        <w:t>、</w:t>
      </w:r>
      <w:r>
        <w:t>C25</w:t>
      </w:r>
      <w:r>
        <w:t>、</w:t>
      </w:r>
      <w:r>
        <w:t>C26</w:t>
      </w:r>
      <w:r>
        <w:t>、</w:t>
      </w:r>
      <w:r>
        <w:t>C31</w:t>
      </w:r>
      <w:r>
        <w:t>、</w:t>
      </w:r>
      <w:r>
        <w:t>C33</w:t>
      </w:r>
      <w:r>
        <w:t>、</w:t>
      </w:r>
      <w:r>
        <w:t>C36</w:t>
      </w:r>
      <w:r>
        <w:t>、</w:t>
      </w:r>
      <w:r>
        <w:t>C39</w:t>
      </w:r>
      <w:r/>
      <w:r w:rsidR="001852F3">
        <w:t xml:space="preserve">等产</w:t>
      </w:r>
      <w:r>
        <w:t>业。说明这些产业的聚集趋势在考察期内不确定，只是在近几年聚集程度不断提升。结合前文考察性指标的分析来看，C25、C26</w:t>
      </w:r>
      <w:r/>
      <w:r w:rsidR="001852F3">
        <w:t xml:space="preserve">和</w:t>
      </w:r>
      <w:r>
        <w:t>C31</w:t>
      </w:r>
      <w:r/>
      <w:r w:rsidR="001852F3">
        <w:t xml:space="preserve">在东部并没有规模性转</w:t>
      </w:r>
      <w:r>
        <w:t>移的需求，因此这三个产业发生规模性转移的可能性极小。而</w:t>
      </w:r>
      <w:r>
        <w:t>C15</w:t>
      </w:r>
      <w:r>
        <w:t>、</w:t>
      </w:r>
      <w:r>
        <w:t>C31</w:t>
      </w:r>
      <w:r>
        <w:t>、</w:t>
      </w:r>
      <w:r>
        <w:t>C36</w:t>
      </w:r>
      <w:r>
        <w:t>和</w:t>
      </w:r>
      <w:r>
        <w:t>C39</w:t>
      </w:r>
      <w:r/>
      <w:r w:rsidR="001852F3">
        <w:t xml:space="preserve">这四个产业在考察期内波动较为明显，在其波动向下的时段内就可能发生产业转移，但考虑到其总体趋势还是上升的，转移规模的表现可能较为微弱。</w:t>
      </w:r>
    </w:p>
    <w:p w:rsidR="0018722C">
      <w:pPr>
        <w:pStyle w:val="a8"/>
        <w:topLinePunct/>
      </w:pPr>
      <w:r>
        <w:t>表25 20</w:t>
      </w:r>
      <w:r>
        <w:t xml:space="preserve">  </w:t>
      </w:r>
      <w:r w:rsidRPr="00DB64CE">
        <w:t>个产业</w:t>
      </w:r>
      <w:r w:rsidR="001852F3">
        <w:t xml:space="preserve">2002-2011</w:t>
      </w:r>
      <w:r w:rsidR="001852F3">
        <w:t xml:space="preserve">年空间基尼系数计算结果</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8"/>
        <w:gridCol w:w="732"/>
        <w:gridCol w:w="686"/>
        <w:gridCol w:w="708"/>
        <w:gridCol w:w="709"/>
        <w:gridCol w:w="709"/>
        <w:gridCol w:w="709"/>
        <w:gridCol w:w="707"/>
        <w:gridCol w:w="707"/>
        <w:gridCol w:w="708"/>
        <w:gridCol w:w="658"/>
        <w:gridCol w:w="757"/>
      </w:tblGrid>
      <w:tr>
        <w:trPr>
          <w:tblHeader/>
        </w:trPr>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2002</w:t>
            </w:r>
          </w:p>
        </w:tc>
        <w:tc>
          <w:tcPr>
            <w:tcW w:w="4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2003</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2004</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2005</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2006</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2007</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2008</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2009</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2010</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2011</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趋势</w:t>
            </w:r>
          </w:p>
        </w:tc>
      </w:tr>
      <w:tr>
        <w:tc>
          <w:tcPr>
            <w:tcW w:w="38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C13</w:t>
            </w:r>
          </w:p>
        </w:tc>
        <w:tc>
          <w:tcPr>
            <w:tcW w:w="4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0.0380</w:t>
            </w:r>
          </w:p>
        </w:tc>
        <w:tc>
          <w:tcPr>
            <w:tcW w:w="40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0.0436</w:t>
            </w:r>
          </w:p>
        </w:tc>
        <w:tc>
          <w:tcPr>
            <w:tcW w:w="4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0.0542</w:t>
            </w:r>
          </w:p>
        </w:tc>
        <w:tc>
          <w:tcPr>
            <w:tcW w:w="4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0.0565</w:t>
            </w:r>
          </w:p>
        </w:tc>
        <w:tc>
          <w:tcPr>
            <w:tcW w:w="4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0.0545</w:t>
            </w:r>
          </w:p>
        </w:tc>
        <w:tc>
          <w:tcPr>
            <w:tcW w:w="4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0.0451</w:t>
            </w:r>
          </w:p>
        </w:tc>
        <w:tc>
          <w:tcPr>
            <w:tcW w:w="4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0.0379</w:t>
            </w:r>
          </w:p>
        </w:tc>
        <w:tc>
          <w:tcPr>
            <w:tcW w:w="41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0.0373</w:t>
            </w:r>
          </w:p>
        </w:tc>
        <w:tc>
          <w:tcPr>
            <w:tcW w:w="4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0.0355</w:t>
            </w:r>
          </w:p>
        </w:tc>
        <w:tc>
          <w:tcPr>
            <w:tcW w:w="3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0.0297</w:t>
            </w:r>
          </w:p>
        </w:tc>
        <w:tc>
          <w:tcPr>
            <w:tcW w:w="4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逐年下降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C14</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0.0380</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0.0436</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0.0196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0.0256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0.0293</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0.0451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0.0406</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0.0284</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0.0267</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0.0239</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逐年下降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C15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0.0160</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0.0175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0.0216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0.0216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0.0229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0.0228</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0.0254</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0.0278</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0.0323</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0.0349</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C16</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0.0888</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0.0837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0.0774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0.0804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0.0734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0.0723</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0.0638</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0.0690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0.0610</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0.0624</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逐年下降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C17</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0.0327</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0.0344</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0.0410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0.0387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0.0373</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0.0355</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0.0327</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0.0287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0.0267</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0.0236</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逐年下降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C22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0.0087</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0.0129</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0.0170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0.0159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0.0154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0.0122</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0.0103</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0.0105</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C25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0.0174</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0.0164</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0.0209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0.0205</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0.0194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0.0201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0.0229</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0.0218</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0.0204</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0.0204</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C26</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0.0050</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0.0036</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0.0046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0.0072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0.0074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0.0055</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0.0055</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0.0075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0.0070</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0.0069</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C27</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0.0096</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0.0098</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0.0087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0.0105</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0.0086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0.0081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0.0078</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0.0063</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0.0065</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0.0065</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C28</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0.0612</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0.1011</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0.1287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0.1416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0.1531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0.1459</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0.1628</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0.1581</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0.1578</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0.1703</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逐年上升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C31</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0.0072</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0.0126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0.0157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0.0160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0.0152</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0.0146</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0.0170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0.0162</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0.0163</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C32</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0.0350</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0.0387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0.0388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0.0380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0.0351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0.0330</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0.0362</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0.0375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0.0370</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0.0352</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C33</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0.0233</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0.0222</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0.0208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0.0214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0.0214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0.0214</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0.0217</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0.0189</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0.0212</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0.0235</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C34</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0.0147</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0.0157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0.0122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0.0114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0.0144</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0.0176</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0.0162</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0.0137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0.0113</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0.0104</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C35</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0.0255</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0.0242</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0.0210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0.0196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0.0181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0.0154</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0.0132</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0.0118</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0.0132</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0.0111</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逐年下降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C36</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0.0203</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0.0221</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0.0099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0.0087</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0.0139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0.0066</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0.0068</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0.0065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0.0087</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0.0107</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C37</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0.0222</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0.0243</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0.0180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0.0139</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0.0198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0.0193</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0.0191</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0.0112</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0.0104</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0.0105</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C39</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0.0162</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0.0176</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0.0180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0.0208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0.0080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0.0094</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0.0133</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0.0105</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0.0162</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0.0193</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波动上升</w:t>
            </w:r>
          </w:p>
        </w:tc>
      </w:tr>
      <w:tr>
        <w:tc>
          <w:tcPr>
            <w:tcW w:w="389" w:type="pct"/>
            <w:vAlign w:val="center"/>
          </w:tcPr>
          <w:p w:rsidR="0018722C">
            <w:pPr>
              <w:pStyle w:val="ac"/>
              <w:topLinePunct/>
              <w:ind w:leftChars="0" w:left="0" w:rightChars="0" w:right="0" w:firstLineChars="0" w:firstLine="0"/>
              <w:spacing w:line="240" w:lineRule="atLeast"/>
            </w:pPr>
            <w:r w:rsidRPr="00000000">
              <w:rPr>
                <w:sz w:val="24"/>
                <w:szCs w:val="24"/>
              </w:rPr>
              <w:t>C40</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0.0706</w:t>
            </w:r>
          </w:p>
        </w:tc>
        <w:tc>
          <w:tcPr>
            <w:tcW w:w="406" w:type="pct"/>
            <w:vAlign w:val="center"/>
          </w:tcPr>
          <w:p w:rsidR="0018722C">
            <w:pPr>
              <w:pStyle w:val="affff9"/>
              <w:topLinePunct/>
              <w:ind w:leftChars="0" w:left="0" w:rightChars="0" w:right="0" w:firstLineChars="0" w:firstLine="0"/>
              <w:spacing w:line="240" w:lineRule="atLeast"/>
            </w:pPr>
            <w:r w:rsidRPr="00000000">
              <w:rPr>
                <w:sz w:val="24"/>
                <w:szCs w:val="24"/>
              </w:rPr>
              <w:t>0.0719</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0.0665</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0.0706</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0.0711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0.0726</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0.0803</w:t>
            </w:r>
          </w:p>
        </w:tc>
        <w:tc>
          <w:tcPr>
            <w:tcW w:w="418" w:type="pct"/>
            <w:vAlign w:val="center"/>
          </w:tcPr>
          <w:p w:rsidR="0018722C">
            <w:pPr>
              <w:pStyle w:val="affff9"/>
              <w:topLinePunct/>
              <w:ind w:leftChars="0" w:left="0" w:rightChars="0" w:right="0" w:firstLineChars="0" w:firstLine="0"/>
              <w:spacing w:line="240" w:lineRule="atLeast"/>
            </w:pPr>
            <w:r w:rsidRPr="00000000">
              <w:rPr>
                <w:sz w:val="24"/>
                <w:szCs w:val="24"/>
              </w:rPr>
              <w:t>0.0817</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0.0750</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0.0723</w:t>
            </w:r>
          </w:p>
        </w:tc>
        <w:tc>
          <w:tcPr>
            <w:tcW w:w="448" w:type="pct"/>
            <w:vAlign w:val="center"/>
          </w:tcPr>
          <w:p w:rsidR="0018722C">
            <w:pPr>
              <w:pStyle w:val="ad"/>
              <w:topLinePunct/>
              <w:ind w:leftChars="0" w:left="0" w:rightChars="0" w:right="0" w:firstLineChars="0" w:firstLine="0"/>
              <w:spacing w:line="240" w:lineRule="atLeast"/>
            </w:pPr>
            <w:r w:rsidRPr="00000000">
              <w:rPr>
                <w:sz w:val="24"/>
                <w:szCs w:val="24"/>
              </w:rPr>
              <w:t>波动下降</w:t>
            </w:r>
          </w:p>
        </w:tc>
      </w:tr>
      <w:tr>
        <w:tc>
          <w:tcPr>
            <w:tcW w:w="38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C41</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0.0581</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0.0632</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0.0540</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0.0477</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0.0412</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0.0469</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0.0460</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0.0368</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0.0353</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0.0497</w:t>
            </w:r>
          </w:p>
        </w:tc>
        <w:tc>
          <w:tcPr>
            <w:tcW w:w="44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逐年下降</w:t>
            </w: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w:t>
      </w:r>
      <w:r>
        <w:rPr>
          <w:rFonts w:ascii="楷体" w:eastAsia="楷体" w:hint="eastAsia" w:cstheme="minorBidi" w:hAnsiTheme="minorHAnsi"/>
        </w:rPr>
        <w:t>（</w:t>
      </w:r>
      <w:r>
        <w:rPr>
          <w:kern w:val="2"/>
          <w:szCs w:val="22"/>
          <w:rFonts w:ascii="楷体" w:eastAsia="楷体" w:hint="eastAsia" w:cstheme="minorBidi" w:hAnsiTheme="minorHAnsi"/>
          <w:sz w:val="18"/>
        </w:rPr>
        <w:t>下文相同</w:t>
      </w:r>
      <w:r>
        <w:rPr>
          <w:rFonts w:ascii="楷体" w:eastAsia="楷体" w:hint="eastAsia" w:cstheme="minorBidi" w:hAnsiTheme="minorHAnsi"/>
        </w:rPr>
        <w:t>）</w:t>
      </w:r>
      <w:r>
        <w:rPr>
          <w:rFonts w:ascii="楷体" w:eastAsia="楷体" w:hint="eastAsia" w:cstheme="minorBidi" w:hAnsiTheme="minorHAnsi"/>
        </w:rPr>
        <w:t>，其与具体行业对应详见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topLinePunct/>
      </w:pPr>
      <w:r>
        <w:t>4</w:t>
      </w:r>
      <w:r>
        <w:t>、只有</w:t>
      </w:r>
      <w:r>
        <w:t>C28</w:t>
      </w:r>
      <w:r/>
      <w:r w:rsidR="001852F3">
        <w:t xml:space="preserve">一个产业的空间基尼系数呈现逐年上升的趋势。说明该产业在</w:t>
      </w:r>
      <w:r>
        <w:t>一个地区的聚集趋势十分明显，且全国范围的分布区域不平均，产业发生大规模</w:t>
      </w:r>
      <w:r>
        <w:t>转移的可能性十分微小。这与前文考察性指标的结论一致。</w:t>
      </w:r>
      <w:r>
        <w:t>C28</w:t>
      </w:r>
      <w:r/>
      <w:r w:rsidR="001852F3">
        <w:t xml:space="preserve">由于在中西部不具备规模性的承接优势，因此不会体现在规模性产业转移验证结果中。</w:t>
      </w:r>
    </w:p>
    <w:p w:rsidR="0018722C">
      <w:pPr>
        <w:topLinePunct/>
      </w:pPr>
      <w:r>
        <w:t>5</w:t>
      </w:r>
      <w:r>
        <w:t>、总的来看，空间基尼系数呈现下降趋势的产业达到了</w:t>
      </w:r>
      <w:r>
        <w:t>12</w:t>
      </w:r>
      <w:r/>
      <w:r w:rsidR="001852F3">
        <w:t xml:space="preserve">个，超过所选产</w:t>
      </w:r>
      <w:r>
        <w:t>业的半数，说明其在全国范围越来越趋于平均分布。同时，只有一个产业结果显示其明显在一个地方聚集，说明多个产业存在向外扩散的可能。</w:t>
      </w:r>
    </w:p>
    <w:p w:rsidR="0018722C">
      <w:pPr>
        <w:pStyle w:val="Heading3"/>
        <w:topLinePunct/>
        <w:ind w:left="200" w:hangingChars="200" w:hanging="200"/>
      </w:pPr>
      <w:bookmarkStart w:id="436386" w:name="_Toc686436386"/>
      <w:r>
        <w:t>7.4.3</w:t>
      </w:r>
      <w:r>
        <w:t xml:space="preserve"> </w:t>
      </w:r>
      <w:r>
        <w:t>对产业梯度转移检验情况的综合分析</w:t>
      </w:r>
      <w:bookmarkEnd w:id="436386"/>
    </w:p>
    <w:p w:rsidR="0018722C">
      <w:pPr>
        <w:topLinePunct/>
      </w:pPr>
      <w:r>
        <w:t>综合上文对中西部产业集中度和空间基尼系数的分析，就可以推断出某个产业是否发生了从东部向中西部大规模转移的情况。</w:t>
      </w:r>
    </w:p>
    <w:p w:rsidR="0018722C">
      <w:pPr>
        <w:topLinePunct/>
      </w:pPr>
      <w:r>
        <w:t>根据</w:t>
      </w:r>
      <w:r>
        <w:t>表</w:t>
      </w:r>
      <w:r>
        <w:t>12</w:t>
      </w:r>
      <w:r/>
      <w:r w:rsidR="001852F3">
        <w:t xml:space="preserve">的分析依据，</w:t>
      </w:r>
      <w:r w:rsidR="001852F3">
        <w:t>表</w:t>
      </w:r>
      <w:r>
        <w:t>26</w:t>
      </w:r>
      <w:r/>
      <w:r w:rsidR="001852F3">
        <w:t xml:space="preserve">的综合分析结果以及</w:t>
      </w:r>
      <w:r>
        <w:t>7</w:t>
      </w:r>
      <w:r>
        <w:t>.</w:t>
      </w:r>
      <w:r>
        <w:t>4</w:t>
      </w:r>
      <w:r>
        <w:rPr>
          <w:rFonts w:hint="eastAsia"/>
        </w:rPr>
        <w:t>.</w:t>
      </w:r>
      <w:r>
        <w:t>1、7.4.2</w:t>
      </w:r>
      <w:r/>
      <w:r w:rsidR="001852F3">
        <w:t xml:space="preserve">的分析结论，可知：</w:t>
      </w:r>
    </w:p>
    <w:p w:rsidR="0018722C">
      <w:pPr>
        <w:topLinePunct/>
      </w:pPr>
      <w:r>
        <w:t>1、共有</w:t>
      </w:r>
      <w:r w:rsidR="001852F3">
        <w:t xml:space="preserve">5</w:t>
      </w:r>
      <w:r w:rsidR="001852F3">
        <w:t xml:space="preserve">个产业自</w:t>
      </w:r>
      <w:r w:rsidR="001852F3">
        <w:t xml:space="preserve">2002</w:t>
      </w:r>
      <w:r w:rsidR="001852F3">
        <w:t xml:space="preserve">年起发生了梯度转移，包括</w:t>
      </w:r>
      <w:r w:rsidR="001852F3">
        <w:t xml:space="preserve">C13、C14、C17、C35</w:t>
      </w:r>
    </w:p>
    <w:p w:rsidR="0018722C">
      <w:pPr>
        <w:topLinePunct/>
      </w:pPr>
      <w:r>
        <w:t>和</w:t>
      </w:r>
      <w:r>
        <w:t>C41</w:t>
      </w:r>
      <w:r>
        <w:t>，由于这</w:t>
      </w:r>
      <w:r>
        <w:t>5</w:t>
      </w:r>
      <w:r/>
      <w:r w:rsidR="001852F3">
        <w:t xml:space="preserve">个产业空间基尼系数自</w:t>
      </w:r>
      <w:r>
        <w:t>2002</w:t>
      </w:r>
      <w:r/>
      <w:r w:rsidR="001852F3">
        <w:t xml:space="preserve">年其至</w:t>
      </w:r>
      <w:r>
        <w:t>2011</w:t>
      </w:r>
      <w:r/>
      <w:r w:rsidR="001852F3">
        <w:t xml:space="preserve">年逐年降低，说明自</w:t>
      </w:r>
    </w:p>
    <w:p w:rsidR="0018722C">
      <w:pPr>
        <w:topLinePunct/>
      </w:pPr>
      <w:r>
        <w:t>2002</w:t>
      </w:r>
      <w:r w:rsidR="001852F3">
        <w:t xml:space="preserve">年就已经开始了转移的过程；但中西部的集中度自</w:t>
      </w:r>
      <w:r w:rsidR="001852F3">
        <w:t xml:space="preserve">2004</w:t>
      </w:r>
      <w:r w:rsidR="001852F3">
        <w:t xml:space="preserve">年才开始提升，说</w:t>
      </w:r>
    </w:p>
    <w:p w:rsidR="0018722C">
      <w:pPr>
        <w:topLinePunct/>
      </w:pPr>
      <w:r>
        <w:t>明</w:t>
      </w:r>
      <w:r w:rsidR="001852F3">
        <w:t xml:space="preserve">2004</w:t>
      </w:r>
      <w:r w:rsidR="001852F3">
        <w:t xml:space="preserve">年后的转移趋势较为明显。</w:t>
      </w:r>
    </w:p>
    <w:p w:rsidR="0018722C">
      <w:pPr>
        <w:topLinePunct/>
      </w:pPr>
      <w:r>
        <w:t>2、C22、C32、C34</w:t>
      </w:r>
      <w:r/>
      <w:r w:rsidR="001852F3">
        <w:t xml:space="preserve">和</w:t>
      </w:r>
      <w:r>
        <w:t>C40</w:t>
      </w:r>
      <w:r/>
      <w:r w:rsidR="001852F3">
        <w:t xml:space="preserve">四个产业情况类似，均是产业集中度的提升先于</w:t>
      </w:r>
      <w:r>
        <w:t>全国产业分布平均化。</w:t>
      </w:r>
      <w:r>
        <w:t>C22</w:t>
      </w:r>
      <w:r/>
      <w:r w:rsidR="001852F3">
        <w:t xml:space="preserve">自</w:t>
      </w:r>
      <w:r>
        <w:t>2005</w:t>
      </w:r>
      <w:r/>
      <w:r w:rsidR="001852F3">
        <w:t xml:space="preserve">年，</w:t>
      </w:r>
      <w:r>
        <w:t>C34</w:t>
      </w:r>
      <w:r/>
      <w:r w:rsidR="001852F3">
        <w:t xml:space="preserve">自</w:t>
      </w:r>
      <w:r>
        <w:t>2007</w:t>
      </w:r>
      <w:r/>
      <w:r w:rsidR="001852F3">
        <w:t xml:space="preserve">年，</w:t>
      </w:r>
      <w:r>
        <w:t>C32</w:t>
      </w:r>
      <w:r/>
      <w:r w:rsidR="001852F3">
        <w:t xml:space="preserve">和</w:t>
      </w:r>
      <w:r>
        <w:t>C40</w:t>
      </w:r>
      <w:r/>
      <w:r w:rsidR="001852F3">
        <w:t xml:space="preserve">自</w:t>
      </w:r>
      <w:r>
        <w:t>2009</w:t>
      </w:r>
      <w:r/>
      <w:r w:rsidR="001852F3">
        <w:t xml:space="preserve">年空</w:t>
      </w:r>
      <w:r>
        <w:t>间基尼系数开始持续性的下降；而</w:t>
      </w:r>
      <w:r>
        <w:t>C22</w:t>
      </w:r>
      <w:r/>
      <w:r w:rsidR="001852F3">
        <w:t xml:space="preserve">和</w:t>
      </w:r>
      <w:r>
        <w:t>C34</w:t>
      </w:r>
      <w:r/>
      <w:r w:rsidR="001852F3">
        <w:t xml:space="preserve">自</w:t>
      </w:r>
      <w:r>
        <w:t>2004</w:t>
      </w:r>
      <w:r/>
      <w:r w:rsidR="001852F3">
        <w:t xml:space="preserve">年</w:t>
      </w:r>
      <w:r>
        <w:t>，C32</w:t>
      </w:r>
      <w:r/>
      <w:r w:rsidR="001852F3">
        <w:t xml:space="preserve">自</w:t>
      </w:r>
      <w:r>
        <w:t>2006</w:t>
      </w:r>
      <w:r/>
      <w:r w:rsidR="001852F3">
        <w:t xml:space="preserve">年</w:t>
      </w:r>
      <w:r>
        <w:t>，C40</w:t>
      </w:r>
      <w:r>
        <w:t>自</w:t>
      </w:r>
      <w:r>
        <w:t>2005</w:t>
      </w:r>
      <w:r/>
      <w:r w:rsidR="001852F3">
        <w:t xml:space="preserve">年就已经开始了产业集中度的提升。这很可能是由于中西部地区在承接</w:t>
      </w:r>
      <w:r>
        <w:t>产业转移以前，就已经通过其他途径展开了自身的产业建设，并具备了一定的产业基础，这在现实中会增加产业转移的吸引力，使得之后几年持续的发生规模性产业转移。</w:t>
      </w:r>
    </w:p>
    <w:p w:rsidR="0018722C">
      <w:pPr>
        <w:topLinePunct/>
      </w:pPr>
      <w:r>
        <w:t>3</w:t>
      </w:r>
      <w:r>
        <w:t>、</w:t>
      </w:r>
      <w:r>
        <w:t>C27</w:t>
      </w:r>
      <w:r/>
      <w:r w:rsidR="001852F3">
        <w:t xml:space="preserve">和</w:t>
      </w:r>
      <w:r>
        <w:t>C37</w:t>
      </w:r>
      <w:r/>
      <w:r w:rsidR="001852F3">
        <w:t xml:space="preserve">两个产业，均是自</w:t>
      </w:r>
      <w:r>
        <w:t>2006</w:t>
      </w:r>
      <w:r/>
      <w:r w:rsidR="001852F3">
        <w:t xml:space="preserve">年开始空间基尼系数持续性下降，说</w:t>
      </w:r>
      <w:r>
        <w:t>明这两个产业当时已经发生了产业扩散；而产业集中度方面，两个产业均是</w:t>
      </w:r>
      <w:r>
        <w:t>200</w:t>
      </w:r>
      <w:r>
        <w:t>9</w:t>
      </w:r>
    </w:p>
    <w:p w:rsidR="0018722C">
      <w:pPr>
        <w:topLinePunct/>
      </w:pPr>
      <w:r>
        <w:t>年才开始呈现逐年上升趋势，说明</w:t>
      </w:r>
      <w:r>
        <w:t>2009</w:t>
      </w:r>
      <w:r/>
      <w:r w:rsidR="001852F3">
        <w:t xml:space="preserve">年后东部地区向中西部转移两个产业的趋势较为明显。</w:t>
      </w:r>
    </w:p>
    <w:p w:rsidR="0018722C">
      <w:pPr>
        <w:pStyle w:val="Heading2"/>
        <w:topLinePunct/>
        <w:ind w:left="171" w:hangingChars="171" w:hanging="171"/>
      </w:pPr>
      <w:bookmarkStart w:id="436387" w:name="_Toc686436387"/>
      <w:bookmarkStart w:name="_TOC_250010" w:id="37"/>
      <w:bookmarkEnd w:id="37"/>
      <w:r>
        <w:t>7.5</w:t>
      </w:r>
      <w:r>
        <w:t xml:space="preserve"> </w:t>
      </w:r>
      <w:r w:rsidRPr="00DB64CE">
        <w:t>考察性指标与检验性指标实证结果的综合分析</w:t>
      </w:r>
      <w:bookmarkEnd w:id="436387"/>
    </w:p>
    <w:p w:rsidR="0018722C">
      <w:pPr>
        <w:topLinePunct/>
      </w:pPr>
      <w:r>
        <w:t>考察性指标和检验性指标需要搭配运用才能构成一个整体，前者偏重于理论</w:t>
      </w:r>
      <w:r>
        <w:t>上的分析，后者偏重对现实情况的验证。根据上文的实证分析，本文所构建的指标体系可以较好的解释所选产业发展状况和变化趋势。</w:t>
      </w:r>
    </w:p>
    <w:p w:rsidR="0018722C">
      <w:pPr>
        <w:pStyle w:val="a8"/>
        <w:topLinePunct/>
      </w:pPr>
      <w:r>
        <w:rPr>
          <w:kern w:val="2"/>
          <w:szCs w:val="22"/>
        </w:rPr>
        <w:t>表26</w:t>
      </w:r>
      <w:r>
        <w:t xml:space="preserve">  </w:t>
      </w:r>
      <w:r w:rsidRPr="00DB64CE">
        <w:rPr>
          <w:kern w:val="2"/>
          <w:szCs w:val="22"/>
        </w:rPr>
        <w:t>检验性指标综合分析</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3"/>
        <w:gridCol w:w="2210"/>
        <w:gridCol w:w="2336"/>
        <w:gridCol w:w="1937"/>
      </w:tblGrid>
      <w:tr>
        <w:trPr>
          <w:tblHeader/>
        </w:trPr>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行业代码</w:t>
            </w:r>
          </w:p>
        </w:tc>
        <w:tc>
          <w:tcPr>
            <w:tcW w:w="1310" w:type="pct"/>
            <w:vAlign w:val="center"/>
            <w:tcBorders>
              <w:bottom w:val="single" w:sz="4" w:space="0" w:color="auto"/>
            </w:tcBorders>
          </w:tcPr>
          <w:p w:rsidR="0018722C">
            <w:pPr>
              <w:pStyle w:val="a7"/>
              <w:topLinePunct/>
              <w:ind w:leftChars="0" w:left="0" w:rightChars="0" w:right="0" w:firstLineChars="0" w:firstLine="0"/>
              <w:spacing w:line="240" w:lineRule="atLeast"/>
            </w:pPr>
            <w:r>
              <w:t>中西部产业集中度</w:t>
            </w:r>
          </w:p>
        </w:tc>
        <w:tc>
          <w:tcPr>
            <w:tcW w:w="1385" w:type="pct"/>
            <w:vAlign w:val="center"/>
            <w:tcBorders>
              <w:bottom w:val="single" w:sz="4" w:space="0" w:color="auto"/>
            </w:tcBorders>
          </w:tcPr>
          <w:p w:rsidR="0018722C">
            <w:pPr>
              <w:pStyle w:val="a7"/>
              <w:topLinePunct/>
              <w:ind w:leftChars="0" w:left="0" w:rightChars="0" w:right="0" w:firstLineChars="0" w:firstLine="0"/>
              <w:spacing w:line="240" w:lineRule="atLeast"/>
            </w:pPr>
            <w:r>
              <w:t>全国范围空间基尼系数</w:t>
            </w:r>
          </w:p>
        </w:tc>
        <w:tc>
          <w:tcPr>
            <w:tcW w:w="1148" w:type="pct"/>
            <w:vAlign w:val="center"/>
            <w:tcBorders>
              <w:bottom w:val="single" w:sz="4" w:space="0" w:color="auto"/>
            </w:tcBorders>
          </w:tcPr>
          <w:p w:rsidR="0018722C">
            <w:pPr>
              <w:pStyle w:val="a7"/>
              <w:topLinePunct/>
              <w:ind w:leftChars="0" w:left="0" w:rightChars="0" w:right="0" w:firstLineChars="0" w:firstLine="0"/>
              <w:spacing w:line="240" w:lineRule="atLeast"/>
            </w:pPr>
            <w:r>
              <w:t>是否规模性转移</w:t>
            </w:r>
          </w:p>
        </w:tc>
      </w:tr>
      <w:tr>
        <w:tc>
          <w:tcPr>
            <w:tcW w:w="1158" w:type="pct"/>
            <w:vAlign w:val="center"/>
          </w:tcPr>
          <w:p w:rsidR="0018722C">
            <w:pPr>
              <w:pStyle w:val="ac"/>
              <w:topLinePunct/>
              <w:ind w:leftChars="0" w:left="0" w:rightChars="0" w:right="0" w:firstLineChars="0" w:firstLine="0"/>
              <w:spacing w:line="240" w:lineRule="atLeast"/>
            </w:pPr>
            <w:r>
              <w:t>C13</w:t>
            </w:r>
          </w:p>
        </w:tc>
        <w:tc>
          <w:tcPr>
            <w:tcW w:w="1310" w:type="pct"/>
            <w:vAlign w:val="center"/>
          </w:tcPr>
          <w:p w:rsidR="0018722C">
            <w:pPr>
              <w:pStyle w:val="a5"/>
              <w:topLinePunct/>
              <w:ind w:leftChars="0" w:left="0" w:rightChars="0" w:right="0" w:firstLineChars="0" w:firstLine="0"/>
              <w:spacing w:line="240" w:lineRule="atLeast"/>
            </w:pPr>
            <w:r>
              <w:t>波动上升</w:t>
            </w:r>
          </w:p>
        </w:tc>
        <w:tc>
          <w:tcPr>
            <w:tcW w:w="1385" w:type="pct"/>
            <w:vAlign w:val="center"/>
          </w:tcPr>
          <w:p w:rsidR="0018722C">
            <w:pPr>
              <w:pStyle w:val="a5"/>
              <w:topLinePunct/>
              <w:ind w:leftChars="0" w:left="0" w:rightChars="0" w:right="0" w:firstLineChars="0" w:firstLine="0"/>
              <w:spacing w:line="240" w:lineRule="atLeast"/>
            </w:pPr>
            <w:r>
              <w:t>逐年下降</w:t>
            </w:r>
          </w:p>
        </w:tc>
        <w:tc>
          <w:tcPr>
            <w:tcW w:w="1148" w:type="pct"/>
            <w:vAlign w:val="center"/>
          </w:tcPr>
          <w:p w:rsidR="0018722C">
            <w:pPr>
              <w:pStyle w:val="ad"/>
              <w:topLinePunct/>
              <w:ind w:leftChars="0" w:left="0" w:rightChars="0" w:right="0" w:firstLineChars="0" w:firstLine="0"/>
              <w:spacing w:line="240" w:lineRule="atLeast"/>
            </w:pPr>
            <w:r>
              <w:t>*</w:t>
            </w:r>
          </w:p>
        </w:tc>
      </w:tr>
      <w:tr>
        <w:tc>
          <w:tcPr>
            <w:tcW w:w="1158" w:type="pct"/>
            <w:vAlign w:val="center"/>
          </w:tcPr>
          <w:p w:rsidR="0018722C">
            <w:pPr>
              <w:pStyle w:val="ac"/>
              <w:topLinePunct/>
              <w:ind w:leftChars="0" w:left="0" w:rightChars="0" w:right="0" w:firstLineChars="0" w:firstLine="0"/>
              <w:spacing w:line="240" w:lineRule="atLeast"/>
            </w:pPr>
            <w:r>
              <w:t>C14</w:t>
            </w:r>
          </w:p>
        </w:tc>
        <w:tc>
          <w:tcPr>
            <w:tcW w:w="1310" w:type="pct"/>
            <w:vAlign w:val="center"/>
          </w:tcPr>
          <w:p w:rsidR="0018722C">
            <w:pPr>
              <w:pStyle w:val="a5"/>
              <w:topLinePunct/>
              <w:ind w:leftChars="0" w:left="0" w:rightChars="0" w:right="0" w:firstLineChars="0" w:firstLine="0"/>
              <w:spacing w:line="240" w:lineRule="atLeast"/>
            </w:pPr>
            <w:r>
              <w:t>逐年上升</w:t>
            </w:r>
          </w:p>
        </w:tc>
        <w:tc>
          <w:tcPr>
            <w:tcW w:w="1385" w:type="pct"/>
            <w:vAlign w:val="center"/>
          </w:tcPr>
          <w:p w:rsidR="0018722C">
            <w:pPr>
              <w:pStyle w:val="a5"/>
              <w:topLinePunct/>
              <w:ind w:leftChars="0" w:left="0" w:rightChars="0" w:right="0" w:firstLineChars="0" w:firstLine="0"/>
              <w:spacing w:line="240" w:lineRule="atLeast"/>
            </w:pPr>
            <w:r>
              <w:t>逐年下降</w:t>
            </w:r>
          </w:p>
        </w:tc>
        <w:tc>
          <w:tcPr>
            <w:tcW w:w="1148" w:type="pct"/>
            <w:vAlign w:val="center"/>
          </w:tcPr>
          <w:p w:rsidR="0018722C">
            <w:pPr>
              <w:pStyle w:val="ad"/>
              <w:topLinePunct/>
              <w:ind w:leftChars="0" w:left="0" w:rightChars="0" w:right="0" w:firstLineChars="0" w:firstLine="0"/>
              <w:spacing w:line="240" w:lineRule="atLeast"/>
            </w:pPr>
            <w:r>
              <w:t>*</w:t>
            </w:r>
          </w:p>
        </w:tc>
      </w:tr>
      <w:tr>
        <w:tc>
          <w:tcPr>
            <w:tcW w:w="1158" w:type="pct"/>
            <w:vAlign w:val="center"/>
          </w:tcPr>
          <w:p w:rsidR="0018722C">
            <w:pPr>
              <w:pStyle w:val="ac"/>
              <w:topLinePunct/>
              <w:ind w:leftChars="0" w:left="0" w:rightChars="0" w:right="0" w:firstLineChars="0" w:firstLine="0"/>
              <w:spacing w:line="240" w:lineRule="atLeast"/>
            </w:pPr>
            <w:r>
              <w:t>C15</w:t>
            </w:r>
          </w:p>
        </w:tc>
        <w:tc>
          <w:tcPr>
            <w:tcW w:w="1310" w:type="pct"/>
            <w:vAlign w:val="center"/>
          </w:tcPr>
          <w:p w:rsidR="0018722C">
            <w:pPr>
              <w:pStyle w:val="a5"/>
              <w:topLinePunct/>
              <w:ind w:leftChars="0" w:left="0" w:rightChars="0" w:right="0" w:firstLineChars="0" w:firstLine="0"/>
              <w:spacing w:line="240" w:lineRule="atLeast"/>
            </w:pPr>
            <w:r>
              <w:t>逐年上升</w:t>
            </w:r>
          </w:p>
        </w:tc>
        <w:tc>
          <w:tcPr>
            <w:tcW w:w="1385" w:type="pct"/>
            <w:vAlign w:val="center"/>
          </w:tcPr>
          <w:p w:rsidR="0018722C">
            <w:pPr>
              <w:pStyle w:val="a5"/>
              <w:topLinePunct/>
              <w:ind w:leftChars="0" w:left="0" w:rightChars="0" w:right="0" w:firstLineChars="0" w:firstLine="0"/>
              <w:spacing w:line="240" w:lineRule="atLeast"/>
            </w:pPr>
            <w:r>
              <w:t>波动上升</w:t>
            </w:r>
          </w:p>
        </w:tc>
        <w:tc>
          <w:tcPr>
            <w:tcW w:w="1148" w:type="pct"/>
            <w:vAlign w:val="center"/>
          </w:tcPr>
          <w:p w:rsidR="0018722C">
            <w:pPr>
              <w:pStyle w:val="ad"/>
              <w:topLinePunct/>
              <w:ind w:leftChars="0" w:left="0" w:rightChars="0" w:right="0" w:firstLineChars="0" w:firstLine="0"/>
              <w:spacing w:line="240" w:lineRule="atLeast"/>
            </w:pPr>
          </w:p>
        </w:tc>
      </w:tr>
      <w:tr>
        <w:tc>
          <w:tcPr>
            <w:tcW w:w="1158" w:type="pct"/>
            <w:vAlign w:val="center"/>
            <w:tcBorders>
              <w:top w:val="single" w:sz="4" w:space="0" w:color="auto"/>
            </w:tcBorders>
          </w:tcPr>
          <w:p w:rsidR="0018722C">
            <w:pPr>
              <w:pStyle w:val="ac"/>
              <w:topLinePunct/>
              <w:ind w:leftChars="0" w:left="0" w:rightChars="0" w:right="0" w:firstLineChars="0" w:firstLine="0"/>
              <w:spacing w:line="240" w:lineRule="atLeast"/>
            </w:pPr>
            <w:r>
              <w:t>C16</w:t>
            </w:r>
          </w:p>
        </w:tc>
        <w:tc>
          <w:tcPr>
            <w:tcW w:w="1310" w:type="pct"/>
            <w:vAlign w:val="center"/>
            <w:tcBorders>
              <w:top w:val="single" w:sz="4" w:space="0" w:color="auto"/>
            </w:tcBorders>
          </w:tcPr>
          <w:p w:rsidR="0018722C">
            <w:pPr>
              <w:pStyle w:val="aff1"/>
              <w:topLinePunct/>
              <w:ind w:leftChars="0" w:left="0" w:rightChars="0" w:right="0" w:firstLineChars="0" w:firstLine="0"/>
              <w:spacing w:line="240" w:lineRule="atLeast"/>
            </w:pPr>
            <w:r>
              <w:t>波动下降</w:t>
            </w:r>
          </w:p>
        </w:tc>
        <w:tc>
          <w:tcPr>
            <w:tcW w:w="1385" w:type="pct"/>
            <w:vAlign w:val="center"/>
            <w:tcBorders>
              <w:top w:val="single" w:sz="4" w:space="0" w:color="auto"/>
            </w:tcBorders>
          </w:tcPr>
          <w:p w:rsidR="0018722C">
            <w:pPr>
              <w:pStyle w:val="aff1"/>
              <w:topLinePunct/>
              <w:ind w:leftChars="0" w:left="0" w:rightChars="0" w:right="0" w:firstLineChars="0" w:firstLine="0"/>
              <w:spacing w:line="240" w:lineRule="atLeast"/>
            </w:pPr>
            <w:r>
              <w:t>逐年下降</w:t>
            </w:r>
          </w:p>
        </w:tc>
        <w:tc>
          <w:tcPr>
            <w:tcW w:w="11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2231"/>
        <w:gridCol w:w="2261"/>
        <w:gridCol w:w="1911"/>
      </w:tblGrid>
      <w:tr>
        <w:trPr>
          <w:trHeight w:val="300" w:hRule="atLeast"/>
        </w:trPr>
        <w:tc>
          <w:tcPr>
            <w:tcW w:w="2045" w:type="dxa"/>
          </w:tcPr>
          <w:p w:rsidR="0018722C">
            <w:pPr>
              <w:topLinePunct/>
              <w:ind w:leftChars="0" w:left="0" w:rightChars="0" w:right="0" w:firstLineChars="0" w:firstLine="0"/>
              <w:spacing w:line="240" w:lineRule="atLeast"/>
            </w:pPr>
            <w:r>
              <w:t>C17</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逐年下降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C22</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C25</w:t>
            </w:r>
          </w:p>
        </w:tc>
        <w:tc>
          <w:tcPr>
            <w:tcW w:w="2231" w:type="dxa"/>
          </w:tcPr>
          <w:p w:rsidR="0018722C">
            <w:pPr>
              <w:topLinePunct/>
              <w:ind w:leftChars="0" w:left="0" w:rightChars="0" w:right="0" w:firstLineChars="0" w:firstLine="0"/>
              <w:spacing w:line="240" w:lineRule="atLeast"/>
            </w:pPr>
            <w:r>
              <w:t>逐年上升</w:t>
            </w:r>
          </w:p>
        </w:tc>
        <w:tc>
          <w:tcPr>
            <w:tcW w:w="2261" w:type="dxa"/>
          </w:tcPr>
          <w:p w:rsidR="0018722C">
            <w:pPr>
              <w:topLinePunct/>
              <w:ind w:leftChars="0" w:left="0" w:rightChars="0" w:right="0" w:firstLineChars="0" w:firstLine="0"/>
              <w:spacing w:line="240" w:lineRule="atLeast"/>
            </w:pPr>
            <w:r>
              <w:t>波动上升</w:t>
            </w:r>
          </w:p>
        </w:tc>
        <w:tc>
          <w:tcPr>
            <w:tcW w:w="1911" w:type="dxa"/>
          </w:tcPr>
          <w:p w:rsidR="0018722C">
            <w:pPr>
              <w:topLinePunct/>
              <w:ind w:leftChars="0" w:left="0" w:rightChars="0" w:right="0" w:firstLineChars="0" w:firstLine="0"/>
              <w:spacing w:line="240" w:lineRule="atLeast"/>
            </w:pPr>
          </w:p>
        </w:tc>
      </w:tr>
      <w:tr>
        <w:trPr>
          <w:trHeight w:val="400" w:hRule="atLeast"/>
        </w:trPr>
        <w:tc>
          <w:tcPr>
            <w:tcW w:w="2045" w:type="dxa"/>
          </w:tcPr>
          <w:p w:rsidR="0018722C">
            <w:pPr>
              <w:topLinePunct/>
              <w:ind w:leftChars="0" w:left="0" w:rightChars="0" w:right="0" w:firstLineChars="0" w:firstLine="0"/>
              <w:spacing w:line="240" w:lineRule="atLeast"/>
            </w:pPr>
            <w:r>
              <w:t>C26</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波动上升</w:t>
            </w:r>
          </w:p>
        </w:tc>
        <w:tc>
          <w:tcPr>
            <w:tcW w:w="1911" w:type="dxa"/>
          </w:tcPr>
          <w:p w:rsidR="0018722C">
            <w:pPr>
              <w:topLinePunct/>
              <w:ind w:leftChars="0" w:left="0" w:rightChars="0" w:right="0" w:firstLineChars="0" w:firstLine="0"/>
              <w:spacing w:line="240" w:lineRule="atLeast"/>
            </w:pPr>
          </w:p>
        </w:tc>
      </w:tr>
      <w:tr>
        <w:trPr>
          <w:trHeight w:val="380" w:hRule="atLeast"/>
        </w:trPr>
        <w:tc>
          <w:tcPr>
            <w:tcW w:w="2045" w:type="dxa"/>
          </w:tcPr>
          <w:p w:rsidR="0018722C">
            <w:pPr>
              <w:topLinePunct/>
              <w:ind w:leftChars="0" w:left="0" w:rightChars="0" w:right="0" w:firstLineChars="0" w:firstLine="0"/>
              <w:spacing w:line="240" w:lineRule="atLeast"/>
            </w:pPr>
            <w:r>
              <w:t>C27</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C28</w:t>
            </w:r>
          </w:p>
        </w:tc>
        <w:tc>
          <w:tcPr>
            <w:tcW w:w="2231" w:type="dxa"/>
          </w:tcPr>
          <w:p w:rsidR="0018722C">
            <w:pPr>
              <w:topLinePunct/>
              <w:ind w:leftChars="0" w:left="0" w:rightChars="0" w:right="0" w:firstLineChars="0" w:firstLine="0"/>
              <w:spacing w:line="240" w:lineRule="atLeast"/>
            </w:pPr>
            <w:r>
              <w:t>波动下降</w:t>
            </w:r>
          </w:p>
        </w:tc>
        <w:tc>
          <w:tcPr>
            <w:tcW w:w="2261" w:type="dxa"/>
          </w:tcPr>
          <w:p w:rsidR="0018722C">
            <w:pPr>
              <w:topLinePunct/>
              <w:ind w:leftChars="0" w:left="0" w:rightChars="0" w:right="0" w:firstLineChars="0" w:firstLine="0"/>
              <w:spacing w:line="240" w:lineRule="atLeast"/>
            </w:pPr>
            <w:r>
              <w:t>逐年上升</w:t>
            </w:r>
          </w:p>
        </w:tc>
        <w:tc>
          <w:tcPr>
            <w:tcW w:w="1911" w:type="dxa"/>
          </w:tcPr>
          <w:p w:rsidR="0018722C">
            <w:pPr>
              <w:topLinePunct/>
              <w:ind w:leftChars="0" w:left="0" w:rightChars="0" w:right="0" w:firstLineChars="0" w:firstLine="0"/>
              <w:spacing w:line="240" w:lineRule="atLeast"/>
            </w:pPr>
          </w:p>
        </w:tc>
      </w:tr>
      <w:tr>
        <w:trPr>
          <w:trHeight w:val="400" w:hRule="atLeast"/>
        </w:trPr>
        <w:tc>
          <w:tcPr>
            <w:tcW w:w="2045" w:type="dxa"/>
          </w:tcPr>
          <w:p w:rsidR="0018722C">
            <w:pPr>
              <w:topLinePunct/>
              <w:ind w:leftChars="0" w:left="0" w:rightChars="0" w:right="0" w:firstLineChars="0" w:firstLine="0"/>
              <w:spacing w:line="240" w:lineRule="atLeast"/>
            </w:pPr>
            <w:r>
              <w:t>C31</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波动上升</w:t>
            </w:r>
          </w:p>
        </w:tc>
        <w:tc>
          <w:tcPr>
            <w:tcW w:w="1911" w:type="dxa"/>
          </w:tcPr>
          <w:p w:rsidR="0018722C">
            <w:pPr>
              <w:topLinePunct/>
              <w:ind w:leftChars="0" w:left="0" w:rightChars="0" w:right="0" w:firstLineChars="0" w:firstLine="0"/>
              <w:spacing w:line="240" w:lineRule="atLeast"/>
            </w:pPr>
          </w:p>
        </w:tc>
      </w:tr>
      <w:tr>
        <w:trPr>
          <w:trHeight w:val="380" w:hRule="atLeast"/>
        </w:trPr>
        <w:tc>
          <w:tcPr>
            <w:tcW w:w="2045" w:type="dxa"/>
          </w:tcPr>
          <w:p w:rsidR="0018722C">
            <w:pPr>
              <w:topLinePunct/>
              <w:ind w:leftChars="0" w:left="0" w:rightChars="0" w:right="0" w:firstLineChars="0" w:firstLine="0"/>
              <w:spacing w:line="240" w:lineRule="atLeast"/>
            </w:pPr>
            <w:r>
              <w:t>C32</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C33</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波动上升</w:t>
            </w:r>
          </w:p>
        </w:tc>
        <w:tc>
          <w:tcPr>
            <w:tcW w:w="1911" w:type="dxa"/>
          </w:tcPr>
          <w:p w:rsidR="0018722C">
            <w:pPr>
              <w:topLinePunct/>
              <w:ind w:leftChars="0" w:left="0" w:rightChars="0" w:right="0" w:firstLineChars="0" w:firstLine="0"/>
              <w:spacing w:line="240" w:lineRule="atLeast"/>
            </w:pPr>
          </w:p>
        </w:tc>
      </w:tr>
      <w:tr>
        <w:trPr>
          <w:trHeight w:val="400" w:hRule="atLeast"/>
        </w:trPr>
        <w:tc>
          <w:tcPr>
            <w:tcW w:w="2045" w:type="dxa"/>
          </w:tcPr>
          <w:p w:rsidR="0018722C">
            <w:pPr>
              <w:topLinePunct/>
              <w:ind w:leftChars="0" w:left="0" w:rightChars="0" w:right="0" w:firstLineChars="0" w:firstLine="0"/>
              <w:spacing w:line="240" w:lineRule="atLeast"/>
            </w:pPr>
            <w:r>
              <w:t>C34</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C35</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逐年下降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C36</w:t>
            </w:r>
          </w:p>
        </w:tc>
        <w:tc>
          <w:tcPr>
            <w:tcW w:w="2231" w:type="dxa"/>
          </w:tcPr>
          <w:p w:rsidR="0018722C">
            <w:pPr>
              <w:topLinePunct/>
              <w:ind w:leftChars="0" w:left="0" w:rightChars="0" w:right="0" w:firstLineChars="0" w:firstLine="0"/>
              <w:spacing w:line="240" w:lineRule="atLeast"/>
            </w:pPr>
            <w:r>
              <w:t>逐年上升</w:t>
            </w:r>
          </w:p>
        </w:tc>
        <w:tc>
          <w:tcPr>
            <w:tcW w:w="2261" w:type="dxa"/>
          </w:tcPr>
          <w:p w:rsidR="0018722C">
            <w:pPr>
              <w:topLinePunct/>
              <w:ind w:leftChars="0" w:left="0" w:rightChars="0" w:right="0" w:firstLineChars="0" w:firstLine="0"/>
              <w:spacing w:line="240" w:lineRule="atLeast"/>
            </w:pPr>
            <w:r>
              <w:t>波动上升</w:t>
            </w:r>
          </w:p>
        </w:tc>
        <w:tc>
          <w:tcPr>
            <w:tcW w:w="1911" w:type="dxa"/>
          </w:tcPr>
          <w:p w:rsidR="0018722C">
            <w:pPr>
              <w:topLinePunct/>
              <w:ind w:leftChars="0" w:left="0" w:rightChars="0" w:right="0" w:firstLineChars="0" w:firstLine="0"/>
              <w:spacing w:line="240" w:lineRule="atLeast"/>
            </w:pPr>
          </w:p>
        </w:tc>
      </w:tr>
      <w:tr>
        <w:trPr>
          <w:trHeight w:val="400" w:hRule="atLeast"/>
        </w:trPr>
        <w:tc>
          <w:tcPr>
            <w:tcW w:w="2045" w:type="dxa"/>
          </w:tcPr>
          <w:p w:rsidR="0018722C">
            <w:pPr>
              <w:topLinePunct/>
              <w:ind w:leftChars="0" w:left="0" w:rightChars="0" w:right="0" w:firstLineChars="0" w:firstLine="0"/>
              <w:spacing w:line="240" w:lineRule="atLeast"/>
            </w:pPr>
            <w:r>
              <w:t>C37</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波动下降</w:t>
            </w:r>
          </w:p>
        </w:tc>
        <w:tc>
          <w:tcPr>
            <w:tcW w:w="1911" w:type="dxa"/>
          </w:tcPr>
          <w:p w:rsidR="0018722C">
            <w:pPr>
              <w:topLinePunct/>
              <w:ind w:leftChars="0" w:left="0" w:rightChars="0" w:right="0" w:firstLineChars="0" w:firstLine="0"/>
              <w:spacing w:line="240" w:lineRule="atLeast"/>
            </w:pPr>
            <w:r>
              <w:t>*</w:t>
            </w:r>
          </w:p>
        </w:tc>
      </w:tr>
      <w:tr>
        <w:trPr>
          <w:trHeight w:val="380" w:hRule="atLeast"/>
        </w:trPr>
        <w:tc>
          <w:tcPr>
            <w:tcW w:w="2045" w:type="dxa"/>
          </w:tcPr>
          <w:p w:rsidR="0018722C">
            <w:pPr>
              <w:topLinePunct/>
              <w:ind w:leftChars="0" w:left="0" w:rightChars="0" w:right="0" w:firstLineChars="0" w:firstLine="0"/>
              <w:spacing w:line="240" w:lineRule="atLeast"/>
            </w:pPr>
            <w:r>
              <w:t>C39</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波动上升</w:t>
            </w:r>
          </w:p>
        </w:tc>
        <w:tc>
          <w:tcPr>
            <w:tcW w:w="1911" w:type="dxa"/>
          </w:tcPr>
          <w:p w:rsidR="0018722C">
            <w:pPr>
              <w:topLinePunct/>
              <w:ind w:leftChars="0" w:left="0" w:rightChars="0" w:right="0" w:firstLineChars="0" w:firstLine="0"/>
              <w:spacing w:line="240" w:lineRule="atLeast"/>
            </w:pPr>
          </w:p>
        </w:tc>
      </w:tr>
      <w:tr>
        <w:trPr>
          <w:trHeight w:val="380" w:hRule="atLeast"/>
        </w:trPr>
        <w:tc>
          <w:tcPr>
            <w:tcW w:w="2045" w:type="dxa"/>
          </w:tcPr>
          <w:p w:rsidR="0018722C">
            <w:pPr>
              <w:topLinePunct/>
              <w:ind w:leftChars="0" w:left="0" w:rightChars="0" w:right="0" w:firstLineChars="0" w:firstLine="0"/>
              <w:spacing w:line="240" w:lineRule="atLeast"/>
            </w:pPr>
            <w:r>
              <w:t>C40</w:t>
            </w:r>
          </w:p>
        </w:tc>
        <w:tc>
          <w:tcPr>
            <w:tcW w:w="2231" w:type="dxa"/>
          </w:tcPr>
          <w:p w:rsidR="0018722C">
            <w:pPr>
              <w:topLinePunct/>
              <w:ind w:leftChars="0" w:left="0" w:rightChars="0" w:right="0" w:firstLineChars="0" w:firstLine="0"/>
              <w:spacing w:line="240" w:lineRule="atLeast"/>
            </w:pPr>
            <w:r>
              <w:t>波动上升</w:t>
            </w:r>
          </w:p>
        </w:tc>
        <w:tc>
          <w:tcPr>
            <w:tcW w:w="2261" w:type="dxa"/>
          </w:tcPr>
          <w:p w:rsidR="0018722C">
            <w:pPr>
              <w:topLinePunct/>
              <w:ind w:leftChars="0" w:left="0" w:rightChars="0" w:right="0" w:firstLineChars="0" w:firstLine="0"/>
              <w:spacing w:line="240" w:lineRule="atLeast"/>
            </w:pPr>
            <w:r>
              <w:t>波动下降</w:t>
            </w:r>
          </w:p>
        </w:tc>
        <w:tc>
          <w:tcPr>
            <w:tcW w:w="1911" w:type="dxa"/>
          </w:tcPr>
          <w:p w:rsidR="0018722C">
            <w:pPr>
              <w:topLinePunct/>
              <w:ind w:leftChars="0" w:left="0" w:rightChars="0" w:right="0" w:firstLineChars="0" w:firstLine="0"/>
              <w:spacing w:line="240" w:lineRule="atLeast"/>
            </w:pPr>
            <w:r>
              <w:t>*</w:t>
            </w:r>
          </w:p>
        </w:tc>
      </w:tr>
      <w:tr>
        <w:trPr>
          <w:trHeight w:val="320" w:hRule="atLeast"/>
        </w:trPr>
        <w:tc>
          <w:tcPr>
            <w:tcW w:w="2045" w:type="dxa"/>
            <w:tcBorders>
              <w:bottom w:val="double" w:sz="1" w:space="0" w:color="003300"/>
            </w:tcBorders>
          </w:tcPr>
          <w:p w:rsidR="0018722C">
            <w:pPr>
              <w:topLinePunct/>
              <w:ind w:leftChars="0" w:left="0" w:rightChars="0" w:right="0" w:firstLineChars="0" w:firstLine="0"/>
              <w:spacing w:line="240" w:lineRule="atLeast"/>
            </w:pPr>
            <w:r>
              <w:t>C41</w:t>
            </w:r>
          </w:p>
        </w:tc>
        <w:tc>
          <w:tcPr>
            <w:tcW w:w="2231" w:type="dxa"/>
            <w:tcBorders>
              <w:bottom w:val="double" w:sz="1" w:space="0" w:color="003300"/>
            </w:tcBorders>
          </w:tcPr>
          <w:p w:rsidR="0018722C">
            <w:pPr>
              <w:topLinePunct/>
              <w:ind w:leftChars="0" w:left="0" w:rightChars="0" w:right="0" w:firstLineChars="0" w:firstLine="0"/>
              <w:spacing w:line="240" w:lineRule="atLeast"/>
            </w:pPr>
            <w:r>
              <w:t>波动上升</w:t>
            </w:r>
          </w:p>
        </w:tc>
        <w:tc>
          <w:tcPr>
            <w:tcW w:w="2261" w:type="dxa"/>
            <w:tcBorders>
              <w:bottom w:val="double" w:sz="1" w:space="0" w:color="003300"/>
            </w:tcBorders>
          </w:tcPr>
          <w:p w:rsidR="0018722C">
            <w:pPr>
              <w:topLinePunct/>
              <w:ind w:leftChars="0" w:left="0" w:rightChars="0" w:right="0" w:firstLineChars="0" w:firstLine="0"/>
              <w:spacing w:line="240" w:lineRule="atLeast"/>
            </w:pPr>
            <w:r>
              <w:t>逐年下降</w:t>
            </w:r>
          </w:p>
        </w:tc>
        <w:tc>
          <w:tcPr>
            <w:tcW w:w="1911" w:type="dxa"/>
            <w:tcBorders>
              <w:bottom w:val="double" w:sz="1" w:space="0" w:color="003300"/>
            </w:tcBorders>
          </w:tcPr>
          <w:p w:rsidR="0018722C">
            <w:pPr>
              <w:topLinePunct/>
              <w:ind w:leftChars="0" w:left="0" w:rightChars="0" w:right="0" w:firstLineChars="0" w:firstLine="0"/>
              <w:spacing w:line="240" w:lineRule="atLeast"/>
            </w:pPr>
            <w:r>
              <w:t>*</w:t>
            </w:r>
          </w:p>
        </w:tc>
      </w:tr>
    </w:tbl>
    <w:p w:rsidR="0018722C">
      <w:pPr>
        <w:topLinePunct/>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0</w:t>
      </w:r>
      <w:r>
        <w:rPr>
          <w:kern w:val="2"/>
          <w:szCs w:val="22"/>
          <w:rFonts w:ascii="楷体" w:eastAsia="楷体" w:hint="eastAsia" w:cstheme="minorBidi" w:hAnsiTheme="minorHAnsi"/>
          <w:spacing w:val="0"/>
          <w:sz w:val="18"/>
        </w:rPr>
        <w:t>3</w:t>
      </w:r>
      <w:r>
        <w:rPr>
          <w:kern w:val="2"/>
          <w:szCs w:val="22"/>
          <w:rFonts w:ascii="楷体" w:eastAsia="楷体" w:hint="eastAsia" w:cstheme="minorBidi" w:hAnsiTheme="minorHAnsi"/>
          <w:sz w:val="18"/>
        </w:rPr>
        <w:t>～</w:t>
      </w:r>
      <w:r>
        <w:rPr>
          <w:kern w:val="2"/>
          <w:szCs w:val="22"/>
          <w:rFonts w:ascii="楷体" w:eastAsia="楷体" w:hint="eastAsia" w:cstheme="minorBidi" w:hAnsiTheme="minorHAnsi"/>
          <w:spacing w:val="0"/>
          <w:sz w:val="18"/>
        </w:rPr>
        <w:t>2</w:t>
      </w:r>
      <w:r>
        <w:rPr>
          <w:kern w:val="2"/>
          <w:szCs w:val="22"/>
          <w:rFonts w:ascii="楷体" w:eastAsia="楷体" w:hint="eastAsia" w:cstheme="minorBidi" w:hAnsiTheme="minorHAnsi"/>
          <w:spacing w:val="-1"/>
          <w:sz w:val="18"/>
        </w:rPr>
        <w:t>0</w:t>
      </w:r>
      <w:r>
        <w:rPr>
          <w:kern w:val="2"/>
          <w:szCs w:val="22"/>
          <w:rFonts w:ascii="楷体" w:eastAsia="楷体" w:hint="eastAsia" w:cstheme="minorBidi" w:hAnsiTheme="minorHAnsi"/>
          <w:spacing w:val="0"/>
          <w:sz w:val="18"/>
        </w:rPr>
        <w:t>12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w:t>
      </w:r>
      <w:r>
        <w:rPr>
          <w:rFonts w:ascii="楷体" w:eastAsia="楷体" w:hint="eastAsia" w:cstheme="minorBidi" w:hAnsiTheme="minorHAnsi"/>
        </w:rPr>
        <w:t>（</w:t>
      </w:r>
      <w:r>
        <w:rPr>
          <w:kern w:val="2"/>
          <w:szCs w:val="22"/>
          <w:rFonts w:ascii="楷体" w:eastAsia="楷体" w:hint="eastAsia" w:cstheme="minorBidi" w:hAnsiTheme="minorHAnsi"/>
          <w:sz w:val="18"/>
        </w:rPr>
        <w:t>下文相同</w:t>
      </w:r>
      <w:r>
        <w:rPr>
          <w:rFonts w:ascii="楷体" w:eastAsia="楷体" w:hint="eastAsia" w:cstheme="minorBidi" w:hAnsiTheme="minorHAnsi"/>
        </w:rPr>
        <w:t>）</w:t>
      </w:r>
      <w:r>
        <w:rPr>
          <w:rFonts w:ascii="楷体" w:eastAsia="楷体" w:hint="eastAsia" w:cstheme="minorBidi" w:hAnsiTheme="minorHAnsi"/>
        </w:rPr>
        <w:t>，其与具体行业对应详见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r>
        <w:rPr>
          <w:rFonts w:ascii="楷体" w:eastAsia="楷体" w:hint="eastAsia" w:cstheme="minorBidi" w:hAnsiTheme="minorHAnsi"/>
        </w:rPr>
        <w:t>；</w:t>
      </w:r>
    </w:p>
    <w:p w:rsidR="0018722C">
      <w:pPr>
        <w:topLinePunct/>
      </w:pPr>
      <w:r>
        <w:rPr>
          <w:rFonts w:cstheme="minorBidi" w:hAnsiTheme="minorHAnsi" w:eastAsiaTheme="minorHAnsi" w:asciiTheme="minorHAnsi" w:ascii="楷体" w:eastAsia="楷体" w:hint="eastAsia"/>
        </w:rPr>
        <w:t>最后一列的*号代表该产业存在由东部向中西部大规模转移的情况</w:t>
      </w:r>
    </w:p>
    <w:p w:rsidR="0018722C">
      <w:pPr>
        <w:topLinePunct/>
      </w:pPr>
      <w:r>
        <w:t>1</w:t>
      </w:r>
      <w:r>
        <w:t>、根据</w:t>
      </w:r>
      <w:r>
        <w:t>4</w:t>
      </w:r>
      <w:r>
        <w:t>.</w:t>
      </w:r>
      <w:r>
        <w:t>3</w:t>
      </w:r>
      <w:r>
        <w:rPr>
          <w:rFonts w:hint="eastAsia"/>
        </w:rPr>
        <w:t>.</w:t>
      </w:r>
      <w:r>
        <w:t>7</w:t>
      </w:r>
      <w:r/>
      <w:r w:rsidR="001852F3">
        <w:t xml:space="preserve">的结论，共有</w:t>
      </w:r>
      <w:r>
        <w:t>5</w:t>
      </w:r>
      <w:r/>
      <w:r w:rsidR="001852F3">
        <w:t xml:space="preserve">个产业因为不具备转移需要和承接优势，或</w:t>
      </w:r>
      <w:r>
        <w:t>是规模性不足等原因，不建议进行规模性转移，包括</w:t>
      </w:r>
      <w:r>
        <w:t>C16</w:t>
      </w:r>
      <w:r>
        <w:t>、</w:t>
      </w:r>
      <w:r>
        <w:t>C25</w:t>
      </w:r>
      <w:r>
        <w:t>、</w:t>
      </w:r>
      <w:r>
        <w:t>C26</w:t>
      </w:r>
      <w:r>
        <w:t>、</w:t>
      </w:r>
      <w:r>
        <w:t>C28</w:t>
      </w:r>
      <w:r/>
      <w:r w:rsidR="001852F3">
        <w:t xml:space="preserve">和</w:t>
      </w:r>
      <w:r>
        <w:t>C33。</w:t>
      </w:r>
      <w:r>
        <w:t>而根据</w:t>
      </w:r>
      <w:r>
        <w:t>4</w:t>
      </w:r>
      <w:r>
        <w:t>.</w:t>
      </w:r>
      <w:r>
        <w:t>4</w:t>
      </w:r>
      <w:r>
        <w:rPr>
          <w:rFonts w:hint="eastAsia"/>
        </w:rPr>
        <w:t>.</w:t>
      </w:r>
      <w:r>
        <w:t>3</w:t>
      </w:r>
      <w:r/>
      <w:r w:rsidR="001852F3">
        <w:t xml:space="preserve">的结论，这</w:t>
      </w:r>
      <w:r>
        <w:t>5</w:t>
      </w:r>
      <w:r/>
      <w:r w:rsidR="001852F3">
        <w:t xml:space="preserve">个产业确实没有发生规模性转移，考察结果与验证结果完全一致。</w:t>
      </w:r>
    </w:p>
    <w:p w:rsidR="0018722C">
      <w:pPr>
        <w:topLinePunct/>
      </w:pPr>
      <w:r>
        <w:t>2</w:t>
      </w:r>
      <w:r>
        <w:t>、同样根据</w:t>
      </w:r>
      <w:r>
        <w:t>4</w:t>
      </w:r>
      <w:r>
        <w:t>.</w:t>
      </w:r>
      <w:r>
        <w:t>3</w:t>
      </w:r>
      <w:r>
        <w:rPr>
          <w:rFonts w:hint="eastAsia"/>
        </w:rPr>
        <w:t>.</w:t>
      </w:r>
      <w:r>
        <w:t>7，</w:t>
      </w:r>
      <w:r>
        <w:t>应转移产业共有</w:t>
      </w:r>
      <w:r>
        <w:t>15</w:t>
      </w:r>
      <w:r/>
      <w:r w:rsidR="001852F3">
        <w:t xml:space="preserve">个。其中有</w:t>
      </w:r>
      <w:r>
        <w:t>11</w:t>
      </w:r>
      <w:r/>
      <w:r w:rsidR="001852F3">
        <w:t xml:space="preserve">个产业可以被完美</w:t>
      </w:r>
      <w:r>
        <w:t>解释，以考察性指标确定其为应转移产业，同时以检验性指标验证了其确实发生</w:t>
      </w:r>
      <w:r>
        <w:t>了规模性转移，包括</w:t>
      </w:r>
      <w:r>
        <w:t>C13、C14、C17、C22、C27、C32、C34、C35、C37、C40</w:t>
      </w:r>
      <w:r>
        <w:t> </w:t>
      </w:r>
      <w:r>
        <w:t>和</w:t>
      </w:r>
    </w:p>
    <w:p w:rsidR="0018722C">
      <w:pPr>
        <w:topLinePunct/>
      </w:pPr>
      <w:r>
        <w:t>C41</w:t>
      </w:r>
      <w:r w:rsidR="001852F3">
        <w:t xml:space="preserve">等。</w:t>
      </w:r>
    </w:p>
    <w:p w:rsidR="0018722C">
      <w:pPr>
        <w:topLinePunct/>
      </w:pPr>
      <w:r>
        <w:t>3</w:t>
      </w:r>
      <w:r>
        <w:t>、对于剩下的</w:t>
      </w:r>
      <w:r>
        <w:t>C15</w:t>
      </w:r>
      <w:r>
        <w:t>、</w:t>
      </w:r>
      <w:r>
        <w:t>C31</w:t>
      </w:r>
      <w:r>
        <w:t>、</w:t>
      </w:r>
      <w:r>
        <w:t>C36</w:t>
      </w:r>
      <w:r>
        <w:t>、</w:t>
      </w:r>
      <w:r>
        <w:t>C39</w:t>
      </w:r>
      <w:r/>
      <w:r w:rsidR="001852F3">
        <w:t xml:space="preserve">等四个应转移产业，以近几年结果来看，</w:t>
      </w:r>
      <w:r>
        <w:t>空间基尼系数呈现上升趋势，因此以考察性指标判断其并没有发生转移。看似产生了矛盾，但是经过进一步研究发现，这仍然可以被指标体系所解释。</w:t>
      </w:r>
    </w:p>
    <w:p w:rsidR="0018722C">
      <w:pPr>
        <w:topLinePunct/>
      </w:pPr>
      <w:r>
        <w:t>四个产业的空间基尼系数在考察期内大部分时间处于波动状态，在其波动向</w:t>
      </w:r>
      <w:r>
        <w:t>下的时间段内，是存在一部分产业转移的。比如将考察期缩短，只考察</w:t>
      </w:r>
      <w:r>
        <w:t>2005</w:t>
      </w:r>
      <w:r/>
      <w:r w:rsidR="001852F3">
        <w:t xml:space="preserve">年</w:t>
      </w:r>
      <w:r>
        <w:t>至</w:t>
      </w:r>
      <w:r>
        <w:t>2007</w:t>
      </w:r>
      <w:r/>
      <w:r w:rsidR="001852F3">
        <w:t xml:space="preserve">年空间基尼系数和产业集中度，结果见</w:t>
      </w:r>
      <w:r w:rsidR="001852F3">
        <w:t>表</w:t>
      </w:r>
      <w:r>
        <w:t>27</w:t>
      </w:r>
      <w:r>
        <w:t>。</w:t>
      </w:r>
    </w:p>
    <w:p w:rsidR="0018722C">
      <w:pPr>
        <w:topLinePunct/>
      </w:pPr>
      <w:r>
        <w:t>从</w:t>
      </w:r>
      <w:r>
        <w:t>表</w:t>
      </w:r>
      <w:r w:rsidR="001852F3">
        <w:t xml:space="preserve">27</w:t>
      </w:r>
      <w:r w:rsidR="001852F3">
        <w:t xml:space="preserve">可以看出，缩短考察期后，四个产业确实发生了部分产业转移，但</w:t>
      </w:r>
    </w:p>
    <w:p w:rsidR="0018722C">
      <w:pPr>
        <w:topLinePunct/>
      </w:pPr>
      <w:r>
        <w:t>因为并不具备规模性，所以没能体现在检验结果当中。比如</w:t>
      </w:r>
      <w:r w:rsidR="001852F3">
        <w:t xml:space="preserve">C15、C31、C36</w:t>
      </w:r>
      <w:r/>
      <w:r w:rsidR="001852F3">
        <w:t xml:space="preserve">在2006-2007</w:t>
      </w:r>
      <w:r/>
      <w:r w:rsidR="001852F3">
        <w:t xml:space="preserve">年呈现阶段性下降趋势</w:t>
      </w:r>
      <w:r>
        <w:t>；C39</w:t>
      </w:r>
      <w:r/>
      <w:r w:rsidR="001852F3">
        <w:t xml:space="preserve">在</w:t>
      </w:r>
      <w:r>
        <w:t>2005-2006</w:t>
      </w:r>
      <w:r/>
      <w:r w:rsidR="001852F3">
        <w:t xml:space="preserve">年呈现阶段性下降趋势。</w:t>
      </w:r>
      <w:r>
        <w:t>这四个产业在其他年份也存在类似情况。这也说明在使用检验性指标体系的</w:t>
      </w:r>
      <w:r>
        <w:t>时</w:t>
      </w:r>
      <w:r>
        <w:t>候</w:t>
      </w:r>
      <w:r>
        <w:t>，需要具体问题具体分析，不能盲目得出结论。</w:t>
      </w:r>
    </w:p>
    <w:p w:rsidR="0018722C">
      <w:pPr>
        <w:pStyle w:val="a8"/>
        <w:topLinePunct/>
      </w:pPr>
      <w:r>
        <w:t>表27</w:t>
      </w:r>
      <w:r>
        <w:t xml:space="preserve">  </w:t>
      </w:r>
      <w:r w:rsidRPr="00DB64CE">
        <w:t>2005-2007</w:t>
      </w:r>
      <w:r w:rsidR="001852F3">
        <w:t xml:space="preserve">年四产业检验性指标综合分析</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7"/>
        <w:gridCol w:w="947"/>
        <w:gridCol w:w="905"/>
        <w:gridCol w:w="895"/>
        <w:gridCol w:w="1016"/>
        <w:gridCol w:w="892"/>
        <w:gridCol w:w="935"/>
        <w:gridCol w:w="856"/>
        <w:gridCol w:w="1014"/>
      </w:tblGrid>
      <w:tr>
        <w:trPr>
          <w:tblHeader/>
        </w:trPr>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2005</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2006</w:t>
            </w: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2007</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基尼系数</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2005</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2006</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2007</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产业集中度</w:t>
            </w:r>
          </w:p>
        </w:tc>
      </w:tr>
      <w:tr>
        <w:tc>
          <w:tcPr>
            <w:tcW w:w="5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C15</w:t>
            </w:r>
          </w:p>
        </w:tc>
        <w:tc>
          <w:tcPr>
            <w:tcW w:w="5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0.0216</w:t>
            </w:r>
          </w:p>
        </w:tc>
        <w:tc>
          <w:tcPr>
            <w:tcW w:w="54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0.0229</w:t>
            </w:r>
          </w:p>
        </w:tc>
        <w:tc>
          <w:tcPr>
            <w:tcW w:w="53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0.0228</w:t>
            </w:r>
          </w:p>
        </w:tc>
        <w:tc>
          <w:tcPr>
            <w:tcW w:w="60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先升后降</w:t>
            </w:r>
          </w:p>
        </w:tc>
        <w:tc>
          <w:tcPr>
            <w:tcW w:w="53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0.4723</w:t>
            </w:r>
          </w:p>
        </w:tc>
        <w:tc>
          <w:tcPr>
            <w:tcW w:w="56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0.4898</w:t>
            </w:r>
          </w:p>
        </w:tc>
        <w:tc>
          <w:tcPr>
            <w:tcW w:w="51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0.5215</w:t>
            </w:r>
          </w:p>
        </w:tc>
        <w:tc>
          <w:tcPr>
            <w:tcW w:w="60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逐年上升</w:t>
            </w:r>
          </w:p>
        </w:tc>
      </w:tr>
      <w:tr>
        <w:tc>
          <w:tcPr>
            <w:tcW w:w="531" w:type="pct"/>
            <w:vAlign w:val="center"/>
          </w:tcPr>
          <w:p w:rsidR="0018722C">
            <w:pPr>
              <w:pStyle w:val="ac"/>
              <w:topLinePunct/>
              <w:ind w:leftChars="0" w:left="0" w:rightChars="0" w:right="0" w:firstLineChars="0" w:firstLine="0"/>
              <w:spacing w:line="240" w:lineRule="atLeast"/>
            </w:pPr>
            <w:r>
              <w:t>C31</w:t>
            </w:r>
          </w:p>
        </w:tc>
        <w:tc>
          <w:tcPr>
            <w:tcW w:w="567" w:type="pct"/>
            <w:vAlign w:val="center"/>
          </w:tcPr>
          <w:p w:rsidR="0018722C">
            <w:pPr>
              <w:pStyle w:val="affff9"/>
              <w:topLinePunct/>
              <w:ind w:leftChars="0" w:left="0" w:rightChars="0" w:right="0" w:firstLineChars="0" w:firstLine="0"/>
              <w:spacing w:line="240" w:lineRule="atLeast"/>
            </w:pPr>
            <w:r>
              <w:t>0.0157</w:t>
            </w:r>
          </w:p>
        </w:tc>
        <w:tc>
          <w:tcPr>
            <w:tcW w:w="542" w:type="pct"/>
            <w:vAlign w:val="center"/>
          </w:tcPr>
          <w:p w:rsidR="0018722C">
            <w:pPr>
              <w:pStyle w:val="affff9"/>
              <w:topLinePunct/>
              <w:ind w:leftChars="0" w:left="0" w:rightChars="0" w:right="0" w:firstLineChars="0" w:firstLine="0"/>
              <w:spacing w:line="240" w:lineRule="atLeast"/>
            </w:pPr>
            <w:r>
              <w:t>0.0160</w:t>
            </w:r>
          </w:p>
        </w:tc>
        <w:tc>
          <w:tcPr>
            <w:tcW w:w="536" w:type="pct"/>
            <w:vAlign w:val="center"/>
          </w:tcPr>
          <w:p w:rsidR="0018722C">
            <w:pPr>
              <w:pStyle w:val="affff9"/>
              <w:topLinePunct/>
              <w:ind w:leftChars="0" w:left="0" w:rightChars="0" w:right="0" w:firstLineChars="0" w:firstLine="0"/>
              <w:spacing w:line="240" w:lineRule="atLeast"/>
            </w:pPr>
            <w:r>
              <w:t>0.0152</w:t>
            </w:r>
          </w:p>
        </w:tc>
        <w:tc>
          <w:tcPr>
            <w:tcW w:w="609" w:type="pct"/>
            <w:vAlign w:val="center"/>
          </w:tcPr>
          <w:p w:rsidR="0018722C">
            <w:pPr>
              <w:pStyle w:val="a5"/>
              <w:topLinePunct/>
              <w:ind w:leftChars="0" w:left="0" w:rightChars="0" w:right="0" w:firstLineChars="0" w:firstLine="0"/>
              <w:spacing w:line="240" w:lineRule="atLeast"/>
            </w:pPr>
            <w:r>
              <w:t>先升后降</w:t>
            </w:r>
          </w:p>
        </w:tc>
        <w:tc>
          <w:tcPr>
            <w:tcW w:w="534" w:type="pct"/>
            <w:vAlign w:val="center"/>
          </w:tcPr>
          <w:p w:rsidR="0018722C">
            <w:pPr>
              <w:pStyle w:val="affff9"/>
              <w:topLinePunct/>
              <w:ind w:leftChars="0" w:left="0" w:rightChars="0" w:right="0" w:firstLineChars="0" w:firstLine="0"/>
              <w:spacing w:line="240" w:lineRule="atLeast"/>
            </w:pPr>
            <w:r>
              <w:t>0.3768</w:t>
            </w:r>
          </w:p>
        </w:tc>
        <w:tc>
          <w:tcPr>
            <w:tcW w:w="560" w:type="pct"/>
            <w:vAlign w:val="center"/>
          </w:tcPr>
          <w:p w:rsidR="0018722C">
            <w:pPr>
              <w:pStyle w:val="affff9"/>
              <w:topLinePunct/>
              <w:ind w:leftChars="0" w:left="0" w:rightChars="0" w:right="0" w:firstLineChars="0" w:firstLine="0"/>
              <w:spacing w:line="240" w:lineRule="atLeast"/>
            </w:pPr>
            <w:r>
              <w:t>0.3879</w:t>
            </w:r>
          </w:p>
        </w:tc>
        <w:tc>
          <w:tcPr>
            <w:tcW w:w="513" w:type="pct"/>
            <w:vAlign w:val="center"/>
          </w:tcPr>
          <w:p w:rsidR="0018722C">
            <w:pPr>
              <w:pStyle w:val="affff9"/>
              <w:topLinePunct/>
              <w:ind w:leftChars="0" w:left="0" w:rightChars="0" w:right="0" w:firstLineChars="0" w:firstLine="0"/>
              <w:spacing w:line="240" w:lineRule="atLeast"/>
            </w:pPr>
            <w:r>
              <w:t>0.4138</w:t>
            </w:r>
          </w:p>
        </w:tc>
        <w:tc>
          <w:tcPr>
            <w:tcW w:w="607" w:type="pct"/>
            <w:vAlign w:val="center"/>
          </w:tcPr>
          <w:p w:rsidR="0018722C">
            <w:pPr>
              <w:pStyle w:val="ad"/>
              <w:topLinePunct/>
              <w:ind w:leftChars="0" w:left="0" w:rightChars="0" w:right="0" w:firstLineChars="0" w:firstLine="0"/>
              <w:spacing w:line="240" w:lineRule="atLeast"/>
            </w:pPr>
            <w:r>
              <w:t>逐年上升</w:t>
            </w:r>
          </w:p>
        </w:tc>
      </w:tr>
      <w:tr>
        <w:tc>
          <w:tcPr>
            <w:tcW w:w="531" w:type="pct"/>
            <w:vAlign w:val="center"/>
          </w:tcPr>
          <w:p w:rsidR="0018722C">
            <w:pPr>
              <w:pStyle w:val="ac"/>
              <w:topLinePunct/>
              <w:ind w:leftChars="0" w:left="0" w:rightChars="0" w:right="0" w:firstLineChars="0" w:firstLine="0"/>
              <w:spacing w:line="240" w:lineRule="atLeast"/>
            </w:pPr>
            <w:r>
              <w:t>C36</w:t>
            </w:r>
          </w:p>
        </w:tc>
        <w:tc>
          <w:tcPr>
            <w:tcW w:w="567" w:type="pct"/>
            <w:vAlign w:val="center"/>
          </w:tcPr>
          <w:p w:rsidR="0018722C">
            <w:pPr>
              <w:pStyle w:val="affff9"/>
              <w:topLinePunct/>
              <w:ind w:leftChars="0" w:left="0" w:rightChars="0" w:right="0" w:firstLineChars="0" w:firstLine="0"/>
              <w:spacing w:line="240" w:lineRule="atLeast"/>
            </w:pPr>
            <w:r>
              <w:t>0.0087</w:t>
            </w:r>
          </w:p>
        </w:tc>
        <w:tc>
          <w:tcPr>
            <w:tcW w:w="542" w:type="pct"/>
            <w:vAlign w:val="center"/>
          </w:tcPr>
          <w:p w:rsidR="0018722C">
            <w:pPr>
              <w:pStyle w:val="affff9"/>
              <w:topLinePunct/>
              <w:ind w:leftChars="0" w:left="0" w:rightChars="0" w:right="0" w:firstLineChars="0" w:firstLine="0"/>
              <w:spacing w:line="240" w:lineRule="atLeast"/>
            </w:pPr>
            <w:r>
              <w:t>0.0139</w:t>
            </w:r>
          </w:p>
        </w:tc>
        <w:tc>
          <w:tcPr>
            <w:tcW w:w="536" w:type="pct"/>
            <w:vAlign w:val="center"/>
          </w:tcPr>
          <w:p w:rsidR="0018722C">
            <w:pPr>
              <w:pStyle w:val="affff9"/>
              <w:topLinePunct/>
              <w:ind w:leftChars="0" w:left="0" w:rightChars="0" w:right="0" w:firstLineChars="0" w:firstLine="0"/>
              <w:spacing w:line="240" w:lineRule="atLeast"/>
            </w:pPr>
            <w:r>
              <w:t>0.0066</w:t>
            </w:r>
          </w:p>
        </w:tc>
        <w:tc>
          <w:tcPr>
            <w:tcW w:w="609" w:type="pct"/>
            <w:vAlign w:val="center"/>
          </w:tcPr>
          <w:p w:rsidR="0018722C">
            <w:pPr>
              <w:pStyle w:val="a5"/>
              <w:topLinePunct/>
              <w:ind w:leftChars="0" w:left="0" w:rightChars="0" w:right="0" w:firstLineChars="0" w:firstLine="0"/>
              <w:spacing w:line="240" w:lineRule="atLeast"/>
            </w:pPr>
            <w:r>
              <w:t>先升后降</w:t>
            </w:r>
          </w:p>
        </w:tc>
        <w:tc>
          <w:tcPr>
            <w:tcW w:w="534" w:type="pct"/>
            <w:vAlign w:val="center"/>
          </w:tcPr>
          <w:p w:rsidR="0018722C">
            <w:pPr>
              <w:pStyle w:val="affff9"/>
              <w:topLinePunct/>
              <w:ind w:leftChars="0" w:left="0" w:rightChars="0" w:right="0" w:firstLineChars="0" w:firstLine="0"/>
              <w:spacing w:line="240" w:lineRule="atLeast"/>
            </w:pPr>
            <w:r>
              <w:t>0.3138</w:t>
            </w:r>
          </w:p>
        </w:tc>
        <w:tc>
          <w:tcPr>
            <w:tcW w:w="560" w:type="pct"/>
            <w:vAlign w:val="center"/>
          </w:tcPr>
          <w:p w:rsidR="0018722C">
            <w:pPr>
              <w:pStyle w:val="affff9"/>
              <w:topLinePunct/>
              <w:ind w:leftChars="0" w:left="0" w:rightChars="0" w:right="0" w:firstLineChars="0" w:firstLine="0"/>
              <w:spacing w:line="240" w:lineRule="atLeast"/>
            </w:pPr>
            <w:r>
              <w:t>0.3286</w:t>
            </w:r>
          </w:p>
        </w:tc>
        <w:tc>
          <w:tcPr>
            <w:tcW w:w="513" w:type="pct"/>
            <w:vAlign w:val="center"/>
          </w:tcPr>
          <w:p w:rsidR="0018722C">
            <w:pPr>
              <w:pStyle w:val="affff9"/>
              <w:topLinePunct/>
              <w:ind w:leftChars="0" w:left="0" w:rightChars="0" w:right="0" w:firstLineChars="0" w:firstLine="0"/>
              <w:spacing w:line="240" w:lineRule="atLeast"/>
            </w:pPr>
            <w:r>
              <w:t>0.3363</w:t>
            </w:r>
          </w:p>
        </w:tc>
        <w:tc>
          <w:tcPr>
            <w:tcW w:w="607" w:type="pct"/>
            <w:vAlign w:val="center"/>
          </w:tcPr>
          <w:p w:rsidR="0018722C">
            <w:pPr>
              <w:pStyle w:val="ad"/>
              <w:topLinePunct/>
              <w:ind w:leftChars="0" w:left="0" w:rightChars="0" w:right="0" w:firstLineChars="0" w:firstLine="0"/>
              <w:spacing w:line="240" w:lineRule="atLeast"/>
            </w:pPr>
            <w:r>
              <w:t>逐年上升</w:t>
            </w:r>
          </w:p>
        </w:tc>
      </w:tr>
      <w:tr>
        <w:tc>
          <w:tcPr>
            <w:tcW w:w="531" w:type="pct"/>
            <w:vAlign w:val="center"/>
            <w:tcBorders>
              <w:top w:val="single" w:sz="4" w:space="0" w:color="auto"/>
            </w:tcBorders>
          </w:tcPr>
          <w:p w:rsidR="0018722C">
            <w:pPr>
              <w:pStyle w:val="ac"/>
              <w:topLinePunct/>
              <w:ind w:leftChars="0" w:left="0" w:rightChars="0" w:right="0" w:firstLineChars="0" w:firstLine="0"/>
              <w:spacing w:line="240" w:lineRule="atLeast"/>
            </w:pPr>
            <w:r>
              <w:t>C39</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0.0208</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0.0080</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0.0094</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r>
              <w:t>先降后升</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0.1542</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0.1956</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0.2151</w:t>
            </w:r>
          </w:p>
        </w:tc>
        <w:tc>
          <w:tcPr>
            <w:tcW w:w="607" w:type="pct"/>
            <w:vAlign w:val="center"/>
            <w:tcBorders>
              <w:top w:val="single" w:sz="4" w:space="0" w:color="auto"/>
            </w:tcBorders>
          </w:tcPr>
          <w:p w:rsidR="0018722C">
            <w:pPr>
              <w:pStyle w:val="ad"/>
              <w:topLinePunct/>
              <w:ind w:leftChars="0" w:left="0" w:rightChars="0" w:right="0" w:firstLineChars="0" w:firstLine="0"/>
              <w:spacing w:line="240" w:lineRule="atLeast"/>
            </w:pPr>
            <w:r>
              <w:t>逐年上升</w:t>
            </w:r>
          </w:p>
        </w:tc>
      </w:tr>
    </w:tbl>
    <w:p w:rsidR="0018722C">
      <w:pPr>
        <w:pStyle w:val="affa"/>
      </w:pPr>
    </w:p>
    <w:p w:rsidR="0018722C">
      <w:pPr>
        <w:topLinePunct/>
      </w:pPr>
      <w:r>
        <w:rPr>
          <w:rFonts w:cstheme="minorBidi" w:hAnsiTheme="minorHAnsi" w:eastAsiaTheme="minorHAnsi" w:asciiTheme="minorHAnsi" w:ascii="楷体" w:eastAsia="楷体" w:hint="eastAsia"/>
        </w:rPr>
        <w:t>说明：计算所用数据均来自于《中国工业经济统计年鉴》和《中国统计年鉴》</w:t>
      </w:r>
      <w:r>
        <w:rPr>
          <w:rFonts w:ascii="楷体" w:eastAsia="楷体" w:hint="eastAsia" w:cstheme="minorBidi" w:hAnsiTheme="minorHAnsi"/>
        </w:rPr>
        <w:t>（</w:t>
      </w:r>
      <w:r>
        <w:rPr>
          <w:rFonts w:ascii="楷体" w:eastAsia="楷体" w:hint="eastAsia" w:cstheme="minorBidi" w:hAnsiTheme="minorHAnsi"/>
        </w:rPr>
        <w:t>2</w:t>
      </w:r>
      <w:r>
        <w:rPr>
          <w:rFonts w:ascii="楷体" w:eastAsia="楷体" w:hint="eastAsia" w:cstheme="minorBidi" w:hAnsiTheme="minorHAnsi"/>
        </w:rPr>
        <w:t>0</w:t>
      </w:r>
      <w:r>
        <w:rPr>
          <w:rFonts w:ascii="楷体" w:eastAsia="楷体" w:hint="eastAsia" w:cstheme="minorBidi" w:hAnsiTheme="minorHAnsi"/>
        </w:rPr>
        <w:t>0</w:t>
      </w:r>
      <w:r>
        <w:rPr>
          <w:rFonts w:ascii="楷体" w:eastAsia="楷体" w:hint="eastAsia" w:cstheme="minorBidi" w:hAnsiTheme="minorHAnsi"/>
        </w:rPr>
        <w:t>3</w:t>
      </w:r>
      <w:r>
        <w:rPr>
          <w:rFonts w:ascii="楷体" w:eastAsia="楷体" w:hint="eastAsia" w:cstheme="minorBidi" w:hAnsiTheme="minorHAnsi"/>
        </w:rPr>
        <w:t>～</w:t>
      </w:r>
      <w:r>
        <w:rPr>
          <w:rFonts w:ascii="楷体" w:eastAsia="楷体" w:hint="eastAsia" w:cstheme="minorBidi" w:hAnsiTheme="minorHAnsi"/>
        </w:rPr>
        <w:t>2</w:t>
      </w:r>
      <w:r>
        <w:rPr>
          <w:rFonts w:ascii="楷体" w:eastAsia="楷体" w:hint="eastAsia" w:cstheme="minorBidi" w:hAnsiTheme="minorHAnsi"/>
        </w:rPr>
        <w:t>0</w:t>
      </w:r>
      <w:r>
        <w:rPr>
          <w:rFonts w:ascii="楷体" w:eastAsia="楷体" w:hint="eastAsia" w:cstheme="minorBidi" w:hAnsiTheme="minorHAnsi"/>
        </w:rPr>
        <w:t>12</w:t>
      </w:r>
      <w:r>
        <w:rPr>
          <w:rFonts w:ascii="楷体" w:eastAsia="楷体" w:hint="eastAsia" w:cstheme="minorBidi" w:hAnsiTheme="minorHAnsi"/>
        </w:rPr>
        <w:t>）</w:t>
      </w:r>
      <w:r>
        <w:rPr>
          <w:rFonts w:ascii="楷体" w:eastAsia="楷体" w:hint="eastAsia" w:cstheme="minorBidi" w:hAnsiTheme="minorHAnsi"/>
        </w:rPr>
        <w:t>；</w:t>
      </w:r>
      <w:r>
        <w:rPr>
          <w:rFonts w:ascii="楷体" w:eastAsia="楷体" w:hint="eastAsia" w:cstheme="minorBidi" w:hAnsiTheme="minorHAnsi"/>
        </w:rPr>
        <w:t>第一列由于版面关系只列出了行业代码，其与具体行业对应详见</w:t>
      </w:r>
      <w:r>
        <w:rPr>
          <w:rFonts w:ascii="楷体" w:eastAsia="楷体" w:hint="eastAsia" w:cstheme="minorBidi" w:hAnsiTheme="minorHAnsi"/>
        </w:rPr>
        <w:t>表</w:t>
      </w:r>
      <w:r>
        <w:rPr>
          <w:rFonts w:ascii="楷体" w:eastAsia="楷体" w:hint="eastAsia" w:cstheme="minorBidi" w:hAnsiTheme="minorHAnsi"/>
        </w:rPr>
        <w:t>1</w:t>
      </w:r>
      <w:r>
        <w:rPr>
          <w:rFonts w:ascii="楷体" w:eastAsia="楷体" w:hint="eastAsia" w:cstheme="minorBidi" w:hAnsiTheme="minorHAnsi"/>
        </w:rPr>
        <w:t>3</w:t>
      </w:r>
    </w:p>
    <w:p w:rsidR="0018722C">
      <w:pPr>
        <w:pStyle w:val="Heading2"/>
        <w:topLinePunct/>
        <w:ind w:left="171" w:hangingChars="171" w:hanging="171"/>
      </w:pPr>
      <w:bookmarkStart w:id="436388" w:name="_Toc686436388"/>
      <w:r>
        <w:t>本章小结</w:t>
      </w:r>
      <w:bookmarkEnd w:id="436388"/>
    </w:p>
    <w:p w:rsidR="0018722C">
      <w:pPr>
        <w:topLinePunct/>
      </w:pPr>
      <w:r>
        <w:t>本章从实证角度出发，对我国贸易产业有东部向中西部地区梯度转移所涉及</w:t>
      </w:r>
      <w:r>
        <w:t>的产业状况和实际转移情况进行了分析。运用了</w:t>
      </w:r>
      <w:r>
        <w:t>20</w:t>
      </w:r>
      <w:r/>
      <w:r w:rsidR="001852F3">
        <w:t xml:space="preserve">个产业自</w:t>
      </w:r>
      <w:r>
        <w:t>2002</w:t>
      </w:r>
      <w:r/>
      <w:r w:rsidR="001852F3">
        <w:t xml:space="preserve">年至</w:t>
      </w:r>
      <w:r>
        <w:t>2011</w:t>
      </w:r>
      <w:r/>
      <w:r w:rsidR="001852F3">
        <w:t xml:space="preserve">年</w:t>
      </w:r>
      <w:r>
        <w:t>的经济数据，构建了产业转移考察性与检验性指标体系，其中，考察性指标体系主要用来分析东部地区具有转移需求，同时在中西部地区具备承接优势的产业；</w:t>
      </w:r>
      <w:r>
        <w:t>检验性指标体系主要用来验证考察结果中确定的产业在现实情况中是否发生了</w:t>
      </w:r>
      <w:r>
        <w:t>规模性的转移。考察结果显示，所选</w:t>
      </w:r>
      <w:r>
        <w:t>20</w:t>
      </w:r>
      <w:r/>
      <w:r w:rsidR="001852F3">
        <w:t xml:space="preserve">个产业中有</w:t>
      </w:r>
      <w:r>
        <w:t>15</w:t>
      </w:r>
      <w:r/>
      <w:r w:rsidR="001852F3">
        <w:t xml:space="preserve">个产业需要由东部转移至</w:t>
      </w:r>
      <w:r>
        <w:t>中西部去，另</w:t>
      </w:r>
      <w:r>
        <w:t>5</w:t>
      </w:r>
      <w:r/>
      <w:r w:rsidR="001852F3">
        <w:t xml:space="preserve">个产业不需要转移；随后的验证结果显示，</w:t>
      </w:r>
      <w:r>
        <w:t>5</w:t>
      </w:r>
      <w:r/>
      <w:r w:rsidR="001852F3">
        <w:t xml:space="preserve">个不应转移产业确</w:t>
      </w:r>
      <w:r>
        <w:t>实没有发生规模性转移，</w:t>
      </w:r>
      <w:r>
        <w:t>15</w:t>
      </w:r>
      <w:r/>
      <w:r w:rsidR="001852F3">
        <w:t xml:space="preserve">个应转移产业中有</w:t>
      </w:r>
      <w:r>
        <w:t>11</w:t>
      </w:r>
      <w:r/>
      <w:r w:rsidR="001852F3">
        <w:t xml:space="preserve">个产业确实发生了规模性转移，</w:t>
      </w:r>
      <w:r>
        <w:t>另外</w:t>
      </w:r>
      <w:r>
        <w:t>4</w:t>
      </w:r>
      <w:r/>
      <w:r w:rsidR="001852F3">
        <w:t xml:space="preserve">个产业在缩短考察期后，仍然可以得到较好的解释。</w:t>
      </w:r>
    </w:p>
    <w:p w:rsidR="0018722C">
      <w:pPr>
        <w:pStyle w:val="Heading1"/>
        <w:topLinePunct/>
      </w:pPr>
      <w:bookmarkStart w:id="436389" w:name="_Toc686436389"/>
      <w:bookmarkStart w:name="_TOC_250009" w:id="38"/>
      <w:bookmarkEnd w:id="38"/>
      <w:r>
        <w:t>第 8 章</w:t>
      </w:r>
      <w:r>
        <w:t xml:space="preserve">  </w:t>
      </w:r>
      <w:r w:rsidRPr="00DB64CE">
        <w:t>贸易产业转移政策建议</w:t>
      </w:r>
      <w:bookmarkEnd w:id="436389"/>
    </w:p>
    <w:p w:rsidR="0018722C">
      <w:pPr>
        <w:topLinePunct/>
      </w:pPr>
      <w:r>
        <w:t>我国的贸易产业兴起和发展，为中国的经济跨越式发展起到了“引擎”的作用。从改革开放的的起步期，到快速成长期，再进入到兴盛期，30</w:t>
      </w:r>
      <w:r w:rsidR="001852F3">
        <w:t xml:space="preserve">年里国家制</w:t>
      </w:r>
      <w:r>
        <w:t>定的系列发展战略对我国贸易产业发展具有直接的影响作用。随着国内外经济形</w:t>
      </w:r>
      <w:r>
        <w:t>势的不断变化，国家与时俱进的出台了《关于中西部地区承接产业转移的指导意</w:t>
      </w:r>
      <w:r>
        <w:t>见》</w:t>
      </w:r>
      <w:r>
        <w:t>（</w:t>
      </w:r>
      <w:r>
        <w:t>以下简称&lt;指导意见&gt;</w:t>
      </w:r>
      <w:r>
        <w:t>）</w:t>
      </w:r>
      <w:r>
        <w:t>，对中西部地区确立承接方式，提升承接战略高度，</w:t>
      </w:r>
      <w:r>
        <w:t>具有极强的实践指导意义。本文基于对中西部自然资源、环境以及区域经济社会</w:t>
      </w:r>
      <w:r>
        <w:t>发展状况的研究，以及多项国家政策的学习研究，针对中西部产业转移和承接的相关问题，提出以下政策建议。</w:t>
      </w:r>
    </w:p>
    <w:p w:rsidR="0018722C">
      <w:pPr>
        <w:pStyle w:val="Heading2"/>
        <w:topLinePunct/>
        <w:ind w:left="171" w:hangingChars="171" w:hanging="171"/>
      </w:pPr>
      <w:bookmarkStart w:id="436390" w:name="_Toc686436390"/>
      <w:bookmarkStart w:name="_TOC_250008" w:id="39"/>
      <w:bookmarkEnd w:id="39"/>
      <w:r>
        <w:t>8.1</w:t>
      </w:r>
      <w:r>
        <w:t xml:space="preserve"> </w:t>
      </w:r>
      <w:r>
        <w:t>强化环境执法力度</w:t>
      </w:r>
      <w:bookmarkEnd w:id="436390"/>
    </w:p>
    <w:p w:rsidR="0018722C">
      <w:pPr>
        <w:topLinePunct/>
      </w:pPr>
      <w:r>
        <w:t>如第</w:t>
      </w:r>
      <w:r>
        <w:t>6</w:t>
      </w:r>
      <w:r/>
      <w:r w:rsidR="001852F3">
        <w:t xml:space="preserve">章所述，产业转移和产业发展，都涉及环境保护问题以及发展和污染的关系问题。这里强调的强化环境执法实际上包括了对资源的保护、科学开发利用以及节约等内容。</w:t>
      </w:r>
    </w:p>
    <w:p w:rsidR="0018722C">
      <w:pPr>
        <w:topLinePunct/>
      </w:pPr>
      <w:r>
        <w:t>针对贸易产业转移过程中存在的环境、资源保护问题，本文建议在执法环节</w:t>
      </w:r>
      <w:r>
        <w:t>建立专业化的执法机构，在社会各个领域加强环境保护意识形态建设和。这样不</w:t>
      </w:r>
      <w:r>
        <w:t>仅能够提高环境法律法规在法律层面解决问题的效率，更可以向公民、企业及全</w:t>
      </w:r>
      <w:r>
        <w:t>社会展现环境保护的重要性，提高全社会的环境保护意识，敦促企业和公民掌握</w:t>
      </w:r>
      <w:r>
        <w:t>环保法律法规常识，规范其自身的环境行为。执法是强制性约束和惩戒手段，而</w:t>
      </w:r>
      <w:r>
        <w:t>提高全社会的环境意识是教育和倡导层面措施，二者结合起来，才能够使环境法</w:t>
      </w:r>
      <w:r>
        <w:t>律发挥惩戒威力，让产业转移各个参与主体对环境和法律均产生敬畏之感，从而养成自觉保护环境和自觉维护法律的行为习惯。</w:t>
      </w:r>
    </w:p>
    <w:p w:rsidR="0018722C">
      <w:pPr>
        <w:pStyle w:val="Heading2"/>
        <w:topLinePunct/>
        <w:ind w:left="171" w:hangingChars="171" w:hanging="171"/>
      </w:pPr>
      <w:bookmarkStart w:id="436391" w:name="_Toc686436391"/>
      <w:bookmarkStart w:name="_TOC_250007" w:id="40"/>
      <w:bookmarkEnd w:id="40"/>
      <w:r>
        <w:t>8.2</w:t>
      </w:r>
      <w:r>
        <w:t xml:space="preserve"> </w:t>
      </w:r>
      <w:r>
        <w:t>引导高等院校向西部迁移，创新“产学研”捆绑模式</w:t>
      </w:r>
      <w:bookmarkEnd w:id="436391"/>
    </w:p>
    <w:p w:rsidR="0018722C">
      <w:pPr>
        <w:topLinePunct/>
      </w:pPr>
      <w:r>
        <w:t>西部地区辽阔的土地资源优势，具备高等教育办学与科研所需的空间优势。</w:t>
      </w:r>
      <w:r>
        <w:t>东部、中部的高校在上个世纪末实施扩大招生以来，在校生人数激增，校园面积</w:t>
      </w:r>
      <w:r>
        <w:t>也在不断增加。虽然体现了国家对教育的重视尤其对发展高等教育重视，但不断</w:t>
      </w:r>
      <w:r>
        <w:t>扩大招生规模，使大量的城市规划用地划入教育用地的版图，产业发展用地需求</w:t>
      </w:r>
      <w:r>
        <w:t>远高于实际教育划拨用地数量。因此，本文建议应该在政策上给予西部地区适当</w:t>
      </w:r>
      <w:r>
        <w:t>的优惠政策，吸引东部、中部地区的高校向西部地区迁移。高校向西部迁移建议基于两点设想：</w:t>
      </w:r>
    </w:p>
    <w:p w:rsidR="0018722C">
      <w:pPr>
        <w:topLinePunct/>
      </w:pPr>
      <w:r>
        <w:t>首先，西部地区由于自然条件和生活条件都无法与东部相比较，因此人才战</w:t>
      </w:r>
      <w:r>
        <w:t>略和人力资本战略实施艰难，将大学办在西部地区，可以通过扩大西部升学率政</w:t>
      </w:r>
      <w:r>
        <w:t>策，增加西部地区适龄青少年接受高等教育的机会，也可以使更多的高校毕业生留在西部安家立业，改善西部地区经济发展中遭遇的人才缺乏问题。</w:t>
      </w:r>
    </w:p>
    <w:p w:rsidR="0018722C">
      <w:pPr>
        <w:topLinePunct/>
      </w:pPr>
      <w:r>
        <w:t>其次，政府、大学、企业三方联建共建创新的“产学研政”捆绑式“专业化</w:t>
      </w:r>
      <w:r>
        <w:t>产业”集聚式发展的多功能园区。一方面，在大学附近建立和大学主导教育专业</w:t>
      </w:r>
      <w:r>
        <w:t>相关、又同当地优势资源或优势产业相匹配的专业产业园区，推进西部地区的产</w:t>
      </w:r>
      <w:r>
        <w:t>业集聚式发展；另一方面，通过引进同产业相关专业的大学到当地开办专业化分</w:t>
      </w:r>
      <w:r>
        <w:t>校等方式，在园区附近建设校区，发挥大学科技研发、高端人才密集等优势，为</w:t>
      </w:r>
      <w:r>
        <w:t>产业提供源源不断的人力资源。这样，不仅可以将科研成果及时转化或应用，更可以将产业园区作为大学生实习和实践基地。</w:t>
      </w:r>
    </w:p>
    <w:p w:rsidR="0018722C">
      <w:pPr>
        <w:topLinePunct/>
      </w:pPr>
      <w:r>
        <w:t>培养“实用性、有用型、可用型”人才是中国高等教育的发展要求。大学毕</w:t>
      </w:r>
      <w:r>
        <w:t>业生就业备受社会关注。大学生毕业后找到同本专业直接对口的工作岗位的难度</w:t>
      </w:r>
      <w:r>
        <w:t>逐年增加，这是由经济社会发展和高校培养目标严重脱节所致。创新的“产学研”</w:t>
      </w:r>
      <w:r>
        <w:t>合作模式，可以让大学毕业生提前上岗实习，毕业即就业，解决就业难问题，还</w:t>
      </w:r>
      <w:r>
        <w:t>可以通过园区的配套设施建设，为大学生就业后提供公寓等生活保障；而产业在</w:t>
      </w:r>
      <w:r>
        <w:t>直接获得高等教育人才后，必将提升劳动力资源素质和自主创新能力，产业的集</w:t>
      </w:r>
      <w:r>
        <w:t>聚发展之地也将成为高校创新办学模式的示范基地。更重要的是，捆绑式园区的</w:t>
      </w:r>
      <w:r>
        <w:t>建立可以使高校的科研成果、技术成果直接运用到产业发展中，提高高校自身的</w:t>
      </w:r>
      <w:r>
        <w:t>科研积极性和成果转化率，产业在获得充足的科技成果后，再将经济收益反哺给</w:t>
      </w:r>
      <w:r>
        <w:t>大学，最终形成大学与产业互动互助、相互促进的协调发展模式。因此，在区域</w:t>
      </w:r>
      <w:r>
        <w:t>的概念上将“教育西移”作为一项辅助产业转移的配套战略，对促进西部产业发展和经济社会发展贡献潜力巨大。</w:t>
      </w:r>
    </w:p>
    <w:p w:rsidR="0018722C">
      <w:pPr>
        <w:pStyle w:val="Heading2"/>
        <w:topLinePunct/>
        <w:ind w:left="171" w:hangingChars="171" w:hanging="171"/>
      </w:pPr>
      <w:bookmarkStart w:id="436392" w:name="_Toc686436392"/>
      <w:bookmarkStart w:name="_TOC_250006" w:id="41"/>
      <w:bookmarkEnd w:id="41"/>
      <w:r>
        <w:t>8.3</w:t>
      </w:r>
      <w:r>
        <w:t xml:space="preserve"> </w:t>
      </w:r>
      <w:r>
        <w:t>发展绿色金融，促进中西部产业发展投资</w:t>
      </w:r>
      <w:bookmarkEnd w:id="436392"/>
    </w:p>
    <w:p w:rsidR="0018722C">
      <w:pPr>
        <w:topLinePunct/>
      </w:pPr>
      <w:r>
        <w:t>中西部地区的经济发展长期滞后于东部，除了区位自然环境的因素，还有一</w:t>
      </w:r>
      <w:r>
        <w:t>个最大的瓶颈问题就是严重不足的投融资问题。发展绿色金融，打造中西部地区</w:t>
      </w:r>
      <w:r>
        <w:t>环境经济发展新格局，是中西部经济社会发展的创新途径，绿色金融联动产业转移和环境保护的积极作用包括以下几点：</w:t>
      </w:r>
    </w:p>
    <w:p w:rsidR="0018722C">
      <w:pPr>
        <w:topLinePunct/>
      </w:pPr>
      <w:r>
        <w:t>第一，促进高碳型经济模式的转型发展</w:t>
      </w:r>
    </w:p>
    <w:p w:rsidR="0018722C">
      <w:pPr>
        <w:topLinePunct/>
      </w:pPr>
      <w:r>
        <w:t>中西部地区资源尤其矿产资源丰富，在承接产业转移的过程中，必然会依托</w:t>
      </w:r>
      <w:r>
        <w:t>自身的资源优势发展相关产业，而这些产业普遍具有高能耗、包污染、高排放的</w:t>
      </w:r>
      <w:r>
        <w:t>特征，这正是要在产业转移以及经济发展中急需解决的重要问题。在中西部地区</w:t>
      </w:r>
      <w:r>
        <w:t>发展绿色金融，就是通过创新金融服务工具，推出创新的金融品牌产品，面向</w:t>
      </w:r>
      <w:r>
        <w:t>生</w:t>
      </w:r>
    </w:p>
    <w:p w:rsidR="0018722C">
      <w:pPr>
        <w:topLinePunct/>
      </w:pPr>
      <w:r>
        <w:t>态经济、循环经济、新能源、环保产业、节能减排、生态农业、大气污染治理、</w:t>
      </w:r>
      <w:r>
        <w:t>水域污染治理等项目开展绿色信贷、绿色融资、绿色证券等方式的金融支持，加</w:t>
      </w:r>
      <w:r>
        <w:t>大对资源型产业的投资，就是针对资源型产业改造、淘汰落后的技术设备、控制</w:t>
      </w:r>
      <w:r>
        <w:t>污染物排放、提高资源和能源利用效率等方面的投资和融资。西部需要发展，而</w:t>
      </w:r>
      <w:r>
        <w:t>发展离不开环保，二者都离不开大规模和长期性的投资行为，因地制宜的在西部发展绿色金融，可以有效的助推产业转移和承接。</w:t>
      </w:r>
    </w:p>
    <w:p w:rsidR="0018722C">
      <w:pPr>
        <w:topLinePunct/>
      </w:pPr>
      <w:r>
        <w:t>绿色金融还可以利用金融杠杆作用，规范产业的环境行为，避免产业在生产</w:t>
      </w:r>
      <w:r>
        <w:t>经营中出现违法违规现象，降低产业环境风险，促进企业节能减排。通过金融的</w:t>
      </w:r>
      <w:r>
        <w:t>信贷利率调节，对环保达标的贷款企业予以支持和对不符合环保要求的贷款企业</w:t>
      </w:r>
      <w:r>
        <w:t>实施高利率或收回放贷、不予放贷等惩戒手段。对上市融资的企业，可以通过审</w:t>
      </w:r>
      <w:r>
        <w:t>查和环境评价、公布企业环保信息等途径对企业进行监管，抑制企业在违反环保</w:t>
      </w:r>
      <w:r>
        <w:t>法律法规状态下的资本扩张，真正使绿色金融在经济社会发展中起到“绿色使者”</w:t>
      </w:r>
      <w:r w:rsidR="001852F3">
        <w:t xml:space="preserve">的积极作用。</w:t>
      </w:r>
    </w:p>
    <w:p w:rsidR="0018722C">
      <w:pPr>
        <w:topLinePunct/>
      </w:pPr>
      <w:r>
        <w:t>第二，推进我国环保产业发展</w:t>
      </w:r>
    </w:p>
    <w:p w:rsidR="0018722C">
      <w:pPr>
        <w:topLinePunct/>
      </w:pPr>
      <w:r>
        <w:t>传统产业在转移过程中，落后的技术设备需要改进和淘汰以达到环保的要求</w:t>
      </w:r>
      <w:r>
        <w:t>指标，需要环保产业为其提供相应的产品。环保产业是为全社会的环境保护提供</w:t>
      </w:r>
      <w:r>
        <w:t>科技和产品的产业。虽然被称之为朝阳产业，但是由于产业起步晚，发展规模和资本积累有限，其投资需求成为产业发展第一位的诉求。随着环境保护在经济社</w:t>
      </w:r>
      <w:r>
        <w:t>会发展中的重要地位显现，环保产业的规模不断扩大，产品领域不断拓宽，市场</w:t>
      </w:r>
      <w:r>
        <w:t>对环保产品的需求量也在不断增大，从而导致了环保产业在新产品研发及生产环</w:t>
      </w:r>
      <w:r>
        <w:t>节、销售环节对投资的需求规模越来越大。通过专项的绿色金融产品服务，在中</w:t>
      </w:r>
      <w:r>
        <w:t>西部发展绿色金融，将为环保产业提供充足的资金，解决环保产业发展的后顾之忧。</w:t>
      </w:r>
    </w:p>
    <w:p w:rsidR="0018722C">
      <w:pPr>
        <w:topLinePunct/>
      </w:pPr>
      <w:r>
        <w:t>第三，改善西部环境承载能力脆弱局面</w:t>
      </w:r>
    </w:p>
    <w:p w:rsidR="0018722C">
      <w:pPr>
        <w:topLinePunct/>
      </w:pPr>
      <w:r>
        <w:t>十八大提出“五位一体”的指导思想，标志着中国开始走上“绿色发展之路”。</w:t>
      </w:r>
      <w:r>
        <w:t>在现实中，环境承载能力脆弱已经成为中西部经济社会发展的障碍，而生态环境</w:t>
      </w:r>
      <w:r>
        <w:t>需要全面修复和长期修复才可以得到改善，因此绿色金融产业和产品在西部地区的市场空间非常广阔。绿色金融的发展，不仅可以确保西部地区绿色经济增长，</w:t>
      </w:r>
      <w:r>
        <w:t>更可以通过打造产业与生态环境协同发展模式，全面改善和修复中西部地区生态环境，并对我国的金融创新起到巨大的示范作用。</w:t>
      </w:r>
    </w:p>
    <w:p w:rsidR="0018722C">
      <w:pPr>
        <w:pStyle w:val="Heading2"/>
        <w:topLinePunct/>
        <w:ind w:left="171" w:hangingChars="171" w:hanging="171"/>
      </w:pPr>
      <w:bookmarkStart w:id="436393" w:name="_Toc686436393"/>
      <w:bookmarkStart w:name="_TOC_250005" w:id="42"/>
      <w:bookmarkEnd w:id="42"/>
      <w:r>
        <w:t>8.4</w:t>
      </w:r>
      <w:r>
        <w:t xml:space="preserve"> </w:t>
      </w:r>
      <w:r>
        <w:t>在西部地区优先发展新能源产业集群</w:t>
      </w:r>
      <w:bookmarkEnd w:id="436393"/>
    </w:p>
    <w:p w:rsidR="0018722C">
      <w:pPr>
        <w:topLinePunct/>
      </w:pPr>
      <w:r>
        <w:t>西部新能源的“原料”来源，如风能、水能、太阳能等资源十分丰裕。西部</w:t>
      </w:r>
      <w:r>
        <w:t>水能资源可开发的装机总容量为近</w:t>
      </w:r>
      <w:r>
        <w:t>3000</w:t>
      </w:r>
      <w:r/>
      <w:r w:rsidR="001852F3">
        <w:t xml:space="preserve">多千瓦，全国大型水电基地有</w:t>
      </w:r>
      <w:r>
        <w:t>8</w:t>
      </w:r>
      <w:r/>
      <w:r w:rsidR="001852F3">
        <w:t xml:space="preserve">个在</w:t>
      </w:r>
      <w:r w:rsidR="001852F3">
        <w:t>西</w:t>
      </w:r>
    </w:p>
    <w:p w:rsidR="0018722C">
      <w:pPr>
        <w:topLinePunct/>
      </w:pPr>
      <w:r>
        <w:t>部；风能发电方面，2008</w:t>
      </w:r>
      <w:r/>
      <w:r w:rsidR="001852F3">
        <w:t xml:space="preserve">年装机总容量</w:t>
      </w:r>
      <w:r>
        <w:t>500</w:t>
      </w:r>
      <w:r/>
      <w:r w:rsidR="001852F3">
        <w:t xml:space="preserve">多万千瓦，占全国风电总装机容量</w:t>
      </w:r>
      <w:r>
        <w:t>的</w:t>
      </w:r>
      <w:r>
        <w:t>45%</w:t>
      </w:r>
      <w:r>
        <w:t>左右，十二五期间，西部地区还将有一大批风电场建设完成；太阳能光伏</w:t>
      </w:r>
      <w:r>
        <w:t>产业和光电产业，近几年在西部地区的发展较快，甘肃、新疆的太阳能光伏产业</w:t>
      </w:r>
      <w:r>
        <w:t>具备一定的规模，并掌握了以“荒漠并网光伏电站”为代表的多项高科技太阳能技术。</w:t>
      </w:r>
    </w:p>
    <w:p w:rsidR="0018722C">
      <w:pPr>
        <w:topLinePunct/>
      </w:pPr>
      <w:r>
        <w:t>在中西部的资源型产业中，新能源产业发展无论从资源优势还是产业发展前</w:t>
      </w:r>
      <w:r>
        <w:t>景以及对相关产业的拉动力，都是远高于传统的矿产资源开发产业，作为朝阳产</w:t>
      </w:r>
      <w:r>
        <w:t>业其发展前景十分广阔。同时，相关联的配套产业关联度高，产业规模巨大，适</w:t>
      </w:r>
      <w:r>
        <w:t>合聚集发展。本文建议，政府可以在水电、风电、太阳能电站等大型新能源建设</w:t>
      </w:r>
      <w:r>
        <w:t>基地附近，通过建设新能源配套的产业园区，推动相关产业聚集发展。如果多个</w:t>
      </w:r>
      <w:r>
        <w:t>新能源丰裕地区比较邻近，可以打造新能源产业的综合配套产业带，为新能源项</w:t>
      </w:r>
      <w:r>
        <w:t>目建设和运营提供基础性保障，利用新能源的产业拉动力，引领相关配套产业聚集发展。</w:t>
      </w:r>
    </w:p>
    <w:p w:rsidR="0018722C">
      <w:pPr>
        <w:pStyle w:val="Heading2"/>
        <w:topLinePunct/>
        <w:ind w:left="171" w:hangingChars="171" w:hanging="171"/>
      </w:pPr>
      <w:bookmarkStart w:id="436394" w:name="_Toc686436394"/>
      <w:r>
        <w:t>8.5</w:t>
      </w:r>
      <w:r>
        <w:t xml:space="preserve"> </w:t>
      </w:r>
      <w:r>
        <w:t>加大西部基础设施投资并改善中西部民</w:t>
      </w:r>
      <w:r>
        <w:t>Th状况</w:t>
      </w:r>
      <w:bookmarkEnd w:id="436394"/>
    </w:p>
    <w:p w:rsidR="0018722C">
      <w:pPr>
        <w:topLinePunct/>
      </w:pPr>
      <w:r>
        <w:t>我国中西部地区经济发展水平远低于东部地区，其原因有两点：一是自然</w:t>
      </w:r>
      <w:r>
        <w:t>条件所限，二是投资能力弱。在承接产业转移过程中，中西部相对薄弱的产业发</w:t>
      </w:r>
      <w:r>
        <w:t>展基础可以通过加大投资得到改变。投资重点应该向基础设施、交通以及优势产</w:t>
      </w:r>
      <w:r>
        <w:t>业倾斜，并通过施行地方政府投资和民间投资相结合的方式，形成多元化的投资</w:t>
      </w:r>
      <w:r>
        <w:t>渠道并行态势。在区域选择上，应该重点关注偏远的乡镇建设，改变贫困地区的</w:t>
      </w:r>
      <w:r>
        <w:t>城乡居民生产和生活条件，缩小城市和农村的差别，缩小贫困人口数量。使“欠</w:t>
      </w:r>
      <w:r>
        <w:t>发达”因素中最突出的民生问题优先得到改善，这是西部大开发、中西部承接产业转移、新农村建设、城镇化建设等一系列战略实施的重要社会性议题。</w:t>
      </w:r>
    </w:p>
    <w:p w:rsidR="0018722C">
      <w:pPr>
        <w:topLinePunct/>
      </w:pPr>
      <w:r>
        <w:t>社会投资优先选择投资目标是政府项目和优势型产业，国家对西部的政府投</w:t>
      </w:r>
      <w:r>
        <w:t>资主要针对的是教育和扶贫，唯独基础设施建设这一与民生关系最直接的公共服</w:t>
      </w:r>
      <w:r>
        <w:t>务体系缺乏投资供给。本文建议国家可以对金融和投资产业放宽政策，鼓励金融</w:t>
      </w:r>
      <w:r>
        <w:t>业加大对中西部地区的金融支持，运用创新金融工具和投资方式，为中西部的基</w:t>
      </w:r>
      <w:r>
        <w:t>础设施建设设计专门的金融产品，同时与地方政府紧密合作，保证投资回报率并降低投资风险。</w:t>
      </w:r>
    </w:p>
    <w:p w:rsidR="0018722C">
      <w:pPr>
        <w:pStyle w:val="Heading2"/>
        <w:topLinePunct/>
        <w:ind w:left="171" w:hangingChars="171" w:hanging="171"/>
      </w:pPr>
      <w:bookmarkStart w:id="436395" w:name="_Toc686436395"/>
      <w:bookmarkStart w:name="_TOC_250004" w:id="43"/>
      <w:bookmarkEnd w:id="43"/>
      <w:r>
        <w:t>8.6</w:t>
      </w:r>
      <w:r>
        <w:t xml:space="preserve"> </w:t>
      </w:r>
      <w:r>
        <w:t>加大中西部地区交通枢纽投资建设</w:t>
      </w:r>
      <w:bookmarkEnd w:id="436395"/>
    </w:p>
    <w:p w:rsidR="0018722C">
      <w:pPr>
        <w:topLinePunct/>
      </w:pPr>
      <w:r>
        <w:t>中西部地区承担着东部产业转移的承接战略任务。承接的总量会逐年增大，</w:t>
      </w:r>
      <w:r w:rsidR="001852F3">
        <w:t xml:space="preserve">因此，中西部现有的交通状况满足不了与日俱增的物流运输需求，尤其西部偏</w:t>
      </w:r>
      <w:r w:rsidR="001852F3">
        <w:t>远</w:t>
      </w:r>
    </w:p>
    <w:p w:rsidR="0018722C">
      <w:pPr>
        <w:topLinePunct/>
      </w:pPr>
      <w:r>
        <w:t>地区对于提升交通运输条件的需求更加迫切。加大投资建设中西部的交通枢纽工</w:t>
      </w:r>
      <w:r>
        <w:t>程是缓解两地区交通承载压力的必经之路，同时也是改善偏远地区民生状况的需要。综合交通运输网络建设在中西部发展很快，铁路方面规划建设了贯通东西、</w:t>
      </w:r>
      <w:r>
        <w:t>连接南北的铁路交通网络，如珠三角和环渤海地区大通道建设、西北与西南地区</w:t>
      </w:r>
      <w:r>
        <w:t>铁路大通道、沿边境对外国际运输大通道等，但总体交通运输呈现分散和发展不</w:t>
      </w:r>
      <w:r>
        <w:t>均衡的状态。另外，中部和西部之间的铁路交通建设水平偏低，尤其是中部与新</w:t>
      </w:r>
      <w:r>
        <w:t>疆和西藏的铁路运输只有一条干线，货运、客运能力明显不足。在产业转移和西</w:t>
      </w:r>
      <w:r>
        <w:t>部经济发展提速的形势下，交通运输建设应该优先提速。中部和西部之间交通运输能力的高低，将直接影响西部的产业承接。</w:t>
      </w:r>
    </w:p>
    <w:p w:rsidR="0018722C">
      <w:pPr>
        <w:topLinePunct/>
      </w:pPr>
      <w:r>
        <w:t>对于西部地区，本文建议在航空运输中，增加西部边境地区的航线和机场</w:t>
      </w:r>
      <w:r>
        <w:t>投资建设，用快捷的交通缩小空间距离；在中西部交汇的地带中心城市，投资兴</w:t>
      </w:r>
      <w:r>
        <w:t>建立体交通枢纽工程，将铁路、公路、航空、内河航运的运输潜力进行深度开发，</w:t>
      </w:r>
      <w:r w:rsidR="001852F3">
        <w:t xml:space="preserve">以满足各区域之间联合互动协调发展的需求。</w:t>
      </w:r>
    </w:p>
    <w:p w:rsidR="0018722C">
      <w:pPr>
        <w:topLinePunct/>
      </w:pPr>
      <w:r>
        <w:t>对于中部地区，本文建议在一些城市功能配套、地理位置重要的区域、以核</w:t>
      </w:r>
      <w:r>
        <w:t>心城市或城市带或城市群的中心城市为轴心，增加建设贯通南北、连接东西的立</w:t>
      </w:r>
      <w:r>
        <w:t>体交通枢纽工程，以充分发挥中部地区贯通东西的区位优势，缩小空间距离，促进东部地区贸易产业向中部地区转移。</w:t>
      </w:r>
    </w:p>
    <w:p w:rsidR="0018722C">
      <w:pPr>
        <w:pStyle w:val="Heading2"/>
        <w:topLinePunct/>
        <w:ind w:left="171" w:hangingChars="171" w:hanging="171"/>
      </w:pPr>
      <w:bookmarkStart w:id="436396" w:name="_Toc686436396"/>
      <w:bookmarkStart w:name="_TOC_250003" w:id="44"/>
      <w:bookmarkEnd w:id="44"/>
      <w:r>
        <w:t>8.7</w:t>
      </w:r>
      <w:r>
        <w:t xml:space="preserve"> </w:t>
      </w:r>
      <w:r>
        <w:t>加强西部地区区域内移民</w:t>
      </w:r>
      <w:bookmarkEnd w:id="436396"/>
    </w:p>
    <w:p w:rsidR="0018722C">
      <w:pPr>
        <w:topLinePunct/>
      </w:pPr>
      <w:r>
        <w:t>位于西藏、新疆、甘肃等省区的偏远农村，现在的基础设施建设非常薄弱，</w:t>
      </w:r>
      <w:r>
        <w:t>个别偏僻的农村至今未通公路，不仅限制了当地经济发展，更是劳动力资源的浪</w:t>
      </w:r>
      <w:r>
        <w:t>费。仅从经济角度来看，对于落后和欠发达的偏远地区，基础设施建设所需的投</w:t>
      </w:r>
      <w:r>
        <w:t>资成本巨大、投资周期较长，投资效率和回报率普遍偏低。同时由于东部、中部</w:t>
      </w:r>
      <w:r>
        <w:t>的经济发展速度较快，会使得东、中、西部的发展差距越来越大。缩小差距的最</w:t>
      </w:r>
      <w:r>
        <w:t>有效的办法就是移民。本文建议在西部地区实施区域内移民措施，将偏远地区的</w:t>
      </w:r>
      <w:r>
        <w:t>居民迁移到交通、教育、医疗等条件稍好的地区生产生活。具体步骤方面，可以</w:t>
      </w:r>
      <w:r>
        <w:t>先做试点并开展政府引导，在自愿移民的方针下进行移民安置工作。这样，青壮</w:t>
      </w:r>
      <w:r>
        <w:t>年劳动力要素可以到内地自由流动发展，学生可以异地求学，半劳动力状态的中</w:t>
      </w:r>
      <w:r>
        <w:t>老年人群可以享受政府的移民政策，比如生活补贴和移民补贴以及创业扶持金</w:t>
      </w:r>
      <w:r>
        <w:t>等。如此不仅可以减轻国家为投资基础设施建设而增加的财政投资压力，还可以</w:t>
      </w:r>
      <w:r>
        <w:t>实现西部地区劳动力资源的整合配置，更重要的是，区域内移民将有助于形成人</w:t>
      </w:r>
      <w:r>
        <w:t>口相对密集的城镇群，这将为西部地区加快承接产业转移提供更加明显的吸引力。</w:t>
      </w:r>
    </w:p>
    <w:p w:rsidR="0018722C">
      <w:pPr>
        <w:pStyle w:val="Heading1"/>
        <w:topLinePunct/>
      </w:pPr>
      <w:bookmarkStart w:id="436397" w:name="_Toc686436397"/>
      <w:bookmarkStart w:name="_bookmark0" w:id="45"/>
      <w:bookmarkEnd w:id="45"/>
      <w:r>
        <w:t>第 9 章</w:t>
      </w:r>
      <w:r>
        <w:t xml:space="preserve">  </w:t>
      </w:r>
      <w:r w:rsidRPr="00DB64CE">
        <w:t>结论与未来展望</w:t>
      </w:r>
      <w:bookmarkEnd w:id="436397"/>
    </w:p>
    <w:p w:rsidR="0018722C">
      <w:pPr>
        <w:topLinePunct/>
      </w:pPr>
      <w:r>
        <w:t>本文在定性分析部分详尽的论述了东部、中部以及西部地区对外贸易产业发</w:t>
      </w:r>
      <w:r>
        <w:t>展的相关问题，认为东部地区部分贸易产业在当地已经不具备继续发展优势，应</w:t>
      </w:r>
      <w:r>
        <w:t>该考虑规模性的转移到中西部地区去；同时，中西部地区经过</w:t>
      </w:r>
      <w:r>
        <w:t>近年</w:t>
      </w:r>
      <w:r>
        <w:t>来的不断发展，</w:t>
      </w:r>
      <w:r>
        <w:t>充分利用各种优势和机遇，已经具备了承接产业转移的条件和能力。最终本文认</w:t>
      </w:r>
      <w:r>
        <w:t>为，推进我国东部地区贸易产业梯度转移至中西部地区势在必行。随后，本文进行了产业转移相关的实证研究，构建了产业梯度转移考察性与检验性指标体系，</w:t>
      </w:r>
      <w:r>
        <w:t>并分析了</w:t>
      </w:r>
      <w:r>
        <w:t>20</w:t>
      </w:r>
      <w:r/>
      <w:r w:rsidR="001852F3">
        <w:t xml:space="preserve">个贸易产业自</w:t>
      </w:r>
      <w:r>
        <w:t>2002</w:t>
      </w:r>
      <w:r/>
      <w:r w:rsidR="001852F3">
        <w:t xml:space="preserve">年至</w:t>
      </w:r>
      <w:r>
        <w:t>2011</w:t>
      </w:r>
      <w:r/>
      <w:r w:rsidR="001852F3">
        <w:t xml:space="preserve">年间的产业发展状况和实际转移情况，</w:t>
      </w:r>
      <w:r>
        <w:t>结果显示：应用考察性指标体系确定了</w:t>
      </w:r>
      <w:r>
        <w:t>15</w:t>
      </w:r>
      <w:r/>
      <w:r w:rsidR="001852F3">
        <w:t xml:space="preserve">个产业应该转移，5</w:t>
      </w:r>
      <w:r/>
      <w:r w:rsidR="001852F3">
        <w:t xml:space="preserve">个产业不必转移；</w:t>
      </w:r>
      <w:r>
        <w:t>应用检验性指标，确认了</w:t>
      </w:r>
      <w:r>
        <w:t>16</w:t>
      </w:r>
      <w:r/>
      <w:r w:rsidR="001852F3">
        <w:t xml:space="preserve">个产业的实际转移情况与考察结果完全相符，另</w:t>
      </w:r>
      <w:r w:rsidR="001852F3">
        <w:t>外</w:t>
      </w:r>
    </w:p>
    <w:p w:rsidR="0018722C">
      <w:pPr>
        <w:topLinePunct/>
      </w:pPr>
      <w:r>
        <w:t>4</w:t>
      </w:r>
      <w:r w:rsidR="001852F3">
        <w:t xml:space="preserve">个产业在缩短考察期的处理之后仍然可以得到较好的解释。</w:t>
      </w:r>
    </w:p>
    <w:p w:rsidR="0018722C">
      <w:pPr>
        <w:topLinePunct/>
      </w:pPr>
      <w:r>
        <w:t>从研究过程来说，本文的定性分析十分详细，涉及到了产业转移的诸多方面，</w:t>
      </w:r>
      <w:r>
        <w:t>其中就包括了非常热点的环境保护问题。定量部分的分析结论较好，体现出实证方法较强的适用性和可操作性。</w:t>
      </w:r>
    </w:p>
    <w:p w:rsidR="0018722C">
      <w:pPr>
        <w:topLinePunct/>
      </w:pPr>
      <w:r>
        <w:t>本文是作者关于产业转移研究初步的研究成果，关于产业转移的理论以及实</w:t>
      </w:r>
      <w:r>
        <w:t>证分析的方法和过程，均存在进一步拓展的空间，包括对产业转移定性分析还缺乏一定的社会实践基础，未来可以考虑在定性分析部分加入调查问卷研究方法；</w:t>
      </w:r>
      <w:r>
        <w:t>对产业转移相关文献的理解还有待提高，重点考虑将国外关于产业转移相关问题</w:t>
      </w:r>
      <w:r>
        <w:t>的研究方式进行规范的中国化处理；在获得更多基础数据尤其是企业层面数据的</w:t>
      </w:r>
      <w:r>
        <w:t>情况下，需要对几个指数进行进一步的规范性分析，并对指数与经济发展之间的</w:t>
      </w:r>
      <w:r>
        <w:t>关系做进一步的研究；实证分析中关于产业转移规模与考察期限长短的关系，仍然需要引入先进的实证方法进行精确界定等等。</w:t>
      </w:r>
    </w:p>
    <w:p w:rsidR="0018722C">
      <w:pPr>
        <w:topLinePunct/>
      </w:pPr>
      <w:r>
        <w:t>综上，由于研究水平有限，本文尚存在不够完善之处，需要作者在未来的研究中继续努力。</w:t>
      </w:r>
    </w:p>
    <w:p w:rsidR="0018722C">
      <w:pPr>
        <w:pStyle w:val="afff1"/>
        <w:topLinePunct/>
      </w:pPr>
      <w:bookmarkStart w:id="436398" w:name="_Toc686436398"/>
      <w:bookmarkStart w:name="_TOC_250002" w:id="46"/>
      <w:bookmarkEnd w:id="46"/>
      <w:r>
        <w:t>参考文献</w:t>
      </w:r>
      <w:bookmarkEnd w:id="436398"/>
    </w:p>
    <w:p w:rsidR="0018722C">
      <w:pPr>
        <w:pStyle w:val="cw20"/>
        <w:topLinePunct/>
      </w:pPr>
      <w:r>
        <w:t>[</w:t>
      </w:r>
      <w:r>
        <w:t xml:space="preserve">1</w:t>
      </w:r>
      <w:r>
        <w:t>]</w:t>
      </w:r>
      <w:r>
        <w:t>姚慧琴</w:t>
      </w:r>
      <w:r>
        <w:t xml:space="preserve">, </w:t>
      </w:r>
      <w:r>
        <w:t>徐璋勇.中国中西部经济发展报告</w:t>
      </w:r>
      <w:r>
        <w:t>（</w:t>
      </w:r>
      <w:r>
        <w:rPr>
          <w:spacing w:val="-2"/>
          <w:sz w:val="24"/>
        </w:rPr>
        <w:t xml:space="preserve">2012</w:t>
      </w:r>
      <w:r>
        <w:t>）</w:t>
      </w:r>
      <w:r/>
      <w:r>
        <w:t>[</w:t>
      </w:r>
      <w:r>
        <w:t>M</w:t>
      </w:r>
      <w:r>
        <w:t>]</w:t>
      </w:r>
      <w:r>
        <w:t>.</w:t>
      </w:r>
      <w:r>
        <w:t>中国人民大学出版社</w:t>
      </w:r>
      <w:r>
        <w:t xml:space="preserve">, </w:t>
      </w:r>
      <w:r>
        <w:t>2013</w:t>
      </w:r>
      <w:r>
        <w:t>（</w:t>
      </w:r>
      <w:r>
        <w:rPr>
          <w:sz w:val="24"/>
        </w:rPr>
        <w:t>6</w:t>
      </w:r>
      <w:r>
        <w:t>）</w:t>
      </w:r>
      <w:r>
        <w:t xml:space="preserve">: </w:t>
      </w:r>
      <w:r>
        <w:t>30-95</w:t>
      </w:r>
    </w:p>
    <w:p w:rsidR="0018722C">
      <w:pPr>
        <w:pStyle w:val="cw20"/>
        <w:topLinePunct/>
      </w:pPr>
      <w:r>
        <w:t>[</w:t>
      </w:r>
      <w:r>
        <w:t xml:space="preserve">2</w:t>
      </w:r>
      <w:r>
        <w:t>]</w:t>
      </w:r>
      <w:r>
        <w:t>王全春.产业转移与中部地区产业机构研究</w:t>
      </w:r>
      <w:r>
        <w:t>[</w:t>
      </w:r>
      <w:r>
        <w:t>M</w:t>
      </w:r>
      <w:r>
        <w:t>]</w:t>
      </w:r>
      <w:r>
        <w:t>.人民出版社</w:t>
      </w:r>
      <w:r>
        <w:t xml:space="preserve">, </w:t>
      </w:r>
      <w:r>
        <w:t>2008</w:t>
      </w:r>
      <w:r>
        <w:t>（</w:t>
      </w:r>
      <w:r>
        <w:t>8</w:t>
      </w:r>
      <w:r>
        <w:t>）</w:t>
      </w:r>
      <w:r>
        <w:rPr>
          <w:spacing w:val="-60"/>
        </w:rPr>
        <w:t xml:space="preserve">:</w:t>
      </w:r>
      <w:r>
        <w:t xml:space="preserve"> </w:t>
      </w:r>
      <w:r>
        <w:t>20-35</w:t>
      </w:r>
    </w:p>
    <w:p w:rsidR="0018722C">
      <w:pPr>
        <w:pStyle w:val="cw20"/>
        <w:topLinePunct/>
      </w:pPr>
      <w:r>
        <w:t>[</w:t>
      </w:r>
      <w:r>
        <w:t xml:space="preserve">3</w:t>
      </w:r>
      <w:r>
        <w:t>]</w:t>
      </w:r>
      <w:r>
        <w:t>范恒ft.中部地区承接产业转移有关重大问题研究</w:t>
      </w:r>
      <w:r>
        <w:t>[</w:t>
      </w:r>
      <w:r>
        <w:t>M</w:t>
      </w:r>
      <w:r>
        <w:t>]</w:t>
      </w:r>
      <w:r>
        <w:t>.武汉大学出版社</w:t>
      </w:r>
      <w:r>
        <w:t>,</w:t>
      </w:r>
      <w:r>
        <w:t> 2011</w:t>
      </w:r>
      <w:r>
        <w:t>（</w:t>
      </w:r>
      <w:r>
        <w:t>9</w:t>
      </w:r>
      <w:r>
        <w:t>）</w:t>
      </w:r>
      <w:r>
        <w:t xml:space="preserve">: </w:t>
      </w:r>
      <w:r>
        <w:t>97-99</w:t>
      </w:r>
    </w:p>
    <w:p w:rsidR="0018722C">
      <w:pPr>
        <w:pStyle w:val="cw20"/>
        <w:topLinePunct/>
      </w:pPr>
      <w:r>
        <w:t>[</w:t>
      </w:r>
      <w:r>
        <w:t xml:space="preserve">4</w:t>
      </w:r>
      <w:r>
        <w:t>]</w:t>
      </w:r>
      <w:r>
        <w:t>马子红.中国区际产业转移与地方政府的政策选择</w:t>
      </w:r>
      <w:r>
        <w:t>[</w:t>
      </w:r>
      <w:r>
        <w:rPr>
          <w:sz w:val="24"/>
        </w:rPr>
        <w:t>M</w:t>
      </w:r>
      <w:r>
        <w:t>]</w:t>
      </w:r>
      <w:r>
        <w:t>.人民出版社</w:t>
      </w:r>
      <w:r>
        <w:t xml:space="preserve">, </w:t>
      </w:r>
      <w:r>
        <w:t>2009</w:t>
      </w:r>
    </w:p>
    <w:p w:rsidR="0018722C">
      <w:pPr>
        <w:topLinePunct/>
      </w:pPr>
      <w:bookmarkStart w:id="989907" w:name="_cwCmt1"/>
      <w:r>
        <w:t>（</w:t>
      </w:r>
      <w:r>
        <w:t>4</w:t>
      </w:r>
      <w:r>
        <w:t>）</w:t>
      </w:r>
      <w:r>
        <w:t>：71-95</w:t>
      </w:r>
      <w:bookmarkEnd w:id="989907"/>
    </w:p>
    <w:p w:rsidR="0018722C">
      <w:pPr>
        <w:pStyle w:val="cw20"/>
        <w:topLinePunct/>
      </w:pPr>
      <w:r>
        <w:t>[</w:t>
      </w:r>
      <w:r>
        <w:t xml:space="preserve">5</w:t>
      </w:r>
      <w:r>
        <w:t>]</w:t>
      </w:r>
      <w:r>
        <w:t>王云平.产业转移和区域产业机构调整</w:t>
      </w:r>
      <w:r>
        <w:t>[</w:t>
      </w:r>
      <w:r>
        <w:t>M</w:t>
      </w:r>
      <w:r>
        <w:t>]</w:t>
      </w:r>
      <w:r>
        <w:t>.</w:t>
      </w:r>
      <w:r>
        <w:t>中国水利水电出版社，</w:t>
      </w:r>
      <w:r>
        <w:t>201</w:t>
      </w:r>
      <w:r>
        <w:t>0</w:t>
      </w:r>
      <w:r>
        <w:t>（</w:t>
      </w:r>
      <w:r>
        <w:t>4</w:t>
      </w:r>
      <w:r>
        <w:t>）</w:t>
      </w:r>
      <w:r>
        <w:t xml:space="preserve">：</w:t>
      </w:r>
      <w:r>
        <w:t>3-15</w:t>
      </w:r>
    </w:p>
    <w:p w:rsidR="0018722C">
      <w:pPr>
        <w:pStyle w:val="cw20"/>
        <w:topLinePunct/>
      </w:pPr>
      <w:r>
        <w:t>[</w:t>
      </w:r>
      <w:r>
        <w:t xml:space="preserve">6</w:t>
      </w:r>
      <w:r>
        <w:t>]</w:t>
      </w:r>
      <w:r>
        <w:t>陈建军.产业区域转移与东扩西进战略</w:t>
      </w:r>
      <w:r>
        <w:t>[</w:t>
      </w:r>
      <w:r>
        <w:t>M</w:t>
      </w:r>
      <w:r>
        <w:t>]</w:t>
      </w:r>
      <w:r>
        <w:t>.中华书局出版社，2012</w:t>
      </w:r>
      <w:r>
        <w:t>（</w:t>
      </w:r>
      <w:r>
        <w:t>1</w:t>
      </w:r>
      <w:r>
        <w:t>）</w:t>
      </w:r>
      <w:r>
        <w:t xml:space="preserve">：</w:t>
      </w:r>
      <w:r>
        <w:t>30-41</w:t>
      </w:r>
    </w:p>
    <w:p w:rsidR="0018722C">
      <w:pPr>
        <w:pStyle w:val="cw20"/>
        <w:topLinePunct/>
      </w:pPr>
      <w:r>
        <w:t>[</w:t>
      </w:r>
      <w:r>
        <w:t xml:space="preserve">7</w:t>
      </w:r>
      <w:r>
        <w:t>]</w:t>
      </w:r>
      <w:r>
        <w:t>邵峰.西三角经济区研究</w:t>
      </w:r>
      <w:r>
        <w:t>[</w:t>
      </w:r>
      <w:r>
        <w:t>M</w:t>
      </w:r>
      <w:r>
        <w:t>]</w:t>
      </w:r>
      <w:r>
        <w:t>.中国人民大学出版社，2008</w:t>
      </w:r>
      <w:r>
        <w:t>（</w:t>
      </w:r>
      <w:r>
        <w:t>2</w:t>
      </w:r>
      <w:r>
        <w:t>）</w:t>
      </w:r>
      <w:r>
        <w:t>：20-44</w:t>
      </w:r>
    </w:p>
    <w:p w:rsidR="0018722C">
      <w:pPr>
        <w:pStyle w:val="cw20"/>
        <w:topLinePunct/>
      </w:pPr>
      <w:r>
        <w:t>[</w:t>
      </w:r>
      <w:r>
        <w:t xml:space="preserve">8</w:t>
      </w:r>
      <w:r>
        <w:t>]</w:t>
      </w:r>
      <w:r>
        <w:t>龚新蜀.西部地区产业组织优化与经济集的增长研究</w:t>
      </w:r>
      <w:r>
        <w:t>[</w:t>
      </w:r>
      <w:r>
        <w:t>M</w:t>
      </w:r>
      <w:r>
        <w:t>]</w:t>
      </w:r>
      <w:r>
        <w:t>.经济科学出版社，</w:t>
      </w:r>
      <w:r w:rsidR="001852F3">
        <w:t xml:space="preserve">2009</w:t>
      </w:r>
      <w:r>
        <w:t>（</w:t>
      </w:r>
      <w:r>
        <w:t>6</w:t>
      </w:r>
      <w:r>
        <w:t>）</w:t>
      </w:r>
      <w:r>
        <w:t>：15-52</w:t>
      </w:r>
    </w:p>
    <w:p w:rsidR="0018722C">
      <w:pPr>
        <w:pStyle w:val="cw20"/>
        <w:topLinePunct/>
      </w:pPr>
      <w:r>
        <w:t>[</w:t>
      </w:r>
      <w:r>
        <w:t xml:space="preserve">9</w:t>
      </w:r>
      <w:r>
        <w:t>]</w:t>
      </w:r>
      <w:r>
        <w:t>曹颖轶，刘红霞.西部欠发达地区承接产业转移问题研究</w:t>
      </w:r>
      <w:r>
        <w:t>[</w:t>
      </w:r>
      <w:r>
        <w:t xml:space="preserve">M</w:t>
      </w:r>
      <w:r>
        <w:t>]</w:t>
      </w:r>
      <w:r>
        <w:t>.中国社会科学出版社，2012</w:t>
      </w:r>
      <w:r>
        <w:t>（</w:t>
      </w:r>
      <w:r>
        <w:t>9</w:t>
      </w:r>
      <w:r>
        <w:t>）</w:t>
      </w:r>
      <w:r>
        <w:t>：49-110</w:t>
      </w:r>
    </w:p>
    <w:p w:rsidR="0018722C">
      <w:pPr>
        <w:pStyle w:val="cw20"/>
        <w:topLinePunct/>
      </w:pPr>
      <w:r>
        <w:t>[</w:t>
      </w:r>
      <w:r>
        <w:t xml:space="preserve">10</w:t>
      </w:r>
      <w:r>
        <w:t>]</w:t>
      </w:r>
      <w:r>
        <w:t>徐承红.产业集群与西部区域经济竞争力研究</w:t>
      </w:r>
      <w:r>
        <w:t>[</w:t>
      </w:r>
      <w:r>
        <w:t>M</w:t>
      </w:r>
      <w:r>
        <w:t>]</w:t>
      </w:r>
      <w:r>
        <w:t>.西南财经大学出版社，</w:t>
      </w:r>
      <w:r w:rsidR="001852F3">
        <w:t xml:space="preserve">2006</w:t>
      </w:r>
      <w:r>
        <w:t>（</w:t>
      </w:r>
      <w:r>
        <w:t>6</w:t>
      </w:r>
      <w:r>
        <w:t>）</w:t>
      </w:r>
      <w:r>
        <w:t>：79-87</w:t>
      </w:r>
    </w:p>
    <w:p w:rsidR="0018722C">
      <w:pPr>
        <w:pStyle w:val="cw20"/>
        <w:topLinePunct/>
      </w:pPr>
      <w:r>
        <w:t>[</w:t>
      </w:r>
      <w:r>
        <w:t xml:space="preserve">11</w:t>
      </w:r>
      <w:r>
        <w:t>]</w:t>
      </w:r>
      <w:r>
        <w:t>张莉琴. 产业集聚视角下西北承接产业转移的实证研究</w:t>
      </w:r>
      <w:r>
        <w:t>[</w:t>
      </w:r>
      <w:r>
        <w:rPr>
          <w:sz w:val="24"/>
        </w:rPr>
        <w:t>D</w:t>
      </w:r>
      <w:r>
        <w:t>]</w:t>
      </w:r>
      <w:r>
        <w:t>. 甘肃</w:t>
      </w:r>
      <w:r>
        <w:rPr>
          <w:rFonts w:hint="eastAsia"/>
        </w:rPr>
        <w:t>：</w:t>
      </w:r>
      <w:r>
        <w:t>兰州大学,2008</w:t>
      </w:r>
    </w:p>
    <w:p w:rsidR="0018722C">
      <w:pPr>
        <w:pStyle w:val="cw20"/>
        <w:topLinePunct/>
      </w:pPr>
      <w:r>
        <w:t>[</w:t>
      </w:r>
      <w:r>
        <w:t xml:space="preserve">12</w:t>
      </w:r>
      <w:r>
        <w:t>]</w:t>
      </w:r>
      <w:r>
        <w:t>逄格林.我国加工贸易梯度转移的产业集聚研究.</w:t>
      </w:r>
      <w:r w:rsidR="004B696B">
        <w:t xml:space="preserve"> </w:t>
      </w:r>
      <w:r>
        <w:t>[</w:t>
      </w:r>
      <w:r>
        <w:rPr>
          <w:sz w:val="24"/>
        </w:rPr>
        <w:t>D</w:t>
      </w:r>
      <w:r>
        <w:t>]</w:t>
      </w:r>
      <w:r>
        <w:t xml:space="preserve">.</w:t>
      </w:r>
      <w:r w:rsidR="001852F3">
        <w:t xml:space="preserve"> </w:t>
      </w:r>
      <w:r w:rsidR="001852F3">
        <w:t xml:space="preserve">ft</w:t>
      </w:r>
      <w:r>
        <w:t>东：</w:t>
      </w:r>
      <w:r>
        <w:t>ft</w:t>
      </w:r>
      <w:r>
        <w:t>东财经大学，</w:t>
      </w:r>
      <w:r w:rsidR="001852F3">
        <w:t xml:space="preserve">2013</w:t>
      </w:r>
    </w:p>
    <w:p w:rsidR="0018722C">
      <w:pPr>
        <w:pStyle w:val="cw20"/>
        <w:topLinePunct/>
      </w:pPr>
      <w:r>
        <w:t>[</w:t>
      </w:r>
      <w:r>
        <w:t xml:space="preserve">13</w:t>
      </w:r>
      <w:r>
        <w:t>]</w:t>
      </w:r>
      <w:r>
        <w:t>欧阳朝旭. 基于产业集聚下的安徽承接产业转移与开发区建设</w:t>
      </w:r>
      <w:r>
        <w:t>[</w:t>
      </w:r>
      <w:r>
        <w:rPr>
          <w:sz w:val="24"/>
        </w:rPr>
        <w:t>D</w:t>
      </w:r>
      <w:r>
        <w:t>]</w:t>
      </w:r>
      <w:r>
        <w:t>. 安徽</w:t>
      </w:r>
      <w:r>
        <w:rPr>
          <w:rFonts w:hint="eastAsia"/>
        </w:rPr>
        <w:t>：</w:t>
      </w:r>
      <w:r w:rsidR="001852F3">
        <w:t xml:space="preserve">安徽大学,2010</w:t>
      </w:r>
    </w:p>
    <w:p w:rsidR="0018722C">
      <w:pPr>
        <w:pStyle w:val="cw20"/>
        <w:topLinePunct/>
      </w:pPr>
      <w:r>
        <w:t xml:space="preserve">[</w:t>
      </w:r>
      <w:r>
        <w:t xml:space="preserve">14</w:t>
      </w:r>
      <w:r>
        <w:t xml:space="preserve">]</w:t>
      </w:r>
      <w:r>
        <w:t xml:space="preserve">范剑勇. 长三角一体化、地区专业化与制造业空间转移</w:t>
      </w:r>
      <w:r>
        <w:t xml:space="preserve">[</w:t>
      </w:r>
      <w:r>
        <w:t xml:space="preserve">J</w:t>
      </w:r>
      <w:r>
        <w:t xml:space="preserve">]</w:t>
      </w:r>
      <w:r>
        <w:t xml:space="preserve">. 管理世界, 2004 </w:t>
      </w:r>
      <w:r>
        <w:t xml:space="preserve">(</w:t>
      </w:r>
      <w:r>
        <w:t xml:space="preserve">11</w:t>
      </w:r>
      <w:r>
        <w:t xml:space="preserve">)</w:t>
      </w:r>
      <w:r>
        <w:rPr>
          <w:rFonts w:hint="eastAsia"/>
        </w:rPr>
        <w:t xml:space="preserve">：</w:t>
      </w:r>
      <w:r w:rsidR="001852F3">
        <w:t xml:space="preserve">77 - 85.</w:t>
      </w:r>
    </w:p>
    <w:p w:rsidR="0018722C">
      <w:pPr>
        <w:pStyle w:val="cw20"/>
        <w:topLinePunct/>
      </w:pPr>
      <w:r>
        <w:t>[</w:t>
      </w:r>
      <w:r>
        <w:t xml:space="preserve">15</w:t>
      </w:r>
      <w:r>
        <w:t>]</w:t>
      </w:r>
      <w:r>
        <w:t>罗勇，曹丽莉.中国制造业集聚程度变动趋势实证研究</w:t>
      </w:r>
      <w:r>
        <w:t>[</w:t>
      </w:r>
      <w:r>
        <w:rPr>
          <w:sz w:val="24"/>
        </w:rPr>
        <w:t xml:space="preserve">J</w:t>
      </w:r>
      <w:r>
        <w:t>]</w:t>
      </w:r>
      <w:r>
        <w:t>.</w:t>
      </w:r>
      <w:r>
        <w:t>经济研究，</w:t>
      </w:r>
      <w:r>
        <w:t>2005</w:t>
      </w:r>
    </w:p>
    <w:p w:rsidR="0018722C">
      <w:pPr>
        <w:topLinePunct/>
      </w:pPr>
      <w:r>
        <w:t>（</w:t>
      </w:r>
      <w:r>
        <w:t>8</w:t>
      </w:r>
      <w:r>
        <w:t>）</w:t>
      </w:r>
      <w:r>
        <w:t>：106-127</w:t>
      </w:r>
    </w:p>
    <w:p w:rsidR="0018722C">
      <w:pPr>
        <w:pStyle w:val="cw20"/>
        <w:topLinePunct/>
      </w:pPr>
      <w:r>
        <w:t>[</w:t>
      </w:r>
      <w:r>
        <w:t xml:space="preserve">16</w:t>
      </w:r>
      <w:r>
        <w:t>]</w:t>
      </w:r>
      <w:r>
        <w:t>张春法</w:t>
      </w:r>
      <w:r>
        <w:rPr>
          <w:rFonts w:hint="eastAsia"/>
        </w:rPr>
        <w:t>，</w:t>
      </w:r>
      <w:r>
        <w:t>冯海华</w:t>
      </w:r>
      <w:r>
        <w:rPr>
          <w:rFonts w:hint="eastAsia"/>
        </w:rPr>
        <w:t>，</w:t>
      </w:r>
      <w:r>
        <w:t>王龙国. 产业转移与产业集聚的实证研究</w:t>
      </w:r>
      <w:r>
        <w:t>[</w:t>
      </w:r>
      <w:r>
        <w:t>J</w:t>
      </w:r>
      <w:r>
        <w:t>]</w:t>
      </w:r>
      <w:r>
        <w:t>. 统计研究</w:t>
      </w:r>
      <w:r>
        <w:rPr>
          <w:rFonts w:hint="eastAsia"/>
        </w:rPr>
        <w:t>，</w:t>
      </w:r>
      <w:r>
        <w:t>2006</w:t>
      </w:r>
      <w:r>
        <w:t>(</w:t>
      </w:r>
      <w:r>
        <w:t>12</w:t>
      </w:r>
      <w:r>
        <w:t>)</w:t>
      </w:r>
      <w:r>
        <w:rPr>
          <w:rFonts w:hint="eastAsia"/>
        </w:rPr>
        <w:t>：</w:t>
      </w:r>
      <w:r>
        <w:t>45-47</w:t>
      </w:r>
    </w:p>
    <w:p w:rsidR="0018722C">
      <w:pPr>
        <w:pStyle w:val="cw20"/>
        <w:topLinePunct/>
      </w:pPr>
      <w:r>
        <w:t xml:space="preserve">[</w:t>
      </w:r>
      <w:r>
        <w:t xml:space="preserve">17</w:t>
      </w:r>
      <w:r>
        <w:t xml:space="preserve">]</w:t>
      </w:r>
      <w:r>
        <w:t xml:space="preserve">罗建兵，叶林祥.加工贸易产业梯度转移与区域和谐发展：基于产品内分工的视角</w:t>
      </w:r>
      <w:r>
        <w:t xml:space="preserve">[</w:t>
      </w:r>
      <w:r>
        <w:t xml:space="preserve">J</w:t>
      </w:r>
      <w:r>
        <w:t xml:space="preserve">]</w:t>
      </w:r>
      <w:r>
        <w:t xml:space="preserve">.财贸研究，2009</w:t>
      </w:r>
      <w:r>
        <w:t xml:space="preserve">（</w:t>
      </w:r>
      <w:r>
        <w:t xml:space="preserve">5</w:t>
      </w:r>
      <w:r>
        <w:t xml:space="preserve">）</w:t>
      </w:r>
      <w:r>
        <w:t xml:space="preserve">:62-67</w:t>
      </w:r>
    </w:p>
    <w:p w:rsidR="0018722C">
      <w:pPr>
        <w:pStyle w:val="cw20"/>
        <w:tabs>
          <w:tab w:pos="602" w:val="left" w:leader="none"/>
        </w:tabs>
        <w:spacing w:line="240" w:lineRule="auto" w:before="26" w:after="0"/>
        <w:ind w:leftChars="0" w:left="601" w:rightChars="0" w:right="0" w:hanging="481"/>
        <w:jc w:val="left"/>
        <w:rPr>
          <w:sz w:val="24"/>
        </w:rPr>
        <w:textAlignment w:val="center"/>
        <w:topLinePunct/>
      </w:pPr>
      <w:r>
        <w:rPr>
          <w:sz w:val="24"/>
        </w:rPr>
        <w:t>[18</w:t>
      </w:r>
      <w:r>
        <w:rPr>
          <w:sz w:val="24"/>
        </w:rPr>
        <w:t>]</w:t>
      </w:r>
      <w:r>
        <w:rPr>
          <w:sz w:val="24"/>
        </w:rPr>
        <w:t xml:space="preserve"> </w:t>
      </w:r>
      <w:r>
        <w:pict>
          <v:group style="margin-left:120.019997pt;margin-top:4.395619pt;width:342.1pt;height:13.95pt;mso-position-horizontal-relative:page;mso-position-vertical-relative:paragraph;z-index:1840" coordorigin="2400,88" coordsize="6842,279">
            <v:shape style="position:absolute;left:2400;top:87;width:3841;height:279" type="#_x0000_t75" stroked="false">
              <v:imagedata r:id="rId16" o:title=""/>
            </v:shape>
            <v:shape style="position:absolute;left:6001;top:87;width:149;height:279" type="#_x0000_t75" stroked="false">
              <v:imagedata r:id="rId17" o:title=""/>
            </v:shape>
            <v:shape style="position:absolute;left:6075;top:87;width:1921;height:279" type="#_x0000_t75" stroked="false">
              <v:imagedata r:id="rId18" o:title=""/>
            </v:shape>
            <v:shape style="position:absolute;left:7755;top:87;width:1160;height:279" type="#_x0000_t75" stroked="false">
              <v:imagedata r:id="rId19" o:title=""/>
            </v:shape>
            <v:shape style="position:absolute;left:8819;top:87;width:183;height:279" type="#_x0000_t75" stroked="false">
              <v:imagedata r:id="rId20" o:title=""/>
            </v:shape>
            <v:shape style="position:absolute;left:8910;top:87;width:332;height:279" type="#_x0000_t75" stroked="false">
              <v:imagedata r:id="rId21" o:title=""/>
            </v:shape>
            <w10:wrap type="none"/>
          </v:group>
        </w:pict>
      </w:r>
    </w:p>
    <w:p w:rsidR="0018722C">
      <w:pPr>
        <w:pStyle w:val="cw20"/>
        <w:tabs>
          <w:tab w:pos="602" w:val="left" w:leader="none"/>
        </w:tabs>
        <w:spacing w:line="240" w:lineRule="auto" w:before="26" w:after="0"/>
        <w:ind w:leftChars="0" w:left="601" w:rightChars="0" w:right="0" w:hanging="481"/>
        <w:jc w:val="left"/>
        <w:rPr>
          <w:sz w:val="24"/>
        </w:rPr>
        <w:textAlignment w:val="center"/>
        <w:topLinePunct/>
      </w:pPr>
      <w:r>
        <w:rPr>
          <w:sz w:val="24"/>
        </w:rPr>
        <w:t>[19</w:t>
      </w:r>
      <w:r>
        <w:rPr>
          <w:sz w:val="24"/>
        </w:rPr>
        <w:t>]</w:t>
      </w:r>
      <w:r>
        <w:rPr>
          <w:sz w:val="24"/>
        </w:rPr>
        <w:t xml:space="preserve"> </w:t>
      </w:r>
    </w:p>
    <w:p w:rsidR="0018722C">
      <w:pPr>
        <w:pStyle w:val="cw20"/>
        <w:tabs>
          <w:tab w:pos="602" w:val="left" w:leader="none"/>
        </w:tabs>
        <w:spacing w:line="240" w:lineRule="auto" w:before="26" w:after="0"/>
        <w:ind w:leftChars="0" w:left="601" w:rightChars="0" w:right="0" w:hanging="481"/>
        <w:jc w:val="left"/>
        <w:rPr>
          <w:sz w:val="24"/>
        </w:rPr>
        <w:textAlignment w:val="center"/>
        <w:topLinePunct/>
      </w:pPr>
      <w:r>
        <w:pict>
          <v:group style="margin-left:120.019997pt;margin-top:4.395623pt;width:381.35pt;height:13.95pt;mso-position-horizontal-relative:page;mso-position-vertical-relative:paragraph;z-index:1864" coordorigin="2400,88" coordsize="7627,279">
            <v:shape style="position:absolute;left:2400;top:87;width:720;height:279" type="#_x0000_t75" stroked="false">
              <v:imagedata r:id="rId22" o:title=""/>
            </v:shape>
            <v:shape style="position:absolute;left:2880;top:87;width:4139;height:279" type="#_x0000_t75" stroked="false">
              <v:imagedata r:id="rId23" o:title=""/>
            </v:shape>
            <v:shape style="position:absolute;left:6779;top:87;width:387;height:279" type="#_x0000_t75" stroked="false">
              <v:imagedata r:id="rId24" o:title=""/>
            </v:shape>
            <v:shape style="position:absolute;left:7088;top:87;width:1441;height:279" type="#_x0000_t75" stroked="false">
              <v:imagedata r:id="rId25" o:title=""/>
            </v:shape>
            <v:shape style="position:absolute;left:8288;top:87;width:555;height:279" type="#_x0000_t75" stroked="false">
              <v:imagedata r:id="rId26" o:title=""/>
            </v:shape>
            <v:shape style="position:absolute;left:8733;top:87;width:485;height:279" type="#_x0000_t75" stroked="false">
              <v:imagedata r:id="rId27" o:title=""/>
            </v:shape>
            <v:shape style="position:absolute;left:8975;top:87;width:221;height:279" type="#_x0000_t75" stroked="false">
              <v:imagedata r:id="rId28" o:title=""/>
            </v:shape>
            <v:shape style="position:absolute;left:9086;top:87;width:480;height:279" type="#_x0000_t75" stroked="false">
              <v:imagedata r:id="rId29" o:title=""/>
            </v:shape>
            <v:shape style="position:absolute;left:9326;top:87;width:372;height:279" type="#_x0000_t75" stroked="false">
              <v:imagedata r:id="rId30" o:title=""/>
            </v:shape>
            <v:shape style="position:absolute;left:9604;top:87;width:183;height:279" type="#_x0000_t75" stroked="false">
              <v:imagedata r:id="rId20" o:title=""/>
            </v:shape>
            <v:shape style="position:absolute;left:9695;top:87;width:332;height:279" type="#_x0000_t75" stroked="false">
              <v:imagedata r:id="rId31" o:title=""/>
            </v:shape>
            <w10:wrap type="none"/>
          </v:group>
        </w:pict>
      </w:r>
    </w:p>
    <w:p w:rsidR="0018722C">
      <w:pPr>
        <w:pStyle w:val="cw20"/>
        <w:topLinePunct/>
      </w:pPr>
      <w:r>
        <w:t>[</w:t>
      </w:r>
      <w:r>
        <w:t xml:space="preserve">20</w:t>
      </w:r>
      <w:r>
        <w:t>]</w:t>
      </w:r>
      <w:r>
        <w:t>陈漓高、张燕，对外直接投资的产业选择</w:t>
      </w:r>
      <w:r>
        <w:rPr>
          <w:rFonts w:hint="eastAsia"/>
        </w:rPr>
        <w:t>：</w:t>
      </w:r>
      <w:r>
        <w:t>基于产业地位划分法的分析</w:t>
      </w:r>
      <w:r>
        <w:t>[</w:t>
      </w:r>
      <w:r>
        <w:t xml:space="preserve">J</w:t>
      </w:r>
      <w:r>
        <w:t>]</w:t>
      </w:r>
      <w:r>
        <w:t>. 世界经济</w:t>
      </w:r>
      <w:r>
        <w:rPr>
          <w:rFonts w:hint="eastAsia"/>
        </w:rPr>
        <w:t>，</w:t>
      </w:r>
      <w:r w:rsidR="001852F3">
        <w:t xml:space="preserve">2007</w:t>
      </w:r>
      <w:r>
        <w:t>（</w:t>
      </w:r>
      <w:r>
        <w:t>10</w:t>
      </w:r>
      <w:r>
        <w:t>）</w:t>
      </w:r>
      <w:r>
        <w:t>:40-44</w:t>
      </w:r>
    </w:p>
    <w:p w:rsidR="0018722C">
      <w:pPr>
        <w:pStyle w:val="cw20"/>
        <w:topLinePunct/>
      </w:pPr>
      <w:r>
        <w:t>[</w:t>
      </w:r>
      <w:r>
        <w:t xml:space="preserve">21</w:t>
      </w:r>
      <w:r>
        <w:t>]</w:t>
      </w:r>
      <w:r>
        <w:t xml:space="preserve">赵伟，张萃.</w:t>
      </w:r>
      <w:r w:rsidR="001852F3">
        <w:t xml:space="preserve"> </w:t>
      </w:r>
      <w:r w:rsidR="001852F3">
        <w:t xml:space="preserve">FDI</w:t>
      </w:r>
      <w:r/>
      <w:r w:rsidR="001852F3">
        <w:t xml:space="preserve">与中国制造业区域集聚</w:t>
      </w:r>
      <w:r>
        <w:rPr>
          <w:rFonts w:hint="eastAsia"/>
        </w:rPr>
        <w:t>：</w:t>
      </w:r>
      <w:r>
        <w:t>基于</w:t>
      </w:r>
      <w:r>
        <w:t>20</w:t>
      </w:r>
      <w:r w:rsidR="001852F3">
        <w:t xml:space="preserve">个行业的实证分析</w:t>
      </w:r>
      <w:r>
        <w:t>[</w:t>
      </w:r>
      <w:r>
        <w:t>J</w:t>
      </w:r>
      <w:r>
        <w:t>]</w:t>
      </w:r>
      <w:r>
        <w:t>. 经济研究，2007</w:t>
      </w:r>
      <w:r>
        <w:t>（</w:t>
      </w:r>
      <w:r>
        <w:t>11</w:t>
      </w:r>
      <w:r>
        <w:t>）</w:t>
      </w:r>
      <w:r>
        <w:t>:82-90</w:t>
      </w:r>
    </w:p>
    <w:p w:rsidR="0018722C">
      <w:pPr>
        <w:topLinePunct/>
      </w:pPr>
      <w:r>
        <w:t>[</w:t>
      </w:r>
      <w:r>
        <w:t>22</w:t>
      </w:r>
      <w:r>
        <w:t>]</w:t>
      </w:r>
      <w:r>
        <w:t xml:space="preserve">黄钟仪. 产业转移</w:t>
      </w:r>
      <w:r>
        <w:rPr>
          <w:rFonts w:hint="eastAsia"/>
        </w:rPr>
        <w:t xml:space="preserve">：</w:t>
      </w:r>
      <w:r>
        <w:t xml:space="preserve">东部的趋势及西部的选择—以重庆为例</w:t>
      </w:r>
      <w:r>
        <w:t>[</w:t>
      </w:r>
      <w:r>
        <w:t>J</w:t>
      </w:r>
      <w:r>
        <w:t>]</w:t>
      </w:r>
      <w:r>
        <w:t>. 经济问</w:t>
      </w:r>
    </w:p>
    <w:p w:rsidR="0018722C">
      <w:pPr>
        <w:pStyle w:val="BodyText"/>
        <w:spacing w:line="313" w:lineRule="exact" w:before="1"/>
        <w:ind w:leftChars="0" w:left="720"/>
        <w:topLinePunct/>
      </w:pPr>
      <w:r>
        <w:t>题,2009(7):117-120</w:t>
      </w:r>
    </w:p>
    <w:p w:rsidR="0018722C">
      <w:pPr>
        <w:pStyle w:val="cw20"/>
        <w:topLinePunct/>
      </w:pPr>
      <w:hyperlink r:id="rId33">
        <w:r>
          <w:t>[</w:t>
        </w:r>
        <w:r>
          <w:t xml:space="preserve">23</w:t>
        </w:r>
        <w:r>
          <w:t>]</w:t>
        </w:r>
        <w:r>
          <w:t>王晓鸿</w:t>
        </w:r>
      </w:hyperlink>
      <w:r>
        <w:t>，</w:t>
      </w:r>
      <w:hyperlink r:id="rId34">
        <w:r>
          <w:t>王崇光</w:t>
        </w:r>
      </w:hyperlink>
      <w:r>
        <w:t>.我国东西部区域经济发展差距与对策研究——基于要素禀赋和政策视角</w:t>
      </w:r>
      <w:r>
        <w:t>[</w:t>
      </w:r>
      <w:r>
        <w:t>J</w:t>
      </w:r>
      <w:r>
        <w:t>]</w:t>
      </w:r>
      <w:r>
        <w:t>.经济问题探索</w:t>
      </w:r>
      <w:r>
        <w:rPr>
          <w:rFonts w:hint="eastAsia"/>
        </w:rPr>
        <w:t>，</w:t>
      </w:r>
      <w:r>
        <w:t>2008</w:t>
      </w:r>
      <w:r>
        <w:rPr>
          <w:rFonts w:hint="eastAsia"/>
        </w:rPr>
        <w:t>，</w:t>
      </w:r>
      <w:r>
        <w:t>(</w:t>
      </w:r>
      <w:r>
        <w:t>5</w:t>
      </w:r>
      <w:r>
        <w:t>)</w:t>
      </w:r>
      <w:r>
        <w:rPr>
          <w:rFonts w:hint="eastAsia"/>
        </w:rPr>
        <w:t>：</w:t>
      </w:r>
      <w:r>
        <w:t>117-118</w:t>
      </w:r>
    </w:p>
    <w:p w:rsidR="0018722C">
      <w:pPr>
        <w:pStyle w:val="cw20"/>
        <w:topLinePunct/>
      </w:pPr>
      <w:r>
        <w:t>[</w:t>
      </w:r>
      <w:r>
        <w:t xml:space="preserve">24</w:t>
      </w:r>
      <w:r>
        <w:t>]</w:t>
      </w:r>
      <w:r>
        <w:t>江华，黎国林.我国加工贸易地理集聚与梯度转移的实证研究</w:t>
      </w:r>
      <w:r>
        <w:t>[</w:t>
      </w:r>
      <w:r>
        <w:t>J</w:t>
      </w:r>
      <w:r>
        <w:t>]</w:t>
      </w:r>
      <w:r>
        <w:t>.经济经纬</w:t>
      </w:r>
      <w:r>
        <w:rPr>
          <w:rFonts w:hint="eastAsia"/>
        </w:rPr>
        <w:t>，</w:t>
      </w:r>
      <w:r>
        <w:t>2009</w:t>
      </w:r>
      <w:r>
        <w:rPr>
          <w:rFonts w:hint="eastAsia"/>
        </w:rPr>
        <w:t>，</w:t>
      </w:r>
      <w:r>
        <w:t>(</w:t>
      </w:r>
      <w:r>
        <w:t>6</w:t>
      </w:r>
      <w:r>
        <w:t>)</w:t>
      </w:r>
      <w:r>
        <w:rPr>
          <w:rFonts w:hint="eastAsia"/>
        </w:rPr>
        <w:t>：</w:t>
      </w:r>
      <w:r>
        <w:t>49-51</w:t>
      </w:r>
    </w:p>
    <w:p w:rsidR="0018722C">
      <w:pPr>
        <w:topLinePunct/>
      </w:pPr>
      <w:r>
        <w:t>[</w:t>
      </w:r>
      <w:r>
        <w:t xml:space="preserve">25</w:t>
      </w:r>
      <w:r>
        <w:t>]</w:t>
      </w:r>
      <w:r w:rsidR="001852F3">
        <w:t xml:space="preserve">郭京福，产业竞争力研究</w:t>
      </w:r>
      <w:r>
        <w:t>[</w:t>
      </w:r>
      <w:r>
        <w:t>J</w:t>
      </w:r>
      <w:r>
        <w:t>]</w:t>
      </w:r>
      <w:r>
        <w:t>.经济论坛,2004,</w:t>
      </w:r>
      <w:r w:rsidR="004B696B">
        <w:t xml:space="preserve"> </w:t>
      </w:r>
      <w:r>
        <w:t>(</w:t>
      </w:r>
      <w:r>
        <w:t>14</w:t>
      </w:r>
      <w:r>
        <w:t>)</w:t>
      </w:r>
      <w:r>
        <w:t>:32-33</w:t>
      </w:r>
    </w:p>
    <w:p w:rsidR="0018722C">
      <w:pPr>
        <w:pStyle w:val="cw20"/>
        <w:topLinePunct/>
      </w:pPr>
      <w:r>
        <w:t>[</w:t>
      </w:r>
      <w:r>
        <w:t xml:space="preserve">26</w:t>
      </w:r>
      <w:r>
        <w:t>]</w:t>
      </w:r>
      <w:r>
        <w:t xml:space="preserve">田刚元.</w:t>
      </w:r>
      <w:r w:rsidR="001852F3">
        <w:t xml:space="preserve"> </w:t>
      </w:r>
      <w:r w:rsidR="001852F3">
        <w:t xml:space="preserve">ft东省装备制造业产业竞争力评价实证研究</w:t>
      </w:r>
      <w:r>
        <w:t>[</w:t>
      </w:r>
      <w:r>
        <w:t>J</w:t>
      </w:r>
      <w:r>
        <w:t>]</w:t>
      </w:r>
      <w:r>
        <w:t>.商业经济</w:t>
      </w:r>
      <w:r>
        <w:rPr>
          <w:rFonts w:hint="eastAsia"/>
        </w:rPr>
        <w:t>，</w:t>
      </w:r>
      <w:r>
        <w:t>2011</w:t>
      </w:r>
      <w:r>
        <w:rPr>
          <w:rFonts w:hint="eastAsia"/>
        </w:rPr>
        <w:t>，</w:t>
      </w:r>
      <w:r>
        <w:t>(</w:t>
      </w:r>
      <w:r>
        <w:t>13</w:t>
      </w:r>
      <w:r>
        <w:t>)</w:t>
      </w:r>
      <w:r>
        <w:rPr>
          <w:rFonts w:hint="eastAsia"/>
        </w:rPr>
        <w:t>：</w:t>
      </w:r>
      <w:r>
        <w:t>53-61</w:t>
      </w:r>
    </w:p>
    <w:p w:rsidR="0018722C">
      <w:pPr>
        <w:pStyle w:val="cw20"/>
        <w:topLinePunct/>
      </w:pPr>
      <w:r>
        <w:t>[</w:t>
      </w:r>
      <w:r>
        <w:t xml:space="preserve">27</w:t>
      </w:r>
      <w:r>
        <w:t>]</w:t>
      </w:r>
      <w:r>
        <w:t>冯根福</w:t>
      </w:r>
      <w:r>
        <w:rPr>
          <w:rFonts w:hint="eastAsia"/>
        </w:rPr>
        <w:t>，</w:t>
      </w:r>
      <w:r>
        <w:t>刘志勇</w:t>
      </w:r>
      <w:r>
        <w:rPr>
          <w:rFonts w:hint="eastAsia"/>
        </w:rPr>
        <w:t>，</w:t>
      </w:r>
      <w:r>
        <w:t>蒋文定.我国东中西部地区间工业产业转移的趋势、特征及形成原因分析</w:t>
      </w:r>
      <w:r>
        <w:t>[</w:t>
      </w:r>
      <w:r>
        <w:t>J</w:t>
      </w:r>
      <w:r>
        <w:t>]</w:t>
      </w:r>
      <w:r>
        <w:t>.当代经济科学，2010</w:t>
      </w:r>
      <w:r>
        <w:t>(</w:t>
      </w:r>
      <w:r>
        <w:t>3</w:t>
      </w:r>
      <w:r>
        <w:t>)</w:t>
      </w:r>
      <w:r>
        <w:rPr>
          <w:spacing w:val="-2"/>
          <w:rFonts w:hint="eastAsia"/>
        </w:rPr>
        <w:t>：</w:t>
      </w:r>
      <w:r>
        <w:t>1-10</w:t>
      </w:r>
    </w:p>
    <w:p w:rsidR="0018722C">
      <w:pPr>
        <w:pStyle w:val="cw20"/>
        <w:topLinePunct/>
      </w:pPr>
      <w:r>
        <w:t>[</w:t>
      </w:r>
      <w:r>
        <w:t xml:space="preserve">28</w:t>
      </w:r>
      <w:r>
        <w:t>]</w:t>
      </w:r>
      <w:r>
        <w:t>何奕</w:t>
      </w:r>
      <w:r>
        <w:rPr>
          <w:rFonts w:hint="eastAsia"/>
        </w:rPr>
        <w:t>，</w:t>
      </w:r>
      <w:r>
        <w:t>童牧. 产业转移与产业集聚的动态与路径选择-基于长三角第二、三类制造业的研究</w:t>
      </w:r>
      <w:r>
        <w:t>[</w:t>
      </w:r>
      <w:r>
        <w:t>J</w:t>
      </w:r>
      <w:r>
        <w:t>]</w:t>
      </w:r>
      <w:r>
        <w:t>.2008</w:t>
      </w:r>
      <w:r>
        <w:t>(</w:t>
      </w:r>
      <w:r>
        <w:t>7</w:t>
      </w:r>
      <w:r>
        <w:t>)</w:t>
      </w:r>
      <w:r>
        <w:t>:50-79</w:t>
      </w:r>
    </w:p>
    <w:p w:rsidR="0018722C">
      <w:pPr>
        <w:pStyle w:val="cw20"/>
        <w:topLinePunct/>
      </w:pPr>
      <w:r>
        <w:t>[</w:t>
      </w:r>
      <w:r>
        <w:t xml:space="preserve">29</w:t>
      </w:r>
      <w:r>
        <w:t>]</w:t>
      </w:r>
      <w:r>
        <w:t>孙继琼，徐</w:t>
      </w:r>
      <w:r w:rsidR="001852F3">
        <w:t xml:space="preserve">鹏.区域产业集聚实证研究——以四川省为例</w:t>
      </w:r>
      <w:r>
        <w:t>[</w:t>
      </w:r>
      <w:r>
        <w:t>J</w:t>
      </w:r>
      <w:r>
        <w:t>]</w:t>
      </w:r>
      <w:r>
        <w:t>.财会通讯</w:t>
      </w:r>
      <w:r>
        <w:rPr>
          <w:rFonts w:hint="eastAsia"/>
        </w:rPr>
        <w:t>，</w:t>
      </w:r>
      <w:r>
        <w:t>2010</w:t>
      </w:r>
      <w:r>
        <w:rPr>
          <w:rFonts w:hint="eastAsia"/>
        </w:rPr>
        <w:t>，</w:t>
      </w:r>
      <w:r>
        <w:t>(</w:t>
      </w:r>
      <w:r>
        <w:t>10</w:t>
      </w:r>
      <w:r>
        <w:t>)</w:t>
      </w:r>
      <w:r>
        <w:rPr>
          <w:rFonts w:hint="eastAsia"/>
        </w:rPr>
        <w:t>：</w:t>
      </w:r>
      <w:r>
        <w:t>45-49</w:t>
      </w:r>
    </w:p>
    <w:p w:rsidR="0018722C">
      <w:pPr>
        <w:pStyle w:val="cw20"/>
        <w:topLinePunct/>
      </w:pPr>
      <w:r>
        <w:t>[</w:t>
      </w:r>
      <w:r>
        <w:t xml:space="preserve">30</w:t>
      </w:r>
      <w:r>
        <w:t>]</w:t>
      </w:r>
      <w:r>
        <w:t>吴三忙，李善同. 中国制造业地理集聚的时空演变特征分析</w:t>
      </w:r>
      <w:r>
        <w:rPr>
          <w:rFonts w:hint="eastAsia"/>
        </w:rPr>
        <w:t>：</w:t>
      </w:r>
      <w:r>
        <w:t>1980—</w:t>
      </w:r>
    </w:p>
    <w:p w:rsidR="0018722C">
      <w:pPr>
        <w:topLinePunct/>
      </w:pPr>
      <w:r>
        <w:t>2008</w:t>
      </w:r>
      <w:r>
        <w:t>[</w:t>
      </w:r>
      <w:r>
        <w:t>J</w:t>
      </w:r>
      <w:r>
        <w:t>]</w:t>
      </w:r>
      <w:r>
        <w:t>. 财经研究，2010,36</w:t>
      </w:r>
      <w:r>
        <w:t>(</w:t>
      </w:r>
      <w:r>
        <w:t>10</w:t>
      </w:r>
      <w:r>
        <w:t>)</w:t>
      </w:r>
      <w:r>
        <w:t>:4-14</w:t>
      </w:r>
    </w:p>
    <w:p w:rsidR="0018722C">
      <w:pPr>
        <w:pStyle w:val="cw20"/>
        <w:topLinePunct/>
      </w:pPr>
      <w:r>
        <w:t>[</w:t>
      </w:r>
      <w:r>
        <w:t xml:space="preserve">31</w:t>
      </w:r>
      <w:r>
        <w:t>]</w:t>
      </w:r>
      <w:r>
        <w:t>蓝庆新</w:t>
      </w:r>
      <w:r>
        <w:rPr>
          <w:rFonts w:hint="eastAsia"/>
        </w:rPr>
        <w:t>，</w:t>
      </w:r>
      <w:r>
        <w:t>王述英.论中国产业国际竞争力的现状与提高对策</w:t>
      </w:r>
      <w:r>
        <w:t>[</w:t>
      </w:r>
      <w:r>
        <w:rPr>
          <w:sz w:val="24"/>
        </w:rPr>
        <w:t>J</w:t>
      </w:r>
      <w:r>
        <w:t>]</w:t>
      </w:r>
      <w:r>
        <w:t>.经济评论</w:t>
      </w:r>
      <w:r>
        <w:rPr>
          <w:rFonts w:hint="eastAsia"/>
        </w:rPr>
        <w:t>，</w:t>
      </w:r>
      <w:r>
        <w:t>2003,⑴:119-122</w:t>
      </w:r>
    </w:p>
    <w:p w:rsidR="0018722C">
      <w:pPr>
        <w:pStyle w:val="cw20"/>
        <w:topLinePunct/>
      </w:pPr>
      <w:r>
        <w:t>[</w:t>
      </w:r>
      <w:r>
        <w:t xml:space="preserve">32</w:t>
      </w:r>
      <w:r>
        <w:t>]</w:t>
      </w:r>
      <w:r>
        <w:t>刘希宋</w:t>
      </w:r>
      <w:r>
        <w:rPr>
          <w:rFonts w:hint="eastAsia"/>
        </w:rPr>
        <w:t>，</w:t>
      </w:r>
      <w:r>
        <w:t>李响.我国高新技术产业竞争力比较评价</w:t>
      </w:r>
      <w:r>
        <w:t>[</w:t>
      </w:r>
      <w:r>
        <w:t>J</w:t>
      </w:r>
      <w:r>
        <w:t>]</w:t>
      </w:r>
      <w:r>
        <w:t>.技术经济与管理研究,2005</w:t>
      </w:r>
      <w:r>
        <w:rPr>
          <w:rFonts w:hint="eastAsia"/>
        </w:rPr>
        <w:t>，</w:t>
      </w:r>
      <w:r>
        <w:t>(</w:t>
      </w:r>
      <w:r>
        <w:t>2</w:t>
      </w:r>
      <w:r>
        <w:t>)</w:t>
      </w:r>
      <w:r>
        <w:rPr>
          <w:rFonts w:hint="eastAsia"/>
        </w:rPr>
        <w:t>：</w:t>
      </w:r>
      <w:r w:rsidR="001852F3">
        <w:t xml:space="preserve">15-17</w:t>
      </w:r>
    </w:p>
    <w:p w:rsidR="0018722C">
      <w:pPr>
        <w:pStyle w:val="cw20"/>
        <w:topLinePunct/>
      </w:pPr>
      <w:r>
        <w:t>[</w:t>
      </w:r>
      <w:r>
        <w:t xml:space="preserve">33</w:t>
      </w:r>
      <w:r>
        <w:t>]</w:t>
      </w:r>
      <w:r>
        <w:t>陈建军</w:t>
      </w:r>
      <w:r>
        <w:rPr>
          <w:rFonts w:hint="eastAsia"/>
        </w:rPr>
        <w:t>，</w:t>
      </w:r>
      <w:r>
        <w:t>叶炜宇. 关于向浙江省内经济欠发达地区进行产业转移的研究</w:t>
      </w:r>
    </w:p>
    <w:p w:rsidR="0018722C">
      <w:pPr>
        <w:topLinePunct/>
      </w:pPr>
      <w:r>
        <w:t>[</w:t>
      </w:r>
      <w:r>
        <w:t>J</w:t>
      </w:r>
      <w:r>
        <w:t>]</w:t>
      </w:r>
      <w:r>
        <w:t>.</w:t>
      </w:r>
      <w:r w:rsidR="001852F3">
        <w:t>商业经济与管理,2002</w:t>
      </w:r>
      <w:r>
        <w:t>(</w:t>
      </w:r>
      <w:r>
        <w:t>4</w:t>
      </w:r>
      <w:r>
        <w:t>)</w:t>
      </w:r>
      <w:r>
        <w:t>:28-31</w:t>
      </w:r>
    </w:p>
    <w:p w:rsidR="0018722C">
      <w:pPr>
        <w:pStyle w:val="cw20"/>
        <w:topLinePunct/>
      </w:pPr>
      <w:r>
        <w:t>[</w:t>
      </w:r>
      <w:r>
        <w:t xml:space="preserve">34</w:t>
      </w:r>
      <w:r>
        <w:t>]</w:t>
      </w:r>
      <w:r>
        <w:t>陈刚</w:t>
      </w:r>
      <w:r>
        <w:rPr>
          <w:rFonts w:hint="eastAsia"/>
        </w:rPr>
        <w:t>，</w:t>
      </w:r>
      <w:r>
        <w:t>陈红儿. 区际产业转移理论探微</w:t>
      </w:r>
      <w:r>
        <w:t>[</w:t>
      </w:r>
      <w:r>
        <w:t>J</w:t>
      </w:r>
      <w:r>
        <w:t>]</w:t>
      </w:r>
      <w:r>
        <w:t>. 贵州社会科学,2001</w:t>
      </w:r>
      <w:r>
        <w:t>(</w:t>
      </w:r>
      <w:r>
        <w:t>4</w:t>
      </w:r>
      <w:r>
        <w:t>)</w:t>
      </w:r>
      <w:r>
        <w:rPr>
          <w:rFonts w:hint="eastAsia"/>
        </w:rPr>
        <w:t>：</w:t>
      </w:r>
      <w:r>
        <w:t>2-10</w:t>
      </w:r>
    </w:p>
    <w:p w:rsidR="0018722C">
      <w:pPr>
        <w:pStyle w:val="cw20"/>
        <w:topLinePunct/>
      </w:pPr>
      <w:r>
        <w:t>[</w:t>
      </w:r>
      <w:r>
        <w:t xml:space="preserve">35</w:t>
      </w:r>
      <w:r>
        <w:t>]</w:t>
      </w:r>
      <w:r>
        <w:t>陈永国</w:t>
      </w:r>
      <w:r>
        <w:rPr>
          <w:rFonts w:hint="eastAsia"/>
        </w:rPr>
        <w:t>，</w:t>
      </w:r>
      <w:r>
        <w:t>马丽慧. 基于产业梯度系数分析的京津冀工业分行业的发展取向</w:t>
      </w:r>
    </w:p>
    <w:p w:rsidR="0018722C">
      <w:pPr>
        <w:topLinePunct/>
      </w:pPr>
      <w:r>
        <w:t>[</w:t>
      </w:r>
      <w:r>
        <w:t xml:space="preserve">J</w:t>
      </w:r>
      <w:r>
        <w:t>]</w:t>
      </w:r>
      <w:r>
        <w:t>. 生产力研究,2004</w:t>
      </w:r>
      <w:r>
        <w:t>(</w:t>
      </w:r>
      <w:r>
        <w:t>1</w:t>
      </w:r>
      <w:r>
        <w:t>)</w:t>
      </w:r>
      <w:r>
        <w:t>:111-113</w:t>
      </w:r>
    </w:p>
    <w:p w:rsidR="0018722C">
      <w:pPr>
        <w:pStyle w:val="cw20"/>
        <w:topLinePunct/>
      </w:pPr>
      <w:r>
        <w:t xml:space="preserve">[</w:t>
      </w:r>
      <w:r>
        <w:t xml:space="preserve">36</w:t>
      </w:r>
      <w:r>
        <w:t xml:space="preserve">]</w:t>
      </w:r>
      <w:r>
        <w:t xml:space="preserve">刘满平</w:t>
      </w:r>
      <w:r>
        <w:rPr>
          <w:rFonts w:hint="eastAsia"/>
        </w:rPr>
        <w:t xml:space="preserve">。</w:t>
      </w:r>
      <w:r w:rsidR="001852F3">
        <w:t xml:space="preserve">“</w:t>
      </w:r>
      <w:r w:rsidR="001852F3">
        <w:t xml:space="preserve">泛珠江</w:t>
      </w:r>
      <w:r w:rsidR="001852F3">
        <w:t xml:space="preserve">”</w:t>
      </w:r>
      <w:r w:rsidR="001852F3">
        <w:t xml:space="preserve">区域产业梯度分析及产业转移机制构建</w:t>
      </w:r>
      <w:r>
        <w:t xml:space="preserve">[</w:t>
      </w:r>
      <w:r>
        <w:t xml:space="preserve">J</w:t>
      </w:r>
      <w:r>
        <w:t xml:space="preserve">]</w:t>
      </w:r>
      <w:r>
        <w:t xml:space="preserve">. 经济理论与经济管理</w:t>
      </w:r>
      <w:r>
        <w:rPr>
          <w:rFonts w:hint="eastAsia"/>
        </w:rPr>
        <w:t xml:space="preserve">，</w:t>
      </w:r>
      <w:r>
        <w:t xml:space="preserve">2004</w:t>
      </w:r>
      <w:r>
        <w:t xml:space="preserve">(</w:t>
      </w:r>
      <w:r>
        <w:t xml:space="preserve">11</w:t>
      </w:r>
      <w:r>
        <w:t xml:space="preserve">)</w:t>
      </w:r>
      <w:r>
        <w:rPr>
          <w:rFonts w:hint="eastAsia"/>
        </w:rPr>
        <w:t xml:space="preserve">：</w:t>
      </w:r>
      <w:r>
        <w:t xml:space="preserve">45-49</w:t>
      </w:r>
    </w:p>
    <w:p w:rsidR="0018722C">
      <w:pPr>
        <w:pStyle w:val="cw20"/>
        <w:topLinePunct/>
      </w:pPr>
      <w:r>
        <w:t xml:space="preserve">[</w:t>
      </w:r>
      <w:r>
        <w:t xml:space="preserve">37</w:t>
      </w:r>
      <w:r>
        <w:t xml:space="preserve">]</w:t>
      </w:r>
      <w:r>
        <w:t xml:space="preserve">马凌.中部地区承接加工贸易梯度转移探讨</w:t>
      </w:r>
      <w:r>
        <w:t xml:space="preserve">[</w:t>
      </w:r>
      <w:r>
        <w:t xml:space="preserve">J</w:t>
      </w:r>
      <w:r>
        <w:t xml:space="preserve">]</w:t>
      </w:r>
      <w:r>
        <w:t xml:space="preserve">.商业研究，2009</w:t>
      </w:r>
      <w:r>
        <w:t xml:space="preserve">（</w:t>
      </w:r>
      <w:r>
        <w:t xml:space="preserve">9</w:t>
      </w:r>
      <w:r>
        <w:t xml:space="preserve">）</w:t>
      </w:r>
      <w:r>
        <w:t xml:space="preserve">.</w:t>
      </w:r>
    </w:p>
    <w:p w:rsidR="0018722C">
      <w:pPr>
        <w:pStyle w:val="cw20"/>
        <w:topLinePunct/>
      </w:pPr>
      <w:r>
        <w:t>[</w:t>
      </w:r>
      <w:r>
        <w:t xml:space="preserve">38</w:t>
      </w:r>
      <w:r>
        <w:t>]</w:t>
      </w:r>
      <w:r>
        <w:t>李春梅.我国加工贸易中西部地区的梯度转移研究</w:t>
      </w:r>
      <w:r>
        <w:t>[</w:t>
      </w:r>
      <w:r>
        <w:rPr>
          <w:sz w:val="24"/>
        </w:rPr>
        <w:t xml:space="preserve">J</w:t>
      </w:r>
      <w:r>
        <w:t>]</w:t>
      </w:r>
      <w:r>
        <w:t>.决策</w:t>
      </w:r>
      <w:r>
        <w:t>&amp;</w:t>
      </w:r>
      <w:r>
        <w:t>信息，</w:t>
      </w:r>
      <w:r>
        <w:t>2008</w:t>
      </w:r>
    </w:p>
    <w:p w:rsidR="0018722C">
      <w:pPr>
        <w:topLinePunct/>
      </w:pPr>
      <w:r>
        <w:t>（</w:t>
      </w:r>
      <w:r>
        <w:t>11</w:t>
      </w:r>
      <w:r>
        <w:t>）</w:t>
      </w:r>
      <w:r>
        <w:t>:30-33</w:t>
      </w:r>
    </w:p>
    <w:p w:rsidR="0018722C">
      <w:pPr>
        <w:pStyle w:val="cw20"/>
        <w:topLinePunct/>
      </w:pPr>
      <w:r>
        <w:t>[</w:t>
      </w:r>
      <w:r>
        <w:t xml:space="preserve">39</w:t>
      </w:r>
      <w:r>
        <w:t>]</w:t>
      </w:r>
      <w:r>
        <w:t>韩润娥，赵峰.我国加工贸易梯度转移趋势探讨</w:t>
      </w:r>
      <w:r>
        <w:t>[</w:t>
      </w:r>
      <w:r>
        <w:rPr>
          <w:spacing w:val="2"/>
          <w:sz w:val="24"/>
        </w:rPr>
        <w:t xml:space="preserve">J</w:t>
      </w:r>
      <w:r>
        <w:t>]</w:t>
      </w:r>
      <w:r>
        <w:t>.商业时代，</w:t>
      </w:r>
      <w:r>
        <w:t>2009</w:t>
      </w:r>
    </w:p>
    <w:p w:rsidR="0018722C">
      <w:pPr>
        <w:topLinePunct/>
      </w:pPr>
      <w:r>
        <w:t>（</w:t>
      </w:r>
      <w:r>
        <w:t>10</w:t>
      </w:r>
      <w:r>
        <w:t>）</w:t>
      </w:r>
      <w:r>
        <w:t>:55-57</w:t>
      </w:r>
    </w:p>
    <w:p w:rsidR="0018722C">
      <w:pPr>
        <w:pStyle w:val="cw20"/>
        <w:topLinePunct/>
      </w:pPr>
      <w:r>
        <w:t xml:space="preserve">[</w:t>
      </w:r>
      <w:r>
        <w:t xml:space="preserve">40</w:t>
      </w:r>
      <w:r>
        <w:t xml:space="preserve">]</w:t>
      </w:r>
      <w:r>
        <w:t xml:space="preserve">刘晶</w:t>
      </w:r>
      <w:r>
        <w:t xml:space="preserve">，</w:t>
      </w:r>
      <w:r>
        <w:t xml:space="preserve">刘雯雯.</w:t>
      </w:r>
      <w:r w:rsidR="001852F3">
        <w:t xml:space="preserve">我国加工贸易产业梯度转移研究</w:t>
      </w:r>
      <w:r>
        <w:t xml:space="preserve">[</w:t>
      </w:r>
      <w:r>
        <w:t xml:space="preserve">J</w:t>
      </w:r>
      <w:r>
        <w:t xml:space="preserve">]</w:t>
      </w:r>
      <w:r>
        <w:t xml:space="preserve">.宏观经济研究</w:t>
      </w:r>
      <w:r>
        <w:t xml:space="preserve">，</w:t>
      </w:r>
      <w:r>
        <w:t xml:space="preserve">2012</w:t>
      </w:r>
    </w:p>
    <w:p w:rsidR="0018722C">
      <w:pPr>
        <w:topLinePunct/>
      </w:pPr>
      <w:r>
        <w:t>（</w:t>
      </w:r>
      <w:r>
        <w:t>9</w:t>
      </w:r>
      <w:r>
        <w:t>）</w:t>
      </w:r>
      <w:r>
        <w:t>:61-64</w:t>
      </w:r>
    </w:p>
    <w:p w:rsidR="0018722C">
      <w:pPr>
        <w:pStyle w:val="cw20"/>
        <w:topLinePunct/>
      </w:pPr>
      <w:r>
        <w:t>[</w:t>
      </w:r>
      <w:r>
        <w:t xml:space="preserve">41</w:t>
      </w:r>
      <w:r>
        <w:t>]</w:t>
      </w:r>
      <w:r>
        <w:t>涂庆丰，张芳.加工贸易向中西部地区的梯度转移</w:t>
      </w:r>
      <w:r>
        <w:t>[</w:t>
      </w:r>
      <w:r>
        <w:rPr>
          <w:sz w:val="24"/>
        </w:rPr>
        <w:t xml:space="preserve">J</w:t>
      </w:r>
      <w:r>
        <w:t>]</w:t>
      </w:r>
      <w:r>
        <w:t>.经济导刊，</w:t>
      </w:r>
      <w:r>
        <w:t>2011</w:t>
      </w:r>
    </w:p>
    <w:p w:rsidR="0018722C">
      <w:pPr>
        <w:topLinePunct/>
      </w:pPr>
      <w:r>
        <w:t>（</w:t>
      </w:r>
      <w:r>
        <w:t>2</w:t>
      </w:r>
      <w:r>
        <w:t>）</w:t>
      </w:r>
      <w:r>
        <w:t>:15-17</w:t>
      </w:r>
    </w:p>
    <w:p w:rsidR="0018722C">
      <w:pPr>
        <w:pStyle w:val="cw20"/>
        <w:topLinePunct/>
      </w:pPr>
      <w:r>
        <w:t>[</w:t>
      </w:r>
      <w:r>
        <w:t xml:space="preserve">42</w:t>
      </w:r>
      <w:r>
        <w:t>]</w:t>
      </w:r>
      <w:r>
        <w:t>香港贸易发展局研究部. 承接珠三角加工贸易转移内地重点城市投资环境评估. 2007</w:t>
      </w:r>
      <w:r>
        <w:t>（</w:t>
      </w:r>
      <w:r>
        <w:t>12</w:t>
      </w:r>
      <w:r>
        <w:t>）</w:t>
      </w:r>
      <w:r>
        <w:t>:2-30</w:t>
      </w:r>
    </w:p>
    <w:p w:rsidR="0018722C">
      <w:pPr>
        <w:pStyle w:val="cw20"/>
        <w:topLinePunct/>
      </w:pPr>
      <w:r>
        <w:t>[</w:t>
      </w:r>
      <w:r>
        <w:t xml:space="preserve">43</w:t>
      </w:r>
      <w:r>
        <w:t>]</w:t>
      </w:r>
      <w:r>
        <w:t>胡春力.垂直分工与东南亚金融危机</w:t>
      </w:r>
      <w:r>
        <w:t>[</w:t>
      </w:r>
      <w:r>
        <w:t>J</w:t>
      </w:r>
      <w:r>
        <w:t>]</w:t>
      </w:r>
      <w:r>
        <w:t>.宏观经济研究，1999</w:t>
      </w:r>
      <w:r>
        <w:t>(</w:t>
      </w:r>
      <w:r>
        <w:t>1</w:t>
      </w:r>
      <w:r>
        <w:t>)</w:t>
      </w:r>
      <w:r>
        <w:rPr>
          <w:rFonts w:hint="eastAsia"/>
        </w:rPr>
        <w:t>：</w:t>
      </w:r>
      <w:r>
        <w:t>21-25</w:t>
      </w:r>
    </w:p>
    <w:p w:rsidR="0018722C">
      <w:pPr>
        <w:pStyle w:val="cw20"/>
        <w:topLinePunct/>
      </w:pPr>
      <w:r>
        <w:t>[</w:t>
      </w:r>
      <w:r>
        <w:t xml:space="preserve">44</w:t>
      </w:r>
      <w:r>
        <w:t>]</w:t>
      </w:r>
      <w:r>
        <w:t>高越，高峰.垂直专业化分工及我国的分工地位</w:t>
      </w:r>
      <w:r>
        <w:t>[</w:t>
      </w:r>
      <w:r>
        <w:t>J</w:t>
      </w:r>
      <w:r>
        <w:t>]</w:t>
      </w:r>
      <w:r>
        <w:t>.国际贸易问题，</w:t>
      </w:r>
      <w:r w:rsidR="001852F3">
        <w:t xml:space="preserve">2005</w:t>
      </w:r>
      <w:r>
        <w:t>(</w:t>
      </w:r>
      <w:r>
        <w:t>3</w:t>
      </w:r>
      <w:r>
        <w:t>)</w:t>
      </w:r>
      <w:r>
        <w:rPr>
          <w:rFonts w:hint="eastAsia"/>
        </w:rPr>
        <w:t>：</w:t>
      </w:r>
      <w:r>
        <w:t>39-42</w:t>
      </w:r>
    </w:p>
    <w:p w:rsidR="0018722C">
      <w:pPr>
        <w:pStyle w:val="cw20"/>
        <w:topLinePunct/>
      </w:pPr>
      <w:r>
        <w:t>[</w:t>
      </w:r>
      <w:r>
        <w:t xml:space="preserve">45</w:t>
      </w:r>
      <w:r>
        <w:t>]</w:t>
      </w:r>
      <w:r>
        <w:t>孙久文，胡安俊，陈林.中西部承接产业转移的现状、问题与策略</w:t>
      </w:r>
      <w:r>
        <w:t>[</w:t>
      </w:r>
      <w:r>
        <w:t xml:space="preserve">J</w:t>
      </w:r>
      <w:r>
        <w:t>]</w:t>
      </w:r>
      <w:r>
        <w:t>.甘肃社会科学，2012</w:t>
      </w:r>
      <w:r>
        <w:t>（</w:t>
      </w:r>
      <w:r>
        <w:t>3</w:t>
      </w:r>
      <w:r>
        <w:t>）</w:t>
      </w:r>
      <w:r>
        <w:t>：175-179</w:t>
      </w:r>
    </w:p>
    <w:p w:rsidR="0018722C">
      <w:pPr>
        <w:pStyle w:val="cw20"/>
        <w:topLinePunct/>
      </w:pPr>
      <w:r>
        <w:t>[</w:t>
      </w:r>
      <w:r>
        <w:t xml:space="preserve">46</w:t>
      </w:r>
      <w:r>
        <w:t>]</w:t>
      </w:r>
      <w:r>
        <w:t>纪玉ft，滕菲.中国人口老龄化对经济结构的影响研究</w:t>
      </w:r>
      <w:r>
        <w:t>[</w:t>
      </w:r>
      <w:r>
        <w:rPr>
          <w:sz w:val="24"/>
        </w:rPr>
        <w:t>J</w:t>
      </w:r>
      <w:r>
        <w:t>]</w:t>
      </w:r>
      <w:r>
        <w:t>.社会科学辑刊，</w:t>
      </w:r>
    </w:p>
    <w:p w:rsidR="0018722C">
      <w:pPr>
        <w:topLinePunct/>
      </w:pPr>
      <w:r>
        <w:t>2013</w:t>
      </w:r>
      <w:r>
        <w:t>(</w:t>
      </w:r>
      <w:r>
        <w:t>1</w:t>
      </w:r>
      <w:r>
        <w:t>)</w:t>
      </w:r>
      <w:r>
        <w:t>:37-39</w:t>
      </w:r>
    </w:p>
    <w:p w:rsidR="0018722C">
      <w:pPr>
        <w:pStyle w:val="cw20"/>
        <w:topLinePunct/>
      </w:pPr>
      <w:r>
        <w:t>[</w:t>
      </w:r>
      <w:r>
        <w:t xml:space="preserve">47</w:t>
      </w:r>
      <w:r>
        <w:t>]</w:t>
      </w:r>
      <w:r>
        <w:t>王中华.中国参与国际垂直专业化分工程度的再度量——基于黑田法的研究</w:t>
      </w:r>
      <w:r>
        <w:t>[</w:t>
      </w:r>
      <w:r>
        <w:t>J</w:t>
      </w:r>
      <w:r>
        <w:t>]</w:t>
      </w:r>
      <w:r>
        <w:t>.贵州财经学院学报，2013</w:t>
      </w:r>
      <w:r>
        <w:t>(</w:t>
      </w:r>
      <w:r>
        <w:t>1</w:t>
      </w:r>
      <w:r>
        <w:t>)</w:t>
      </w:r>
      <w:r>
        <w:rPr>
          <w:rFonts w:hint="eastAsia"/>
        </w:rPr>
        <w:t>：</w:t>
      </w:r>
      <w:r>
        <w:t>61-64</w:t>
      </w:r>
    </w:p>
    <w:p w:rsidR="0018722C">
      <w:pPr>
        <w:pStyle w:val="cw20"/>
        <w:topLinePunct/>
      </w:pPr>
      <w:r>
        <w:t>[</w:t>
      </w:r>
      <w:r>
        <w:t xml:space="preserve">48</w:t>
      </w:r>
      <w:r>
        <w:t>]</w:t>
      </w:r>
      <w:r>
        <w:t>高越.产品内分工与我国加工贸易结构升级</w:t>
      </w:r>
      <w:r>
        <w:t>[</w:t>
      </w:r>
      <w:r>
        <w:t>J</w:t>
      </w:r>
      <w:r>
        <w:t>]</w:t>
      </w:r>
      <w:r>
        <w:t>.对外经贸实务，</w:t>
      </w:r>
      <w:r w:rsidR="001852F3">
        <w:t xml:space="preserve">2006</w:t>
      </w:r>
      <w:r>
        <w:t>(</w:t>
      </w:r>
      <w:r>
        <w:t>2</w:t>
      </w:r>
      <w:r>
        <w:t>)</w:t>
      </w:r>
      <w:r>
        <w:rPr>
          <w:rFonts w:hint="eastAsia"/>
        </w:rPr>
        <w:t>：</w:t>
      </w:r>
      <w:r>
        <w:t>15-16</w:t>
      </w:r>
    </w:p>
    <w:p w:rsidR="0018722C">
      <w:pPr>
        <w:pStyle w:val="cw20"/>
        <w:topLinePunct/>
      </w:pPr>
      <w:r>
        <w:t>[</w:t>
      </w:r>
      <w:r>
        <w:t xml:space="preserve">49</w:t>
      </w:r>
      <w:r>
        <w:t>]</w:t>
      </w:r>
      <w:r>
        <w:t>胡安俊.中国制造业向中西部转移了吗？</w:t>
      </w:r>
      <w:r>
        <w:t>[</w:t>
      </w:r>
      <w:r>
        <w:t>J</w:t>
      </w:r>
      <w:r>
        <w:t>]</w:t>
      </w:r>
      <w:r>
        <w:t>.新产经，2012</w:t>
      </w:r>
      <w:r>
        <w:t>(</w:t>
      </w:r>
      <w:r>
        <w:t>12</w:t>
      </w:r>
      <w:r>
        <w:t>)</w:t>
      </w:r>
      <w:r>
        <w:rPr>
          <w:rFonts w:hint="eastAsia"/>
        </w:rPr>
        <w:t>：</w:t>
      </w:r>
      <w:r>
        <w:t>3-4</w:t>
      </w:r>
    </w:p>
    <w:p w:rsidR="0018722C">
      <w:pPr>
        <w:pStyle w:val="cw20"/>
        <w:topLinePunct/>
      </w:pPr>
      <w:r>
        <w:t>[</w:t>
      </w:r>
      <w:r>
        <w:t xml:space="preserve">50</w:t>
      </w:r>
      <w:r>
        <w:t>]</w:t>
      </w:r>
      <w:r>
        <w:t>贺清云</w:t>
      </w:r>
      <w:r>
        <w:rPr>
          <w:rFonts w:hint="eastAsia"/>
        </w:rPr>
        <w:t>，</w:t>
      </w:r>
      <w:r>
        <w:t>蒋菁</w:t>
      </w:r>
      <w:r>
        <w:rPr>
          <w:rFonts w:hint="eastAsia"/>
        </w:rPr>
        <w:t>，</w:t>
      </w:r>
      <w:r>
        <w:t>何海兵. 中国中部地区承接产业转移的行业选择</w:t>
      </w:r>
      <w:r>
        <w:t>[</w:t>
      </w:r>
      <w:r>
        <w:t>J</w:t>
      </w:r>
      <w:r>
        <w:t>]</w:t>
      </w:r>
      <w:r>
        <w:t>. 经济地理</w:t>
      </w:r>
      <w:r>
        <w:rPr>
          <w:rFonts w:hint="eastAsia"/>
        </w:rPr>
        <w:t>，</w:t>
      </w:r>
      <w:r>
        <w:t>2010</w:t>
      </w:r>
      <w:r>
        <w:t>(</w:t>
      </w:r>
      <w:r>
        <w:t>6</w:t>
      </w:r>
      <w:r>
        <w:t>)</w:t>
      </w:r>
      <w:r>
        <w:rPr>
          <w:rFonts w:hint="eastAsia"/>
        </w:rPr>
        <w:t>：</w:t>
      </w:r>
      <w:r>
        <w:t>60-64</w:t>
      </w:r>
    </w:p>
    <w:p w:rsidR="0018722C">
      <w:pPr>
        <w:pStyle w:val="cw20"/>
        <w:topLinePunct/>
      </w:pPr>
      <w:r>
        <w:t>[</w:t>
      </w:r>
      <w:r>
        <w:t xml:space="preserve">51</w:t>
      </w:r>
      <w:r>
        <w:t>]</w:t>
      </w:r>
      <w:r>
        <w:t>童心，邹坦，童永彭.基于区位基尼系数分析的江西省建筑业的空间集聚研究.</w:t>
      </w:r>
      <w:r w:rsidR="004B696B">
        <w:t xml:space="preserve"> </w:t>
      </w:r>
      <w:r>
        <w:t>[</w:t>
      </w:r>
      <w:r>
        <w:t>J</w:t>
      </w:r>
      <w:r>
        <w:t>]</w:t>
      </w:r>
      <w:r>
        <w:t>.科技管理研究，2012</w:t>
      </w:r>
      <w:r>
        <w:t>（</w:t>
      </w:r>
      <w:r>
        <w:t>6</w:t>
      </w:r>
      <w:r>
        <w:t>）</w:t>
      </w:r>
      <w:r>
        <w:t>:29-31</w:t>
      </w:r>
    </w:p>
    <w:p w:rsidR="0018722C">
      <w:pPr>
        <w:pStyle w:val="cw20"/>
        <w:topLinePunct/>
      </w:pPr>
      <w:r>
        <w:t>[</w:t>
      </w:r>
      <w:r>
        <w:t xml:space="preserve">52</w:t>
      </w:r>
      <w:r>
        <w:t>]</w:t>
      </w:r>
      <w:r>
        <w:t>李丽辉</w:t>
      </w:r>
      <w:r>
        <w:t>，</w:t>
      </w:r>
      <w:r>
        <w:t>黎</w:t>
      </w:r>
      <w:r w:rsidR="001852F3">
        <w:t>毅</w:t>
      </w:r>
      <w:r>
        <w:t>，</w:t>
      </w:r>
      <w:r>
        <w:t>叶</w:t>
      </w:r>
      <w:r w:rsidR="001852F3">
        <w:t>亮.西部地区经济差异化分析</w:t>
      </w:r>
      <w:r>
        <w:t>[</w:t>
      </w:r>
      <w:r>
        <w:t>J</w:t>
      </w:r>
      <w:r>
        <w:t>]</w:t>
      </w:r>
      <w:r>
        <w:t>.西安财经学院学报，</w:t>
      </w:r>
      <w:r w:rsidR="001852F3">
        <w:t xml:space="preserve">2012</w:t>
      </w:r>
      <w:r>
        <w:t>（</w:t>
      </w:r>
      <w:r>
        <w:t>3</w:t>
      </w:r>
      <w:r>
        <w:t>）</w:t>
      </w:r>
      <w:r>
        <w:t>:44-46</w:t>
      </w:r>
    </w:p>
    <w:p w:rsidR="0018722C">
      <w:pPr>
        <w:pStyle w:val="cw20"/>
        <w:topLinePunct/>
      </w:pPr>
      <w:r>
        <w:t>[</w:t>
      </w:r>
      <w:r>
        <w:t xml:space="preserve">53</w:t>
      </w:r>
      <w:r>
        <w:t>]</w:t>
      </w:r>
      <w:r>
        <w:t>韩云虹. 产业集聚度测定指标的评价与改进</w:t>
      </w:r>
      <w:r>
        <w:t>[</w:t>
      </w:r>
      <w:r>
        <w:rPr>
          <w:sz w:val="24"/>
        </w:rPr>
        <w:t xml:space="preserve">J</w:t>
      </w:r>
      <w:r>
        <w:t>]</w:t>
      </w:r>
      <w:r>
        <w:t>.</w:t>
      </w:r>
      <w:r>
        <w:t> 工业技术经济，</w:t>
      </w:r>
      <w:r>
        <w:t>2009</w:t>
      </w:r>
    </w:p>
    <w:p w:rsidR="0018722C">
      <w:pPr>
        <w:pStyle w:val="ae"/>
        <w:topLinePunct/>
      </w:pPr>
      <w:r>
        <w:pict>
          <v:group style="margin-left:120.019997pt;margin-top:26.255632pt;width:372.2pt;height:13.95pt;mso-position-horizontal-relative:page;mso-position-vertical-relative:paragraph;z-index:-328144" coordorigin="2400,525" coordsize="7444,279">
            <v:shape style="position:absolute;left:2400;top:525;width:960;height:279" type="#_x0000_t75" stroked="false">
              <v:imagedata r:id="rId35" o:title=""/>
            </v:shape>
            <v:shape style="position:absolute;left:3120;top:525;width:1018;height:279" type="#_x0000_t75" stroked="false">
              <v:imagedata r:id="rId36" o:title=""/>
            </v:shape>
            <v:shape style="position:absolute;left:3898;top:525;width:2459;height:279" type="#_x0000_t75" stroked="false">
              <v:imagedata r:id="rId37" o:title=""/>
            </v:shape>
            <v:shape style="position:absolute;left:6116;top:525;width:390;height:279" type="#_x0000_t75" stroked="false">
              <v:imagedata r:id="rId38" o:title=""/>
            </v:shape>
            <v:shape style="position:absolute;left:6428;top:525;width:1921;height:279" type="#_x0000_t75" stroked="false">
              <v:imagedata r:id="rId39" o:title=""/>
            </v:shape>
            <v:shape style="position:absolute;left:8108;top:525;width:552;height:279" type="#_x0000_t75" stroked="false">
              <v:imagedata r:id="rId40" o:title=""/>
            </v:shape>
            <v:shape style="position:absolute;left:8550;top:525;width:485;height:279" type="#_x0000_t75" stroked="false">
              <v:imagedata r:id="rId27" o:title=""/>
            </v:shape>
            <v:shape style="position:absolute;left:8793;top:525;width:221;height:279" type="#_x0000_t75" stroked="false">
              <v:imagedata r:id="rId41" o:title=""/>
            </v:shape>
            <v:shape style="position:absolute;left:8903;top:525;width:480;height:279" type="#_x0000_t75" stroked="false">
              <v:imagedata r:id="rId29" o:title=""/>
            </v:shape>
            <v:shape style="position:absolute;left:9143;top:525;width:372;height:279" type="#_x0000_t75" stroked="false">
              <v:imagedata r:id="rId42" o:title=""/>
            </v:shape>
            <v:shape style="position:absolute;left:9422;top:525;width:183;height:279" type="#_x0000_t75" stroked="false">
              <v:imagedata r:id="rId20" o:title=""/>
            </v:shape>
            <v:shape style="position:absolute;left:9513;top:525;width:332;height:279" type="#_x0000_t75" stroked="false">
              <v:imagedata r:id="rId43" o:title=""/>
            </v:shape>
            <w10:wrap type="none"/>
          </v:group>
        </w:pict>
      </w:r>
    </w:p>
    <w:p w:rsidR="0018722C">
      <w:pPr>
        <w:pStyle w:val="ae"/>
        <w:topLinePunct/>
      </w:pPr>
      <w:r>
        <w:t>（6）:12-14 </w:t>
      </w:r>
      <w:r>
        <w:t>[</w:t>
      </w:r>
      <w:r>
        <w:t>54</w:t>
      </w:r>
      <w:r>
        <w:t>]</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pict>
          <v:group style="position:absolute;margin-left:90.024002pt;margin-top:13.002785pt;width:416.65pt;height:13.95pt;mso-position-horizontal-relative:page;mso-position-vertical-relative:paragraph;z-index:1888;mso-wrap-distance-left:0;mso-wrap-distance-right:0" coordorigin="1800,260" coordsize="8333,279">
            <v:shape style="position:absolute;left:1800;top:260;width:623;height:279" type="#_x0000_t75" stroked="false">
              <v:imagedata r:id="rId44" o:title=""/>
            </v:shape>
            <v:shape style="position:absolute;left:2318;top:260;width:1681;height:279" type="#_x0000_t75" stroked="false">
              <v:imagedata r:id="rId45" o:title=""/>
            </v:shape>
            <v:shape style="position:absolute;left:3759;top:260;width:4862;height:279" type="#_x0000_t75" stroked="false">
              <v:imagedata r:id="rId46" o:title=""/>
            </v:shape>
            <v:shape style="position:absolute;left:8380;top:260;width:390;height:279" type="#_x0000_t75" stroked="false">
              <v:imagedata r:id="rId38" o:title=""/>
            </v:shape>
            <v:shape style="position:absolute;left:8692;top:260;width:1441;height:279" type="#_x0000_t75" stroked="false">
              <v:imagedata r:id="rId47" o:title=""/>
            </v:shape>
            <w10:wrap type="topAndBottom"/>
          </v:group>
        </w:pict>
      </w:r>
      <w:r>
        <w:rPr>
          <w:kern w:val="2"/>
          <w:sz w:val="24"/>
          <w:szCs w:val="24"/>
          <w:rFonts w:cstheme="minorBidi" w:ascii="宋体" w:hAnsi="宋体" w:eastAsia="宋体" w:cs="宋体"/>
        </w:rPr>
        <w:pict>
          <v:group style="position:absolute;margin-left:90.024002pt;margin-top:44.202785pt;width:116.85pt;height:13.95pt;mso-position-horizontal-relative:page;mso-position-vertical-relative:paragraph;z-index:1912;mso-wrap-distance-left:0;mso-wrap-distance-right:0" coordorigin="1800,884" coordsize="2337,279">
            <v:shape style="position:absolute;left:1800;top:884;width:720;height:279" type="#_x0000_t75" stroked="false">
              <v:imagedata r:id="rId48" o:title=""/>
            </v:shape>
            <v:shape style="position:absolute;left:2400;top:884;width:552;height:279" type="#_x0000_t75" stroked="false">
              <v:imagedata r:id="rId49" o:title=""/>
            </v:shape>
            <v:shape style="position:absolute;left:2842;top:884;width:480;height:279" type="#_x0000_t75" stroked="false">
              <v:imagedata r:id="rId50" o:title=""/>
            </v:shape>
            <v:shape style="position:absolute;left:3082;top:884;width:221;height:279" type="#_x0000_t75" stroked="false">
              <v:imagedata r:id="rId51" o:title=""/>
            </v:shape>
            <v:shape style="position:absolute;left:3192;top:884;width:480;height:279" type="#_x0000_t75" stroked="false">
              <v:imagedata r:id="rId52" o:title=""/>
            </v:shape>
            <v:shape style="position:absolute;left:3432;top:884;width:372;height:279" type="#_x0000_t75" stroked="false">
              <v:imagedata r:id="rId53" o:title=""/>
            </v:shape>
            <v:shape style="position:absolute;left:3711;top:884;width:183;height:279" type="#_x0000_t75" stroked="false">
              <v:imagedata r:id="rId20" o:title=""/>
            </v:shape>
            <v:shape style="position:absolute;left:3802;top:884;width:335;height:279" type="#_x0000_t75" stroked="false">
              <v:imagedata r:id="rId54" o:title=""/>
            </v:shape>
            <w10:wrap type="topAndBottom"/>
          </v:group>
        </w:pict>
      </w:r>
    </w:p>
    <w:p w:rsidR="0018722C">
      <w:pPr>
        <w:topLinePunct/>
      </w:pPr>
    </w:p>
    <w:p w:rsidR="0018722C">
      <w:pPr>
        <w:pStyle w:val="ae"/>
        <w:topLinePunct/>
      </w:pPr>
      <w:r>
        <w:drawing>
          <wp:anchor distT="0" distB="0" distL="0" distR="0" allowOverlap="1" layoutInCell="1" locked="0" behindDoc="1" simplePos="0" relativeHeight="268107335">
            <wp:simplePos x="0" y="0"/>
            <wp:positionH relativeFrom="page">
              <wp:posOffset>1143304</wp:posOffset>
            </wp:positionH>
            <wp:positionV relativeFrom="paragraph">
              <wp:posOffset>55824</wp:posOffset>
            </wp:positionV>
            <wp:extent cx="395020" cy="176784"/>
            <wp:effectExtent l="0" t="0" r="0" b="0"/>
            <wp:wrapNone/>
            <wp:docPr id="3" name="image38.png" descr=""/>
            <wp:cNvGraphicFramePr>
              <a:graphicFrameLocks noChangeAspect="1"/>
            </wp:cNvGraphicFramePr>
            <a:graphic>
              <a:graphicData uri="http://schemas.openxmlformats.org/drawingml/2006/picture">
                <pic:pic>
                  <pic:nvPicPr>
                    <pic:cNvPr id="4" name="image38.png"/>
                    <pic:cNvPicPr/>
                  </pic:nvPicPr>
                  <pic:blipFill>
                    <a:blip r:embed="rId55" cstate="print"/>
                    <a:stretch>
                      <a:fillRect/>
                    </a:stretch>
                  </pic:blipFill>
                  <pic:spPr>
                    <a:xfrm>
                      <a:off x="0" y="0"/>
                      <a:ext cx="395020" cy="176784"/>
                    </a:xfrm>
                    <a:prstGeom prst="rect">
                      <a:avLst/>
                    </a:prstGeom>
                  </pic:spPr>
                </pic:pic>
              </a:graphicData>
            </a:graphic>
          </wp:anchor>
        </w:drawing>
      </w:r>
      <w:r>
        <w:rPr>
          <w:spacing w:val="-2"/>
        </w:rPr>
        <w:t>曾贵，钟坚.我国加工贸易向重磅西部地区梯度转移的影响要素分析——基于钻石理论的视角</w:t>
      </w:r>
      <w:r w:rsidR="001852F3">
        <w:rPr>
          <w:spacing w:val="-2"/>
        </w:rPr>
        <w:t xml:space="preserve">[J</w:t>
      </w:r>
      <w:r w:rsidR="001852F3">
        <w:rPr>
          <w:spacing w:val="-2"/>
        </w:rPr>
        <w:t>]</w:t>
      </w:r>
      <w:r w:rsidR="001852F3">
        <w:rPr>
          <w:spacing w:val="-2"/>
        </w:rPr>
        <w:t>.</w:t>
      </w:r>
      <w:r>
        <w:rPr>
          <w:spacing w:val="-12"/>
        </w:rPr>
        <w:t>深圳大学学报</w:t>
      </w:r>
      <w:r>
        <w:t>（人文社会科学版</w:t>
      </w:r>
      <w:r>
        <w:rPr>
          <w:spacing w:val="-60"/>
        </w:rPr>
        <w:t>）</w:t>
      </w:r>
      <w:r>
        <w:rPr>
          <w:spacing w:val="-56"/>
        </w:rPr>
        <w:t>，</w:t>
      </w:r>
      <w:r>
        <w:t>201</w:t>
      </w:r>
      <w:r>
        <w:rPr>
          <w:spacing w:val="-56"/>
        </w:rPr>
        <w:t>0</w:t>
      </w:r>
      <w:r>
        <w:t>（11</w:t>
      </w:r>
      <w:r>
        <w:rPr>
          <w:spacing w:val="-56"/>
        </w:rPr>
        <w:t>）</w:t>
      </w:r>
      <w:r>
        <w:t>:51-55</w:t>
      </w:r>
      <w:r>
        <w:rPr>
          <w:spacing w:val="-2"/>
        </w:rPr>
        <w:t>曾贵，李宏祥，田华荣.加工贸易梯度转移研究——基于“雁行理论”的视角</w:t>
      </w:r>
      <w:r w:rsidR="001852F3">
        <w:rPr>
          <w:spacing w:val="-2"/>
        </w:rPr>
        <w:t xml:space="preserve">[J</w:t>
      </w:r>
      <w:r w:rsidR="001852F3">
        <w:rPr>
          <w:spacing w:val="-2"/>
        </w:rPr>
        <w:t>]</w:t>
      </w:r>
      <w:r w:rsidR="001852F3">
        <w:rPr>
          <w:spacing w:val="-2"/>
        </w:rPr>
        <w:t>.经济与管理，2011（11）:22-24</w:t>
      </w:r>
    </w:p>
    <w:p w:rsidR="00000000">
      <w:pPr>
        <w:pStyle w:val="aff7"/>
        <w:spacing w:line="240" w:lineRule="atLeast"/>
        <w:topLinePunct/>
      </w:pPr>
      <w:r>
        <w:drawing>
          <wp:anchor distT="0" distB="0" distL="0" distR="0" allowOverlap="1" layoutInCell="1" locked="0" behindDoc="1" simplePos="0" relativeHeight="268107359">
            <wp:simplePos x="0" y="0"/>
            <wp:positionH relativeFrom="page">
              <wp:posOffset>1143304</wp:posOffset>
            </wp:positionH>
            <wp:positionV relativeFrom="paragraph">
              <wp:posOffset>650438</wp:posOffset>
            </wp:positionV>
            <wp:extent cx="395020" cy="176784"/>
            <wp:effectExtent l="0" t="0" r="0" b="0"/>
            <wp:wrapNone/>
            <wp:docPr id="5" name="image39.png" descr=""/>
            <wp:cNvGraphicFramePr>
              <a:graphicFrameLocks noChangeAspect="1"/>
            </wp:cNvGraphicFramePr>
            <a:graphic>
              <a:graphicData uri="http://schemas.openxmlformats.org/drawingml/2006/picture">
                <pic:pic>
                  <pic:nvPicPr>
                    <pic:cNvPr id="6" name="image39.png"/>
                    <pic:cNvPicPr/>
                  </pic:nvPicPr>
                  <pic:blipFill>
                    <a:blip r:embed="rId56" cstate="print"/>
                    <a:stretch>
                      <a:fillRect/>
                    </a:stretch>
                  </pic:blipFill>
                  <pic:spPr>
                    <a:xfrm>
                      <a:off x="0" y="0"/>
                      <a:ext cx="395020" cy="176784"/>
                    </a:xfrm>
                    <a:prstGeom prst="rect">
                      <a:avLst/>
                    </a:prstGeom>
                  </pic:spPr>
                </pic:pic>
              </a:graphicData>
            </a:graphic>
          </wp:anchor>
        </w:drawing>
      </w:r>
    </w:p>
    <w:p w:rsidR="0018722C">
      <w:pPr>
        <w:pStyle w:val="cw20"/>
        <w:topLinePunct/>
      </w:pPr>
      <w:r>
        <w:t>[</w:t>
      </w:r>
      <w:r>
        <w:t xml:space="preserve">58</w:t>
      </w:r>
      <w:r>
        <w:t>]</w:t>
      </w:r>
      <w:r>
        <w:t xml:space="preserve"> </w:t>
      </w:r>
      <w:r>
        <w:t>Amiti</w:t>
      </w:r>
      <w:r/>
      <w:r>
        <w:t>,</w:t>
      </w:r>
      <w:r>
        <w:t> </w:t>
      </w:r>
      <w:r>
        <w:t>M.</w:t>
      </w:r>
      <w:r/>
      <w:r>
        <w:t>,1998</w:t>
      </w:r>
      <w:r/>
      <w:r>
        <w:t>,</w:t>
      </w:r>
      <w:r>
        <w:t>"</w:t>
      </w:r>
      <w:r w:rsidR="001852F3">
        <w:t xml:space="preserve"> </w:t>
      </w:r>
      <w:r>
        <w:t>New</w:t>
      </w:r>
      <w:r>
        <w:t> </w:t>
      </w:r>
      <w:r>
        <w:t>Trade</w:t>
      </w:r>
      <w:r>
        <w:t> </w:t>
      </w:r>
      <w:r>
        <w:t>Theories</w:t>
      </w:r>
      <w:r>
        <w:t> </w:t>
      </w:r>
      <w:r>
        <w:t>and</w:t>
      </w:r>
      <w:r>
        <w:t> </w:t>
      </w:r>
      <w:r>
        <w:t>Industrial</w:t>
      </w:r>
      <w:r>
        <w:t> </w:t>
      </w:r>
      <w:r>
        <w:t>Location</w:t>
      </w:r>
      <w:r>
        <w:t> </w:t>
      </w:r>
      <w:r>
        <w:t>in</w:t>
      </w:r>
    </w:p>
    <w:p w:rsidR="0018722C">
      <w:pPr>
        <w:topLinePunct/>
      </w:pPr>
      <w:r>
        <w:t>T</w:t>
      </w:r>
      <w:r>
        <w:t>he</w:t>
      </w:r>
      <w:r>
        <w:t xml:space="preserve"> </w:t>
      </w:r>
      <w:r>
        <w:t>EU:</w:t>
      </w:r>
      <w:r>
        <w:t xml:space="preserve"> </w:t>
      </w:r>
      <w:r>
        <w:t>A</w:t>
      </w:r>
      <w:r>
        <w:t xml:space="preserve"> </w:t>
      </w:r>
      <w:r>
        <w:t>Survey</w:t>
      </w:r>
      <w:r>
        <w:t xml:space="preserve"> </w:t>
      </w:r>
      <w:r>
        <w:t>of</w:t>
      </w:r>
      <w:r>
        <w:t xml:space="preserve"> </w:t>
      </w:r>
      <w:r>
        <w:t>Evidence</w:t>
      </w:r>
      <w:r>
        <w:t>"</w:t>
      </w:r>
      <w:r>
        <w:t>,</w:t>
      </w:r>
      <w:r>
        <w:t xml:space="preserve"> </w:t>
      </w:r>
      <w:r>
        <w:t>Oxford</w:t>
      </w:r>
      <w:r>
        <w:t xml:space="preserve"> </w:t>
      </w:r>
      <w:r>
        <w:t>Review</w:t>
      </w:r>
      <w:r>
        <w:t xml:space="preserve"> </w:t>
      </w:r>
      <w:r>
        <w:t>of</w:t>
      </w:r>
      <w:r>
        <w:t xml:space="preserve"> </w:t>
      </w:r>
      <w:r>
        <w:t>Economic</w:t>
      </w:r>
      <w:r>
        <w:t xml:space="preserve"> </w:t>
      </w:r>
      <w:r>
        <w:t>Policy</w:t>
      </w:r>
      <w:r/>
      <w:r>
        <w:t>, 14</w:t>
      </w:r>
      <w:r>
        <w:t>(</w:t>
      </w:r>
      <w:r>
        <w:t>2</w:t>
      </w:r>
      <w:r>
        <w:t>)</w:t>
      </w:r>
      <w:r w:rsidR="004B696B">
        <w:t xml:space="preserve">, 45</w:t>
      </w:r>
      <w:r w:rsidR="001852F3">
        <w:t xml:space="preserve">—53.</w:t>
      </w:r>
    </w:p>
    <w:p w:rsidR="0018722C">
      <w:pPr>
        <w:pStyle w:val="cw20"/>
        <w:topLinePunct/>
      </w:pPr>
      <w:r>
        <w:t>[</w:t>
      </w:r>
      <w:r>
        <w:t xml:space="preserve">59</w:t>
      </w:r>
      <w:r>
        <w:t>]</w:t>
      </w:r>
      <w:r>
        <w:t xml:space="preserve"> </w:t>
      </w:r>
      <w:r>
        <w:t>Amiti</w:t>
      </w:r>
      <w:r/>
      <w:r>
        <w:t>,</w:t>
      </w:r>
      <w:r>
        <w:t> </w:t>
      </w:r>
      <w:r>
        <w:t>M</w:t>
      </w:r>
      <w:r>
        <w:t> </w:t>
      </w:r>
      <w:r>
        <w:t>and</w:t>
      </w:r>
      <w:r>
        <w:t> </w:t>
      </w:r>
      <w:r>
        <w:t>M.</w:t>
      </w:r>
      <w:r>
        <w:t> </w:t>
      </w:r>
      <w:r>
        <w:t>Wen</w:t>
      </w:r>
      <w:r/>
      <w:r>
        <w:t>,2001</w:t>
      </w:r>
      <w:r/>
      <w:r>
        <w:t>,</w:t>
      </w:r>
      <w:r>
        <w:t>"</w:t>
      </w:r>
      <w:r w:rsidR="001852F3">
        <w:t xml:space="preserve"> </w:t>
      </w:r>
      <w:r>
        <w:t>Spatial</w:t>
      </w:r>
      <w:r>
        <w:t> </w:t>
      </w:r>
      <w:r>
        <w:t>Distribution</w:t>
      </w:r>
      <w:r>
        <w:t> </w:t>
      </w:r>
      <w:r>
        <w:t>of</w:t>
      </w:r>
      <w:r>
        <w:t> </w:t>
      </w:r>
      <w:r>
        <w:t>Manufacturing in</w:t>
      </w:r>
      <w:r>
        <w:t> </w:t>
      </w:r>
      <w:r>
        <w:t>China</w:t>
      </w:r>
      <w:r>
        <w:t>"</w:t>
      </w:r>
      <w:r>
        <w:t>,</w:t>
      </w:r>
      <w:r>
        <w:t> </w:t>
      </w:r>
      <w:r>
        <w:t>in</w:t>
      </w:r>
      <w:r>
        <w:t> </w:t>
      </w:r>
      <w:r>
        <w:t>Modelling</w:t>
      </w:r>
      <w:r>
        <w:t> </w:t>
      </w:r>
      <w:r>
        <w:t>the</w:t>
      </w:r>
      <w:r>
        <w:t> </w:t>
      </w:r>
      <w:r>
        <w:t>Chinese</w:t>
      </w:r>
      <w:r>
        <w:t> </w:t>
      </w:r>
      <w:r>
        <w:t>Economy</w:t>
      </w:r>
      <w:r/>
      <w:r>
        <w:t>,</w:t>
      </w:r>
      <w:r>
        <w:t> </w:t>
      </w:r>
      <w:r>
        <w:t>ed.</w:t>
      </w:r>
      <w:r>
        <w:t> </w:t>
      </w:r>
      <w:r>
        <w:t>by</w:t>
      </w:r>
      <w:r>
        <w:t> </w:t>
      </w:r>
      <w:r>
        <w:t>P.</w:t>
      </w:r>
      <w:r>
        <w:t> </w:t>
      </w:r>
      <w:r>
        <w:t>Lloyd</w:t>
      </w:r>
      <w:r>
        <w:t> </w:t>
      </w:r>
      <w:r>
        <w:t>and X.</w:t>
      </w:r>
      <w:r w:rsidR="004B696B">
        <w:t xml:space="preserve"> </w:t>
      </w:r>
      <w:r w:rsidR="004B696B">
        <w:t>Zhang</w:t>
      </w:r>
      <w:r w:rsidR="004B696B">
        <w:t>, 135</w:t>
      </w:r>
      <w:r w:rsidR="001852F3">
        <w:t xml:space="preserve">—48</w:t>
      </w:r>
      <w:r w:rsidR="004B696B">
        <w:t xml:space="preserve">, London</w:t>
      </w:r>
      <w:r w:rsidR="004B696B">
        <w:t xml:space="preserve">: Edward Elgar</w:t>
      </w:r>
    </w:p>
    <w:p w:rsidR="0018722C">
      <w:pPr>
        <w:pStyle w:val="cw20"/>
        <w:topLinePunct/>
      </w:pPr>
      <w:r>
        <w:t>[</w:t>
      </w:r>
      <w:r>
        <w:t xml:space="preserve">60</w:t>
      </w:r>
      <w:r>
        <w:t>]</w:t>
      </w:r>
      <w:r>
        <w:t xml:space="preserve"> </w:t>
      </w:r>
      <w:r>
        <w:t>A.</w:t>
      </w:r>
      <w:r w:rsidR="004B696B">
        <w:t xml:space="preserve"> </w:t>
      </w:r>
      <w:r w:rsidR="004B696B">
        <w:t>Xepapadeas,</w:t>
      </w:r>
      <w:r>
        <w:t> </w:t>
      </w:r>
      <w:r>
        <w:t>A.</w:t>
      </w:r>
      <w:r w:rsidR="004B696B">
        <w:t xml:space="preserve"> </w:t>
      </w:r>
      <w:r w:rsidR="004B696B">
        <w:t>Zeeuw.</w:t>
      </w:r>
      <w:r w:rsidR="004B696B">
        <w:t xml:space="preserve"> </w:t>
      </w:r>
      <w:r w:rsidR="004B696B">
        <w:t>l999;</w:t>
      </w:r>
      <w:r>
        <w:t> </w:t>
      </w:r>
      <w:r>
        <w:t>Environment</w:t>
      </w:r>
      <w:r>
        <w:t> </w:t>
      </w:r>
      <w:r>
        <w:t>Policy</w:t>
      </w:r>
      <w:r>
        <w:t> </w:t>
      </w:r>
      <w:r>
        <w:t>and</w:t>
      </w:r>
      <w:r>
        <w:t> </w:t>
      </w:r>
      <w:r>
        <w:t>Competitiveness: The Porter Hypothesis and the Composition of Capital, Journal of Environment Economics and Management, Vol.37:165-182</w:t>
      </w:r>
    </w:p>
    <w:p w:rsidR="0018722C">
      <w:pPr>
        <w:pStyle w:val="cw20"/>
        <w:topLinePunct/>
      </w:pPr>
      <w:r>
        <w:t xml:space="preserve">[</w:t>
      </w:r>
      <w:r>
        <w:t xml:space="preserve">61</w:t>
      </w:r>
      <w:r>
        <w:t xml:space="preserve">]</w:t>
      </w:r>
      <w:r>
        <w:t xml:space="preserve"> </w:t>
      </w:r>
      <w:r>
        <w:t xml:space="preserve">Cho,</w:t>
      </w:r>
      <w:r>
        <w:t xml:space="preserve"> </w:t>
      </w:r>
      <w:r>
        <w:t xml:space="preserve">Dong-Sung.</w:t>
      </w:r>
      <w:r>
        <w:t xml:space="preserve"> </w:t>
      </w:r>
      <w:r>
        <w:t xml:space="preserve">A</w:t>
      </w:r>
      <w:r>
        <w:t xml:space="preserve"> </w:t>
      </w:r>
      <w:r>
        <w:t xml:space="preserve">dynamic</w:t>
      </w:r>
      <w:r>
        <w:t xml:space="preserve"> </w:t>
      </w:r>
      <w:r>
        <w:t xml:space="preserve">approach</w:t>
      </w:r>
      <w:r>
        <w:t xml:space="preserve"> </w:t>
      </w:r>
      <w:r>
        <w:t xml:space="preserve">to</w:t>
      </w:r>
      <w:r>
        <w:t xml:space="preserve"> </w:t>
      </w:r>
      <w:r>
        <w:t xml:space="preserve">international</w:t>
      </w:r>
      <w:r>
        <w:t xml:space="preserve"> </w:t>
      </w:r>
      <w:r>
        <w:t xml:space="preserve">competitiveness: the case of Korea </w:t>
      </w:r>
      <w:r>
        <w:t xml:space="preserve">[</w:t>
      </w:r>
      <w:r>
        <w:t xml:space="preserve">J</w:t>
      </w:r>
      <w:r>
        <w:t xml:space="preserve">]</w:t>
      </w:r>
      <w:r>
        <w:t xml:space="preserve">. Journal of Far Eastern Business, 1994, </w:t>
      </w:r>
      <w:r>
        <w:t xml:space="preserve">(</w:t>
      </w:r>
      <w:r>
        <w:t xml:space="preserve">1</w:t>
      </w:r>
      <w:r>
        <w:t xml:space="preserve">)</w:t>
      </w:r>
      <w:r>
        <w:t xml:space="preserve">:17-36.</w:t>
      </w:r>
    </w:p>
    <w:p w:rsidR="0018722C">
      <w:pPr>
        <w:pStyle w:val="cw20"/>
        <w:topLinePunct/>
      </w:pPr>
      <w:r>
        <w:t>[</w:t>
      </w:r>
      <w:r>
        <w:t xml:space="preserve">62</w:t>
      </w:r>
      <w:r>
        <w:t>]</w:t>
      </w:r>
      <w:r>
        <w:t xml:space="preserve"> </w:t>
      </w:r>
      <w:r>
        <w:t>Dan O</w:t>
      </w:r>
      <w:r>
        <w:t>'</w:t>
      </w:r>
      <w:r>
        <w:t>Donoghue and Bill Gleave. A Note on Methods for Measuring </w:t>
      </w:r>
      <w:hyperlink r:id="rId57">
        <w:r>
          <w:t>Industrial Agglomeration</w:t>
        </w:r>
        <w:r>
          <w:t>[</w:t>
        </w:r>
        <w:r>
          <w:rPr>
            <w:sz w:val="24"/>
          </w:rPr>
          <w:t>J</w:t>
        </w:r>
        <w:r>
          <w:t>]</w:t>
        </w:r>
        <w:r>
          <w:t>.</w:t>
        </w:r>
        <w:r w:rsidR="004B696B">
          <w:t xml:space="preserve"> </w:t>
        </w:r>
        <w:r w:rsidR="004B696B">
          <w:t>Regional Studies</w:t>
        </w:r>
      </w:hyperlink>
      <w:r>
        <w:t>,2004.</w:t>
      </w:r>
      <w:r w:rsidR="004B696B">
        <w:t xml:space="preserve"> </w:t>
      </w:r>
      <w:r w:rsidR="004B696B">
        <w:t>vol.38:419-427</w:t>
      </w:r>
    </w:p>
    <w:p w:rsidR="0018722C">
      <w:pPr>
        <w:pStyle w:val="cw20"/>
        <w:topLinePunct/>
      </w:pPr>
      <w:r>
        <w:t>[</w:t>
      </w:r>
      <w:r>
        <w:t xml:space="preserve">63</w:t>
      </w:r>
      <w:r>
        <w:t>]</w:t>
      </w:r>
      <w:r>
        <w:t xml:space="preserve"> </w:t>
      </w:r>
      <w:r>
        <w:t>Fagerberg, J.1995. Userproducer Interaction, Learning and Comparative Advantage, Cambridge Journal of Economics,</w:t>
      </w:r>
      <w:r w:rsidR="004B696B">
        <w:t xml:space="preserve"> </w:t>
      </w:r>
      <w:r w:rsidR="004B696B">
        <w:t>Vol.19:143-156</w:t>
      </w:r>
    </w:p>
    <w:p w:rsidR="0018722C">
      <w:pPr>
        <w:pStyle w:val="cw20"/>
        <w:topLinePunct/>
      </w:pPr>
      <w:r>
        <w:t>[</w:t>
      </w:r>
      <w:r>
        <w:t xml:space="preserve">64</w:t>
      </w:r>
      <w:r>
        <w:t>]</w:t>
      </w:r>
      <w:r>
        <w:t xml:space="preserve"> </w:t>
      </w:r>
      <w:r>
        <w:t>Moreno,</w:t>
      </w:r>
      <w:r w:rsidRPr="00000000">
        <w:tab/>
        <w:t>L.1997,</w:t>
      </w:r>
      <w:r>
        <w:t> </w:t>
      </w:r>
      <w:r>
        <w:t>The</w:t>
      </w:r>
      <w:r>
        <w:t> </w:t>
      </w:r>
      <w:r>
        <w:t>Determinants</w:t>
      </w:r>
      <w:r>
        <w:t> </w:t>
      </w:r>
      <w:r>
        <w:t>of</w:t>
      </w:r>
      <w:r>
        <w:t> </w:t>
      </w:r>
      <w:r>
        <w:t>Spanish</w:t>
      </w:r>
      <w:r>
        <w:t> </w:t>
      </w:r>
      <w:r>
        <w:t>Industrial</w:t>
      </w:r>
      <w:r>
        <w:t> </w:t>
      </w:r>
      <w:r>
        <w:t>Exports</w:t>
      </w:r>
      <w:r>
        <w:t> </w:t>
      </w:r>
      <w:r>
        <w:t>to</w:t>
      </w:r>
    </w:p>
    <w:p w:rsidR="0018722C">
      <w:pPr>
        <w:topLinePunct/>
      </w:pPr>
      <w:r>
        <w:t>The European Union, Applied Economics,</w:t>
      </w:r>
      <w:r w:rsidR="004B696B">
        <w:t xml:space="preserve"> </w:t>
      </w:r>
      <w:r w:rsidR="004B696B">
        <w:t>Vol.29:727-732</w:t>
      </w:r>
    </w:p>
    <w:p w:rsidR="0018722C">
      <w:pPr>
        <w:pStyle w:val="cw20"/>
        <w:topLinePunct/>
      </w:pPr>
      <w:r>
        <w:t>[</w:t>
      </w:r>
      <w:r>
        <w:t xml:space="preserve">65</w:t>
      </w:r>
      <w:r>
        <w:t>]</w:t>
      </w:r>
      <w:r>
        <w:t xml:space="preserve"> </w:t>
      </w:r>
      <w:r>
        <w:t>Raul Prebisch. The Economic Development of Latin America and its Principal</w:t>
      </w:r>
      <w:r>
        <w:t> </w:t>
      </w:r>
      <w:r>
        <w:t>Problems</w:t>
      </w:r>
      <w:r>
        <w:t>[</w:t>
      </w:r>
      <w:r>
        <w:rPr>
          <w:sz w:val="24"/>
        </w:rPr>
        <w:t>J</w:t>
      </w:r>
      <w:r>
        <w:t>]</w:t>
      </w:r>
      <w:r>
        <w:t>.</w:t>
      </w:r>
      <w:r w:rsidR="004B696B">
        <w:t xml:space="preserve"> </w:t>
      </w:r>
      <w:r w:rsidR="004B696B">
        <w:t>Economic</w:t>
      </w:r>
      <w:r>
        <w:t> </w:t>
      </w:r>
      <w:r>
        <w:t>Bulletin</w:t>
      </w:r>
      <w:r>
        <w:t> </w:t>
      </w:r>
      <w:r>
        <w:t>for</w:t>
      </w:r>
      <w:r>
        <w:t> </w:t>
      </w:r>
      <w:r>
        <w:t>Latin</w:t>
      </w:r>
      <w:r>
        <w:t> </w:t>
      </w:r>
      <w:r>
        <w:t>America</w:t>
      </w:r>
      <w:r>
        <w:t> </w:t>
      </w:r>
      <w:r>
        <w:t>Vol.</w:t>
      </w:r>
      <w:r>
        <w:t> </w:t>
      </w:r>
      <w:r>
        <w:t>7,</w:t>
      </w:r>
    </w:p>
    <w:p w:rsidR="0018722C">
      <w:pPr>
        <w:topLinePunct/>
      </w:pPr>
      <w:r>
        <w:t>No1,</w:t>
      </w:r>
      <w:r w:rsidR="004B696B">
        <w:t xml:space="preserve"> </w:t>
      </w:r>
      <w:r w:rsidR="004B696B">
        <w:t>Fabruary 1962, 15-32</w:t>
      </w:r>
    </w:p>
    <w:p w:rsidR="0018722C">
      <w:pPr>
        <w:pStyle w:val="cw20"/>
        <w:topLinePunct/>
      </w:pPr>
      <w:r>
        <w:t>[</w:t>
      </w:r>
      <w:r>
        <w:t xml:space="preserve">66</w:t>
      </w:r>
      <w:r>
        <w:t>]</w:t>
      </w:r>
      <w:r>
        <w:t xml:space="preserve"> </w:t>
      </w:r>
      <w:r>
        <w:t>Vernon,</w:t>
      </w:r>
      <w:r>
        <w:t> </w:t>
      </w:r>
      <w:r>
        <w:t>R.</w:t>
      </w:r>
      <w:r>
        <w:t> </w:t>
      </w:r>
      <w:r>
        <w:t>International</w:t>
      </w:r>
      <w:r>
        <w:t> </w:t>
      </w:r>
      <w:r>
        <w:t>Investment</w:t>
      </w:r>
      <w:r>
        <w:t> </w:t>
      </w:r>
      <w:r>
        <w:t>and</w:t>
      </w:r>
      <w:r>
        <w:t> </w:t>
      </w:r>
      <w:r>
        <w:t>International</w:t>
      </w:r>
      <w:r>
        <w:t> </w:t>
      </w:r>
      <w:r>
        <w:t>Trade</w:t>
      </w:r>
      <w:r>
        <w:t> </w:t>
      </w:r>
      <w:r>
        <w:t>in</w:t>
      </w:r>
      <w:r>
        <w:t> </w:t>
      </w:r>
      <w:r>
        <w:t>the Product</w:t>
      </w:r>
      <w:r>
        <w:t> </w:t>
      </w:r>
      <w:r>
        <w:t>Cycle</w:t>
      </w:r>
      <w:r>
        <w:t> </w:t>
      </w:r>
      <w:r>
        <w:t>[</w:t>
      </w:r>
      <w:r>
        <w:t xml:space="preserve">J</w:t>
      </w:r>
      <w:r>
        <w:t>]</w:t>
      </w:r>
      <w:r>
        <w:t>.</w:t>
      </w:r>
      <w:r>
        <w:t> </w:t>
      </w:r>
      <w:r>
        <w:t>Quarterly</w:t>
      </w:r>
      <w:r>
        <w:t> </w:t>
      </w:r>
      <w:r>
        <w:t>Journal</w:t>
      </w:r>
      <w:r>
        <w:t> </w:t>
      </w:r>
      <w:r>
        <w:t>of</w:t>
      </w:r>
      <w:r>
        <w:t> </w:t>
      </w:r>
      <w:r>
        <w:t>Economics</w:t>
      </w:r>
      <w:r>
        <w:t xml:space="preserve">, </w:t>
      </w:r>
      <w:r>
        <w:t>1966</w:t>
      </w:r>
      <w:r>
        <w:t> </w:t>
      </w:r>
      <w:r>
        <w:t>(</w:t>
      </w:r>
      <w:r>
        <w:t xml:space="preserve">5</w:t>
      </w:r>
      <w:r>
        <w:t>)</w:t>
      </w:r>
      <w:r>
        <w:t>,190-207</w:t>
      </w:r>
    </w:p>
    <w:p w:rsidR="0018722C">
      <w:pPr>
        <w:pStyle w:val="cw20"/>
        <w:topLinePunct/>
      </w:pPr>
      <w:r>
        <w:t>[</w:t>
      </w:r>
      <w:r>
        <w:t xml:space="preserve">67</w:t>
      </w:r>
      <w:r>
        <w:t>]</w:t>
      </w:r>
      <w:r>
        <w:t xml:space="preserve"> </w:t>
      </w:r>
      <w:r>
        <w:t>Sangyō</w:t>
      </w:r>
      <w:r w:rsidR="001852F3">
        <w:t xml:space="preserve">Kōzō</w:t>
      </w:r>
      <w:r w:rsidR="001852F3">
        <w:t xml:space="preserve">Shingikai</w:t>
      </w:r>
      <w:r>
        <w:t>(</w:t>
      </w:r>
      <w:r>
        <w:t>Japan</w:t>
      </w:r>
      <w:r>
        <w:t>)</w:t>
      </w:r>
      <w:r>
        <w:t>.</w:t>
      </w:r>
      <w:r>
        <w:t> </w:t>
      </w:r>
      <w:r>
        <w:t>Kokusai</w:t>
      </w:r>
      <w:r>
        <w:t> </w:t>
      </w:r>
      <w:r>
        <w:t>Keizai</w:t>
      </w:r>
      <w:r>
        <w:t> </w:t>
      </w:r>
      <w:r>
        <w:t>Bukai,</w:t>
      </w:r>
      <w:r>
        <w:t> </w:t>
      </w:r>
      <w:r>
        <w:t>Japan</w:t>
      </w:r>
      <w:r>
        <w:t> </w:t>
      </w:r>
      <w:r>
        <w:t>in</w:t>
      </w:r>
      <w:r>
        <w:t> </w:t>
      </w:r>
      <w:r>
        <w:t>world economy:</w:t>
      </w:r>
      <w:r>
        <w:t> </w:t>
      </w:r>
      <w:r>
        <w:t>Japan's</w:t>
      </w:r>
      <w:r>
        <w:t> </w:t>
      </w:r>
      <w:r>
        <w:t>foreign</w:t>
      </w:r>
      <w:r>
        <w:t> </w:t>
      </w:r>
      <w:r>
        <w:t>economic</w:t>
      </w:r>
      <w:r>
        <w:t> </w:t>
      </w:r>
      <w:r>
        <w:t>policy</w:t>
      </w:r>
      <w:r>
        <w:t> </w:t>
      </w:r>
      <w:r>
        <w:t>for</w:t>
      </w:r>
      <w:r>
        <w:t> </w:t>
      </w:r>
      <w:r>
        <w:t>the</w:t>
      </w:r>
      <w:r>
        <w:t> </w:t>
      </w:r>
      <w:r>
        <w:t>1970's,</w:t>
      </w:r>
      <w:r>
        <w:t> </w:t>
      </w:r>
      <w:r>
        <w:t>report</w:t>
      </w:r>
      <w:r>
        <w:t> </w:t>
      </w:r>
      <w:r>
        <w:t>of the</w:t>
      </w:r>
      <w:r>
        <w:t> </w:t>
      </w:r>
      <w:r>
        <w:t>Industrial</w:t>
      </w:r>
      <w:r>
        <w:t> </w:t>
      </w:r>
      <w:r>
        <w:t>Structure</w:t>
      </w:r>
      <w:r>
        <w:t> </w:t>
      </w:r>
      <w:r>
        <w:t>Council,</w:t>
      </w:r>
      <w:r>
        <w:t> </w:t>
      </w:r>
      <w:r>
        <w:t>Ministry</w:t>
      </w:r>
      <w:r>
        <w:t> </w:t>
      </w:r>
      <w:r>
        <w:t>of</w:t>
      </w:r>
      <w:r>
        <w:t> </w:t>
      </w:r>
      <w:r>
        <w:t>International</w:t>
      </w:r>
      <w:r>
        <w:t> </w:t>
      </w:r>
      <w:r>
        <w:t>Trade and Industry, 1972, 56-71</w:t>
      </w:r>
    </w:p>
    <w:p w:rsidR="0018722C">
      <w:pPr>
        <w:pStyle w:val="cw20"/>
        <w:topLinePunct/>
      </w:pPr>
      <w:r>
        <w:t>[</w:t>
      </w:r>
      <w:r>
        <w:t xml:space="preserve">68</w:t>
      </w:r>
      <w:r>
        <w:t>]</w:t>
      </w:r>
      <w:r>
        <w:t xml:space="preserve"> </w:t>
      </w:r>
      <w:r>
        <w:t>Dunning J H. Multinational Enterprises and the Global Economy,</w:t>
      </w:r>
    </w:p>
    <w:p w:rsidR="0018722C">
      <w:pPr>
        <w:topLinePunct/>
      </w:pPr>
      <w:r>
        <w:t>Addison Wesley, December 1992,231-240</w:t>
      </w:r>
    </w:p>
    <w:p w:rsidR="0018722C">
      <w:pPr>
        <w:pStyle w:val="cw20"/>
        <w:topLinePunct/>
      </w:pPr>
      <w:r>
        <w:t>[</w:t>
      </w:r>
      <w:r>
        <w:t xml:space="preserve">69</w:t>
      </w:r>
      <w:r>
        <w:t>]</w:t>
      </w:r>
      <w:r>
        <w:t xml:space="preserve"> </w:t>
      </w:r>
      <w:r>
        <w:t>Carlton D．The location and employment choices of new firms</w:t>
      </w:r>
      <w:r>
        <w:t>:</w:t>
      </w:r>
      <w:r>
        <w:t> An econometric model with discrete and continuous endogenous variables</w:t>
      </w:r>
      <w:r>
        <w:t>[</w:t>
      </w:r>
      <w:r>
        <w:t>J</w:t>
      </w:r>
      <w:r>
        <w:t>]</w:t>
      </w:r>
      <w:r>
        <w:t>．Review</w:t>
      </w:r>
      <w:r>
        <w:t> </w:t>
      </w:r>
      <w:r>
        <w:t>of</w:t>
      </w:r>
      <w:r>
        <w:t> </w:t>
      </w:r>
      <w:r>
        <w:t>Economics</w:t>
      </w:r>
      <w:r>
        <w:t> </w:t>
      </w:r>
      <w:r>
        <w:t>and</w:t>
      </w:r>
      <w:r>
        <w:t> </w:t>
      </w:r>
      <w:r>
        <w:t>Statistics</w:t>
      </w:r>
      <w:r>
        <w:t xml:space="preserve">, </w:t>
      </w:r>
      <w:r>
        <w:t>1983</w:t>
      </w:r>
      <w:r>
        <w:t xml:space="preserve">, </w:t>
      </w:r>
      <w:r>
        <w:t>65</w:t>
      </w:r>
      <w:r>
        <w:t>(</w:t>
      </w:r>
      <w:r>
        <w:t>3</w:t>
      </w:r>
      <w:r>
        <w:t>)</w:t>
      </w:r>
      <w:r>
        <w:t>：440 449．</w:t>
      </w:r>
    </w:p>
    <w:p w:rsidR="0018722C">
      <w:pPr>
        <w:pStyle w:val="cw20"/>
        <w:topLinePunct/>
      </w:pPr>
      <w:r>
        <w:t>[</w:t>
      </w:r>
      <w:r>
        <w:t xml:space="preserve">70</w:t>
      </w:r>
      <w:r>
        <w:t>]</w:t>
      </w:r>
      <w:r>
        <w:t xml:space="preserve"> </w:t>
      </w:r>
      <w:r>
        <w:t>Cindy Fan C &amp;Scott A J．Industrial Agglomeration and</w:t>
      </w:r>
      <w:r>
        <w:t> </w:t>
      </w:r>
      <w:r>
        <w:t>Development</w:t>
      </w:r>
      <w:r>
        <w:t>:</w:t>
      </w:r>
      <w:r>
        <w:t> A</w:t>
      </w:r>
      <w:r>
        <w:t> </w:t>
      </w:r>
      <w:r>
        <w:t>Survey</w:t>
      </w:r>
      <w:r>
        <w:t> </w:t>
      </w:r>
      <w:r>
        <w:t>of</w:t>
      </w:r>
      <w:r>
        <w:t> </w:t>
      </w:r>
      <w:r>
        <w:t>Spatial</w:t>
      </w:r>
      <w:r>
        <w:t> </w:t>
      </w:r>
      <w:r>
        <w:t>Economic</w:t>
      </w:r>
      <w:r>
        <w:t> </w:t>
      </w:r>
      <w:r>
        <w:t>Issues</w:t>
      </w:r>
      <w:r>
        <w:t> </w:t>
      </w:r>
      <w:r>
        <w:t>in</w:t>
      </w:r>
      <w:r>
        <w:t> </w:t>
      </w:r>
      <w:r>
        <w:t>East</w:t>
      </w:r>
      <w:r>
        <w:t> </w:t>
      </w:r>
      <w:r>
        <w:t>Asia</w:t>
      </w:r>
      <w:r>
        <w:t> </w:t>
      </w:r>
      <w:r>
        <w:t>and</w:t>
      </w:r>
      <w:r>
        <w:t> </w:t>
      </w:r>
      <w:r>
        <w:t>a</w:t>
      </w:r>
      <w:r>
        <w:t> </w:t>
      </w:r>
      <w:r>
        <w:t>Statistical Analysis of Chinese Region Economic Geography</w:t>
      </w:r>
      <w:r>
        <w:t xml:space="preserve">, </w:t>
      </w:r>
      <w:r>
        <w:t>2003</w:t>
      </w:r>
      <w:r>
        <w:t xml:space="preserve">, </w:t>
      </w:r>
      <w:r>
        <w:t>79</w:t>
      </w:r>
      <w:r>
        <w:t>(</w:t>
      </w:r>
      <w:r>
        <w:t>3</w:t>
      </w:r>
      <w:r>
        <w:t>)</w:t>
      </w:r>
      <w:r>
        <w:t>：295</w:t>
      </w:r>
    </w:p>
    <w:p w:rsidR="0018722C">
      <w:pPr>
        <w:pStyle w:val="BodyText"/>
        <w:spacing w:line="311" w:lineRule="exact"/>
        <w:ind w:leftChars="0" w:left="720"/>
        <w:topLinePunct/>
      </w:pPr>
      <w:r>
        <w:t>—319．</w:t>
      </w:r>
    </w:p>
    <w:p w:rsidR="0018722C">
      <w:pPr>
        <w:pStyle w:val="cw20"/>
        <w:topLinePunct/>
      </w:pPr>
      <w:r>
        <w:t>[</w:t>
      </w:r>
      <w:r>
        <w:t xml:space="preserve">71</w:t>
      </w:r>
      <w:r>
        <w:t>]</w:t>
      </w:r>
      <w:r>
        <w:t xml:space="preserve"> </w:t>
      </w:r>
      <w:r>
        <w:t>Vanek, Jaroslav,</w:t>
      </w:r>
      <w:r>
        <w:t>"</w:t>
      </w:r>
      <w:r w:rsidR="001852F3">
        <w:t xml:space="preserve"> </w:t>
      </w:r>
      <w:r>
        <w:t>The Factor Proportions Theory: The N-Factor Case,</w:t>
      </w:r>
      <w:r>
        <w:t>"</w:t>
      </w:r>
      <w:r>
        <w:t> Kyklos, 21,</w:t>
      </w:r>
      <w:r w:rsidR="004B696B">
        <w:t xml:space="preserve"> </w:t>
      </w:r>
      <w:r w:rsidR="004B696B">
        <w:t>October, 1968.</w:t>
      </w:r>
    </w:p>
    <w:p w:rsidR="0018722C">
      <w:pPr>
        <w:pStyle w:val="cw20"/>
        <w:topLinePunct/>
      </w:pPr>
      <w:r>
        <w:t>[</w:t>
      </w:r>
      <w:r>
        <w:t xml:space="preserve">72</w:t>
      </w:r>
      <w:r>
        <w:t>]</w:t>
      </w:r>
      <w:r>
        <w:t xml:space="preserve"> </w:t>
      </w:r>
      <w:r>
        <w:t>Thomas</w:t>
      </w:r>
      <w:r>
        <w:t> </w:t>
      </w:r>
      <w:r>
        <w:t>R.</w:t>
      </w:r>
      <w:r>
        <w:t> </w:t>
      </w:r>
      <w:r>
        <w:t>Plaut</w:t>
      </w:r>
      <w:r>
        <w:t> </w:t>
      </w:r>
      <w:r>
        <w:t>and</w:t>
      </w:r>
      <w:r>
        <w:t> </w:t>
      </w:r>
      <w:r>
        <w:t>Joseph</w:t>
      </w:r>
      <w:r>
        <w:t> </w:t>
      </w:r>
      <w:r>
        <w:t>E.</w:t>
      </w:r>
      <w:r>
        <w:t> </w:t>
      </w:r>
      <w:r>
        <w:t>Pluta,</w:t>
      </w:r>
      <w:r/>
      <w:r>
        <w:t>"</w:t>
      </w:r>
      <w:r w:rsidR="004B696B">
        <w:t xml:space="preserve"> </w:t>
      </w:r>
      <w:r w:rsidR="004B696B">
        <w:t>Business</w:t>
      </w:r>
      <w:r>
        <w:t> </w:t>
      </w:r>
      <w:r>
        <w:t>Climate,</w:t>
      </w:r>
      <w:r>
        <w:t> </w:t>
      </w:r>
      <w:r>
        <w:t>Taxes</w:t>
      </w:r>
      <w:r>
        <w:t> </w:t>
      </w:r>
      <w:r>
        <w:t>and Expenditures, and State Industrial Growth in the United States," </w:t>
      </w:r>
      <w:hyperlink r:id="rId58">
        <w:r>
          <w:t>Southern Economic Association</w:t>
        </w:r>
      </w:hyperlink>
      <w:r>
        <w:t xml:space="preserve">, </w:t>
      </w:r>
      <w:hyperlink r:id="rId59">
        <w:r>
          <w:t>Vol. 50, No. 1, Jul</w:t>
        </w:r>
        <w:r>
          <w:t xml:space="preserve">.,</w:t>
        </w:r>
        <w:r>
          <w:t xml:space="preserve"> 1983</w:t>
        </w:r>
      </w:hyperlink>
      <w:r>
        <w:t>.</w:t>
      </w:r>
    </w:p>
    <w:p w:rsidR="0018722C">
      <w:pPr>
        <w:pStyle w:val="cw20"/>
        <w:topLinePunct/>
      </w:pPr>
      <w:r>
        <w:t>[</w:t>
      </w:r>
      <w:r>
        <w:t xml:space="preserve">73</w:t>
      </w:r>
      <w:r>
        <w:t>]</w:t>
      </w:r>
      <w:r>
        <w:t xml:space="preserve"> </w:t>
      </w:r>
      <w:r>
        <w:t>Kim Hill and Emilio Brahmst,</w:t>
      </w:r>
      <w:r w:rsidR="004B696B">
        <w:t>"</w:t>
      </w:r>
      <w:r w:rsidR="004B696B">
        <w:t xml:space="preserve"> </w:t>
      </w:r>
      <w:r w:rsidR="004B696B">
        <w:t>The Auto Industry Moving South:</w:t>
      </w:r>
    </w:p>
    <w:p w:rsidR="0018722C">
      <w:pPr>
        <w:topLinePunct/>
      </w:pPr>
      <w:r>
        <w:t>An Examination of Trends," Center for Automotive Research, 2003</w:t>
      </w:r>
    </w:p>
    <w:p w:rsidR="0018722C">
      <w:pPr>
        <w:pStyle w:val="cw20"/>
        <w:topLinePunct/>
      </w:pPr>
      <w:r>
        <w:t xml:space="preserve">[</w:t>
      </w:r>
      <w:r>
        <w:t xml:space="preserve">74</w:t>
      </w:r>
      <w:r>
        <w:t xml:space="preserve">]</w:t>
      </w:r>
      <w:r>
        <w:t xml:space="preserve"> </w:t>
      </w:r>
      <w:r>
        <w:t xml:space="preserve">Ezaki</w:t>
      </w:r>
      <w:r w:rsidR="004B696B">
        <w:t xml:space="preserve">, M. and L. Sun</w:t>
      </w:r>
      <w:r w:rsidR="004B696B">
        <w:t xml:space="preserve">, 1999</w:t>
      </w:r>
      <w:r w:rsidR="004B696B">
        <w:t xml:space="preserve">,</w:t>
      </w:r>
      <w:r>
        <w:t xml:space="preserve">"</w:t>
      </w:r>
      <w:r w:rsidR="001852F3">
        <w:t xml:space="preserve"> </w:t>
      </w:r>
      <w:r>
        <w:t xml:space="preserve">Growth Accounting in China for National</w:t>
      </w:r>
      <w:r/>
      <w:r>
        <w:t xml:space="preserve">,</w:t>
      </w:r>
      <w:r>
        <w:t xml:space="preserve"> </w:t>
      </w:r>
      <w:r>
        <w:t xml:space="preserve">Regional</w:t>
      </w:r>
      <w:r/>
      <w:r>
        <w:t xml:space="preserve">,</w:t>
      </w:r>
      <w:r>
        <w:t xml:space="preserve"> </w:t>
      </w:r>
      <w:r>
        <w:t xml:space="preserve">and</w:t>
      </w:r>
      <w:r>
        <w:t xml:space="preserve"> </w:t>
      </w:r>
      <w:r>
        <w:t xml:space="preserve">Provincial</w:t>
      </w:r>
      <w:r>
        <w:t xml:space="preserve"> </w:t>
      </w:r>
      <w:r>
        <w:t xml:space="preserve">Economies</w:t>
      </w:r>
      <w:r/>
      <w:r>
        <w:t xml:space="preserve">:</w:t>
      </w:r>
      <w:r>
        <w:t xml:space="preserve"> </w:t>
      </w:r>
      <w:r>
        <w:t xml:space="preserve">1981</w:t>
      </w:r>
      <w:r/>
      <w:r>
        <w:t xml:space="preserve">—1995</w:t>
      </w:r>
      <w:r>
        <w:rPr>
          <w:rFonts w:hint="eastAsia"/>
        </w:rPr>
        <w:t xml:space="preserve">“</w:t>
      </w:r>
      <w:r>
        <w:t xml:space="preserve">,</w:t>
      </w:r>
      <w:r>
        <w:t xml:space="preserve"> </w:t>
      </w:r>
      <w:r>
        <w:t xml:space="preserve">Asian Economic Journal</w:t>
      </w:r>
      <w:r w:rsidR="004B696B">
        <w:t xml:space="preserve">, 13 </w:t>
      </w:r>
      <w:r>
        <w:t xml:space="preserve">(</w:t>
      </w:r>
      <w:r>
        <w:t xml:space="preserve">1</w:t>
      </w:r>
      <w:r>
        <w:t xml:space="preserve">)</w:t>
      </w:r>
      <w:r w:rsidR="004B696B">
        <w:t xml:space="preserve">, 39</w:t>
      </w:r>
      <w:r w:rsidR="001852F3">
        <w:t xml:space="preserve">—71.</w:t>
      </w:r>
    </w:p>
    <w:p w:rsidR="0018722C">
      <w:pPr>
        <w:pStyle w:val="cw20"/>
        <w:topLinePunct/>
      </w:pPr>
      <w:r>
        <w:t>[</w:t>
      </w:r>
      <w:r>
        <w:t xml:space="preserve">75</w:t>
      </w:r>
      <w:r>
        <w:t>]</w:t>
      </w:r>
      <w:r>
        <w:t xml:space="preserve"> </w:t>
      </w:r>
      <w:r>
        <w:t>Fujita</w:t>
      </w:r>
      <w:r/>
      <w:r>
        <w:t>,</w:t>
      </w:r>
      <w:r>
        <w:t> </w:t>
      </w:r>
      <w:r>
        <w:t>M.</w:t>
      </w:r>
      <w:r>
        <w:t> </w:t>
      </w:r>
      <w:r>
        <w:t>and</w:t>
      </w:r>
      <w:r>
        <w:t> </w:t>
      </w:r>
      <w:r>
        <w:t>J</w:t>
      </w:r>
      <w:r/>
      <w:r>
        <w:t>.2F.</w:t>
      </w:r>
      <w:r>
        <w:t> </w:t>
      </w:r>
      <w:r>
        <w:t>Thisse</w:t>
      </w:r>
      <w:r/>
      <w:r>
        <w:t>,1996</w:t>
      </w:r>
      <w:r/>
      <w:r>
        <w:t>,</w:t>
      </w:r>
      <w:r>
        <w:t>"</w:t>
      </w:r>
      <w:r w:rsidR="001852F3">
        <w:t xml:space="preserve"> </w:t>
      </w:r>
      <w:r>
        <w:t>Economies</w:t>
      </w:r>
      <w:r>
        <w:t> </w:t>
      </w:r>
      <w:r>
        <w:t>of</w:t>
      </w:r>
      <w:r>
        <w:t> </w:t>
      </w:r>
      <w:r>
        <w:t>Agglomeration.</w:t>
      </w:r>
      <w:r/>
      <w:r>
        <w:t>"</w:t>
      </w:r>
      <w:r>
        <w:t> Journal of Japanese and International Economies</w:t>
      </w:r>
      <w:r w:rsidR="004B696B">
        <w:t>, 10</w:t>
      </w:r>
      <w:r w:rsidR="004B696B">
        <w:t>, 339</w:t>
      </w:r>
      <w:r w:rsidR="001852F3">
        <w:t xml:space="preserve">—78.</w:t>
      </w:r>
    </w:p>
    <w:p w:rsidR="0018722C">
      <w:pPr>
        <w:pStyle w:val="cw20"/>
        <w:topLinePunct/>
      </w:pPr>
      <w:r>
        <w:t>[</w:t>
      </w:r>
      <w:r>
        <w:t xml:space="preserve">76</w:t>
      </w:r>
      <w:r>
        <w:t>]</w:t>
      </w:r>
      <w:r>
        <w:t xml:space="preserve"> </w:t>
      </w:r>
      <w:r>
        <w:t>Fujita</w:t>
      </w:r>
      <w:r/>
      <w:r>
        <w:t>,</w:t>
      </w:r>
      <w:r>
        <w:t> </w:t>
      </w:r>
      <w:r>
        <w:t>M.</w:t>
      </w:r>
      <w:r>
        <w:t> </w:t>
      </w:r>
      <w:r>
        <w:t>and</w:t>
      </w:r>
      <w:r>
        <w:t> </w:t>
      </w:r>
      <w:r>
        <w:t>P.</w:t>
      </w:r>
      <w:r>
        <w:t> </w:t>
      </w:r>
      <w:r>
        <w:t>Krugman</w:t>
      </w:r>
      <w:r/>
      <w:r>
        <w:t>,1995</w:t>
      </w:r>
      <w:r/>
      <w:r>
        <w:t>,</w:t>
      </w:r>
      <w:r>
        <w:t>"</w:t>
      </w:r>
      <w:r w:rsidR="001852F3">
        <w:t xml:space="preserve"> </w:t>
      </w:r>
      <w:r>
        <w:t>When</w:t>
      </w:r>
      <w:r>
        <w:t> </w:t>
      </w:r>
      <w:r>
        <w:t>is</w:t>
      </w:r>
      <w:r>
        <w:t> </w:t>
      </w:r>
      <w:r>
        <w:t>the</w:t>
      </w:r>
      <w:r>
        <w:t> </w:t>
      </w:r>
      <w:r>
        <w:t>economy</w:t>
      </w:r>
      <w:r>
        <w:t> </w:t>
      </w:r>
      <w:r>
        <w:t>monocentric</w:t>
      </w:r>
      <w:r>
        <w:t>: von</w:t>
      </w:r>
      <w:r w:rsidR="001852F3">
        <w:t xml:space="preserve">Thunen</w:t>
      </w:r>
      <w:r w:rsidR="001852F3">
        <w:t xml:space="preserve">and</w:t>
      </w:r>
      <w:r w:rsidR="001852F3">
        <w:t xml:space="preserve">Chamberlin</w:t>
      </w:r>
      <w:r w:rsidR="001852F3">
        <w:t xml:space="preserve">unified,</w:t>
      </w:r>
      <w:r>
        <w:t>"</w:t>
      </w:r>
      <w:r>
        <w:t>Regional</w:t>
      </w:r>
      <w:r w:rsidR="001852F3">
        <w:t xml:space="preserve">Science</w:t>
      </w:r>
      <w:r w:rsidR="001852F3">
        <w:t xml:space="preserve">and</w:t>
      </w:r>
      <w:r w:rsidR="001852F3">
        <w:t xml:space="preserve">Urban</w:t>
      </w:r>
      <w:r w:rsidR="001852F3">
        <w:t xml:space="preserve">Economics</w:t>
      </w:r>
      <w:r w:rsidR="001852F3">
        <w:t xml:space="preserve">, 25</w:t>
      </w:r>
      <w:r w:rsidR="001852F3">
        <w:t xml:space="preserve">, 505</w:t>
      </w:r>
      <w:r w:rsidR="001852F3">
        <w:t xml:space="preserve">—28.</w:t>
      </w:r>
    </w:p>
    <w:p w:rsidR="0018722C">
      <w:pPr>
        <w:pStyle w:val="cw20"/>
        <w:topLinePunct/>
      </w:pPr>
      <w:r>
        <w:t>[</w:t>
      </w:r>
      <w:r>
        <w:t xml:space="preserve">77</w:t>
      </w:r>
      <w:r>
        <w:t>]</w:t>
      </w:r>
      <w:r>
        <w:t xml:space="preserve"> </w:t>
      </w:r>
      <w:r>
        <w:t>Fujita</w:t>
      </w:r>
      <w:r/>
      <w:r>
        <w:t>,</w:t>
      </w:r>
      <w:r>
        <w:t> </w:t>
      </w:r>
      <w:r>
        <w:t>M.</w:t>
      </w:r>
      <w:r/>
      <w:r>
        <w:t>,</w:t>
      </w:r>
      <w:r>
        <w:t> </w:t>
      </w:r>
      <w:r>
        <w:t>Krugman</w:t>
      </w:r>
      <w:r/>
      <w:r>
        <w:t>,</w:t>
      </w:r>
      <w:r>
        <w:t> </w:t>
      </w:r>
      <w:r>
        <w:t>P.</w:t>
      </w:r>
      <w:r>
        <w:t> </w:t>
      </w:r>
      <w:r>
        <w:t>and</w:t>
      </w:r>
      <w:r>
        <w:t> </w:t>
      </w:r>
      <w:r>
        <w:t>A.</w:t>
      </w:r>
      <w:r>
        <w:t> </w:t>
      </w:r>
      <w:r>
        <w:t>J</w:t>
      </w:r>
      <w:r/>
      <w:r>
        <w:t>.</w:t>
      </w:r>
      <w:r>
        <w:t> </w:t>
      </w:r>
      <w:r>
        <w:t>Venables</w:t>
      </w:r>
      <w:r/>
      <w:r>
        <w:t>,</w:t>
      </w:r>
      <w:r>
        <w:t> </w:t>
      </w:r>
      <w:r>
        <w:t>1999</w:t>
      </w:r>
      <w:r/>
      <w:r>
        <w:t>,</w:t>
      </w:r>
      <w:r>
        <w:t> </w:t>
      </w:r>
      <w:r>
        <w:t>The</w:t>
      </w:r>
      <w:r>
        <w:t> </w:t>
      </w:r>
      <w:r>
        <w:t>Spatial Economy</w:t>
      </w:r>
      <w:r/>
      <w:r>
        <w:t>:</w:t>
      </w:r>
      <w:r>
        <w:t> </w:t>
      </w:r>
      <w:r>
        <w:t>Cities</w:t>
      </w:r>
      <w:r/>
      <w:r>
        <w:t>,</w:t>
      </w:r>
      <w:r>
        <w:t> </w:t>
      </w:r>
      <w:r>
        <w:t>Regions</w:t>
      </w:r>
      <w:r>
        <w:t> </w:t>
      </w:r>
      <w:r>
        <w:t>and</w:t>
      </w:r>
      <w:r>
        <w:t> </w:t>
      </w:r>
      <w:r>
        <w:t>International</w:t>
      </w:r>
      <w:r>
        <w:t> </w:t>
      </w:r>
      <w:r>
        <w:t>Trade</w:t>
      </w:r>
      <w:r/>
      <w:r>
        <w:t>,</w:t>
      </w:r>
      <w:r>
        <w:t> </w:t>
      </w:r>
      <w:r>
        <w:t>Cambridge</w:t>
      </w:r>
      <w:r>
        <w:t> </w:t>
      </w:r>
      <w:r>
        <w:t>and London</w:t>
      </w:r>
      <w:r w:rsidR="004B696B">
        <w:t>: MIT Press.</w:t>
      </w:r>
    </w:p>
    <w:p w:rsidR="0018722C">
      <w:pPr>
        <w:pStyle w:val="cw20"/>
        <w:topLinePunct/>
      </w:pPr>
      <w:r>
        <w:t xml:space="preserve">[</w:t>
      </w:r>
      <w:r>
        <w:t xml:space="preserve">78</w:t>
      </w:r>
      <w:r>
        <w:t xml:space="preserve">]</w:t>
      </w:r>
      <w:r>
        <w:t xml:space="preserve"> </w:t>
      </w:r>
      <w:r>
        <w:t xml:space="preserve">Jian</w:t>
      </w:r>
      <w:r/>
      <w:r>
        <w:t xml:space="preserve">,</w:t>
      </w:r>
      <w:r>
        <w:t xml:space="preserve"> </w:t>
      </w:r>
      <w:r>
        <w:t xml:space="preserve">T,</w:t>
      </w:r>
      <w:r>
        <w:t xml:space="preserve"> </w:t>
      </w:r>
      <w:r>
        <w:t xml:space="preserve">Sachs</w:t>
      </w:r>
      <w:r>
        <w:t xml:space="preserve"> </w:t>
      </w:r>
      <w:r>
        <w:t xml:space="preserve">J</w:t>
      </w:r>
      <w:r/>
      <w:r>
        <w:t xml:space="preserve">.</w:t>
      </w:r>
      <w:r>
        <w:t xml:space="preserve"> </w:t>
      </w:r>
      <w:r>
        <w:t xml:space="preserve">and</w:t>
      </w:r>
      <w:r>
        <w:t xml:space="preserve"> </w:t>
      </w:r>
      <w:r>
        <w:t xml:space="preserve">A.</w:t>
      </w:r>
      <w:r w:rsidR="001852F3">
        <w:t xml:space="preserve"> </w:t>
      </w:r>
      <w:r w:rsidR="001852F3">
        <w:t xml:space="preserve">Warner</w:t>
      </w:r>
      <w:r/>
      <w:r>
        <w:t xml:space="preserve">,1996</w:t>
      </w:r>
      <w:r/>
      <w:r>
        <w:t xml:space="preserve">,</w:t>
      </w:r>
      <w:r>
        <w:t xml:space="preserve">"</w:t>
      </w:r>
      <w:r w:rsidR="001852F3">
        <w:t xml:space="preserve"> </w:t>
      </w:r>
      <w:r>
        <w:t xml:space="preserve">Trends</w:t>
      </w:r>
      <w:r>
        <w:t xml:space="preserve"> </w:t>
      </w:r>
      <w:r>
        <w:t xml:space="preserve">in</w:t>
      </w:r>
      <w:r>
        <w:t xml:space="preserve"> </w:t>
      </w:r>
      <w:r>
        <w:t xml:space="preserve">Regional</w:t>
      </w:r>
      <w:r>
        <w:t xml:space="preserve"> </w:t>
      </w:r>
      <w:r>
        <w:t xml:space="preserve">Inequality in China</w:t>
      </w:r>
      <w:r>
        <w:t xml:space="preserve">"</w:t>
      </w:r>
      <w:r>
        <w:t xml:space="preserve">, China Economic Review</w:t>
      </w:r>
      <w:r w:rsidR="004B696B">
        <w:t xml:space="preserve">, 7 </w:t>
      </w:r>
      <w:r>
        <w:t xml:space="preserve">(</w:t>
      </w:r>
      <w:r>
        <w:t xml:space="preserve">1</w:t>
      </w:r>
      <w:r>
        <w:t xml:space="preserve">)</w:t>
      </w:r>
      <w:r w:rsidR="004B696B">
        <w:t xml:space="preserve">, 1</w:t>
      </w:r>
      <w:r w:rsidR="001852F3">
        <w:t xml:space="preserve">—21.</w:t>
      </w:r>
    </w:p>
    <w:p w:rsidR="0018722C">
      <w:pPr>
        <w:pStyle w:val="cw20"/>
        <w:topLinePunct/>
      </w:pPr>
      <w:r>
        <w:t>[</w:t>
      </w:r>
      <w:r>
        <w:t xml:space="preserve">79</w:t>
      </w:r>
      <w:r>
        <w:t>]</w:t>
      </w:r>
      <w:r>
        <w:t xml:space="preserve"> </w:t>
      </w:r>
      <w:r>
        <w:t>Krugman</w:t>
      </w:r>
      <w:r w:rsidR="004B696B">
        <w:t>, P.</w:t>
      </w:r>
      <w:r>
        <w:t>"</w:t>
      </w:r>
      <w:r w:rsidR="001852F3">
        <w:t xml:space="preserve"> </w:t>
      </w:r>
      <w:r>
        <w:t>Increasing Returns and Economic Geography</w:t>
      </w:r>
      <w:r>
        <w:t>"</w:t>
      </w:r>
      <w:r>
        <w:t>, Journal of Political Economy</w:t>
      </w:r>
      <w:r w:rsidR="004B696B">
        <w:t>,1991</w:t>
      </w:r>
      <w:r w:rsidR="004B696B">
        <w:t>, 99</w:t>
      </w:r>
      <w:r w:rsidR="004B696B">
        <w:t>, 483</w:t>
      </w:r>
      <w:r w:rsidR="001852F3">
        <w:t xml:space="preserve">—499.</w:t>
      </w:r>
    </w:p>
    <w:p w:rsidR="0018722C">
      <w:pPr>
        <w:pStyle w:val="cw20"/>
        <w:topLinePunct/>
      </w:pPr>
      <w:r>
        <w:t>[</w:t>
      </w:r>
      <w:r>
        <w:t xml:space="preserve">80</w:t>
      </w:r>
      <w:r>
        <w:t>]</w:t>
      </w:r>
      <w:r>
        <w:t xml:space="preserve"> </w:t>
      </w:r>
      <w:r>
        <w:t>Krugman</w:t>
      </w:r>
      <w:r w:rsidR="004B696B">
        <w:t>, P. and A. J</w:t>
      </w:r>
      <w:r w:rsidR="004B696B">
        <w:t>. Venables</w:t>
      </w:r>
      <w:r w:rsidR="004B696B">
        <w:t>,</w:t>
      </w:r>
      <w:r>
        <w:t>"</w:t>
      </w:r>
      <w:r w:rsidR="001852F3">
        <w:t xml:space="preserve"> </w:t>
      </w:r>
      <w:r>
        <w:t>Globalization and the Inequality</w:t>
      </w:r>
      <w:r>
        <w:t> </w:t>
      </w:r>
      <w:r>
        <w:t>of</w:t>
      </w:r>
      <w:r>
        <w:t> </w:t>
      </w:r>
      <w:r>
        <w:t>Nations</w:t>
      </w:r>
      <w:r>
        <w:t>"</w:t>
      </w:r>
      <w:r>
        <w:t>,</w:t>
      </w:r>
      <w:r>
        <w:t> </w:t>
      </w:r>
      <w:r>
        <w:t>Quarterly</w:t>
      </w:r>
      <w:r>
        <w:t> </w:t>
      </w:r>
      <w:r>
        <w:t>Journal</w:t>
      </w:r>
      <w:r>
        <w:t> </w:t>
      </w:r>
      <w:r>
        <w:t>of</w:t>
      </w:r>
      <w:r>
        <w:t> </w:t>
      </w:r>
      <w:r>
        <w:t>Economics</w:t>
      </w:r>
      <w:r/>
      <w:r>
        <w:t>,</w:t>
      </w:r>
      <w:r>
        <w:t> </w:t>
      </w:r>
      <w:r>
        <w:t>1995,110</w:t>
      </w:r>
    </w:p>
    <w:p w:rsidR="0018722C">
      <w:pPr>
        <w:topLinePunct/>
      </w:pPr>
      <w:r>
        <w:t>（</w:t>
      </w:r>
      <w:r>
        <w:t xml:space="preserve">4</w:t>
      </w:r>
      <w:r>
        <w:t>）</w:t>
      </w:r>
      <w:r>
        <w:t>,</w:t>
      </w:r>
      <w:r>
        <w:t xml:space="preserve"> 857</w:t>
      </w:r>
      <w:r w:rsidR="001852F3">
        <w:t xml:space="preserve">—80.</w:t>
      </w:r>
    </w:p>
    <w:p w:rsidR="0018722C">
      <w:pPr>
        <w:pStyle w:val="cw20"/>
        <w:topLinePunct/>
      </w:pPr>
      <w:r>
        <w:t>[</w:t>
      </w:r>
      <w:r>
        <w:t xml:space="preserve">81</w:t>
      </w:r>
      <w:r>
        <w:t>]</w:t>
      </w:r>
      <w:r>
        <w:t xml:space="preserve"> </w:t>
      </w:r>
      <w:r>
        <w:t>Kumar</w:t>
      </w:r>
      <w:r w:rsidR="004B696B">
        <w:t>, A.</w:t>
      </w:r>
      <w:r w:rsidR="004B696B">
        <w:t>,1994</w:t>
      </w:r>
      <w:r w:rsidR="004B696B">
        <w:t>,</w:t>
      </w:r>
      <w:r>
        <w:t>"</w:t>
      </w:r>
      <w:r w:rsidR="001852F3">
        <w:t xml:space="preserve"> </w:t>
      </w:r>
      <w:r>
        <w:t>China</w:t>
      </w:r>
      <w:r w:rsidR="004B696B">
        <w:t>: Internal Market Development and Regulation</w:t>
      </w:r>
      <w:r/>
      <w:r>
        <w:t>,</w:t>
      </w:r>
      <w:r>
        <w:t>"</w:t>
      </w:r>
      <w:r w:rsidR="001852F3">
        <w:t xml:space="preserve"> </w:t>
      </w:r>
      <w:r>
        <w:t>World</w:t>
      </w:r>
      <w:r>
        <w:t> </w:t>
      </w:r>
      <w:r>
        <w:t>Bank</w:t>
      </w:r>
      <w:r>
        <w:t> </w:t>
      </w:r>
      <w:r>
        <w:t>Country</w:t>
      </w:r>
      <w:r>
        <w:t> </w:t>
      </w:r>
      <w:r>
        <w:t>Study</w:t>
      </w:r>
      <w:r/>
      <w:r>
        <w:t>,</w:t>
      </w:r>
      <w:r>
        <w:t> </w:t>
      </w:r>
      <w:r>
        <w:t>Washington</w:t>
      </w:r>
      <w:r>
        <w:t> </w:t>
      </w:r>
      <w:r>
        <w:t>DC:</w:t>
      </w:r>
      <w:r>
        <w:t> </w:t>
      </w:r>
      <w:r>
        <w:t>The</w:t>
      </w:r>
      <w:r>
        <w:t> </w:t>
      </w:r>
      <w:r>
        <w:t>World Bank.</w:t>
      </w:r>
    </w:p>
    <w:p w:rsidR="0018722C">
      <w:pPr>
        <w:pStyle w:val="cw20"/>
        <w:topLinePunct/>
      </w:pPr>
      <w:r>
        <w:t xml:space="preserve">[</w:t>
      </w:r>
      <w:r>
        <w:t xml:space="preserve">82</w:t>
      </w:r>
      <w:r>
        <w:t xml:space="preserve">]</w:t>
      </w:r>
      <w:r>
        <w:t xml:space="preserve"> </w:t>
      </w:r>
      <w:r>
        <w:t xml:space="preserve">Puga</w:t>
      </w:r>
      <w:r/>
      <w:r>
        <w:t xml:space="preserve">,</w:t>
      </w:r>
      <w:r>
        <w:t xml:space="preserve"> </w:t>
      </w:r>
      <w:r>
        <w:t xml:space="preserve">D.</w:t>
      </w:r>
      <w:r>
        <w:t xml:space="preserve"> </w:t>
      </w:r>
      <w:r>
        <w:t xml:space="preserve">and</w:t>
      </w:r>
      <w:r>
        <w:t xml:space="preserve"> </w:t>
      </w:r>
      <w:r>
        <w:t xml:space="preserve">A.</w:t>
      </w:r>
      <w:r>
        <w:t xml:space="preserve"> </w:t>
      </w:r>
      <w:r>
        <w:t xml:space="preserve">J</w:t>
      </w:r>
      <w:r/>
      <w:r>
        <w:t xml:space="preserve">.</w:t>
      </w:r>
      <w:r>
        <w:t xml:space="preserve"> </w:t>
      </w:r>
      <w:r>
        <w:t xml:space="preserve">Venables</w:t>
      </w:r>
      <w:r/>
      <w:r>
        <w:t xml:space="preserve">,</w:t>
      </w:r>
      <w:r>
        <w:t xml:space="preserve"> </w:t>
      </w:r>
      <w:r>
        <w:t xml:space="preserve">1996</w:t>
      </w:r>
      <w:r/>
      <w:r>
        <w:t xml:space="preserve">,</w:t>
      </w:r>
      <w:r>
        <w:t xml:space="preserve">"</w:t>
      </w:r>
      <w:r w:rsidR="001852F3">
        <w:t xml:space="preserve"> </w:t>
      </w:r>
      <w:r>
        <w:t xml:space="preserve">The</w:t>
      </w:r>
      <w:r>
        <w:t xml:space="preserve"> </w:t>
      </w:r>
      <w:r>
        <w:t xml:space="preserve">Spread</w:t>
      </w:r>
      <w:r>
        <w:t xml:space="preserve"> </w:t>
      </w:r>
      <w:r>
        <w:t xml:space="preserve">of</w:t>
      </w:r>
      <w:r>
        <w:t xml:space="preserve"> </w:t>
      </w:r>
      <w:r>
        <w:t xml:space="preserve">Industry</w:t>
      </w:r>
      <w:r/>
      <w:r>
        <w:t xml:space="preserve">:</w:t>
      </w:r>
      <w:r>
        <w:t xml:space="preserve"> </w:t>
      </w:r>
      <w:r>
        <w:t xml:space="preserve">Spatial Agglomeration in Economic Development</w:t>
      </w:r>
      <w:r w:rsidR="004B696B">
        <w:t xml:space="preserve">,</w:t>
      </w:r>
      <w:r>
        <w:t xml:space="preserve">"</w:t>
      </w:r>
      <w:r w:rsidR="001852F3">
        <w:t xml:space="preserve"> </w:t>
      </w:r>
      <w:r>
        <w:t xml:space="preserve">Journal of Japanese and International Economies</w:t>
      </w:r>
      <w:r w:rsidR="004B696B">
        <w:t xml:space="preserve">, 10 </w:t>
      </w:r>
      <w:r>
        <w:t xml:space="preserve">(</w:t>
      </w:r>
      <w:r>
        <w:t xml:space="preserve">4</w:t>
      </w:r>
      <w:r>
        <w:t xml:space="preserve">)</w:t>
      </w:r>
      <w:r>
        <w:t xml:space="preserve"> ,</w:t>
      </w:r>
    </w:p>
    <w:p w:rsidR="0018722C">
      <w:pPr>
        <w:pStyle w:val="cw20"/>
        <w:topLinePunct/>
      </w:pPr>
      <w:r>
        <w:t>[</w:t>
      </w:r>
      <w:r>
        <w:t xml:space="preserve">83</w:t>
      </w:r>
      <w:r>
        <w:t>]</w:t>
      </w:r>
      <w:r>
        <w:t xml:space="preserve"> </w:t>
      </w:r>
      <w:r>
        <w:t>Smith</w:t>
      </w:r>
      <w:r/>
      <w:r>
        <w:t>,</w:t>
      </w:r>
      <w:r>
        <w:t> </w:t>
      </w:r>
      <w:r>
        <w:t>Adam</w:t>
      </w:r>
      <w:r/>
      <w:r>
        <w:t>,</w:t>
      </w:r>
      <w:r>
        <w:t> </w:t>
      </w:r>
      <w:r>
        <w:t>1776</w:t>
      </w:r>
      <w:r/>
      <w:r>
        <w:t>,</w:t>
      </w:r>
      <w:r>
        <w:t> </w:t>
      </w:r>
      <w:r>
        <w:t>Wealth</w:t>
      </w:r>
      <w:r>
        <w:t> </w:t>
      </w:r>
      <w:r>
        <w:t>of</w:t>
      </w:r>
      <w:r>
        <w:t> </w:t>
      </w:r>
      <w:r>
        <w:t>Nations</w:t>
      </w:r>
      <w:r/>
      <w:r>
        <w:t>,</w:t>
      </w:r>
      <w:r>
        <w:t> </w:t>
      </w:r>
      <w:r>
        <w:t>Aldine</w:t>
      </w:r>
      <w:r>
        <w:t> </w:t>
      </w:r>
      <w:r>
        <w:t>Press</w:t>
      </w:r>
      <w:r/>
      <w:r>
        <w:t>,</w:t>
      </w:r>
      <w:r>
        <w:t> </w:t>
      </w:r>
      <w:r>
        <w:t>J</w:t>
      </w:r>
      <w:r/>
      <w:r>
        <w:t>.</w:t>
      </w:r>
      <w:r w:rsidR="004B696B">
        <w:t xml:space="preserve"> </w:t>
      </w:r>
      <w:r w:rsidR="004B696B">
        <w:t>M.</w:t>
      </w:r>
      <w:r>
        <w:t> </w:t>
      </w:r>
      <w:r>
        <w:t>Dent &amp;Sons Ltd</w:t>
      </w:r>
      <w:r w:rsidR="004B696B">
        <w:t>,.</w:t>
      </w:r>
    </w:p>
    <w:p w:rsidR="0018722C">
      <w:pPr>
        <w:pStyle w:val="cw20"/>
        <w:topLinePunct/>
      </w:pPr>
      <w:r>
        <w:t>[</w:t>
      </w:r>
      <w:r>
        <w:t xml:space="preserve">84</w:t>
      </w:r>
      <w:r>
        <w:t>]</w:t>
      </w:r>
      <w:r>
        <w:t xml:space="preserve"> </w:t>
      </w:r>
      <w:r>
        <w:t>Tabuchi</w:t>
      </w:r>
      <w:r/>
      <w:r>
        <w:t>,</w:t>
      </w:r>
      <w:r>
        <w:t> </w:t>
      </w:r>
      <w:r>
        <w:t>T.</w:t>
      </w:r>
      <w:r>
        <w:t> </w:t>
      </w:r>
      <w:r>
        <w:t>1998</w:t>
      </w:r>
      <w:r/>
      <w:r>
        <w:t>,</w:t>
      </w:r>
      <w:r>
        <w:t>"</w:t>
      </w:r>
      <w:r w:rsidR="001852F3">
        <w:t xml:space="preserve"> </w:t>
      </w:r>
      <w:r>
        <w:t>Urban</w:t>
      </w:r>
      <w:r>
        <w:t> </w:t>
      </w:r>
      <w:r>
        <w:t>Agglomeration</w:t>
      </w:r>
      <w:r>
        <w:t> </w:t>
      </w:r>
      <w:r>
        <w:t>and</w:t>
      </w:r>
      <w:r>
        <w:t> </w:t>
      </w:r>
      <w:r>
        <w:t>Dispersion</w:t>
      </w:r>
      <w:r/>
      <w:r>
        <w:t>:</w:t>
      </w:r>
      <w:r>
        <w:t> </w:t>
      </w:r>
      <w:r>
        <w:t>A</w:t>
      </w:r>
      <w:r>
        <w:t> </w:t>
      </w:r>
      <w:r>
        <w:t>Synthesis of</w:t>
      </w:r>
      <w:r>
        <w:t> </w:t>
      </w:r>
      <w:r>
        <w:t>Alonso</w:t>
      </w:r>
      <w:r>
        <w:t> </w:t>
      </w:r>
      <w:r>
        <w:t>and</w:t>
      </w:r>
      <w:r>
        <w:t> </w:t>
      </w:r>
      <w:r>
        <w:t>Krugman.</w:t>
      </w:r>
      <w:r>
        <w:t>"</w:t>
      </w:r>
      <w:r w:rsidR="001852F3">
        <w:t xml:space="preserve"> </w:t>
      </w:r>
      <w:r>
        <w:t>Journal</w:t>
      </w:r>
      <w:r>
        <w:t> </w:t>
      </w:r>
      <w:r>
        <w:t>of</w:t>
      </w:r>
      <w:r>
        <w:t> </w:t>
      </w:r>
      <w:r>
        <w:t>Urban</w:t>
      </w:r>
      <w:r>
        <w:t> </w:t>
      </w:r>
      <w:r>
        <w:t>Economics</w:t>
      </w:r>
      <w:r/>
      <w:r>
        <w:t>,</w:t>
      </w:r>
      <w:r>
        <w:t> </w:t>
      </w:r>
      <w:r>
        <w:t>44</w:t>
      </w:r>
      <w:r/>
      <w:r>
        <w:t>,</w:t>
      </w:r>
      <w:r>
        <w:t> </w:t>
      </w:r>
      <w:r>
        <w:t>333</w:t>
      </w:r>
      <w:r w:rsidR="001852F3">
        <w:t xml:space="preserve">—</w:t>
      </w:r>
      <w:r w:rsidR="001852F3">
        <w:t xml:space="preserve">351.</w:t>
      </w:r>
    </w:p>
    <w:p w:rsidR="0018722C">
      <w:pPr>
        <w:pStyle w:val="cw20"/>
        <w:topLinePunct/>
      </w:pPr>
      <w:r>
        <w:t>[</w:t>
      </w:r>
      <w:r>
        <w:t xml:space="preserve">85</w:t>
      </w:r>
      <w:r>
        <w:t>]</w:t>
      </w:r>
      <w:r>
        <w:t xml:space="preserve"> </w:t>
      </w:r>
      <w:r>
        <w:t>Tabuchi</w:t>
      </w:r>
      <w:r/>
      <w:r>
        <w:t>,</w:t>
      </w:r>
      <w:r>
        <w:t> </w:t>
      </w:r>
      <w:r>
        <w:t>T</w:t>
      </w:r>
      <w:r>
        <w:t> </w:t>
      </w:r>
      <w:r>
        <w:t>and.</w:t>
      </w:r>
      <w:r>
        <w:t> </w:t>
      </w:r>
      <w:r>
        <w:t>Yoshida</w:t>
      </w:r>
      <w:r/>
      <w:r>
        <w:t>,</w:t>
      </w:r>
      <w:r>
        <w:t> </w:t>
      </w:r>
      <w:r>
        <w:t>2000</w:t>
      </w:r>
      <w:r/>
      <w:r>
        <w:t>,</w:t>
      </w:r>
      <w:r>
        <w:t>"</w:t>
      </w:r>
      <w:r w:rsidR="001852F3">
        <w:t xml:space="preserve"> </w:t>
      </w:r>
      <w:r>
        <w:t>Separating</w:t>
      </w:r>
      <w:r>
        <w:t> </w:t>
      </w:r>
      <w:r>
        <w:t>Urban</w:t>
      </w:r>
      <w:r>
        <w:t> </w:t>
      </w:r>
      <w:r>
        <w:t>Agglomeration Economies in Consumption and Production</w:t>
      </w:r>
      <w:r>
        <w:t>"</w:t>
      </w:r>
      <w:r>
        <w:t>, Journal of Urban Economics</w:t>
      </w:r>
      <w:r w:rsidR="004B696B">
        <w:t>, 48</w:t>
      </w:r>
      <w:r w:rsidR="004B696B">
        <w:t>,70</w:t>
      </w:r>
      <w:r w:rsidR="001852F3">
        <w:t xml:space="preserve">—84.</w:t>
      </w:r>
    </w:p>
    <w:p w:rsidR="0018722C">
      <w:pPr>
        <w:pStyle w:val="cw20"/>
        <w:topLinePunct/>
      </w:pPr>
      <w:r>
        <w:t>[</w:t>
      </w:r>
      <w:r>
        <w:t xml:space="preserve">86</w:t>
      </w:r>
      <w:r>
        <w:t>]</w:t>
      </w:r>
      <w:r>
        <w:t xml:space="preserve"> </w:t>
      </w:r>
      <w:r>
        <w:t>Young</w:t>
      </w:r>
      <w:r/>
      <w:r>
        <w:t>,</w:t>
      </w:r>
      <w:r>
        <w:t> </w:t>
      </w:r>
      <w:r>
        <w:t>Alwyn</w:t>
      </w:r>
      <w:r/>
      <w:r>
        <w:t>,</w:t>
      </w:r>
      <w:r>
        <w:t> </w:t>
      </w:r>
      <w:r>
        <w:t>1997</w:t>
      </w:r>
      <w:r/>
      <w:r>
        <w:t>,</w:t>
      </w:r>
      <w:r>
        <w:t>"</w:t>
      </w:r>
      <w:r w:rsidR="001852F3">
        <w:t xml:space="preserve"> </w:t>
      </w:r>
      <w:r>
        <w:t>The</w:t>
      </w:r>
      <w:r>
        <w:t> </w:t>
      </w:r>
      <w:r>
        <w:t>Razor</w:t>
      </w:r>
      <w:r>
        <w:t>'</w:t>
      </w:r>
      <w:r>
        <w:t>s</w:t>
      </w:r>
      <w:r>
        <w:t> </w:t>
      </w:r>
      <w:r>
        <w:t>Edge</w:t>
      </w:r>
      <w:r/>
      <w:r>
        <w:t>:</w:t>
      </w:r>
      <w:r>
        <w:t> </w:t>
      </w:r>
      <w:r>
        <w:t>Distortions</w:t>
      </w:r>
      <w:r>
        <w:t> </w:t>
      </w:r>
      <w:r>
        <w:t>and</w:t>
      </w:r>
      <w:r>
        <w:t> </w:t>
      </w:r>
      <w:r>
        <w:t>Incremental Reform</w:t>
      </w:r>
      <w:r>
        <w:t> </w:t>
      </w:r>
      <w:r>
        <w:t>in</w:t>
      </w:r>
      <w:r>
        <w:t> </w:t>
      </w:r>
      <w:r>
        <w:t>the</w:t>
      </w:r>
      <w:r>
        <w:t> </w:t>
      </w:r>
      <w:r>
        <w:t>Peoples</w:t>
      </w:r>
      <w:r>
        <w:t>'</w:t>
      </w:r>
      <w:r>
        <w:t>Republic</w:t>
      </w:r>
      <w:r>
        <w:t> </w:t>
      </w:r>
      <w:r>
        <w:t>of</w:t>
      </w:r>
      <w:r>
        <w:t> </w:t>
      </w:r>
      <w:r>
        <w:t>China</w:t>
      </w:r>
      <w:r/>
      <w:r>
        <w:t>,</w:t>
      </w:r>
      <w:r>
        <w:t>"</w:t>
      </w:r>
      <w:r w:rsidR="001852F3">
        <w:t xml:space="preserve"> </w:t>
      </w:r>
      <w:r>
        <w:t>unpublished</w:t>
      </w:r>
      <w:r>
        <w:t> </w:t>
      </w:r>
      <w:r>
        <w:t>mimeo</w:t>
      </w:r>
      <w:r/>
      <w:r>
        <w:t>,</w:t>
      </w:r>
      <w:r w:rsidR="004B696B">
        <w:t xml:space="preserve"> </w:t>
      </w:r>
      <w:r w:rsidR="004B696B">
        <w:t>Boston University.</w:t>
      </w:r>
    </w:p>
    <w:p w:rsidR="0018722C">
      <w:pPr>
        <w:pStyle w:val="aff2"/>
        <w:topLinePunct/>
      </w:pPr>
      <w:bookmarkStart w:name="_TOC_250001" w:id="47"/>
      <w:bookmarkEnd w:id="47"/>
      <w:r>
        <w:t>致</w:t>
      </w:r>
      <w:r w:rsidR="004F241D">
        <w:t xml:space="preserve">  </w:t>
      </w:r>
      <w:r w:rsidR="004F241D">
        <w:t xml:space="preserve">谢</w:t>
      </w:r>
    </w:p>
    <w:p w:rsidR="0018722C">
      <w:pPr>
        <w:topLinePunct/>
      </w:pPr>
      <w:r>
        <w:t>此论文的顺利完成得益于我的指导教师王林生教授。从论文的选题，到确</w:t>
      </w:r>
      <w:r>
        <w:t>定分析逻辑与主要观点，再到最后论文的修改，都是在王教授的悉心指导与帮助</w:t>
      </w:r>
      <w:r>
        <w:t>下完成的。在这个凝结了导师辛勤劳动的过程中，我不仅得到了学术研究和论文</w:t>
      </w:r>
      <w:r>
        <w:t>写作方面的精心指导，还学习到了对待学问</w:t>
      </w:r>
      <w:r>
        <w:t>一丝不苟</w:t>
      </w:r>
      <w:r>
        <w:t>的精神，这将对作者以后的学习和工作产生重要的影响。在这里对王林生教授表示衷心的感谢。</w:t>
      </w:r>
    </w:p>
    <w:p w:rsidR="0018722C">
      <w:pPr>
        <w:topLinePunct/>
      </w:pPr>
      <w:r>
        <w:t>还要感谢葛赢教授对论文提出的宝贵意见，以及在数据和参考文献上给予的帮助；感谢刘志强和孙三百同学在论文实证过程中提供的帮助和建议。</w:t>
      </w:r>
    </w:p>
    <w:p w:rsidR="0018722C">
      <w:pPr>
        <w:topLinePunct/>
      </w:pPr>
      <w:r>
        <w:t>四年博士生活弹指一挥间，我能得以顺利完成四年的学业，与师生之间、</w:t>
      </w:r>
      <w:r>
        <w:t>同学之间良好的氛围是分不开的。我很庆幸，在这里遇到了太多优秀的老师，也</w:t>
      </w:r>
      <w:r>
        <w:t>遇到了太多优秀的同学。课堂上老师们孜孜不倦的教导，课余间同学们温馨和谐的相处，都是令我倍感珍惜的宝贵经历。</w:t>
      </w:r>
    </w:p>
    <w:p w:rsidR="0018722C">
      <w:pPr>
        <w:topLinePunct/>
      </w:pPr>
      <w:r>
        <w:t>最后，感谢所有的老师，是你们教会了我知识，教导我做人；感谢整个</w:t>
      </w:r>
      <w:r>
        <w:t>2010</w:t>
      </w:r>
      <w:r>
        <w:t>级博士班集体，是你们为我创造了一个温暖的集体环境，陪我度过了四年充实又难忘的美好时光。</w:t>
      </w:r>
    </w:p>
    <w:p w:rsidR="0018722C">
      <w:pPr>
        <w:pStyle w:val="BodyText"/>
        <w:spacing w:before="1"/>
        <w:ind w:leftChars="0" w:left="0" w:rightChars="0" w:right="1102"/>
        <w:jc w:val="right"/>
        <w:topLinePunct/>
      </w:pPr>
      <w:r>
        <w:t>刘晓峰</w:t>
      </w:r>
    </w:p>
    <w:p w:rsidR="0018722C">
      <w:pPr>
        <w:topLinePunct/>
      </w:pPr>
      <w:r>
        <w:t>2014</w:t>
      </w:r>
      <w:r w:rsidR="001852F3">
        <w:t xml:space="preserve">年</w:t>
      </w:r>
      <w:r w:rsidR="001852F3">
        <w:t xml:space="preserve">2 月</w:t>
      </w:r>
    </w:p>
    <w:p w:rsidR="0018722C">
      <w:pPr>
        <w:pStyle w:val="Heading1"/>
        <w:topLinePunct/>
      </w:pPr>
      <w:bookmarkStart w:id="436399" w:name="_Toc686436399"/>
      <w:bookmarkStart w:name="_TOC_250000" w:id="48"/>
      <w:bookmarkEnd w:id="48"/>
      <w:r>
        <w:t>个人简历</w:t>
      </w:r>
      <w:r w:rsidR="001852F3">
        <w:t xml:space="preserve">在读期间发表的学术论文与研究成果</w:t>
      </w:r>
      <w:bookmarkEnd w:id="436399"/>
    </w:p>
    <w:p w:rsidR="0018722C">
      <w:pPr>
        <w:topLinePunct/>
      </w:pPr>
      <w:r>
        <w:rPr>
          <w:rFonts w:cstheme="minorBidi" w:hAnsiTheme="minorHAnsi" w:eastAsiaTheme="minorHAnsi" w:asciiTheme="minorHAnsi" w:ascii="宋体" w:hAnsi="宋体" w:eastAsia="宋体" w:cs="宋体"/>
          <w:b/>
        </w:rPr>
        <w:t>个人简历：</w:t>
      </w:r>
    </w:p>
    <w:p w:rsidR="0018722C">
      <w:pPr>
        <w:topLinePunct/>
      </w:pPr>
      <w:r>
        <w:t>刘晓峰，男，1982</w:t>
      </w:r>
      <w:r w:rsidR="001852F3">
        <w:t xml:space="preserve">年</w:t>
      </w:r>
      <w:r w:rsidR="001852F3">
        <w:t xml:space="preserve">12</w:t>
      </w:r>
      <w:r w:rsidR="001852F3">
        <w:t xml:space="preserve">月</w:t>
      </w:r>
      <w:r w:rsidR="001852F3">
        <w:t xml:space="preserve">13</w:t>
      </w:r>
      <w:r w:rsidR="001852F3">
        <w:t xml:space="preserve">日生。</w:t>
      </w:r>
    </w:p>
    <w:p w:rsidR="0018722C">
      <w:pPr>
        <w:topLinePunct/>
      </w:pPr>
      <w:r>
        <w:t>2004</w:t>
      </w:r>
      <w:r w:rsidR="001852F3">
        <w:t xml:space="preserve">年</w:t>
      </w:r>
      <w:r w:rsidR="001852F3">
        <w:t xml:space="preserve">7</w:t>
      </w:r>
      <w:r w:rsidR="001852F3">
        <w:t xml:space="preserve">月毕业于华侨大学，获经济学学士学位。</w:t>
      </w:r>
    </w:p>
    <w:p w:rsidR="0018722C">
      <w:pPr>
        <w:topLinePunct/>
      </w:pPr>
      <w:r>
        <w:t>2009</w:t>
      </w:r>
      <w:r w:rsidR="001852F3">
        <w:t xml:space="preserve">年</w:t>
      </w:r>
      <w:r w:rsidR="001852F3">
        <w:t xml:space="preserve">11</w:t>
      </w:r>
      <w:r w:rsidR="001852F3">
        <w:t xml:space="preserve">月毕业于对外经济贸易大学，获经济学硕士学位</w:t>
      </w:r>
    </w:p>
    <w:p w:rsidR="0018722C">
      <w:pPr>
        <w:topLinePunct/>
      </w:pPr>
      <w:r>
        <w:t>2010</w:t>
      </w:r>
      <w:r/>
      <w:r w:rsidR="001852F3">
        <w:t xml:space="preserve">年</w:t>
      </w:r>
      <w:r>
        <w:t>9</w:t>
      </w:r>
      <w:r/>
      <w:r w:rsidR="001852F3">
        <w:t xml:space="preserve">月进入对外经济贸易大学攻读博士研究生，专业为国际贸易理论与政策</w:t>
      </w:r>
    </w:p>
    <w:p w:rsidR="0018722C">
      <w:pPr>
        <w:topLinePunct/>
      </w:pPr>
      <w:r>
        <w:rPr>
          <w:rFonts w:cstheme="minorBidi" w:hAnsiTheme="minorHAnsi" w:eastAsiaTheme="minorHAnsi" w:asciiTheme="minorHAnsi" w:ascii="宋体" w:hAnsi="宋体" w:eastAsia="宋体" w:cs="宋体"/>
          <w:b/>
        </w:rPr>
        <w:t>已发表的学术论文与研究成果：</w:t>
      </w:r>
    </w:p>
    <w:p w:rsidR="0018722C">
      <w:pPr>
        <w:pStyle w:val="ab"/>
        <w:topLinePunct/>
        <w:ind w:left="200" w:hangingChars="200" w:hanging="200"/>
      </w:pPr>
      <w:r>
        <w:t>[</w:t>
      </w:r>
      <w:r>
        <w:t xml:space="preserve">1</w:t>
      </w:r>
      <w:r>
        <w:t xml:space="preserve">]</w:t>
      </w:r>
      <w:r>
        <w:t xml:space="preserve"> </w:t>
      </w:r>
      <w:r>
        <w:t>刘晓峰</w:t>
      </w:r>
      <w:r>
        <w:t xml:space="preserve">, </w:t>
      </w:r>
      <w:r>
        <w:t>董丽馥</w:t>
      </w:r>
      <w:r>
        <w:t xml:space="preserve">, </w:t>
      </w:r>
      <w:r>
        <w:t>崔兴岩. 后经济危机时代中国海外投资企业发展策略研究. </w:t>
      </w:r>
      <w:r>
        <w:t>青海社会科学</w:t>
      </w:r>
      <w:r>
        <w:t xml:space="preserve">, </w:t>
      </w:r>
      <w:r>
        <w:t>2013</w:t>
      </w:r>
      <w:r>
        <w:rPr>
          <w:spacing w:val="-60"/>
        </w:rPr>
        <w:t xml:space="preserve">, </w:t>
      </w:r>
      <w:r>
        <w:t>（</w:t>
      </w:r>
      <w:r>
        <w:t>6</w:t>
      </w:r>
      <w:r>
        <w:t>）</w:t>
      </w:r>
      <w:r>
        <w:rPr>
          <w:spacing w:val="-60"/>
        </w:rPr>
        <w:t>.</w:t>
      </w:r>
    </w:p>
    <w:p w:rsidR="0018722C">
      <w:pPr>
        <w:pStyle w:val="ab"/>
        <w:topLinePunct/>
        <w:ind w:left="200" w:hangingChars="200" w:hanging="200"/>
      </w:pPr>
      <w:r>
        <w:t>[</w:t>
      </w:r>
      <w:r>
        <w:t xml:space="preserve">2</w:t>
      </w:r>
      <w:r>
        <w:t xml:space="preserve">]</w:t>
      </w:r>
      <w:r>
        <w:t xml:space="preserve"> </w:t>
      </w:r>
      <w:r>
        <w:t>刘晓峰</w:t>
      </w:r>
      <w:r>
        <w:t xml:space="preserve">, </w:t>
      </w:r>
      <w:r>
        <w:t>崔兴岩. 新形势下我国加工贸易产业梯度转移研究. 现代管理科学4</w:t>
      </w:r>
      <w:r>
        <w:rPr>
          <w:spacing w:val="-60"/>
        </w:rPr>
        <w:t xml:space="preserve">, </w:t>
      </w:r>
      <w:r>
        <w:t>（</w:t>
      </w:r>
      <w:r>
        <w:t>7</w:t>
      </w:r>
      <w:r>
        <w:t>）</w:t>
      </w:r>
    </w:p>
    <w:p w:rsidR="0018722C">
      <w:pPr>
        <w:pStyle w:val="ab"/>
        <w:topLinePunct/>
        <w:ind w:left="200" w:hangingChars="200" w:hanging="200"/>
      </w:pPr>
      <w:r>
        <w:t>[</w:t>
      </w:r>
      <w:r>
        <w:t xml:space="preserve">3</w:t>
      </w:r>
      <w:r>
        <w:t xml:space="preserve">]</w:t>
      </w:r>
      <w:r>
        <w:t xml:space="preserve"> </w:t>
      </w:r>
      <w:r>
        <w:t>刘晓峰</w:t>
      </w:r>
      <w:r>
        <w:t xml:space="preserve">, </w:t>
      </w:r>
      <w:r>
        <w:t xml:space="preserve">汪文卿. 美国重振制造业政策的可持续性分析及对策研究.</w:t>
      </w:r>
      <w:r>
        <w:t xml:space="preserve"> </w:t>
      </w:r>
      <w:r>
        <w:t>现代管</w:t>
      </w:r>
      <w:r>
        <w:t>理科学</w:t>
      </w:r>
      <w:r>
        <w:t xml:space="preserve">, </w:t>
      </w:r>
      <w:r>
        <w:t>2014</w:t>
      </w:r>
      <w:r>
        <w:rPr>
          <w:spacing w:val="-60"/>
        </w:rPr>
        <w:t xml:space="preserve">, </w:t>
      </w:r>
      <w:r>
        <w:t>（</w:t>
      </w:r>
      <w:r>
        <w:t xml:space="preserve">8</w:t>
      </w:r>
      <w: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489990pt;margin-top:781.109802pt;width:14.6pt;height:13.7pt;mso-position-horizontal-relative:page;mso-position-vertical-relative:page;z-index:-3290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489990pt;margin-top:781.109802pt;width:14.6pt;height:13.7pt;mso-position-horizontal-relative:page;mso-position-vertical-relative:page;z-index:-32905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850006pt;margin-top:781.109802pt;width:17.850pt;height:13.7pt;mso-position-horizontal-relative:page;mso-position-vertical-relative:page;z-index:-329032" type="#_x0000_t202" filled="false" stroked="false">
          <v:textbox inset="0,0,0,0">
            <w:txbxContent>
              <w:p>
                <w:pPr>
                  <w:spacing w:before="12"/>
                  <w:ind w:left="20" w:right="0" w:firstLine="0"/>
                  <w:jc w:val="left"/>
                  <w:rPr>
                    <w:rFonts w:ascii="Times New Roman"/>
                    <w:sz w:val="21"/>
                  </w:rPr>
                </w:pPr>
                <w:r>
                  <w:rPr>
                    <w:rFonts w:ascii="Times New Roman"/>
                    <w:sz w:val="21"/>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850006pt;margin-top:781.109802pt;width:19.850pt;height:13.7pt;mso-position-horizontal-relative:page;mso-position-vertical-relative:page;z-index:-32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7.850006pt;margin-top:781.109802pt;width:19.850pt;height:13.7pt;mso-position-horizontal-relative:page;mso-position-vertical-relative:page;z-index:-32900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_Ref665989905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_Ref665989906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w:t>
    </w:r>
    <w:r>
      <w:tab/>
    </w:r>
    <w:r>
      <w:rPr>
        <w:kern w:val="2"/>
        <w:sz w:val="21"/>
        <w:szCs w:val="24"/>
        <w:rFonts w:eastAsia="华文中宋"/>
      </w:rPr>
      <w:t>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20" w:hanging="480"/>
        <w:jc w:val="left"/>
      </w:pPr>
      <w:rPr>
        <w:rFonts w:hint="default" w:ascii="宋体" w:hAnsi="宋体" w:eastAsia="宋体" w:cs="宋体"/>
        <w:w w:val="100"/>
        <w:sz w:val="24"/>
        <w:szCs w:val="24"/>
      </w:rPr>
    </w:lvl>
    <w:lvl w:ilvl="1">
      <w:start w:val="0"/>
      <w:numFmt w:val="bullet"/>
      <w:lvlText w:val="•"/>
      <w:lvlJc w:val="left"/>
      <w:pPr>
        <w:ind w:left="962" w:hanging="480"/>
      </w:pPr>
      <w:rPr>
        <w:rFonts w:hint="default"/>
      </w:rPr>
    </w:lvl>
    <w:lvl w:ilvl="2">
      <w:start w:val="0"/>
      <w:numFmt w:val="bullet"/>
      <w:lvlText w:val="•"/>
      <w:lvlJc w:val="left"/>
      <w:pPr>
        <w:ind w:left="1805" w:hanging="480"/>
      </w:pPr>
      <w:rPr>
        <w:rFonts w:hint="default"/>
      </w:rPr>
    </w:lvl>
    <w:lvl w:ilvl="3">
      <w:start w:val="0"/>
      <w:numFmt w:val="bullet"/>
      <w:lvlText w:val="•"/>
      <w:lvlJc w:val="left"/>
      <w:pPr>
        <w:ind w:left="2647" w:hanging="480"/>
      </w:pPr>
      <w:rPr>
        <w:rFonts w:hint="default"/>
      </w:rPr>
    </w:lvl>
    <w:lvl w:ilvl="4">
      <w:start w:val="0"/>
      <w:numFmt w:val="bullet"/>
      <w:lvlText w:val="•"/>
      <w:lvlJc w:val="left"/>
      <w:pPr>
        <w:ind w:left="3490" w:hanging="480"/>
      </w:pPr>
      <w:rPr>
        <w:rFonts w:hint="default"/>
      </w:rPr>
    </w:lvl>
    <w:lvl w:ilvl="5">
      <w:start w:val="0"/>
      <w:numFmt w:val="bullet"/>
      <w:lvlText w:val="•"/>
      <w:lvlJc w:val="left"/>
      <w:pPr>
        <w:ind w:left="4333" w:hanging="480"/>
      </w:pPr>
      <w:rPr>
        <w:rFonts w:hint="default"/>
      </w:rPr>
    </w:lvl>
    <w:lvl w:ilvl="6">
      <w:start w:val="0"/>
      <w:numFmt w:val="bullet"/>
      <w:lvlText w:val="•"/>
      <w:lvlJc w:val="left"/>
      <w:pPr>
        <w:ind w:left="5175" w:hanging="480"/>
      </w:pPr>
      <w:rPr>
        <w:rFonts w:hint="default"/>
      </w:rPr>
    </w:lvl>
    <w:lvl w:ilvl="7">
      <w:start w:val="0"/>
      <w:numFmt w:val="bullet"/>
      <w:lvlText w:val="•"/>
      <w:lvlJc w:val="left"/>
      <w:pPr>
        <w:ind w:left="6018" w:hanging="480"/>
      </w:pPr>
      <w:rPr>
        <w:rFonts w:hint="default"/>
      </w:rPr>
    </w:lvl>
    <w:lvl w:ilvl="8">
      <w:start w:val="0"/>
      <w:numFmt w:val="bullet"/>
      <w:lvlText w:val="•"/>
      <w:lvlJc w:val="left"/>
      <w:pPr>
        <w:ind w:left="6861" w:hanging="480"/>
      </w:pPr>
      <w:rPr>
        <w:rFonts w:hint="default"/>
      </w:rPr>
    </w:lvl>
  </w:abstractNum>
  <w:abstractNum w:abstractNumId="30">
    <w:multiLevelType w:val="hybridMultilevel"/>
    <w:lvl w:ilvl="0">
      <w:start w:val="58"/>
      <w:numFmt w:val="decimal"/>
      <w:lvlText w:val="[%1]"/>
      <w:lvlJc w:val="left"/>
      <w:pPr>
        <w:ind w:left="720" w:hanging="591"/>
        <w:jc w:val="left"/>
      </w:pPr>
      <w:rPr>
        <w:rFonts w:hint="default" w:ascii="宋体" w:hAnsi="宋体" w:eastAsia="宋体" w:cs="宋体"/>
        <w:w w:val="100"/>
        <w:sz w:val="24"/>
        <w:szCs w:val="24"/>
      </w:rPr>
    </w:lvl>
    <w:lvl w:ilvl="1">
      <w:start w:val="0"/>
      <w:numFmt w:val="bullet"/>
      <w:lvlText w:val="•"/>
      <w:lvlJc w:val="left"/>
      <w:pPr>
        <w:ind w:left="1514" w:hanging="591"/>
      </w:pPr>
      <w:rPr>
        <w:rFonts w:hint="default"/>
      </w:rPr>
    </w:lvl>
    <w:lvl w:ilvl="2">
      <w:start w:val="0"/>
      <w:numFmt w:val="bullet"/>
      <w:lvlText w:val="•"/>
      <w:lvlJc w:val="left"/>
      <w:pPr>
        <w:ind w:left="2309" w:hanging="591"/>
      </w:pPr>
      <w:rPr>
        <w:rFonts w:hint="default"/>
      </w:rPr>
    </w:lvl>
    <w:lvl w:ilvl="3">
      <w:start w:val="0"/>
      <w:numFmt w:val="bullet"/>
      <w:lvlText w:val="•"/>
      <w:lvlJc w:val="left"/>
      <w:pPr>
        <w:ind w:left="3103" w:hanging="591"/>
      </w:pPr>
      <w:rPr>
        <w:rFonts w:hint="default"/>
      </w:rPr>
    </w:lvl>
    <w:lvl w:ilvl="4">
      <w:start w:val="0"/>
      <w:numFmt w:val="bullet"/>
      <w:lvlText w:val="•"/>
      <w:lvlJc w:val="left"/>
      <w:pPr>
        <w:ind w:left="3898" w:hanging="591"/>
      </w:pPr>
      <w:rPr>
        <w:rFonts w:hint="default"/>
      </w:rPr>
    </w:lvl>
    <w:lvl w:ilvl="5">
      <w:start w:val="0"/>
      <w:numFmt w:val="bullet"/>
      <w:lvlText w:val="•"/>
      <w:lvlJc w:val="left"/>
      <w:pPr>
        <w:ind w:left="4693" w:hanging="591"/>
      </w:pPr>
      <w:rPr>
        <w:rFonts w:hint="default"/>
      </w:rPr>
    </w:lvl>
    <w:lvl w:ilvl="6">
      <w:start w:val="0"/>
      <w:numFmt w:val="bullet"/>
      <w:lvlText w:val="•"/>
      <w:lvlJc w:val="left"/>
      <w:pPr>
        <w:ind w:left="5487" w:hanging="591"/>
      </w:pPr>
      <w:rPr>
        <w:rFonts w:hint="default"/>
      </w:rPr>
    </w:lvl>
    <w:lvl w:ilvl="7">
      <w:start w:val="0"/>
      <w:numFmt w:val="bullet"/>
      <w:lvlText w:val="•"/>
      <w:lvlJc w:val="left"/>
      <w:pPr>
        <w:ind w:left="6282" w:hanging="591"/>
      </w:pPr>
      <w:rPr>
        <w:rFonts w:hint="default"/>
      </w:rPr>
    </w:lvl>
    <w:lvl w:ilvl="8">
      <w:start w:val="0"/>
      <w:numFmt w:val="bullet"/>
      <w:lvlText w:val="•"/>
      <w:lvlJc w:val="left"/>
      <w:pPr>
        <w:ind w:left="7077" w:hanging="591"/>
      </w:pPr>
      <w:rPr>
        <w:rFonts w:hint="default"/>
      </w:rPr>
    </w:lvl>
  </w:abstractNum>
  <w:abstractNum w:abstractNumId="29">
    <w:multiLevelType w:val="hybridMultilevel"/>
    <w:lvl w:ilvl="0">
      <w:start w:val="26"/>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0" w:hanging="600"/>
      </w:pPr>
      <w:rPr>
        <w:rFonts w:hint="default"/>
      </w:rPr>
    </w:lvl>
    <w:lvl w:ilvl="2">
      <w:start w:val="0"/>
      <w:numFmt w:val="bullet"/>
      <w:lvlText w:val="•"/>
      <w:lvlJc w:val="left"/>
      <w:pPr>
        <w:ind w:left="2301" w:hanging="600"/>
      </w:pPr>
      <w:rPr>
        <w:rFonts w:hint="default"/>
      </w:rPr>
    </w:lvl>
    <w:lvl w:ilvl="3">
      <w:start w:val="0"/>
      <w:numFmt w:val="bullet"/>
      <w:lvlText w:val="•"/>
      <w:lvlJc w:val="left"/>
      <w:pPr>
        <w:ind w:left="3091" w:hanging="600"/>
      </w:pPr>
      <w:rPr>
        <w:rFonts w:hint="default"/>
      </w:rPr>
    </w:lvl>
    <w:lvl w:ilvl="4">
      <w:start w:val="0"/>
      <w:numFmt w:val="bullet"/>
      <w:lvlText w:val="•"/>
      <w:lvlJc w:val="left"/>
      <w:pPr>
        <w:ind w:left="3882" w:hanging="600"/>
      </w:pPr>
      <w:rPr>
        <w:rFonts w:hint="default"/>
      </w:rPr>
    </w:lvl>
    <w:lvl w:ilvl="5">
      <w:start w:val="0"/>
      <w:numFmt w:val="bullet"/>
      <w:lvlText w:val="•"/>
      <w:lvlJc w:val="left"/>
      <w:pPr>
        <w:ind w:left="4673"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254" w:hanging="600"/>
      </w:pPr>
      <w:rPr>
        <w:rFonts w:hint="default"/>
      </w:rPr>
    </w:lvl>
    <w:lvl w:ilvl="8">
      <w:start w:val="0"/>
      <w:numFmt w:val="bullet"/>
      <w:lvlText w:val="•"/>
      <w:lvlJc w:val="left"/>
      <w:pPr>
        <w:ind w:left="7045" w:hanging="600"/>
      </w:pPr>
      <w:rPr>
        <w:rFonts w:hint="default"/>
      </w:rPr>
    </w:lvl>
  </w:abstractNum>
  <w:abstractNum w:abstractNumId="28">
    <w:multiLevelType w:val="hybridMultilevel"/>
    <w:lvl w:ilvl="0">
      <w:start w:val="23"/>
      <w:numFmt w:val="decimal"/>
      <w:lvlText w:val="[%1]"/>
      <w:lvlJc w:val="left"/>
      <w:pPr>
        <w:ind w:left="720" w:hanging="600"/>
        <w:jc w:val="left"/>
      </w:pPr>
      <w:rPr>
        <w:rFonts w:hint="default" w:ascii="宋体" w:hAnsi="宋体" w:eastAsia="宋体" w:cs="宋体"/>
        <w:w w:val="100"/>
        <w:sz w:val="24"/>
        <w:szCs w:val="24"/>
      </w:rPr>
    </w:lvl>
    <w:lvl w:ilvl="1">
      <w:start w:val="0"/>
      <w:numFmt w:val="bullet"/>
      <w:lvlText w:val="•"/>
      <w:lvlJc w:val="left"/>
      <w:pPr>
        <w:ind w:left="1510" w:hanging="600"/>
      </w:pPr>
      <w:rPr>
        <w:rFonts w:hint="default"/>
      </w:rPr>
    </w:lvl>
    <w:lvl w:ilvl="2">
      <w:start w:val="0"/>
      <w:numFmt w:val="bullet"/>
      <w:lvlText w:val="•"/>
      <w:lvlJc w:val="left"/>
      <w:pPr>
        <w:ind w:left="2301" w:hanging="600"/>
      </w:pPr>
      <w:rPr>
        <w:rFonts w:hint="default"/>
      </w:rPr>
    </w:lvl>
    <w:lvl w:ilvl="3">
      <w:start w:val="0"/>
      <w:numFmt w:val="bullet"/>
      <w:lvlText w:val="•"/>
      <w:lvlJc w:val="left"/>
      <w:pPr>
        <w:ind w:left="3091" w:hanging="600"/>
      </w:pPr>
      <w:rPr>
        <w:rFonts w:hint="default"/>
      </w:rPr>
    </w:lvl>
    <w:lvl w:ilvl="4">
      <w:start w:val="0"/>
      <w:numFmt w:val="bullet"/>
      <w:lvlText w:val="•"/>
      <w:lvlJc w:val="left"/>
      <w:pPr>
        <w:ind w:left="3882" w:hanging="600"/>
      </w:pPr>
      <w:rPr>
        <w:rFonts w:hint="default"/>
      </w:rPr>
    </w:lvl>
    <w:lvl w:ilvl="5">
      <w:start w:val="0"/>
      <w:numFmt w:val="bullet"/>
      <w:lvlText w:val="•"/>
      <w:lvlJc w:val="left"/>
      <w:pPr>
        <w:ind w:left="4673" w:hanging="600"/>
      </w:pPr>
      <w:rPr>
        <w:rFonts w:hint="default"/>
      </w:rPr>
    </w:lvl>
    <w:lvl w:ilvl="6">
      <w:start w:val="0"/>
      <w:numFmt w:val="bullet"/>
      <w:lvlText w:val="•"/>
      <w:lvlJc w:val="left"/>
      <w:pPr>
        <w:ind w:left="5463" w:hanging="600"/>
      </w:pPr>
      <w:rPr>
        <w:rFonts w:hint="default"/>
      </w:rPr>
    </w:lvl>
    <w:lvl w:ilvl="7">
      <w:start w:val="0"/>
      <w:numFmt w:val="bullet"/>
      <w:lvlText w:val="•"/>
      <w:lvlJc w:val="left"/>
      <w:pPr>
        <w:ind w:left="6254" w:hanging="600"/>
      </w:pPr>
      <w:rPr>
        <w:rFonts w:hint="default"/>
      </w:rPr>
    </w:lvl>
    <w:lvl w:ilvl="8">
      <w:start w:val="0"/>
      <w:numFmt w:val="bullet"/>
      <w:lvlText w:val="•"/>
      <w:lvlJc w:val="left"/>
      <w:pPr>
        <w:ind w:left="7045" w:hanging="600"/>
      </w:pPr>
      <w:rPr>
        <w:rFonts w:hint="default"/>
      </w:rPr>
    </w:lvl>
  </w:abstractNum>
  <w:abstractNum w:abstractNumId="27">
    <w:multiLevelType w:val="hybridMultilevel"/>
    <w:lvl w:ilvl="0">
      <w:start w:val="1"/>
      <w:numFmt w:val="decimal"/>
      <w:lvlText w:val="[%1]"/>
      <w:lvlJc w:val="left"/>
      <w:pPr>
        <w:ind w:left="720" w:hanging="600"/>
        <w:jc w:val="left"/>
      </w:pPr>
      <w:rPr>
        <w:rFonts w:hint="default" w:ascii="宋体" w:hAnsi="宋体" w:eastAsia="宋体" w:cs="宋体"/>
        <w:spacing w:val="-120"/>
        <w:w w:val="100"/>
        <w:sz w:val="24"/>
        <w:szCs w:val="24"/>
      </w:rPr>
    </w:lvl>
    <w:lvl w:ilvl="1">
      <w:start w:val="0"/>
      <w:numFmt w:val="bullet"/>
      <w:lvlText w:val="•"/>
      <w:lvlJc w:val="left"/>
      <w:pPr>
        <w:ind w:left="1514" w:hanging="600"/>
      </w:pPr>
      <w:rPr>
        <w:rFonts w:hint="default"/>
      </w:rPr>
    </w:lvl>
    <w:lvl w:ilvl="2">
      <w:start w:val="0"/>
      <w:numFmt w:val="bullet"/>
      <w:lvlText w:val="•"/>
      <w:lvlJc w:val="left"/>
      <w:pPr>
        <w:ind w:left="2309" w:hanging="600"/>
      </w:pPr>
      <w:rPr>
        <w:rFonts w:hint="default"/>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26">
    <w:multiLevelType w:val="hybridMultilevel"/>
    <w:lvl w:ilvl="0">
      <w:start w:val="8"/>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黑体" w:hAnsi="黑体" w:eastAsia="黑体" w:cs="黑体"/>
        <w:spacing w:val="-2"/>
        <w:w w:val="100"/>
        <w:sz w:val="28"/>
        <w:szCs w:val="28"/>
      </w:rPr>
    </w:lvl>
    <w:lvl w:ilvl="2">
      <w:start w:val="0"/>
      <w:numFmt w:val="bullet"/>
      <w:lvlText w:val="•"/>
      <w:lvlJc w:val="left"/>
      <w:pPr>
        <w:ind w:left="2221" w:hanging="490"/>
      </w:pPr>
      <w:rPr>
        <w:rFonts w:hint="default"/>
      </w:rPr>
    </w:lvl>
    <w:lvl w:ilvl="3">
      <w:start w:val="0"/>
      <w:numFmt w:val="bullet"/>
      <w:lvlText w:val="•"/>
      <w:lvlJc w:val="left"/>
      <w:pPr>
        <w:ind w:left="3021" w:hanging="490"/>
      </w:pPr>
      <w:rPr>
        <w:rFonts w:hint="default"/>
      </w:rPr>
    </w:lvl>
    <w:lvl w:ilvl="4">
      <w:start w:val="0"/>
      <w:numFmt w:val="bullet"/>
      <w:lvlText w:val="•"/>
      <w:lvlJc w:val="left"/>
      <w:pPr>
        <w:ind w:left="3822" w:hanging="490"/>
      </w:pPr>
      <w:rPr>
        <w:rFonts w:hint="default"/>
      </w:rPr>
    </w:lvl>
    <w:lvl w:ilvl="5">
      <w:start w:val="0"/>
      <w:numFmt w:val="bullet"/>
      <w:lvlText w:val="•"/>
      <w:lvlJc w:val="left"/>
      <w:pPr>
        <w:ind w:left="4623" w:hanging="490"/>
      </w:pPr>
      <w:rPr>
        <w:rFonts w:hint="default"/>
      </w:rPr>
    </w:lvl>
    <w:lvl w:ilvl="6">
      <w:start w:val="0"/>
      <w:numFmt w:val="bullet"/>
      <w:lvlText w:val="•"/>
      <w:lvlJc w:val="left"/>
      <w:pPr>
        <w:ind w:left="5423" w:hanging="490"/>
      </w:pPr>
      <w:rPr>
        <w:rFonts w:hint="default"/>
      </w:rPr>
    </w:lvl>
    <w:lvl w:ilvl="7">
      <w:start w:val="0"/>
      <w:numFmt w:val="bullet"/>
      <w:lvlText w:val="•"/>
      <w:lvlJc w:val="left"/>
      <w:pPr>
        <w:ind w:left="6224" w:hanging="490"/>
      </w:pPr>
      <w:rPr>
        <w:rFonts w:hint="default"/>
      </w:rPr>
    </w:lvl>
    <w:lvl w:ilvl="8">
      <w:start w:val="0"/>
      <w:numFmt w:val="bullet"/>
      <w:lvlText w:val="•"/>
      <w:lvlJc w:val="left"/>
      <w:pPr>
        <w:ind w:left="7025" w:hanging="490"/>
      </w:pPr>
      <w:rPr>
        <w:rFonts w:hint="default"/>
      </w:rPr>
    </w:lvl>
  </w:abstractNum>
  <w:abstractNum w:abstractNumId="25">
    <w:multiLevelType w:val="hybridMultilevel"/>
    <w:lvl w:ilvl="0">
      <w:start w:val="7"/>
      <w:numFmt w:val="decimal"/>
      <w:lvlText w:val="%1"/>
      <w:lvlJc w:val="left"/>
      <w:pPr>
        <w:ind w:left="679" w:hanging="560"/>
        <w:jc w:val="left"/>
      </w:pPr>
      <w:rPr>
        <w:rFonts w:hint="default"/>
      </w:rPr>
    </w:lvl>
    <w:lvl w:ilvl="1">
      <w:start w:val="1"/>
      <w:numFmt w:val="decimal"/>
      <w:lvlText w:val="%1.%2"/>
      <w:lvlJc w:val="left"/>
      <w:pPr>
        <w:ind w:left="679" w:hanging="560"/>
        <w:jc w:val="right"/>
      </w:pPr>
      <w:rPr>
        <w:rFonts w:hint="default" w:ascii="黑体" w:hAnsi="黑体" w:eastAsia="黑体" w:cs="黑体"/>
        <w:spacing w:val="-2"/>
        <w:w w:val="100"/>
        <w:sz w:val="28"/>
        <w:szCs w:val="28"/>
      </w:rPr>
    </w:lvl>
    <w:lvl w:ilvl="2">
      <w:start w:val="1"/>
      <w:numFmt w:val="decimal"/>
      <w:lvlText w:val="%1.%2.%3"/>
      <w:lvlJc w:val="left"/>
      <w:pPr>
        <w:ind w:left="780" w:hanging="660"/>
        <w:jc w:val="right"/>
      </w:pPr>
      <w:rPr>
        <w:rFonts w:hint="default" w:ascii="黑体" w:hAnsi="黑体" w:eastAsia="黑体" w:cs="黑体"/>
        <w:w w:val="100"/>
        <w:sz w:val="24"/>
        <w:szCs w:val="24"/>
      </w:rPr>
    </w:lvl>
    <w:lvl w:ilvl="3">
      <w:start w:val="0"/>
      <w:numFmt w:val="bullet"/>
      <w:lvlText w:val="•"/>
      <w:lvlJc w:val="left"/>
      <w:pPr>
        <w:ind w:left="860" w:hanging="660"/>
      </w:pPr>
      <w:rPr>
        <w:rFonts w:hint="default"/>
      </w:rPr>
    </w:lvl>
    <w:lvl w:ilvl="4">
      <w:start w:val="0"/>
      <w:numFmt w:val="bullet"/>
      <w:lvlText w:val="•"/>
      <w:lvlJc w:val="left"/>
      <w:pPr>
        <w:ind w:left="2600" w:hanging="660"/>
      </w:pPr>
      <w:rPr>
        <w:rFonts w:hint="default"/>
      </w:rPr>
    </w:lvl>
    <w:lvl w:ilvl="5">
      <w:start w:val="0"/>
      <w:numFmt w:val="bullet"/>
      <w:lvlText w:val="•"/>
      <w:lvlJc w:val="left"/>
      <w:pPr>
        <w:ind w:left="2753" w:hanging="660"/>
      </w:pPr>
      <w:rPr>
        <w:rFonts w:hint="default"/>
      </w:rPr>
    </w:lvl>
    <w:lvl w:ilvl="6">
      <w:start w:val="0"/>
      <w:numFmt w:val="bullet"/>
      <w:lvlText w:val="•"/>
      <w:lvlJc w:val="left"/>
      <w:pPr>
        <w:ind w:left="2906" w:hanging="660"/>
      </w:pPr>
      <w:rPr>
        <w:rFonts w:hint="default"/>
      </w:rPr>
    </w:lvl>
    <w:lvl w:ilvl="7">
      <w:start w:val="0"/>
      <w:numFmt w:val="bullet"/>
      <w:lvlText w:val="•"/>
      <w:lvlJc w:val="left"/>
      <w:pPr>
        <w:ind w:left="3059" w:hanging="660"/>
      </w:pPr>
      <w:rPr>
        <w:rFonts w:hint="default"/>
      </w:rPr>
    </w:lvl>
    <w:lvl w:ilvl="8">
      <w:start w:val="0"/>
      <w:numFmt w:val="bullet"/>
      <w:lvlText w:val="•"/>
      <w:lvlJc w:val="left"/>
      <w:pPr>
        <w:ind w:left="3213" w:hanging="660"/>
      </w:pPr>
      <w:rPr>
        <w:rFonts w:hint="default"/>
      </w:rPr>
    </w:lvl>
  </w:abstractNum>
  <w:abstractNum w:abstractNumId="24">
    <w:multiLevelType w:val="hybridMultilevel"/>
    <w:lvl w:ilvl="0">
      <w:start w:val="6"/>
      <w:numFmt w:val="decimal"/>
      <w:lvlText w:val="%1"/>
      <w:lvlJc w:val="left"/>
      <w:pPr>
        <w:ind w:left="610" w:hanging="490"/>
        <w:jc w:val="left"/>
      </w:pPr>
      <w:rPr>
        <w:rFonts w:hint="default"/>
      </w:rPr>
    </w:lvl>
    <w:lvl w:ilvl="1">
      <w:start w:val="3"/>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9" w:hanging="720"/>
      </w:pPr>
      <w:rPr>
        <w:rFonts w:hint="default"/>
      </w:rPr>
    </w:lvl>
    <w:lvl w:ilvl="4">
      <w:start w:val="0"/>
      <w:numFmt w:val="bullet"/>
      <w:lvlText w:val="•"/>
      <w:lvlJc w:val="left"/>
      <w:pPr>
        <w:ind w:left="3448" w:hanging="720"/>
      </w:pPr>
      <w:rPr>
        <w:rFonts w:hint="default"/>
      </w:rPr>
    </w:lvl>
    <w:lvl w:ilvl="5">
      <w:start w:val="0"/>
      <w:numFmt w:val="bullet"/>
      <w:lvlText w:val="•"/>
      <w:lvlJc w:val="left"/>
      <w:pPr>
        <w:ind w:left="4318" w:hanging="720"/>
      </w:pPr>
      <w:rPr>
        <w:rFonts w:hint="default"/>
      </w:rPr>
    </w:lvl>
    <w:lvl w:ilvl="6">
      <w:start w:val="0"/>
      <w:numFmt w:val="bullet"/>
      <w:lvlText w:val="•"/>
      <w:lvlJc w:val="left"/>
      <w:pPr>
        <w:ind w:left="5188" w:hanging="720"/>
      </w:pPr>
      <w:rPr>
        <w:rFonts w:hint="default"/>
      </w:rPr>
    </w:lvl>
    <w:lvl w:ilvl="7">
      <w:start w:val="0"/>
      <w:numFmt w:val="bullet"/>
      <w:lvlText w:val="•"/>
      <w:lvlJc w:val="left"/>
      <w:pPr>
        <w:ind w:left="6057" w:hanging="720"/>
      </w:pPr>
      <w:rPr>
        <w:rFonts w:hint="default"/>
      </w:rPr>
    </w:lvl>
    <w:lvl w:ilvl="8">
      <w:start w:val="0"/>
      <w:numFmt w:val="bullet"/>
      <w:lvlText w:val="•"/>
      <w:lvlJc w:val="left"/>
      <w:pPr>
        <w:ind w:left="6927" w:hanging="720"/>
      </w:pPr>
      <w:rPr>
        <w:rFonts w:hint="default"/>
      </w:rPr>
    </w:lvl>
  </w:abstractNum>
  <w:abstractNum w:abstractNumId="23">
    <w:multiLevelType w:val="hybridMultilevel"/>
    <w:lvl w:ilvl="0">
      <w:start w:val="6"/>
      <w:numFmt w:val="decimal"/>
      <w:lvlText w:val="%1"/>
      <w:lvlJc w:val="left"/>
      <w:pPr>
        <w:ind w:left="610" w:hanging="490"/>
        <w:jc w:val="left"/>
      </w:pPr>
      <w:rPr>
        <w:rFonts w:hint="default"/>
      </w:rPr>
    </w:lvl>
    <w:lvl w:ilvl="1">
      <w:start w:val="2"/>
      <w:numFmt w:val="decimal"/>
      <w:lvlText w:val="%1.%2"/>
      <w:lvlJc w:val="left"/>
      <w:pPr>
        <w:ind w:left="610"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22">
    <w:multiLevelType w:val="hybridMultilevel"/>
    <w:lvl w:ilvl="0">
      <w:start w:val="6"/>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5"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21">
    <w:multiLevelType w:val="hybridMultilevel"/>
    <w:lvl w:ilvl="0">
      <w:start w:val="5"/>
      <w:numFmt w:val="decimal"/>
      <w:lvlText w:val="%1"/>
      <w:lvlJc w:val="left"/>
      <w:pPr>
        <w:ind w:left="699" w:hanging="560"/>
        <w:jc w:val="left"/>
      </w:pPr>
      <w:rPr>
        <w:rFonts w:hint="default"/>
      </w:rPr>
    </w:lvl>
    <w:lvl w:ilvl="1">
      <w:start w:val="3"/>
      <w:numFmt w:val="decimal"/>
      <w:lvlText w:val="%1.%2"/>
      <w:lvlJc w:val="left"/>
      <w:pPr>
        <w:ind w:left="699" w:hanging="560"/>
        <w:jc w:val="right"/>
      </w:pPr>
      <w:rPr>
        <w:rFonts w:hint="default" w:ascii="黑体" w:hAnsi="黑体" w:eastAsia="黑体" w:cs="黑体"/>
        <w:spacing w:val="-2"/>
        <w:w w:val="100"/>
        <w:sz w:val="28"/>
        <w:szCs w:val="28"/>
      </w:rPr>
    </w:lvl>
    <w:lvl w:ilvl="2">
      <w:start w:val="0"/>
      <w:numFmt w:val="bullet"/>
      <w:lvlText w:val="•"/>
      <w:lvlJc w:val="left"/>
      <w:pPr>
        <w:ind w:left="2293" w:hanging="560"/>
      </w:pPr>
      <w:rPr>
        <w:rFonts w:hint="default"/>
      </w:rPr>
    </w:lvl>
    <w:lvl w:ilvl="3">
      <w:start w:val="0"/>
      <w:numFmt w:val="bullet"/>
      <w:lvlText w:val="•"/>
      <w:lvlJc w:val="left"/>
      <w:pPr>
        <w:ind w:left="3089" w:hanging="560"/>
      </w:pPr>
      <w:rPr>
        <w:rFonts w:hint="default"/>
      </w:rPr>
    </w:lvl>
    <w:lvl w:ilvl="4">
      <w:start w:val="0"/>
      <w:numFmt w:val="bullet"/>
      <w:lvlText w:val="•"/>
      <w:lvlJc w:val="left"/>
      <w:pPr>
        <w:ind w:left="3886" w:hanging="560"/>
      </w:pPr>
      <w:rPr>
        <w:rFonts w:hint="default"/>
      </w:rPr>
    </w:lvl>
    <w:lvl w:ilvl="5">
      <w:start w:val="0"/>
      <w:numFmt w:val="bullet"/>
      <w:lvlText w:val="•"/>
      <w:lvlJc w:val="left"/>
      <w:pPr>
        <w:ind w:left="4683" w:hanging="560"/>
      </w:pPr>
      <w:rPr>
        <w:rFonts w:hint="default"/>
      </w:rPr>
    </w:lvl>
    <w:lvl w:ilvl="6">
      <w:start w:val="0"/>
      <w:numFmt w:val="bullet"/>
      <w:lvlText w:val="•"/>
      <w:lvlJc w:val="left"/>
      <w:pPr>
        <w:ind w:left="5479" w:hanging="560"/>
      </w:pPr>
      <w:rPr>
        <w:rFonts w:hint="default"/>
      </w:rPr>
    </w:lvl>
    <w:lvl w:ilvl="7">
      <w:start w:val="0"/>
      <w:numFmt w:val="bullet"/>
      <w:lvlText w:val="•"/>
      <w:lvlJc w:val="left"/>
      <w:pPr>
        <w:ind w:left="6276" w:hanging="560"/>
      </w:pPr>
      <w:rPr>
        <w:rFonts w:hint="default"/>
      </w:rPr>
    </w:lvl>
    <w:lvl w:ilvl="8">
      <w:start w:val="0"/>
      <w:numFmt w:val="bullet"/>
      <w:lvlText w:val="•"/>
      <w:lvlJc w:val="left"/>
      <w:pPr>
        <w:ind w:left="7073" w:hanging="560"/>
      </w:pPr>
      <w:rPr>
        <w:rFonts w:hint="default"/>
      </w:rPr>
    </w:lvl>
  </w:abstractNum>
  <w:abstractNum w:abstractNumId="20">
    <w:multiLevelType w:val="hybridMultilevel"/>
    <w:lvl w:ilvl="0">
      <w:start w:val="5"/>
      <w:numFmt w:val="decimal"/>
      <w:lvlText w:val="%1"/>
      <w:lvlJc w:val="left"/>
      <w:pPr>
        <w:ind w:left="779" w:hanging="560"/>
        <w:jc w:val="left"/>
      </w:pPr>
      <w:rPr>
        <w:rFonts w:hint="default"/>
      </w:rPr>
    </w:lvl>
    <w:lvl w:ilvl="1">
      <w:start w:val="1"/>
      <w:numFmt w:val="decimal"/>
      <w:lvlText w:val="%1.%2"/>
      <w:lvlJc w:val="left"/>
      <w:pPr>
        <w:ind w:left="779" w:hanging="560"/>
        <w:jc w:val="righ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9" w:hanging="660"/>
      </w:pPr>
      <w:rPr>
        <w:rFonts w:hint="default"/>
      </w:rPr>
    </w:lvl>
  </w:abstractNum>
  <w:abstractNum w:abstractNumId="19">
    <w:multiLevelType w:val="hybridMultilevel"/>
    <w:lvl w:ilvl="0">
      <w:start w:val="4"/>
      <w:numFmt w:val="decimal"/>
      <w:lvlText w:val="%1"/>
      <w:lvlJc w:val="left"/>
      <w:pPr>
        <w:ind w:left="679" w:hanging="560"/>
        <w:jc w:val="left"/>
      </w:pPr>
      <w:rPr>
        <w:rFonts w:hint="default"/>
      </w:rPr>
    </w:lvl>
    <w:lvl w:ilvl="1">
      <w:start w:val="4"/>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8">
    <w:multiLevelType w:val="hybridMultilevel"/>
    <w:lvl w:ilvl="0">
      <w:start w:val="4"/>
      <w:numFmt w:val="decimal"/>
      <w:lvlText w:val="%1"/>
      <w:lvlJc w:val="left"/>
      <w:pPr>
        <w:ind w:left="699" w:hanging="560"/>
        <w:jc w:val="left"/>
      </w:pPr>
      <w:rPr>
        <w:rFonts w:hint="default"/>
      </w:rPr>
    </w:lvl>
    <w:lvl w:ilvl="1">
      <w:start w:val="3"/>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7">
    <w:multiLevelType w:val="hybridMultilevel"/>
    <w:lvl w:ilvl="0">
      <w:start w:val="4"/>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spacing w:val="-1"/>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6">
    <w:multiLevelType w:val="hybridMultilevel"/>
    <w:lvl w:ilvl="0">
      <w:start w:val="3"/>
      <w:numFmt w:val="decimal"/>
      <w:lvlText w:val="%1"/>
      <w:lvlJc w:val="left"/>
      <w:pPr>
        <w:ind w:left="679" w:hanging="560"/>
        <w:jc w:val="left"/>
      </w:pPr>
      <w:rPr>
        <w:rFonts w:hint="default"/>
      </w:rPr>
    </w:lvl>
    <w:lvl w:ilvl="1">
      <w:start w:val="5"/>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2570"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300" w:hanging="720"/>
      </w:pPr>
      <w:rPr>
        <w:rFonts w:hint="default"/>
      </w:rPr>
    </w:lvl>
    <w:lvl w:ilvl="6">
      <w:start w:val="0"/>
      <w:numFmt w:val="bullet"/>
      <w:lvlText w:val="•"/>
      <w:lvlJc w:val="left"/>
      <w:pPr>
        <w:ind w:left="5165" w:hanging="720"/>
      </w:pPr>
      <w:rPr>
        <w:rFonts w:hint="default"/>
      </w:rPr>
    </w:lvl>
    <w:lvl w:ilvl="7">
      <w:start w:val="0"/>
      <w:numFmt w:val="bullet"/>
      <w:lvlText w:val="•"/>
      <w:lvlJc w:val="left"/>
      <w:pPr>
        <w:ind w:left="6030" w:hanging="720"/>
      </w:pPr>
      <w:rPr>
        <w:rFonts w:hint="default"/>
      </w:rPr>
    </w:lvl>
    <w:lvl w:ilvl="8">
      <w:start w:val="0"/>
      <w:numFmt w:val="bullet"/>
      <w:lvlText w:val="•"/>
      <w:lvlJc w:val="left"/>
      <w:pPr>
        <w:ind w:left="6896" w:hanging="720"/>
      </w:pPr>
      <w:rPr>
        <w:rFonts w:hint="default"/>
      </w:rPr>
    </w:lvl>
  </w:abstractNum>
  <w:abstractNum w:abstractNumId="15">
    <w:multiLevelType w:val="hybridMultilevel"/>
    <w:lvl w:ilvl="0">
      <w:start w:val="3"/>
      <w:numFmt w:val="decimal"/>
      <w:lvlText w:val="%1"/>
      <w:lvlJc w:val="left"/>
      <w:pPr>
        <w:ind w:left="821" w:hanging="701"/>
        <w:jc w:val="left"/>
      </w:pPr>
      <w:rPr>
        <w:rFonts w:hint="default"/>
      </w:rPr>
    </w:lvl>
    <w:lvl w:ilvl="1">
      <w:start w:val="4"/>
      <w:numFmt w:val="decimal"/>
      <w:lvlText w:val="%1.%2"/>
      <w:lvlJc w:val="left"/>
      <w:pPr>
        <w:ind w:left="821" w:hanging="701"/>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59"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298" w:hanging="660"/>
      </w:pPr>
      <w:rPr>
        <w:rFonts w:hint="default"/>
      </w:rPr>
    </w:lvl>
    <w:lvl w:ilvl="6">
      <w:start w:val="0"/>
      <w:numFmt w:val="bullet"/>
      <w:lvlText w:val="•"/>
      <w:lvlJc w:val="left"/>
      <w:pPr>
        <w:ind w:left="5168"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07" w:hanging="660"/>
      </w:pPr>
      <w:rPr>
        <w:rFonts w:hint="default"/>
      </w:rPr>
    </w:lvl>
  </w:abstractNum>
  <w:abstractNum w:abstractNumId="14">
    <w:multiLevelType w:val="hybridMultilevel"/>
    <w:lvl w:ilvl="0">
      <w:start w:val="3"/>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840" w:hanging="720"/>
        <w:jc w:val="left"/>
      </w:pPr>
      <w:rPr>
        <w:rFonts w:hint="default" w:ascii="黑体" w:hAnsi="黑体" w:eastAsia="黑体" w:cs="黑体"/>
        <w:w w:val="100"/>
        <w:sz w:val="24"/>
        <w:szCs w:val="24"/>
      </w:rPr>
    </w:lvl>
    <w:lvl w:ilvl="3">
      <w:start w:val="0"/>
      <w:numFmt w:val="bullet"/>
      <w:lvlText w:val="•"/>
      <w:lvlJc w:val="left"/>
      <w:pPr>
        <w:ind w:left="1813" w:hanging="720"/>
      </w:pPr>
      <w:rPr>
        <w:rFonts w:hint="default"/>
      </w:rPr>
    </w:lvl>
    <w:lvl w:ilvl="4">
      <w:start w:val="0"/>
      <w:numFmt w:val="bullet"/>
      <w:lvlText w:val="•"/>
      <w:lvlJc w:val="left"/>
      <w:pPr>
        <w:ind w:left="2786" w:hanging="720"/>
      </w:pPr>
      <w:rPr>
        <w:rFonts w:hint="default"/>
      </w:rPr>
    </w:lvl>
    <w:lvl w:ilvl="5">
      <w:start w:val="0"/>
      <w:numFmt w:val="bullet"/>
      <w:lvlText w:val="•"/>
      <w:lvlJc w:val="left"/>
      <w:pPr>
        <w:ind w:left="3759" w:hanging="720"/>
      </w:pPr>
      <w:rPr>
        <w:rFonts w:hint="default"/>
      </w:rPr>
    </w:lvl>
    <w:lvl w:ilvl="6">
      <w:start w:val="0"/>
      <w:numFmt w:val="bullet"/>
      <w:lvlText w:val="•"/>
      <w:lvlJc w:val="left"/>
      <w:pPr>
        <w:ind w:left="4733" w:hanging="720"/>
      </w:pPr>
      <w:rPr>
        <w:rFonts w:hint="default"/>
      </w:rPr>
    </w:lvl>
    <w:lvl w:ilvl="7">
      <w:start w:val="0"/>
      <w:numFmt w:val="bullet"/>
      <w:lvlText w:val="•"/>
      <w:lvlJc w:val="left"/>
      <w:pPr>
        <w:ind w:left="5706" w:hanging="720"/>
      </w:pPr>
      <w:rPr>
        <w:rFonts w:hint="default"/>
      </w:rPr>
    </w:lvl>
    <w:lvl w:ilvl="8">
      <w:start w:val="0"/>
      <w:numFmt w:val="bullet"/>
      <w:lvlText w:val="•"/>
      <w:lvlJc w:val="left"/>
      <w:pPr>
        <w:ind w:left="6679" w:hanging="720"/>
      </w:pPr>
      <w:rPr>
        <w:rFonts w:hint="default"/>
      </w:rPr>
    </w:lvl>
  </w:abstractNum>
  <w:abstractNum w:abstractNumId="13">
    <w:multiLevelType w:val="hybridMultilevel"/>
    <w:lvl w:ilvl="0">
      <w:start w:val="2"/>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12">
    <w:multiLevelType w:val="hybridMultilevel"/>
    <w:lvl w:ilvl="0">
      <w:start w:val="1"/>
      <w:numFmt w:val="decimal"/>
      <w:lvlText w:val="%1"/>
      <w:lvlJc w:val="left"/>
      <w:pPr>
        <w:ind w:left="120" w:hanging="490"/>
        <w:jc w:val="left"/>
      </w:pPr>
      <w:rPr>
        <w:rFonts w:hint="default"/>
      </w:rPr>
    </w:lvl>
    <w:lvl w:ilvl="1">
      <w:start w:val="2"/>
      <w:numFmt w:val="decimal"/>
      <w:lvlText w:val="%1.%2"/>
      <w:lvlJc w:val="left"/>
      <w:pPr>
        <w:ind w:left="610" w:hanging="490"/>
        <w:jc w:val="left"/>
      </w:pPr>
      <w:rPr>
        <w:rFonts w:hint="default" w:ascii="黑体" w:hAnsi="黑体" w:eastAsia="黑体" w:cs="黑体"/>
        <w:spacing w:val="-2"/>
        <w:w w:val="100"/>
        <w:sz w:val="28"/>
        <w:szCs w:val="28"/>
      </w:rPr>
    </w:lvl>
    <w:lvl w:ilvl="2">
      <w:start w:val="0"/>
      <w:numFmt w:val="bullet"/>
      <w:lvlText w:val="•"/>
      <w:lvlJc w:val="left"/>
      <w:pPr>
        <w:ind w:left="1514" w:hanging="490"/>
      </w:pPr>
      <w:rPr>
        <w:rFonts w:hint="default"/>
      </w:rPr>
    </w:lvl>
    <w:lvl w:ilvl="3">
      <w:start w:val="0"/>
      <w:numFmt w:val="bullet"/>
      <w:lvlText w:val="•"/>
      <w:lvlJc w:val="left"/>
      <w:pPr>
        <w:ind w:left="2408" w:hanging="490"/>
      </w:pPr>
      <w:rPr>
        <w:rFonts w:hint="default"/>
      </w:rPr>
    </w:lvl>
    <w:lvl w:ilvl="4">
      <w:start w:val="0"/>
      <w:numFmt w:val="bullet"/>
      <w:lvlText w:val="•"/>
      <w:lvlJc w:val="left"/>
      <w:pPr>
        <w:ind w:left="3302" w:hanging="490"/>
      </w:pPr>
      <w:rPr>
        <w:rFonts w:hint="default"/>
      </w:rPr>
    </w:lvl>
    <w:lvl w:ilvl="5">
      <w:start w:val="0"/>
      <w:numFmt w:val="bullet"/>
      <w:lvlText w:val="•"/>
      <w:lvlJc w:val="left"/>
      <w:pPr>
        <w:ind w:left="4196" w:hanging="490"/>
      </w:pPr>
      <w:rPr>
        <w:rFonts w:hint="default"/>
      </w:rPr>
    </w:lvl>
    <w:lvl w:ilvl="6">
      <w:start w:val="0"/>
      <w:numFmt w:val="bullet"/>
      <w:lvlText w:val="•"/>
      <w:lvlJc w:val="left"/>
      <w:pPr>
        <w:ind w:left="5090" w:hanging="490"/>
      </w:pPr>
      <w:rPr>
        <w:rFonts w:hint="default"/>
      </w:rPr>
    </w:lvl>
    <w:lvl w:ilvl="7">
      <w:start w:val="0"/>
      <w:numFmt w:val="bullet"/>
      <w:lvlText w:val="•"/>
      <w:lvlJc w:val="left"/>
      <w:pPr>
        <w:ind w:left="5984" w:hanging="490"/>
      </w:pPr>
      <w:rPr>
        <w:rFonts w:hint="default"/>
      </w:rPr>
    </w:lvl>
    <w:lvl w:ilvl="8">
      <w:start w:val="0"/>
      <w:numFmt w:val="bullet"/>
      <w:lvlText w:val="•"/>
      <w:lvlJc w:val="left"/>
      <w:pPr>
        <w:ind w:left="6878" w:hanging="490"/>
      </w:pPr>
      <w:rPr>
        <w:rFonts w:hint="default"/>
      </w:rPr>
    </w:lvl>
  </w:abstractNum>
  <w:abstractNum w:abstractNumId="11">
    <w:multiLevelType w:val="hybridMultilevel"/>
    <w:lvl w:ilvl="0">
      <w:start w:val="1"/>
      <w:numFmt w:val="decimal"/>
      <w:lvlText w:val="%1"/>
      <w:lvlJc w:val="left"/>
      <w:pPr>
        <w:ind w:left="679" w:hanging="560"/>
        <w:jc w:val="left"/>
      </w:pPr>
      <w:rPr>
        <w:rFonts w:hint="default"/>
      </w:rPr>
    </w:lvl>
    <w:lvl w:ilvl="1">
      <w:start w:val="1"/>
      <w:numFmt w:val="decimal"/>
      <w:lvlText w:val="%1.%2"/>
      <w:lvlJc w:val="left"/>
      <w:pPr>
        <w:ind w:left="679" w:hanging="56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9"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0">
    <w:multiLevelType w:val="hybridMultilevel"/>
    <w:lvl w:ilvl="0">
      <w:start w:val="8"/>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9">
    <w:multiLevelType w:val="hybridMultilevel"/>
    <w:lvl w:ilvl="0">
      <w:start w:val="7"/>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8">
    <w:multiLevelType w:val="hybridMultilevel"/>
    <w:lvl w:ilvl="0">
      <w:start w:val="6"/>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7">
    <w:multiLevelType w:val="hybridMultilevel"/>
    <w:lvl w:ilvl="0">
      <w:start w:val="5"/>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6">
    <w:multiLevelType w:val="hybridMultilevel"/>
    <w:lvl w:ilvl="0">
      <w:start w:val="4"/>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5">
    <w:multiLevelType w:val="hybridMultilevel"/>
    <w:lvl w:ilvl="0">
      <w:start w:val="3"/>
      <w:numFmt w:val="decimal"/>
      <w:lvlText w:val="%1"/>
      <w:lvlJc w:val="left"/>
      <w:pPr>
        <w:ind w:left="1591" w:hanging="632"/>
        <w:jc w:val="left"/>
      </w:pPr>
      <w:rPr>
        <w:rFonts w:hint="default"/>
      </w:rPr>
    </w:lvl>
    <w:lvl w:ilvl="1">
      <w:start w:val="5"/>
      <w:numFmt w:val="decimal"/>
      <w:lvlText w:val="%1.%2"/>
      <w:lvlJc w:val="left"/>
      <w:pPr>
        <w:ind w:left="1591" w:hanging="632"/>
        <w:jc w:val="left"/>
      </w:pPr>
      <w:rPr>
        <w:rFonts w:hint="default"/>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4">
    <w:multiLevelType w:val="hybridMultilevel"/>
    <w:lvl w:ilvl="0">
      <w:start w:val="3"/>
      <w:numFmt w:val="decimal"/>
      <w:lvlText w:val="%1"/>
      <w:lvlJc w:val="left"/>
      <w:pPr>
        <w:ind w:left="1591" w:hanging="632"/>
        <w:jc w:val="left"/>
      </w:pPr>
      <w:rPr>
        <w:rFonts w:hint="default"/>
      </w:rPr>
    </w:lvl>
    <w:lvl w:ilvl="1">
      <w:start w:val="4"/>
      <w:numFmt w:val="decimal"/>
      <w:lvlText w:val="%1.%2"/>
      <w:lvlJc w:val="left"/>
      <w:pPr>
        <w:ind w:left="1591" w:hanging="632"/>
        <w:jc w:val="left"/>
      </w:pPr>
      <w:rPr>
        <w:rFonts w:hint="default"/>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3">
    <w:multiLevelType w:val="hybridMultilevel"/>
    <w:lvl w:ilvl="0">
      <w:start w:val="3"/>
      <w:numFmt w:val="decimal"/>
      <w:lvlText w:val="%1"/>
      <w:lvlJc w:val="left"/>
      <w:pPr>
        <w:ind w:left="1591" w:hanging="632"/>
        <w:jc w:val="left"/>
      </w:pPr>
      <w:rPr>
        <w:rFonts w:hint="default"/>
      </w:rPr>
    </w:lvl>
    <w:lvl w:ilvl="1">
      <w:start w:val="3"/>
      <w:numFmt w:val="decimal"/>
      <w:lvlText w:val="%1.%2"/>
      <w:lvlJc w:val="left"/>
      <w:pPr>
        <w:ind w:left="1591" w:hanging="632"/>
        <w:jc w:val="right"/>
      </w:pPr>
      <w:rPr>
        <w:rFonts w:hint="default"/>
      </w:rPr>
    </w:lvl>
    <w:lvl w:ilvl="2">
      <w:start w:val="2"/>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683" w:hanging="632"/>
      </w:pPr>
      <w:rPr>
        <w:rFonts w:hint="default"/>
      </w:rPr>
    </w:lvl>
    <w:lvl w:ilvl="4">
      <w:start w:val="0"/>
      <w:numFmt w:val="bullet"/>
      <w:lvlText w:val="•"/>
      <w:lvlJc w:val="left"/>
      <w:pPr>
        <w:ind w:left="4378" w:hanging="632"/>
      </w:pPr>
      <w:rPr>
        <w:rFonts w:hint="default"/>
      </w:rPr>
    </w:lvl>
    <w:lvl w:ilvl="5">
      <w:start w:val="0"/>
      <w:numFmt w:val="bullet"/>
      <w:lvlText w:val="•"/>
      <w:lvlJc w:val="left"/>
      <w:pPr>
        <w:ind w:left="5073" w:hanging="632"/>
      </w:pPr>
      <w:rPr>
        <w:rFonts w:hint="default"/>
      </w:rPr>
    </w:lvl>
    <w:lvl w:ilvl="6">
      <w:start w:val="0"/>
      <w:numFmt w:val="bullet"/>
      <w:lvlText w:val="•"/>
      <w:lvlJc w:val="left"/>
      <w:pPr>
        <w:ind w:left="5767" w:hanging="632"/>
      </w:pPr>
      <w:rPr>
        <w:rFonts w:hint="default"/>
      </w:rPr>
    </w:lvl>
    <w:lvl w:ilvl="7">
      <w:start w:val="0"/>
      <w:numFmt w:val="bullet"/>
      <w:lvlText w:val="•"/>
      <w:lvlJc w:val="left"/>
      <w:pPr>
        <w:ind w:left="6462" w:hanging="632"/>
      </w:pPr>
      <w:rPr>
        <w:rFonts w:hint="default"/>
      </w:rPr>
    </w:lvl>
    <w:lvl w:ilvl="8">
      <w:start w:val="0"/>
      <w:numFmt w:val="bullet"/>
      <w:lvlText w:val="•"/>
      <w:lvlJc w:val="left"/>
      <w:pPr>
        <w:ind w:left="7157" w:hanging="632"/>
      </w:pPr>
      <w:rPr>
        <w:rFonts w:hint="default"/>
      </w:rPr>
    </w:lvl>
  </w:abstractNum>
  <w:abstractNum w:abstractNumId="2">
    <w:multiLevelType w:val="hybridMultilevel"/>
    <w:lvl w:ilvl="0">
      <w:start w:val="3"/>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abstractNum w:abstractNumId="1">
    <w:multiLevelType w:val="hybridMultilevel"/>
    <w:lvl w:ilvl="0">
      <w:start w:val="2"/>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0">
    <w:multiLevelType w:val="hybridMultilevel"/>
    <w:lvl w:ilvl="0">
      <w:start w:val="1"/>
      <w:numFmt w:val="decimal"/>
      <w:lvlText w:val="%1"/>
      <w:lvlJc w:val="left"/>
      <w:pPr>
        <w:ind w:left="1020" w:hanging="480"/>
        <w:jc w:val="left"/>
      </w:pPr>
      <w:rPr>
        <w:rFonts w:hint="default"/>
      </w:rPr>
    </w:lvl>
    <w:lvl w:ilvl="1">
      <w:start w:val="1"/>
      <w:numFmt w:val="decimal"/>
      <w:lvlText w:val="%1.%2"/>
      <w:lvlJc w:val="left"/>
      <w:pPr>
        <w:ind w:left="1020" w:hanging="480"/>
        <w:jc w:val="left"/>
      </w:pPr>
      <w:rPr>
        <w:rFonts w:hint="default" w:ascii="宋体" w:hAnsi="宋体" w:eastAsia="宋体" w:cs="宋体"/>
        <w:w w:val="100"/>
        <w:sz w:val="24"/>
        <w:szCs w:val="24"/>
      </w:rPr>
    </w:lvl>
    <w:lvl w:ilvl="2">
      <w:start w:val="1"/>
      <w:numFmt w:val="decimal"/>
      <w:lvlText w:val="%1.%2.%3"/>
      <w:lvlJc w:val="left"/>
      <w:pPr>
        <w:ind w:left="1591" w:hanging="632"/>
        <w:jc w:val="left"/>
      </w:pPr>
      <w:rPr>
        <w:rFonts w:hint="default" w:ascii="宋体" w:hAnsi="宋体" w:eastAsia="宋体" w:cs="宋体"/>
        <w:w w:val="100"/>
        <w:sz w:val="21"/>
        <w:szCs w:val="21"/>
      </w:rPr>
    </w:lvl>
    <w:lvl w:ilvl="3">
      <w:start w:val="0"/>
      <w:numFmt w:val="bullet"/>
      <w:lvlText w:val="•"/>
      <w:lvlJc w:val="left"/>
      <w:pPr>
        <w:ind w:left="3143" w:hanging="632"/>
      </w:pPr>
      <w:rPr>
        <w:rFonts w:hint="default"/>
      </w:rPr>
    </w:lvl>
    <w:lvl w:ilvl="4">
      <w:start w:val="0"/>
      <w:numFmt w:val="bullet"/>
      <w:lvlText w:val="•"/>
      <w:lvlJc w:val="left"/>
      <w:pPr>
        <w:ind w:left="3915" w:hanging="632"/>
      </w:pPr>
      <w:rPr>
        <w:rFonts w:hint="default"/>
      </w:rPr>
    </w:lvl>
    <w:lvl w:ilvl="5">
      <w:start w:val="0"/>
      <w:numFmt w:val="bullet"/>
      <w:lvlText w:val="•"/>
      <w:lvlJc w:val="left"/>
      <w:pPr>
        <w:ind w:left="4687" w:hanging="632"/>
      </w:pPr>
      <w:rPr>
        <w:rFonts w:hint="default"/>
      </w:rPr>
    </w:lvl>
    <w:lvl w:ilvl="6">
      <w:start w:val="0"/>
      <w:numFmt w:val="bullet"/>
      <w:lvlText w:val="•"/>
      <w:lvlJc w:val="left"/>
      <w:pPr>
        <w:ind w:left="5459" w:hanging="632"/>
      </w:pPr>
      <w:rPr>
        <w:rFonts w:hint="default"/>
      </w:rPr>
    </w:lvl>
    <w:lvl w:ilvl="7">
      <w:start w:val="0"/>
      <w:numFmt w:val="bullet"/>
      <w:lvlText w:val="•"/>
      <w:lvlJc w:val="left"/>
      <w:pPr>
        <w:ind w:left="6230" w:hanging="632"/>
      </w:pPr>
      <w:rPr>
        <w:rFonts w:hint="default"/>
      </w:rPr>
    </w:lvl>
    <w:lvl w:ilvl="8">
      <w:start w:val="0"/>
      <w:numFmt w:val="bullet"/>
      <w:lvlText w:val="•"/>
      <w:lvlJc w:val="left"/>
      <w:pPr>
        <w:ind w:left="7002" w:hanging="632"/>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20" w:hanging="600"/>
    </w:pPr>
    <w:rPr>
      <w:rFonts w:ascii="宋体" w:hAnsi="宋体" w:eastAsia="宋体" w:cs="宋体"/>
    </w:rPr>
  </w:style>
  <w:style w:styleId="TableParagraph" w:type="paragraph">
    <w:name w:val="Table Paragraph"/>
    <w:basedOn w:val="Normal"/>
    <w:uiPriority w:val="1"/>
    <w:qFormat/>
    <w:pPr>
      <w:spacing w:before="71"/>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baike.sososteel.com/doc/view/36204.html" TargetMode="External"/><Relationship Id="rId8" Type="http://schemas.openxmlformats.org/officeDocument/2006/relationships/hyperlink" Target="http://baike.sososteel.com/doc/view/69421.html" TargetMode="External"/><Relationship Id="rId9" Type="http://schemas.openxmlformats.org/officeDocument/2006/relationships/hyperlink" Target="http://baike.baidu.com/view/126527.htm" TargetMode="External"/><Relationship Id="rId10" Type="http://schemas.openxmlformats.org/officeDocument/2006/relationships/hyperlink" Target="http://www.51lunwen.com/?%E6%B3%84%3F_itemkey.html" TargetMode="External"/><Relationship Id="rId11" Type="http://schemas.openxmlformats.org/officeDocument/2006/relationships/hyperlink" Target="http://www.51lunwen.com/economics/" TargetMode="External"/><Relationship Id="rId12" Type="http://schemas.openxmlformats.org/officeDocument/2006/relationships/hyperlink" Target="http://www.51lunwen.com/textiledyeing/" TargetMode="External"/><Relationship Id="rId13" Type="http://schemas.openxmlformats.org/officeDocument/2006/relationships/hyperlink" Target="http://www.51lunwen.com/machineryandauto/" TargetMode="External"/><Relationship Id="rId14" Type="http://schemas.openxmlformats.org/officeDocument/2006/relationships/hyperlink" Target="http://www.51lunwen.com/Automanufacturing/" TargetMode="External"/><Relationship Id="rId15" Type="http://schemas.openxmlformats.org/officeDocument/2006/relationships/footer" Target="footer2.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footer" Target="footer3.xml"/><Relationship Id="rId33" Type="http://schemas.openxmlformats.org/officeDocument/2006/relationships/hyperlink" Target="http://www.cnki.net/kcms/detail/search.aspx?dbcode=CJFQ&amp;amp;sfield=au&amp;amp;skey=%E9%90%9C%E5%AC%AB%E6%AA%BD%E6%A5%A6%3Fcode%3D07914522%3B17369554%3B" TargetMode="External"/><Relationship Id="rId34" Type="http://schemas.openxmlformats.org/officeDocument/2006/relationships/hyperlink" Target="http://www.cnki.net/kcms/detail/search.aspx?dbcode=CJFQ&amp;amp;sfield=au&amp;amp;skey=%E9%90%9C%E5%AC%AA%E7%A3%AD%E9%8D%8F%3Fcode%3D07914522%3B17369554%3B" TargetMode="Externa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image" Target="media/image35.png"/><Relationship Id="rId53" Type="http://schemas.openxmlformats.org/officeDocument/2006/relationships/image" Target="media/image36.png"/><Relationship Id="rId54" Type="http://schemas.openxmlformats.org/officeDocument/2006/relationships/image" Target="media/image37.png"/><Relationship Id="rId55" Type="http://schemas.openxmlformats.org/officeDocument/2006/relationships/image" Target="media/image38.png"/><Relationship Id="rId56" Type="http://schemas.openxmlformats.org/officeDocument/2006/relationships/image" Target="media/image39.png"/><Relationship Id="rId57" Type="http://schemas.openxmlformats.org/officeDocument/2006/relationships/hyperlink" Target="http://ideas.repec.org/s/taf/regstd.html" TargetMode="External"/><Relationship Id="rId58" Type="http://schemas.openxmlformats.org/officeDocument/2006/relationships/hyperlink" Target="http://www.jstor.org.proxy.lib.duke.edu/action/showPublisher?publisherCode=sea" TargetMode="External"/><Relationship Id="rId59" Type="http://schemas.openxmlformats.org/officeDocument/2006/relationships/hyperlink" Target="http://www.jstor.org.proxy.lib.duke.edu/stable/i243551" TargetMode="Externa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4.xml"/><Relationship Id="rId64" Type="http://schemas.openxmlformats.org/officeDocument/2006/relationships/footer" Target="footer7.xml"/><Relationship Id="rId65" Type="http://schemas.openxmlformats.org/officeDocument/2006/relationships/header" Target="header7.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header" Target="header8.xml"/><Relationship Id="rId71" Type="http://schemas.openxmlformats.org/officeDocument/2006/relationships/header" Target="header9.xml"/><Relationship Id="rId72" Type="http://schemas.openxmlformats.org/officeDocument/2006/relationships/footer" Target="footer12.xml"/><Relationship Id="rId73" Type="http://schemas.openxmlformats.org/officeDocument/2006/relationships/header" Target="header10.xml"/><Relationship Id="rId74" Type="http://schemas.openxmlformats.org/officeDocument/2006/relationships/header" Target="header11.xml"/><Relationship Id="rId75" Type="http://schemas.openxmlformats.org/officeDocument/2006/relationships/header" Target="header12.xml"/><Relationship Id="rId76" Type="http://schemas.openxmlformats.org/officeDocument/2006/relationships/footer" Target="footer13.xml"/><Relationship Id="rId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第1章 引  言 </dc:title>
  <dcterms:created xsi:type="dcterms:W3CDTF">2017-03-17T05:58:52Z</dcterms:created>
  <dcterms:modified xsi:type="dcterms:W3CDTF">2017-03-17T05:58:52Z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