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4E9657" w14:textId="77777777" w:rsidR="004912D7" w:rsidRPr="007B4378" w:rsidRDefault="004912D7" w:rsidP="007B4378">
      <w:pPr>
        <w:spacing w:line="360" w:lineRule="auto"/>
        <w:jc w:val="left"/>
        <w:rPr>
          <w:rFonts w:ascii="楷体_GB2312" w:eastAsia="楷体_GB2312" w:hAnsi="黑体"/>
          <w:bCs/>
          <w:color w:val="FF0000"/>
          <w:sz w:val="36"/>
          <w:szCs w:val="36"/>
        </w:rPr>
      </w:pPr>
    </w:p>
    <w:p w14:paraId="35EA66B1" w14:textId="77777777" w:rsidR="004912D7" w:rsidRDefault="004912D7" w:rsidP="007E3679">
      <w:pPr>
        <w:spacing w:line="500" w:lineRule="exact"/>
        <w:rPr>
          <w:rFonts w:eastAsia="黑体"/>
          <w:b/>
          <w:sz w:val="32"/>
        </w:rPr>
      </w:pPr>
    </w:p>
    <w:p w14:paraId="7C725B08" w14:textId="77777777" w:rsidR="007B4378" w:rsidRDefault="007B4378">
      <w:pPr>
        <w:spacing w:line="500" w:lineRule="exact"/>
        <w:jc w:val="center"/>
        <w:rPr>
          <w:rFonts w:eastAsia="黑体"/>
          <w:b/>
          <w:sz w:val="32"/>
        </w:rPr>
      </w:pPr>
    </w:p>
    <w:p w14:paraId="4A1B2DBA" w14:textId="77777777" w:rsidR="004912D7" w:rsidRDefault="004912D7">
      <w:pPr>
        <w:spacing w:line="360" w:lineRule="auto"/>
        <w:jc w:val="center"/>
        <w:rPr>
          <w:rFonts w:eastAsia="黑体"/>
          <w:sz w:val="34"/>
        </w:rPr>
      </w:pPr>
      <w:r>
        <w:rPr>
          <w:rFonts w:hAnsi="宋体" w:hint="eastAsia"/>
          <w:kern w:val="0"/>
        </w:rPr>
        <w:t xml:space="preserve"> </w:t>
      </w:r>
      <w:bookmarkStart w:id="0" w:name="_1065102613"/>
      <w:bookmarkStart w:id="1" w:name="_1064953734"/>
      <w:bookmarkEnd w:id="0"/>
      <w:bookmarkEnd w:id="1"/>
      <w:r>
        <w:rPr>
          <w:rFonts w:hAnsi="宋体"/>
          <w:kern w:val="0"/>
        </w:rPr>
        <w:object w:dxaOrig="3165" w:dyaOrig="720" w14:anchorId="74926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6.25pt;height:46.5pt;mso-position-horizontal-relative:page;mso-position-vertical-relative:page" o:ole="" filled="t">
            <v:imagedata r:id="rId8" o:title=""/>
          </v:shape>
          <o:OLEObject Type="Embed" ProgID="Word.Picture.8" ShapeID="Object 1" DrawAspect="Content" ObjectID="_1716215377" r:id="rId9"/>
        </w:object>
      </w:r>
    </w:p>
    <w:p w14:paraId="0FB62119" w14:textId="77777777" w:rsidR="004912D7" w:rsidRDefault="004912D7">
      <w:pPr>
        <w:adjustRightInd w:val="0"/>
        <w:snapToGrid w:val="0"/>
        <w:jc w:val="center"/>
        <w:rPr>
          <w:b/>
          <w:bCs/>
          <w:spacing w:val="20"/>
          <w:sz w:val="18"/>
        </w:rPr>
      </w:pPr>
    </w:p>
    <w:p w14:paraId="59207E78" w14:textId="77777777" w:rsidR="004912D7" w:rsidRDefault="004912D7">
      <w:pPr>
        <w:adjustRightInd w:val="0"/>
        <w:snapToGrid w:val="0"/>
        <w:jc w:val="center"/>
        <w:rPr>
          <w:b/>
          <w:bCs/>
          <w:spacing w:val="20"/>
          <w:sz w:val="18"/>
        </w:rPr>
      </w:pPr>
    </w:p>
    <w:p w14:paraId="4EA098E2" w14:textId="77777777" w:rsidR="004912D7" w:rsidRDefault="004912D7">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本科毕业论文</w:t>
      </w:r>
    </w:p>
    <w:p w14:paraId="02160766" w14:textId="77777777" w:rsidR="004912D7" w:rsidRDefault="004912D7">
      <w:pPr>
        <w:spacing w:line="360" w:lineRule="auto"/>
        <w:jc w:val="center"/>
        <w:rPr>
          <w:rFonts w:ascii="楷体_GB2312" w:eastAsia="楷体_GB2312" w:hAnsi="黑体"/>
          <w:bCs/>
          <w:color w:val="FF0000"/>
          <w:sz w:val="36"/>
          <w:szCs w:val="36"/>
        </w:rPr>
      </w:pPr>
    </w:p>
    <w:p w14:paraId="222679BF" w14:textId="77777777" w:rsidR="004912D7" w:rsidRDefault="004912D7">
      <w:pPr>
        <w:adjustRightInd w:val="0"/>
        <w:snapToGrid w:val="0"/>
        <w:spacing w:line="264" w:lineRule="auto"/>
        <w:rPr>
          <w:rFonts w:eastAsia="华文中宋"/>
          <w:b/>
          <w:bCs/>
          <w:spacing w:val="12"/>
          <w:sz w:val="52"/>
          <w:szCs w:val="32"/>
        </w:rPr>
      </w:pPr>
    </w:p>
    <w:p w14:paraId="391955E1" w14:textId="77777777" w:rsidR="004912D7" w:rsidRPr="007B4378" w:rsidRDefault="007B4378">
      <w:pPr>
        <w:spacing w:line="360" w:lineRule="auto"/>
        <w:jc w:val="center"/>
        <w:rPr>
          <w:rFonts w:ascii="黑体" w:eastAsia="黑体"/>
          <w:b/>
          <w:sz w:val="44"/>
          <w:szCs w:val="44"/>
        </w:rPr>
      </w:pPr>
      <w:r>
        <w:rPr>
          <w:rFonts w:ascii="黑体" w:eastAsia="黑体" w:hint="eastAsia"/>
          <w:b/>
          <w:sz w:val="44"/>
          <w:szCs w:val="44"/>
        </w:rPr>
        <w:t>睡眠拖延对员工工作</w:t>
      </w:r>
      <w:r w:rsidR="00161697">
        <w:rPr>
          <w:rFonts w:ascii="黑体" w:eastAsia="黑体" w:hint="eastAsia"/>
          <w:b/>
          <w:sz w:val="44"/>
          <w:szCs w:val="44"/>
        </w:rPr>
        <w:t>绩效</w:t>
      </w:r>
      <w:r>
        <w:rPr>
          <w:rFonts w:ascii="黑体" w:eastAsia="黑体" w:hint="eastAsia"/>
          <w:b/>
          <w:sz w:val="44"/>
          <w:szCs w:val="44"/>
        </w:rPr>
        <w:t>的影响研究</w:t>
      </w:r>
    </w:p>
    <w:p w14:paraId="1C0059C7" w14:textId="77777777" w:rsidR="004912D7" w:rsidRDefault="004912D7">
      <w:pPr>
        <w:adjustRightInd w:val="0"/>
        <w:snapToGrid w:val="0"/>
        <w:spacing w:line="264" w:lineRule="auto"/>
        <w:rPr>
          <w:rFonts w:eastAsia="华文中宋"/>
          <w:b/>
          <w:bCs/>
          <w:spacing w:val="12"/>
          <w:sz w:val="52"/>
          <w:szCs w:val="32"/>
        </w:rPr>
      </w:pPr>
    </w:p>
    <w:p w14:paraId="5480F43E" w14:textId="77777777" w:rsidR="004912D7" w:rsidRDefault="004912D7">
      <w:pPr>
        <w:adjustRightInd w:val="0"/>
        <w:snapToGrid w:val="0"/>
        <w:spacing w:line="264" w:lineRule="auto"/>
        <w:rPr>
          <w:rFonts w:eastAsia="华文中宋"/>
          <w:b/>
          <w:bCs/>
          <w:spacing w:val="12"/>
          <w:sz w:val="52"/>
          <w:szCs w:val="32"/>
        </w:rPr>
      </w:pPr>
    </w:p>
    <w:p w14:paraId="7226DD44" w14:textId="77777777" w:rsidR="004912D7" w:rsidRDefault="004912D7" w:rsidP="005C57F2">
      <w:pPr>
        <w:spacing w:line="720" w:lineRule="auto"/>
        <w:ind w:firstLineChars="600" w:firstLine="1920"/>
        <w:rPr>
          <w:rFonts w:ascii="华文中宋" w:eastAsia="华文中宋" w:hAnsi="华文中宋"/>
          <w:kern w:val="0"/>
          <w:sz w:val="32"/>
          <w:szCs w:val="32"/>
        </w:rPr>
      </w:pPr>
      <w:r>
        <w:rPr>
          <w:rFonts w:ascii="华文中宋" w:eastAsia="华文中宋" w:hAnsi="华文中宋" w:hint="eastAsia"/>
          <w:kern w:val="0"/>
          <w:sz w:val="32"/>
          <w:szCs w:val="32"/>
        </w:rPr>
        <w:t>院    系</w:t>
      </w:r>
      <w:r w:rsidR="005C57F2">
        <w:rPr>
          <w:rFonts w:ascii="华文中宋" w:eastAsia="华文中宋" w:hAnsi="华文中宋" w:hint="eastAsia"/>
          <w:kern w:val="0"/>
          <w:sz w:val="32"/>
          <w:szCs w:val="32"/>
          <w:u w:val="single"/>
        </w:rPr>
        <w:t xml:space="preserve">    </w:t>
      </w:r>
      <w:r w:rsidR="007B4378" w:rsidRPr="005C57F2">
        <w:rPr>
          <w:rFonts w:ascii="华文中宋" w:eastAsia="华文中宋" w:hAnsi="华文中宋" w:hint="eastAsia"/>
          <w:kern w:val="0"/>
          <w:sz w:val="32"/>
          <w:szCs w:val="32"/>
          <w:u w:val="single"/>
        </w:rPr>
        <w:t>管理学院</w:t>
      </w:r>
      <w:r w:rsidR="005C57F2">
        <w:rPr>
          <w:rFonts w:ascii="华文中宋" w:eastAsia="华文中宋" w:hAnsi="华文中宋" w:hint="eastAsia"/>
          <w:kern w:val="0"/>
          <w:sz w:val="32"/>
          <w:szCs w:val="32"/>
          <w:u w:val="single"/>
        </w:rPr>
        <w:t xml:space="preserve">           </w:t>
      </w:r>
    </w:p>
    <w:p w14:paraId="58036560" w14:textId="77777777" w:rsidR="004912D7" w:rsidRDefault="004912D7" w:rsidP="005C57F2">
      <w:pPr>
        <w:spacing w:line="720" w:lineRule="auto"/>
        <w:ind w:firstLineChars="600" w:firstLine="1920"/>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5C57F2">
        <w:rPr>
          <w:rFonts w:ascii="华文中宋" w:eastAsia="华文中宋" w:hAnsi="华文中宋" w:hint="eastAsia"/>
          <w:kern w:val="0"/>
          <w:sz w:val="32"/>
          <w:szCs w:val="32"/>
          <w:u w:val="single"/>
        </w:rPr>
        <w:t xml:space="preserve">    </w:t>
      </w:r>
      <w:r w:rsidR="007B4378" w:rsidRPr="005C57F2">
        <w:rPr>
          <w:rFonts w:ascii="华文中宋" w:eastAsia="华文中宋" w:hAnsi="华文中宋" w:hint="eastAsia"/>
          <w:kern w:val="0"/>
          <w:sz w:val="32"/>
          <w:szCs w:val="32"/>
          <w:u w:val="single"/>
        </w:rPr>
        <w:t>工商管理1</w:t>
      </w:r>
      <w:r w:rsidR="007B4378" w:rsidRPr="005C57F2">
        <w:rPr>
          <w:rFonts w:ascii="华文中宋" w:eastAsia="华文中宋" w:hAnsi="华文中宋"/>
          <w:kern w:val="0"/>
          <w:sz w:val="32"/>
          <w:szCs w:val="32"/>
          <w:u w:val="single"/>
        </w:rPr>
        <w:t>801</w:t>
      </w:r>
      <w:r w:rsidR="007B4378" w:rsidRPr="005C57F2">
        <w:rPr>
          <w:rFonts w:ascii="华文中宋" w:eastAsia="华文中宋" w:hAnsi="华文中宋" w:hint="eastAsia"/>
          <w:kern w:val="0"/>
          <w:sz w:val="32"/>
          <w:szCs w:val="32"/>
          <w:u w:val="single"/>
        </w:rPr>
        <w:t>班</w:t>
      </w:r>
      <w:r w:rsidR="005C57F2">
        <w:rPr>
          <w:rFonts w:ascii="华文中宋" w:eastAsia="华文中宋" w:hAnsi="华文中宋" w:hint="eastAsia"/>
          <w:kern w:val="0"/>
          <w:sz w:val="32"/>
          <w:szCs w:val="32"/>
          <w:u w:val="single"/>
        </w:rPr>
        <w:t xml:space="preserve">   </w:t>
      </w:r>
    </w:p>
    <w:p w14:paraId="1554EE77" w14:textId="77777777" w:rsidR="004912D7" w:rsidRDefault="004912D7" w:rsidP="005C57F2">
      <w:pPr>
        <w:spacing w:line="720" w:lineRule="auto"/>
        <w:ind w:firstLineChars="600" w:firstLine="1920"/>
        <w:rPr>
          <w:rFonts w:ascii="华文中宋" w:eastAsia="华文中宋" w:hAnsi="华文中宋"/>
          <w:kern w:val="0"/>
          <w:sz w:val="32"/>
          <w:szCs w:val="32"/>
        </w:rPr>
      </w:pPr>
      <w:r>
        <w:rPr>
          <w:rFonts w:ascii="华文中宋" w:eastAsia="华文中宋" w:hAnsi="华文中宋" w:hint="eastAsia"/>
          <w:kern w:val="0"/>
          <w:sz w:val="32"/>
          <w:szCs w:val="32"/>
        </w:rPr>
        <w:t>姓    名</w:t>
      </w:r>
      <w:r w:rsidR="005C57F2">
        <w:rPr>
          <w:rFonts w:ascii="华文中宋" w:eastAsia="华文中宋" w:hAnsi="华文中宋" w:hint="eastAsia"/>
          <w:kern w:val="0"/>
          <w:sz w:val="32"/>
          <w:szCs w:val="32"/>
          <w:u w:val="single"/>
        </w:rPr>
        <w:t xml:space="preserve">    </w:t>
      </w:r>
      <w:r w:rsidR="007B4378" w:rsidRPr="005C57F2">
        <w:rPr>
          <w:rFonts w:ascii="华文中宋" w:eastAsia="华文中宋" w:hAnsi="华文中宋" w:hint="eastAsia"/>
          <w:kern w:val="0"/>
          <w:sz w:val="32"/>
          <w:szCs w:val="32"/>
          <w:u w:val="single"/>
        </w:rPr>
        <w:t>尹佳欣</w:t>
      </w:r>
      <w:r w:rsidR="005C57F2">
        <w:rPr>
          <w:rFonts w:ascii="华文中宋" w:eastAsia="华文中宋" w:hAnsi="华文中宋" w:hint="eastAsia"/>
          <w:kern w:val="0"/>
          <w:sz w:val="32"/>
          <w:szCs w:val="32"/>
          <w:u w:val="single"/>
        </w:rPr>
        <w:t xml:space="preserve">             </w:t>
      </w:r>
    </w:p>
    <w:p w14:paraId="764D15DB" w14:textId="77777777" w:rsidR="004912D7" w:rsidRDefault="004912D7" w:rsidP="005C57F2">
      <w:pPr>
        <w:spacing w:line="720" w:lineRule="auto"/>
        <w:ind w:firstLineChars="600" w:firstLine="1920"/>
        <w:rPr>
          <w:rFonts w:ascii="华文中宋" w:eastAsia="华文中宋" w:hAnsi="华文中宋"/>
          <w:kern w:val="0"/>
          <w:sz w:val="32"/>
          <w:szCs w:val="32"/>
        </w:rPr>
      </w:pPr>
      <w:r>
        <w:rPr>
          <w:rFonts w:ascii="华文中宋" w:eastAsia="华文中宋" w:hAnsi="华文中宋" w:hint="eastAsia"/>
          <w:kern w:val="0"/>
          <w:sz w:val="32"/>
          <w:szCs w:val="32"/>
        </w:rPr>
        <w:t>学    号</w:t>
      </w:r>
      <w:r w:rsidR="005C57F2">
        <w:rPr>
          <w:rFonts w:ascii="华文中宋" w:eastAsia="华文中宋" w:hAnsi="华文中宋" w:hint="eastAsia"/>
          <w:kern w:val="0"/>
          <w:sz w:val="32"/>
          <w:szCs w:val="32"/>
          <w:u w:val="single"/>
        </w:rPr>
        <w:t xml:space="preserve">    </w:t>
      </w:r>
      <w:r w:rsidR="007B4378" w:rsidRPr="005C57F2">
        <w:rPr>
          <w:rFonts w:ascii="华文中宋" w:eastAsia="华文中宋" w:hAnsi="华文中宋"/>
          <w:kern w:val="0"/>
          <w:sz w:val="32"/>
          <w:szCs w:val="32"/>
          <w:u w:val="single"/>
        </w:rPr>
        <w:t>U201815819</w:t>
      </w:r>
      <w:r w:rsidR="005C57F2">
        <w:rPr>
          <w:rFonts w:ascii="华文中宋" w:eastAsia="华文中宋" w:hAnsi="华文中宋" w:hint="eastAsia"/>
          <w:kern w:val="0"/>
          <w:sz w:val="32"/>
          <w:szCs w:val="32"/>
          <w:u w:val="single"/>
        </w:rPr>
        <w:t xml:space="preserve">      </w:t>
      </w:r>
    </w:p>
    <w:p w14:paraId="064C6F78" w14:textId="77777777" w:rsidR="004912D7" w:rsidRDefault="004912D7" w:rsidP="005C57F2">
      <w:pPr>
        <w:spacing w:line="720" w:lineRule="auto"/>
        <w:ind w:firstLineChars="600" w:firstLine="1920"/>
        <w:rPr>
          <w:rFonts w:ascii="华文中宋" w:eastAsia="华文中宋" w:hAnsi="华文中宋"/>
          <w:kern w:val="0"/>
          <w:sz w:val="32"/>
          <w:szCs w:val="32"/>
        </w:rPr>
      </w:pPr>
      <w:r>
        <w:rPr>
          <w:rFonts w:ascii="华文中宋" w:eastAsia="华文中宋" w:hAnsi="华文中宋" w:hint="eastAsia"/>
          <w:kern w:val="0"/>
          <w:sz w:val="32"/>
          <w:szCs w:val="32"/>
        </w:rPr>
        <w:t>指导教师</w:t>
      </w:r>
      <w:r w:rsidR="005C57F2">
        <w:rPr>
          <w:rFonts w:ascii="华文中宋" w:eastAsia="华文中宋" w:hAnsi="华文中宋" w:hint="eastAsia"/>
          <w:kern w:val="0"/>
          <w:sz w:val="32"/>
          <w:szCs w:val="32"/>
          <w:u w:val="single"/>
        </w:rPr>
        <w:t xml:space="preserve">    </w:t>
      </w:r>
      <w:r w:rsidR="007B4378" w:rsidRPr="005C57F2">
        <w:rPr>
          <w:rFonts w:ascii="华文中宋" w:eastAsia="华文中宋" w:hAnsi="华文中宋" w:hint="eastAsia"/>
          <w:kern w:val="0"/>
          <w:sz w:val="32"/>
          <w:szCs w:val="32"/>
          <w:u w:val="single"/>
        </w:rPr>
        <w:t>周二华</w:t>
      </w:r>
      <w:r w:rsidR="005C57F2">
        <w:rPr>
          <w:rFonts w:ascii="华文中宋" w:eastAsia="华文中宋" w:hAnsi="华文中宋" w:hint="eastAsia"/>
          <w:kern w:val="0"/>
          <w:sz w:val="32"/>
          <w:szCs w:val="32"/>
          <w:u w:val="single"/>
        </w:rPr>
        <w:t xml:space="preserve">             </w:t>
      </w:r>
    </w:p>
    <w:p w14:paraId="3D5CFA47" w14:textId="77777777" w:rsidR="004912D7" w:rsidRDefault="004912D7">
      <w:pPr>
        <w:jc w:val="center"/>
        <w:rPr>
          <w:rFonts w:ascii="华文中宋" w:eastAsia="华文中宋" w:hAnsi="华文中宋"/>
          <w:bCs/>
          <w:kern w:val="0"/>
          <w:sz w:val="32"/>
          <w:szCs w:val="32"/>
        </w:rPr>
      </w:pPr>
    </w:p>
    <w:p w14:paraId="32FA4BA9" w14:textId="77777777" w:rsidR="004912D7" w:rsidRDefault="007B4378">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w:t>
      </w:r>
      <w:r>
        <w:rPr>
          <w:rFonts w:ascii="华文中宋" w:eastAsia="华文中宋" w:hAnsi="华文中宋"/>
          <w:bCs/>
          <w:kern w:val="0"/>
          <w:sz w:val="32"/>
          <w:szCs w:val="32"/>
        </w:rPr>
        <w:t>022</w:t>
      </w:r>
      <w:r w:rsidR="004912D7">
        <w:rPr>
          <w:rFonts w:ascii="华文中宋" w:eastAsia="华文中宋" w:hAnsi="华文中宋" w:hint="eastAsia"/>
          <w:bCs/>
          <w:kern w:val="0"/>
          <w:sz w:val="32"/>
          <w:szCs w:val="32"/>
        </w:rPr>
        <w:t xml:space="preserve">年   </w:t>
      </w:r>
      <w:r w:rsidR="003D714C">
        <w:rPr>
          <w:rFonts w:ascii="华文中宋" w:eastAsia="华文中宋" w:hAnsi="华文中宋"/>
          <w:bCs/>
          <w:kern w:val="0"/>
          <w:sz w:val="32"/>
          <w:szCs w:val="32"/>
        </w:rPr>
        <w:t>5</w:t>
      </w:r>
      <w:r w:rsidR="004912D7">
        <w:rPr>
          <w:rFonts w:ascii="华文中宋" w:eastAsia="华文中宋" w:hAnsi="华文中宋" w:hint="eastAsia"/>
          <w:bCs/>
          <w:kern w:val="0"/>
          <w:sz w:val="32"/>
          <w:szCs w:val="32"/>
        </w:rPr>
        <w:t xml:space="preserve">月   </w:t>
      </w:r>
      <w:r w:rsidR="00550337">
        <w:rPr>
          <w:rFonts w:ascii="华文中宋" w:eastAsia="华文中宋" w:hAnsi="华文中宋"/>
          <w:bCs/>
          <w:kern w:val="0"/>
          <w:sz w:val="32"/>
          <w:szCs w:val="32"/>
        </w:rPr>
        <w:t>2</w:t>
      </w:r>
      <w:r w:rsidR="002F48A1">
        <w:rPr>
          <w:rFonts w:ascii="华文中宋" w:eastAsia="华文中宋" w:hAnsi="华文中宋"/>
          <w:bCs/>
          <w:kern w:val="0"/>
          <w:sz w:val="32"/>
          <w:szCs w:val="32"/>
        </w:rPr>
        <w:t>3</w:t>
      </w:r>
      <w:r w:rsidR="004912D7">
        <w:rPr>
          <w:rFonts w:ascii="华文中宋" w:eastAsia="华文中宋" w:hAnsi="华文中宋" w:hint="eastAsia"/>
          <w:bCs/>
          <w:kern w:val="0"/>
          <w:sz w:val="32"/>
          <w:szCs w:val="32"/>
        </w:rPr>
        <w:t>日</w:t>
      </w:r>
    </w:p>
    <w:p w14:paraId="47357261" w14:textId="77777777" w:rsidR="004912D7" w:rsidRPr="007B4378" w:rsidRDefault="004912D7">
      <w:pPr>
        <w:sectPr w:rsidR="004912D7" w:rsidRPr="007B4378">
          <w:pgSz w:w="11906" w:h="16838"/>
          <w:pgMar w:top="1418" w:right="1701" w:bottom="1134" w:left="1701" w:header="851" w:footer="992" w:gutter="0"/>
          <w:cols w:space="720"/>
          <w:titlePg/>
          <w:docGrid w:type="lines" w:linePitch="312"/>
        </w:sectPr>
      </w:pPr>
    </w:p>
    <w:p w14:paraId="6871C0DD" w14:textId="77777777" w:rsidR="004912D7" w:rsidRDefault="004912D7" w:rsidP="007B4378">
      <w:pPr>
        <w:spacing w:beforeLines="150" w:before="468"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6F00BF04" w14:textId="77777777" w:rsidR="004912D7" w:rsidRDefault="004912D7">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0AACE967" w14:textId="77777777" w:rsidR="007B4378" w:rsidRDefault="007B4378" w:rsidP="007B4378">
      <w:pPr>
        <w:spacing w:line="360" w:lineRule="auto"/>
        <w:rPr>
          <w:sz w:val="24"/>
          <w:szCs w:val="21"/>
        </w:rPr>
      </w:pPr>
    </w:p>
    <w:p w14:paraId="2682CC17" w14:textId="77777777" w:rsidR="004912D7" w:rsidRDefault="004912D7">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02DC66A0" w14:textId="77777777" w:rsidR="004912D7" w:rsidRDefault="004912D7">
      <w:pPr>
        <w:spacing w:beforeLines="100" w:before="312" w:line="360" w:lineRule="auto"/>
        <w:jc w:val="center"/>
        <w:rPr>
          <w:b/>
          <w:bCs/>
          <w:sz w:val="40"/>
          <w:szCs w:val="36"/>
        </w:rPr>
      </w:pPr>
    </w:p>
    <w:p w14:paraId="5C59BA8D" w14:textId="77777777" w:rsidR="004912D7" w:rsidRDefault="004912D7">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14:paraId="7956966D" w14:textId="77777777" w:rsidR="004912D7" w:rsidRPr="00B22EB9" w:rsidRDefault="004912D7">
      <w:pPr>
        <w:spacing w:line="360" w:lineRule="auto"/>
        <w:ind w:firstLineChars="200" w:firstLine="480"/>
        <w:rPr>
          <w:rFonts w:ascii="宋体" w:hAnsi="宋体"/>
          <w:sz w:val="24"/>
          <w:szCs w:val="21"/>
        </w:rPr>
      </w:pPr>
      <w:r w:rsidRPr="00B22EB9">
        <w:rPr>
          <w:rFonts w:ascii="宋体" w:hAnsi="宋体"/>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09D5D753" w14:textId="77777777" w:rsidR="004912D7" w:rsidRPr="00B22EB9" w:rsidRDefault="004912D7">
      <w:pPr>
        <w:spacing w:line="360" w:lineRule="auto"/>
        <w:ind w:firstLineChars="200" w:firstLine="480"/>
        <w:rPr>
          <w:rFonts w:ascii="宋体" w:hAnsi="宋体"/>
          <w:sz w:val="24"/>
          <w:szCs w:val="21"/>
        </w:rPr>
      </w:pPr>
      <w:r w:rsidRPr="00B22EB9">
        <w:rPr>
          <w:rFonts w:ascii="宋体" w:hAnsi="宋体"/>
          <w:sz w:val="24"/>
          <w:szCs w:val="21"/>
        </w:rPr>
        <w:t>本学位论文属于</w:t>
      </w:r>
      <w:r w:rsidRPr="00B22EB9">
        <w:rPr>
          <w:rFonts w:ascii="宋体" w:hAnsi="宋体" w:hint="eastAsia"/>
          <w:sz w:val="24"/>
          <w:szCs w:val="21"/>
        </w:rPr>
        <w:t xml:space="preserve"> </w:t>
      </w:r>
      <w:r w:rsidRPr="00B22EB9">
        <w:rPr>
          <w:rFonts w:ascii="宋体" w:hAnsi="宋体"/>
          <w:sz w:val="24"/>
          <w:szCs w:val="21"/>
        </w:rPr>
        <w:t>1、保密</w:t>
      </w:r>
      <w:r w:rsidR="00752F37" w:rsidRPr="00B22EB9">
        <w:rPr>
          <w:rFonts w:ascii="宋体" w:hAnsi="宋体" w:hint="eastAsia"/>
          <w:sz w:val="24"/>
          <w:szCs w:val="21"/>
        </w:rPr>
        <w:t xml:space="preserve"> </w:t>
      </w:r>
      <w:r w:rsidR="00752F37" w:rsidRPr="00B22EB9">
        <w:rPr>
          <w:rFonts w:ascii="宋体" w:hAnsi="宋体"/>
          <w:sz w:val="24"/>
          <w:szCs w:val="21"/>
        </w:rPr>
        <w:t xml:space="preserve">  </w:t>
      </w:r>
      <w:proofErr w:type="gramStart"/>
      <w:r w:rsidRPr="00B22EB9">
        <w:rPr>
          <w:rFonts w:ascii="宋体" w:hAnsi="宋体"/>
          <w:sz w:val="24"/>
          <w:szCs w:val="21"/>
        </w:rPr>
        <w:t>囗</w:t>
      </w:r>
      <w:proofErr w:type="gramEnd"/>
      <w:r w:rsidR="00752F37" w:rsidRPr="00B22EB9">
        <w:rPr>
          <w:rFonts w:ascii="宋体" w:hAnsi="宋体" w:hint="eastAsia"/>
          <w:sz w:val="24"/>
          <w:szCs w:val="21"/>
        </w:rPr>
        <w:t xml:space="preserve"> </w:t>
      </w:r>
      <w:r w:rsidRPr="00B22EB9">
        <w:rPr>
          <w:rFonts w:ascii="宋体" w:hAnsi="宋体"/>
          <w:sz w:val="24"/>
          <w:szCs w:val="21"/>
        </w:rPr>
        <w:t>，在    年解密后适用本授权书</w:t>
      </w:r>
      <w:r w:rsidR="00752F37" w:rsidRPr="00B22EB9">
        <w:rPr>
          <w:rFonts w:ascii="宋体" w:hAnsi="宋体" w:hint="eastAsia"/>
          <w:sz w:val="24"/>
          <w:szCs w:val="21"/>
        </w:rPr>
        <w:t>。</w:t>
      </w:r>
    </w:p>
    <w:p w14:paraId="6BB24B37" w14:textId="77777777" w:rsidR="004912D7" w:rsidRPr="00B22EB9" w:rsidRDefault="004912D7">
      <w:pPr>
        <w:spacing w:line="360" w:lineRule="auto"/>
        <w:ind w:firstLineChars="950" w:firstLine="2280"/>
        <w:rPr>
          <w:rFonts w:ascii="宋体" w:hAnsi="宋体"/>
          <w:sz w:val="24"/>
          <w:szCs w:val="21"/>
        </w:rPr>
      </w:pPr>
      <w:r w:rsidRPr="00B22EB9">
        <w:rPr>
          <w:rFonts w:ascii="宋体" w:hAnsi="宋体"/>
          <w:sz w:val="24"/>
          <w:szCs w:val="21"/>
        </w:rPr>
        <w:t>2、不保密</w:t>
      </w:r>
      <w:r w:rsidR="00752F37" w:rsidRPr="00B22EB9">
        <w:rPr>
          <w:rFonts w:ascii="宋体" w:hAnsi="宋体" w:hint="eastAsia"/>
          <w:sz w:val="24"/>
          <w:szCs w:val="21"/>
        </w:rPr>
        <w:t xml:space="preserve"> </w:t>
      </w:r>
      <w:proofErr w:type="gramStart"/>
      <w:r w:rsidRPr="00B22EB9">
        <w:rPr>
          <w:rFonts w:ascii="宋体" w:hAnsi="宋体"/>
          <w:sz w:val="24"/>
          <w:szCs w:val="21"/>
        </w:rPr>
        <w:t>囗</w:t>
      </w:r>
      <w:proofErr w:type="gramEnd"/>
      <w:r w:rsidRPr="00B22EB9">
        <w:rPr>
          <w:rFonts w:ascii="宋体" w:hAnsi="宋体"/>
          <w:sz w:val="24"/>
          <w:szCs w:val="21"/>
        </w:rPr>
        <w:t xml:space="preserve"> 。</w:t>
      </w:r>
    </w:p>
    <w:p w14:paraId="31FC626F" w14:textId="77777777" w:rsidR="004912D7" w:rsidRPr="00B22EB9" w:rsidRDefault="004912D7">
      <w:pPr>
        <w:spacing w:line="360" w:lineRule="auto"/>
        <w:ind w:firstLineChars="900" w:firstLine="2160"/>
        <w:rPr>
          <w:rFonts w:ascii="宋体" w:hAnsi="宋体"/>
          <w:sz w:val="24"/>
          <w:szCs w:val="21"/>
        </w:rPr>
      </w:pPr>
      <w:r w:rsidRPr="00B22EB9">
        <w:rPr>
          <w:rFonts w:ascii="宋体" w:hAnsi="宋体"/>
          <w:sz w:val="24"/>
          <w:szCs w:val="21"/>
        </w:rPr>
        <w:t>（请在以上相应方框内打“√”）</w:t>
      </w:r>
    </w:p>
    <w:p w14:paraId="3A591411" w14:textId="77777777" w:rsidR="004912D7" w:rsidRPr="00B22EB9" w:rsidRDefault="004912D7" w:rsidP="007B4378">
      <w:pPr>
        <w:spacing w:line="360" w:lineRule="auto"/>
        <w:rPr>
          <w:rFonts w:ascii="宋体" w:hAnsi="宋体"/>
          <w:color w:val="FF0000"/>
        </w:rPr>
      </w:pPr>
    </w:p>
    <w:p w14:paraId="06639E8E" w14:textId="77777777" w:rsidR="004912D7" w:rsidRPr="00B22EB9" w:rsidRDefault="004912D7">
      <w:pPr>
        <w:wordWrap w:val="0"/>
        <w:spacing w:line="360" w:lineRule="auto"/>
        <w:jc w:val="right"/>
        <w:rPr>
          <w:rFonts w:ascii="宋体" w:hAnsi="宋体"/>
          <w:sz w:val="24"/>
        </w:rPr>
      </w:pPr>
      <w:r w:rsidRPr="00B22EB9">
        <w:rPr>
          <w:rFonts w:ascii="宋体" w:hAnsi="宋体"/>
          <w:sz w:val="24"/>
        </w:rPr>
        <w:t xml:space="preserve">作者签名：  </w:t>
      </w:r>
      <w:r w:rsidRPr="00B22EB9">
        <w:rPr>
          <w:rFonts w:ascii="宋体" w:hAnsi="宋体" w:hint="eastAsia"/>
          <w:sz w:val="24"/>
        </w:rPr>
        <w:t xml:space="preserve">  </w:t>
      </w:r>
      <w:r w:rsidRPr="00B22EB9">
        <w:rPr>
          <w:rFonts w:ascii="宋体" w:hAnsi="宋体"/>
          <w:sz w:val="24"/>
        </w:rPr>
        <w:t xml:space="preserve"> </w:t>
      </w:r>
      <w:r w:rsidRPr="00B22EB9">
        <w:rPr>
          <w:rFonts w:ascii="宋体" w:hAnsi="宋体" w:hint="eastAsia"/>
          <w:sz w:val="24"/>
        </w:rPr>
        <w:t xml:space="preserve">  </w:t>
      </w:r>
      <w:r w:rsidRPr="00B22EB9">
        <w:rPr>
          <w:rFonts w:ascii="宋体" w:hAnsi="宋体"/>
          <w:sz w:val="24"/>
        </w:rPr>
        <w:t xml:space="preserve">      年   月    日</w:t>
      </w:r>
    </w:p>
    <w:p w14:paraId="36C660EA" w14:textId="77777777" w:rsidR="004912D7" w:rsidRPr="004E0A5F" w:rsidRDefault="004912D7" w:rsidP="004E0A5F">
      <w:pPr>
        <w:wordWrap w:val="0"/>
        <w:spacing w:line="360" w:lineRule="auto"/>
        <w:jc w:val="right"/>
        <w:rPr>
          <w:rFonts w:ascii="宋体" w:hAnsi="宋体"/>
          <w:sz w:val="24"/>
        </w:rPr>
      </w:pPr>
      <w:r w:rsidRPr="00B22EB9">
        <w:rPr>
          <w:rFonts w:ascii="宋体" w:hAnsi="宋体"/>
          <w:sz w:val="24"/>
        </w:rPr>
        <w:t xml:space="preserve">导师签名：   </w:t>
      </w:r>
      <w:r w:rsidRPr="00B22EB9">
        <w:rPr>
          <w:rFonts w:ascii="宋体" w:hAnsi="宋体" w:hint="eastAsia"/>
          <w:sz w:val="24"/>
        </w:rPr>
        <w:t xml:space="preserve">    </w:t>
      </w:r>
      <w:r w:rsidRPr="00B22EB9">
        <w:rPr>
          <w:rFonts w:ascii="宋体" w:hAnsi="宋体"/>
          <w:sz w:val="24"/>
        </w:rPr>
        <w:t xml:space="preserve">      年   月    日</w:t>
      </w:r>
    </w:p>
    <w:p w14:paraId="7380B4BD" w14:textId="77777777" w:rsidR="00FC477C" w:rsidRDefault="00FC477C" w:rsidP="00FC477C">
      <w:pPr>
        <w:spacing w:beforeLines="50" w:before="156" w:afterLines="50" w:after="156"/>
        <w:outlineLvl w:val="0"/>
        <w:rPr>
          <w:rFonts w:eastAsia="黑体"/>
          <w:b/>
          <w:sz w:val="36"/>
          <w:szCs w:val="36"/>
        </w:rPr>
        <w:sectPr w:rsidR="00FC477C">
          <w:headerReference w:type="default" r:id="rId10"/>
          <w:footerReference w:type="default" r:id="rId11"/>
          <w:type w:val="continuous"/>
          <w:pgSz w:w="11906" w:h="16838"/>
          <w:pgMar w:top="1418" w:right="1701" w:bottom="1134" w:left="1701" w:header="851" w:footer="992" w:gutter="0"/>
          <w:pgNumType w:fmt="upperRoman" w:start="1"/>
          <w:cols w:space="720"/>
          <w:docGrid w:type="lines" w:linePitch="312"/>
        </w:sectPr>
      </w:pPr>
      <w:bookmarkStart w:id="2" w:name="_Toc102092106"/>
      <w:bookmarkStart w:id="3" w:name="_Toc102092214"/>
    </w:p>
    <w:p w14:paraId="2BA2BEA8" w14:textId="77777777" w:rsidR="004912D7" w:rsidRPr="00440225" w:rsidRDefault="004912D7" w:rsidP="00FC477C">
      <w:pPr>
        <w:spacing w:beforeLines="50" w:before="156" w:afterLines="50" w:after="156"/>
        <w:jc w:val="center"/>
        <w:outlineLvl w:val="0"/>
        <w:rPr>
          <w:rFonts w:eastAsia="黑体"/>
          <w:b/>
          <w:sz w:val="36"/>
          <w:szCs w:val="36"/>
        </w:rPr>
      </w:pPr>
      <w:bookmarkStart w:id="4" w:name="_Toc102123790"/>
      <w:bookmarkStart w:id="5" w:name="_Toc102124636"/>
      <w:bookmarkStart w:id="6" w:name="_Toc104227694"/>
      <w:r>
        <w:rPr>
          <w:rFonts w:eastAsia="黑体" w:hint="eastAsia"/>
          <w:b/>
          <w:sz w:val="36"/>
          <w:szCs w:val="36"/>
        </w:rPr>
        <w:lastRenderedPageBreak/>
        <w:t>摘</w:t>
      </w:r>
      <w:r w:rsidR="00A069CE">
        <w:rPr>
          <w:rFonts w:eastAsia="黑体" w:hint="eastAsia"/>
          <w:b/>
          <w:sz w:val="36"/>
          <w:szCs w:val="36"/>
        </w:rPr>
        <w:t xml:space="preserve"> </w:t>
      </w:r>
      <w:r w:rsidR="00A069CE">
        <w:rPr>
          <w:rFonts w:eastAsia="黑体"/>
          <w:b/>
          <w:sz w:val="36"/>
          <w:szCs w:val="36"/>
        </w:rPr>
        <w:t xml:space="preserve"> </w:t>
      </w:r>
      <w:r>
        <w:rPr>
          <w:rFonts w:eastAsia="黑体" w:hint="eastAsia"/>
          <w:b/>
          <w:sz w:val="36"/>
          <w:szCs w:val="36"/>
        </w:rPr>
        <w:t>要</w:t>
      </w:r>
      <w:bookmarkEnd w:id="2"/>
      <w:bookmarkEnd w:id="3"/>
      <w:bookmarkEnd w:id="4"/>
      <w:bookmarkEnd w:id="5"/>
      <w:bookmarkEnd w:id="6"/>
    </w:p>
    <w:p w14:paraId="1D790096" w14:textId="77777777" w:rsidR="00653264" w:rsidRPr="006869DB" w:rsidRDefault="00653264" w:rsidP="006869DB">
      <w:pPr>
        <w:pStyle w:val="Default"/>
        <w:spacing w:line="360" w:lineRule="auto"/>
        <w:ind w:firstLineChars="200" w:firstLine="480"/>
        <w:jc w:val="both"/>
        <w:rPr>
          <w:rFonts w:hAnsi="宋体" w:cs="Times New Roman"/>
        </w:rPr>
      </w:pPr>
      <w:r w:rsidRPr="006869DB">
        <w:rPr>
          <w:rFonts w:hAnsi="宋体" w:cs="Times New Roman"/>
        </w:rPr>
        <w:t>随着智能手机等电子产品的应用和推广，人们在网络休闲娱乐方面花费了更多的时间，甚至在睡觉前依然沉迷其中，难以自拔，由此产生了睡眠拖延这一新的健康问题</w:t>
      </w:r>
      <w:r w:rsidR="00B43002" w:rsidRPr="006869DB">
        <w:rPr>
          <w:rFonts w:hAnsi="宋体" w:cs="Times New Roman"/>
        </w:rPr>
        <w:t>。</w:t>
      </w:r>
      <w:r w:rsidR="00362C63" w:rsidRPr="006869DB">
        <w:rPr>
          <w:rFonts w:hAnsi="宋体" w:cs="Times New Roman"/>
        </w:rPr>
        <w:t>目前，大多研究集中在睡眠拖延的前因变量，而事实上，其影响更不容忽视。睡眠拖延已被证实会对工作产生负面影响，本文将基于自我损耗理论</w:t>
      </w:r>
      <w:r w:rsidR="00B453EC">
        <w:rPr>
          <w:rFonts w:hAnsi="宋体" w:cs="Times New Roman" w:hint="eastAsia"/>
        </w:rPr>
        <w:t>和资源保存理论</w:t>
      </w:r>
      <w:r w:rsidR="00362C63" w:rsidRPr="006869DB">
        <w:rPr>
          <w:rFonts w:hAnsi="宋体" w:cs="Times New Roman"/>
        </w:rPr>
        <w:t>，探讨其对员工</w:t>
      </w:r>
      <w:r w:rsidR="00550337">
        <w:rPr>
          <w:rFonts w:hAnsi="宋体" w:cs="Times New Roman" w:hint="eastAsia"/>
        </w:rPr>
        <w:t>工作绩效</w:t>
      </w:r>
      <w:r w:rsidR="00B43002" w:rsidRPr="006869DB">
        <w:rPr>
          <w:rFonts w:hAnsi="宋体" w:cs="Times New Roman"/>
        </w:rPr>
        <w:t>的影响</w:t>
      </w:r>
      <w:r w:rsidR="00E264B8">
        <w:rPr>
          <w:rFonts w:hAnsi="宋体" w:cs="Times New Roman" w:hint="eastAsia"/>
        </w:rPr>
        <w:t>作用</w:t>
      </w:r>
      <w:r w:rsidR="00B43002" w:rsidRPr="006869DB">
        <w:rPr>
          <w:rFonts w:hAnsi="宋体" w:cs="Times New Roman"/>
        </w:rPr>
        <w:t>。</w:t>
      </w:r>
    </w:p>
    <w:p w14:paraId="46182DE5" w14:textId="77777777" w:rsidR="00362C63" w:rsidRPr="00F161E0" w:rsidRDefault="00653264" w:rsidP="006869DB">
      <w:pPr>
        <w:pStyle w:val="Default"/>
        <w:spacing w:line="360" w:lineRule="auto"/>
        <w:ind w:firstLineChars="200" w:firstLine="480"/>
        <w:jc w:val="both"/>
        <w:rPr>
          <w:rFonts w:ascii="Times New Roman" w:cs="Times New Roman"/>
        </w:rPr>
      </w:pPr>
      <w:r w:rsidRPr="00F161E0">
        <w:rPr>
          <w:rFonts w:ascii="Times New Roman" w:cs="Times New Roman"/>
        </w:rPr>
        <w:t>通过整理相关领域的文献资料，设计调查问卷的方法</w:t>
      </w:r>
      <w:r w:rsidR="00B43002" w:rsidRPr="00F161E0">
        <w:rPr>
          <w:rFonts w:ascii="Times New Roman" w:cs="Times New Roman"/>
        </w:rPr>
        <w:t>进行研究，关注员工的</w:t>
      </w:r>
      <w:r w:rsidR="00E264B8">
        <w:rPr>
          <w:rFonts w:ascii="Times New Roman" w:cs="Times New Roman" w:hint="eastAsia"/>
        </w:rPr>
        <w:t>自我损耗</w:t>
      </w:r>
      <w:r w:rsidR="00B43002" w:rsidRPr="00F161E0">
        <w:rPr>
          <w:rFonts w:ascii="Times New Roman" w:cs="Times New Roman"/>
        </w:rPr>
        <w:t>和消极情绪</w:t>
      </w:r>
      <w:r w:rsidR="00E264B8">
        <w:rPr>
          <w:rFonts w:ascii="Times New Roman" w:cs="Times New Roman" w:hint="eastAsia"/>
        </w:rPr>
        <w:t>状态</w:t>
      </w:r>
      <w:r w:rsidR="00B43002" w:rsidRPr="00F161E0">
        <w:rPr>
          <w:rFonts w:ascii="Times New Roman" w:cs="Times New Roman"/>
        </w:rPr>
        <w:t>，并</w:t>
      </w:r>
      <w:r w:rsidR="00E264B8">
        <w:rPr>
          <w:rFonts w:ascii="Times New Roman" w:cs="Times New Roman" w:hint="eastAsia"/>
        </w:rPr>
        <w:t>按照组织规定的和员工自愿的行为将工作绩效</w:t>
      </w:r>
      <w:r w:rsidR="00B43002" w:rsidRPr="00F161E0">
        <w:rPr>
          <w:rFonts w:ascii="Times New Roman" w:cs="Times New Roman"/>
        </w:rPr>
        <w:t>划分为</w:t>
      </w:r>
      <w:r w:rsidR="00E264B8">
        <w:rPr>
          <w:rFonts w:ascii="Times New Roman" w:cs="Times New Roman" w:hint="eastAsia"/>
        </w:rPr>
        <w:t>任务绩效</w:t>
      </w:r>
      <w:r w:rsidR="00B43002" w:rsidRPr="00F161E0">
        <w:rPr>
          <w:rFonts w:ascii="Times New Roman" w:cs="Times New Roman"/>
        </w:rPr>
        <w:t>和</w:t>
      </w:r>
      <w:r w:rsidR="00E264B8">
        <w:rPr>
          <w:rFonts w:ascii="Times New Roman" w:cs="Times New Roman" w:hint="eastAsia"/>
        </w:rPr>
        <w:t>关系绩效</w:t>
      </w:r>
      <w:r w:rsidR="00B43002" w:rsidRPr="00F161E0">
        <w:rPr>
          <w:rFonts w:ascii="Times New Roman" w:cs="Times New Roman"/>
        </w:rPr>
        <w:t>。</w:t>
      </w:r>
      <w:r w:rsidRPr="003A7E42">
        <w:rPr>
          <w:rFonts w:ascii="Times New Roman" w:cs="Times New Roman"/>
        </w:rPr>
        <w:t>对</w:t>
      </w:r>
      <w:r w:rsidRPr="003A7E42">
        <w:rPr>
          <w:rFonts w:ascii="Times New Roman" w:cs="Times New Roman"/>
        </w:rPr>
        <w:t>219</w:t>
      </w:r>
      <w:r w:rsidRPr="003A7E42">
        <w:rPr>
          <w:rFonts w:ascii="Times New Roman" w:cs="Times New Roman"/>
        </w:rPr>
        <w:t>名企业员工进行问卷调查，根据数据统计分析，得出以下结论：（</w:t>
      </w:r>
      <w:r w:rsidRPr="003A7E42">
        <w:rPr>
          <w:rFonts w:ascii="Times New Roman" w:cs="Times New Roman"/>
        </w:rPr>
        <w:t>1</w:t>
      </w:r>
      <w:r w:rsidRPr="003A7E42">
        <w:rPr>
          <w:rFonts w:ascii="Times New Roman" w:cs="Times New Roman"/>
        </w:rPr>
        <w:t>）睡眠拖延</w:t>
      </w:r>
      <w:r w:rsidR="00D8665B" w:rsidRPr="003A7E42">
        <w:rPr>
          <w:rFonts w:ascii="Times New Roman" w:cs="Times New Roman"/>
        </w:rPr>
        <w:t>和员工的</w:t>
      </w:r>
      <w:r w:rsidR="00E264B8">
        <w:rPr>
          <w:rFonts w:ascii="Times New Roman" w:cs="Times New Roman" w:hint="eastAsia"/>
        </w:rPr>
        <w:t>自我损耗</w:t>
      </w:r>
      <w:r w:rsidR="00D8665B" w:rsidRPr="00F161E0">
        <w:rPr>
          <w:rFonts w:ascii="Times New Roman" w:cs="Times New Roman"/>
        </w:rPr>
        <w:t>显著</w:t>
      </w:r>
      <w:r w:rsidR="00E264B8">
        <w:rPr>
          <w:rFonts w:ascii="Times New Roman" w:cs="Times New Roman" w:hint="eastAsia"/>
        </w:rPr>
        <w:t>正</w:t>
      </w:r>
      <w:r w:rsidR="00D8665B" w:rsidRPr="00F161E0">
        <w:rPr>
          <w:rFonts w:ascii="Times New Roman" w:cs="Times New Roman"/>
        </w:rPr>
        <w:t>相关</w:t>
      </w:r>
      <w:r w:rsidR="00362C63" w:rsidRPr="00F161E0">
        <w:rPr>
          <w:rFonts w:ascii="Times New Roman" w:cs="Times New Roman"/>
        </w:rPr>
        <w:t>；（</w:t>
      </w:r>
      <w:r w:rsidR="00362C63" w:rsidRPr="00F161E0">
        <w:rPr>
          <w:rFonts w:ascii="Times New Roman" w:cs="Times New Roman"/>
        </w:rPr>
        <w:t>2</w:t>
      </w:r>
      <w:r w:rsidR="00362C63" w:rsidRPr="00F161E0">
        <w:rPr>
          <w:rFonts w:ascii="Times New Roman" w:cs="Times New Roman"/>
        </w:rPr>
        <w:t>）</w:t>
      </w:r>
      <w:r w:rsidR="00E264B8">
        <w:rPr>
          <w:rFonts w:ascii="Times New Roman" w:cs="Times New Roman" w:hint="eastAsia"/>
        </w:rPr>
        <w:t>睡眠拖延和员工的消极情绪显著正相关</w:t>
      </w:r>
      <w:r w:rsidR="00362C63" w:rsidRPr="00F161E0">
        <w:rPr>
          <w:rFonts w:ascii="Times New Roman" w:cs="Times New Roman"/>
        </w:rPr>
        <w:t>；</w:t>
      </w:r>
      <w:r w:rsidR="00E264B8">
        <w:rPr>
          <w:rFonts w:ascii="Times New Roman" w:cs="Times New Roman" w:hint="eastAsia"/>
        </w:rPr>
        <w:t>（</w:t>
      </w:r>
      <w:r w:rsidR="00E264B8">
        <w:rPr>
          <w:rFonts w:ascii="Times New Roman" w:cs="Times New Roman" w:hint="eastAsia"/>
        </w:rPr>
        <w:t>3</w:t>
      </w:r>
      <w:r w:rsidR="00E264B8">
        <w:rPr>
          <w:rFonts w:ascii="Times New Roman" w:cs="Times New Roman" w:hint="eastAsia"/>
        </w:rPr>
        <w:t>）睡眠拖延和员工的工作绩效显著负相关；</w:t>
      </w:r>
      <w:r w:rsidR="00362C63" w:rsidRPr="00F161E0">
        <w:rPr>
          <w:rFonts w:ascii="Times New Roman" w:cs="Times New Roman"/>
        </w:rPr>
        <w:t>（</w:t>
      </w:r>
      <w:r w:rsidR="00E264B8">
        <w:rPr>
          <w:rFonts w:ascii="Times New Roman" w:cs="Times New Roman"/>
        </w:rPr>
        <w:t>4</w:t>
      </w:r>
      <w:r w:rsidR="00362C63" w:rsidRPr="00F161E0">
        <w:rPr>
          <w:rFonts w:ascii="Times New Roman" w:cs="Times New Roman"/>
        </w:rPr>
        <w:t>）</w:t>
      </w:r>
      <w:r w:rsidR="00805D11" w:rsidRPr="00F161E0">
        <w:rPr>
          <w:rFonts w:ascii="Times New Roman" w:cs="Times New Roman"/>
        </w:rPr>
        <w:t>自我损耗在睡眠拖延和工作</w:t>
      </w:r>
      <w:r w:rsidR="00E264B8">
        <w:rPr>
          <w:rFonts w:ascii="Times New Roman" w:cs="Times New Roman" w:hint="eastAsia"/>
        </w:rPr>
        <w:t>绩效</w:t>
      </w:r>
      <w:r w:rsidR="00805D11" w:rsidRPr="00F161E0">
        <w:rPr>
          <w:rFonts w:ascii="Times New Roman" w:cs="Times New Roman"/>
        </w:rPr>
        <w:t>之间起</w:t>
      </w:r>
      <w:r w:rsidR="00E264B8">
        <w:rPr>
          <w:rFonts w:ascii="Times New Roman" w:cs="Times New Roman" w:hint="eastAsia"/>
        </w:rPr>
        <w:t>部分中介</w:t>
      </w:r>
      <w:r w:rsidR="00805D11" w:rsidRPr="00F161E0">
        <w:rPr>
          <w:rFonts w:ascii="Times New Roman" w:cs="Times New Roman"/>
        </w:rPr>
        <w:t>作用</w:t>
      </w:r>
      <w:r w:rsidR="00362C63" w:rsidRPr="00F161E0">
        <w:rPr>
          <w:rFonts w:ascii="Times New Roman" w:cs="Times New Roman"/>
        </w:rPr>
        <w:t>；（</w:t>
      </w:r>
      <w:r w:rsidR="00E264B8">
        <w:rPr>
          <w:rFonts w:ascii="Times New Roman" w:cs="Times New Roman"/>
        </w:rPr>
        <w:t>5</w:t>
      </w:r>
      <w:r w:rsidR="00362C63" w:rsidRPr="00F161E0">
        <w:rPr>
          <w:rFonts w:ascii="Times New Roman" w:cs="Times New Roman"/>
        </w:rPr>
        <w:t>）</w:t>
      </w:r>
      <w:r w:rsidR="00E264B8">
        <w:rPr>
          <w:rFonts w:ascii="Times New Roman" w:cs="Times New Roman" w:hint="eastAsia"/>
        </w:rPr>
        <w:t>消极情绪</w:t>
      </w:r>
      <w:r w:rsidR="00805D11" w:rsidRPr="00F161E0">
        <w:rPr>
          <w:rFonts w:ascii="Times New Roman" w:cs="Times New Roman"/>
        </w:rPr>
        <w:t>在睡眠拖延和工作</w:t>
      </w:r>
      <w:r w:rsidR="00E264B8">
        <w:rPr>
          <w:rFonts w:ascii="Times New Roman" w:cs="Times New Roman" w:hint="eastAsia"/>
        </w:rPr>
        <w:t>绩效</w:t>
      </w:r>
      <w:r w:rsidR="00805D11" w:rsidRPr="00F161E0">
        <w:rPr>
          <w:rFonts w:ascii="Times New Roman" w:cs="Times New Roman"/>
        </w:rPr>
        <w:t>之间起</w:t>
      </w:r>
      <w:r w:rsidR="00E264B8">
        <w:rPr>
          <w:rFonts w:ascii="Times New Roman" w:cs="Times New Roman" w:hint="eastAsia"/>
        </w:rPr>
        <w:t>部分中介</w:t>
      </w:r>
      <w:r w:rsidR="00805D11" w:rsidRPr="00F161E0">
        <w:rPr>
          <w:rFonts w:ascii="Times New Roman" w:cs="Times New Roman"/>
        </w:rPr>
        <w:t>作用</w:t>
      </w:r>
      <w:r w:rsidR="00362C63" w:rsidRPr="00F161E0">
        <w:rPr>
          <w:rFonts w:ascii="Times New Roman" w:cs="Times New Roman"/>
        </w:rPr>
        <w:t>。</w:t>
      </w:r>
    </w:p>
    <w:p w14:paraId="28A574E6" w14:textId="77777777" w:rsidR="00653264" w:rsidRPr="00F161E0" w:rsidRDefault="00362C63" w:rsidP="00805D11">
      <w:pPr>
        <w:pStyle w:val="Default"/>
        <w:spacing w:line="360" w:lineRule="auto"/>
        <w:ind w:firstLineChars="200" w:firstLine="480"/>
        <w:jc w:val="both"/>
        <w:rPr>
          <w:rFonts w:ascii="Times New Roman" w:cs="Times New Roman"/>
        </w:rPr>
      </w:pPr>
      <w:r w:rsidRPr="00F161E0">
        <w:rPr>
          <w:rFonts w:ascii="Times New Roman" w:cs="Times New Roman"/>
        </w:rPr>
        <w:t>基于上述结论，本文提出以下管理建议：（</w:t>
      </w:r>
      <w:r w:rsidRPr="00F161E0">
        <w:rPr>
          <w:rFonts w:ascii="Times New Roman" w:cs="Times New Roman"/>
        </w:rPr>
        <w:t>1</w:t>
      </w:r>
      <w:r w:rsidRPr="00F161E0">
        <w:rPr>
          <w:rFonts w:ascii="Times New Roman" w:cs="Times New Roman"/>
        </w:rPr>
        <w:t>）提高对员工睡眠情况的关注；（</w:t>
      </w:r>
      <w:r w:rsidRPr="00F161E0">
        <w:rPr>
          <w:rFonts w:ascii="Times New Roman" w:cs="Times New Roman"/>
        </w:rPr>
        <w:t>2</w:t>
      </w:r>
      <w:r w:rsidRPr="00F161E0">
        <w:rPr>
          <w:rFonts w:ascii="Times New Roman" w:cs="Times New Roman"/>
        </w:rPr>
        <w:t>）合理的工作任务和时间安排；（</w:t>
      </w:r>
      <w:r w:rsidRPr="00F161E0">
        <w:rPr>
          <w:rFonts w:ascii="Times New Roman" w:cs="Times New Roman"/>
        </w:rPr>
        <w:t>3</w:t>
      </w:r>
      <w:r w:rsidRPr="00F161E0">
        <w:rPr>
          <w:rFonts w:ascii="Times New Roman" w:cs="Times New Roman"/>
        </w:rPr>
        <w:t>）增强员工的组织认同。最后，指出研究存在的不足，以及对未来的研究进行展望。</w:t>
      </w:r>
    </w:p>
    <w:p w14:paraId="6E8252B3" w14:textId="77777777" w:rsidR="004912D7" w:rsidRPr="00B43002" w:rsidRDefault="004912D7" w:rsidP="004E0A5F">
      <w:pPr>
        <w:spacing w:beforeLines="50" w:before="156" w:line="360" w:lineRule="auto"/>
        <w:rPr>
          <w:sz w:val="24"/>
        </w:rPr>
      </w:pPr>
      <w:r w:rsidRPr="007B4378">
        <w:rPr>
          <w:rFonts w:eastAsia="黑体"/>
          <w:b/>
          <w:bCs/>
          <w:sz w:val="28"/>
          <w:szCs w:val="28"/>
        </w:rPr>
        <w:t>关键词：</w:t>
      </w:r>
      <w:r w:rsidR="007B4378" w:rsidRPr="00B43002">
        <w:rPr>
          <w:sz w:val="24"/>
        </w:rPr>
        <w:t>睡眠拖延</w:t>
      </w:r>
      <w:r w:rsidRPr="00B43002">
        <w:rPr>
          <w:sz w:val="24"/>
        </w:rPr>
        <w:t>；</w:t>
      </w:r>
      <w:r w:rsidR="00AD5022" w:rsidRPr="00B43002">
        <w:rPr>
          <w:sz w:val="24"/>
        </w:rPr>
        <w:t>自我损耗</w:t>
      </w:r>
      <w:r w:rsidR="00CB3392">
        <w:rPr>
          <w:rFonts w:hint="eastAsia"/>
          <w:sz w:val="24"/>
        </w:rPr>
        <w:t>；消极情绪；任务绩效；关系绩效</w:t>
      </w:r>
    </w:p>
    <w:p w14:paraId="18AB913E" w14:textId="77777777" w:rsidR="004912D7" w:rsidRPr="00A069CE" w:rsidRDefault="004912D7" w:rsidP="00440225">
      <w:pPr>
        <w:spacing w:beforeLines="50" w:before="156" w:afterLines="50" w:after="156"/>
        <w:jc w:val="center"/>
        <w:outlineLvl w:val="0"/>
        <w:rPr>
          <w:rFonts w:eastAsia="黑体"/>
          <w:b/>
          <w:sz w:val="36"/>
          <w:szCs w:val="36"/>
        </w:rPr>
      </w:pPr>
      <w:r>
        <w:rPr>
          <w:b/>
          <w:bCs/>
          <w:sz w:val="24"/>
        </w:rPr>
        <w:br w:type="page"/>
      </w:r>
      <w:bookmarkStart w:id="7" w:name="_Toc102092107"/>
      <w:bookmarkStart w:id="8" w:name="_Toc102092215"/>
      <w:bookmarkStart w:id="9" w:name="_Toc102123791"/>
      <w:bookmarkStart w:id="10" w:name="_Toc102124637"/>
      <w:bookmarkStart w:id="11" w:name="_Toc104227695"/>
      <w:r>
        <w:rPr>
          <w:rFonts w:eastAsia="黑体"/>
          <w:b/>
          <w:sz w:val="36"/>
          <w:szCs w:val="36"/>
        </w:rPr>
        <w:lastRenderedPageBreak/>
        <w:t>Abstract</w:t>
      </w:r>
      <w:bookmarkEnd w:id="7"/>
      <w:bookmarkEnd w:id="8"/>
      <w:bookmarkEnd w:id="9"/>
      <w:bookmarkEnd w:id="10"/>
      <w:bookmarkEnd w:id="11"/>
    </w:p>
    <w:p w14:paraId="08EFC6E0" w14:textId="77777777" w:rsidR="00AB2A1E" w:rsidRPr="00AB2A1E" w:rsidRDefault="00AB2A1E" w:rsidP="00AB2A1E">
      <w:pPr>
        <w:spacing w:line="300" w:lineRule="auto"/>
        <w:ind w:firstLineChars="200" w:firstLine="480"/>
        <w:rPr>
          <w:color w:val="000000"/>
          <w:kern w:val="0"/>
          <w:sz w:val="24"/>
          <w:szCs w:val="24"/>
        </w:rPr>
      </w:pPr>
      <w:r w:rsidRPr="00AB2A1E">
        <w:rPr>
          <w:color w:val="000000"/>
          <w:kern w:val="0"/>
          <w:sz w:val="24"/>
          <w:szCs w:val="24"/>
        </w:rPr>
        <w:t xml:space="preserve">With the application and promotion of electronic products such as smartphones, people are spending more time on online leisure and entertainment, and even before going to bed, they are still addicted to it and find it difficult to extricate themselves, thus creating a new health problem of </w:t>
      </w:r>
      <w:r>
        <w:rPr>
          <w:color w:val="000000"/>
          <w:kern w:val="0"/>
          <w:sz w:val="24"/>
          <w:szCs w:val="24"/>
        </w:rPr>
        <w:t>bedtime</w:t>
      </w:r>
      <w:r w:rsidRPr="00AB2A1E">
        <w:rPr>
          <w:color w:val="000000"/>
          <w:kern w:val="0"/>
          <w:sz w:val="24"/>
          <w:szCs w:val="24"/>
        </w:rPr>
        <w:t xml:space="preserve"> procrastination. Currently, most studies have focused on the antecedent variables of </w:t>
      </w:r>
      <w:r>
        <w:rPr>
          <w:color w:val="000000"/>
          <w:kern w:val="0"/>
          <w:sz w:val="24"/>
          <w:szCs w:val="24"/>
        </w:rPr>
        <w:t>bedtime</w:t>
      </w:r>
      <w:r w:rsidRPr="00AB2A1E">
        <w:rPr>
          <w:color w:val="000000"/>
          <w:kern w:val="0"/>
          <w:sz w:val="24"/>
          <w:szCs w:val="24"/>
        </w:rPr>
        <w:t xml:space="preserve"> procrastination, but in fact, its effects cannot be ignored. </w:t>
      </w:r>
      <w:r>
        <w:rPr>
          <w:color w:val="000000"/>
          <w:kern w:val="0"/>
          <w:sz w:val="24"/>
          <w:szCs w:val="24"/>
        </w:rPr>
        <w:t>Bedtime</w:t>
      </w:r>
      <w:r w:rsidRPr="00AB2A1E">
        <w:rPr>
          <w:color w:val="000000"/>
          <w:kern w:val="0"/>
          <w:sz w:val="24"/>
          <w:szCs w:val="24"/>
        </w:rPr>
        <w:t xml:space="preserve"> procrastination has been shown to have a negative impact on work, and this paper will explore its effect on employee performance based on theories of ego depletion and resource conservation.</w:t>
      </w:r>
    </w:p>
    <w:p w14:paraId="71AD408F" w14:textId="77777777" w:rsidR="00AB2A1E" w:rsidRPr="00AB2A1E" w:rsidRDefault="00AB2A1E" w:rsidP="00AB2A1E">
      <w:pPr>
        <w:spacing w:line="300" w:lineRule="auto"/>
        <w:ind w:firstLineChars="200" w:firstLine="480"/>
        <w:rPr>
          <w:color w:val="000000"/>
          <w:kern w:val="0"/>
          <w:sz w:val="24"/>
          <w:szCs w:val="24"/>
        </w:rPr>
      </w:pPr>
      <w:r w:rsidRPr="00AB2A1E">
        <w:rPr>
          <w:color w:val="000000"/>
          <w:kern w:val="0"/>
          <w:sz w:val="24"/>
          <w:szCs w:val="24"/>
        </w:rPr>
        <w:t xml:space="preserve">The study was conducted by compiling literature in related fields and designing a questionnaire to focus on employees' ego depletion and negative emotional states, and to classify job performance into task performance and relationship performance according to the organization's prescribed and employees' voluntary behaviors. Questionnaires were administered to 219 corporate employees, and based on statistical analysis of the data, the following conclusions were drawn: (1) </w:t>
      </w:r>
      <w:r w:rsidR="00E82B2C">
        <w:rPr>
          <w:color w:val="000000"/>
          <w:kern w:val="0"/>
          <w:sz w:val="24"/>
          <w:szCs w:val="24"/>
        </w:rPr>
        <w:t>bedtime</w:t>
      </w:r>
      <w:r w:rsidRPr="00AB2A1E">
        <w:rPr>
          <w:color w:val="000000"/>
          <w:kern w:val="0"/>
          <w:sz w:val="24"/>
          <w:szCs w:val="24"/>
        </w:rPr>
        <w:t xml:space="preserve"> procrastination and employees' ego depletion were significantly and positively related; (2) </w:t>
      </w:r>
      <w:r w:rsidR="00E82B2C">
        <w:rPr>
          <w:color w:val="000000"/>
          <w:kern w:val="0"/>
          <w:sz w:val="24"/>
          <w:szCs w:val="24"/>
        </w:rPr>
        <w:t>bedtime</w:t>
      </w:r>
      <w:r w:rsidRPr="00AB2A1E">
        <w:rPr>
          <w:color w:val="000000"/>
          <w:kern w:val="0"/>
          <w:sz w:val="24"/>
          <w:szCs w:val="24"/>
        </w:rPr>
        <w:t xml:space="preserve"> procrastination and employees' </w:t>
      </w:r>
      <w:bookmarkStart w:id="12" w:name="_Hlk104212026"/>
      <w:r w:rsidRPr="00AB2A1E">
        <w:rPr>
          <w:color w:val="000000"/>
          <w:kern w:val="0"/>
          <w:sz w:val="24"/>
          <w:szCs w:val="24"/>
        </w:rPr>
        <w:t>negative emotions</w:t>
      </w:r>
      <w:bookmarkEnd w:id="12"/>
      <w:r w:rsidRPr="00AB2A1E">
        <w:rPr>
          <w:color w:val="000000"/>
          <w:kern w:val="0"/>
          <w:sz w:val="24"/>
          <w:szCs w:val="24"/>
        </w:rPr>
        <w:t xml:space="preserve"> were significantly and positively related; (3) </w:t>
      </w:r>
      <w:r w:rsidR="00E82B2C">
        <w:rPr>
          <w:color w:val="000000"/>
          <w:kern w:val="0"/>
          <w:sz w:val="24"/>
          <w:szCs w:val="24"/>
        </w:rPr>
        <w:t>bedtime</w:t>
      </w:r>
      <w:r w:rsidRPr="00AB2A1E">
        <w:rPr>
          <w:color w:val="000000"/>
          <w:kern w:val="0"/>
          <w:sz w:val="24"/>
          <w:szCs w:val="24"/>
        </w:rPr>
        <w:t xml:space="preserve"> procrastination and employees' job performance were significantly and negatively related; (4) ego depletion played a partially mediating role between </w:t>
      </w:r>
      <w:r w:rsidR="00E82B2C">
        <w:rPr>
          <w:color w:val="000000"/>
          <w:kern w:val="0"/>
          <w:sz w:val="24"/>
          <w:szCs w:val="24"/>
        </w:rPr>
        <w:t>bedtime</w:t>
      </w:r>
      <w:r w:rsidRPr="00AB2A1E">
        <w:rPr>
          <w:color w:val="000000"/>
          <w:kern w:val="0"/>
          <w:sz w:val="24"/>
          <w:szCs w:val="24"/>
        </w:rPr>
        <w:t xml:space="preserve"> procrastination and job performance; (5) negative emotions played a </w:t>
      </w:r>
      <w:r w:rsidR="00E82B2C" w:rsidRPr="00AB2A1E">
        <w:rPr>
          <w:color w:val="000000"/>
          <w:kern w:val="0"/>
          <w:sz w:val="24"/>
          <w:szCs w:val="24"/>
        </w:rPr>
        <w:t>partially mediating role between</w:t>
      </w:r>
      <w:r w:rsidRPr="00AB2A1E">
        <w:rPr>
          <w:color w:val="000000"/>
          <w:kern w:val="0"/>
          <w:sz w:val="24"/>
          <w:szCs w:val="24"/>
        </w:rPr>
        <w:t xml:space="preserve"> </w:t>
      </w:r>
      <w:r w:rsidR="00E82B2C">
        <w:rPr>
          <w:color w:val="000000"/>
          <w:kern w:val="0"/>
          <w:sz w:val="24"/>
          <w:szCs w:val="24"/>
        </w:rPr>
        <w:t>bedtime</w:t>
      </w:r>
      <w:r w:rsidRPr="00AB2A1E">
        <w:rPr>
          <w:color w:val="000000"/>
          <w:kern w:val="0"/>
          <w:sz w:val="24"/>
          <w:szCs w:val="24"/>
        </w:rPr>
        <w:t xml:space="preserve"> procrastination and job performance.</w:t>
      </w:r>
    </w:p>
    <w:p w14:paraId="1E92AF34" w14:textId="77777777" w:rsidR="00AB2A1E" w:rsidRPr="00AB2A1E" w:rsidRDefault="00AB2A1E" w:rsidP="00AB2A1E">
      <w:pPr>
        <w:spacing w:line="300" w:lineRule="auto"/>
        <w:ind w:firstLineChars="200" w:firstLine="480"/>
        <w:rPr>
          <w:color w:val="000000"/>
          <w:kern w:val="0"/>
          <w:sz w:val="24"/>
          <w:szCs w:val="24"/>
        </w:rPr>
      </w:pPr>
      <w:r w:rsidRPr="00AB2A1E">
        <w:rPr>
          <w:color w:val="000000"/>
          <w:kern w:val="0"/>
          <w:sz w:val="24"/>
          <w:szCs w:val="24"/>
        </w:rPr>
        <w:t>Based on the above findings, this paper proposes the following management recommendations: (1) improve the attention to employees' sleep situation; (2) reasonable work tasks and time schedule; (3) enhance employees' organizational identity. Finally, the shortcomings of the study are pointed out, as well as the outlook for future research.</w:t>
      </w:r>
    </w:p>
    <w:p w14:paraId="7C581E1A" w14:textId="77777777" w:rsidR="004912D7" w:rsidRPr="00EF123F" w:rsidRDefault="004912D7" w:rsidP="00AB2A1E">
      <w:pPr>
        <w:spacing w:line="300" w:lineRule="auto"/>
        <w:rPr>
          <w:color w:val="000000"/>
          <w:kern w:val="0"/>
          <w:sz w:val="24"/>
        </w:rPr>
      </w:pPr>
      <w:r w:rsidRPr="007B4378">
        <w:rPr>
          <w:b/>
          <w:sz w:val="28"/>
          <w:szCs w:val="28"/>
        </w:rPr>
        <w:t>Key Words</w:t>
      </w:r>
      <w:r w:rsidRPr="007B4378">
        <w:rPr>
          <w:b/>
          <w:sz w:val="28"/>
          <w:szCs w:val="28"/>
        </w:rPr>
        <w:t>：</w:t>
      </w:r>
      <w:r w:rsidR="00B43002" w:rsidRPr="00EF123F">
        <w:rPr>
          <w:color w:val="000000"/>
          <w:kern w:val="0"/>
          <w:sz w:val="24"/>
        </w:rPr>
        <w:t>bedtime procrastination;</w:t>
      </w:r>
      <w:r w:rsidR="00AB2A1E" w:rsidRPr="00AB2A1E">
        <w:rPr>
          <w:color w:val="000000"/>
          <w:kern w:val="0"/>
          <w:sz w:val="24"/>
        </w:rPr>
        <w:t xml:space="preserve"> </w:t>
      </w:r>
      <w:r w:rsidR="00AB2A1E" w:rsidRPr="00EF123F">
        <w:rPr>
          <w:color w:val="000000"/>
          <w:kern w:val="0"/>
          <w:sz w:val="24"/>
        </w:rPr>
        <w:t>ego</w:t>
      </w:r>
      <w:r w:rsidR="00AB2A1E">
        <w:rPr>
          <w:color w:val="000000"/>
          <w:kern w:val="0"/>
          <w:sz w:val="24"/>
        </w:rPr>
        <w:t xml:space="preserve"> </w:t>
      </w:r>
      <w:r w:rsidR="00AB2A1E" w:rsidRPr="00EF123F">
        <w:rPr>
          <w:color w:val="000000"/>
          <w:kern w:val="0"/>
          <w:sz w:val="24"/>
        </w:rPr>
        <w:t>depletion</w:t>
      </w:r>
      <w:r w:rsidR="00AB2A1E">
        <w:rPr>
          <w:color w:val="000000"/>
          <w:kern w:val="0"/>
          <w:sz w:val="24"/>
        </w:rPr>
        <w:t>;</w:t>
      </w:r>
      <w:r w:rsidR="00AB2A1E" w:rsidRPr="00AB2A1E">
        <w:rPr>
          <w:color w:val="000000"/>
          <w:kern w:val="0"/>
          <w:sz w:val="24"/>
          <w:szCs w:val="24"/>
        </w:rPr>
        <w:t xml:space="preserve"> </w:t>
      </w:r>
      <w:r w:rsidR="00AB2A1E" w:rsidRPr="00AB2A1E">
        <w:rPr>
          <w:color w:val="000000"/>
          <w:kern w:val="0"/>
          <w:sz w:val="24"/>
        </w:rPr>
        <w:t>negative emotions</w:t>
      </w:r>
      <w:r w:rsidR="00AB2A1E">
        <w:rPr>
          <w:color w:val="000000"/>
          <w:kern w:val="0"/>
          <w:sz w:val="24"/>
        </w:rPr>
        <w:t>;</w:t>
      </w:r>
      <w:r w:rsidR="00AB2A1E" w:rsidRPr="00AB2A1E">
        <w:rPr>
          <w:color w:val="000000"/>
          <w:kern w:val="0"/>
          <w:sz w:val="24"/>
        </w:rPr>
        <w:t xml:space="preserve"> </w:t>
      </w:r>
      <w:r w:rsidR="00AB2A1E">
        <w:rPr>
          <w:color w:val="000000"/>
          <w:kern w:val="0"/>
          <w:sz w:val="24"/>
        </w:rPr>
        <w:t>t</w:t>
      </w:r>
      <w:r w:rsidR="00AB2A1E" w:rsidRPr="00AB2A1E">
        <w:rPr>
          <w:color w:val="000000"/>
          <w:kern w:val="0"/>
          <w:sz w:val="24"/>
        </w:rPr>
        <w:t xml:space="preserve">ask </w:t>
      </w:r>
      <w:r w:rsidR="00AB2A1E">
        <w:rPr>
          <w:color w:val="000000"/>
          <w:kern w:val="0"/>
          <w:sz w:val="24"/>
        </w:rPr>
        <w:t>p</w:t>
      </w:r>
      <w:r w:rsidR="00AB2A1E" w:rsidRPr="00AB2A1E">
        <w:rPr>
          <w:color w:val="000000"/>
          <w:kern w:val="0"/>
          <w:sz w:val="24"/>
        </w:rPr>
        <w:t>erformance</w:t>
      </w:r>
      <w:r w:rsidR="00AB2A1E">
        <w:rPr>
          <w:color w:val="000000"/>
          <w:kern w:val="0"/>
          <w:sz w:val="24"/>
        </w:rPr>
        <w:t>;</w:t>
      </w:r>
      <w:r w:rsidR="00AB2A1E">
        <w:rPr>
          <w:rFonts w:hint="eastAsia"/>
          <w:color w:val="000000"/>
          <w:kern w:val="0"/>
          <w:sz w:val="24"/>
        </w:rPr>
        <w:t xml:space="preserve"> </w:t>
      </w:r>
      <w:r w:rsidR="00AB2A1E">
        <w:rPr>
          <w:color w:val="000000"/>
          <w:kern w:val="0"/>
          <w:sz w:val="24"/>
        </w:rPr>
        <w:t>r</w:t>
      </w:r>
      <w:r w:rsidR="00AB2A1E" w:rsidRPr="00AB2A1E">
        <w:rPr>
          <w:color w:val="000000"/>
          <w:kern w:val="0"/>
          <w:sz w:val="24"/>
        </w:rPr>
        <w:t xml:space="preserve">elationship </w:t>
      </w:r>
      <w:r w:rsidR="00AB2A1E">
        <w:rPr>
          <w:color w:val="000000"/>
          <w:kern w:val="0"/>
          <w:sz w:val="24"/>
        </w:rPr>
        <w:t>p</w:t>
      </w:r>
      <w:r w:rsidR="00AB2A1E" w:rsidRPr="00AB2A1E">
        <w:rPr>
          <w:color w:val="000000"/>
          <w:kern w:val="0"/>
          <w:sz w:val="24"/>
        </w:rPr>
        <w:t>erformance</w:t>
      </w:r>
    </w:p>
    <w:p w14:paraId="5B87BED5" w14:textId="77777777" w:rsidR="005E73ED" w:rsidRPr="005E73ED" w:rsidRDefault="00440225" w:rsidP="00D80127">
      <w:pPr>
        <w:jc w:val="center"/>
        <w:rPr>
          <w:noProof/>
          <w:sz w:val="24"/>
          <w:szCs w:val="24"/>
        </w:rPr>
      </w:pPr>
      <w:r w:rsidRPr="00EF123F">
        <w:rPr>
          <w:sz w:val="24"/>
        </w:rPr>
        <w:br w:type="page"/>
      </w:r>
      <w:r w:rsidR="00D80127" w:rsidRPr="00D80127">
        <w:rPr>
          <w:rFonts w:ascii="黑体" w:eastAsia="黑体" w:hAnsi="黑体" w:hint="eastAsia"/>
          <w:b/>
          <w:bCs/>
          <w:sz w:val="36"/>
          <w:szCs w:val="36"/>
        </w:rPr>
        <w:lastRenderedPageBreak/>
        <w:t>目</w:t>
      </w:r>
      <w:r w:rsidR="00D80127">
        <w:rPr>
          <w:rFonts w:ascii="黑体" w:eastAsia="黑体" w:hAnsi="黑体" w:hint="eastAsia"/>
          <w:b/>
          <w:bCs/>
          <w:sz w:val="36"/>
          <w:szCs w:val="36"/>
        </w:rPr>
        <w:t xml:space="preserve"> </w:t>
      </w:r>
      <w:r w:rsidR="00D80127">
        <w:rPr>
          <w:rFonts w:ascii="黑体" w:eastAsia="黑体" w:hAnsi="黑体"/>
          <w:b/>
          <w:bCs/>
          <w:sz w:val="36"/>
          <w:szCs w:val="36"/>
        </w:rPr>
        <w:t xml:space="preserve"> </w:t>
      </w:r>
      <w:r w:rsidR="00D80127" w:rsidRPr="00D80127">
        <w:rPr>
          <w:rFonts w:ascii="黑体" w:eastAsia="黑体" w:hAnsi="黑体" w:hint="eastAsia"/>
          <w:b/>
          <w:bCs/>
          <w:sz w:val="36"/>
          <w:szCs w:val="36"/>
        </w:rPr>
        <w:t>录</w:t>
      </w:r>
      <w:r w:rsidR="00D80127" w:rsidRPr="005E73ED">
        <w:rPr>
          <w:sz w:val="24"/>
          <w:szCs w:val="24"/>
        </w:rPr>
        <w:fldChar w:fldCharType="begin"/>
      </w:r>
      <w:r w:rsidR="00D80127" w:rsidRPr="005E73ED">
        <w:rPr>
          <w:sz w:val="24"/>
          <w:szCs w:val="24"/>
        </w:rPr>
        <w:instrText xml:space="preserve"> TOC \o "1-2" \h \z \u </w:instrText>
      </w:r>
      <w:r w:rsidR="00D80127" w:rsidRPr="005E73ED">
        <w:rPr>
          <w:sz w:val="24"/>
          <w:szCs w:val="24"/>
        </w:rPr>
        <w:fldChar w:fldCharType="separate"/>
      </w:r>
    </w:p>
    <w:p w14:paraId="01B0E718" w14:textId="77777777" w:rsidR="005E73ED" w:rsidRPr="005E73ED" w:rsidRDefault="00FF4380">
      <w:pPr>
        <w:pStyle w:val="TOC1"/>
        <w:tabs>
          <w:tab w:val="right" w:leader="dot" w:pos="8494"/>
        </w:tabs>
        <w:rPr>
          <w:b/>
          <w:bCs/>
          <w:noProof/>
        </w:rPr>
      </w:pPr>
      <w:hyperlink w:anchor="_Toc104227694" w:history="1">
        <w:r w:rsidR="005E73ED" w:rsidRPr="005E73ED">
          <w:rPr>
            <w:rStyle w:val="a7"/>
            <w:b/>
            <w:bCs/>
            <w:noProof/>
          </w:rPr>
          <w:t>摘</w:t>
        </w:r>
        <w:r w:rsidR="005E73ED" w:rsidRPr="005E73ED">
          <w:rPr>
            <w:rStyle w:val="a7"/>
            <w:b/>
            <w:bCs/>
            <w:noProof/>
          </w:rPr>
          <w:t xml:space="preserve">  </w:t>
        </w:r>
        <w:r w:rsidR="005E73ED" w:rsidRPr="005E73ED">
          <w:rPr>
            <w:rStyle w:val="a7"/>
            <w:b/>
            <w:bCs/>
            <w:noProof/>
          </w:rPr>
          <w:t>要</w:t>
        </w:r>
        <w:r w:rsidR="005E73ED" w:rsidRPr="005E73ED">
          <w:rPr>
            <w:b/>
            <w:bCs/>
            <w:noProof/>
            <w:webHidden/>
          </w:rPr>
          <w:tab/>
        </w:r>
        <w:r w:rsidR="005E73ED" w:rsidRPr="005E73ED">
          <w:rPr>
            <w:b/>
            <w:bCs/>
            <w:noProof/>
            <w:webHidden/>
          </w:rPr>
          <w:fldChar w:fldCharType="begin"/>
        </w:r>
        <w:r w:rsidR="005E73ED" w:rsidRPr="005E73ED">
          <w:rPr>
            <w:b/>
            <w:bCs/>
            <w:noProof/>
            <w:webHidden/>
          </w:rPr>
          <w:instrText xml:space="preserve"> PAGEREF _Toc104227694 \h </w:instrText>
        </w:r>
        <w:r w:rsidR="005E73ED" w:rsidRPr="005E73ED">
          <w:rPr>
            <w:b/>
            <w:bCs/>
            <w:noProof/>
            <w:webHidden/>
          </w:rPr>
        </w:r>
        <w:r w:rsidR="005E73ED" w:rsidRPr="005E73ED">
          <w:rPr>
            <w:b/>
            <w:bCs/>
            <w:noProof/>
            <w:webHidden/>
          </w:rPr>
          <w:fldChar w:fldCharType="separate"/>
        </w:r>
        <w:r w:rsidR="004B1556">
          <w:rPr>
            <w:b/>
            <w:bCs/>
            <w:noProof/>
            <w:webHidden/>
          </w:rPr>
          <w:t>I</w:t>
        </w:r>
        <w:r w:rsidR="005E73ED" w:rsidRPr="005E73ED">
          <w:rPr>
            <w:b/>
            <w:bCs/>
            <w:noProof/>
            <w:webHidden/>
          </w:rPr>
          <w:fldChar w:fldCharType="end"/>
        </w:r>
      </w:hyperlink>
    </w:p>
    <w:p w14:paraId="7A9E44E7" w14:textId="77777777" w:rsidR="005E73ED" w:rsidRPr="005E73ED" w:rsidRDefault="00FF4380">
      <w:pPr>
        <w:pStyle w:val="TOC1"/>
        <w:tabs>
          <w:tab w:val="right" w:leader="dot" w:pos="8494"/>
        </w:tabs>
        <w:rPr>
          <w:b/>
          <w:bCs/>
          <w:noProof/>
        </w:rPr>
      </w:pPr>
      <w:hyperlink w:anchor="_Toc104227695" w:history="1">
        <w:r w:rsidR="005E73ED" w:rsidRPr="005E73ED">
          <w:rPr>
            <w:rStyle w:val="a7"/>
            <w:b/>
            <w:bCs/>
            <w:noProof/>
          </w:rPr>
          <w:t>Abstract</w:t>
        </w:r>
        <w:r w:rsidR="005E73ED" w:rsidRPr="005E73ED">
          <w:rPr>
            <w:b/>
            <w:bCs/>
            <w:noProof/>
            <w:webHidden/>
          </w:rPr>
          <w:tab/>
        </w:r>
        <w:r w:rsidR="005E73ED" w:rsidRPr="005E73ED">
          <w:rPr>
            <w:b/>
            <w:bCs/>
            <w:noProof/>
            <w:webHidden/>
          </w:rPr>
          <w:fldChar w:fldCharType="begin"/>
        </w:r>
        <w:r w:rsidR="005E73ED" w:rsidRPr="005E73ED">
          <w:rPr>
            <w:b/>
            <w:bCs/>
            <w:noProof/>
            <w:webHidden/>
          </w:rPr>
          <w:instrText xml:space="preserve"> PAGEREF _Toc104227695 \h </w:instrText>
        </w:r>
        <w:r w:rsidR="005E73ED" w:rsidRPr="005E73ED">
          <w:rPr>
            <w:b/>
            <w:bCs/>
            <w:noProof/>
            <w:webHidden/>
          </w:rPr>
        </w:r>
        <w:r w:rsidR="005E73ED" w:rsidRPr="005E73ED">
          <w:rPr>
            <w:b/>
            <w:bCs/>
            <w:noProof/>
            <w:webHidden/>
          </w:rPr>
          <w:fldChar w:fldCharType="separate"/>
        </w:r>
        <w:r w:rsidR="004B1556">
          <w:rPr>
            <w:b/>
            <w:bCs/>
            <w:noProof/>
            <w:webHidden/>
          </w:rPr>
          <w:t>II</w:t>
        </w:r>
        <w:r w:rsidR="005E73ED" w:rsidRPr="005E73ED">
          <w:rPr>
            <w:b/>
            <w:bCs/>
            <w:noProof/>
            <w:webHidden/>
          </w:rPr>
          <w:fldChar w:fldCharType="end"/>
        </w:r>
      </w:hyperlink>
    </w:p>
    <w:p w14:paraId="24C6532C" w14:textId="77777777" w:rsidR="005E73ED" w:rsidRPr="005E73ED" w:rsidRDefault="00FF4380">
      <w:pPr>
        <w:pStyle w:val="TOC1"/>
        <w:tabs>
          <w:tab w:val="right" w:leader="dot" w:pos="8494"/>
        </w:tabs>
        <w:rPr>
          <w:b/>
          <w:bCs/>
          <w:noProof/>
        </w:rPr>
      </w:pPr>
      <w:hyperlink w:anchor="_Toc104227696" w:history="1">
        <w:r w:rsidR="005E73ED" w:rsidRPr="005E73ED">
          <w:rPr>
            <w:rStyle w:val="a7"/>
            <w:b/>
            <w:bCs/>
            <w:noProof/>
          </w:rPr>
          <w:t xml:space="preserve">1 </w:t>
        </w:r>
        <w:r w:rsidR="005E73ED" w:rsidRPr="005E73ED">
          <w:rPr>
            <w:rStyle w:val="a7"/>
            <w:b/>
            <w:bCs/>
            <w:noProof/>
          </w:rPr>
          <w:t>绪论</w:t>
        </w:r>
        <w:r w:rsidR="005E73ED" w:rsidRPr="005E73ED">
          <w:rPr>
            <w:b/>
            <w:bCs/>
            <w:noProof/>
            <w:webHidden/>
          </w:rPr>
          <w:tab/>
        </w:r>
        <w:r w:rsidR="005E73ED" w:rsidRPr="005E73ED">
          <w:rPr>
            <w:b/>
            <w:bCs/>
            <w:noProof/>
            <w:webHidden/>
          </w:rPr>
          <w:fldChar w:fldCharType="begin"/>
        </w:r>
        <w:r w:rsidR="005E73ED" w:rsidRPr="005E73ED">
          <w:rPr>
            <w:b/>
            <w:bCs/>
            <w:noProof/>
            <w:webHidden/>
          </w:rPr>
          <w:instrText xml:space="preserve"> PAGEREF _Toc104227696 \h </w:instrText>
        </w:r>
        <w:r w:rsidR="005E73ED" w:rsidRPr="005E73ED">
          <w:rPr>
            <w:b/>
            <w:bCs/>
            <w:noProof/>
            <w:webHidden/>
          </w:rPr>
        </w:r>
        <w:r w:rsidR="005E73ED" w:rsidRPr="005E73ED">
          <w:rPr>
            <w:b/>
            <w:bCs/>
            <w:noProof/>
            <w:webHidden/>
          </w:rPr>
          <w:fldChar w:fldCharType="separate"/>
        </w:r>
        <w:r w:rsidR="004B1556">
          <w:rPr>
            <w:b/>
            <w:bCs/>
            <w:noProof/>
            <w:webHidden/>
          </w:rPr>
          <w:t>1</w:t>
        </w:r>
        <w:r w:rsidR="005E73ED" w:rsidRPr="005E73ED">
          <w:rPr>
            <w:b/>
            <w:bCs/>
            <w:noProof/>
            <w:webHidden/>
          </w:rPr>
          <w:fldChar w:fldCharType="end"/>
        </w:r>
      </w:hyperlink>
    </w:p>
    <w:p w14:paraId="67719620" w14:textId="77777777" w:rsidR="005E73ED" w:rsidRPr="005E73ED" w:rsidRDefault="00FF4380">
      <w:pPr>
        <w:pStyle w:val="TOC2"/>
        <w:rPr>
          <w:noProof/>
          <w:sz w:val="24"/>
          <w:szCs w:val="24"/>
        </w:rPr>
      </w:pPr>
      <w:hyperlink w:anchor="_Toc104227697" w:history="1">
        <w:r w:rsidR="005E73ED" w:rsidRPr="005E73ED">
          <w:rPr>
            <w:rStyle w:val="a7"/>
            <w:noProof/>
            <w:sz w:val="24"/>
            <w:szCs w:val="24"/>
          </w:rPr>
          <w:t xml:space="preserve">1.1 </w:t>
        </w:r>
        <w:r w:rsidR="005E73ED" w:rsidRPr="005E73ED">
          <w:rPr>
            <w:rStyle w:val="a7"/>
            <w:noProof/>
            <w:sz w:val="24"/>
            <w:szCs w:val="24"/>
          </w:rPr>
          <w:t>研究背景与意义</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_Toc104227697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1</w:t>
        </w:r>
        <w:r w:rsidR="005E73ED" w:rsidRPr="005E73ED">
          <w:rPr>
            <w:noProof/>
            <w:webHidden/>
            <w:sz w:val="24"/>
            <w:szCs w:val="24"/>
          </w:rPr>
          <w:fldChar w:fldCharType="end"/>
        </w:r>
      </w:hyperlink>
    </w:p>
    <w:p w14:paraId="0B992CFC" w14:textId="77777777" w:rsidR="005E73ED" w:rsidRPr="005E73ED" w:rsidRDefault="00FF4380">
      <w:pPr>
        <w:pStyle w:val="TOC2"/>
        <w:rPr>
          <w:noProof/>
          <w:sz w:val="24"/>
          <w:szCs w:val="24"/>
        </w:rPr>
      </w:pPr>
      <w:hyperlink w:anchor="_Toc104227698" w:history="1">
        <w:r w:rsidR="005E73ED" w:rsidRPr="005E73ED">
          <w:rPr>
            <w:rStyle w:val="a7"/>
            <w:noProof/>
            <w:sz w:val="24"/>
            <w:szCs w:val="24"/>
          </w:rPr>
          <w:t xml:space="preserve">1.2 </w:t>
        </w:r>
        <w:r w:rsidR="005E73ED" w:rsidRPr="005E73ED">
          <w:rPr>
            <w:rStyle w:val="a7"/>
            <w:noProof/>
            <w:sz w:val="24"/>
            <w:szCs w:val="24"/>
          </w:rPr>
          <w:t>研究内容与创新点</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_Toc104227698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2</w:t>
        </w:r>
        <w:r w:rsidR="005E73ED" w:rsidRPr="005E73ED">
          <w:rPr>
            <w:noProof/>
            <w:webHidden/>
            <w:sz w:val="24"/>
            <w:szCs w:val="24"/>
          </w:rPr>
          <w:fldChar w:fldCharType="end"/>
        </w:r>
      </w:hyperlink>
    </w:p>
    <w:p w14:paraId="0E5F6D7B" w14:textId="77777777" w:rsidR="005E73ED" w:rsidRPr="005E73ED" w:rsidRDefault="00FF4380">
      <w:pPr>
        <w:pStyle w:val="TOC2"/>
        <w:rPr>
          <w:noProof/>
          <w:sz w:val="24"/>
          <w:szCs w:val="24"/>
        </w:rPr>
      </w:pPr>
      <w:hyperlink w:anchor="_Toc104227699" w:history="1">
        <w:r w:rsidR="005E73ED" w:rsidRPr="005E73ED">
          <w:rPr>
            <w:rStyle w:val="a7"/>
            <w:noProof/>
            <w:sz w:val="24"/>
            <w:szCs w:val="24"/>
          </w:rPr>
          <w:t xml:space="preserve">1.3 </w:t>
        </w:r>
        <w:r w:rsidR="005E73ED" w:rsidRPr="005E73ED">
          <w:rPr>
            <w:rStyle w:val="a7"/>
            <w:noProof/>
            <w:sz w:val="24"/>
            <w:szCs w:val="24"/>
          </w:rPr>
          <w:t>研究方法与技术路线</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_Toc104227699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4</w:t>
        </w:r>
        <w:r w:rsidR="005E73ED" w:rsidRPr="005E73ED">
          <w:rPr>
            <w:noProof/>
            <w:webHidden/>
            <w:sz w:val="24"/>
            <w:szCs w:val="24"/>
          </w:rPr>
          <w:fldChar w:fldCharType="end"/>
        </w:r>
      </w:hyperlink>
    </w:p>
    <w:p w14:paraId="7DF7C86B" w14:textId="77777777" w:rsidR="005E73ED" w:rsidRPr="005E73ED" w:rsidRDefault="00FF4380">
      <w:pPr>
        <w:pStyle w:val="TOC1"/>
        <w:tabs>
          <w:tab w:val="right" w:leader="dot" w:pos="8494"/>
        </w:tabs>
        <w:rPr>
          <w:b/>
          <w:bCs/>
          <w:noProof/>
        </w:rPr>
      </w:pPr>
      <w:hyperlink w:anchor="_Toc104227700" w:history="1">
        <w:r w:rsidR="005E73ED" w:rsidRPr="005E73ED">
          <w:rPr>
            <w:rStyle w:val="a7"/>
            <w:b/>
            <w:bCs/>
            <w:noProof/>
          </w:rPr>
          <w:t xml:space="preserve">2 </w:t>
        </w:r>
        <w:r w:rsidR="005E73ED" w:rsidRPr="005E73ED">
          <w:rPr>
            <w:rStyle w:val="a7"/>
            <w:b/>
            <w:bCs/>
            <w:noProof/>
          </w:rPr>
          <w:t>文献综述</w:t>
        </w:r>
        <w:r w:rsidR="005E73ED" w:rsidRPr="005E73ED">
          <w:rPr>
            <w:b/>
            <w:bCs/>
            <w:noProof/>
            <w:webHidden/>
          </w:rPr>
          <w:tab/>
        </w:r>
        <w:r w:rsidR="005E73ED" w:rsidRPr="005E73ED">
          <w:rPr>
            <w:b/>
            <w:bCs/>
            <w:noProof/>
            <w:webHidden/>
          </w:rPr>
          <w:fldChar w:fldCharType="begin"/>
        </w:r>
        <w:r w:rsidR="005E73ED" w:rsidRPr="005E73ED">
          <w:rPr>
            <w:b/>
            <w:bCs/>
            <w:noProof/>
            <w:webHidden/>
          </w:rPr>
          <w:instrText xml:space="preserve"> PAGEREF _Toc104227700 \h </w:instrText>
        </w:r>
        <w:r w:rsidR="005E73ED" w:rsidRPr="005E73ED">
          <w:rPr>
            <w:b/>
            <w:bCs/>
            <w:noProof/>
            <w:webHidden/>
          </w:rPr>
        </w:r>
        <w:r w:rsidR="005E73ED" w:rsidRPr="005E73ED">
          <w:rPr>
            <w:b/>
            <w:bCs/>
            <w:noProof/>
            <w:webHidden/>
          </w:rPr>
          <w:fldChar w:fldCharType="separate"/>
        </w:r>
        <w:r w:rsidR="004B1556">
          <w:rPr>
            <w:b/>
            <w:bCs/>
            <w:noProof/>
            <w:webHidden/>
          </w:rPr>
          <w:t>6</w:t>
        </w:r>
        <w:r w:rsidR="005E73ED" w:rsidRPr="005E73ED">
          <w:rPr>
            <w:b/>
            <w:bCs/>
            <w:noProof/>
            <w:webHidden/>
          </w:rPr>
          <w:fldChar w:fldCharType="end"/>
        </w:r>
      </w:hyperlink>
    </w:p>
    <w:p w14:paraId="25D0AEAD" w14:textId="77777777" w:rsidR="005E73ED" w:rsidRPr="005E73ED" w:rsidRDefault="00FF4380">
      <w:pPr>
        <w:pStyle w:val="TOC2"/>
        <w:rPr>
          <w:noProof/>
          <w:sz w:val="24"/>
          <w:szCs w:val="24"/>
        </w:rPr>
      </w:pPr>
      <w:hyperlink w:anchor="_Toc104227701" w:history="1">
        <w:r w:rsidR="005E73ED" w:rsidRPr="005E73ED">
          <w:rPr>
            <w:rStyle w:val="a7"/>
            <w:noProof/>
            <w:sz w:val="24"/>
            <w:szCs w:val="24"/>
          </w:rPr>
          <w:t xml:space="preserve">2.1 </w:t>
        </w:r>
        <w:r w:rsidR="005E73ED" w:rsidRPr="005E73ED">
          <w:rPr>
            <w:rStyle w:val="a7"/>
            <w:noProof/>
            <w:sz w:val="24"/>
            <w:szCs w:val="24"/>
          </w:rPr>
          <w:t>睡眠拖延</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_Toc104227701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6</w:t>
        </w:r>
        <w:r w:rsidR="005E73ED" w:rsidRPr="005E73ED">
          <w:rPr>
            <w:noProof/>
            <w:webHidden/>
            <w:sz w:val="24"/>
            <w:szCs w:val="24"/>
          </w:rPr>
          <w:fldChar w:fldCharType="end"/>
        </w:r>
      </w:hyperlink>
    </w:p>
    <w:p w14:paraId="51C9FBC9" w14:textId="77777777" w:rsidR="005E73ED" w:rsidRPr="005E73ED" w:rsidRDefault="00FF4380">
      <w:pPr>
        <w:pStyle w:val="TOC2"/>
        <w:rPr>
          <w:noProof/>
          <w:sz w:val="24"/>
          <w:szCs w:val="24"/>
        </w:rPr>
      </w:pPr>
      <w:hyperlink w:anchor="_Toc104227702" w:history="1">
        <w:r w:rsidR="005E73ED" w:rsidRPr="005E73ED">
          <w:rPr>
            <w:rStyle w:val="a7"/>
            <w:noProof/>
            <w:sz w:val="24"/>
            <w:szCs w:val="24"/>
          </w:rPr>
          <w:t xml:space="preserve">2.2 </w:t>
        </w:r>
        <w:r w:rsidR="005E73ED" w:rsidRPr="005E73ED">
          <w:rPr>
            <w:rStyle w:val="a7"/>
            <w:noProof/>
            <w:sz w:val="24"/>
            <w:szCs w:val="24"/>
          </w:rPr>
          <w:t>自我损耗</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_Toc104227702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7</w:t>
        </w:r>
        <w:r w:rsidR="005E73ED" w:rsidRPr="005E73ED">
          <w:rPr>
            <w:noProof/>
            <w:webHidden/>
            <w:sz w:val="24"/>
            <w:szCs w:val="24"/>
          </w:rPr>
          <w:fldChar w:fldCharType="end"/>
        </w:r>
      </w:hyperlink>
    </w:p>
    <w:p w14:paraId="4CCD3F29" w14:textId="77777777" w:rsidR="005E73ED" w:rsidRPr="005E73ED" w:rsidRDefault="00FF4380">
      <w:pPr>
        <w:pStyle w:val="TOC2"/>
        <w:rPr>
          <w:noProof/>
          <w:sz w:val="24"/>
          <w:szCs w:val="24"/>
        </w:rPr>
      </w:pPr>
      <w:hyperlink w:anchor="_Toc104227703" w:history="1">
        <w:r w:rsidR="005E73ED" w:rsidRPr="005E73ED">
          <w:rPr>
            <w:rStyle w:val="a7"/>
            <w:noProof/>
            <w:sz w:val="24"/>
            <w:szCs w:val="24"/>
          </w:rPr>
          <w:t xml:space="preserve">2.3 </w:t>
        </w:r>
        <w:r w:rsidR="005E73ED" w:rsidRPr="005E73ED">
          <w:rPr>
            <w:rStyle w:val="a7"/>
            <w:noProof/>
            <w:sz w:val="24"/>
            <w:szCs w:val="24"/>
          </w:rPr>
          <w:t>消极情绪</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_Toc104227703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9</w:t>
        </w:r>
        <w:r w:rsidR="005E73ED" w:rsidRPr="005E73ED">
          <w:rPr>
            <w:noProof/>
            <w:webHidden/>
            <w:sz w:val="24"/>
            <w:szCs w:val="24"/>
          </w:rPr>
          <w:fldChar w:fldCharType="end"/>
        </w:r>
      </w:hyperlink>
    </w:p>
    <w:p w14:paraId="78FCEC5F" w14:textId="77777777" w:rsidR="005E73ED" w:rsidRPr="005E73ED" w:rsidRDefault="00FF4380">
      <w:pPr>
        <w:pStyle w:val="TOC2"/>
        <w:rPr>
          <w:noProof/>
          <w:sz w:val="24"/>
          <w:szCs w:val="24"/>
        </w:rPr>
      </w:pPr>
      <w:hyperlink w:anchor="_Toc104227704" w:history="1">
        <w:r w:rsidR="005E73ED" w:rsidRPr="005E73ED">
          <w:rPr>
            <w:rStyle w:val="a7"/>
            <w:noProof/>
            <w:sz w:val="24"/>
            <w:szCs w:val="24"/>
          </w:rPr>
          <w:t xml:space="preserve">2.4 </w:t>
        </w:r>
        <w:r w:rsidR="005E73ED" w:rsidRPr="005E73ED">
          <w:rPr>
            <w:rStyle w:val="a7"/>
            <w:noProof/>
            <w:sz w:val="24"/>
            <w:szCs w:val="24"/>
          </w:rPr>
          <w:t>工作绩效</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_Toc104227704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10</w:t>
        </w:r>
        <w:r w:rsidR="005E73ED" w:rsidRPr="005E73ED">
          <w:rPr>
            <w:noProof/>
            <w:webHidden/>
            <w:sz w:val="24"/>
            <w:szCs w:val="24"/>
          </w:rPr>
          <w:fldChar w:fldCharType="end"/>
        </w:r>
      </w:hyperlink>
    </w:p>
    <w:p w14:paraId="1A04E89B" w14:textId="77777777" w:rsidR="005E73ED" w:rsidRPr="005E73ED" w:rsidRDefault="00FF4380">
      <w:pPr>
        <w:pStyle w:val="TOC2"/>
        <w:rPr>
          <w:noProof/>
          <w:sz w:val="24"/>
          <w:szCs w:val="24"/>
        </w:rPr>
      </w:pPr>
      <w:hyperlink w:anchor="_Toc104227705" w:history="1">
        <w:r w:rsidR="005E73ED" w:rsidRPr="005E73ED">
          <w:rPr>
            <w:rStyle w:val="a7"/>
            <w:noProof/>
            <w:sz w:val="24"/>
            <w:szCs w:val="24"/>
          </w:rPr>
          <w:t xml:space="preserve">2.5 </w:t>
        </w:r>
        <w:r w:rsidR="005E73ED" w:rsidRPr="005E73ED">
          <w:rPr>
            <w:rStyle w:val="a7"/>
            <w:noProof/>
            <w:sz w:val="24"/>
            <w:szCs w:val="24"/>
          </w:rPr>
          <w:t>以往研究的不足</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_Toc104227705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12</w:t>
        </w:r>
        <w:r w:rsidR="005E73ED" w:rsidRPr="005E73ED">
          <w:rPr>
            <w:noProof/>
            <w:webHidden/>
            <w:sz w:val="24"/>
            <w:szCs w:val="24"/>
          </w:rPr>
          <w:fldChar w:fldCharType="end"/>
        </w:r>
      </w:hyperlink>
    </w:p>
    <w:p w14:paraId="495C51F5" w14:textId="77777777" w:rsidR="005E73ED" w:rsidRPr="005E73ED" w:rsidRDefault="00FF4380">
      <w:pPr>
        <w:pStyle w:val="TOC1"/>
        <w:tabs>
          <w:tab w:val="right" w:leader="dot" w:pos="8494"/>
        </w:tabs>
        <w:rPr>
          <w:b/>
          <w:bCs/>
          <w:noProof/>
        </w:rPr>
      </w:pPr>
      <w:hyperlink w:anchor="_Toc104227706" w:history="1">
        <w:r w:rsidR="005E73ED" w:rsidRPr="005E73ED">
          <w:rPr>
            <w:rStyle w:val="a7"/>
            <w:b/>
            <w:bCs/>
            <w:noProof/>
          </w:rPr>
          <w:t>3</w:t>
        </w:r>
        <w:r w:rsidR="005E73ED" w:rsidRPr="005E73ED">
          <w:rPr>
            <w:rStyle w:val="a7"/>
            <w:b/>
            <w:bCs/>
            <w:noProof/>
          </w:rPr>
          <w:t>研究假设</w:t>
        </w:r>
        <w:r w:rsidR="005E73ED">
          <w:rPr>
            <w:rStyle w:val="a7"/>
            <w:rFonts w:hint="eastAsia"/>
            <w:b/>
            <w:bCs/>
            <w:noProof/>
          </w:rPr>
          <w:t>与</w:t>
        </w:r>
        <w:r w:rsidR="005E73ED" w:rsidRPr="005E73ED">
          <w:rPr>
            <w:rStyle w:val="a7"/>
            <w:b/>
            <w:bCs/>
            <w:noProof/>
          </w:rPr>
          <w:t>模型</w:t>
        </w:r>
        <w:r w:rsidR="005E73ED" w:rsidRPr="005E73ED">
          <w:rPr>
            <w:b/>
            <w:bCs/>
            <w:noProof/>
            <w:webHidden/>
          </w:rPr>
          <w:tab/>
        </w:r>
        <w:r w:rsidR="005E73ED" w:rsidRPr="005E73ED">
          <w:rPr>
            <w:b/>
            <w:bCs/>
            <w:noProof/>
            <w:webHidden/>
          </w:rPr>
          <w:fldChar w:fldCharType="begin"/>
        </w:r>
        <w:r w:rsidR="005E73ED" w:rsidRPr="005E73ED">
          <w:rPr>
            <w:b/>
            <w:bCs/>
            <w:noProof/>
            <w:webHidden/>
          </w:rPr>
          <w:instrText xml:space="preserve"> PAGEREF _Toc104227706 \h </w:instrText>
        </w:r>
        <w:r w:rsidR="005E73ED" w:rsidRPr="005E73ED">
          <w:rPr>
            <w:b/>
            <w:bCs/>
            <w:noProof/>
            <w:webHidden/>
          </w:rPr>
        </w:r>
        <w:r w:rsidR="005E73ED" w:rsidRPr="005E73ED">
          <w:rPr>
            <w:b/>
            <w:bCs/>
            <w:noProof/>
            <w:webHidden/>
          </w:rPr>
          <w:fldChar w:fldCharType="separate"/>
        </w:r>
        <w:r w:rsidR="004B1556">
          <w:rPr>
            <w:b/>
            <w:bCs/>
            <w:noProof/>
            <w:webHidden/>
          </w:rPr>
          <w:t>13</w:t>
        </w:r>
        <w:r w:rsidR="005E73ED" w:rsidRPr="005E73ED">
          <w:rPr>
            <w:b/>
            <w:bCs/>
            <w:noProof/>
            <w:webHidden/>
          </w:rPr>
          <w:fldChar w:fldCharType="end"/>
        </w:r>
      </w:hyperlink>
    </w:p>
    <w:p w14:paraId="75C10110" w14:textId="77777777" w:rsidR="005E73ED" w:rsidRPr="005E73ED" w:rsidRDefault="00FF4380">
      <w:pPr>
        <w:pStyle w:val="TOC2"/>
        <w:rPr>
          <w:noProof/>
          <w:sz w:val="24"/>
          <w:szCs w:val="24"/>
        </w:rPr>
      </w:pPr>
      <w:hyperlink w:anchor="_Toc104227707" w:history="1">
        <w:r w:rsidR="005E73ED" w:rsidRPr="005E73ED">
          <w:rPr>
            <w:rStyle w:val="a7"/>
            <w:noProof/>
            <w:sz w:val="24"/>
            <w:szCs w:val="24"/>
          </w:rPr>
          <w:t xml:space="preserve">3.1 </w:t>
        </w:r>
        <w:r w:rsidR="005E73ED" w:rsidRPr="005E73ED">
          <w:rPr>
            <w:rStyle w:val="a7"/>
            <w:noProof/>
            <w:sz w:val="24"/>
            <w:szCs w:val="24"/>
          </w:rPr>
          <w:t>研究假设</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_Toc104227707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13</w:t>
        </w:r>
        <w:r w:rsidR="005E73ED" w:rsidRPr="005E73ED">
          <w:rPr>
            <w:noProof/>
            <w:webHidden/>
            <w:sz w:val="24"/>
            <w:szCs w:val="24"/>
          </w:rPr>
          <w:fldChar w:fldCharType="end"/>
        </w:r>
      </w:hyperlink>
    </w:p>
    <w:p w14:paraId="0852B395" w14:textId="77777777" w:rsidR="005E73ED" w:rsidRPr="005E73ED" w:rsidRDefault="00FF4380">
      <w:pPr>
        <w:pStyle w:val="TOC2"/>
        <w:rPr>
          <w:noProof/>
          <w:sz w:val="24"/>
          <w:szCs w:val="24"/>
        </w:rPr>
      </w:pPr>
      <w:hyperlink w:anchor="_Toc104227708" w:history="1">
        <w:r w:rsidR="005E73ED" w:rsidRPr="005E73ED">
          <w:rPr>
            <w:rStyle w:val="a7"/>
            <w:noProof/>
            <w:sz w:val="24"/>
            <w:szCs w:val="24"/>
          </w:rPr>
          <w:t xml:space="preserve">3.2 </w:t>
        </w:r>
        <w:r w:rsidR="005E73ED" w:rsidRPr="005E73ED">
          <w:rPr>
            <w:rStyle w:val="a7"/>
            <w:noProof/>
            <w:sz w:val="24"/>
            <w:szCs w:val="24"/>
          </w:rPr>
          <w:t>研究模型</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_Toc104227708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16</w:t>
        </w:r>
        <w:r w:rsidR="005E73ED" w:rsidRPr="005E73ED">
          <w:rPr>
            <w:noProof/>
            <w:webHidden/>
            <w:sz w:val="24"/>
            <w:szCs w:val="24"/>
          </w:rPr>
          <w:fldChar w:fldCharType="end"/>
        </w:r>
      </w:hyperlink>
    </w:p>
    <w:p w14:paraId="67C01CD7" w14:textId="77777777" w:rsidR="005E73ED" w:rsidRPr="005E73ED" w:rsidRDefault="00FF4380">
      <w:pPr>
        <w:pStyle w:val="TOC1"/>
        <w:tabs>
          <w:tab w:val="right" w:leader="dot" w:pos="8494"/>
        </w:tabs>
        <w:rPr>
          <w:b/>
          <w:bCs/>
          <w:noProof/>
        </w:rPr>
      </w:pPr>
      <w:hyperlink w:anchor="_Toc104227709" w:history="1">
        <w:r w:rsidR="005E73ED" w:rsidRPr="005E73ED">
          <w:rPr>
            <w:rStyle w:val="a7"/>
            <w:b/>
            <w:bCs/>
            <w:noProof/>
          </w:rPr>
          <w:t xml:space="preserve">4 </w:t>
        </w:r>
        <w:r w:rsidR="005E73ED" w:rsidRPr="005E73ED">
          <w:rPr>
            <w:rStyle w:val="a7"/>
            <w:b/>
            <w:bCs/>
            <w:noProof/>
          </w:rPr>
          <w:t>研究设计</w:t>
        </w:r>
        <w:r w:rsidR="005E73ED" w:rsidRPr="005E73ED">
          <w:rPr>
            <w:b/>
            <w:bCs/>
            <w:noProof/>
            <w:webHidden/>
          </w:rPr>
          <w:tab/>
        </w:r>
        <w:r w:rsidR="005E73ED" w:rsidRPr="005E73ED">
          <w:rPr>
            <w:b/>
            <w:bCs/>
            <w:noProof/>
            <w:webHidden/>
          </w:rPr>
          <w:fldChar w:fldCharType="begin"/>
        </w:r>
        <w:r w:rsidR="005E73ED" w:rsidRPr="005E73ED">
          <w:rPr>
            <w:b/>
            <w:bCs/>
            <w:noProof/>
            <w:webHidden/>
          </w:rPr>
          <w:instrText xml:space="preserve"> PAGEREF _Toc104227709 \h </w:instrText>
        </w:r>
        <w:r w:rsidR="005E73ED" w:rsidRPr="005E73ED">
          <w:rPr>
            <w:b/>
            <w:bCs/>
            <w:noProof/>
            <w:webHidden/>
          </w:rPr>
        </w:r>
        <w:r w:rsidR="005E73ED" w:rsidRPr="005E73ED">
          <w:rPr>
            <w:b/>
            <w:bCs/>
            <w:noProof/>
            <w:webHidden/>
          </w:rPr>
          <w:fldChar w:fldCharType="separate"/>
        </w:r>
        <w:r w:rsidR="004B1556">
          <w:rPr>
            <w:b/>
            <w:bCs/>
            <w:noProof/>
            <w:webHidden/>
          </w:rPr>
          <w:t>17</w:t>
        </w:r>
        <w:r w:rsidR="005E73ED" w:rsidRPr="005E73ED">
          <w:rPr>
            <w:b/>
            <w:bCs/>
            <w:noProof/>
            <w:webHidden/>
          </w:rPr>
          <w:fldChar w:fldCharType="end"/>
        </w:r>
      </w:hyperlink>
    </w:p>
    <w:p w14:paraId="501F4968" w14:textId="77777777" w:rsidR="005E73ED" w:rsidRPr="005E73ED" w:rsidRDefault="00FF4380">
      <w:pPr>
        <w:pStyle w:val="TOC2"/>
        <w:rPr>
          <w:noProof/>
          <w:sz w:val="24"/>
          <w:szCs w:val="24"/>
        </w:rPr>
      </w:pPr>
      <w:hyperlink w:anchor="_Toc104227710" w:history="1">
        <w:r w:rsidR="005E73ED" w:rsidRPr="005E73ED">
          <w:rPr>
            <w:rStyle w:val="a7"/>
            <w:noProof/>
            <w:sz w:val="24"/>
            <w:szCs w:val="24"/>
          </w:rPr>
          <w:t xml:space="preserve">4.1 </w:t>
        </w:r>
        <w:r w:rsidR="005E73ED" w:rsidRPr="005E73ED">
          <w:rPr>
            <w:rStyle w:val="a7"/>
            <w:noProof/>
            <w:sz w:val="24"/>
            <w:szCs w:val="24"/>
          </w:rPr>
          <w:t>变量测量</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_Toc104227710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17</w:t>
        </w:r>
        <w:r w:rsidR="005E73ED" w:rsidRPr="005E73ED">
          <w:rPr>
            <w:noProof/>
            <w:webHidden/>
            <w:sz w:val="24"/>
            <w:szCs w:val="24"/>
          </w:rPr>
          <w:fldChar w:fldCharType="end"/>
        </w:r>
      </w:hyperlink>
    </w:p>
    <w:p w14:paraId="5B500ACC" w14:textId="77777777" w:rsidR="005E73ED" w:rsidRPr="005E73ED" w:rsidRDefault="00FF4380">
      <w:pPr>
        <w:pStyle w:val="TOC2"/>
        <w:rPr>
          <w:noProof/>
          <w:sz w:val="24"/>
          <w:szCs w:val="24"/>
        </w:rPr>
      </w:pPr>
      <w:hyperlink w:anchor="_Toc104227711" w:history="1">
        <w:r w:rsidR="005E73ED" w:rsidRPr="005E73ED">
          <w:rPr>
            <w:rStyle w:val="a7"/>
            <w:noProof/>
            <w:sz w:val="24"/>
            <w:szCs w:val="24"/>
          </w:rPr>
          <w:t xml:space="preserve">4.2 </w:t>
        </w:r>
        <w:r w:rsidR="005E73ED" w:rsidRPr="005E73ED">
          <w:rPr>
            <w:rStyle w:val="a7"/>
            <w:noProof/>
            <w:sz w:val="24"/>
            <w:szCs w:val="24"/>
          </w:rPr>
          <w:t>问卷设计</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_Toc104227711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18</w:t>
        </w:r>
        <w:r w:rsidR="005E73ED" w:rsidRPr="005E73ED">
          <w:rPr>
            <w:noProof/>
            <w:webHidden/>
            <w:sz w:val="24"/>
            <w:szCs w:val="24"/>
          </w:rPr>
          <w:fldChar w:fldCharType="end"/>
        </w:r>
      </w:hyperlink>
    </w:p>
    <w:p w14:paraId="28BB2328" w14:textId="77777777" w:rsidR="005E73ED" w:rsidRPr="005E73ED" w:rsidRDefault="00FF4380">
      <w:pPr>
        <w:pStyle w:val="TOC2"/>
        <w:rPr>
          <w:noProof/>
          <w:sz w:val="24"/>
          <w:szCs w:val="24"/>
        </w:rPr>
      </w:pPr>
      <w:hyperlink w:anchor="_Toc104227712" w:history="1">
        <w:r w:rsidR="005E73ED" w:rsidRPr="005E73ED">
          <w:rPr>
            <w:rStyle w:val="a7"/>
            <w:noProof/>
            <w:sz w:val="24"/>
            <w:szCs w:val="24"/>
          </w:rPr>
          <w:t xml:space="preserve">4.3 </w:t>
        </w:r>
        <w:r w:rsidR="005E73ED" w:rsidRPr="005E73ED">
          <w:rPr>
            <w:rStyle w:val="a7"/>
            <w:noProof/>
            <w:sz w:val="24"/>
            <w:szCs w:val="24"/>
          </w:rPr>
          <w:t>问卷调研</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_Toc104227712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18</w:t>
        </w:r>
        <w:r w:rsidR="005E73ED" w:rsidRPr="005E73ED">
          <w:rPr>
            <w:noProof/>
            <w:webHidden/>
            <w:sz w:val="24"/>
            <w:szCs w:val="24"/>
          </w:rPr>
          <w:fldChar w:fldCharType="end"/>
        </w:r>
      </w:hyperlink>
    </w:p>
    <w:p w14:paraId="2E40705A" w14:textId="77777777" w:rsidR="005E73ED" w:rsidRPr="005E73ED" w:rsidRDefault="00FF4380">
      <w:pPr>
        <w:pStyle w:val="TOC1"/>
        <w:tabs>
          <w:tab w:val="right" w:leader="dot" w:pos="8494"/>
        </w:tabs>
        <w:rPr>
          <w:b/>
          <w:bCs/>
          <w:noProof/>
        </w:rPr>
      </w:pPr>
      <w:hyperlink w:anchor="_Toc104227713" w:history="1">
        <w:r w:rsidR="005E73ED" w:rsidRPr="005E73ED">
          <w:rPr>
            <w:rStyle w:val="a7"/>
            <w:b/>
            <w:bCs/>
            <w:noProof/>
          </w:rPr>
          <w:t xml:space="preserve">5 </w:t>
        </w:r>
        <w:r w:rsidR="005E73ED" w:rsidRPr="005E73ED">
          <w:rPr>
            <w:rStyle w:val="a7"/>
            <w:b/>
            <w:bCs/>
            <w:noProof/>
          </w:rPr>
          <w:t>数据分析与假设检验</w:t>
        </w:r>
        <w:r w:rsidR="005E73ED" w:rsidRPr="005E73ED">
          <w:rPr>
            <w:b/>
            <w:bCs/>
            <w:noProof/>
            <w:webHidden/>
          </w:rPr>
          <w:tab/>
        </w:r>
        <w:r w:rsidR="005E73ED" w:rsidRPr="005E73ED">
          <w:rPr>
            <w:b/>
            <w:bCs/>
            <w:noProof/>
            <w:webHidden/>
          </w:rPr>
          <w:fldChar w:fldCharType="begin"/>
        </w:r>
        <w:r w:rsidR="005E73ED" w:rsidRPr="005E73ED">
          <w:rPr>
            <w:b/>
            <w:bCs/>
            <w:noProof/>
            <w:webHidden/>
          </w:rPr>
          <w:instrText xml:space="preserve"> PAGEREF _Toc104227713 \h </w:instrText>
        </w:r>
        <w:r w:rsidR="005E73ED" w:rsidRPr="005E73ED">
          <w:rPr>
            <w:b/>
            <w:bCs/>
            <w:noProof/>
            <w:webHidden/>
          </w:rPr>
        </w:r>
        <w:r w:rsidR="005E73ED" w:rsidRPr="005E73ED">
          <w:rPr>
            <w:b/>
            <w:bCs/>
            <w:noProof/>
            <w:webHidden/>
          </w:rPr>
          <w:fldChar w:fldCharType="separate"/>
        </w:r>
        <w:r w:rsidR="004B1556">
          <w:rPr>
            <w:b/>
            <w:bCs/>
            <w:noProof/>
            <w:webHidden/>
          </w:rPr>
          <w:t>20</w:t>
        </w:r>
        <w:r w:rsidR="005E73ED" w:rsidRPr="005E73ED">
          <w:rPr>
            <w:b/>
            <w:bCs/>
            <w:noProof/>
            <w:webHidden/>
          </w:rPr>
          <w:fldChar w:fldCharType="end"/>
        </w:r>
      </w:hyperlink>
    </w:p>
    <w:p w14:paraId="7922F6B9" w14:textId="77777777" w:rsidR="005E73ED" w:rsidRPr="005E73ED" w:rsidRDefault="00FF4380">
      <w:pPr>
        <w:pStyle w:val="TOC2"/>
        <w:rPr>
          <w:noProof/>
          <w:sz w:val="24"/>
          <w:szCs w:val="24"/>
        </w:rPr>
      </w:pPr>
      <w:hyperlink w:anchor="_Toc104227714" w:history="1">
        <w:r w:rsidR="005E73ED" w:rsidRPr="005E73ED">
          <w:rPr>
            <w:rStyle w:val="a7"/>
            <w:noProof/>
            <w:sz w:val="24"/>
            <w:szCs w:val="24"/>
          </w:rPr>
          <w:t xml:space="preserve">5.1 </w:t>
        </w:r>
        <w:r w:rsidR="005E73ED" w:rsidRPr="005E73ED">
          <w:rPr>
            <w:rStyle w:val="a7"/>
            <w:noProof/>
            <w:sz w:val="24"/>
            <w:szCs w:val="24"/>
          </w:rPr>
          <w:t>信效度分析</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_Toc104227714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20</w:t>
        </w:r>
        <w:r w:rsidR="005E73ED" w:rsidRPr="005E73ED">
          <w:rPr>
            <w:noProof/>
            <w:webHidden/>
            <w:sz w:val="24"/>
            <w:szCs w:val="24"/>
          </w:rPr>
          <w:fldChar w:fldCharType="end"/>
        </w:r>
      </w:hyperlink>
    </w:p>
    <w:p w14:paraId="4D6002BB" w14:textId="77777777" w:rsidR="005E73ED" w:rsidRPr="005E73ED" w:rsidRDefault="00FF4380">
      <w:pPr>
        <w:pStyle w:val="TOC2"/>
        <w:rPr>
          <w:noProof/>
          <w:sz w:val="24"/>
          <w:szCs w:val="24"/>
        </w:rPr>
      </w:pPr>
      <w:hyperlink w:anchor="_Toc104227715" w:history="1">
        <w:r w:rsidR="005E73ED" w:rsidRPr="005E73ED">
          <w:rPr>
            <w:rStyle w:val="a7"/>
            <w:noProof/>
            <w:sz w:val="24"/>
            <w:szCs w:val="24"/>
          </w:rPr>
          <w:t xml:space="preserve">5.2 </w:t>
        </w:r>
        <w:r w:rsidR="005E73ED" w:rsidRPr="005E73ED">
          <w:rPr>
            <w:rStyle w:val="a7"/>
            <w:noProof/>
            <w:sz w:val="24"/>
            <w:szCs w:val="24"/>
          </w:rPr>
          <w:t>描述性分析</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_Toc104227715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25</w:t>
        </w:r>
        <w:r w:rsidR="005E73ED" w:rsidRPr="005E73ED">
          <w:rPr>
            <w:noProof/>
            <w:webHidden/>
            <w:sz w:val="24"/>
            <w:szCs w:val="24"/>
          </w:rPr>
          <w:fldChar w:fldCharType="end"/>
        </w:r>
      </w:hyperlink>
    </w:p>
    <w:p w14:paraId="77558C95" w14:textId="77777777" w:rsidR="005E73ED" w:rsidRPr="005E73ED" w:rsidRDefault="00FF4380">
      <w:pPr>
        <w:pStyle w:val="TOC2"/>
        <w:rPr>
          <w:noProof/>
          <w:sz w:val="24"/>
          <w:szCs w:val="24"/>
        </w:rPr>
      </w:pPr>
      <w:hyperlink w:anchor="_Toc104227716" w:history="1">
        <w:r w:rsidR="005E73ED" w:rsidRPr="005E73ED">
          <w:rPr>
            <w:rStyle w:val="a7"/>
            <w:noProof/>
            <w:sz w:val="24"/>
            <w:szCs w:val="24"/>
          </w:rPr>
          <w:t xml:space="preserve">5.3 </w:t>
        </w:r>
        <w:r w:rsidR="005E73ED" w:rsidRPr="005E73ED">
          <w:rPr>
            <w:rStyle w:val="a7"/>
            <w:noProof/>
            <w:sz w:val="24"/>
            <w:szCs w:val="24"/>
          </w:rPr>
          <w:t>相关分析</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_Toc104227716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26</w:t>
        </w:r>
        <w:r w:rsidR="005E73ED" w:rsidRPr="005E73ED">
          <w:rPr>
            <w:noProof/>
            <w:webHidden/>
            <w:sz w:val="24"/>
            <w:szCs w:val="24"/>
          </w:rPr>
          <w:fldChar w:fldCharType="end"/>
        </w:r>
      </w:hyperlink>
    </w:p>
    <w:p w14:paraId="27FF295D" w14:textId="77777777" w:rsidR="005E73ED" w:rsidRPr="005E73ED" w:rsidRDefault="00FF4380">
      <w:pPr>
        <w:pStyle w:val="TOC2"/>
        <w:rPr>
          <w:noProof/>
          <w:sz w:val="24"/>
          <w:szCs w:val="24"/>
        </w:rPr>
      </w:pPr>
      <w:hyperlink w:anchor="_Toc104227717" w:history="1">
        <w:r w:rsidR="005E73ED" w:rsidRPr="005E73ED">
          <w:rPr>
            <w:rStyle w:val="a7"/>
            <w:noProof/>
            <w:sz w:val="24"/>
            <w:szCs w:val="24"/>
          </w:rPr>
          <w:t xml:space="preserve">5.4 </w:t>
        </w:r>
        <w:r w:rsidR="005E73ED" w:rsidRPr="005E73ED">
          <w:rPr>
            <w:rStyle w:val="a7"/>
            <w:noProof/>
            <w:sz w:val="24"/>
            <w:szCs w:val="24"/>
          </w:rPr>
          <w:t>假设检验</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_Toc104227717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26</w:t>
        </w:r>
        <w:r w:rsidR="005E73ED" w:rsidRPr="005E73ED">
          <w:rPr>
            <w:noProof/>
            <w:webHidden/>
            <w:sz w:val="24"/>
            <w:szCs w:val="24"/>
          </w:rPr>
          <w:fldChar w:fldCharType="end"/>
        </w:r>
      </w:hyperlink>
    </w:p>
    <w:p w14:paraId="02E2AABB" w14:textId="77777777" w:rsidR="005E73ED" w:rsidRPr="005E73ED" w:rsidRDefault="00FF4380">
      <w:pPr>
        <w:pStyle w:val="TOC1"/>
        <w:tabs>
          <w:tab w:val="right" w:leader="dot" w:pos="8494"/>
        </w:tabs>
        <w:rPr>
          <w:b/>
          <w:bCs/>
          <w:noProof/>
        </w:rPr>
      </w:pPr>
      <w:hyperlink w:anchor="_Toc104227718" w:history="1">
        <w:r w:rsidR="005E73ED" w:rsidRPr="005E73ED">
          <w:rPr>
            <w:rStyle w:val="a7"/>
            <w:b/>
            <w:bCs/>
            <w:noProof/>
          </w:rPr>
          <w:t xml:space="preserve">6 </w:t>
        </w:r>
        <w:r w:rsidR="005E73ED" w:rsidRPr="005E73ED">
          <w:rPr>
            <w:rStyle w:val="a7"/>
            <w:b/>
            <w:bCs/>
            <w:noProof/>
          </w:rPr>
          <w:t>研究结论与展望</w:t>
        </w:r>
        <w:r w:rsidR="005E73ED" w:rsidRPr="005E73ED">
          <w:rPr>
            <w:b/>
            <w:bCs/>
            <w:noProof/>
            <w:webHidden/>
          </w:rPr>
          <w:tab/>
        </w:r>
        <w:r w:rsidR="005E73ED" w:rsidRPr="005E73ED">
          <w:rPr>
            <w:b/>
            <w:bCs/>
            <w:noProof/>
            <w:webHidden/>
          </w:rPr>
          <w:fldChar w:fldCharType="begin"/>
        </w:r>
        <w:r w:rsidR="005E73ED" w:rsidRPr="005E73ED">
          <w:rPr>
            <w:b/>
            <w:bCs/>
            <w:noProof/>
            <w:webHidden/>
          </w:rPr>
          <w:instrText xml:space="preserve"> PAGEREF _Toc104227718 \h </w:instrText>
        </w:r>
        <w:r w:rsidR="005E73ED" w:rsidRPr="005E73ED">
          <w:rPr>
            <w:b/>
            <w:bCs/>
            <w:noProof/>
            <w:webHidden/>
          </w:rPr>
        </w:r>
        <w:r w:rsidR="005E73ED" w:rsidRPr="005E73ED">
          <w:rPr>
            <w:b/>
            <w:bCs/>
            <w:noProof/>
            <w:webHidden/>
          </w:rPr>
          <w:fldChar w:fldCharType="separate"/>
        </w:r>
        <w:r w:rsidR="004B1556">
          <w:rPr>
            <w:b/>
            <w:bCs/>
            <w:noProof/>
            <w:webHidden/>
          </w:rPr>
          <w:t>30</w:t>
        </w:r>
        <w:r w:rsidR="005E73ED" w:rsidRPr="005E73ED">
          <w:rPr>
            <w:b/>
            <w:bCs/>
            <w:noProof/>
            <w:webHidden/>
          </w:rPr>
          <w:fldChar w:fldCharType="end"/>
        </w:r>
      </w:hyperlink>
    </w:p>
    <w:p w14:paraId="4CBC8885" w14:textId="77777777" w:rsidR="005E73ED" w:rsidRPr="005E73ED" w:rsidRDefault="00FF4380">
      <w:pPr>
        <w:pStyle w:val="TOC2"/>
        <w:rPr>
          <w:noProof/>
          <w:sz w:val="24"/>
          <w:szCs w:val="24"/>
        </w:rPr>
      </w:pPr>
      <w:hyperlink w:anchor="_Toc104227719" w:history="1">
        <w:r w:rsidR="005E73ED" w:rsidRPr="005E73ED">
          <w:rPr>
            <w:rStyle w:val="a7"/>
            <w:noProof/>
            <w:sz w:val="24"/>
            <w:szCs w:val="24"/>
          </w:rPr>
          <w:t xml:space="preserve">6.1 </w:t>
        </w:r>
        <w:r w:rsidR="005E73ED" w:rsidRPr="005E73ED">
          <w:rPr>
            <w:rStyle w:val="a7"/>
            <w:noProof/>
            <w:sz w:val="24"/>
            <w:szCs w:val="24"/>
          </w:rPr>
          <w:t>研究结论</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_Toc104227719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30</w:t>
        </w:r>
        <w:r w:rsidR="005E73ED" w:rsidRPr="005E73ED">
          <w:rPr>
            <w:noProof/>
            <w:webHidden/>
            <w:sz w:val="24"/>
            <w:szCs w:val="24"/>
          </w:rPr>
          <w:fldChar w:fldCharType="end"/>
        </w:r>
      </w:hyperlink>
    </w:p>
    <w:p w14:paraId="77CE462F" w14:textId="77777777" w:rsidR="005E73ED" w:rsidRPr="005E73ED" w:rsidRDefault="00FF4380">
      <w:pPr>
        <w:pStyle w:val="TOC2"/>
        <w:rPr>
          <w:noProof/>
          <w:sz w:val="24"/>
          <w:szCs w:val="24"/>
        </w:rPr>
      </w:pPr>
      <w:hyperlink w:anchor="_Toc104227720" w:history="1">
        <w:r w:rsidR="005E73ED" w:rsidRPr="005E73ED">
          <w:rPr>
            <w:rStyle w:val="a7"/>
            <w:noProof/>
            <w:sz w:val="24"/>
            <w:szCs w:val="24"/>
          </w:rPr>
          <w:t xml:space="preserve">6.2 </w:t>
        </w:r>
        <w:r w:rsidR="005E73ED" w:rsidRPr="005E73ED">
          <w:rPr>
            <w:rStyle w:val="a7"/>
            <w:noProof/>
            <w:sz w:val="24"/>
            <w:szCs w:val="24"/>
          </w:rPr>
          <w:t>管理启示与建议</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_Toc104227720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31</w:t>
        </w:r>
        <w:r w:rsidR="005E73ED" w:rsidRPr="005E73ED">
          <w:rPr>
            <w:noProof/>
            <w:webHidden/>
            <w:sz w:val="24"/>
            <w:szCs w:val="24"/>
          </w:rPr>
          <w:fldChar w:fldCharType="end"/>
        </w:r>
      </w:hyperlink>
    </w:p>
    <w:p w14:paraId="3F67712F" w14:textId="77777777" w:rsidR="005E73ED" w:rsidRPr="005E73ED" w:rsidRDefault="00FF4380">
      <w:pPr>
        <w:pStyle w:val="TOC2"/>
        <w:rPr>
          <w:noProof/>
          <w:sz w:val="24"/>
          <w:szCs w:val="24"/>
        </w:rPr>
      </w:pPr>
      <w:hyperlink w:anchor="_Toc104227721" w:history="1">
        <w:r w:rsidR="005E73ED" w:rsidRPr="005E73ED">
          <w:rPr>
            <w:rStyle w:val="a7"/>
            <w:noProof/>
            <w:sz w:val="24"/>
            <w:szCs w:val="24"/>
          </w:rPr>
          <w:t xml:space="preserve">6.3 </w:t>
        </w:r>
        <w:r w:rsidR="005E73ED" w:rsidRPr="005E73ED">
          <w:rPr>
            <w:rStyle w:val="a7"/>
            <w:noProof/>
            <w:sz w:val="24"/>
            <w:szCs w:val="24"/>
          </w:rPr>
          <w:t>研究局限与展望</w:t>
        </w:r>
        <w:r w:rsidR="005E73ED" w:rsidRPr="005E73ED">
          <w:rPr>
            <w:noProof/>
            <w:webHidden/>
            <w:sz w:val="24"/>
            <w:szCs w:val="24"/>
          </w:rPr>
          <w:tab/>
        </w:r>
        <w:r w:rsidR="005E73ED" w:rsidRPr="005E73ED">
          <w:rPr>
            <w:noProof/>
            <w:webHidden/>
            <w:sz w:val="24"/>
            <w:szCs w:val="24"/>
          </w:rPr>
          <w:fldChar w:fldCharType="begin"/>
        </w:r>
        <w:r w:rsidR="005E73ED" w:rsidRPr="005E73ED">
          <w:rPr>
            <w:noProof/>
            <w:webHidden/>
            <w:sz w:val="24"/>
            <w:szCs w:val="24"/>
          </w:rPr>
          <w:instrText xml:space="preserve"> PAGEREF _Toc104227721 \h </w:instrText>
        </w:r>
        <w:r w:rsidR="005E73ED" w:rsidRPr="005E73ED">
          <w:rPr>
            <w:noProof/>
            <w:webHidden/>
            <w:sz w:val="24"/>
            <w:szCs w:val="24"/>
          </w:rPr>
        </w:r>
        <w:r w:rsidR="005E73ED" w:rsidRPr="005E73ED">
          <w:rPr>
            <w:noProof/>
            <w:webHidden/>
            <w:sz w:val="24"/>
            <w:szCs w:val="24"/>
          </w:rPr>
          <w:fldChar w:fldCharType="separate"/>
        </w:r>
        <w:r w:rsidR="004B1556">
          <w:rPr>
            <w:noProof/>
            <w:webHidden/>
            <w:sz w:val="24"/>
            <w:szCs w:val="24"/>
          </w:rPr>
          <w:t>32</w:t>
        </w:r>
        <w:r w:rsidR="005E73ED" w:rsidRPr="005E73ED">
          <w:rPr>
            <w:noProof/>
            <w:webHidden/>
            <w:sz w:val="24"/>
            <w:szCs w:val="24"/>
          </w:rPr>
          <w:fldChar w:fldCharType="end"/>
        </w:r>
      </w:hyperlink>
    </w:p>
    <w:p w14:paraId="7E6DF881" w14:textId="77777777" w:rsidR="005E73ED" w:rsidRPr="005E73ED" w:rsidRDefault="00FF4380">
      <w:pPr>
        <w:pStyle w:val="TOC1"/>
        <w:tabs>
          <w:tab w:val="right" w:leader="dot" w:pos="8494"/>
        </w:tabs>
        <w:rPr>
          <w:b/>
          <w:bCs/>
          <w:noProof/>
        </w:rPr>
      </w:pPr>
      <w:hyperlink w:anchor="_Toc104227722" w:history="1">
        <w:r w:rsidR="005E73ED" w:rsidRPr="005E73ED">
          <w:rPr>
            <w:rStyle w:val="a7"/>
            <w:b/>
            <w:bCs/>
            <w:noProof/>
          </w:rPr>
          <w:t>致</w:t>
        </w:r>
        <w:r w:rsidR="005E73ED" w:rsidRPr="005E73ED">
          <w:rPr>
            <w:rStyle w:val="a7"/>
            <w:b/>
            <w:bCs/>
            <w:noProof/>
          </w:rPr>
          <w:t xml:space="preserve">  </w:t>
        </w:r>
        <w:r w:rsidR="005E73ED" w:rsidRPr="005E73ED">
          <w:rPr>
            <w:rStyle w:val="a7"/>
            <w:b/>
            <w:bCs/>
            <w:noProof/>
          </w:rPr>
          <w:t>谢</w:t>
        </w:r>
        <w:r w:rsidR="005E73ED" w:rsidRPr="005E73ED">
          <w:rPr>
            <w:b/>
            <w:bCs/>
            <w:noProof/>
            <w:webHidden/>
          </w:rPr>
          <w:tab/>
        </w:r>
        <w:r w:rsidR="005E73ED" w:rsidRPr="005E73ED">
          <w:rPr>
            <w:b/>
            <w:bCs/>
            <w:noProof/>
            <w:webHidden/>
          </w:rPr>
          <w:fldChar w:fldCharType="begin"/>
        </w:r>
        <w:r w:rsidR="005E73ED" w:rsidRPr="005E73ED">
          <w:rPr>
            <w:b/>
            <w:bCs/>
            <w:noProof/>
            <w:webHidden/>
          </w:rPr>
          <w:instrText xml:space="preserve"> PAGEREF _Toc104227722 \h </w:instrText>
        </w:r>
        <w:r w:rsidR="005E73ED" w:rsidRPr="005E73ED">
          <w:rPr>
            <w:b/>
            <w:bCs/>
            <w:noProof/>
            <w:webHidden/>
          </w:rPr>
        </w:r>
        <w:r w:rsidR="005E73ED" w:rsidRPr="005E73ED">
          <w:rPr>
            <w:b/>
            <w:bCs/>
            <w:noProof/>
            <w:webHidden/>
          </w:rPr>
          <w:fldChar w:fldCharType="separate"/>
        </w:r>
        <w:r w:rsidR="004B1556">
          <w:rPr>
            <w:b/>
            <w:bCs/>
            <w:noProof/>
            <w:webHidden/>
          </w:rPr>
          <w:t>33</w:t>
        </w:r>
        <w:r w:rsidR="005E73ED" w:rsidRPr="005E73ED">
          <w:rPr>
            <w:b/>
            <w:bCs/>
            <w:noProof/>
            <w:webHidden/>
          </w:rPr>
          <w:fldChar w:fldCharType="end"/>
        </w:r>
      </w:hyperlink>
    </w:p>
    <w:p w14:paraId="5BE3644C" w14:textId="77777777" w:rsidR="005E73ED" w:rsidRPr="005E73ED" w:rsidRDefault="00FF4380">
      <w:pPr>
        <w:pStyle w:val="TOC1"/>
        <w:tabs>
          <w:tab w:val="right" w:leader="dot" w:pos="8494"/>
        </w:tabs>
        <w:rPr>
          <w:b/>
          <w:bCs/>
          <w:noProof/>
        </w:rPr>
      </w:pPr>
      <w:hyperlink w:anchor="_Toc104227723" w:history="1">
        <w:r w:rsidR="005E73ED" w:rsidRPr="005E73ED">
          <w:rPr>
            <w:rStyle w:val="a7"/>
            <w:b/>
            <w:bCs/>
            <w:noProof/>
          </w:rPr>
          <w:t>参考文献</w:t>
        </w:r>
        <w:r w:rsidR="005E73ED" w:rsidRPr="005E73ED">
          <w:rPr>
            <w:b/>
            <w:bCs/>
            <w:noProof/>
            <w:webHidden/>
          </w:rPr>
          <w:tab/>
        </w:r>
        <w:r w:rsidR="005E73ED" w:rsidRPr="005E73ED">
          <w:rPr>
            <w:b/>
            <w:bCs/>
            <w:noProof/>
            <w:webHidden/>
          </w:rPr>
          <w:fldChar w:fldCharType="begin"/>
        </w:r>
        <w:r w:rsidR="005E73ED" w:rsidRPr="005E73ED">
          <w:rPr>
            <w:b/>
            <w:bCs/>
            <w:noProof/>
            <w:webHidden/>
          </w:rPr>
          <w:instrText xml:space="preserve"> PAGEREF _Toc104227723 \h </w:instrText>
        </w:r>
        <w:r w:rsidR="005E73ED" w:rsidRPr="005E73ED">
          <w:rPr>
            <w:b/>
            <w:bCs/>
            <w:noProof/>
            <w:webHidden/>
          </w:rPr>
        </w:r>
        <w:r w:rsidR="005E73ED" w:rsidRPr="005E73ED">
          <w:rPr>
            <w:b/>
            <w:bCs/>
            <w:noProof/>
            <w:webHidden/>
          </w:rPr>
          <w:fldChar w:fldCharType="separate"/>
        </w:r>
        <w:r w:rsidR="004B1556">
          <w:rPr>
            <w:b/>
            <w:bCs/>
            <w:noProof/>
            <w:webHidden/>
          </w:rPr>
          <w:t>34</w:t>
        </w:r>
        <w:r w:rsidR="005E73ED" w:rsidRPr="005E73ED">
          <w:rPr>
            <w:b/>
            <w:bCs/>
            <w:noProof/>
            <w:webHidden/>
          </w:rPr>
          <w:fldChar w:fldCharType="end"/>
        </w:r>
      </w:hyperlink>
    </w:p>
    <w:p w14:paraId="3D8BA621" w14:textId="77777777" w:rsidR="005E73ED" w:rsidRPr="005E73ED" w:rsidRDefault="00FF4380">
      <w:pPr>
        <w:pStyle w:val="TOC1"/>
        <w:tabs>
          <w:tab w:val="right" w:leader="dot" w:pos="8494"/>
        </w:tabs>
        <w:rPr>
          <w:b/>
          <w:bCs/>
          <w:noProof/>
        </w:rPr>
      </w:pPr>
      <w:hyperlink w:anchor="_Toc104227724" w:history="1">
        <w:r w:rsidR="005E73ED" w:rsidRPr="005E73ED">
          <w:rPr>
            <w:rStyle w:val="a7"/>
            <w:b/>
            <w:bCs/>
            <w:noProof/>
          </w:rPr>
          <w:t>附录</w:t>
        </w:r>
        <w:r w:rsidR="005E73ED" w:rsidRPr="005E73ED">
          <w:rPr>
            <w:rStyle w:val="a7"/>
            <w:b/>
            <w:bCs/>
            <w:noProof/>
          </w:rPr>
          <w:t>1</w:t>
        </w:r>
        <w:r w:rsidR="005E73ED" w:rsidRPr="005E73ED">
          <w:rPr>
            <w:rStyle w:val="a7"/>
            <w:b/>
            <w:bCs/>
            <w:noProof/>
          </w:rPr>
          <w:t>：正式调查问卷</w:t>
        </w:r>
        <w:r w:rsidR="005E73ED" w:rsidRPr="005E73ED">
          <w:rPr>
            <w:b/>
            <w:bCs/>
            <w:noProof/>
            <w:webHidden/>
          </w:rPr>
          <w:tab/>
        </w:r>
        <w:r w:rsidR="005E73ED" w:rsidRPr="005E73ED">
          <w:rPr>
            <w:b/>
            <w:bCs/>
            <w:noProof/>
            <w:webHidden/>
          </w:rPr>
          <w:fldChar w:fldCharType="begin"/>
        </w:r>
        <w:r w:rsidR="005E73ED" w:rsidRPr="005E73ED">
          <w:rPr>
            <w:b/>
            <w:bCs/>
            <w:noProof/>
            <w:webHidden/>
          </w:rPr>
          <w:instrText xml:space="preserve"> PAGEREF _Toc104227724 \h </w:instrText>
        </w:r>
        <w:r w:rsidR="005E73ED" w:rsidRPr="005E73ED">
          <w:rPr>
            <w:b/>
            <w:bCs/>
            <w:noProof/>
            <w:webHidden/>
          </w:rPr>
        </w:r>
        <w:r w:rsidR="005E73ED" w:rsidRPr="005E73ED">
          <w:rPr>
            <w:b/>
            <w:bCs/>
            <w:noProof/>
            <w:webHidden/>
          </w:rPr>
          <w:fldChar w:fldCharType="separate"/>
        </w:r>
        <w:r w:rsidR="004B1556">
          <w:rPr>
            <w:b/>
            <w:bCs/>
            <w:noProof/>
            <w:webHidden/>
          </w:rPr>
          <w:t>38</w:t>
        </w:r>
        <w:r w:rsidR="005E73ED" w:rsidRPr="005E73ED">
          <w:rPr>
            <w:b/>
            <w:bCs/>
            <w:noProof/>
            <w:webHidden/>
          </w:rPr>
          <w:fldChar w:fldCharType="end"/>
        </w:r>
      </w:hyperlink>
    </w:p>
    <w:p w14:paraId="317116C2" w14:textId="77777777" w:rsidR="00D80127" w:rsidRPr="006063D5" w:rsidRDefault="00D80127" w:rsidP="00D80127">
      <w:pPr>
        <w:jc w:val="center"/>
        <w:rPr>
          <w:sz w:val="24"/>
        </w:rPr>
      </w:pPr>
      <w:r w:rsidRPr="005E73ED">
        <w:rPr>
          <w:sz w:val="24"/>
          <w:szCs w:val="24"/>
        </w:rPr>
        <w:fldChar w:fldCharType="end"/>
      </w:r>
      <w:r w:rsidRPr="006063D5">
        <w:rPr>
          <w:sz w:val="24"/>
        </w:rPr>
        <w:t xml:space="preserve"> </w:t>
      </w:r>
    </w:p>
    <w:p w14:paraId="5A82D0FD" w14:textId="77777777" w:rsidR="004912D7" w:rsidRPr="006063D5" w:rsidRDefault="004912D7" w:rsidP="004C0B55">
      <w:pPr>
        <w:jc w:val="center"/>
        <w:rPr>
          <w:sz w:val="24"/>
        </w:rPr>
        <w:sectPr w:rsidR="004912D7" w:rsidRPr="006063D5" w:rsidSect="00D80127">
          <w:footerReference w:type="default" r:id="rId12"/>
          <w:pgSz w:w="11906" w:h="16838"/>
          <w:pgMar w:top="1418" w:right="1701" w:bottom="1134" w:left="1701" w:header="851" w:footer="992" w:gutter="0"/>
          <w:pgNumType w:fmt="upperRoman" w:start="1"/>
          <w:cols w:space="720"/>
          <w:docGrid w:type="lines" w:linePitch="312"/>
        </w:sectPr>
      </w:pPr>
    </w:p>
    <w:p w14:paraId="679862CF" w14:textId="77777777" w:rsidR="004912D7" w:rsidRPr="00C339B5" w:rsidRDefault="004912D7" w:rsidP="006063D5">
      <w:pPr>
        <w:spacing w:beforeLines="50" w:before="156" w:afterLines="50" w:after="156"/>
        <w:jc w:val="center"/>
        <w:outlineLvl w:val="0"/>
        <w:rPr>
          <w:rFonts w:ascii="黑体" w:eastAsia="黑体"/>
          <w:b/>
          <w:sz w:val="36"/>
          <w:szCs w:val="36"/>
        </w:rPr>
      </w:pPr>
      <w:bookmarkStart w:id="13" w:name="_Toc102092108"/>
      <w:bookmarkStart w:id="14" w:name="_Toc102092216"/>
      <w:bookmarkStart w:id="15" w:name="_Toc102123792"/>
      <w:bookmarkStart w:id="16" w:name="_Toc102124638"/>
      <w:bookmarkStart w:id="17" w:name="_Toc104227696"/>
      <w:r>
        <w:rPr>
          <w:rFonts w:eastAsia="黑体"/>
          <w:b/>
          <w:sz w:val="36"/>
          <w:szCs w:val="36"/>
        </w:rPr>
        <w:lastRenderedPageBreak/>
        <w:t>1</w:t>
      </w:r>
      <w:r w:rsidR="00C339B5">
        <w:rPr>
          <w:rFonts w:eastAsia="黑体" w:hint="eastAsia"/>
          <w:b/>
          <w:sz w:val="36"/>
          <w:szCs w:val="36"/>
        </w:rPr>
        <w:t xml:space="preserve"> </w:t>
      </w:r>
      <w:r>
        <w:rPr>
          <w:rFonts w:ascii="黑体" w:eastAsia="黑体" w:hint="eastAsia"/>
          <w:b/>
          <w:sz w:val="36"/>
          <w:szCs w:val="36"/>
        </w:rPr>
        <w:t>绪论</w:t>
      </w:r>
      <w:bookmarkEnd w:id="13"/>
      <w:bookmarkEnd w:id="14"/>
      <w:bookmarkEnd w:id="15"/>
      <w:bookmarkEnd w:id="16"/>
      <w:bookmarkEnd w:id="17"/>
    </w:p>
    <w:p w14:paraId="5C13846D" w14:textId="77777777" w:rsidR="00C339B5" w:rsidRPr="00C339B5" w:rsidRDefault="00C339B5" w:rsidP="00440225">
      <w:pPr>
        <w:spacing w:beforeLines="50" w:before="156" w:afterLines="50" w:after="156"/>
        <w:outlineLvl w:val="1"/>
        <w:rPr>
          <w:rFonts w:ascii="宋体" w:hAnsi="宋体"/>
        </w:rPr>
      </w:pPr>
      <w:bookmarkStart w:id="18" w:name="_Toc102092109"/>
      <w:bookmarkStart w:id="19" w:name="_Toc102092217"/>
      <w:bookmarkStart w:id="20" w:name="_Toc102123793"/>
      <w:bookmarkStart w:id="21" w:name="_Toc102124639"/>
      <w:bookmarkStart w:id="22" w:name="_Toc104227697"/>
      <w:r w:rsidRPr="00C339B5">
        <w:rPr>
          <w:rFonts w:eastAsia="黑体"/>
          <w:b/>
          <w:bCs/>
          <w:sz w:val="28"/>
          <w:szCs w:val="28"/>
        </w:rPr>
        <w:t xml:space="preserve">1.1 </w:t>
      </w:r>
      <w:r w:rsidRPr="00C339B5">
        <w:rPr>
          <w:rFonts w:eastAsia="黑体"/>
          <w:b/>
          <w:bCs/>
          <w:sz w:val="28"/>
          <w:szCs w:val="28"/>
        </w:rPr>
        <w:t>研究背景与意义</w:t>
      </w:r>
      <w:bookmarkEnd w:id="18"/>
      <w:bookmarkEnd w:id="19"/>
      <w:bookmarkEnd w:id="20"/>
      <w:bookmarkEnd w:id="21"/>
      <w:bookmarkEnd w:id="22"/>
    </w:p>
    <w:p w14:paraId="73CC32A5" w14:textId="77777777" w:rsidR="00C339B5" w:rsidRPr="00C339B5" w:rsidRDefault="00C339B5" w:rsidP="00440225">
      <w:pPr>
        <w:spacing w:line="480" w:lineRule="auto"/>
        <w:outlineLvl w:val="2"/>
        <w:rPr>
          <w:rFonts w:eastAsia="黑体"/>
          <w:b/>
          <w:bCs/>
          <w:sz w:val="24"/>
        </w:rPr>
      </w:pPr>
      <w:r w:rsidRPr="00C339B5">
        <w:rPr>
          <w:rFonts w:eastAsia="黑体"/>
          <w:b/>
          <w:bCs/>
          <w:sz w:val="24"/>
        </w:rPr>
        <w:t xml:space="preserve">1.1.1 </w:t>
      </w:r>
      <w:r w:rsidRPr="00C339B5">
        <w:rPr>
          <w:rFonts w:eastAsia="黑体"/>
          <w:b/>
          <w:bCs/>
          <w:sz w:val="24"/>
        </w:rPr>
        <w:t>研究背景</w:t>
      </w:r>
    </w:p>
    <w:p w14:paraId="7BBFD71A" w14:textId="77777777" w:rsidR="00C339B5" w:rsidRPr="00F161E0" w:rsidRDefault="000E586B" w:rsidP="00F161E0">
      <w:pPr>
        <w:spacing w:line="360" w:lineRule="auto"/>
        <w:ind w:firstLineChars="200" w:firstLine="480"/>
        <w:rPr>
          <w:sz w:val="24"/>
        </w:rPr>
      </w:pPr>
      <w:r>
        <w:rPr>
          <w:rFonts w:hint="eastAsia"/>
          <w:sz w:val="24"/>
        </w:rPr>
        <w:t>良好的</w:t>
      </w:r>
      <w:r w:rsidR="0032240C" w:rsidRPr="00F161E0">
        <w:rPr>
          <w:sz w:val="24"/>
        </w:rPr>
        <w:t>睡眠是保证</w:t>
      </w:r>
      <w:r>
        <w:rPr>
          <w:rFonts w:hint="eastAsia"/>
          <w:sz w:val="24"/>
        </w:rPr>
        <w:t>个体</w:t>
      </w:r>
      <w:r w:rsidR="0032240C" w:rsidRPr="00F161E0">
        <w:rPr>
          <w:sz w:val="24"/>
        </w:rPr>
        <w:t>健康生活</w:t>
      </w:r>
      <w:r>
        <w:rPr>
          <w:rFonts w:hint="eastAsia"/>
          <w:sz w:val="24"/>
        </w:rPr>
        <w:t>和工作</w:t>
      </w:r>
      <w:r w:rsidR="0032240C" w:rsidRPr="00F161E0">
        <w:rPr>
          <w:sz w:val="24"/>
        </w:rPr>
        <w:t>的基础，</w:t>
      </w:r>
      <w:r>
        <w:rPr>
          <w:rFonts w:hint="eastAsia"/>
          <w:sz w:val="24"/>
        </w:rPr>
        <w:t>现在，</w:t>
      </w:r>
      <w:r w:rsidR="0032240C" w:rsidRPr="00F161E0">
        <w:rPr>
          <w:sz w:val="24"/>
        </w:rPr>
        <w:t>睡眠不足已经成为社会普遍存在的</w:t>
      </w:r>
      <w:r>
        <w:rPr>
          <w:rFonts w:hint="eastAsia"/>
          <w:sz w:val="24"/>
        </w:rPr>
        <w:t>健康</w:t>
      </w:r>
      <w:r w:rsidR="0032240C" w:rsidRPr="00F161E0">
        <w:rPr>
          <w:sz w:val="24"/>
        </w:rPr>
        <w:t>问题，针对睡眠问题的研究表示，随着互联网技术的发展，睡眠拖延行为成为导致个体睡眠不足和睡眠质量下降的重要原因。</w:t>
      </w:r>
      <w:r w:rsidR="0032240C" w:rsidRPr="00F161E0">
        <w:rPr>
          <w:sz w:val="24"/>
        </w:rPr>
        <w:t>2022</w:t>
      </w:r>
      <w:r w:rsidR="0032240C" w:rsidRPr="00F161E0">
        <w:rPr>
          <w:sz w:val="24"/>
        </w:rPr>
        <w:t>年世界睡眠日前夕，中国睡眠研究会发布</w:t>
      </w:r>
      <w:r w:rsidR="003D7ED0" w:rsidRPr="00F161E0">
        <w:rPr>
          <w:sz w:val="24"/>
        </w:rPr>
        <w:t>的</w:t>
      </w:r>
      <w:r w:rsidR="0032240C" w:rsidRPr="00F161E0">
        <w:rPr>
          <w:sz w:val="24"/>
        </w:rPr>
        <w:t>《</w:t>
      </w:r>
      <w:r w:rsidR="0032240C" w:rsidRPr="00F161E0">
        <w:rPr>
          <w:sz w:val="24"/>
        </w:rPr>
        <w:t>2022</w:t>
      </w:r>
      <w:r w:rsidR="0032240C" w:rsidRPr="00F161E0">
        <w:rPr>
          <w:sz w:val="24"/>
        </w:rPr>
        <w:t>中国国民健康睡眠白皮书》</w:t>
      </w:r>
      <w:r w:rsidR="003D7ED0" w:rsidRPr="00F161E0">
        <w:rPr>
          <w:sz w:val="24"/>
        </w:rPr>
        <w:t>显示，</w:t>
      </w:r>
      <w:r>
        <w:rPr>
          <w:rFonts w:hint="eastAsia"/>
          <w:sz w:val="24"/>
        </w:rPr>
        <w:t>在中国，面临睡眠障碍的人已经超过</w:t>
      </w:r>
      <w:r>
        <w:rPr>
          <w:rFonts w:hint="eastAsia"/>
          <w:sz w:val="24"/>
        </w:rPr>
        <w:t>3</w:t>
      </w:r>
      <w:r>
        <w:rPr>
          <w:rFonts w:hint="eastAsia"/>
          <w:sz w:val="24"/>
        </w:rPr>
        <w:t>亿，</w:t>
      </w:r>
      <w:r w:rsidR="003D7ED0" w:rsidRPr="00F161E0">
        <w:rPr>
          <w:sz w:val="24"/>
        </w:rPr>
        <w:t>问卷调查发现很多人</w:t>
      </w:r>
      <w:r w:rsidR="000E6F40" w:rsidRPr="00F161E0">
        <w:rPr>
          <w:sz w:val="24"/>
        </w:rPr>
        <w:t>睡眠不足的原因是将</w:t>
      </w:r>
      <w:r w:rsidR="003D7ED0" w:rsidRPr="00F161E0">
        <w:rPr>
          <w:sz w:val="24"/>
        </w:rPr>
        <w:t>睡眠时间分给了电子产品和娱乐，主动推迟了入睡时间，这种行为也就是睡眠拖延。</w:t>
      </w:r>
    </w:p>
    <w:p w14:paraId="09AC07B2" w14:textId="77777777" w:rsidR="003D7ED0" w:rsidRPr="00F161E0" w:rsidRDefault="00495971" w:rsidP="00F161E0">
      <w:pPr>
        <w:spacing w:line="360" w:lineRule="auto"/>
        <w:ind w:firstLineChars="200" w:firstLine="480"/>
        <w:rPr>
          <w:sz w:val="24"/>
        </w:rPr>
      </w:pPr>
      <w:r w:rsidRPr="00F161E0">
        <w:rPr>
          <w:sz w:val="24"/>
        </w:rPr>
        <w:t>研究者们通常认为，睡眠拖延是个体自我控制失败的结果，会导致更差的睡眠质量，对于员工而言，睡眠拖延将会使个体工作时感到疲惫、注意力分散、思维能力降低</w:t>
      </w:r>
      <w:r w:rsidR="00C63DA9" w:rsidRPr="00F161E0">
        <w:rPr>
          <w:sz w:val="24"/>
        </w:rPr>
        <w:t>等</w:t>
      </w:r>
      <w:r w:rsidR="00334A8F" w:rsidRPr="00F161E0">
        <w:rPr>
          <w:sz w:val="24"/>
        </w:rPr>
        <w:t>，不利于</w:t>
      </w:r>
      <w:r w:rsidR="005F38CB" w:rsidRPr="00F161E0">
        <w:rPr>
          <w:sz w:val="24"/>
        </w:rPr>
        <w:t>员工从事创新</w:t>
      </w:r>
      <w:r w:rsidR="000E6F40" w:rsidRPr="00F161E0">
        <w:rPr>
          <w:sz w:val="24"/>
        </w:rPr>
        <w:t>性</w:t>
      </w:r>
      <w:r w:rsidR="005F38CB" w:rsidRPr="00F161E0">
        <w:rPr>
          <w:sz w:val="24"/>
        </w:rPr>
        <w:t>工作以及提高组织</w:t>
      </w:r>
      <w:r w:rsidR="000E6F40" w:rsidRPr="00F161E0">
        <w:rPr>
          <w:sz w:val="24"/>
        </w:rPr>
        <w:t>运行</w:t>
      </w:r>
      <w:r w:rsidR="005F38CB" w:rsidRPr="00F161E0">
        <w:rPr>
          <w:sz w:val="24"/>
        </w:rPr>
        <w:t>效率。</w:t>
      </w:r>
    </w:p>
    <w:p w14:paraId="27AFE5E6" w14:textId="77777777" w:rsidR="003D7ED0" w:rsidRPr="00F161E0" w:rsidRDefault="005F38CB" w:rsidP="00F161E0">
      <w:pPr>
        <w:spacing w:line="360" w:lineRule="auto"/>
        <w:ind w:firstLineChars="200" w:firstLine="480"/>
        <w:rPr>
          <w:sz w:val="24"/>
        </w:rPr>
      </w:pPr>
      <w:r w:rsidRPr="00F161E0">
        <w:rPr>
          <w:sz w:val="24"/>
        </w:rPr>
        <w:t>现在，大多数人在受到屏幕（主要是手机等电子设备）蓝光的影响下，入睡时间越来越晚，工作日晚上的睡眠时间逐渐缩短（</w:t>
      </w:r>
      <w:proofErr w:type="spellStart"/>
      <w:r w:rsidRPr="00F161E0">
        <w:rPr>
          <w:sz w:val="24"/>
        </w:rPr>
        <w:t>Czeisler</w:t>
      </w:r>
      <w:proofErr w:type="spellEnd"/>
      <w:r w:rsidRPr="00F161E0">
        <w:rPr>
          <w:sz w:val="24"/>
        </w:rPr>
        <w:t>，</w:t>
      </w:r>
      <w:r w:rsidRPr="00F161E0">
        <w:rPr>
          <w:sz w:val="24"/>
        </w:rPr>
        <w:t>2013</w:t>
      </w:r>
      <w:r w:rsidRPr="00F161E0">
        <w:rPr>
          <w:sz w:val="24"/>
        </w:rPr>
        <w:t>），随着智能电子设备的推广和普及，这种现象或许会越来越严重。</w:t>
      </w:r>
      <w:r w:rsidR="00C63DA9" w:rsidRPr="00F161E0">
        <w:rPr>
          <w:sz w:val="24"/>
        </w:rPr>
        <w:t>员工晚上的网络休闲活动对次日的工作成果（包括心理活力和绩效）产生消极影响（</w:t>
      </w:r>
      <w:hyperlink r:id="rId13" w:history="1">
        <w:r w:rsidR="00C63DA9" w:rsidRPr="00F161E0">
          <w:rPr>
            <w:sz w:val="24"/>
            <w:szCs w:val="24"/>
          </w:rPr>
          <w:t>Haiyang Liu</w:t>
        </w:r>
      </w:hyperlink>
      <w:r w:rsidR="00C63DA9" w:rsidRPr="00F161E0">
        <w:rPr>
          <w:sz w:val="24"/>
          <w:szCs w:val="24"/>
        </w:rPr>
        <w:t xml:space="preserve"> et al. </w:t>
      </w:r>
      <w:r w:rsidR="00C63DA9" w:rsidRPr="00F161E0">
        <w:rPr>
          <w:sz w:val="24"/>
        </w:rPr>
        <w:t>2021</w:t>
      </w:r>
      <w:r w:rsidR="00C63DA9" w:rsidRPr="00F161E0">
        <w:rPr>
          <w:sz w:val="24"/>
        </w:rPr>
        <w:t>）。</w:t>
      </w:r>
      <w:r w:rsidRPr="00F161E0">
        <w:rPr>
          <w:sz w:val="24"/>
        </w:rPr>
        <w:t>睡眠能够快速补充</w:t>
      </w:r>
      <w:r w:rsidR="00FF62FF" w:rsidRPr="00F161E0">
        <w:rPr>
          <w:sz w:val="24"/>
        </w:rPr>
        <w:t>精力和体力，使人体储存日常生活所必备的心理能量，对支撑人体顺利进行学习和工作</w:t>
      </w:r>
      <w:r w:rsidR="00C63DA9" w:rsidRPr="00F161E0">
        <w:rPr>
          <w:sz w:val="24"/>
        </w:rPr>
        <w:t>有重要作用</w:t>
      </w:r>
      <w:r w:rsidR="00FF62FF" w:rsidRPr="00F161E0">
        <w:rPr>
          <w:sz w:val="24"/>
        </w:rPr>
        <w:t>。国内外学者认为睡眠拖延使人体消耗大量心理资源且无法及时得到补充，产生自我损耗，而这</w:t>
      </w:r>
      <w:r w:rsidR="005916AA" w:rsidRPr="00F161E0">
        <w:rPr>
          <w:sz w:val="24"/>
        </w:rPr>
        <w:t>却</w:t>
      </w:r>
      <w:r w:rsidR="00FF62FF" w:rsidRPr="00F161E0">
        <w:rPr>
          <w:sz w:val="24"/>
        </w:rPr>
        <w:t>是个体主动选择的结果。</w:t>
      </w:r>
    </w:p>
    <w:p w14:paraId="22135ECE" w14:textId="77777777" w:rsidR="00AF6EE4" w:rsidRPr="00F161E0" w:rsidRDefault="00093A84" w:rsidP="00F161E0">
      <w:pPr>
        <w:spacing w:line="360" w:lineRule="auto"/>
        <w:ind w:firstLineChars="200" w:firstLine="480"/>
        <w:rPr>
          <w:sz w:val="24"/>
        </w:rPr>
      </w:pPr>
      <w:r w:rsidRPr="00F161E0">
        <w:rPr>
          <w:sz w:val="24"/>
        </w:rPr>
        <w:t>荷兰学者</w:t>
      </w:r>
      <w:proofErr w:type="spellStart"/>
      <w:r w:rsidRPr="00F161E0">
        <w:rPr>
          <w:sz w:val="24"/>
        </w:rPr>
        <w:t>Kroese</w:t>
      </w:r>
      <w:proofErr w:type="spellEnd"/>
      <w:r w:rsidRPr="00F161E0">
        <w:rPr>
          <w:sz w:val="24"/>
        </w:rPr>
        <w:t>及其同事</w:t>
      </w:r>
      <w:r w:rsidR="000E586B">
        <w:rPr>
          <w:rFonts w:hint="eastAsia"/>
          <w:sz w:val="24"/>
        </w:rPr>
        <w:t>于</w:t>
      </w:r>
      <w:r w:rsidR="000E586B">
        <w:rPr>
          <w:rFonts w:hint="eastAsia"/>
          <w:sz w:val="24"/>
        </w:rPr>
        <w:t>2</w:t>
      </w:r>
      <w:r w:rsidR="000E586B">
        <w:rPr>
          <w:sz w:val="24"/>
        </w:rPr>
        <w:t>014</w:t>
      </w:r>
      <w:r w:rsidR="000E586B">
        <w:rPr>
          <w:rFonts w:hint="eastAsia"/>
          <w:sz w:val="24"/>
        </w:rPr>
        <w:t>年创造性地</w:t>
      </w:r>
      <w:r w:rsidRPr="00F161E0">
        <w:rPr>
          <w:sz w:val="24"/>
        </w:rPr>
        <w:t>提出</w:t>
      </w:r>
      <w:r w:rsidR="000E586B">
        <w:rPr>
          <w:rFonts w:hint="eastAsia"/>
          <w:sz w:val="24"/>
        </w:rPr>
        <w:t>了</w:t>
      </w:r>
      <w:r w:rsidRPr="00F161E0">
        <w:rPr>
          <w:sz w:val="24"/>
        </w:rPr>
        <w:t>睡眠拖延的概念，睡眠拖延的研究起步较晚，目前国内外学者的研究主要集中在这一现象的形成机制，对于其影响的研究相对较少，且缺乏系统的总结。结合管理学科的内容，发现睡眠拖延对于企业管理的影响已经不容忽视，作为高新技术发展带来的新问题，</w:t>
      </w:r>
      <w:r w:rsidR="000E6F40" w:rsidRPr="00F161E0">
        <w:rPr>
          <w:sz w:val="24"/>
        </w:rPr>
        <w:t>有必要针对性地探讨其对企业员工各方面的影响，从而及时解决问题。</w:t>
      </w:r>
    </w:p>
    <w:p w14:paraId="5C28CBCB" w14:textId="77777777" w:rsidR="003D7ED0" w:rsidRPr="00F161E0" w:rsidRDefault="00AF6EE4" w:rsidP="00F161E0">
      <w:pPr>
        <w:spacing w:line="360" w:lineRule="auto"/>
        <w:ind w:firstLineChars="200" w:firstLine="480"/>
        <w:rPr>
          <w:sz w:val="24"/>
        </w:rPr>
      </w:pPr>
      <w:r w:rsidRPr="00F161E0">
        <w:rPr>
          <w:sz w:val="24"/>
        </w:rPr>
        <w:t>综上所述，员工的睡眠拖延行为会对次日工作产生哪些影响？这是研究的重点问题。通过文献回顾、问卷调研等方式，本文试图</w:t>
      </w:r>
      <w:r w:rsidR="00495971" w:rsidRPr="00F161E0">
        <w:rPr>
          <w:sz w:val="24"/>
        </w:rPr>
        <w:t>探索睡眠拖延、</w:t>
      </w:r>
      <w:r w:rsidR="00E82B2C">
        <w:rPr>
          <w:rFonts w:hint="eastAsia"/>
          <w:sz w:val="24"/>
        </w:rPr>
        <w:t>自我损耗</w:t>
      </w:r>
      <w:r w:rsidR="00C24E46" w:rsidRPr="00F161E0">
        <w:rPr>
          <w:sz w:val="24"/>
        </w:rPr>
        <w:t>、</w:t>
      </w:r>
      <w:r w:rsidR="00E82B2C">
        <w:rPr>
          <w:rFonts w:hint="eastAsia"/>
          <w:sz w:val="24"/>
        </w:rPr>
        <w:t>消极情绪</w:t>
      </w:r>
      <w:r w:rsidR="00C24E46" w:rsidRPr="00F161E0">
        <w:rPr>
          <w:sz w:val="24"/>
        </w:rPr>
        <w:t>和</w:t>
      </w:r>
      <w:r w:rsidR="00E82B2C">
        <w:rPr>
          <w:rFonts w:hint="eastAsia"/>
          <w:sz w:val="24"/>
        </w:rPr>
        <w:t>工作绩效</w:t>
      </w:r>
      <w:r w:rsidR="00495971" w:rsidRPr="00F161E0">
        <w:rPr>
          <w:sz w:val="24"/>
        </w:rPr>
        <w:t>4</w:t>
      </w:r>
      <w:r w:rsidR="00495971" w:rsidRPr="00F161E0">
        <w:rPr>
          <w:sz w:val="24"/>
        </w:rPr>
        <w:t>个变量之间的关系，从员工拖延的动因及结果入手，提出预防措施，提高员工的积极性，促进组织高效运行发展。</w:t>
      </w:r>
    </w:p>
    <w:p w14:paraId="241F051D" w14:textId="77777777" w:rsidR="00C339B5" w:rsidRPr="00C339B5" w:rsidRDefault="00C339B5" w:rsidP="00440225">
      <w:pPr>
        <w:spacing w:line="480" w:lineRule="auto"/>
        <w:outlineLvl w:val="2"/>
        <w:rPr>
          <w:rFonts w:eastAsia="黑体"/>
          <w:b/>
          <w:bCs/>
          <w:sz w:val="24"/>
        </w:rPr>
      </w:pPr>
      <w:r w:rsidRPr="00C339B5">
        <w:rPr>
          <w:rFonts w:eastAsia="黑体"/>
          <w:b/>
          <w:bCs/>
          <w:sz w:val="24"/>
        </w:rPr>
        <w:lastRenderedPageBreak/>
        <w:t xml:space="preserve">1.1.2 </w:t>
      </w:r>
      <w:r w:rsidRPr="00C339B5">
        <w:rPr>
          <w:rFonts w:eastAsia="黑体"/>
          <w:b/>
          <w:bCs/>
          <w:sz w:val="24"/>
        </w:rPr>
        <w:t>研究意义</w:t>
      </w:r>
    </w:p>
    <w:p w14:paraId="5513DF42" w14:textId="77777777" w:rsidR="00C339B5" w:rsidRPr="00F161E0" w:rsidRDefault="00C339B5" w:rsidP="00F161E0">
      <w:pPr>
        <w:spacing w:line="360" w:lineRule="auto"/>
        <w:ind w:firstLineChars="200" w:firstLine="480"/>
        <w:rPr>
          <w:sz w:val="24"/>
        </w:rPr>
      </w:pPr>
      <w:r w:rsidRPr="00F161E0">
        <w:rPr>
          <w:sz w:val="24"/>
        </w:rPr>
        <w:t>（</w:t>
      </w:r>
      <w:r w:rsidRPr="00F161E0">
        <w:rPr>
          <w:sz w:val="24"/>
        </w:rPr>
        <w:t>1</w:t>
      </w:r>
      <w:r w:rsidRPr="00F161E0">
        <w:rPr>
          <w:sz w:val="24"/>
        </w:rPr>
        <w:t>）理论意义</w:t>
      </w:r>
    </w:p>
    <w:p w14:paraId="7668C9E1" w14:textId="77777777" w:rsidR="00C339B5" w:rsidRPr="00F161E0" w:rsidRDefault="005F5317" w:rsidP="00F161E0">
      <w:pPr>
        <w:spacing w:line="360" w:lineRule="auto"/>
        <w:ind w:firstLineChars="200" w:firstLine="480"/>
        <w:rPr>
          <w:sz w:val="24"/>
        </w:rPr>
      </w:pPr>
      <w:r w:rsidRPr="00F161E0">
        <w:rPr>
          <w:sz w:val="24"/>
        </w:rPr>
        <w:t>以往的研究认为睡眠拖延本身不是由工作等外部因素导致的拖延行为，本研究在此基础上探讨其是否会导致工作相关的问题。</w:t>
      </w:r>
      <w:r w:rsidR="00093420" w:rsidRPr="00F161E0">
        <w:rPr>
          <w:sz w:val="24"/>
        </w:rPr>
        <w:t>首先，从心理学和管理学的视角出发，探讨睡眠拖延在企业管理领域的影响，</w:t>
      </w:r>
      <w:r w:rsidR="00BD7DDE" w:rsidRPr="00F161E0">
        <w:rPr>
          <w:sz w:val="24"/>
        </w:rPr>
        <w:t>拓展了研究视野，</w:t>
      </w:r>
      <w:r w:rsidR="00093420" w:rsidRPr="00F161E0">
        <w:rPr>
          <w:sz w:val="24"/>
        </w:rPr>
        <w:t>丰富了睡眠拖延的现有研究。其次，</w:t>
      </w:r>
      <w:r w:rsidRPr="00F161E0">
        <w:rPr>
          <w:sz w:val="24"/>
        </w:rPr>
        <w:t>通过实证调查，使用客观数据说明了睡眠拖延与</w:t>
      </w:r>
      <w:r w:rsidR="00E82B2C">
        <w:rPr>
          <w:rFonts w:hint="eastAsia"/>
          <w:sz w:val="24"/>
        </w:rPr>
        <w:t>工作绩效</w:t>
      </w:r>
      <w:r w:rsidRPr="00F161E0">
        <w:rPr>
          <w:sz w:val="24"/>
        </w:rPr>
        <w:t>之间的关系，对以往</w:t>
      </w:r>
      <w:r w:rsidR="003A7E42">
        <w:rPr>
          <w:rFonts w:hint="eastAsia"/>
          <w:sz w:val="24"/>
        </w:rPr>
        <w:t>的</w:t>
      </w:r>
      <w:r w:rsidRPr="00F161E0">
        <w:rPr>
          <w:sz w:val="24"/>
        </w:rPr>
        <w:t>相关性研究进行了补充。</w:t>
      </w:r>
      <w:r w:rsidR="00AA48CD" w:rsidRPr="00F161E0">
        <w:rPr>
          <w:sz w:val="24"/>
        </w:rPr>
        <w:t>再次，本研究</w:t>
      </w:r>
      <w:r w:rsidR="00E82B2C">
        <w:rPr>
          <w:rFonts w:hint="eastAsia"/>
          <w:sz w:val="24"/>
        </w:rPr>
        <w:t>将自我损耗和消极情绪作为中介变量引入到研究模型中，使得睡眠拖延的相关影响路径更加细化。</w:t>
      </w:r>
    </w:p>
    <w:p w14:paraId="2D15B3F3" w14:textId="77777777" w:rsidR="00C339B5" w:rsidRPr="00F161E0" w:rsidRDefault="00C339B5" w:rsidP="00F161E0">
      <w:pPr>
        <w:spacing w:line="360" w:lineRule="auto"/>
        <w:ind w:firstLineChars="200" w:firstLine="480"/>
        <w:rPr>
          <w:sz w:val="24"/>
        </w:rPr>
      </w:pPr>
      <w:r w:rsidRPr="00F161E0">
        <w:rPr>
          <w:sz w:val="24"/>
        </w:rPr>
        <w:t>（</w:t>
      </w:r>
      <w:r w:rsidRPr="00F161E0">
        <w:rPr>
          <w:sz w:val="24"/>
        </w:rPr>
        <w:t>2</w:t>
      </w:r>
      <w:r w:rsidRPr="00F161E0">
        <w:rPr>
          <w:sz w:val="24"/>
        </w:rPr>
        <w:t>）实践意义</w:t>
      </w:r>
    </w:p>
    <w:p w14:paraId="34A54AD1" w14:textId="77777777" w:rsidR="00C339B5" w:rsidRPr="00F161E0" w:rsidRDefault="005F5317" w:rsidP="00F161E0">
      <w:pPr>
        <w:spacing w:line="360" w:lineRule="auto"/>
        <w:ind w:firstLineChars="200" w:firstLine="480"/>
        <w:rPr>
          <w:sz w:val="24"/>
        </w:rPr>
      </w:pPr>
      <w:r w:rsidRPr="00F161E0">
        <w:rPr>
          <w:sz w:val="24"/>
        </w:rPr>
        <w:t>互联网技术的发展给员工的日常工作提供便利</w:t>
      </w:r>
      <w:r w:rsidR="00335B35" w:rsidRPr="00F161E0">
        <w:rPr>
          <w:sz w:val="24"/>
        </w:rPr>
        <w:t>的</w:t>
      </w:r>
      <w:r w:rsidRPr="00F161E0">
        <w:rPr>
          <w:sz w:val="24"/>
        </w:rPr>
        <w:t>同时</w:t>
      </w:r>
      <w:r w:rsidR="00335B35" w:rsidRPr="00F161E0">
        <w:rPr>
          <w:sz w:val="24"/>
        </w:rPr>
        <w:t>，</w:t>
      </w:r>
      <w:r w:rsidRPr="00F161E0">
        <w:rPr>
          <w:sz w:val="24"/>
        </w:rPr>
        <w:t>其带来的社交软件、短视频、电子游戏等也</w:t>
      </w:r>
      <w:r w:rsidR="00855DF6" w:rsidRPr="00F161E0">
        <w:rPr>
          <w:sz w:val="24"/>
        </w:rPr>
        <w:t>吸引着员工的注意力，丰富了工作后的休闲娱乐</w:t>
      </w:r>
      <w:r w:rsidR="00EB429B">
        <w:rPr>
          <w:rFonts w:hint="eastAsia"/>
          <w:sz w:val="24"/>
        </w:rPr>
        <w:t>生活</w:t>
      </w:r>
      <w:r w:rsidR="00855DF6" w:rsidRPr="00F161E0">
        <w:rPr>
          <w:sz w:val="24"/>
        </w:rPr>
        <w:t>，由此引发的睡眠拖延行为已被证实会导致许多负向影响。因此，本研究试图回答以下问题：一是睡眠拖延会对人体产生什么直接影响；二是员工的睡眠拖延行为是否会对其工作产生影响；三是自我损耗</w:t>
      </w:r>
      <w:r w:rsidR="00BD52DC">
        <w:rPr>
          <w:rFonts w:hint="eastAsia"/>
          <w:sz w:val="24"/>
        </w:rPr>
        <w:t>和消极情绪</w:t>
      </w:r>
      <w:r w:rsidR="00855DF6" w:rsidRPr="00F161E0">
        <w:rPr>
          <w:sz w:val="24"/>
        </w:rPr>
        <w:t>如何影响睡眠拖延和员工工作</w:t>
      </w:r>
      <w:r w:rsidR="00BD52DC">
        <w:rPr>
          <w:rFonts w:hint="eastAsia"/>
          <w:sz w:val="24"/>
        </w:rPr>
        <w:t>绩效</w:t>
      </w:r>
      <w:r w:rsidR="00855DF6" w:rsidRPr="00F161E0">
        <w:rPr>
          <w:sz w:val="24"/>
        </w:rPr>
        <w:t>的关系。对于企业管理者而言，员工的工作状态应当受到特别重视，员工工作的</w:t>
      </w:r>
      <w:r w:rsidR="00BD52DC">
        <w:rPr>
          <w:rFonts w:hint="eastAsia"/>
          <w:sz w:val="24"/>
        </w:rPr>
        <w:t>认知、</w:t>
      </w:r>
      <w:r w:rsidR="00855DF6" w:rsidRPr="00F161E0">
        <w:rPr>
          <w:sz w:val="24"/>
        </w:rPr>
        <w:t>情绪和行为不仅影响其自身的工作效率和</w:t>
      </w:r>
      <w:r w:rsidR="00335B35" w:rsidRPr="00F161E0">
        <w:rPr>
          <w:sz w:val="24"/>
        </w:rPr>
        <w:t>绩效评估，同时也影响着企业整体的工作氛围及运行效率。本研究探讨睡眠拖延在员工工作领域的具体影响，并提出可行的预防措施，有利于减少拖延行为，对员工个人健康和企业发展都有积极意义。</w:t>
      </w:r>
    </w:p>
    <w:p w14:paraId="44341016" w14:textId="77777777" w:rsidR="00C339B5" w:rsidRPr="00C339B5" w:rsidRDefault="00C339B5" w:rsidP="00440225">
      <w:pPr>
        <w:spacing w:beforeLines="50" w:before="156" w:afterLines="50" w:after="156"/>
        <w:outlineLvl w:val="1"/>
        <w:rPr>
          <w:rFonts w:eastAsia="黑体"/>
          <w:b/>
          <w:bCs/>
          <w:sz w:val="28"/>
          <w:szCs w:val="28"/>
        </w:rPr>
      </w:pPr>
      <w:bookmarkStart w:id="23" w:name="_Toc102092110"/>
      <w:bookmarkStart w:id="24" w:name="_Toc102092218"/>
      <w:bookmarkStart w:id="25" w:name="_Toc102123794"/>
      <w:bookmarkStart w:id="26" w:name="_Toc102124640"/>
      <w:bookmarkStart w:id="27" w:name="_Toc104227698"/>
      <w:r w:rsidRPr="00C339B5">
        <w:rPr>
          <w:rFonts w:eastAsia="黑体"/>
          <w:b/>
          <w:bCs/>
          <w:sz w:val="28"/>
          <w:szCs w:val="28"/>
        </w:rPr>
        <w:t xml:space="preserve">1.2 </w:t>
      </w:r>
      <w:r w:rsidRPr="00C339B5">
        <w:rPr>
          <w:rFonts w:eastAsia="黑体"/>
          <w:b/>
          <w:bCs/>
          <w:sz w:val="28"/>
          <w:szCs w:val="28"/>
        </w:rPr>
        <w:t>研究内容与创新点</w:t>
      </w:r>
      <w:bookmarkEnd w:id="23"/>
      <w:bookmarkEnd w:id="24"/>
      <w:bookmarkEnd w:id="25"/>
      <w:bookmarkEnd w:id="26"/>
      <w:bookmarkEnd w:id="27"/>
    </w:p>
    <w:p w14:paraId="1C5A05DE" w14:textId="77777777" w:rsidR="00C339B5" w:rsidRPr="00C339B5" w:rsidRDefault="00C339B5" w:rsidP="00440225">
      <w:pPr>
        <w:spacing w:line="480" w:lineRule="auto"/>
        <w:outlineLvl w:val="2"/>
        <w:rPr>
          <w:rFonts w:eastAsia="黑体"/>
          <w:b/>
          <w:bCs/>
          <w:sz w:val="24"/>
        </w:rPr>
      </w:pPr>
      <w:r w:rsidRPr="00C339B5">
        <w:rPr>
          <w:rFonts w:eastAsia="黑体"/>
          <w:b/>
          <w:bCs/>
          <w:sz w:val="24"/>
        </w:rPr>
        <w:t xml:space="preserve">1.2.1 </w:t>
      </w:r>
      <w:r w:rsidRPr="00C339B5">
        <w:rPr>
          <w:rFonts w:eastAsia="黑体"/>
          <w:b/>
          <w:bCs/>
          <w:sz w:val="24"/>
        </w:rPr>
        <w:t>研究内容</w:t>
      </w:r>
    </w:p>
    <w:p w14:paraId="449FE260" w14:textId="77777777" w:rsidR="00C339B5" w:rsidRPr="00F161E0" w:rsidRDefault="00C339B5" w:rsidP="00F161E0">
      <w:pPr>
        <w:spacing w:line="360" w:lineRule="auto"/>
        <w:ind w:firstLineChars="200" w:firstLine="480"/>
        <w:rPr>
          <w:sz w:val="24"/>
        </w:rPr>
      </w:pPr>
      <w:r w:rsidRPr="00F161E0">
        <w:rPr>
          <w:sz w:val="24"/>
        </w:rPr>
        <w:t>本研究将基于自我损耗理论</w:t>
      </w:r>
      <w:r w:rsidR="00BD52DC">
        <w:rPr>
          <w:rFonts w:hint="eastAsia"/>
          <w:sz w:val="24"/>
        </w:rPr>
        <w:t>和资源保存理论</w:t>
      </w:r>
      <w:r w:rsidRPr="00F161E0">
        <w:rPr>
          <w:sz w:val="24"/>
        </w:rPr>
        <w:t>探索睡眠拖延行为对员工工作</w:t>
      </w:r>
      <w:r w:rsidR="00BD52DC">
        <w:rPr>
          <w:rFonts w:hint="eastAsia"/>
          <w:sz w:val="24"/>
        </w:rPr>
        <w:t>绩效</w:t>
      </w:r>
      <w:r w:rsidRPr="00F161E0">
        <w:rPr>
          <w:sz w:val="24"/>
        </w:rPr>
        <w:t>的影响。首先，通过阅读大量的文献资料，了解国内外学者对这些领域研究</w:t>
      </w:r>
      <w:r w:rsidR="00EB429B">
        <w:rPr>
          <w:rFonts w:hint="eastAsia"/>
          <w:sz w:val="24"/>
        </w:rPr>
        <w:t>的</w:t>
      </w:r>
      <w:r w:rsidRPr="00F161E0">
        <w:rPr>
          <w:sz w:val="24"/>
        </w:rPr>
        <w:t>情况和不足之处，提出假设并构建模型；其次，</w:t>
      </w:r>
      <w:r w:rsidR="000E586B">
        <w:rPr>
          <w:rFonts w:hint="eastAsia"/>
          <w:sz w:val="24"/>
        </w:rPr>
        <w:t>参考国内外</w:t>
      </w:r>
      <w:r w:rsidR="00EB429B">
        <w:rPr>
          <w:rFonts w:hint="eastAsia"/>
          <w:sz w:val="24"/>
        </w:rPr>
        <w:t>的</w:t>
      </w:r>
      <w:r w:rsidR="000E586B">
        <w:rPr>
          <w:rFonts w:hint="eastAsia"/>
          <w:sz w:val="24"/>
        </w:rPr>
        <w:t>权威问卷并</w:t>
      </w:r>
      <w:r w:rsidRPr="00F161E0">
        <w:rPr>
          <w:sz w:val="24"/>
        </w:rPr>
        <w:t>发放调研问卷，</w:t>
      </w:r>
      <w:r w:rsidR="000E586B">
        <w:rPr>
          <w:rFonts w:hint="eastAsia"/>
          <w:sz w:val="24"/>
        </w:rPr>
        <w:t>整理收集到的数据资料</w:t>
      </w:r>
      <w:r w:rsidRPr="00F161E0">
        <w:rPr>
          <w:sz w:val="24"/>
        </w:rPr>
        <w:t>并统计分析，以验证研究假设；最后，根据假设检验的结果，总结本研究的理论贡献并提出具有借鉴意义的管理建议，指出本研究存在的不足之处和本研究领域未来的发展方向。本研究包括</w:t>
      </w:r>
      <w:r w:rsidRPr="00F161E0">
        <w:rPr>
          <w:sz w:val="24"/>
        </w:rPr>
        <w:t>6</w:t>
      </w:r>
      <w:r w:rsidRPr="00F161E0">
        <w:rPr>
          <w:sz w:val="24"/>
        </w:rPr>
        <w:t>个部分的内容：</w:t>
      </w:r>
    </w:p>
    <w:p w14:paraId="44BC56B7" w14:textId="77777777" w:rsidR="00C339B5" w:rsidRPr="00F161E0" w:rsidRDefault="00C339B5" w:rsidP="00F161E0">
      <w:pPr>
        <w:spacing w:line="360" w:lineRule="auto"/>
        <w:ind w:firstLineChars="200" w:firstLine="480"/>
        <w:rPr>
          <w:sz w:val="24"/>
        </w:rPr>
      </w:pPr>
      <w:r w:rsidRPr="00F161E0">
        <w:rPr>
          <w:sz w:val="24"/>
        </w:rPr>
        <w:t>第一部分是绪论，介绍本研究的背景，从理论和实践的角度分析研究意义，</w:t>
      </w:r>
      <w:r w:rsidRPr="00F161E0">
        <w:rPr>
          <w:sz w:val="24"/>
        </w:rPr>
        <w:lastRenderedPageBreak/>
        <w:t>确定研究方向，提出主要研究内容和研究的创新之处，采用文献研究法、问卷调查法和统计分析法</w:t>
      </w:r>
      <w:r w:rsidRPr="00F161E0">
        <w:rPr>
          <w:sz w:val="24"/>
        </w:rPr>
        <w:t>3</w:t>
      </w:r>
      <w:r w:rsidRPr="00F161E0">
        <w:rPr>
          <w:sz w:val="24"/>
        </w:rPr>
        <w:t>种研究方法，并梳理研究的技术路线。</w:t>
      </w:r>
    </w:p>
    <w:p w14:paraId="08577C28" w14:textId="77777777" w:rsidR="00C339B5" w:rsidRPr="00F161E0" w:rsidRDefault="00C339B5" w:rsidP="00F161E0">
      <w:pPr>
        <w:spacing w:line="360" w:lineRule="auto"/>
        <w:ind w:firstLineChars="200" w:firstLine="480"/>
        <w:rPr>
          <w:sz w:val="24"/>
        </w:rPr>
      </w:pPr>
      <w:r w:rsidRPr="00F161E0">
        <w:rPr>
          <w:sz w:val="24"/>
        </w:rPr>
        <w:t>第二部分是文献综述，主要梳理和总结相关领域的研究现状，包括对睡眠拖延、</w:t>
      </w:r>
      <w:r w:rsidR="00BD52DC">
        <w:rPr>
          <w:rFonts w:hint="eastAsia"/>
          <w:sz w:val="24"/>
        </w:rPr>
        <w:t>自我损耗、消极情绪和工作绩效</w:t>
      </w:r>
      <w:r w:rsidRPr="00F161E0">
        <w:rPr>
          <w:sz w:val="24"/>
        </w:rPr>
        <w:t>4</w:t>
      </w:r>
      <w:r w:rsidRPr="00F161E0">
        <w:rPr>
          <w:sz w:val="24"/>
        </w:rPr>
        <w:t>个变量的定义和测量，并指出现有研究的不足之处。</w:t>
      </w:r>
    </w:p>
    <w:p w14:paraId="1F42BD8F" w14:textId="77777777" w:rsidR="00C339B5" w:rsidRPr="00F161E0" w:rsidRDefault="00C339B5" w:rsidP="00F161E0">
      <w:pPr>
        <w:spacing w:line="360" w:lineRule="auto"/>
        <w:ind w:firstLineChars="200" w:firstLine="480"/>
        <w:rPr>
          <w:sz w:val="24"/>
        </w:rPr>
      </w:pPr>
      <w:r w:rsidRPr="00F161E0">
        <w:rPr>
          <w:sz w:val="24"/>
        </w:rPr>
        <w:t>第三部分是研究假设</w:t>
      </w:r>
      <w:r w:rsidR="00061857">
        <w:rPr>
          <w:rFonts w:hint="eastAsia"/>
          <w:sz w:val="24"/>
        </w:rPr>
        <w:t>和模型</w:t>
      </w:r>
      <w:r w:rsidRPr="00F161E0">
        <w:rPr>
          <w:sz w:val="24"/>
        </w:rPr>
        <w:t>，针对文献研究各个变量之间的关系，提出</w:t>
      </w:r>
      <w:r w:rsidR="00BD52DC">
        <w:rPr>
          <w:sz w:val="24"/>
        </w:rPr>
        <w:t>5</w:t>
      </w:r>
      <w:r w:rsidRPr="00F161E0">
        <w:rPr>
          <w:sz w:val="24"/>
        </w:rPr>
        <w:t>个研究假设，并构建研究模型。</w:t>
      </w:r>
    </w:p>
    <w:p w14:paraId="5E6EE52C" w14:textId="77777777" w:rsidR="00C339B5" w:rsidRPr="00F161E0" w:rsidRDefault="00C339B5" w:rsidP="00F161E0">
      <w:pPr>
        <w:spacing w:line="360" w:lineRule="auto"/>
        <w:ind w:firstLineChars="200" w:firstLine="480"/>
        <w:rPr>
          <w:sz w:val="24"/>
        </w:rPr>
      </w:pPr>
      <w:r w:rsidRPr="00F161E0">
        <w:rPr>
          <w:sz w:val="24"/>
        </w:rPr>
        <w:t>第四部分是研究设计，各个变量分别采用权威问卷，适当修改部分项目的提问方式，以</w:t>
      </w:r>
      <w:r w:rsidRPr="00F161E0">
        <w:rPr>
          <w:sz w:val="24"/>
        </w:rPr>
        <w:t>5</w:t>
      </w:r>
      <w:r w:rsidRPr="00F161E0">
        <w:rPr>
          <w:sz w:val="24"/>
        </w:rPr>
        <w:t>分制作答，形成最终的调查问卷并正式调研。</w:t>
      </w:r>
    </w:p>
    <w:p w14:paraId="5F5ABB19" w14:textId="77777777" w:rsidR="00C339B5" w:rsidRPr="00F161E0" w:rsidRDefault="00C339B5" w:rsidP="00F161E0">
      <w:pPr>
        <w:spacing w:line="360" w:lineRule="auto"/>
        <w:ind w:firstLineChars="200" w:firstLine="480"/>
        <w:rPr>
          <w:sz w:val="24"/>
        </w:rPr>
      </w:pPr>
      <w:r w:rsidRPr="00F161E0">
        <w:rPr>
          <w:sz w:val="24"/>
        </w:rPr>
        <w:t>第五部分是数据分析与假设检验，对问卷回收的数据结果进行统计分析，检验其信效度，并进行描述、相关、回归等分析，以验证研究假设。</w:t>
      </w:r>
    </w:p>
    <w:p w14:paraId="36C8A06C" w14:textId="77777777" w:rsidR="00C339B5" w:rsidRPr="00F161E0" w:rsidRDefault="00C339B5" w:rsidP="00F161E0">
      <w:pPr>
        <w:spacing w:line="360" w:lineRule="auto"/>
        <w:ind w:firstLineChars="200" w:firstLine="480"/>
        <w:rPr>
          <w:sz w:val="24"/>
        </w:rPr>
      </w:pPr>
      <w:r w:rsidRPr="00F161E0">
        <w:rPr>
          <w:sz w:val="24"/>
        </w:rPr>
        <w:t>第六部分是研究结论与展望，通过调研结果得出研究结论，阐明本研究</w:t>
      </w:r>
      <w:r w:rsidR="00EB429B">
        <w:rPr>
          <w:rFonts w:hint="eastAsia"/>
          <w:sz w:val="24"/>
        </w:rPr>
        <w:t>做</w:t>
      </w:r>
      <w:r w:rsidRPr="00F161E0">
        <w:rPr>
          <w:sz w:val="24"/>
        </w:rPr>
        <w:t>出的理论贡献，对企业管理提出相关建议，分析本研究的局限性并指出未来的研究方向。</w:t>
      </w:r>
    </w:p>
    <w:p w14:paraId="49BF301E" w14:textId="77777777" w:rsidR="00C339B5" w:rsidRPr="00C339B5" w:rsidRDefault="00C339B5" w:rsidP="00440225">
      <w:pPr>
        <w:spacing w:line="480" w:lineRule="auto"/>
        <w:outlineLvl w:val="2"/>
        <w:rPr>
          <w:rFonts w:eastAsia="黑体"/>
          <w:b/>
          <w:bCs/>
          <w:sz w:val="24"/>
        </w:rPr>
      </w:pPr>
      <w:r w:rsidRPr="00C339B5">
        <w:rPr>
          <w:rFonts w:eastAsia="黑体"/>
          <w:b/>
          <w:bCs/>
          <w:sz w:val="24"/>
        </w:rPr>
        <w:t xml:space="preserve">1.2.3 </w:t>
      </w:r>
      <w:r w:rsidRPr="00C339B5">
        <w:rPr>
          <w:rFonts w:eastAsia="黑体"/>
          <w:b/>
          <w:bCs/>
          <w:sz w:val="24"/>
        </w:rPr>
        <w:t>研究创新点</w:t>
      </w:r>
    </w:p>
    <w:p w14:paraId="46A5C36B" w14:textId="77777777" w:rsidR="00C339B5" w:rsidRDefault="00C339B5" w:rsidP="00C339B5">
      <w:pPr>
        <w:spacing w:line="360" w:lineRule="auto"/>
        <w:ind w:firstLineChars="200" w:firstLine="480"/>
        <w:rPr>
          <w:sz w:val="24"/>
        </w:rPr>
      </w:pPr>
      <w:r>
        <w:rPr>
          <w:rFonts w:hint="eastAsia"/>
          <w:sz w:val="24"/>
        </w:rPr>
        <w:t>本研究从</w:t>
      </w:r>
      <w:r w:rsidR="00BD52DC">
        <w:rPr>
          <w:rFonts w:hint="eastAsia"/>
          <w:sz w:val="24"/>
        </w:rPr>
        <w:t>认知和情绪</w:t>
      </w:r>
      <w:r>
        <w:rPr>
          <w:rFonts w:hint="eastAsia"/>
          <w:sz w:val="24"/>
        </w:rPr>
        <w:t>的视角出发，探讨了员工睡眠拖延行为对</w:t>
      </w:r>
      <w:r w:rsidR="00BD52DC">
        <w:rPr>
          <w:rFonts w:hint="eastAsia"/>
          <w:sz w:val="24"/>
        </w:rPr>
        <w:t>工作绩效</w:t>
      </w:r>
      <w:r>
        <w:rPr>
          <w:rFonts w:hint="eastAsia"/>
          <w:sz w:val="24"/>
        </w:rPr>
        <w:t>的影响</w:t>
      </w:r>
      <w:r w:rsidR="00BD52DC">
        <w:rPr>
          <w:rFonts w:hint="eastAsia"/>
          <w:sz w:val="24"/>
        </w:rPr>
        <w:t>作用</w:t>
      </w:r>
      <w:r>
        <w:rPr>
          <w:rFonts w:hint="eastAsia"/>
          <w:sz w:val="24"/>
        </w:rPr>
        <w:t>，研究的整体思路为“睡眠拖延——自我损耗</w:t>
      </w:r>
      <w:r w:rsidR="00BD52DC">
        <w:rPr>
          <w:rFonts w:hint="eastAsia"/>
          <w:sz w:val="24"/>
        </w:rPr>
        <w:t>/</w:t>
      </w:r>
      <w:r w:rsidR="00BD52DC">
        <w:rPr>
          <w:rFonts w:hint="eastAsia"/>
          <w:sz w:val="24"/>
        </w:rPr>
        <w:t>消极情绪</w:t>
      </w:r>
      <w:r>
        <w:rPr>
          <w:rFonts w:hint="eastAsia"/>
          <w:sz w:val="24"/>
        </w:rPr>
        <w:t>——工作</w:t>
      </w:r>
      <w:r w:rsidR="00BD52DC">
        <w:rPr>
          <w:rFonts w:hint="eastAsia"/>
          <w:sz w:val="24"/>
        </w:rPr>
        <w:t>绩效</w:t>
      </w:r>
      <w:r>
        <w:rPr>
          <w:rFonts w:hint="eastAsia"/>
          <w:sz w:val="24"/>
        </w:rPr>
        <w:t>”，与以往的研究相比，本研究主要有以下创新点：</w:t>
      </w:r>
      <w:r>
        <w:rPr>
          <w:sz w:val="24"/>
        </w:rPr>
        <w:t xml:space="preserve"> </w:t>
      </w:r>
    </w:p>
    <w:p w14:paraId="6046B583" w14:textId="77777777" w:rsidR="00C339B5" w:rsidRDefault="00C339B5" w:rsidP="00C339B5">
      <w:pPr>
        <w:spacing w:line="360" w:lineRule="auto"/>
        <w:ind w:firstLineChars="200" w:firstLine="480"/>
        <w:rPr>
          <w:sz w:val="24"/>
        </w:rPr>
      </w:pPr>
      <w:r>
        <w:rPr>
          <w:rFonts w:hint="eastAsia"/>
          <w:sz w:val="24"/>
        </w:rPr>
        <w:t>第一，本研究将工作</w:t>
      </w:r>
      <w:r w:rsidR="00BD52DC">
        <w:rPr>
          <w:rFonts w:hint="eastAsia"/>
          <w:sz w:val="24"/>
        </w:rPr>
        <w:t>绩效</w:t>
      </w:r>
      <w:r>
        <w:rPr>
          <w:rFonts w:hint="eastAsia"/>
          <w:sz w:val="24"/>
        </w:rPr>
        <w:t>划分为</w:t>
      </w:r>
      <w:r w:rsidR="00BD52DC">
        <w:rPr>
          <w:rFonts w:hint="eastAsia"/>
          <w:sz w:val="24"/>
        </w:rPr>
        <w:t>任务绩效和关系绩效</w:t>
      </w:r>
      <w:r>
        <w:rPr>
          <w:rFonts w:hint="eastAsia"/>
          <w:sz w:val="24"/>
        </w:rPr>
        <w:t>两个维度，具体分析睡眠拖延对两种</w:t>
      </w:r>
      <w:r w:rsidR="00BD52DC">
        <w:rPr>
          <w:rFonts w:hint="eastAsia"/>
          <w:sz w:val="24"/>
        </w:rPr>
        <w:t>绩效</w:t>
      </w:r>
      <w:r>
        <w:rPr>
          <w:rFonts w:hint="eastAsia"/>
          <w:sz w:val="24"/>
        </w:rPr>
        <w:t>的影响。过去的研究只笼统地认为睡眠拖延会导致工作中出现失控行为以及工作绩效降低等结果，但未从员工职责范围划分</w:t>
      </w:r>
      <w:r w:rsidR="00EB429B">
        <w:rPr>
          <w:rFonts w:hint="eastAsia"/>
          <w:sz w:val="24"/>
        </w:rPr>
        <w:t>的</w:t>
      </w:r>
      <w:r>
        <w:rPr>
          <w:rFonts w:hint="eastAsia"/>
          <w:sz w:val="24"/>
        </w:rPr>
        <w:t>角度说明具体的影响方面，因此，本研究在整理分析国内外的相关研究之后，分别讨论了睡眠拖延对员工的</w:t>
      </w:r>
      <w:r w:rsidR="00DC4717">
        <w:rPr>
          <w:rFonts w:hint="eastAsia"/>
          <w:sz w:val="24"/>
        </w:rPr>
        <w:t>任务绩效和关系绩效</w:t>
      </w:r>
      <w:r>
        <w:rPr>
          <w:rFonts w:hint="eastAsia"/>
          <w:sz w:val="24"/>
        </w:rPr>
        <w:t>的影响作用。</w:t>
      </w:r>
    </w:p>
    <w:p w14:paraId="13AE5409" w14:textId="77777777" w:rsidR="00C339B5" w:rsidRDefault="00C339B5" w:rsidP="00C339B5">
      <w:pPr>
        <w:spacing w:line="360" w:lineRule="auto"/>
        <w:ind w:firstLineChars="200" w:firstLine="480"/>
        <w:rPr>
          <w:sz w:val="24"/>
        </w:rPr>
      </w:pPr>
      <w:r>
        <w:rPr>
          <w:rFonts w:hint="eastAsia"/>
          <w:sz w:val="24"/>
        </w:rPr>
        <w:t>第二，本研究引入了新的变量来探讨睡眠拖延和工作</w:t>
      </w:r>
      <w:r w:rsidR="00617616">
        <w:rPr>
          <w:rFonts w:hint="eastAsia"/>
          <w:sz w:val="24"/>
        </w:rPr>
        <w:t>绩效之间</w:t>
      </w:r>
      <w:r>
        <w:rPr>
          <w:rFonts w:hint="eastAsia"/>
          <w:sz w:val="24"/>
        </w:rPr>
        <w:t>的关系，即自我损耗</w:t>
      </w:r>
      <w:r w:rsidR="00617616">
        <w:rPr>
          <w:rFonts w:hint="eastAsia"/>
          <w:sz w:val="24"/>
        </w:rPr>
        <w:t>和消极情绪</w:t>
      </w:r>
      <w:r>
        <w:rPr>
          <w:rFonts w:hint="eastAsia"/>
          <w:sz w:val="24"/>
        </w:rPr>
        <w:t>。相关研究证实睡眠拖延行为将使个体进入自我损耗状态，</w:t>
      </w:r>
      <w:r w:rsidR="00617616">
        <w:rPr>
          <w:rFonts w:hint="eastAsia"/>
          <w:sz w:val="24"/>
        </w:rPr>
        <w:t>并预测负面的工作情绪，</w:t>
      </w:r>
      <w:r>
        <w:rPr>
          <w:rFonts w:hint="eastAsia"/>
          <w:sz w:val="24"/>
        </w:rPr>
        <w:t>但尚未有学者将</w:t>
      </w:r>
      <w:r w:rsidR="00617616">
        <w:rPr>
          <w:rFonts w:hint="eastAsia"/>
          <w:sz w:val="24"/>
        </w:rPr>
        <w:t>其作为中介变量</w:t>
      </w:r>
      <w:r>
        <w:rPr>
          <w:rFonts w:hint="eastAsia"/>
          <w:sz w:val="24"/>
        </w:rPr>
        <w:t>，研究睡眠拖延</w:t>
      </w:r>
      <w:r w:rsidR="00CC63E8">
        <w:rPr>
          <w:rFonts w:hint="eastAsia"/>
          <w:sz w:val="24"/>
        </w:rPr>
        <w:t>对</w:t>
      </w:r>
      <w:r>
        <w:rPr>
          <w:rFonts w:hint="eastAsia"/>
          <w:sz w:val="24"/>
        </w:rPr>
        <w:t>工作</w:t>
      </w:r>
      <w:r w:rsidR="00617616">
        <w:rPr>
          <w:rFonts w:hint="eastAsia"/>
          <w:sz w:val="24"/>
        </w:rPr>
        <w:t>绩效的影响作用</w:t>
      </w:r>
      <w:r>
        <w:rPr>
          <w:rFonts w:hint="eastAsia"/>
          <w:sz w:val="24"/>
        </w:rPr>
        <w:t>，本研究通过数据统计发现，</w:t>
      </w:r>
      <w:r w:rsidR="00617616">
        <w:rPr>
          <w:rFonts w:hint="eastAsia"/>
          <w:sz w:val="24"/>
        </w:rPr>
        <w:t>四</w:t>
      </w:r>
      <w:r>
        <w:rPr>
          <w:rFonts w:hint="eastAsia"/>
          <w:sz w:val="24"/>
        </w:rPr>
        <w:t>者之间均存在显著的相关性</w:t>
      </w:r>
      <w:r w:rsidR="00617616">
        <w:rPr>
          <w:rFonts w:hint="eastAsia"/>
          <w:sz w:val="24"/>
        </w:rPr>
        <w:t>，因此可能起到部分中介的作用。</w:t>
      </w:r>
    </w:p>
    <w:p w14:paraId="21DA90E6" w14:textId="77777777" w:rsidR="00C339B5" w:rsidRPr="00484F75" w:rsidRDefault="00C339B5" w:rsidP="00C339B5">
      <w:pPr>
        <w:spacing w:line="360" w:lineRule="auto"/>
        <w:ind w:firstLineChars="200" w:firstLine="480"/>
        <w:rPr>
          <w:sz w:val="24"/>
        </w:rPr>
      </w:pPr>
      <w:r>
        <w:rPr>
          <w:rFonts w:hint="eastAsia"/>
          <w:sz w:val="24"/>
        </w:rPr>
        <w:t>第三，本研究从心理学和管理学的领域提出睡眠拖延导致的一系列负面影响，搭建并验证了一个睡眠拖延的影响模型。现有研究大多分析了导致睡眠拖延行为</w:t>
      </w:r>
      <w:r>
        <w:rPr>
          <w:rFonts w:hint="eastAsia"/>
          <w:sz w:val="24"/>
        </w:rPr>
        <w:lastRenderedPageBreak/>
        <w:t>的影响因素，也有部分学者从心理和生理层面提出睡眠拖延造成的不利影响，但在</w:t>
      </w:r>
      <w:r w:rsidR="00093420">
        <w:rPr>
          <w:rFonts w:hint="eastAsia"/>
          <w:sz w:val="24"/>
        </w:rPr>
        <w:t>企业</w:t>
      </w:r>
      <w:r>
        <w:rPr>
          <w:rFonts w:hint="eastAsia"/>
          <w:sz w:val="24"/>
        </w:rPr>
        <w:t>管理领域，尚且缺乏全面视角的影响作用机制研究，本研究丰富了学界对睡眠拖延影响结果的认识和研究。</w:t>
      </w:r>
    </w:p>
    <w:p w14:paraId="58F580CC" w14:textId="77777777" w:rsidR="00C339B5" w:rsidRPr="00C339B5" w:rsidRDefault="00C339B5" w:rsidP="00440225">
      <w:pPr>
        <w:spacing w:beforeLines="50" w:before="156" w:afterLines="50" w:after="156"/>
        <w:outlineLvl w:val="1"/>
        <w:rPr>
          <w:rFonts w:eastAsia="黑体"/>
          <w:b/>
          <w:bCs/>
          <w:sz w:val="28"/>
          <w:szCs w:val="28"/>
        </w:rPr>
      </w:pPr>
      <w:bookmarkStart w:id="28" w:name="_Toc102092111"/>
      <w:bookmarkStart w:id="29" w:name="_Toc102092219"/>
      <w:bookmarkStart w:id="30" w:name="_Toc102123795"/>
      <w:bookmarkStart w:id="31" w:name="_Toc102124641"/>
      <w:bookmarkStart w:id="32" w:name="_Toc104227699"/>
      <w:r w:rsidRPr="00C339B5">
        <w:rPr>
          <w:rFonts w:eastAsia="黑体"/>
          <w:b/>
          <w:bCs/>
          <w:sz w:val="28"/>
          <w:szCs w:val="28"/>
        </w:rPr>
        <w:t xml:space="preserve">1.3 </w:t>
      </w:r>
      <w:r w:rsidRPr="00C339B5">
        <w:rPr>
          <w:rFonts w:eastAsia="黑体"/>
          <w:b/>
          <w:bCs/>
          <w:sz w:val="28"/>
          <w:szCs w:val="28"/>
        </w:rPr>
        <w:t>研究方法与技术路线</w:t>
      </w:r>
      <w:bookmarkEnd w:id="28"/>
      <w:bookmarkEnd w:id="29"/>
      <w:bookmarkEnd w:id="30"/>
      <w:bookmarkEnd w:id="31"/>
      <w:bookmarkEnd w:id="32"/>
    </w:p>
    <w:p w14:paraId="5D5B099E" w14:textId="77777777" w:rsidR="00C339B5" w:rsidRPr="00C339B5" w:rsidRDefault="00C339B5" w:rsidP="00440225">
      <w:pPr>
        <w:spacing w:line="480" w:lineRule="auto"/>
        <w:outlineLvl w:val="2"/>
        <w:rPr>
          <w:rFonts w:eastAsia="黑体"/>
          <w:b/>
          <w:bCs/>
          <w:sz w:val="24"/>
        </w:rPr>
      </w:pPr>
      <w:r w:rsidRPr="00C339B5">
        <w:rPr>
          <w:rFonts w:eastAsia="黑体"/>
          <w:b/>
          <w:bCs/>
          <w:sz w:val="24"/>
        </w:rPr>
        <w:t xml:space="preserve">1.3.1 </w:t>
      </w:r>
      <w:r w:rsidRPr="00C339B5">
        <w:rPr>
          <w:rFonts w:eastAsia="黑体"/>
          <w:b/>
          <w:bCs/>
          <w:sz w:val="24"/>
        </w:rPr>
        <w:t>研究方法</w:t>
      </w:r>
    </w:p>
    <w:p w14:paraId="088CE7BD" w14:textId="77777777" w:rsidR="00C339B5" w:rsidRPr="00F161E0" w:rsidRDefault="00C339B5" w:rsidP="00C339B5">
      <w:pPr>
        <w:spacing w:line="360" w:lineRule="auto"/>
        <w:ind w:firstLineChars="200" w:firstLine="480"/>
        <w:rPr>
          <w:sz w:val="24"/>
        </w:rPr>
      </w:pPr>
      <w:r w:rsidRPr="00F161E0">
        <w:rPr>
          <w:sz w:val="24"/>
        </w:rPr>
        <w:t>（</w:t>
      </w:r>
      <w:r w:rsidRPr="00F161E0">
        <w:rPr>
          <w:sz w:val="24"/>
        </w:rPr>
        <w:t>1</w:t>
      </w:r>
      <w:r w:rsidRPr="00F161E0">
        <w:rPr>
          <w:sz w:val="24"/>
        </w:rPr>
        <w:t>）文献研究法</w:t>
      </w:r>
    </w:p>
    <w:p w14:paraId="20A3025F" w14:textId="77777777" w:rsidR="00C339B5" w:rsidRPr="00F161E0" w:rsidRDefault="00C339B5" w:rsidP="00C339B5">
      <w:pPr>
        <w:spacing w:line="360" w:lineRule="auto"/>
        <w:ind w:firstLineChars="200" w:firstLine="480"/>
        <w:rPr>
          <w:sz w:val="24"/>
        </w:rPr>
      </w:pPr>
      <w:r w:rsidRPr="00F161E0">
        <w:rPr>
          <w:sz w:val="24"/>
        </w:rPr>
        <w:t>在确定本研究目标后，通过各种渠道查阅相关资料，搜集相关信息，阅读大量期刊论文，进行分类整理，充分了解本领域已经取得的研究成果，根据本研究的主题进行深入思考，提出论点，为研究实施奠定基础。</w:t>
      </w:r>
    </w:p>
    <w:p w14:paraId="289EBFA5" w14:textId="77777777" w:rsidR="00C339B5" w:rsidRPr="00F161E0" w:rsidRDefault="00C339B5" w:rsidP="00C339B5">
      <w:pPr>
        <w:spacing w:line="360" w:lineRule="auto"/>
        <w:ind w:firstLineChars="200" w:firstLine="480"/>
        <w:rPr>
          <w:sz w:val="24"/>
        </w:rPr>
      </w:pPr>
      <w:r w:rsidRPr="00F161E0">
        <w:rPr>
          <w:sz w:val="24"/>
        </w:rPr>
        <w:t>（</w:t>
      </w:r>
      <w:r w:rsidRPr="00F161E0">
        <w:rPr>
          <w:sz w:val="24"/>
        </w:rPr>
        <w:t>2</w:t>
      </w:r>
      <w:r w:rsidRPr="00F161E0">
        <w:rPr>
          <w:sz w:val="24"/>
        </w:rPr>
        <w:t>）问卷调查法</w:t>
      </w:r>
    </w:p>
    <w:p w14:paraId="6D2ADB34" w14:textId="77777777" w:rsidR="00C339B5" w:rsidRPr="00F161E0" w:rsidRDefault="00C339B5" w:rsidP="00C339B5">
      <w:pPr>
        <w:spacing w:line="360" w:lineRule="auto"/>
        <w:ind w:firstLineChars="200" w:firstLine="480"/>
        <w:rPr>
          <w:sz w:val="24"/>
        </w:rPr>
      </w:pPr>
      <w:r w:rsidRPr="00F161E0">
        <w:rPr>
          <w:sz w:val="24"/>
        </w:rPr>
        <w:t>借鉴国内外学者开发的成熟量表，形成睡眠拖延对员工</w:t>
      </w:r>
      <w:r w:rsidR="00617616">
        <w:rPr>
          <w:rFonts w:hint="eastAsia"/>
          <w:sz w:val="24"/>
        </w:rPr>
        <w:t>认知、情绪和行为</w:t>
      </w:r>
      <w:r w:rsidRPr="00F161E0">
        <w:rPr>
          <w:sz w:val="24"/>
        </w:rPr>
        <w:t>影响的调查问卷，主要通过网络渠道，拟收集</w:t>
      </w:r>
      <w:r w:rsidRPr="00F161E0">
        <w:rPr>
          <w:sz w:val="24"/>
        </w:rPr>
        <w:t>200</w:t>
      </w:r>
      <w:r w:rsidRPr="00F161E0">
        <w:rPr>
          <w:sz w:val="24"/>
        </w:rPr>
        <w:t>份左右的有效问卷，调查对象尽可能多的涉及不同年龄段和行业。</w:t>
      </w:r>
    </w:p>
    <w:p w14:paraId="202857EC" w14:textId="77777777" w:rsidR="00C339B5" w:rsidRPr="00F161E0" w:rsidRDefault="00C339B5" w:rsidP="00C339B5">
      <w:pPr>
        <w:spacing w:line="360" w:lineRule="auto"/>
        <w:ind w:firstLineChars="200" w:firstLine="480"/>
        <w:rPr>
          <w:sz w:val="24"/>
        </w:rPr>
      </w:pPr>
      <w:r w:rsidRPr="00F161E0">
        <w:rPr>
          <w:sz w:val="24"/>
        </w:rPr>
        <w:t>（</w:t>
      </w:r>
      <w:r w:rsidRPr="00F161E0">
        <w:rPr>
          <w:sz w:val="24"/>
        </w:rPr>
        <w:t>3</w:t>
      </w:r>
      <w:r w:rsidRPr="00F161E0">
        <w:rPr>
          <w:sz w:val="24"/>
        </w:rPr>
        <w:t>）统计分析法</w:t>
      </w:r>
    </w:p>
    <w:p w14:paraId="46C1C04A" w14:textId="77777777" w:rsidR="00C339B5" w:rsidRPr="00F161E0" w:rsidRDefault="00C339B5" w:rsidP="00C339B5">
      <w:pPr>
        <w:spacing w:line="360" w:lineRule="auto"/>
        <w:ind w:firstLineChars="200" w:firstLine="480"/>
        <w:rPr>
          <w:sz w:val="24"/>
        </w:rPr>
      </w:pPr>
      <w:r w:rsidRPr="00F161E0">
        <w:rPr>
          <w:sz w:val="24"/>
        </w:rPr>
        <w:t>整理调查收集到的信息，使用</w:t>
      </w:r>
      <w:r w:rsidRPr="00F161E0">
        <w:rPr>
          <w:sz w:val="24"/>
        </w:rPr>
        <w:t>SPSS</w:t>
      </w:r>
      <w:r w:rsidRPr="00F161E0">
        <w:rPr>
          <w:sz w:val="24"/>
        </w:rPr>
        <w:t>数据统计分析工具对回收的信息进行分析，包括问卷的信效度分析、描述性统计分析、相关性分析、回归分析等，通过数据分析的结果判断睡眠拖延是否对员工</w:t>
      </w:r>
      <w:r w:rsidR="00EB429B">
        <w:rPr>
          <w:rFonts w:hint="eastAsia"/>
          <w:sz w:val="24"/>
        </w:rPr>
        <w:t>的工作绩效</w:t>
      </w:r>
      <w:r w:rsidRPr="00F161E0">
        <w:rPr>
          <w:sz w:val="24"/>
        </w:rPr>
        <w:t>产生影响，以验证本研究的假设。</w:t>
      </w:r>
    </w:p>
    <w:p w14:paraId="11FAC2A2" w14:textId="77777777" w:rsidR="00C339B5" w:rsidRPr="00C339B5" w:rsidRDefault="00C339B5" w:rsidP="00440225">
      <w:pPr>
        <w:spacing w:line="480" w:lineRule="auto"/>
        <w:outlineLvl w:val="2"/>
        <w:rPr>
          <w:rFonts w:eastAsia="黑体"/>
          <w:b/>
          <w:bCs/>
          <w:sz w:val="24"/>
        </w:rPr>
      </w:pPr>
      <w:r w:rsidRPr="00C339B5">
        <w:rPr>
          <w:rFonts w:eastAsia="黑体"/>
          <w:b/>
          <w:bCs/>
          <w:sz w:val="24"/>
        </w:rPr>
        <w:t xml:space="preserve">1.3.2 </w:t>
      </w:r>
      <w:r w:rsidRPr="00C339B5">
        <w:rPr>
          <w:rFonts w:eastAsia="黑体"/>
          <w:b/>
          <w:bCs/>
          <w:sz w:val="24"/>
        </w:rPr>
        <w:t>研究技术路线</w:t>
      </w:r>
    </w:p>
    <w:p w14:paraId="5C097BF8" w14:textId="77777777" w:rsidR="00C339B5" w:rsidRDefault="00C339B5" w:rsidP="00C339B5">
      <w:pPr>
        <w:spacing w:line="360" w:lineRule="auto"/>
        <w:ind w:firstLineChars="200" w:firstLine="480"/>
        <w:rPr>
          <w:sz w:val="24"/>
        </w:rPr>
      </w:pPr>
      <w:r w:rsidRPr="00484F75">
        <w:rPr>
          <w:sz w:val="24"/>
        </w:rPr>
        <w:t>通过阅读和梳理国内外的相关文献，提出睡眠拖延行为在自我损耗</w:t>
      </w:r>
      <w:r w:rsidR="00617616">
        <w:rPr>
          <w:rFonts w:hint="eastAsia"/>
          <w:sz w:val="24"/>
        </w:rPr>
        <w:t>和消极情绪</w:t>
      </w:r>
      <w:r w:rsidRPr="00484F75">
        <w:rPr>
          <w:sz w:val="24"/>
        </w:rPr>
        <w:t>的作用下影响员工</w:t>
      </w:r>
      <w:r w:rsidR="00617616">
        <w:rPr>
          <w:rFonts w:hint="eastAsia"/>
          <w:sz w:val="24"/>
        </w:rPr>
        <w:t>工作绩效</w:t>
      </w:r>
      <w:r w:rsidRPr="00484F75">
        <w:rPr>
          <w:sz w:val="24"/>
        </w:rPr>
        <w:t>的理论模型，采用以往研究的权威问卷进行调研并统计分析，得到最终结论。本研究的技术路线如图</w:t>
      </w:r>
      <w:r>
        <w:rPr>
          <w:rFonts w:hint="eastAsia"/>
          <w:sz w:val="24"/>
        </w:rPr>
        <w:t>1</w:t>
      </w:r>
      <w:r>
        <w:rPr>
          <w:sz w:val="24"/>
        </w:rPr>
        <w:t>-1</w:t>
      </w:r>
      <w:r w:rsidR="00C44B06">
        <w:rPr>
          <w:rFonts w:hint="eastAsia"/>
          <w:sz w:val="24"/>
        </w:rPr>
        <w:t>所示</w:t>
      </w:r>
      <w:r w:rsidRPr="00484F75">
        <w:rPr>
          <w:sz w:val="24"/>
        </w:rPr>
        <w:t>：</w:t>
      </w:r>
    </w:p>
    <w:p w14:paraId="72E5BEFE" w14:textId="77777777" w:rsidR="00C339B5" w:rsidRDefault="000D0359" w:rsidP="0036206D">
      <w:pPr>
        <w:spacing w:line="360" w:lineRule="auto"/>
        <w:jc w:val="center"/>
        <w:rPr>
          <w:noProof/>
          <w:sz w:val="24"/>
        </w:rPr>
      </w:pPr>
      <w:r>
        <w:rPr>
          <w:noProof/>
        </w:rPr>
        <w:lastRenderedPageBreak/>
        <w:pict w14:anchorId="2F6857A6">
          <v:shape id="图片 1" o:spid="_x0000_i1026" type="#_x0000_t75" style="width:420pt;height:339pt;visibility:visible">
            <v:imagedata r:id="rId14" o:title=""/>
          </v:shape>
        </w:pict>
      </w:r>
    </w:p>
    <w:p w14:paraId="72DD17AC" w14:textId="77777777" w:rsidR="00C44B06" w:rsidRPr="00C44B06" w:rsidRDefault="00C44B06" w:rsidP="00C44B06">
      <w:pPr>
        <w:spacing w:line="360" w:lineRule="auto"/>
        <w:jc w:val="center"/>
        <w:rPr>
          <w:rFonts w:eastAsia="黑体"/>
          <w:sz w:val="24"/>
        </w:rPr>
      </w:pPr>
      <w:r w:rsidRPr="00C44B06">
        <w:rPr>
          <w:rFonts w:eastAsia="黑体"/>
          <w:noProof/>
          <w:sz w:val="24"/>
        </w:rPr>
        <w:t>图</w:t>
      </w:r>
      <w:r w:rsidRPr="00C44B06">
        <w:rPr>
          <w:rFonts w:eastAsia="黑体"/>
          <w:noProof/>
          <w:sz w:val="24"/>
        </w:rPr>
        <w:t xml:space="preserve">1-1 </w:t>
      </w:r>
      <w:r w:rsidRPr="00C44B06">
        <w:rPr>
          <w:rFonts w:eastAsia="黑体"/>
          <w:noProof/>
          <w:sz w:val="24"/>
        </w:rPr>
        <w:t>技术路线图</w:t>
      </w:r>
    </w:p>
    <w:p w14:paraId="26E21600" w14:textId="77777777" w:rsidR="00C339B5" w:rsidRPr="00C339B5" w:rsidRDefault="00C339B5" w:rsidP="00A069CE">
      <w:pPr>
        <w:spacing w:beforeLines="50" w:before="156" w:afterLines="50" w:after="156"/>
        <w:jc w:val="center"/>
        <w:outlineLvl w:val="0"/>
        <w:rPr>
          <w:rFonts w:eastAsia="黑体"/>
          <w:b/>
          <w:bCs/>
          <w:sz w:val="36"/>
          <w:szCs w:val="36"/>
        </w:rPr>
      </w:pPr>
      <w:r>
        <w:rPr>
          <w:sz w:val="24"/>
        </w:rPr>
        <w:br w:type="page"/>
      </w:r>
      <w:bookmarkStart w:id="33" w:name="_Toc102092112"/>
      <w:bookmarkStart w:id="34" w:name="_Toc102092220"/>
      <w:bookmarkStart w:id="35" w:name="_Toc102123796"/>
      <w:bookmarkStart w:id="36" w:name="_Toc102124642"/>
      <w:bookmarkStart w:id="37" w:name="_Toc104227700"/>
      <w:r w:rsidRPr="00A069CE">
        <w:rPr>
          <w:rFonts w:eastAsia="黑体"/>
          <w:b/>
          <w:sz w:val="36"/>
          <w:szCs w:val="36"/>
        </w:rPr>
        <w:lastRenderedPageBreak/>
        <w:t xml:space="preserve">2 </w:t>
      </w:r>
      <w:r w:rsidRPr="00A069CE">
        <w:rPr>
          <w:rFonts w:eastAsia="黑体"/>
          <w:b/>
          <w:sz w:val="36"/>
          <w:szCs w:val="36"/>
        </w:rPr>
        <w:t>文献综述</w:t>
      </w:r>
      <w:bookmarkEnd w:id="33"/>
      <w:bookmarkEnd w:id="34"/>
      <w:bookmarkEnd w:id="35"/>
      <w:bookmarkEnd w:id="36"/>
      <w:bookmarkEnd w:id="37"/>
    </w:p>
    <w:p w14:paraId="4A72C2DC" w14:textId="77777777" w:rsidR="00C339B5" w:rsidRPr="00C339B5" w:rsidRDefault="00C339B5" w:rsidP="00440225">
      <w:pPr>
        <w:spacing w:beforeLines="50" w:before="156" w:afterLines="50" w:after="156"/>
        <w:outlineLvl w:val="1"/>
        <w:rPr>
          <w:rFonts w:eastAsia="黑体"/>
          <w:b/>
          <w:bCs/>
          <w:sz w:val="28"/>
          <w:szCs w:val="28"/>
        </w:rPr>
      </w:pPr>
      <w:bookmarkStart w:id="38" w:name="_Toc102092113"/>
      <w:bookmarkStart w:id="39" w:name="_Toc102092221"/>
      <w:bookmarkStart w:id="40" w:name="_Toc102123797"/>
      <w:bookmarkStart w:id="41" w:name="_Toc102124643"/>
      <w:bookmarkStart w:id="42" w:name="_Toc104227701"/>
      <w:r w:rsidRPr="00C339B5">
        <w:rPr>
          <w:rFonts w:eastAsia="黑体"/>
          <w:b/>
          <w:bCs/>
          <w:sz w:val="28"/>
          <w:szCs w:val="28"/>
        </w:rPr>
        <w:t xml:space="preserve">2.1 </w:t>
      </w:r>
      <w:r w:rsidRPr="00C339B5">
        <w:rPr>
          <w:rFonts w:eastAsia="黑体"/>
          <w:b/>
          <w:bCs/>
          <w:sz w:val="28"/>
          <w:szCs w:val="28"/>
        </w:rPr>
        <w:t>睡眠拖延</w:t>
      </w:r>
      <w:bookmarkEnd w:id="38"/>
      <w:bookmarkEnd w:id="39"/>
      <w:bookmarkEnd w:id="40"/>
      <w:bookmarkEnd w:id="41"/>
      <w:bookmarkEnd w:id="42"/>
    </w:p>
    <w:p w14:paraId="2FAA48FD" w14:textId="77777777" w:rsidR="00C339B5" w:rsidRPr="00341D37" w:rsidRDefault="00C339B5" w:rsidP="00440225">
      <w:pPr>
        <w:spacing w:line="480" w:lineRule="auto"/>
        <w:outlineLvl w:val="2"/>
        <w:rPr>
          <w:rFonts w:eastAsia="黑体"/>
          <w:b/>
          <w:bCs/>
          <w:sz w:val="24"/>
        </w:rPr>
      </w:pPr>
      <w:r w:rsidRPr="00341D37">
        <w:rPr>
          <w:rFonts w:eastAsia="黑体"/>
          <w:b/>
          <w:bCs/>
          <w:sz w:val="24"/>
        </w:rPr>
        <w:t xml:space="preserve">2.1.1 </w:t>
      </w:r>
      <w:r w:rsidRPr="00341D37">
        <w:rPr>
          <w:rFonts w:eastAsia="黑体"/>
          <w:b/>
          <w:bCs/>
          <w:sz w:val="24"/>
        </w:rPr>
        <w:t>睡眠拖延的定义</w:t>
      </w:r>
    </w:p>
    <w:p w14:paraId="32BEEE4C" w14:textId="77777777" w:rsidR="00C339B5" w:rsidRPr="00484F75" w:rsidRDefault="00532E91" w:rsidP="00C339B5">
      <w:pPr>
        <w:spacing w:line="360" w:lineRule="auto"/>
        <w:ind w:firstLineChars="200" w:firstLine="480"/>
        <w:rPr>
          <w:sz w:val="24"/>
        </w:rPr>
      </w:pPr>
      <w:r>
        <w:rPr>
          <w:rFonts w:hint="eastAsia"/>
          <w:sz w:val="24"/>
        </w:rPr>
        <w:t>“</w:t>
      </w:r>
      <w:r w:rsidR="00C339B5" w:rsidRPr="00484F75">
        <w:rPr>
          <w:sz w:val="24"/>
        </w:rPr>
        <w:t>拖延</w:t>
      </w:r>
      <w:r>
        <w:rPr>
          <w:rFonts w:hint="eastAsia"/>
          <w:sz w:val="24"/>
        </w:rPr>
        <w:t>”</w:t>
      </w:r>
      <w:r w:rsidR="00C339B5" w:rsidRPr="00484F75">
        <w:rPr>
          <w:sz w:val="24"/>
        </w:rPr>
        <w:t>问题已经引起社会的广泛关注，各界学者对此做过许多研究。拖延，本意是指人们会主动把现在应该完成的事情往后推，尽管知道这样做会导致负面的结果，但还是会选择将事情推迟。而这种现象已经延伸</w:t>
      </w:r>
      <w:proofErr w:type="gramStart"/>
      <w:r w:rsidR="00C339B5" w:rsidRPr="00484F75">
        <w:rPr>
          <w:sz w:val="24"/>
        </w:rPr>
        <w:t>至很多</w:t>
      </w:r>
      <w:proofErr w:type="gramEnd"/>
      <w:r w:rsidR="00C339B5" w:rsidRPr="00484F75">
        <w:rPr>
          <w:sz w:val="24"/>
        </w:rPr>
        <w:t>领域，产生了学习拖延、工作拖延等问题。</w:t>
      </w:r>
      <w:r w:rsidR="00C339B5" w:rsidRPr="00484F75">
        <w:rPr>
          <w:sz w:val="24"/>
        </w:rPr>
        <w:t>2014</w:t>
      </w:r>
      <w:r w:rsidR="00C339B5" w:rsidRPr="00484F75">
        <w:rPr>
          <w:sz w:val="24"/>
        </w:rPr>
        <w:t>年，荷兰学者</w:t>
      </w:r>
      <w:proofErr w:type="spellStart"/>
      <w:r w:rsidR="00C339B5" w:rsidRPr="00484F75">
        <w:rPr>
          <w:sz w:val="24"/>
        </w:rPr>
        <w:t>Kroese</w:t>
      </w:r>
      <w:proofErr w:type="spellEnd"/>
      <w:r w:rsidR="00C339B5" w:rsidRPr="00484F75">
        <w:rPr>
          <w:sz w:val="24"/>
        </w:rPr>
        <w:t>等人首次将拖延行为引入健康行为领域，提出</w:t>
      </w:r>
      <w:r>
        <w:rPr>
          <w:rFonts w:hint="eastAsia"/>
          <w:sz w:val="24"/>
        </w:rPr>
        <w:t>“</w:t>
      </w:r>
      <w:r w:rsidR="00C339B5" w:rsidRPr="00484F75">
        <w:rPr>
          <w:sz w:val="24"/>
        </w:rPr>
        <w:t>睡眠拖延</w:t>
      </w:r>
      <w:r>
        <w:rPr>
          <w:rFonts w:hint="eastAsia"/>
          <w:sz w:val="24"/>
        </w:rPr>
        <w:t>”</w:t>
      </w:r>
      <w:r w:rsidR="00C339B5" w:rsidRPr="00484F75">
        <w:rPr>
          <w:sz w:val="24"/>
        </w:rPr>
        <w:t>这一概念，并定义为</w:t>
      </w:r>
      <w:r>
        <w:rPr>
          <w:rFonts w:hint="eastAsia"/>
          <w:sz w:val="24"/>
        </w:rPr>
        <w:t>“</w:t>
      </w:r>
      <w:r w:rsidR="00C339B5" w:rsidRPr="00484F75">
        <w:rPr>
          <w:sz w:val="24"/>
        </w:rPr>
        <w:t>在不受任何外界因素阻止的情况下，个人仍然无法在预期的时间上床睡觉</w:t>
      </w:r>
      <w:r>
        <w:rPr>
          <w:rFonts w:hint="eastAsia"/>
          <w:sz w:val="24"/>
        </w:rPr>
        <w:t>”</w:t>
      </w:r>
      <w:r w:rsidR="00C339B5" w:rsidRPr="00484F75">
        <w:rPr>
          <w:sz w:val="24"/>
        </w:rPr>
        <w:t>。</w:t>
      </w:r>
      <w:r w:rsidR="00C339B5" w:rsidRPr="00484F75">
        <w:rPr>
          <w:sz w:val="24"/>
        </w:rPr>
        <w:t>2016</w:t>
      </w:r>
      <w:r w:rsidR="00C339B5" w:rsidRPr="00484F75">
        <w:rPr>
          <w:sz w:val="24"/>
        </w:rPr>
        <w:t>年，</w:t>
      </w:r>
      <w:proofErr w:type="spellStart"/>
      <w:r w:rsidR="00C339B5" w:rsidRPr="00484F75">
        <w:rPr>
          <w:sz w:val="24"/>
        </w:rPr>
        <w:t>Kroese</w:t>
      </w:r>
      <w:proofErr w:type="spellEnd"/>
      <w:r w:rsidR="00C339B5" w:rsidRPr="00484F75">
        <w:rPr>
          <w:sz w:val="24"/>
        </w:rPr>
        <w:t>等人对</w:t>
      </w:r>
      <w:r w:rsidR="00C339B5" w:rsidRPr="00484F75">
        <w:rPr>
          <w:sz w:val="24"/>
        </w:rPr>
        <w:t>2400</w:t>
      </w:r>
      <w:r w:rsidR="00C339B5" w:rsidRPr="00484F75">
        <w:rPr>
          <w:sz w:val="24"/>
        </w:rPr>
        <w:t>多人进行了测试并发现经常推迟睡觉的人在生活的其它方面也会做出相应的拖延行为，因此他们将睡眠拖延视为自我控制能力较弱的具象表现。</w:t>
      </w:r>
      <w:r w:rsidR="00C339B5" w:rsidRPr="00484F75">
        <w:rPr>
          <w:sz w:val="24"/>
        </w:rPr>
        <w:t>2018</w:t>
      </w:r>
      <w:r w:rsidR="00C339B5" w:rsidRPr="00484F75">
        <w:rPr>
          <w:sz w:val="24"/>
        </w:rPr>
        <w:t>年，</w:t>
      </w:r>
      <w:proofErr w:type="spellStart"/>
      <w:r w:rsidR="00C339B5" w:rsidRPr="00484F75">
        <w:rPr>
          <w:sz w:val="24"/>
        </w:rPr>
        <w:t>Kroese</w:t>
      </w:r>
      <w:proofErr w:type="spellEnd"/>
      <w:r w:rsidR="00C339B5" w:rsidRPr="00484F75">
        <w:rPr>
          <w:sz w:val="24"/>
        </w:rPr>
        <w:t>的团队提出白天需要抵制更多诱惑的人在晚上的自我控制能力会处于最低点，更容易出现睡眠拖延。美国国家睡眠基金会（</w:t>
      </w:r>
      <w:r w:rsidR="00C339B5" w:rsidRPr="00484F75">
        <w:rPr>
          <w:sz w:val="24"/>
        </w:rPr>
        <w:t>2020</w:t>
      </w:r>
      <w:r w:rsidR="00C339B5" w:rsidRPr="00484F75">
        <w:rPr>
          <w:sz w:val="24"/>
        </w:rPr>
        <w:t>）认为数字媒体设备的普及使得人们更有可能将屏幕带到床上，这会导致个体产生睡眠拖延行为，而数字媒体设备具有发出蓝光的</w:t>
      </w:r>
      <w:r w:rsidR="00C339B5" w:rsidRPr="00484F75">
        <w:rPr>
          <w:sz w:val="24"/>
        </w:rPr>
        <w:t>LED</w:t>
      </w:r>
      <w:r w:rsidR="00C339B5" w:rsidRPr="00484F75">
        <w:rPr>
          <w:sz w:val="24"/>
        </w:rPr>
        <w:t>屏幕，这可能会影响身体的自然睡眠或觉醒周期。中国睡眠研究会（</w:t>
      </w:r>
      <w:r w:rsidR="00C339B5" w:rsidRPr="00484F75">
        <w:rPr>
          <w:sz w:val="24"/>
        </w:rPr>
        <w:t>2022</w:t>
      </w:r>
      <w:r w:rsidR="00C339B5" w:rsidRPr="00484F75">
        <w:rPr>
          <w:sz w:val="24"/>
        </w:rPr>
        <w:t>）发布《中国睡眠研究报告》指出，近年来互联网的发展导致很多人习惯性地在睡前玩手机或上网，延迟了入睡时间，影响了睡眠质量。</w:t>
      </w:r>
    </w:p>
    <w:p w14:paraId="61C8B206" w14:textId="77777777" w:rsidR="00C339B5" w:rsidRPr="00341D37" w:rsidRDefault="00C339B5" w:rsidP="00440225">
      <w:pPr>
        <w:spacing w:line="480" w:lineRule="auto"/>
        <w:outlineLvl w:val="2"/>
        <w:rPr>
          <w:rFonts w:eastAsia="黑体"/>
          <w:b/>
          <w:bCs/>
          <w:sz w:val="24"/>
        </w:rPr>
      </w:pPr>
      <w:r w:rsidRPr="00341D37">
        <w:rPr>
          <w:rFonts w:eastAsia="黑体"/>
          <w:b/>
          <w:bCs/>
          <w:sz w:val="24"/>
        </w:rPr>
        <w:t xml:space="preserve">2.1.2 </w:t>
      </w:r>
      <w:r w:rsidRPr="00341D37">
        <w:rPr>
          <w:rFonts w:eastAsia="黑体"/>
          <w:b/>
          <w:bCs/>
          <w:sz w:val="24"/>
        </w:rPr>
        <w:t>睡眠拖延的测量</w:t>
      </w:r>
    </w:p>
    <w:p w14:paraId="6B6276E7" w14:textId="77777777" w:rsidR="00C339B5" w:rsidRPr="00484F75" w:rsidRDefault="00C339B5" w:rsidP="00C339B5">
      <w:pPr>
        <w:spacing w:line="360" w:lineRule="auto"/>
        <w:ind w:firstLineChars="200" w:firstLine="480"/>
        <w:rPr>
          <w:sz w:val="24"/>
        </w:rPr>
      </w:pPr>
      <w:proofErr w:type="spellStart"/>
      <w:r w:rsidRPr="00484F75">
        <w:rPr>
          <w:sz w:val="24"/>
        </w:rPr>
        <w:t>Kroese</w:t>
      </w:r>
      <w:proofErr w:type="spellEnd"/>
      <w:r w:rsidRPr="00484F75">
        <w:rPr>
          <w:sz w:val="24"/>
        </w:rPr>
        <w:t>等人（</w:t>
      </w:r>
      <w:r w:rsidRPr="00484F75">
        <w:rPr>
          <w:sz w:val="24"/>
        </w:rPr>
        <w:t>2014</w:t>
      </w:r>
      <w:r w:rsidRPr="00484F75">
        <w:rPr>
          <w:sz w:val="24"/>
        </w:rPr>
        <w:t>）提出</w:t>
      </w:r>
      <w:r w:rsidR="00532E91">
        <w:rPr>
          <w:rFonts w:hint="eastAsia"/>
          <w:sz w:val="24"/>
        </w:rPr>
        <w:t>“</w:t>
      </w:r>
      <w:r w:rsidRPr="00484F75">
        <w:rPr>
          <w:sz w:val="24"/>
        </w:rPr>
        <w:t>睡眠拖延</w:t>
      </w:r>
      <w:r w:rsidR="00532E91">
        <w:rPr>
          <w:rFonts w:hint="eastAsia"/>
          <w:sz w:val="24"/>
        </w:rPr>
        <w:t>”</w:t>
      </w:r>
      <w:r w:rsidRPr="00484F75">
        <w:rPr>
          <w:sz w:val="24"/>
        </w:rPr>
        <w:t>这一概念的同时，也编制了一个睡眠拖延量表，用来测量个体的睡眠拖延行为，从而佐证研究猜想，该量表一共设有</w:t>
      </w:r>
      <w:r w:rsidRPr="00484F75">
        <w:rPr>
          <w:sz w:val="24"/>
        </w:rPr>
        <w:t>9</w:t>
      </w:r>
      <w:r w:rsidRPr="00484F75">
        <w:rPr>
          <w:sz w:val="24"/>
        </w:rPr>
        <w:t>个项目，包括</w:t>
      </w:r>
      <w:r w:rsidRPr="00484F75">
        <w:rPr>
          <w:sz w:val="24"/>
        </w:rPr>
        <w:t>5</w:t>
      </w:r>
      <w:r w:rsidRPr="00484F75">
        <w:rPr>
          <w:sz w:val="24"/>
        </w:rPr>
        <w:t>个正向睡眠拖延问题和</w:t>
      </w:r>
      <w:r w:rsidRPr="00484F75">
        <w:rPr>
          <w:sz w:val="24"/>
        </w:rPr>
        <w:t>4</w:t>
      </w:r>
      <w:r w:rsidRPr="00484F75">
        <w:rPr>
          <w:sz w:val="24"/>
        </w:rPr>
        <w:t>个反向设问问题，例如</w:t>
      </w:r>
      <w:r w:rsidR="00532E91">
        <w:rPr>
          <w:rFonts w:hint="eastAsia"/>
          <w:sz w:val="24"/>
        </w:rPr>
        <w:t>“</w:t>
      </w:r>
      <w:r w:rsidRPr="00484F75">
        <w:rPr>
          <w:sz w:val="24"/>
        </w:rPr>
        <w:t>我比预期睡得更晚</w:t>
      </w:r>
      <w:r w:rsidR="00532E91">
        <w:rPr>
          <w:rFonts w:hint="eastAsia"/>
          <w:sz w:val="24"/>
        </w:rPr>
        <w:t>”</w:t>
      </w:r>
      <w:r w:rsidRPr="00484F75">
        <w:rPr>
          <w:sz w:val="24"/>
        </w:rPr>
        <w:t>、</w:t>
      </w:r>
      <w:r w:rsidR="00532E91">
        <w:rPr>
          <w:rFonts w:hint="eastAsia"/>
          <w:sz w:val="24"/>
        </w:rPr>
        <w:t>“</w:t>
      </w:r>
      <w:r w:rsidRPr="00484F75">
        <w:rPr>
          <w:sz w:val="24"/>
        </w:rPr>
        <w:t>到了该睡觉的时间，我可以很容易</w:t>
      </w:r>
      <w:r w:rsidR="00EB429B">
        <w:rPr>
          <w:rFonts w:hint="eastAsia"/>
          <w:sz w:val="24"/>
        </w:rPr>
        <w:t>地</w:t>
      </w:r>
      <w:r w:rsidRPr="00484F75">
        <w:rPr>
          <w:sz w:val="24"/>
        </w:rPr>
        <w:t>停止其他活动</w:t>
      </w:r>
      <w:r w:rsidR="00532E91">
        <w:rPr>
          <w:rFonts w:hint="eastAsia"/>
          <w:sz w:val="24"/>
        </w:rPr>
        <w:t>”</w:t>
      </w:r>
      <w:r w:rsidRPr="00484F75">
        <w:rPr>
          <w:sz w:val="24"/>
        </w:rPr>
        <w:t>等，量表采用李克特的</w:t>
      </w:r>
      <w:r w:rsidRPr="00484F75">
        <w:rPr>
          <w:sz w:val="24"/>
        </w:rPr>
        <w:t>5</w:t>
      </w:r>
      <w:r w:rsidRPr="00484F75">
        <w:rPr>
          <w:sz w:val="24"/>
        </w:rPr>
        <w:t>点评分法，具有很高的信效度，已经被广泛应用于睡眠拖延领域的研究测量。国内学者借鉴了</w:t>
      </w:r>
      <w:proofErr w:type="spellStart"/>
      <w:r w:rsidRPr="00484F75">
        <w:rPr>
          <w:sz w:val="24"/>
        </w:rPr>
        <w:t>Kroese</w:t>
      </w:r>
      <w:proofErr w:type="spellEnd"/>
      <w:r w:rsidRPr="00484F75">
        <w:rPr>
          <w:sz w:val="24"/>
        </w:rPr>
        <w:t>等人编制的量表并将其改编成更适合中国国情的睡眠拖延量表，张陆等人（</w:t>
      </w:r>
      <w:r w:rsidRPr="00484F75">
        <w:rPr>
          <w:sz w:val="24"/>
        </w:rPr>
        <w:t>2021</w:t>
      </w:r>
      <w:r w:rsidRPr="00484F75">
        <w:rPr>
          <w:sz w:val="24"/>
        </w:rPr>
        <w:t>）采用了翻译</w:t>
      </w:r>
      <w:r w:rsidRPr="00484F75">
        <w:rPr>
          <w:sz w:val="24"/>
        </w:rPr>
        <w:t>/</w:t>
      </w:r>
      <w:r w:rsidRPr="00484F75">
        <w:rPr>
          <w:sz w:val="24"/>
        </w:rPr>
        <w:t>回译的程序将</w:t>
      </w:r>
      <w:proofErr w:type="spellStart"/>
      <w:r w:rsidRPr="00484F75">
        <w:rPr>
          <w:sz w:val="24"/>
        </w:rPr>
        <w:t>Kroese</w:t>
      </w:r>
      <w:proofErr w:type="spellEnd"/>
      <w:r w:rsidRPr="00484F75">
        <w:rPr>
          <w:sz w:val="24"/>
        </w:rPr>
        <w:t>的量表翻译为中文，最终确定了包含</w:t>
      </w:r>
      <w:r w:rsidRPr="00484F75">
        <w:rPr>
          <w:sz w:val="24"/>
        </w:rPr>
        <w:t>9</w:t>
      </w:r>
      <w:r w:rsidRPr="00484F75">
        <w:rPr>
          <w:sz w:val="24"/>
        </w:rPr>
        <w:t>个条目的中文版睡眠拖延量表，量表的计分方式和原量表保持一致，量表的克朗巴赫系数为</w:t>
      </w:r>
      <w:r w:rsidRPr="00484F75">
        <w:rPr>
          <w:sz w:val="24"/>
        </w:rPr>
        <w:t>0.88</w:t>
      </w:r>
      <w:r w:rsidRPr="00484F75">
        <w:rPr>
          <w:sz w:val="24"/>
        </w:rPr>
        <w:t>，重测信度为</w:t>
      </w:r>
      <w:r w:rsidRPr="00484F75">
        <w:rPr>
          <w:sz w:val="24"/>
        </w:rPr>
        <w:t>0.72</w:t>
      </w:r>
      <w:r w:rsidRPr="00484F75">
        <w:rPr>
          <w:sz w:val="24"/>
        </w:rPr>
        <w:t>，修订后的量表更适合用于测量中国人的睡眠拖延状况。</w:t>
      </w:r>
      <w:proofErr w:type="gramStart"/>
      <w:r w:rsidR="00E80B3F">
        <w:rPr>
          <w:rFonts w:hint="eastAsia"/>
          <w:sz w:val="24"/>
        </w:rPr>
        <w:t>马晓涵等人</w:t>
      </w:r>
      <w:proofErr w:type="gramEnd"/>
      <w:r w:rsidR="00E80B3F">
        <w:rPr>
          <w:rFonts w:hint="eastAsia"/>
          <w:sz w:val="24"/>
        </w:rPr>
        <w:t>（</w:t>
      </w:r>
      <w:r w:rsidR="00E80B3F">
        <w:rPr>
          <w:rFonts w:hint="eastAsia"/>
          <w:sz w:val="24"/>
        </w:rPr>
        <w:t>2</w:t>
      </w:r>
      <w:r w:rsidR="00E80B3F">
        <w:rPr>
          <w:sz w:val="24"/>
        </w:rPr>
        <w:t>021</w:t>
      </w:r>
      <w:r w:rsidR="00E80B3F">
        <w:rPr>
          <w:rFonts w:hint="eastAsia"/>
          <w:sz w:val="24"/>
        </w:rPr>
        <w:t>）也对</w:t>
      </w:r>
      <w:proofErr w:type="spellStart"/>
      <w:r w:rsidR="00E80B3F" w:rsidRPr="00484F75">
        <w:rPr>
          <w:sz w:val="24"/>
        </w:rPr>
        <w:t>Kroese</w:t>
      </w:r>
      <w:proofErr w:type="spellEnd"/>
      <w:r w:rsidR="00E80B3F">
        <w:rPr>
          <w:rFonts w:hint="eastAsia"/>
          <w:sz w:val="24"/>
        </w:rPr>
        <w:t>的睡眠拖延量表进</w:t>
      </w:r>
      <w:r w:rsidR="00E80B3F">
        <w:rPr>
          <w:rFonts w:hint="eastAsia"/>
          <w:sz w:val="24"/>
        </w:rPr>
        <w:lastRenderedPageBreak/>
        <w:t>行了中文版修订，促进了中国对睡眠拖延行为研究的发展。</w:t>
      </w:r>
    </w:p>
    <w:p w14:paraId="3B787D3F" w14:textId="77777777" w:rsidR="00C339B5" w:rsidRPr="00341D37" w:rsidRDefault="00C339B5" w:rsidP="00440225">
      <w:pPr>
        <w:spacing w:line="480" w:lineRule="auto"/>
        <w:outlineLvl w:val="2"/>
        <w:rPr>
          <w:rFonts w:eastAsia="黑体"/>
          <w:b/>
          <w:bCs/>
          <w:sz w:val="24"/>
        </w:rPr>
      </w:pPr>
      <w:r w:rsidRPr="00341D37">
        <w:rPr>
          <w:rFonts w:eastAsia="黑体"/>
          <w:b/>
          <w:bCs/>
          <w:sz w:val="24"/>
        </w:rPr>
        <w:t xml:space="preserve">2.1.3 </w:t>
      </w:r>
      <w:r w:rsidRPr="00341D37">
        <w:rPr>
          <w:rFonts w:eastAsia="黑体"/>
          <w:b/>
          <w:bCs/>
          <w:sz w:val="24"/>
        </w:rPr>
        <w:t>睡眠拖延的相关研究</w:t>
      </w:r>
    </w:p>
    <w:p w14:paraId="1869A125" w14:textId="77777777" w:rsidR="00E80B3F" w:rsidRPr="00484F75" w:rsidRDefault="00C339B5" w:rsidP="00E80B3F">
      <w:pPr>
        <w:spacing w:line="360" w:lineRule="auto"/>
        <w:ind w:firstLineChars="200" w:firstLine="480"/>
        <w:rPr>
          <w:sz w:val="24"/>
        </w:rPr>
      </w:pPr>
      <w:r w:rsidRPr="00484F75">
        <w:rPr>
          <w:sz w:val="24"/>
        </w:rPr>
        <w:t>国外学者</w:t>
      </w:r>
      <w:proofErr w:type="spellStart"/>
      <w:r w:rsidRPr="00484F75">
        <w:rPr>
          <w:sz w:val="24"/>
        </w:rPr>
        <w:t>Nauts</w:t>
      </w:r>
      <w:proofErr w:type="spellEnd"/>
      <w:r w:rsidRPr="00484F75">
        <w:rPr>
          <w:sz w:val="24"/>
        </w:rPr>
        <w:t>（</w:t>
      </w:r>
      <w:r w:rsidRPr="00484F75">
        <w:rPr>
          <w:sz w:val="24"/>
        </w:rPr>
        <w:t>2016</w:t>
      </w:r>
      <w:r w:rsidRPr="00484F75">
        <w:rPr>
          <w:sz w:val="24"/>
        </w:rPr>
        <w:t>）通过对</w:t>
      </w:r>
      <w:r w:rsidRPr="00484F75">
        <w:rPr>
          <w:sz w:val="24"/>
        </w:rPr>
        <w:t>14</w:t>
      </w:r>
      <w:r w:rsidRPr="00484F75">
        <w:rPr>
          <w:sz w:val="24"/>
        </w:rPr>
        <w:t>名存在睡眠拖延行为的人进行深度访谈，了解其经常晚睡的原因以及在拖延睡觉时间时从事的活动，从而对睡眠拖延进行了分类，即有意识睡眠拖延和无意识睡眠拖延。有意识的人能够清楚地感知到时间的流逝，但是在入睡前他们有太多事情需要完成，因此选择</w:t>
      </w:r>
      <w:r w:rsidR="006D53D8">
        <w:rPr>
          <w:rFonts w:hint="eastAsia"/>
          <w:sz w:val="24"/>
        </w:rPr>
        <w:t>主动</w:t>
      </w:r>
      <w:r w:rsidRPr="00484F75">
        <w:rPr>
          <w:sz w:val="24"/>
        </w:rPr>
        <w:t>推迟了自己的入睡时间</w:t>
      </w:r>
      <w:r w:rsidR="00532E91">
        <w:rPr>
          <w:rFonts w:hint="eastAsia"/>
          <w:sz w:val="24"/>
        </w:rPr>
        <w:t>；</w:t>
      </w:r>
      <w:r w:rsidRPr="00484F75">
        <w:rPr>
          <w:sz w:val="24"/>
        </w:rPr>
        <w:t>而无意识的人在入睡前会进行一些沉浸式的活动，例如打游戏、</w:t>
      </w:r>
      <w:proofErr w:type="gramStart"/>
      <w:r w:rsidRPr="00484F75">
        <w:rPr>
          <w:sz w:val="24"/>
        </w:rPr>
        <w:t>追剧等</w:t>
      </w:r>
      <w:proofErr w:type="gramEnd"/>
      <w:r w:rsidRPr="00484F75">
        <w:rPr>
          <w:sz w:val="24"/>
        </w:rPr>
        <w:t>，过度沉浸在放松休闲的活动中使他们没有意识到时间的流逝。</w:t>
      </w:r>
      <w:r w:rsidR="00E80B3F" w:rsidRPr="00E80B3F">
        <w:rPr>
          <w:rFonts w:hint="eastAsia"/>
          <w:sz w:val="24"/>
        </w:rPr>
        <w:t>傅轶鸣</w:t>
      </w:r>
      <w:r w:rsidR="00E80B3F">
        <w:rPr>
          <w:rFonts w:hint="eastAsia"/>
          <w:sz w:val="24"/>
        </w:rPr>
        <w:t>等人（</w:t>
      </w:r>
      <w:r w:rsidR="00E80B3F">
        <w:rPr>
          <w:rFonts w:hint="eastAsia"/>
          <w:sz w:val="24"/>
        </w:rPr>
        <w:t>2</w:t>
      </w:r>
      <w:r w:rsidR="00E80B3F">
        <w:rPr>
          <w:sz w:val="24"/>
        </w:rPr>
        <w:t>020</w:t>
      </w:r>
      <w:r w:rsidR="00E80B3F">
        <w:rPr>
          <w:rFonts w:hint="eastAsia"/>
          <w:sz w:val="24"/>
        </w:rPr>
        <w:t>）从心理和生理机制的角度研究发现</w:t>
      </w:r>
      <w:r w:rsidR="0044771A">
        <w:rPr>
          <w:rFonts w:hint="eastAsia"/>
          <w:sz w:val="24"/>
        </w:rPr>
        <w:t>，</w:t>
      </w:r>
      <w:r w:rsidR="00E80B3F">
        <w:rPr>
          <w:rFonts w:hint="eastAsia"/>
          <w:sz w:val="24"/>
        </w:rPr>
        <w:t>诱发睡眠拖延行为的因素是睡前日常行为和睡前沉浸式行为，个体间的种种差异使人们对时间流失</w:t>
      </w:r>
      <w:r w:rsidR="0044771A">
        <w:rPr>
          <w:rFonts w:hint="eastAsia"/>
          <w:sz w:val="24"/>
        </w:rPr>
        <w:t>的</w:t>
      </w:r>
      <w:r w:rsidR="00E80B3F">
        <w:rPr>
          <w:rFonts w:hint="eastAsia"/>
          <w:sz w:val="24"/>
        </w:rPr>
        <w:t>感受不同，因此主观和客观因素均会不同程度地影响睡眠拖延行为。</w:t>
      </w:r>
    </w:p>
    <w:p w14:paraId="2757D851" w14:textId="77777777" w:rsidR="00C339B5" w:rsidRDefault="00C339B5" w:rsidP="00C339B5">
      <w:pPr>
        <w:spacing w:line="360" w:lineRule="auto"/>
        <w:ind w:firstLineChars="200" w:firstLine="480"/>
        <w:rPr>
          <w:sz w:val="24"/>
        </w:rPr>
      </w:pPr>
      <w:r w:rsidRPr="00484F75">
        <w:rPr>
          <w:sz w:val="24"/>
        </w:rPr>
        <w:t>以往的研究证实，睡眠拖延这种生活习惯会产生许多负面影响。睡眠拖延是导致睡眠不足的重要原因，</w:t>
      </w:r>
      <w:r w:rsidR="0044771A">
        <w:rPr>
          <w:rFonts w:hint="eastAsia"/>
          <w:sz w:val="24"/>
        </w:rPr>
        <w:t>会使</w:t>
      </w:r>
      <w:r w:rsidRPr="00484F75">
        <w:rPr>
          <w:sz w:val="24"/>
        </w:rPr>
        <w:t>个体压力增加和健康状况变差，白天更容易感到疲惫，甚至影响个人幸福感（</w:t>
      </w:r>
      <w:proofErr w:type="spellStart"/>
      <w:r w:rsidRPr="00484F75">
        <w:rPr>
          <w:sz w:val="24"/>
        </w:rPr>
        <w:t>Kroese</w:t>
      </w:r>
      <w:proofErr w:type="spellEnd"/>
      <w:r w:rsidRPr="00484F75">
        <w:rPr>
          <w:sz w:val="24"/>
        </w:rPr>
        <w:t>，</w:t>
      </w:r>
      <w:r w:rsidRPr="00484F75">
        <w:rPr>
          <w:sz w:val="24"/>
        </w:rPr>
        <w:t>2014</w:t>
      </w:r>
      <w:r w:rsidRPr="00484F75">
        <w:rPr>
          <w:sz w:val="24"/>
        </w:rPr>
        <w:t>）。</w:t>
      </w:r>
      <w:r w:rsidR="00C9661C">
        <w:rPr>
          <w:rFonts w:hint="eastAsia"/>
          <w:sz w:val="24"/>
        </w:rPr>
        <w:t>于腾腾等人（</w:t>
      </w:r>
      <w:r w:rsidR="00C9661C">
        <w:rPr>
          <w:rFonts w:hint="eastAsia"/>
          <w:sz w:val="24"/>
        </w:rPr>
        <w:t>2</w:t>
      </w:r>
      <w:r w:rsidR="00C9661C">
        <w:rPr>
          <w:sz w:val="24"/>
        </w:rPr>
        <w:t>019</w:t>
      </w:r>
      <w:r w:rsidR="00C9661C">
        <w:rPr>
          <w:rFonts w:hint="eastAsia"/>
          <w:sz w:val="24"/>
        </w:rPr>
        <w:t>）认为睡眠不足会降低人体的认知能力</w:t>
      </w:r>
      <w:r w:rsidR="003D714C">
        <w:rPr>
          <w:rFonts w:hint="eastAsia"/>
          <w:sz w:val="24"/>
        </w:rPr>
        <w:t>、削弱情绪调节能力，拖延会引发认知和情绪损耗。肖晨洁等人（</w:t>
      </w:r>
      <w:r w:rsidR="003D714C">
        <w:rPr>
          <w:rFonts w:hint="eastAsia"/>
          <w:sz w:val="24"/>
        </w:rPr>
        <w:t>2</w:t>
      </w:r>
      <w:r w:rsidR="003D714C">
        <w:rPr>
          <w:sz w:val="24"/>
        </w:rPr>
        <w:t>018</w:t>
      </w:r>
      <w:r w:rsidR="003D714C">
        <w:rPr>
          <w:rFonts w:hint="eastAsia"/>
          <w:sz w:val="24"/>
        </w:rPr>
        <w:t>）指出这两种损耗路径会负向作用于次日的工作行为。</w:t>
      </w:r>
      <w:r w:rsidRPr="00484F75">
        <w:rPr>
          <w:sz w:val="24"/>
        </w:rPr>
        <w:t>个体故意拖延是睡眠拖延最常被提及的解释之一，尽管之后会对自己的拖延行为感到后悔，但仍然会为了从事休闲活动获得短期回报而这样做，面对现实诱惑和内心冲突时，个体容易屈服于诱惑，而这会导致个人身心感到疲惫、缺乏精神活力、记忆力下降、无法集中注意力、感到内疚和易怒等。</w:t>
      </w:r>
    </w:p>
    <w:p w14:paraId="70126707" w14:textId="77777777" w:rsidR="00D92802" w:rsidRPr="00341D37" w:rsidRDefault="00D92802" w:rsidP="00D92802">
      <w:pPr>
        <w:spacing w:beforeLines="50" w:before="156" w:afterLines="50" w:after="156"/>
        <w:outlineLvl w:val="1"/>
        <w:rPr>
          <w:rFonts w:eastAsia="黑体"/>
          <w:b/>
          <w:bCs/>
          <w:sz w:val="28"/>
          <w:szCs w:val="28"/>
        </w:rPr>
      </w:pPr>
      <w:bookmarkStart w:id="43" w:name="_Toc102092114"/>
      <w:bookmarkStart w:id="44" w:name="_Toc102092222"/>
      <w:bookmarkStart w:id="45" w:name="_Toc102123798"/>
      <w:bookmarkStart w:id="46" w:name="_Toc102124644"/>
      <w:bookmarkStart w:id="47" w:name="_Toc104227702"/>
      <w:r w:rsidRPr="00341D37">
        <w:rPr>
          <w:rFonts w:eastAsia="黑体"/>
          <w:b/>
          <w:bCs/>
          <w:sz w:val="28"/>
          <w:szCs w:val="28"/>
        </w:rPr>
        <w:t>2.</w:t>
      </w:r>
      <w:r>
        <w:rPr>
          <w:rFonts w:eastAsia="黑体"/>
          <w:b/>
          <w:bCs/>
          <w:sz w:val="28"/>
          <w:szCs w:val="28"/>
        </w:rPr>
        <w:t>2</w:t>
      </w:r>
      <w:r w:rsidRPr="00341D37">
        <w:rPr>
          <w:rFonts w:eastAsia="黑体"/>
          <w:b/>
          <w:bCs/>
          <w:sz w:val="28"/>
          <w:szCs w:val="28"/>
        </w:rPr>
        <w:t xml:space="preserve"> </w:t>
      </w:r>
      <w:r w:rsidRPr="00341D37">
        <w:rPr>
          <w:rFonts w:eastAsia="黑体"/>
          <w:b/>
          <w:bCs/>
          <w:sz w:val="28"/>
          <w:szCs w:val="28"/>
        </w:rPr>
        <w:t>自我损耗</w:t>
      </w:r>
      <w:bookmarkEnd w:id="43"/>
      <w:bookmarkEnd w:id="44"/>
      <w:bookmarkEnd w:id="45"/>
      <w:bookmarkEnd w:id="46"/>
      <w:bookmarkEnd w:id="47"/>
    </w:p>
    <w:p w14:paraId="0D075BF3" w14:textId="77777777" w:rsidR="00D92802" w:rsidRPr="00341D37" w:rsidRDefault="00D92802" w:rsidP="00D92802">
      <w:pPr>
        <w:spacing w:line="480" w:lineRule="auto"/>
        <w:outlineLvl w:val="2"/>
        <w:rPr>
          <w:rFonts w:eastAsia="黑体"/>
          <w:b/>
          <w:bCs/>
          <w:sz w:val="24"/>
        </w:rPr>
      </w:pPr>
      <w:r w:rsidRPr="00341D37">
        <w:rPr>
          <w:rFonts w:eastAsia="黑体"/>
          <w:b/>
          <w:bCs/>
          <w:sz w:val="24"/>
        </w:rPr>
        <w:t>2.</w:t>
      </w:r>
      <w:r>
        <w:rPr>
          <w:rFonts w:eastAsia="黑体"/>
          <w:b/>
          <w:bCs/>
          <w:sz w:val="24"/>
        </w:rPr>
        <w:t>2</w:t>
      </w:r>
      <w:r w:rsidRPr="00341D37">
        <w:rPr>
          <w:rFonts w:eastAsia="黑体"/>
          <w:b/>
          <w:bCs/>
          <w:sz w:val="24"/>
        </w:rPr>
        <w:t xml:space="preserve">.1 </w:t>
      </w:r>
      <w:r w:rsidRPr="00341D37">
        <w:rPr>
          <w:rFonts w:eastAsia="黑体"/>
          <w:b/>
          <w:bCs/>
          <w:sz w:val="24"/>
        </w:rPr>
        <w:t>自我损耗的定义</w:t>
      </w:r>
    </w:p>
    <w:p w14:paraId="6E5F3C09" w14:textId="77777777" w:rsidR="00D92802" w:rsidRPr="00484F75" w:rsidRDefault="00D92802" w:rsidP="00D92802">
      <w:pPr>
        <w:spacing w:line="360" w:lineRule="auto"/>
        <w:ind w:firstLineChars="200" w:firstLine="480"/>
        <w:rPr>
          <w:sz w:val="24"/>
        </w:rPr>
      </w:pPr>
      <w:r w:rsidRPr="00484F75">
        <w:rPr>
          <w:sz w:val="24"/>
        </w:rPr>
        <w:t>自我损耗的理论基础源自自我控制，属于临床心理学范畴，</w:t>
      </w:r>
      <w:r w:rsidRPr="00484F75">
        <w:rPr>
          <w:sz w:val="24"/>
        </w:rPr>
        <w:t>Baumeister</w:t>
      </w:r>
      <w:r>
        <w:rPr>
          <w:rFonts w:hint="eastAsia"/>
          <w:sz w:val="24"/>
        </w:rPr>
        <w:t>等人（</w:t>
      </w:r>
      <w:r>
        <w:rPr>
          <w:rFonts w:hint="eastAsia"/>
          <w:sz w:val="24"/>
        </w:rPr>
        <w:t>1</w:t>
      </w:r>
      <w:r>
        <w:rPr>
          <w:sz w:val="24"/>
        </w:rPr>
        <w:t>998</w:t>
      </w:r>
      <w:r>
        <w:rPr>
          <w:rFonts w:hint="eastAsia"/>
          <w:sz w:val="24"/>
        </w:rPr>
        <w:t>）</w:t>
      </w:r>
      <w:r w:rsidRPr="00484F75">
        <w:rPr>
          <w:sz w:val="24"/>
        </w:rPr>
        <w:t>总结了以往的理论和研究，从心理能量的角度提出自我损耗理论，即说明自我损耗是心理资源减少的表现，并将其定义为个体在进行或完成活动之后，出现控制环境和自我、做出决策和发起等方面的能力或意愿降低的现象，一般而言，个体在有意识、有目的地从事某项活动时会消耗一部分的自我控制资源，在不受其他外部条件影响的情况下，自我控制资源无法得到补充，因此自我控制的</w:t>
      </w:r>
      <w:r w:rsidRPr="00484F75">
        <w:rPr>
          <w:sz w:val="24"/>
        </w:rPr>
        <w:lastRenderedPageBreak/>
        <w:t>效果会逐渐降低，自我损耗相应增加。另外一种关于自我损耗的描述性定义为个体在从事一项需要自我控制资源的活动之后，产生的自我控制能力耗竭的状态（</w:t>
      </w:r>
      <w:r w:rsidRPr="00484F75">
        <w:rPr>
          <w:sz w:val="24"/>
        </w:rPr>
        <w:t>Hagger</w:t>
      </w:r>
      <w:r w:rsidRPr="00484F75">
        <w:rPr>
          <w:sz w:val="24"/>
        </w:rPr>
        <w:t>，</w:t>
      </w:r>
      <w:r w:rsidRPr="00484F75">
        <w:rPr>
          <w:sz w:val="24"/>
        </w:rPr>
        <w:t>2010</w:t>
      </w:r>
      <w:r w:rsidRPr="00484F75">
        <w:rPr>
          <w:sz w:val="24"/>
        </w:rPr>
        <w:t>），这种状态就像人体的肌肉在连续进行一些活动之后会感到疲惫、力量下降一样。中国学者谭树华等人（</w:t>
      </w:r>
      <w:r w:rsidRPr="00484F75">
        <w:rPr>
          <w:sz w:val="24"/>
        </w:rPr>
        <w:t>2012</w:t>
      </w:r>
      <w:r w:rsidRPr="00484F75">
        <w:rPr>
          <w:sz w:val="24"/>
        </w:rPr>
        <w:t>）以心理能量的损耗为切入点，拓展了自我损耗的研究，将自我损耗定义为一种过程，即个体在完成一项任务或活动时消耗了自身的心理能量，从而导致自控任务的执行情况和完成效率降低的过程。</w:t>
      </w:r>
    </w:p>
    <w:p w14:paraId="568F1F67" w14:textId="77777777" w:rsidR="00D92802" w:rsidRPr="00341D37" w:rsidRDefault="00D92802" w:rsidP="00D92802">
      <w:pPr>
        <w:spacing w:line="480" w:lineRule="auto"/>
        <w:outlineLvl w:val="2"/>
        <w:rPr>
          <w:rFonts w:eastAsia="黑体"/>
          <w:b/>
          <w:bCs/>
          <w:sz w:val="24"/>
        </w:rPr>
      </w:pPr>
      <w:r w:rsidRPr="00341D37">
        <w:rPr>
          <w:rFonts w:eastAsia="黑体"/>
          <w:b/>
          <w:bCs/>
          <w:sz w:val="24"/>
        </w:rPr>
        <w:t>2.</w:t>
      </w:r>
      <w:r>
        <w:rPr>
          <w:rFonts w:eastAsia="黑体"/>
          <w:b/>
          <w:bCs/>
          <w:sz w:val="24"/>
        </w:rPr>
        <w:t>2</w:t>
      </w:r>
      <w:r w:rsidRPr="00341D37">
        <w:rPr>
          <w:rFonts w:eastAsia="黑体"/>
          <w:b/>
          <w:bCs/>
          <w:sz w:val="24"/>
        </w:rPr>
        <w:t xml:space="preserve">.2 </w:t>
      </w:r>
      <w:r w:rsidRPr="00341D37">
        <w:rPr>
          <w:rFonts w:eastAsia="黑体"/>
          <w:b/>
          <w:bCs/>
          <w:sz w:val="24"/>
        </w:rPr>
        <w:t>自我损耗的测量</w:t>
      </w:r>
    </w:p>
    <w:p w14:paraId="4BB48F41" w14:textId="77777777" w:rsidR="00D92802" w:rsidRPr="00484F75" w:rsidRDefault="00D92802" w:rsidP="00D92802">
      <w:pPr>
        <w:spacing w:line="360" w:lineRule="auto"/>
        <w:ind w:firstLineChars="200" w:firstLine="480"/>
        <w:rPr>
          <w:sz w:val="24"/>
        </w:rPr>
      </w:pPr>
      <w:r w:rsidRPr="00484F75">
        <w:rPr>
          <w:sz w:val="24"/>
        </w:rPr>
        <w:t>为了进一步研究自我损耗</w:t>
      </w:r>
      <w:r w:rsidR="006D53D8">
        <w:rPr>
          <w:rFonts w:hint="eastAsia"/>
          <w:sz w:val="24"/>
        </w:rPr>
        <w:t>的</w:t>
      </w:r>
      <w:r w:rsidRPr="00484F75">
        <w:rPr>
          <w:sz w:val="24"/>
        </w:rPr>
        <w:t>相关领域，国内外已经提出许多有效的测量方法，大致可以分为实验操作和问卷调查两类，通过被试者的实验及自陈结果，可以直观的得出其自我损耗水平。</w:t>
      </w:r>
    </w:p>
    <w:p w14:paraId="68E88C79" w14:textId="77777777" w:rsidR="00D92802" w:rsidRPr="00484F75" w:rsidRDefault="00D92802" w:rsidP="00D92802">
      <w:pPr>
        <w:spacing w:line="360" w:lineRule="auto"/>
        <w:ind w:firstLineChars="200" w:firstLine="480"/>
        <w:rPr>
          <w:sz w:val="24"/>
        </w:rPr>
      </w:pPr>
      <w:r w:rsidRPr="00484F75">
        <w:rPr>
          <w:sz w:val="24"/>
        </w:rPr>
        <w:t>通过实验法检测自我损耗的具体操作是将被试者分为实验组和控制组，并连续完成至少两项实验任务，其中实验组的被试者在完成两项任务时必须实施自我控制，而控制组的被试者只需在第二项任务时实施自我控制，最后对两组实验结果进行比较分析，常用的自我损耗任务包括抵制诱惑类、控制注意力、抑制思维类等等，具体的代表性任务有</w:t>
      </w:r>
      <w:r w:rsidRPr="00484F75">
        <w:rPr>
          <w:sz w:val="24"/>
        </w:rPr>
        <w:t>Stroop</w:t>
      </w:r>
      <w:r w:rsidRPr="00484F75">
        <w:rPr>
          <w:sz w:val="24"/>
        </w:rPr>
        <w:t>任务、</w:t>
      </w:r>
      <w:r w:rsidRPr="00484F75">
        <w:rPr>
          <w:sz w:val="24"/>
        </w:rPr>
        <w:t>E-crossing</w:t>
      </w:r>
      <w:r w:rsidRPr="00484F75">
        <w:rPr>
          <w:sz w:val="24"/>
        </w:rPr>
        <w:t>任务、白熊任务等等。</w:t>
      </w:r>
    </w:p>
    <w:p w14:paraId="3C61F252" w14:textId="77777777" w:rsidR="00D92802" w:rsidRPr="00484F75" w:rsidRDefault="00D92802" w:rsidP="00D92802">
      <w:pPr>
        <w:spacing w:line="360" w:lineRule="auto"/>
        <w:ind w:firstLineChars="200" w:firstLine="480"/>
        <w:rPr>
          <w:sz w:val="24"/>
        </w:rPr>
      </w:pPr>
      <w:r w:rsidRPr="00484F75">
        <w:rPr>
          <w:sz w:val="24"/>
        </w:rPr>
        <w:t>关于自我损耗的测量量表包括行为、来源和后效。</w:t>
      </w:r>
      <w:r w:rsidRPr="00484F75">
        <w:rPr>
          <w:sz w:val="24"/>
        </w:rPr>
        <w:t>Twenge</w:t>
      </w:r>
      <w:r w:rsidRPr="00484F75">
        <w:rPr>
          <w:sz w:val="24"/>
        </w:rPr>
        <w:t>等人（</w:t>
      </w:r>
      <w:r w:rsidRPr="00484F75">
        <w:rPr>
          <w:sz w:val="24"/>
        </w:rPr>
        <w:t>2004</w:t>
      </w:r>
      <w:r w:rsidRPr="00484F75">
        <w:rPr>
          <w:sz w:val="24"/>
        </w:rPr>
        <w:t>）开发</w:t>
      </w:r>
      <w:r>
        <w:rPr>
          <w:rFonts w:hint="eastAsia"/>
          <w:sz w:val="24"/>
        </w:rPr>
        <w:t>了</w:t>
      </w:r>
      <w:r w:rsidRPr="00484F75">
        <w:rPr>
          <w:sz w:val="24"/>
        </w:rPr>
        <w:t>国家自我控制</w:t>
      </w:r>
      <w:proofErr w:type="gramStart"/>
      <w:r w:rsidRPr="00484F75">
        <w:rPr>
          <w:sz w:val="24"/>
        </w:rPr>
        <w:t>能力量表</w:t>
      </w:r>
      <w:proofErr w:type="gramEnd"/>
      <w:r w:rsidRPr="00484F75">
        <w:rPr>
          <w:sz w:val="24"/>
        </w:rPr>
        <w:t>，该量表由</w:t>
      </w:r>
      <w:r w:rsidRPr="00484F75">
        <w:rPr>
          <w:sz w:val="24"/>
        </w:rPr>
        <w:t>25</w:t>
      </w:r>
      <w:r w:rsidRPr="00484F75">
        <w:rPr>
          <w:sz w:val="24"/>
        </w:rPr>
        <w:t>个项目组成，包括</w:t>
      </w:r>
      <w:r>
        <w:rPr>
          <w:rFonts w:hint="eastAsia"/>
          <w:sz w:val="24"/>
        </w:rPr>
        <w:t>“</w:t>
      </w:r>
      <w:r w:rsidRPr="00484F75">
        <w:rPr>
          <w:sz w:val="24"/>
        </w:rPr>
        <w:t>我感到精神疲惫</w:t>
      </w:r>
      <w:r>
        <w:rPr>
          <w:rFonts w:hint="eastAsia"/>
          <w:sz w:val="24"/>
        </w:rPr>
        <w:t>”</w:t>
      </w:r>
      <w:r w:rsidRPr="00484F75">
        <w:rPr>
          <w:sz w:val="24"/>
        </w:rPr>
        <w:t>、</w:t>
      </w:r>
      <w:r>
        <w:rPr>
          <w:rFonts w:hint="eastAsia"/>
          <w:sz w:val="24"/>
        </w:rPr>
        <w:t>“</w:t>
      </w:r>
      <w:r w:rsidRPr="00484F75">
        <w:rPr>
          <w:sz w:val="24"/>
        </w:rPr>
        <w:t>现在我需要付出很大的努力才能专注于做某件事</w:t>
      </w:r>
      <w:r>
        <w:rPr>
          <w:rFonts w:hint="eastAsia"/>
          <w:sz w:val="24"/>
        </w:rPr>
        <w:t>”</w:t>
      </w:r>
      <w:r w:rsidRPr="00484F75">
        <w:rPr>
          <w:sz w:val="24"/>
        </w:rPr>
        <w:t>等等，其克朗巴赫系数为</w:t>
      </w:r>
      <w:r w:rsidRPr="00484F75">
        <w:rPr>
          <w:sz w:val="24"/>
        </w:rPr>
        <w:t>0.96</w:t>
      </w:r>
      <w:r w:rsidRPr="00484F75">
        <w:rPr>
          <w:sz w:val="24"/>
        </w:rPr>
        <w:t>，部分项目反映了自我损耗的程度。中国学者唐义诚等人（</w:t>
      </w:r>
      <w:r w:rsidRPr="00484F75">
        <w:rPr>
          <w:sz w:val="24"/>
        </w:rPr>
        <w:t>2016</w:t>
      </w:r>
      <w:r w:rsidRPr="00484F75">
        <w:rPr>
          <w:sz w:val="24"/>
        </w:rPr>
        <w:t>）编制了自我损耗源量表，直接针对日常生活中存在的自我损耗源进行评估，通过研究发现</w:t>
      </w:r>
      <w:r w:rsidR="006D53D8">
        <w:rPr>
          <w:rFonts w:hint="eastAsia"/>
          <w:sz w:val="24"/>
        </w:rPr>
        <w:t>了</w:t>
      </w:r>
      <w:r w:rsidRPr="00484F75">
        <w:rPr>
          <w:sz w:val="24"/>
        </w:rPr>
        <w:t>想法抑制、情绪控制、社交困扰、习惯改变和拖延等</w:t>
      </w:r>
      <w:r w:rsidRPr="00484F75">
        <w:rPr>
          <w:sz w:val="24"/>
        </w:rPr>
        <w:t>11</w:t>
      </w:r>
      <w:r w:rsidRPr="00484F75">
        <w:rPr>
          <w:sz w:val="24"/>
        </w:rPr>
        <w:t>个相关因子，量表的克朗巴赫系数为</w:t>
      </w:r>
      <w:r w:rsidRPr="00484F75">
        <w:rPr>
          <w:sz w:val="24"/>
        </w:rPr>
        <w:t>0.94</w:t>
      </w:r>
      <w:r w:rsidRPr="00484F75">
        <w:rPr>
          <w:sz w:val="24"/>
        </w:rPr>
        <w:t>，可以用于心理测量。同时唐义诚等人（</w:t>
      </w:r>
      <w:r w:rsidRPr="00484F75">
        <w:rPr>
          <w:sz w:val="24"/>
        </w:rPr>
        <w:t>2016</w:t>
      </w:r>
      <w:r w:rsidRPr="00484F75">
        <w:rPr>
          <w:sz w:val="24"/>
        </w:rPr>
        <w:t>）也编制了自我损耗后效量表，确定了社交退缩、工作倦怠、躯体不适、低坚持性和疲劳等</w:t>
      </w:r>
      <w:r w:rsidRPr="00484F75">
        <w:rPr>
          <w:sz w:val="24"/>
        </w:rPr>
        <w:t>9</w:t>
      </w:r>
      <w:r w:rsidRPr="00484F75">
        <w:rPr>
          <w:sz w:val="24"/>
        </w:rPr>
        <w:t>个相关因子，量表的克朗巴赫系数为</w:t>
      </w:r>
      <w:r w:rsidRPr="00484F75">
        <w:rPr>
          <w:sz w:val="24"/>
        </w:rPr>
        <w:t>0.95</w:t>
      </w:r>
      <w:r w:rsidRPr="00484F75">
        <w:rPr>
          <w:sz w:val="24"/>
        </w:rPr>
        <w:t>，量表适合用于中国本土测量研究。</w:t>
      </w:r>
    </w:p>
    <w:p w14:paraId="149A1101" w14:textId="77777777" w:rsidR="00D92802" w:rsidRPr="00341D37" w:rsidRDefault="00D92802" w:rsidP="00D92802">
      <w:pPr>
        <w:spacing w:line="480" w:lineRule="auto"/>
        <w:outlineLvl w:val="2"/>
        <w:rPr>
          <w:rFonts w:eastAsia="黑体"/>
          <w:b/>
          <w:bCs/>
          <w:sz w:val="24"/>
        </w:rPr>
      </w:pPr>
      <w:r w:rsidRPr="00341D37">
        <w:rPr>
          <w:rFonts w:eastAsia="黑体"/>
          <w:b/>
          <w:bCs/>
          <w:sz w:val="24"/>
        </w:rPr>
        <w:t>2.</w:t>
      </w:r>
      <w:r>
        <w:rPr>
          <w:rFonts w:eastAsia="黑体"/>
          <w:b/>
          <w:bCs/>
          <w:sz w:val="24"/>
        </w:rPr>
        <w:t>2</w:t>
      </w:r>
      <w:r w:rsidRPr="00341D37">
        <w:rPr>
          <w:rFonts w:eastAsia="黑体"/>
          <w:b/>
          <w:bCs/>
          <w:sz w:val="24"/>
        </w:rPr>
        <w:t xml:space="preserve">.3 </w:t>
      </w:r>
      <w:r w:rsidRPr="00341D37">
        <w:rPr>
          <w:rFonts w:eastAsia="黑体"/>
          <w:b/>
          <w:bCs/>
          <w:sz w:val="24"/>
        </w:rPr>
        <w:t>自我损耗的相关研究</w:t>
      </w:r>
    </w:p>
    <w:p w14:paraId="758B0556" w14:textId="77777777" w:rsidR="00D92802" w:rsidRPr="00D92802" w:rsidRDefault="00D92802" w:rsidP="00D92802">
      <w:pPr>
        <w:spacing w:line="360" w:lineRule="auto"/>
        <w:ind w:firstLineChars="200" w:firstLine="480"/>
        <w:rPr>
          <w:sz w:val="24"/>
        </w:rPr>
      </w:pPr>
      <w:r w:rsidRPr="00484F75">
        <w:rPr>
          <w:sz w:val="24"/>
        </w:rPr>
        <w:t>自我控制是指改变自己能力的能力，而自我损耗是自我控制的结果之一，最早提出的自我损耗模型包括</w:t>
      </w:r>
      <w:r w:rsidRPr="00484F75">
        <w:rPr>
          <w:sz w:val="24"/>
        </w:rPr>
        <w:t>3</w:t>
      </w:r>
      <w:r w:rsidRPr="00484F75">
        <w:rPr>
          <w:sz w:val="24"/>
        </w:rPr>
        <w:t>个方面的观点（</w:t>
      </w:r>
      <w:r w:rsidRPr="00484F75">
        <w:rPr>
          <w:sz w:val="24"/>
        </w:rPr>
        <w:t>Baumeister</w:t>
      </w:r>
      <w:r>
        <w:rPr>
          <w:rFonts w:hint="eastAsia"/>
          <w:sz w:val="24"/>
        </w:rPr>
        <w:t>，</w:t>
      </w:r>
      <w:r w:rsidRPr="00484F75">
        <w:rPr>
          <w:sz w:val="24"/>
        </w:rPr>
        <w:t>1998</w:t>
      </w:r>
      <w:r w:rsidRPr="00484F75">
        <w:rPr>
          <w:sz w:val="24"/>
        </w:rPr>
        <w:t>）：第一，心理能量是个体进行自我控制活动的动力来源。个体的每一次决策都会消耗心理能</w:t>
      </w:r>
      <w:r>
        <w:rPr>
          <w:rFonts w:hint="eastAsia"/>
          <w:sz w:val="24"/>
        </w:rPr>
        <w:t>量</w:t>
      </w:r>
      <w:r w:rsidRPr="00484F75">
        <w:rPr>
          <w:sz w:val="24"/>
        </w:rPr>
        <w:t>，然而个体的心理能量是有限的，如果长时间连续性地进行高消耗活动，那么心理</w:t>
      </w:r>
      <w:r w:rsidRPr="00484F75">
        <w:rPr>
          <w:sz w:val="24"/>
        </w:rPr>
        <w:lastRenderedPageBreak/>
        <w:t>能量就会有消耗殆尽</w:t>
      </w:r>
      <w:r w:rsidR="006D53D8">
        <w:rPr>
          <w:rFonts w:hint="eastAsia"/>
          <w:sz w:val="24"/>
        </w:rPr>
        <w:t>的</w:t>
      </w:r>
      <w:r w:rsidRPr="00484F75">
        <w:rPr>
          <w:sz w:val="24"/>
        </w:rPr>
        <w:t>风险，随着心理能量</w:t>
      </w:r>
      <w:r w:rsidR="006D53D8">
        <w:rPr>
          <w:rFonts w:hint="eastAsia"/>
          <w:sz w:val="24"/>
        </w:rPr>
        <w:t>的</w:t>
      </w:r>
      <w:r w:rsidRPr="00484F75">
        <w:rPr>
          <w:sz w:val="24"/>
        </w:rPr>
        <w:t>逐渐降低，个体自我控制行为的能力也会相应降低，从而导致不如预期的行为结果，这个逐渐消耗的过程就是自我损耗。第二，心理能量的多少决定了个体自我控制行为能否成功。也就是说个体的心理能量越多，则自我损耗的程度越小，越有可能完成自我控制行为，而大量消耗个体的心理能量会导致自我损耗的程度加深。第三，自我损耗是心理能量消耗的过程，补充心理能量需要一段时间，就像人体肌肉在活动后需要休息才能从疲劳状态</w:t>
      </w:r>
      <w:r w:rsidR="006D53D8">
        <w:rPr>
          <w:rFonts w:hint="eastAsia"/>
          <w:sz w:val="24"/>
        </w:rPr>
        <w:t>中</w:t>
      </w:r>
      <w:r w:rsidRPr="00484F75">
        <w:rPr>
          <w:sz w:val="24"/>
        </w:rPr>
        <w:t>恢复过来</w:t>
      </w:r>
      <w:r w:rsidR="006D53D8">
        <w:rPr>
          <w:rFonts w:hint="eastAsia"/>
          <w:sz w:val="24"/>
        </w:rPr>
        <w:t>一样</w:t>
      </w:r>
      <w:r w:rsidRPr="00484F75">
        <w:rPr>
          <w:sz w:val="24"/>
        </w:rPr>
        <w:t>。通常来说，补充心理能量的过程会延长自我损耗的状态，自我损耗难以在短时间内消除，因此持续进行自我控制活动会导致自控能力不断降低。</w:t>
      </w:r>
      <w:proofErr w:type="gramStart"/>
      <w:r>
        <w:rPr>
          <w:rFonts w:hint="eastAsia"/>
          <w:sz w:val="24"/>
        </w:rPr>
        <w:t>许鹏鸿等人</w:t>
      </w:r>
      <w:proofErr w:type="gramEnd"/>
      <w:r>
        <w:rPr>
          <w:rFonts w:hint="eastAsia"/>
          <w:sz w:val="24"/>
        </w:rPr>
        <w:t>（</w:t>
      </w:r>
      <w:r>
        <w:rPr>
          <w:rFonts w:hint="eastAsia"/>
          <w:sz w:val="24"/>
        </w:rPr>
        <w:t>2</w:t>
      </w:r>
      <w:r>
        <w:rPr>
          <w:sz w:val="24"/>
        </w:rPr>
        <w:t>018</w:t>
      </w:r>
      <w:r>
        <w:rPr>
          <w:rFonts w:hint="eastAsia"/>
          <w:sz w:val="24"/>
        </w:rPr>
        <w:t>）从资源保存理论的视角分析了自我损耗的后效影响，一般情况下，</w:t>
      </w:r>
      <w:proofErr w:type="gramStart"/>
      <w:r>
        <w:rPr>
          <w:rFonts w:hint="eastAsia"/>
          <w:sz w:val="24"/>
        </w:rPr>
        <w:t>个</w:t>
      </w:r>
      <w:proofErr w:type="gramEnd"/>
      <w:r>
        <w:rPr>
          <w:rFonts w:hint="eastAsia"/>
          <w:sz w:val="24"/>
        </w:rPr>
        <w:t>体会主动获取有益于自身的资源，这会对自身产生一定的激励作用，如果资源耗竭，则会缺乏抵御精</w:t>
      </w:r>
      <w:r w:rsidR="006D53D8">
        <w:rPr>
          <w:rFonts w:hint="eastAsia"/>
          <w:sz w:val="24"/>
        </w:rPr>
        <w:t>神</w:t>
      </w:r>
      <w:r>
        <w:rPr>
          <w:rFonts w:hint="eastAsia"/>
          <w:sz w:val="24"/>
        </w:rPr>
        <w:t>疲惫的能力。张亚军等人（</w:t>
      </w:r>
      <w:r>
        <w:rPr>
          <w:rFonts w:hint="eastAsia"/>
          <w:sz w:val="24"/>
        </w:rPr>
        <w:t>2</w:t>
      </w:r>
      <w:r>
        <w:rPr>
          <w:sz w:val="24"/>
        </w:rPr>
        <w:t>018</w:t>
      </w:r>
      <w:r>
        <w:rPr>
          <w:rFonts w:hint="eastAsia"/>
          <w:sz w:val="24"/>
        </w:rPr>
        <w:t>）指出，自我控制资源能够帮助个体抵制诱惑，自我损耗理论表示这种资源的减少将会导致个体行为的失控，对员工工作投入、组织公民行为等方面均造成负面影响。</w:t>
      </w:r>
    </w:p>
    <w:p w14:paraId="7158BA5C" w14:textId="77777777" w:rsidR="00C339B5" w:rsidRPr="00341D37" w:rsidRDefault="00C339B5" w:rsidP="00440225">
      <w:pPr>
        <w:spacing w:beforeLines="50" w:before="156" w:afterLines="50" w:after="156"/>
        <w:outlineLvl w:val="1"/>
        <w:rPr>
          <w:rFonts w:eastAsia="黑体"/>
          <w:b/>
          <w:bCs/>
          <w:sz w:val="28"/>
          <w:szCs w:val="28"/>
        </w:rPr>
      </w:pPr>
      <w:bookmarkStart w:id="48" w:name="_Toc102092115"/>
      <w:bookmarkStart w:id="49" w:name="_Toc102092223"/>
      <w:bookmarkStart w:id="50" w:name="_Toc102123799"/>
      <w:bookmarkStart w:id="51" w:name="_Toc102124645"/>
      <w:bookmarkStart w:id="52" w:name="_Toc104227703"/>
      <w:r w:rsidRPr="00341D37">
        <w:rPr>
          <w:rFonts w:eastAsia="黑体"/>
          <w:b/>
          <w:bCs/>
          <w:sz w:val="28"/>
          <w:szCs w:val="28"/>
        </w:rPr>
        <w:t>2.</w:t>
      </w:r>
      <w:r w:rsidR="00D92802">
        <w:rPr>
          <w:rFonts w:eastAsia="黑体"/>
          <w:b/>
          <w:bCs/>
          <w:sz w:val="28"/>
          <w:szCs w:val="28"/>
        </w:rPr>
        <w:t>3</w:t>
      </w:r>
      <w:r w:rsidRPr="00341D37">
        <w:rPr>
          <w:rFonts w:eastAsia="黑体"/>
          <w:b/>
          <w:bCs/>
          <w:sz w:val="28"/>
          <w:szCs w:val="28"/>
        </w:rPr>
        <w:t xml:space="preserve"> </w:t>
      </w:r>
      <w:r w:rsidR="00D92802">
        <w:rPr>
          <w:rFonts w:eastAsia="黑体" w:hint="eastAsia"/>
          <w:b/>
          <w:bCs/>
          <w:sz w:val="28"/>
          <w:szCs w:val="28"/>
        </w:rPr>
        <w:t>消极</w:t>
      </w:r>
      <w:r w:rsidRPr="00341D37">
        <w:rPr>
          <w:rFonts w:eastAsia="黑体"/>
          <w:b/>
          <w:bCs/>
          <w:sz w:val="28"/>
          <w:szCs w:val="28"/>
        </w:rPr>
        <w:t>情绪</w:t>
      </w:r>
      <w:bookmarkEnd w:id="48"/>
      <w:bookmarkEnd w:id="49"/>
      <w:bookmarkEnd w:id="50"/>
      <w:bookmarkEnd w:id="51"/>
      <w:bookmarkEnd w:id="52"/>
    </w:p>
    <w:p w14:paraId="73F26104" w14:textId="77777777" w:rsidR="00C339B5" w:rsidRPr="00341D37" w:rsidRDefault="00C339B5" w:rsidP="00440225">
      <w:pPr>
        <w:spacing w:line="480" w:lineRule="auto"/>
        <w:outlineLvl w:val="2"/>
        <w:rPr>
          <w:rFonts w:eastAsia="黑体"/>
          <w:b/>
          <w:bCs/>
          <w:sz w:val="24"/>
        </w:rPr>
      </w:pPr>
      <w:r w:rsidRPr="00341D37">
        <w:rPr>
          <w:rFonts w:eastAsia="黑体"/>
          <w:b/>
          <w:bCs/>
          <w:sz w:val="24"/>
        </w:rPr>
        <w:t>2.</w:t>
      </w:r>
      <w:r w:rsidR="00D92802">
        <w:rPr>
          <w:rFonts w:eastAsia="黑体"/>
          <w:b/>
          <w:bCs/>
          <w:sz w:val="24"/>
        </w:rPr>
        <w:t>3</w:t>
      </w:r>
      <w:r w:rsidRPr="00341D37">
        <w:rPr>
          <w:rFonts w:eastAsia="黑体"/>
          <w:b/>
          <w:bCs/>
          <w:sz w:val="24"/>
        </w:rPr>
        <w:t xml:space="preserve">.1 </w:t>
      </w:r>
      <w:r w:rsidR="00D92802">
        <w:rPr>
          <w:rFonts w:eastAsia="黑体" w:hint="eastAsia"/>
          <w:b/>
          <w:bCs/>
          <w:sz w:val="24"/>
        </w:rPr>
        <w:t>消极</w:t>
      </w:r>
      <w:r w:rsidRPr="00341D37">
        <w:rPr>
          <w:rFonts w:eastAsia="黑体"/>
          <w:b/>
          <w:bCs/>
          <w:sz w:val="24"/>
        </w:rPr>
        <w:t>情绪的定义</w:t>
      </w:r>
    </w:p>
    <w:p w14:paraId="3480D190" w14:textId="77777777" w:rsidR="00C339B5" w:rsidRPr="00484F75" w:rsidRDefault="00C339B5" w:rsidP="00C339B5">
      <w:pPr>
        <w:spacing w:line="360" w:lineRule="auto"/>
        <w:ind w:firstLineChars="200" w:firstLine="480"/>
        <w:rPr>
          <w:sz w:val="24"/>
        </w:rPr>
      </w:pPr>
      <w:r w:rsidRPr="00484F75">
        <w:rPr>
          <w:sz w:val="24"/>
        </w:rPr>
        <w:t>情绪是一种复杂的精神状态，作为心理学范畴的概念，情绪被定义为个人对客观事物的态度及行为反应，学习、工作、生活等方方面面都会使人产生不同的情绪。美国心理学家</w:t>
      </w:r>
      <w:r w:rsidR="000D2BCA" w:rsidRPr="00484F75">
        <w:rPr>
          <w:sz w:val="24"/>
        </w:rPr>
        <w:t>William</w:t>
      </w:r>
      <w:r w:rsidRPr="00484F75">
        <w:rPr>
          <w:sz w:val="24"/>
        </w:rPr>
        <w:t>最先提出了有关情绪的系统理论，他认为个人身体的变化导致了情绪体验，生理变化会引起心理变化，生理变化通过神经冲动传导至大脑皮层而出现的感觉就是情绪。</w:t>
      </w:r>
      <w:r w:rsidR="00EF2568">
        <w:rPr>
          <w:rFonts w:hint="eastAsia"/>
          <w:sz w:val="24"/>
        </w:rPr>
        <w:t>消极情绪是一种个体</w:t>
      </w:r>
      <w:r w:rsidR="00832EFA">
        <w:rPr>
          <w:rFonts w:hint="eastAsia"/>
          <w:sz w:val="24"/>
        </w:rPr>
        <w:t>感知到不愉快的主观体验，包括内疚、恐惧、紧张、厌恶、愤怒等，</w:t>
      </w:r>
      <w:r w:rsidRPr="00484F75">
        <w:rPr>
          <w:sz w:val="24"/>
        </w:rPr>
        <w:t>消极的工作情绪是指个体处于焦虑不安、感到愤怒和恐惧、工作被动、甚至消极怠工的状态（</w:t>
      </w:r>
      <w:r w:rsidRPr="00484F75">
        <w:rPr>
          <w:sz w:val="24"/>
        </w:rPr>
        <w:t>Watson</w:t>
      </w:r>
      <w:r w:rsidR="000D2BCA">
        <w:rPr>
          <w:sz w:val="24"/>
        </w:rPr>
        <w:t xml:space="preserve"> et al.</w:t>
      </w:r>
      <w:r w:rsidRPr="00484F75">
        <w:rPr>
          <w:sz w:val="24"/>
        </w:rPr>
        <w:t>，</w:t>
      </w:r>
      <w:r w:rsidRPr="00484F75">
        <w:rPr>
          <w:sz w:val="24"/>
        </w:rPr>
        <w:t>1988</w:t>
      </w:r>
      <w:r w:rsidRPr="00484F75">
        <w:rPr>
          <w:sz w:val="24"/>
        </w:rPr>
        <w:t>）</w:t>
      </w:r>
      <w:r w:rsidR="00D060FC">
        <w:rPr>
          <w:rFonts w:hint="eastAsia"/>
          <w:sz w:val="24"/>
        </w:rPr>
        <w:t>。</w:t>
      </w:r>
      <w:r w:rsidR="00832EFA">
        <w:rPr>
          <w:rFonts w:hint="eastAsia"/>
          <w:sz w:val="24"/>
        </w:rPr>
        <w:t>这种消极的情绪体验会降低个体的积极性和各种活动能力。</w:t>
      </w:r>
    </w:p>
    <w:p w14:paraId="4CF44592" w14:textId="77777777" w:rsidR="00C339B5" w:rsidRPr="00341D37" w:rsidRDefault="00C339B5" w:rsidP="00440225">
      <w:pPr>
        <w:spacing w:line="480" w:lineRule="auto"/>
        <w:outlineLvl w:val="2"/>
        <w:rPr>
          <w:rFonts w:eastAsia="黑体"/>
          <w:b/>
          <w:bCs/>
          <w:sz w:val="24"/>
        </w:rPr>
      </w:pPr>
      <w:r w:rsidRPr="00341D37">
        <w:rPr>
          <w:rFonts w:eastAsia="黑体"/>
          <w:b/>
          <w:bCs/>
          <w:sz w:val="24"/>
        </w:rPr>
        <w:t>2.</w:t>
      </w:r>
      <w:r w:rsidR="00D92802">
        <w:rPr>
          <w:rFonts w:eastAsia="黑体"/>
          <w:b/>
          <w:bCs/>
          <w:sz w:val="24"/>
        </w:rPr>
        <w:t>3</w:t>
      </w:r>
      <w:r w:rsidRPr="00341D37">
        <w:rPr>
          <w:rFonts w:eastAsia="黑体"/>
          <w:b/>
          <w:bCs/>
          <w:sz w:val="24"/>
        </w:rPr>
        <w:t xml:space="preserve">.2 </w:t>
      </w:r>
      <w:r w:rsidR="00D92802">
        <w:rPr>
          <w:rFonts w:eastAsia="黑体" w:hint="eastAsia"/>
          <w:b/>
          <w:bCs/>
          <w:sz w:val="24"/>
        </w:rPr>
        <w:t>消极</w:t>
      </w:r>
      <w:r w:rsidRPr="00341D37">
        <w:rPr>
          <w:rFonts w:eastAsia="黑体"/>
          <w:b/>
          <w:bCs/>
          <w:sz w:val="24"/>
        </w:rPr>
        <w:t>情绪的测量</w:t>
      </w:r>
    </w:p>
    <w:p w14:paraId="521DDE16" w14:textId="77777777" w:rsidR="00C339B5" w:rsidRPr="00484F75" w:rsidRDefault="00DC4A52" w:rsidP="00C339B5">
      <w:pPr>
        <w:spacing w:line="360" w:lineRule="auto"/>
        <w:ind w:firstLineChars="200" w:firstLine="480"/>
        <w:rPr>
          <w:sz w:val="24"/>
        </w:rPr>
      </w:pPr>
      <w:r>
        <w:rPr>
          <w:rFonts w:hint="eastAsia"/>
          <w:sz w:val="24"/>
        </w:rPr>
        <w:t>随着心理学的发展，关于消极</w:t>
      </w:r>
      <w:r w:rsidR="00C339B5" w:rsidRPr="00484F75">
        <w:rPr>
          <w:sz w:val="24"/>
        </w:rPr>
        <w:t>情绪的量表</w:t>
      </w:r>
      <w:r w:rsidR="003E7A3E">
        <w:rPr>
          <w:rFonts w:hint="eastAsia"/>
          <w:sz w:val="24"/>
        </w:rPr>
        <w:t>也</w:t>
      </w:r>
      <w:r w:rsidR="00C339B5" w:rsidRPr="00484F75">
        <w:rPr>
          <w:sz w:val="24"/>
        </w:rPr>
        <w:t>越来越多，</w:t>
      </w:r>
      <w:r w:rsidR="003E7A3E">
        <w:rPr>
          <w:rFonts w:hint="eastAsia"/>
          <w:sz w:val="24"/>
        </w:rPr>
        <w:t>比如抑郁自评量表</w:t>
      </w:r>
      <w:r w:rsidR="00EF2568">
        <w:rPr>
          <w:rFonts w:hint="eastAsia"/>
          <w:sz w:val="24"/>
        </w:rPr>
        <w:t>、焦虑自评量表等，这些量表都只测了单一的消极情绪，目前也有一些相当成熟的情绪测量量表，</w:t>
      </w:r>
      <w:r w:rsidR="00C339B5" w:rsidRPr="00484F75">
        <w:rPr>
          <w:sz w:val="24"/>
        </w:rPr>
        <w:t>比较典型的是</w:t>
      </w:r>
      <w:r w:rsidR="00C339B5" w:rsidRPr="00484F75">
        <w:rPr>
          <w:sz w:val="24"/>
        </w:rPr>
        <w:t>Watson</w:t>
      </w:r>
      <w:r w:rsidR="00C339B5" w:rsidRPr="00484F75">
        <w:rPr>
          <w:sz w:val="24"/>
        </w:rPr>
        <w:t>等人（</w:t>
      </w:r>
      <w:r w:rsidR="00C339B5" w:rsidRPr="00484F75">
        <w:rPr>
          <w:sz w:val="24"/>
        </w:rPr>
        <w:t>1988</w:t>
      </w:r>
      <w:r w:rsidR="00C339B5" w:rsidRPr="00484F75">
        <w:rPr>
          <w:sz w:val="24"/>
        </w:rPr>
        <w:t>）开发的积极和消极情绪量表，他们设置了</w:t>
      </w:r>
      <w:r w:rsidR="00C339B5" w:rsidRPr="00484F75">
        <w:rPr>
          <w:sz w:val="24"/>
        </w:rPr>
        <w:t>20</w:t>
      </w:r>
      <w:r w:rsidR="00C339B5" w:rsidRPr="00484F75">
        <w:rPr>
          <w:sz w:val="24"/>
        </w:rPr>
        <w:t>个情绪描述词，其中积极情绪词</w:t>
      </w:r>
      <w:r w:rsidR="00C339B5" w:rsidRPr="00484F75">
        <w:rPr>
          <w:sz w:val="24"/>
        </w:rPr>
        <w:t>10</w:t>
      </w:r>
      <w:r w:rsidR="00C339B5" w:rsidRPr="00484F75">
        <w:rPr>
          <w:sz w:val="24"/>
        </w:rPr>
        <w:t>个、消极情绪词</w:t>
      </w:r>
      <w:r w:rsidR="00C339B5" w:rsidRPr="00484F75">
        <w:rPr>
          <w:sz w:val="24"/>
        </w:rPr>
        <w:t>10</w:t>
      </w:r>
      <w:r w:rsidR="00C339B5" w:rsidRPr="00484F75">
        <w:rPr>
          <w:sz w:val="24"/>
        </w:rPr>
        <w:t>个，</w:t>
      </w:r>
      <w:r w:rsidR="00EF2568">
        <w:rPr>
          <w:rFonts w:hint="eastAsia"/>
          <w:sz w:val="24"/>
        </w:rPr>
        <w:t>将积极</w:t>
      </w:r>
      <w:r w:rsidR="00EF2568">
        <w:rPr>
          <w:rFonts w:hint="eastAsia"/>
          <w:sz w:val="24"/>
        </w:rPr>
        <w:lastRenderedPageBreak/>
        <w:t>和消极两种情绪作为相互独立的维度进行测量，</w:t>
      </w:r>
      <w:r w:rsidR="00C339B5" w:rsidRPr="00484F75">
        <w:rPr>
          <w:sz w:val="24"/>
        </w:rPr>
        <w:t>采用李克特的</w:t>
      </w:r>
      <w:r w:rsidR="00C339B5" w:rsidRPr="00484F75">
        <w:rPr>
          <w:sz w:val="24"/>
        </w:rPr>
        <w:t>5</w:t>
      </w:r>
      <w:r w:rsidR="00C339B5" w:rsidRPr="00484F75">
        <w:rPr>
          <w:sz w:val="24"/>
        </w:rPr>
        <w:t>分制，该量表被广泛引用于心理测量，并且被翻译为多国语言，我国学者邱林等人（</w:t>
      </w:r>
      <w:r w:rsidR="00C339B5" w:rsidRPr="00484F75">
        <w:rPr>
          <w:sz w:val="24"/>
        </w:rPr>
        <w:t>2008</w:t>
      </w:r>
      <w:r w:rsidR="00C339B5" w:rsidRPr="00484F75">
        <w:rPr>
          <w:sz w:val="24"/>
        </w:rPr>
        <w:t>）对其进行了修订，量表包含积极情绪词和消极情绪词各</w:t>
      </w:r>
      <w:r w:rsidR="00C339B5" w:rsidRPr="00484F75">
        <w:rPr>
          <w:sz w:val="24"/>
        </w:rPr>
        <w:t>9</w:t>
      </w:r>
      <w:r w:rsidR="00C339B5" w:rsidRPr="00484F75">
        <w:rPr>
          <w:sz w:val="24"/>
        </w:rPr>
        <w:t>个</w:t>
      </w:r>
      <w:r w:rsidR="00EF2568">
        <w:rPr>
          <w:rFonts w:hint="eastAsia"/>
          <w:sz w:val="24"/>
        </w:rPr>
        <w:t>。</w:t>
      </w:r>
    </w:p>
    <w:p w14:paraId="5EDDC8FB" w14:textId="77777777" w:rsidR="00C339B5" w:rsidRPr="00341D37" w:rsidRDefault="00C339B5" w:rsidP="00440225">
      <w:pPr>
        <w:spacing w:line="480" w:lineRule="auto"/>
        <w:outlineLvl w:val="2"/>
        <w:rPr>
          <w:rFonts w:eastAsia="黑体"/>
          <w:b/>
          <w:bCs/>
          <w:sz w:val="24"/>
        </w:rPr>
      </w:pPr>
      <w:r w:rsidRPr="00341D37">
        <w:rPr>
          <w:rFonts w:eastAsia="黑体"/>
          <w:b/>
          <w:bCs/>
          <w:sz w:val="24"/>
        </w:rPr>
        <w:t>2.</w:t>
      </w:r>
      <w:r w:rsidR="00D92802">
        <w:rPr>
          <w:rFonts w:eastAsia="黑体"/>
          <w:b/>
          <w:bCs/>
          <w:sz w:val="24"/>
        </w:rPr>
        <w:t>3</w:t>
      </w:r>
      <w:r w:rsidRPr="00341D37">
        <w:rPr>
          <w:rFonts w:eastAsia="黑体"/>
          <w:b/>
          <w:bCs/>
          <w:sz w:val="24"/>
        </w:rPr>
        <w:t xml:space="preserve">.3 </w:t>
      </w:r>
      <w:r w:rsidR="00D92802">
        <w:rPr>
          <w:rFonts w:eastAsia="黑体" w:hint="eastAsia"/>
          <w:b/>
          <w:bCs/>
          <w:sz w:val="24"/>
        </w:rPr>
        <w:t>消极</w:t>
      </w:r>
      <w:r w:rsidRPr="00341D37">
        <w:rPr>
          <w:rFonts w:eastAsia="黑体"/>
          <w:b/>
          <w:bCs/>
          <w:sz w:val="24"/>
        </w:rPr>
        <w:t>情绪的相关研究</w:t>
      </w:r>
    </w:p>
    <w:p w14:paraId="7D7440F6" w14:textId="77777777" w:rsidR="00C339B5" w:rsidRPr="00484F75" w:rsidRDefault="00C339B5" w:rsidP="00C339B5">
      <w:pPr>
        <w:spacing w:line="360" w:lineRule="auto"/>
        <w:ind w:firstLineChars="200" w:firstLine="480"/>
        <w:rPr>
          <w:sz w:val="24"/>
        </w:rPr>
      </w:pPr>
      <w:r w:rsidRPr="00484F75">
        <w:rPr>
          <w:sz w:val="24"/>
        </w:rPr>
        <w:t>影响员工工作情绪的因素有很多，</w:t>
      </w:r>
      <w:r w:rsidR="000D2BCA">
        <w:rPr>
          <w:rFonts w:hint="eastAsia"/>
          <w:sz w:val="24"/>
        </w:rPr>
        <w:t>譬如</w:t>
      </w:r>
      <w:r w:rsidRPr="00484F75">
        <w:rPr>
          <w:sz w:val="24"/>
        </w:rPr>
        <w:t>工作绩效、组织认同、人格特征以及领导风格</w:t>
      </w:r>
      <w:r w:rsidR="00063A85">
        <w:rPr>
          <w:rFonts w:hint="eastAsia"/>
          <w:sz w:val="24"/>
        </w:rPr>
        <w:t>等</w:t>
      </w:r>
      <w:r w:rsidRPr="00484F75">
        <w:rPr>
          <w:sz w:val="24"/>
        </w:rPr>
        <w:t>都会对员工的情绪产生重大影响，除此之外员工的睡眠情况和自我损耗状态也是导致员工产生不同情绪状态的重要原因，</w:t>
      </w:r>
      <w:proofErr w:type="spellStart"/>
      <w:r w:rsidRPr="00484F75">
        <w:rPr>
          <w:sz w:val="24"/>
        </w:rPr>
        <w:t>Bertrams</w:t>
      </w:r>
      <w:proofErr w:type="spellEnd"/>
      <w:r w:rsidRPr="00484F75">
        <w:rPr>
          <w:sz w:val="24"/>
        </w:rPr>
        <w:t>等人（</w:t>
      </w:r>
      <w:r w:rsidRPr="00484F75">
        <w:rPr>
          <w:sz w:val="24"/>
        </w:rPr>
        <w:t>2010</w:t>
      </w:r>
      <w:r w:rsidRPr="00484F75">
        <w:rPr>
          <w:sz w:val="24"/>
        </w:rPr>
        <w:t>）研究发现</w:t>
      </w:r>
      <w:r w:rsidR="00063A85">
        <w:rPr>
          <w:rFonts w:hint="eastAsia"/>
          <w:sz w:val="24"/>
        </w:rPr>
        <w:t>，</w:t>
      </w:r>
      <w:r w:rsidRPr="00484F75">
        <w:rPr>
          <w:sz w:val="24"/>
        </w:rPr>
        <w:t>个体的自我损耗程度加深后，会比之前更容易感到焦虑，从心理能量的角度分析是因为个体消耗了部分精力，这种持续的剥夺感会使个体觉得不安；</w:t>
      </w:r>
      <w:r w:rsidRPr="00484F75">
        <w:rPr>
          <w:sz w:val="24"/>
        </w:rPr>
        <w:t>Tyler</w:t>
      </w:r>
      <w:r w:rsidRPr="00484F75">
        <w:rPr>
          <w:sz w:val="24"/>
        </w:rPr>
        <w:t>等人</w:t>
      </w:r>
      <w:r w:rsidR="00454CDF">
        <w:rPr>
          <w:rFonts w:hint="eastAsia"/>
          <w:sz w:val="24"/>
        </w:rPr>
        <w:t>（</w:t>
      </w:r>
      <w:r w:rsidR="00454CDF">
        <w:rPr>
          <w:rFonts w:hint="eastAsia"/>
          <w:sz w:val="24"/>
        </w:rPr>
        <w:t>2</w:t>
      </w:r>
      <w:r w:rsidR="00454CDF">
        <w:rPr>
          <w:sz w:val="24"/>
        </w:rPr>
        <w:t>008</w:t>
      </w:r>
      <w:r w:rsidR="00454CDF">
        <w:rPr>
          <w:rFonts w:hint="eastAsia"/>
          <w:sz w:val="24"/>
        </w:rPr>
        <w:t>）</w:t>
      </w:r>
      <w:r w:rsidRPr="00484F75">
        <w:rPr>
          <w:sz w:val="24"/>
        </w:rPr>
        <w:t>发现熬夜会使个体的认知功能受损，从而产生自我损耗的状态，由此使员工在工作</w:t>
      </w:r>
      <w:r w:rsidR="00063A85">
        <w:rPr>
          <w:rFonts w:hint="eastAsia"/>
          <w:sz w:val="24"/>
        </w:rPr>
        <w:t>时</w:t>
      </w:r>
      <w:r w:rsidRPr="00484F75">
        <w:rPr>
          <w:sz w:val="24"/>
        </w:rPr>
        <w:t>难以全身心</w:t>
      </w:r>
      <w:r w:rsidR="00063A85">
        <w:rPr>
          <w:rFonts w:hint="eastAsia"/>
          <w:sz w:val="24"/>
        </w:rPr>
        <w:t>地</w:t>
      </w:r>
      <w:r w:rsidRPr="00484F75">
        <w:rPr>
          <w:sz w:val="24"/>
        </w:rPr>
        <w:t>投入其中。</w:t>
      </w:r>
    </w:p>
    <w:p w14:paraId="6FED2044" w14:textId="77777777" w:rsidR="00C339B5" w:rsidRPr="00484F75" w:rsidRDefault="00C339B5" w:rsidP="00C339B5">
      <w:pPr>
        <w:spacing w:line="360" w:lineRule="auto"/>
        <w:ind w:firstLineChars="200" w:firstLine="480"/>
        <w:rPr>
          <w:sz w:val="24"/>
        </w:rPr>
      </w:pPr>
      <w:r w:rsidRPr="00484F75">
        <w:rPr>
          <w:sz w:val="24"/>
        </w:rPr>
        <w:t>以往的研究表明</w:t>
      </w:r>
      <w:r w:rsidR="00832EFA">
        <w:rPr>
          <w:rFonts w:hint="eastAsia"/>
          <w:sz w:val="24"/>
        </w:rPr>
        <w:t>消极</w:t>
      </w:r>
      <w:r w:rsidRPr="00484F75">
        <w:rPr>
          <w:sz w:val="24"/>
        </w:rPr>
        <w:t>情绪会对员工的工作产生一系列的影响</w:t>
      </w:r>
      <w:r w:rsidR="00832EFA">
        <w:rPr>
          <w:rFonts w:hint="eastAsia"/>
          <w:sz w:val="24"/>
        </w:rPr>
        <w:t>：一方面，对员工的认知状况而言，当员工处于一种消极的情绪体验时，会对周围感知到的事物</w:t>
      </w:r>
      <w:proofErr w:type="gramStart"/>
      <w:r w:rsidR="00832EFA">
        <w:rPr>
          <w:rFonts w:hint="eastAsia"/>
          <w:sz w:val="24"/>
        </w:rPr>
        <w:t>作出</w:t>
      </w:r>
      <w:proofErr w:type="gramEnd"/>
      <w:r w:rsidR="00832EFA">
        <w:rPr>
          <w:rFonts w:hint="eastAsia"/>
          <w:sz w:val="24"/>
        </w:rPr>
        <w:t>偏向否定的评价，</w:t>
      </w:r>
      <w:proofErr w:type="spellStart"/>
      <w:r w:rsidR="00832EFA">
        <w:rPr>
          <w:rFonts w:hint="eastAsia"/>
          <w:sz w:val="24"/>
        </w:rPr>
        <w:t>C</w:t>
      </w:r>
      <w:r w:rsidR="00832EFA">
        <w:rPr>
          <w:sz w:val="24"/>
        </w:rPr>
        <w:t>lore</w:t>
      </w:r>
      <w:proofErr w:type="spellEnd"/>
      <w:r w:rsidR="00832EFA">
        <w:rPr>
          <w:rFonts w:hint="eastAsia"/>
          <w:sz w:val="24"/>
        </w:rPr>
        <w:t>和</w:t>
      </w:r>
      <w:proofErr w:type="spellStart"/>
      <w:r w:rsidR="00832EFA">
        <w:rPr>
          <w:rFonts w:hint="eastAsia"/>
          <w:sz w:val="24"/>
        </w:rPr>
        <w:t>S</w:t>
      </w:r>
      <w:r w:rsidR="00832EFA">
        <w:rPr>
          <w:sz w:val="24"/>
        </w:rPr>
        <w:t>torbec</w:t>
      </w:r>
      <w:proofErr w:type="spellEnd"/>
      <w:r w:rsidR="00832EFA">
        <w:rPr>
          <w:rFonts w:hint="eastAsia"/>
          <w:sz w:val="24"/>
        </w:rPr>
        <w:t>（</w:t>
      </w:r>
      <w:r w:rsidR="00832EFA">
        <w:rPr>
          <w:rFonts w:hint="eastAsia"/>
          <w:sz w:val="24"/>
        </w:rPr>
        <w:t>2</w:t>
      </w:r>
      <w:r w:rsidR="00832EFA">
        <w:rPr>
          <w:sz w:val="24"/>
        </w:rPr>
        <w:t>006</w:t>
      </w:r>
      <w:r w:rsidR="00832EFA">
        <w:rPr>
          <w:rFonts w:hint="eastAsia"/>
          <w:sz w:val="24"/>
        </w:rPr>
        <w:t>）认为不同的情绪体验会影响到个体的认知态度及思考风格，这是因为情绪感受为个体评判提供了有关正向、负向的信息，另外，</w:t>
      </w:r>
      <w:r w:rsidR="00832EFA">
        <w:rPr>
          <w:rFonts w:hint="eastAsia"/>
          <w:sz w:val="24"/>
        </w:rPr>
        <w:t>J</w:t>
      </w:r>
      <w:r w:rsidR="00832EFA">
        <w:rPr>
          <w:sz w:val="24"/>
        </w:rPr>
        <w:t>ohnson</w:t>
      </w:r>
      <w:r w:rsidR="00832EFA">
        <w:rPr>
          <w:rFonts w:hint="eastAsia"/>
          <w:sz w:val="24"/>
        </w:rPr>
        <w:t>（</w:t>
      </w:r>
      <w:r w:rsidR="00832EFA">
        <w:rPr>
          <w:rFonts w:hint="eastAsia"/>
          <w:sz w:val="24"/>
        </w:rPr>
        <w:t>2</w:t>
      </w:r>
      <w:r w:rsidR="00832EFA">
        <w:rPr>
          <w:sz w:val="24"/>
        </w:rPr>
        <w:t>012</w:t>
      </w:r>
      <w:r w:rsidR="00832EFA">
        <w:rPr>
          <w:rFonts w:hint="eastAsia"/>
          <w:sz w:val="24"/>
        </w:rPr>
        <w:t>）</w:t>
      </w:r>
      <w:r w:rsidR="00FA2823">
        <w:rPr>
          <w:rFonts w:hint="eastAsia"/>
          <w:sz w:val="24"/>
        </w:rPr>
        <w:t>基于情感维持理论和认知调节理论，提出了情绪状态影响个体认知范围的观点，即当个体处于消极情绪时，会意识到实际状况与理想状况存在一定的差距，因此会努力改变现在的状态，尽量缩小差距。另一方面，对员工的工作行为而言，情绪起着重要的影响作用，</w:t>
      </w:r>
      <w:r w:rsidR="00FA2823" w:rsidRPr="00FA2823">
        <w:rPr>
          <w:sz w:val="24"/>
        </w:rPr>
        <w:t>彭聃龄</w:t>
      </w:r>
      <w:r w:rsidR="00FA2823">
        <w:rPr>
          <w:rFonts w:hint="eastAsia"/>
          <w:sz w:val="24"/>
        </w:rPr>
        <w:t>（</w:t>
      </w:r>
      <w:r w:rsidR="00FA2823">
        <w:rPr>
          <w:rFonts w:hint="eastAsia"/>
          <w:sz w:val="24"/>
        </w:rPr>
        <w:t>2</w:t>
      </w:r>
      <w:r w:rsidR="00FA2823">
        <w:rPr>
          <w:sz w:val="24"/>
        </w:rPr>
        <w:t>001</w:t>
      </w:r>
      <w:r w:rsidR="00FA2823">
        <w:rPr>
          <w:rFonts w:hint="eastAsia"/>
          <w:sz w:val="24"/>
        </w:rPr>
        <w:t>）提出情绪是动机的来源之一，积极情绪能够激励人的活动，有利于提高活动效率，促进工作任务顺利完成，消极情绪则反之。</w:t>
      </w:r>
    </w:p>
    <w:p w14:paraId="76FBB721" w14:textId="77777777" w:rsidR="00C339B5" w:rsidRPr="00341D37" w:rsidRDefault="00C339B5" w:rsidP="00440225">
      <w:pPr>
        <w:spacing w:beforeLines="50" w:before="156" w:afterLines="50" w:after="156"/>
        <w:outlineLvl w:val="1"/>
        <w:rPr>
          <w:rFonts w:eastAsia="黑体"/>
          <w:b/>
          <w:bCs/>
          <w:sz w:val="28"/>
          <w:szCs w:val="28"/>
        </w:rPr>
      </w:pPr>
      <w:bookmarkStart w:id="53" w:name="_Toc102092116"/>
      <w:bookmarkStart w:id="54" w:name="_Toc102092224"/>
      <w:bookmarkStart w:id="55" w:name="_Toc102123800"/>
      <w:bookmarkStart w:id="56" w:name="_Toc102124646"/>
      <w:bookmarkStart w:id="57" w:name="_Toc104227704"/>
      <w:r w:rsidRPr="00341D37">
        <w:rPr>
          <w:rFonts w:eastAsia="黑体"/>
          <w:b/>
          <w:bCs/>
          <w:sz w:val="28"/>
          <w:szCs w:val="28"/>
        </w:rPr>
        <w:t>2.</w:t>
      </w:r>
      <w:r w:rsidR="00D92802">
        <w:rPr>
          <w:rFonts w:eastAsia="黑体"/>
          <w:b/>
          <w:bCs/>
          <w:sz w:val="28"/>
          <w:szCs w:val="28"/>
        </w:rPr>
        <w:t>4</w:t>
      </w:r>
      <w:r w:rsidRPr="00341D37">
        <w:rPr>
          <w:rFonts w:eastAsia="黑体"/>
          <w:b/>
          <w:bCs/>
          <w:sz w:val="28"/>
          <w:szCs w:val="28"/>
        </w:rPr>
        <w:t xml:space="preserve"> </w:t>
      </w:r>
      <w:r w:rsidRPr="00341D37">
        <w:rPr>
          <w:rFonts w:eastAsia="黑体"/>
          <w:b/>
          <w:bCs/>
          <w:sz w:val="28"/>
          <w:szCs w:val="28"/>
        </w:rPr>
        <w:t>工作</w:t>
      </w:r>
      <w:bookmarkEnd w:id="53"/>
      <w:bookmarkEnd w:id="54"/>
      <w:bookmarkEnd w:id="55"/>
      <w:bookmarkEnd w:id="56"/>
      <w:r w:rsidR="00D92802">
        <w:rPr>
          <w:rFonts w:eastAsia="黑体" w:hint="eastAsia"/>
          <w:b/>
          <w:bCs/>
          <w:sz w:val="28"/>
          <w:szCs w:val="28"/>
        </w:rPr>
        <w:t>绩效</w:t>
      </w:r>
      <w:bookmarkEnd w:id="57"/>
    </w:p>
    <w:p w14:paraId="31AD5284" w14:textId="77777777" w:rsidR="00C339B5" w:rsidRPr="00341D37" w:rsidRDefault="00C339B5" w:rsidP="00440225">
      <w:pPr>
        <w:spacing w:line="480" w:lineRule="auto"/>
        <w:outlineLvl w:val="2"/>
        <w:rPr>
          <w:rFonts w:eastAsia="黑体"/>
          <w:b/>
          <w:bCs/>
          <w:sz w:val="24"/>
        </w:rPr>
      </w:pPr>
      <w:r w:rsidRPr="00341D37">
        <w:rPr>
          <w:rFonts w:eastAsia="黑体"/>
          <w:b/>
          <w:bCs/>
          <w:sz w:val="24"/>
        </w:rPr>
        <w:t>2.</w:t>
      </w:r>
      <w:r w:rsidR="00D92802">
        <w:rPr>
          <w:rFonts w:eastAsia="黑体"/>
          <w:b/>
          <w:bCs/>
          <w:sz w:val="24"/>
        </w:rPr>
        <w:t>4</w:t>
      </w:r>
      <w:r w:rsidRPr="00341D37">
        <w:rPr>
          <w:rFonts w:eastAsia="黑体"/>
          <w:b/>
          <w:bCs/>
          <w:sz w:val="24"/>
        </w:rPr>
        <w:t xml:space="preserve">.1 </w:t>
      </w:r>
      <w:r w:rsidRPr="00341D37">
        <w:rPr>
          <w:rFonts w:eastAsia="黑体"/>
          <w:b/>
          <w:bCs/>
          <w:sz w:val="24"/>
        </w:rPr>
        <w:t>工作</w:t>
      </w:r>
      <w:r w:rsidR="00D92802">
        <w:rPr>
          <w:rFonts w:eastAsia="黑体" w:hint="eastAsia"/>
          <w:b/>
          <w:bCs/>
          <w:sz w:val="24"/>
        </w:rPr>
        <w:t>绩效</w:t>
      </w:r>
      <w:r w:rsidRPr="00341D37">
        <w:rPr>
          <w:rFonts w:eastAsia="黑体"/>
          <w:b/>
          <w:bCs/>
          <w:sz w:val="24"/>
        </w:rPr>
        <w:t>的定义</w:t>
      </w:r>
    </w:p>
    <w:p w14:paraId="61437096" w14:textId="77777777" w:rsidR="00294AE6" w:rsidRDefault="00294AE6" w:rsidP="00C339B5">
      <w:pPr>
        <w:spacing w:line="360" w:lineRule="auto"/>
        <w:ind w:firstLineChars="200" w:firstLine="480"/>
        <w:rPr>
          <w:sz w:val="24"/>
        </w:rPr>
      </w:pPr>
      <w:r>
        <w:rPr>
          <w:rFonts w:hint="eastAsia"/>
          <w:sz w:val="24"/>
        </w:rPr>
        <w:t>绩效是员工工作行为的直接表现，是心理学和管理学领域经久不衰的研究话题，现有研究从行为观、结果观和综合观</w:t>
      </w:r>
      <w:r>
        <w:rPr>
          <w:sz w:val="24"/>
        </w:rPr>
        <w:t>3</w:t>
      </w:r>
      <w:r>
        <w:rPr>
          <w:rFonts w:hint="eastAsia"/>
          <w:sz w:val="24"/>
        </w:rPr>
        <w:t>个方面对工作绩效进行了界定。</w:t>
      </w:r>
      <w:r w:rsidR="00BD48F8">
        <w:rPr>
          <w:rFonts w:hint="eastAsia"/>
          <w:sz w:val="24"/>
        </w:rPr>
        <w:t>孙健敏和焦长泉（</w:t>
      </w:r>
      <w:r w:rsidR="00BD48F8">
        <w:rPr>
          <w:rFonts w:hint="eastAsia"/>
          <w:sz w:val="24"/>
        </w:rPr>
        <w:t>2</w:t>
      </w:r>
      <w:r w:rsidR="00BD48F8">
        <w:rPr>
          <w:sz w:val="24"/>
        </w:rPr>
        <w:t>002</w:t>
      </w:r>
      <w:r w:rsidR="00BD48F8">
        <w:rPr>
          <w:rFonts w:hint="eastAsia"/>
          <w:sz w:val="24"/>
        </w:rPr>
        <w:t>）从行为观的角度将工作绩效界定为员工在工作中表现出的与组织目标相关且能够量化的行为；</w:t>
      </w:r>
      <w:r>
        <w:rPr>
          <w:rFonts w:hint="eastAsia"/>
          <w:sz w:val="24"/>
        </w:rPr>
        <w:t>区海鹏（</w:t>
      </w:r>
      <w:r>
        <w:rPr>
          <w:rFonts w:hint="eastAsia"/>
          <w:sz w:val="24"/>
        </w:rPr>
        <w:t>2</w:t>
      </w:r>
      <w:r>
        <w:rPr>
          <w:sz w:val="24"/>
        </w:rPr>
        <w:t>020</w:t>
      </w:r>
      <w:r>
        <w:rPr>
          <w:rFonts w:hint="eastAsia"/>
          <w:sz w:val="24"/>
        </w:rPr>
        <w:t>）从结果观的角度提出</w:t>
      </w:r>
      <w:r w:rsidR="00BD48F8">
        <w:rPr>
          <w:rFonts w:hint="eastAsia"/>
          <w:sz w:val="24"/>
        </w:rPr>
        <w:t>工作</w:t>
      </w:r>
      <w:r>
        <w:rPr>
          <w:rFonts w:hint="eastAsia"/>
          <w:sz w:val="24"/>
        </w:rPr>
        <w:t>绩效是</w:t>
      </w:r>
      <w:r w:rsidR="00BD48F8">
        <w:rPr>
          <w:rFonts w:hint="eastAsia"/>
          <w:sz w:val="24"/>
        </w:rPr>
        <w:t>员工行为和客观结果相结合的产物，工作绩效不仅能够测量员工的工作产出结</w:t>
      </w:r>
      <w:r w:rsidR="00BD48F8">
        <w:rPr>
          <w:rFonts w:hint="eastAsia"/>
          <w:sz w:val="24"/>
        </w:rPr>
        <w:lastRenderedPageBreak/>
        <w:t>果，其自身也是结果的表现形式；</w:t>
      </w:r>
      <w:proofErr w:type="gramStart"/>
      <w:r w:rsidR="00BD48F8">
        <w:rPr>
          <w:rFonts w:hint="eastAsia"/>
          <w:sz w:val="24"/>
        </w:rPr>
        <w:t>仲理峰</w:t>
      </w:r>
      <w:proofErr w:type="gramEnd"/>
      <w:r w:rsidR="00BD48F8">
        <w:rPr>
          <w:rFonts w:hint="eastAsia"/>
          <w:sz w:val="24"/>
        </w:rPr>
        <w:t>和时</w:t>
      </w:r>
      <w:proofErr w:type="gramStart"/>
      <w:r w:rsidR="00BD48F8">
        <w:rPr>
          <w:rFonts w:hint="eastAsia"/>
          <w:sz w:val="24"/>
        </w:rPr>
        <w:t>勘</w:t>
      </w:r>
      <w:proofErr w:type="gramEnd"/>
      <w:r w:rsidR="00BD48F8">
        <w:rPr>
          <w:rFonts w:hint="eastAsia"/>
          <w:sz w:val="24"/>
        </w:rPr>
        <w:t>（</w:t>
      </w:r>
      <w:r w:rsidR="00BD48F8">
        <w:rPr>
          <w:rFonts w:hint="eastAsia"/>
          <w:sz w:val="24"/>
        </w:rPr>
        <w:t>2</w:t>
      </w:r>
      <w:r w:rsidR="00BD48F8">
        <w:rPr>
          <w:sz w:val="24"/>
        </w:rPr>
        <w:t>002</w:t>
      </w:r>
      <w:r w:rsidR="00BD48F8">
        <w:rPr>
          <w:rFonts w:hint="eastAsia"/>
          <w:sz w:val="24"/>
        </w:rPr>
        <w:t>）从综合观的角度说明工作绩效不能从单一的方面去界定，而是员工的工作行为和工作产出的结合，并且员工表现出来的行为是产生绩效结果的前提。</w:t>
      </w:r>
    </w:p>
    <w:p w14:paraId="73431423" w14:textId="77777777" w:rsidR="00C6468B" w:rsidRDefault="00C6468B" w:rsidP="00C339B5">
      <w:pPr>
        <w:spacing w:line="360" w:lineRule="auto"/>
        <w:ind w:firstLineChars="200" w:firstLine="480"/>
        <w:rPr>
          <w:sz w:val="24"/>
        </w:rPr>
      </w:pPr>
      <w:r>
        <w:rPr>
          <w:rFonts w:hint="eastAsia"/>
          <w:sz w:val="24"/>
        </w:rPr>
        <w:t>1</w:t>
      </w:r>
      <w:r>
        <w:rPr>
          <w:sz w:val="24"/>
        </w:rPr>
        <w:t>978</w:t>
      </w:r>
      <w:r>
        <w:rPr>
          <w:rFonts w:hint="eastAsia"/>
          <w:sz w:val="24"/>
        </w:rPr>
        <w:t>年，</w:t>
      </w:r>
      <w:r w:rsidRPr="00484F75">
        <w:rPr>
          <w:sz w:val="24"/>
        </w:rPr>
        <w:t>国外学者</w:t>
      </w:r>
      <w:r w:rsidRPr="00484F75">
        <w:rPr>
          <w:sz w:val="24"/>
        </w:rPr>
        <w:t>Kat</w:t>
      </w:r>
      <w:r>
        <w:rPr>
          <w:sz w:val="24"/>
        </w:rPr>
        <w:t>z</w:t>
      </w:r>
      <w:r w:rsidRPr="00484F75">
        <w:rPr>
          <w:sz w:val="24"/>
        </w:rPr>
        <w:t>和</w:t>
      </w:r>
      <w:r w:rsidRPr="00484F75">
        <w:rPr>
          <w:sz w:val="24"/>
        </w:rPr>
        <w:t>Kahn</w:t>
      </w:r>
      <w:r>
        <w:rPr>
          <w:rFonts w:hint="eastAsia"/>
          <w:sz w:val="24"/>
        </w:rPr>
        <w:t>依据角色行为理论将员工的工作绩效分为两个维度</w:t>
      </w:r>
      <w:r w:rsidR="00F03A31">
        <w:rPr>
          <w:rFonts w:hint="eastAsia"/>
          <w:sz w:val="24"/>
        </w:rPr>
        <w:t>，即角色内绩效和角色外绩效，其中角色内绩效是指在组织正式规范</w:t>
      </w:r>
      <w:proofErr w:type="gramStart"/>
      <w:r w:rsidR="00F03A31">
        <w:rPr>
          <w:rFonts w:hint="eastAsia"/>
          <w:sz w:val="24"/>
        </w:rPr>
        <w:t>下员工</w:t>
      </w:r>
      <w:proofErr w:type="gramEnd"/>
      <w:r w:rsidR="00F03A31">
        <w:rPr>
          <w:rFonts w:hint="eastAsia"/>
          <w:sz w:val="24"/>
        </w:rPr>
        <w:t>的工作行为，角色外绩效是指在非组织正式规范</w:t>
      </w:r>
      <w:proofErr w:type="gramStart"/>
      <w:r w:rsidR="00F03A31">
        <w:rPr>
          <w:rFonts w:hint="eastAsia"/>
          <w:sz w:val="24"/>
        </w:rPr>
        <w:t>下员工</w:t>
      </w:r>
      <w:proofErr w:type="gramEnd"/>
      <w:r w:rsidR="00F03A31">
        <w:rPr>
          <w:rFonts w:hint="eastAsia"/>
          <w:sz w:val="24"/>
        </w:rPr>
        <w:t>主动做出的超越职责范围且有益于组织发展的工作行为。</w:t>
      </w:r>
      <w:r w:rsidR="00F03A31">
        <w:rPr>
          <w:rFonts w:hint="eastAsia"/>
          <w:sz w:val="24"/>
        </w:rPr>
        <w:t>1</w:t>
      </w:r>
      <w:r w:rsidR="00F03A31">
        <w:rPr>
          <w:sz w:val="24"/>
        </w:rPr>
        <w:t>993</w:t>
      </w:r>
      <w:r w:rsidR="00F03A31">
        <w:rPr>
          <w:rFonts w:hint="eastAsia"/>
          <w:sz w:val="24"/>
        </w:rPr>
        <w:t>年，</w:t>
      </w:r>
      <w:r w:rsidR="00F03A31">
        <w:rPr>
          <w:rFonts w:hint="eastAsia"/>
          <w:sz w:val="24"/>
        </w:rPr>
        <w:t>B</w:t>
      </w:r>
      <w:r w:rsidR="00F03A31">
        <w:rPr>
          <w:sz w:val="24"/>
        </w:rPr>
        <w:t>orman</w:t>
      </w:r>
      <w:r w:rsidR="00F03A31">
        <w:rPr>
          <w:rFonts w:hint="eastAsia"/>
          <w:sz w:val="24"/>
        </w:rPr>
        <w:t>和</w:t>
      </w:r>
      <w:proofErr w:type="spellStart"/>
      <w:r w:rsidR="00F03A31">
        <w:rPr>
          <w:rFonts w:hint="eastAsia"/>
          <w:sz w:val="24"/>
        </w:rPr>
        <w:t>M</w:t>
      </w:r>
      <w:r w:rsidR="00F03A31">
        <w:rPr>
          <w:sz w:val="24"/>
        </w:rPr>
        <w:t>otowidlo</w:t>
      </w:r>
      <w:proofErr w:type="spellEnd"/>
      <w:r w:rsidR="00F03A31">
        <w:rPr>
          <w:rFonts w:hint="eastAsia"/>
          <w:sz w:val="24"/>
        </w:rPr>
        <w:t>总结以往的相关研究，将工作绩效划分为任务绩效和周边绩效（也称为关系绩效）两个维度，其中任务绩效是指与员工的工作任务、工作产出直接相关的，能够按照其完成结果进行绩效考评的行为，周边绩效是指与员工的周边行为有关的绩效，即角色外绩效，其</w:t>
      </w:r>
      <w:proofErr w:type="gramStart"/>
      <w:r w:rsidR="00F03A31">
        <w:rPr>
          <w:rFonts w:hint="eastAsia"/>
          <w:sz w:val="24"/>
        </w:rPr>
        <w:t>不在员工</w:t>
      </w:r>
      <w:proofErr w:type="gramEnd"/>
      <w:r w:rsidR="00F03A31">
        <w:rPr>
          <w:rFonts w:hint="eastAsia"/>
          <w:sz w:val="24"/>
        </w:rPr>
        <w:t>的工作职责范围内，岗位说明书中没有提到的</w:t>
      </w:r>
      <w:r w:rsidR="00294AE6">
        <w:rPr>
          <w:rFonts w:hint="eastAsia"/>
          <w:sz w:val="24"/>
        </w:rPr>
        <w:t>，完全依赖于员工的觉悟和意志，虽然周边绩效没有对组织产出做出直接贡献，但有利于员工完成任务绩效以及促进组织绩效的提高。本研究采用</w:t>
      </w:r>
      <w:r w:rsidR="00294AE6">
        <w:rPr>
          <w:rFonts w:hint="eastAsia"/>
          <w:sz w:val="24"/>
        </w:rPr>
        <w:t>B</w:t>
      </w:r>
      <w:r w:rsidR="00294AE6">
        <w:rPr>
          <w:sz w:val="24"/>
        </w:rPr>
        <w:t>orman</w:t>
      </w:r>
      <w:r w:rsidR="00294AE6">
        <w:rPr>
          <w:rFonts w:hint="eastAsia"/>
          <w:sz w:val="24"/>
        </w:rPr>
        <w:t>和</w:t>
      </w:r>
      <w:proofErr w:type="spellStart"/>
      <w:r w:rsidR="00294AE6">
        <w:rPr>
          <w:rFonts w:hint="eastAsia"/>
          <w:sz w:val="24"/>
        </w:rPr>
        <w:t>M</w:t>
      </w:r>
      <w:r w:rsidR="00294AE6">
        <w:rPr>
          <w:sz w:val="24"/>
        </w:rPr>
        <w:t>otowidlo</w:t>
      </w:r>
      <w:proofErr w:type="spellEnd"/>
      <w:r w:rsidR="00294AE6">
        <w:rPr>
          <w:rFonts w:hint="eastAsia"/>
          <w:sz w:val="24"/>
        </w:rPr>
        <w:t>的任务</w:t>
      </w:r>
      <w:r w:rsidR="00294AE6">
        <w:rPr>
          <w:rFonts w:hint="eastAsia"/>
          <w:sz w:val="24"/>
        </w:rPr>
        <w:t>-</w:t>
      </w:r>
      <w:r w:rsidR="00294AE6">
        <w:rPr>
          <w:rFonts w:hint="eastAsia"/>
          <w:sz w:val="24"/>
        </w:rPr>
        <w:t>周边</w:t>
      </w:r>
      <w:proofErr w:type="gramStart"/>
      <w:r w:rsidR="00294AE6">
        <w:rPr>
          <w:rFonts w:hint="eastAsia"/>
          <w:sz w:val="24"/>
        </w:rPr>
        <w:t>二因素</w:t>
      </w:r>
      <w:proofErr w:type="gramEnd"/>
      <w:r w:rsidR="00294AE6">
        <w:rPr>
          <w:rFonts w:hint="eastAsia"/>
          <w:sz w:val="24"/>
        </w:rPr>
        <w:t>模型，将员工的工作绩效划分为任务绩效和关系绩效两个维度。</w:t>
      </w:r>
    </w:p>
    <w:p w14:paraId="6F688743" w14:textId="77777777" w:rsidR="00C339B5" w:rsidRPr="00341D37" w:rsidRDefault="00C339B5" w:rsidP="00440225">
      <w:pPr>
        <w:spacing w:line="480" w:lineRule="auto"/>
        <w:outlineLvl w:val="2"/>
        <w:rPr>
          <w:rFonts w:eastAsia="黑体"/>
          <w:b/>
          <w:bCs/>
          <w:sz w:val="24"/>
        </w:rPr>
      </w:pPr>
      <w:r w:rsidRPr="00341D37">
        <w:rPr>
          <w:rFonts w:eastAsia="黑体"/>
          <w:b/>
          <w:bCs/>
          <w:sz w:val="24"/>
        </w:rPr>
        <w:t>2.</w:t>
      </w:r>
      <w:r w:rsidR="00D92802">
        <w:rPr>
          <w:rFonts w:eastAsia="黑体"/>
          <w:b/>
          <w:bCs/>
          <w:sz w:val="24"/>
        </w:rPr>
        <w:t>4</w:t>
      </w:r>
      <w:r w:rsidRPr="00341D37">
        <w:rPr>
          <w:rFonts w:eastAsia="黑体"/>
          <w:b/>
          <w:bCs/>
          <w:sz w:val="24"/>
        </w:rPr>
        <w:t xml:space="preserve">.2 </w:t>
      </w:r>
      <w:r w:rsidRPr="00341D37">
        <w:rPr>
          <w:rFonts w:eastAsia="黑体"/>
          <w:b/>
          <w:bCs/>
          <w:sz w:val="24"/>
        </w:rPr>
        <w:t>工作</w:t>
      </w:r>
      <w:r w:rsidR="00D92802">
        <w:rPr>
          <w:rFonts w:eastAsia="黑体" w:hint="eastAsia"/>
          <w:b/>
          <w:bCs/>
          <w:sz w:val="24"/>
        </w:rPr>
        <w:t>绩效</w:t>
      </w:r>
      <w:r w:rsidRPr="00341D37">
        <w:rPr>
          <w:rFonts w:eastAsia="黑体"/>
          <w:b/>
          <w:bCs/>
          <w:sz w:val="24"/>
        </w:rPr>
        <w:t>的测量</w:t>
      </w:r>
    </w:p>
    <w:p w14:paraId="1819FB9F" w14:textId="77777777" w:rsidR="00C339B5" w:rsidRPr="00484F75" w:rsidRDefault="00C339B5" w:rsidP="00C339B5">
      <w:pPr>
        <w:spacing w:line="360" w:lineRule="auto"/>
        <w:ind w:firstLineChars="200" w:firstLine="480"/>
        <w:rPr>
          <w:sz w:val="24"/>
        </w:rPr>
      </w:pPr>
      <w:r w:rsidRPr="00484F75">
        <w:rPr>
          <w:sz w:val="24"/>
        </w:rPr>
        <w:t>对于工作</w:t>
      </w:r>
      <w:r w:rsidR="00BD48F8">
        <w:rPr>
          <w:rFonts w:hint="eastAsia"/>
          <w:sz w:val="24"/>
        </w:rPr>
        <w:t>绩效</w:t>
      </w:r>
      <w:r w:rsidRPr="00484F75">
        <w:rPr>
          <w:sz w:val="24"/>
        </w:rPr>
        <w:t>的测量主要采用量表</w:t>
      </w:r>
      <w:r w:rsidR="00063A85">
        <w:rPr>
          <w:rFonts w:hint="eastAsia"/>
          <w:sz w:val="24"/>
        </w:rPr>
        <w:t>法</w:t>
      </w:r>
      <w:r w:rsidRPr="00484F75">
        <w:rPr>
          <w:sz w:val="24"/>
        </w:rPr>
        <w:t>，国内外学者根据研究编制了适应不同行业、不同人群的量表，通过描述员工的某些工作行为</w:t>
      </w:r>
      <w:r w:rsidR="00BD48F8">
        <w:rPr>
          <w:rFonts w:hint="eastAsia"/>
          <w:sz w:val="24"/>
        </w:rPr>
        <w:t>结果</w:t>
      </w:r>
      <w:r w:rsidRPr="00484F75">
        <w:rPr>
          <w:sz w:val="24"/>
        </w:rPr>
        <w:t>并让其进行评分，可以相对直观地看出</w:t>
      </w:r>
      <w:r w:rsidR="00BD48F8">
        <w:rPr>
          <w:rFonts w:hint="eastAsia"/>
          <w:sz w:val="24"/>
        </w:rPr>
        <w:t>工作绩效的</w:t>
      </w:r>
      <w:r w:rsidRPr="00484F75">
        <w:rPr>
          <w:sz w:val="24"/>
        </w:rPr>
        <w:t>水平。</w:t>
      </w:r>
      <w:r w:rsidRPr="00484F75">
        <w:rPr>
          <w:sz w:val="24"/>
        </w:rPr>
        <w:t>Williams</w:t>
      </w:r>
      <w:r w:rsidRPr="00484F75">
        <w:rPr>
          <w:sz w:val="24"/>
        </w:rPr>
        <w:t>等人（</w:t>
      </w:r>
      <w:r w:rsidRPr="00484F75">
        <w:rPr>
          <w:sz w:val="24"/>
        </w:rPr>
        <w:t>1991</w:t>
      </w:r>
      <w:r w:rsidRPr="00484F75">
        <w:rPr>
          <w:sz w:val="24"/>
        </w:rPr>
        <w:t>）编制了一个</w:t>
      </w:r>
      <w:r w:rsidR="00BD48F8">
        <w:rPr>
          <w:rFonts w:hint="eastAsia"/>
          <w:sz w:val="24"/>
        </w:rPr>
        <w:t>任务绩效</w:t>
      </w:r>
      <w:r w:rsidRPr="00484F75">
        <w:rPr>
          <w:sz w:val="24"/>
        </w:rPr>
        <w:t>量表，该量表由</w:t>
      </w:r>
      <w:proofErr w:type="gramStart"/>
      <w:r w:rsidR="00BD48F8">
        <w:rPr>
          <w:sz w:val="24"/>
        </w:rPr>
        <w:t>7</w:t>
      </w:r>
      <w:r w:rsidRPr="00484F75">
        <w:rPr>
          <w:sz w:val="24"/>
        </w:rPr>
        <w:t>个题项组成</w:t>
      </w:r>
      <w:proofErr w:type="gramEnd"/>
      <w:r w:rsidRPr="00484F75">
        <w:rPr>
          <w:sz w:val="24"/>
        </w:rPr>
        <w:t>，</w:t>
      </w:r>
      <w:r w:rsidR="00BD48F8">
        <w:rPr>
          <w:rFonts w:hint="eastAsia"/>
          <w:sz w:val="24"/>
        </w:rPr>
        <w:t>并且包含</w:t>
      </w:r>
      <w:r w:rsidR="00BD48F8">
        <w:rPr>
          <w:rFonts w:hint="eastAsia"/>
          <w:sz w:val="24"/>
        </w:rPr>
        <w:t>2</w:t>
      </w:r>
      <w:r w:rsidR="00BD48F8">
        <w:rPr>
          <w:rFonts w:hint="eastAsia"/>
          <w:sz w:val="24"/>
        </w:rPr>
        <w:t>个反向题项</w:t>
      </w:r>
      <w:r w:rsidRPr="00484F75">
        <w:rPr>
          <w:sz w:val="24"/>
        </w:rPr>
        <w:t>，</w:t>
      </w:r>
      <w:r w:rsidRPr="00484F75">
        <w:rPr>
          <w:sz w:val="24"/>
        </w:rPr>
        <w:t>Van Dyne</w:t>
      </w:r>
      <w:r w:rsidRPr="00484F75">
        <w:rPr>
          <w:sz w:val="24"/>
        </w:rPr>
        <w:t>等人（</w:t>
      </w:r>
      <w:r w:rsidRPr="00484F75">
        <w:rPr>
          <w:sz w:val="24"/>
        </w:rPr>
        <w:t>1994</w:t>
      </w:r>
      <w:r w:rsidRPr="00484F75">
        <w:rPr>
          <w:sz w:val="24"/>
        </w:rPr>
        <w:t>）则采用员工互评地方式来测量角色内</w:t>
      </w:r>
      <w:r w:rsidR="006167D6">
        <w:rPr>
          <w:rFonts w:hint="eastAsia"/>
          <w:sz w:val="24"/>
        </w:rPr>
        <w:t>绩效</w:t>
      </w:r>
      <w:r w:rsidRPr="00484F75">
        <w:rPr>
          <w:sz w:val="24"/>
        </w:rPr>
        <w:t>，他们也设计了包括</w:t>
      </w:r>
      <w:proofErr w:type="gramStart"/>
      <w:r w:rsidRPr="00484F75">
        <w:rPr>
          <w:sz w:val="24"/>
        </w:rPr>
        <w:t>4</w:t>
      </w:r>
      <w:r w:rsidRPr="00484F75">
        <w:rPr>
          <w:sz w:val="24"/>
        </w:rPr>
        <w:t>个题项的</w:t>
      </w:r>
      <w:proofErr w:type="gramEnd"/>
      <w:r w:rsidRPr="00484F75">
        <w:rPr>
          <w:sz w:val="24"/>
        </w:rPr>
        <w:t>量表，这种方法的测量在一定程度上可以避免员工自评的主观偏差。</w:t>
      </w:r>
      <w:r w:rsidR="006167D6">
        <w:rPr>
          <w:rFonts w:hint="eastAsia"/>
          <w:sz w:val="24"/>
        </w:rPr>
        <w:t>B</w:t>
      </w:r>
      <w:r w:rsidR="006167D6">
        <w:rPr>
          <w:sz w:val="24"/>
        </w:rPr>
        <w:t>orman</w:t>
      </w:r>
      <w:r w:rsidR="006167D6">
        <w:rPr>
          <w:rFonts w:hint="eastAsia"/>
          <w:sz w:val="24"/>
        </w:rPr>
        <w:t>和</w:t>
      </w:r>
      <w:proofErr w:type="spellStart"/>
      <w:r w:rsidR="006167D6">
        <w:rPr>
          <w:rFonts w:hint="eastAsia"/>
          <w:sz w:val="24"/>
        </w:rPr>
        <w:t>M</w:t>
      </w:r>
      <w:r w:rsidR="006167D6">
        <w:rPr>
          <w:sz w:val="24"/>
        </w:rPr>
        <w:t>otowidlo</w:t>
      </w:r>
      <w:proofErr w:type="spellEnd"/>
      <w:r w:rsidR="006167D6">
        <w:rPr>
          <w:rFonts w:hint="eastAsia"/>
          <w:sz w:val="24"/>
        </w:rPr>
        <w:t>（</w:t>
      </w:r>
      <w:r w:rsidR="006167D6">
        <w:rPr>
          <w:rFonts w:hint="eastAsia"/>
          <w:sz w:val="24"/>
        </w:rPr>
        <w:t>1</w:t>
      </w:r>
      <w:r w:rsidR="006167D6">
        <w:rPr>
          <w:sz w:val="24"/>
        </w:rPr>
        <w:t>993</w:t>
      </w:r>
      <w:r w:rsidR="006167D6">
        <w:rPr>
          <w:rFonts w:hint="eastAsia"/>
          <w:sz w:val="24"/>
        </w:rPr>
        <w:t>）编制了包含任务绩效和关系绩效两个维度的量表，分别有</w:t>
      </w:r>
      <w:r w:rsidR="006167D6">
        <w:rPr>
          <w:rFonts w:hint="eastAsia"/>
          <w:sz w:val="24"/>
        </w:rPr>
        <w:t>5</w:t>
      </w:r>
      <w:r w:rsidR="006167D6">
        <w:rPr>
          <w:rFonts w:hint="eastAsia"/>
          <w:sz w:val="24"/>
        </w:rPr>
        <w:t>个题项，目前已广泛应用于相关领域的研究测量。国内学者在研究绩效和行为时也借鉴了一些成熟的量表，比如苏中兴（</w:t>
      </w:r>
      <w:r w:rsidR="006167D6">
        <w:rPr>
          <w:rFonts w:hint="eastAsia"/>
          <w:sz w:val="24"/>
        </w:rPr>
        <w:t>2</w:t>
      </w:r>
      <w:r w:rsidR="006167D6">
        <w:rPr>
          <w:sz w:val="24"/>
        </w:rPr>
        <w:t>010</w:t>
      </w:r>
      <w:r w:rsidR="006167D6">
        <w:rPr>
          <w:rFonts w:hint="eastAsia"/>
          <w:sz w:val="24"/>
        </w:rPr>
        <w:t>）分别使用</w:t>
      </w:r>
      <w:proofErr w:type="gramStart"/>
      <w:r w:rsidR="006167D6">
        <w:rPr>
          <w:rFonts w:hint="eastAsia"/>
          <w:sz w:val="24"/>
        </w:rPr>
        <w:t>4</w:t>
      </w:r>
      <w:r w:rsidR="006167D6">
        <w:rPr>
          <w:rFonts w:hint="eastAsia"/>
          <w:sz w:val="24"/>
        </w:rPr>
        <w:t>个题项测量</w:t>
      </w:r>
      <w:proofErr w:type="gramEnd"/>
      <w:r w:rsidR="006167D6">
        <w:rPr>
          <w:rFonts w:hint="eastAsia"/>
          <w:sz w:val="24"/>
        </w:rPr>
        <w:t>了员工的角色</w:t>
      </w:r>
      <w:proofErr w:type="gramStart"/>
      <w:r w:rsidR="006167D6">
        <w:rPr>
          <w:rFonts w:hint="eastAsia"/>
          <w:sz w:val="24"/>
        </w:rPr>
        <w:t>内行为</w:t>
      </w:r>
      <w:proofErr w:type="gramEnd"/>
      <w:r w:rsidR="006167D6">
        <w:rPr>
          <w:rFonts w:hint="eastAsia"/>
          <w:sz w:val="24"/>
        </w:rPr>
        <w:t>和角色外行为，测量结果可以反映员工的任务绩效和关系绩效水平，且更加符合中国的本土情况。</w:t>
      </w:r>
    </w:p>
    <w:p w14:paraId="37D6B3FE" w14:textId="77777777" w:rsidR="00C339B5" w:rsidRPr="00341D37" w:rsidRDefault="00C339B5" w:rsidP="00440225">
      <w:pPr>
        <w:spacing w:line="480" w:lineRule="auto"/>
        <w:outlineLvl w:val="2"/>
        <w:rPr>
          <w:rFonts w:eastAsia="黑体"/>
          <w:b/>
          <w:bCs/>
          <w:sz w:val="24"/>
        </w:rPr>
      </w:pPr>
      <w:r w:rsidRPr="00341D37">
        <w:rPr>
          <w:rFonts w:eastAsia="黑体"/>
          <w:b/>
          <w:bCs/>
          <w:sz w:val="24"/>
        </w:rPr>
        <w:t>2.</w:t>
      </w:r>
      <w:r w:rsidR="00D92802">
        <w:rPr>
          <w:rFonts w:eastAsia="黑体"/>
          <w:b/>
          <w:bCs/>
          <w:sz w:val="24"/>
        </w:rPr>
        <w:t>4</w:t>
      </w:r>
      <w:r w:rsidRPr="00341D37">
        <w:rPr>
          <w:rFonts w:eastAsia="黑体"/>
          <w:b/>
          <w:bCs/>
          <w:sz w:val="24"/>
        </w:rPr>
        <w:t xml:space="preserve">.3 </w:t>
      </w:r>
      <w:r w:rsidRPr="00341D37">
        <w:rPr>
          <w:rFonts w:eastAsia="黑体"/>
          <w:b/>
          <w:bCs/>
          <w:sz w:val="24"/>
        </w:rPr>
        <w:t>工作</w:t>
      </w:r>
      <w:r w:rsidR="00D92802">
        <w:rPr>
          <w:rFonts w:eastAsia="黑体" w:hint="eastAsia"/>
          <w:b/>
          <w:bCs/>
          <w:sz w:val="24"/>
        </w:rPr>
        <w:t>绩效</w:t>
      </w:r>
      <w:r w:rsidRPr="00341D37">
        <w:rPr>
          <w:rFonts w:eastAsia="黑体"/>
          <w:b/>
          <w:bCs/>
          <w:sz w:val="24"/>
        </w:rPr>
        <w:t>的相关研究</w:t>
      </w:r>
    </w:p>
    <w:p w14:paraId="42C3D7B6" w14:textId="77777777" w:rsidR="006167D6" w:rsidRDefault="00C339B5" w:rsidP="00C339B5">
      <w:pPr>
        <w:spacing w:line="360" w:lineRule="auto"/>
        <w:ind w:firstLineChars="200" w:firstLine="480"/>
        <w:rPr>
          <w:sz w:val="24"/>
        </w:rPr>
      </w:pPr>
      <w:r w:rsidRPr="00484F75">
        <w:rPr>
          <w:sz w:val="24"/>
        </w:rPr>
        <w:t>工作</w:t>
      </w:r>
      <w:r w:rsidR="006167D6">
        <w:rPr>
          <w:rFonts w:hint="eastAsia"/>
          <w:sz w:val="24"/>
        </w:rPr>
        <w:t>绩效</w:t>
      </w:r>
      <w:r w:rsidRPr="00484F75">
        <w:rPr>
          <w:sz w:val="24"/>
        </w:rPr>
        <w:t>前因变量的研究一直是各界学者探讨的焦点之一</w:t>
      </w:r>
      <w:r w:rsidR="006167D6">
        <w:rPr>
          <w:rFonts w:hint="eastAsia"/>
          <w:sz w:val="24"/>
        </w:rPr>
        <w:t>，因为通过找出影响员工工作绩效的影响因素，就有利于对症下药，提高工作绩效，目前的研究认</w:t>
      </w:r>
      <w:r w:rsidR="006167D6">
        <w:rPr>
          <w:rFonts w:hint="eastAsia"/>
          <w:sz w:val="24"/>
        </w:rPr>
        <w:lastRenderedPageBreak/>
        <w:t>为工作绩效的前因变量包含</w:t>
      </w:r>
      <w:r w:rsidR="0027731F">
        <w:rPr>
          <w:rFonts w:hint="eastAsia"/>
          <w:sz w:val="24"/>
        </w:rPr>
        <w:t>个人和组织两个层面。</w:t>
      </w:r>
    </w:p>
    <w:p w14:paraId="6E37430C" w14:textId="77777777" w:rsidR="0027731F" w:rsidRDefault="0027731F" w:rsidP="00C339B5">
      <w:pPr>
        <w:spacing w:line="360" w:lineRule="auto"/>
        <w:ind w:firstLineChars="200" w:firstLine="480"/>
        <w:rPr>
          <w:sz w:val="24"/>
        </w:rPr>
      </w:pPr>
      <w:r>
        <w:rPr>
          <w:rFonts w:hint="eastAsia"/>
          <w:sz w:val="24"/>
        </w:rPr>
        <w:t>在个人因素方面，研究发现员工个人的情绪状态、人格特质、工作能力等方面会影响其绩效结果，焦虑和疲倦等消极的工作情绪会对工作绩效产生显著的负向影响，而高兴和快乐等积极的工作情绪则会对员工的工作绩效产生显著的正向影响（</w:t>
      </w:r>
      <w:r>
        <w:rPr>
          <w:rFonts w:hint="eastAsia"/>
          <w:sz w:val="24"/>
        </w:rPr>
        <w:t>F</w:t>
      </w:r>
      <w:r>
        <w:rPr>
          <w:sz w:val="24"/>
        </w:rPr>
        <w:t>ord</w:t>
      </w:r>
      <w:r>
        <w:rPr>
          <w:rFonts w:hint="eastAsia"/>
          <w:sz w:val="24"/>
        </w:rPr>
        <w:t>，</w:t>
      </w:r>
      <w:r>
        <w:rPr>
          <w:rFonts w:hint="eastAsia"/>
          <w:sz w:val="24"/>
        </w:rPr>
        <w:t>2</w:t>
      </w:r>
      <w:r>
        <w:rPr>
          <w:sz w:val="24"/>
        </w:rPr>
        <w:t>011</w:t>
      </w:r>
      <w:r>
        <w:rPr>
          <w:rFonts w:hint="eastAsia"/>
          <w:sz w:val="24"/>
        </w:rPr>
        <w:t>），</w:t>
      </w:r>
      <w:r w:rsidRPr="0027731F">
        <w:rPr>
          <w:sz w:val="24"/>
        </w:rPr>
        <w:t>侯烜方</w:t>
      </w:r>
      <w:r>
        <w:rPr>
          <w:rFonts w:hint="eastAsia"/>
          <w:sz w:val="24"/>
        </w:rPr>
        <w:t>和</w:t>
      </w:r>
      <w:r w:rsidRPr="0027731F">
        <w:rPr>
          <w:sz w:val="24"/>
        </w:rPr>
        <w:t>卢福</w:t>
      </w:r>
      <w:r>
        <w:rPr>
          <w:rFonts w:hint="eastAsia"/>
          <w:sz w:val="24"/>
        </w:rPr>
        <w:t>（</w:t>
      </w:r>
      <w:r>
        <w:rPr>
          <w:rFonts w:hint="eastAsia"/>
          <w:sz w:val="24"/>
        </w:rPr>
        <w:t>2</w:t>
      </w:r>
      <w:r>
        <w:rPr>
          <w:sz w:val="24"/>
        </w:rPr>
        <w:t>018</w:t>
      </w:r>
      <w:r>
        <w:rPr>
          <w:rFonts w:hint="eastAsia"/>
          <w:sz w:val="24"/>
        </w:rPr>
        <w:t>）研究发现员工的工作绩效与工作价值观显著正相关，组织承诺在其中起到中介作用，并对工作绩效产生正向影响，员工树立良好的工作价值观和高水平的组织承诺能够正向预测员工的工作绩效。</w:t>
      </w:r>
    </w:p>
    <w:p w14:paraId="59140CB5" w14:textId="77777777" w:rsidR="0027731F" w:rsidRDefault="0027731F" w:rsidP="00C339B5">
      <w:pPr>
        <w:spacing w:line="360" w:lineRule="auto"/>
        <w:ind w:firstLineChars="200" w:firstLine="480"/>
        <w:rPr>
          <w:sz w:val="24"/>
        </w:rPr>
      </w:pPr>
      <w:r>
        <w:rPr>
          <w:rFonts w:hint="eastAsia"/>
          <w:sz w:val="24"/>
        </w:rPr>
        <w:t>在组织因素方面，研究发现工作特征、领导风格、</w:t>
      </w:r>
      <w:r w:rsidR="00651D08">
        <w:rPr>
          <w:rFonts w:hint="eastAsia"/>
          <w:sz w:val="24"/>
        </w:rPr>
        <w:t>管理方式等都会对员工的工作绩效产生影响，戴屹等人（</w:t>
      </w:r>
      <w:r w:rsidR="00651D08">
        <w:rPr>
          <w:rFonts w:hint="eastAsia"/>
          <w:sz w:val="24"/>
        </w:rPr>
        <w:t>2</w:t>
      </w:r>
      <w:r w:rsidR="00651D08">
        <w:rPr>
          <w:sz w:val="24"/>
        </w:rPr>
        <w:t>021</w:t>
      </w:r>
      <w:r w:rsidR="00651D08">
        <w:rPr>
          <w:rFonts w:hint="eastAsia"/>
          <w:sz w:val="24"/>
        </w:rPr>
        <w:t>）认为，组织的战略规划与实际执行情况的一致性越高，越能够增强员工对组织的信任，从而提高员工的工作绩效，于桂兰和杨术（</w:t>
      </w:r>
      <w:r w:rsidR="00651D08">
        <w:rPr>
          <w:rFonts w:hint="eastAsia"/>
          <w:sz w:val="24"/>
        </w:rPr>
        <w:t>2</w:t>
      </w:r>
      <w:r w:rsidR="00651D08">
        <w:rPr>
          <w:sz w:val="24"/>
        </w:rPr>
        <w:t>014</w:t>
      </w:r>
      <w:r w:rsidR="00651D08">
        <w:rPr>
          <w:rFonts w:hint="eastAsia"/>
          <w:sz w:val="24"/>
        </w:rPr>
        <w:t>）通过实证研究发现权威领导与员工的工作绩效存在负相关关系，而且员工沉默行为在其中起到中介作用，在我国的文化背景之下，不同的领导类型会对工作绩效产生不同的影响，研究发现，伦理型领导、变革型领导会对员工的工作绩效产生正向的影响作用，而破坏型领导则</w:t>
      </w:r>
      <w:r w:rsidR="00C268BA">
        <w:rPr>
          <w:rFonts w:hint="eastAsia"/>
          <w:sz w:val="24"/>
        </w:rPr>
        <w:t>可能</w:t>
      </w:r>
      <w:r w:rsidR="00651D08">
        <w:rPr>
          <w:rFonts w:hint="eastAsia"/>
          <w:sz w:val="24"/>
        </w:rPr>
        <w:t>预测到较低的工作绩效水平。</w:t>
      </w:r>
    </w:p>
    <w:p w14:paraId="71386493" w14:textId="77777777" w:rsidR="00341D37" w:rsidRDefault="00C339B5" w:rsidP="00440225">
      <w:pPr>
        <w:spacing w:beforeLines="50" w:before="156" w:afterLines="50" w:after="156"/>
        <w:outlineLvl w:val="1"/>
        <w:rPr>
          <w:rFonts w:eastAsia="黑体"/>
          <w:b/>
          <w:bCs/>
          <w:sz w:val="28"/>
          <w:szCs w:val="28"/>
        </w:rPr>
      </w:pPr>
      <w:bookmarkStart w:id="58" w:name="_Toc102092117"/>
      <w:bookmarkStart w:id="59" w:name="_Toc102092225"/>
      <w:bookmarkStart w:id="60" w:name="_Toc102123801"/>
      <w:bookmarkStart w:id="61" w:name="_Toc102124647"/>
      <w:bookmarkStart w:id="62" w:name="_Toc104227705"/>
      <w:r w:rsidRPr="00341D37">
        <w:rPr>
          <w:rFonts w:eastAsia="黑体"/>
          <w:b/>
          <w:bCs/>
          <w:sz w:val="28"/>
          <w:szCs w:val="28"/>
        </w:rPr>
        <w:t xml:space="preserve">2.5 </w:t>
      </w:r>
      <w:r w:rsidRPr="00341D37">
        <w:rPr>
          <w:rFonts w:eastAsia="黑体"/>
          <w:b/>
          <w:bCs/>
          <w:sz w:val="28"/>
          <w:szCs w:val="28"/>
        </w:rPr>
        <w:t>以往研究的不足</w:t>
      </w:r>
      <w:bookmarkEnd w:id="58"/>
      <w:bookmarkEnd w:id="59"/>
      <w:bookmarkEnd w:id="60"/>
      <w:bookmarkEnd w:id="61"/>
      <w:bookmarkEnd w:id="62"/>
    </w:p>
    <w:p w14:paraId="1B776007" w14:textId="77777777" w:rsidR="00144DD1" w:rsidRDefault="00341D37" w:rsidP="00341D37">
      <w:pPr>
        <w:spacing w:line="360" w:lineRule="auto"/>
        <w:ind w:firstLineChars="200" w:firstLine="480"/>
        <w:rPr>
          <w:sz w:val="24"/>
        </w:rPr>
      </w:pPr>
      <w:r w:rsidRPr="00B22EB9">
        <w:rPr>
          <w:rFonts w:hint="eastAsia"/>
          <w:sz w:val="24"/>
        </w:rPr>
        <w:t>通过阅读和整理相关领域的文献资料，发现</w:t>
      </w:r>
      <w:r w:rsidR="00144DD1">
        <w:rPr>
          <w:rFonts w:hint="eastAsia"/>
          <w:sz w:val="24"/>
        </w:rPr>
        <w:t>关于睡眠拖延的文献数量非常少，且大多在探讨前因变量，由于睡眠拖延是近几年提出的新概念，国内外学者对其研究还不够深入，较少学者提出了睡眠拖延会导致工作偏差行为，但尚未有实证研究具体分析其影响机制。</w:t>
      </w:r>
    </w:p>
    <w:p w14:paraId="4DABB380" w14:textId="77777777" w:rsidR="00737219" w:rsidRDefault="00737219" w:rsidP="00341D37">
      <w:pPr>
        <w:spacing w:line="360" w:lineRule="auto"/>
        <w:ind w:firstLineChars="200" w:firstLine="480"/>
        <w:rPr>
          <w:sz w:val="24"/>
        </w:rPr>
      </w:pPr>
      <w:r>
        <w:rPr>
          <w:rFonts w:hint="eastAsia"/>
          <w:sz w:val="24"/>
        </w:rPr>
        <w:t>对于情绪和行为的研究由来已久，相对发展比较成熟，在工作场景中，员工的情绪和行为受到多种因素的影响，目前还缺少从微观层面的研究分析，尤其在组织行为学领域，从不同维度方面探索前因变量的文献比较少见，但作为现今社会普遍存在的睡眠拖延问题，研究其对企业员工的影响具有重要现实意义。</w:t>
      </w:r>
    </w:p>
    <w:p w14:paraId="4F120FDD" w14:textId="77777777" w:rsidR="00D060FC" w:rsidRPr="00D060FC" w:rsidRDefault="00D060FC" w:rsidP="00D060FC">
      <w:pPr>
        <w:spacing w:line="360" w:lineRule="auto"/>
        <w:ind w:firstLineChars="200" w:firstLine="480"/>
        <w:rPr>
          <w:sz w:val="24"/>
        </w:rPr>
      </w:pPr>
      <w:r>
        <w:rPr>
          <w:rFonts w:hint="eastAsia"/>
          <w:sz w:val="24"/>
        </w:rPr>
        <w:t>目前对于自我损耗没有形成统一的定义，有人认为是自我控制资源减少的过程，也有人认为是个体消耗了心理能量之后的状态等，各界学者关注自我损耗后效，从认知、情绪和行为三个方面研究了自我损耗的影响，但缺乏三者之间潜在的因果联系分析。</w:t>
      </w:r>
    </w:p>
    <w:p w14:paraId="02F76D60" w14:textId="77777777" w:rsidR="00341D37" w:rsidRPr="00484F75" w:rsidRDefault="00341D37" w:rsidP="00A069CE">
      <w:pPr>
        <w:spacing w:beforeLines="50" w:before="156" w:afterLines="50" w:after="156"/>
        <w:jc w:val="center"/>
        <w:outlineLvl w:val="0"/>
        <w:rPr>
          <w:sz w:val="24"/>
        </w:rPr>
      </w:pPr>
      <w:r w:rsidRPr="00B22EB9">
        <w:rPr>
          <w:sz w:val="24"/>
        </w:rPr>
        <w:br w:type="page"/>
      </w:r>
      <w:bookmarkStart w:id="63" w:name="_Toc102092118"/>
      <w:bookmarkStart w:id="64" w:name="_Toc102092226"/>
      <w:bookmarkStart w:id="65" w:name="_Toc102123802"/>
      <w:bookmarkStart w:id="66" w:name="_Toc102124648"/>
      <w:bookmarkStart w:id="67" w:name="_Toc104227706"/>
      <w:r w:rsidRPr="00A069CE">
        <w:rPr>
          <w:rFonts w:eastAsia="黑体"/>
          <w:b/>
          <w:sz w:val="36"/>
          <w:szCs w:val="36"/>
        </w:rPr>
        <w:lastRenderedPageBreak/>
        <w:t>3</w:t>
      </w:r>
      <w:r w:rsidRPr="00A069CE">
        <w:rPr>
          <w:rFonts w:eastAsia="黑体"/>
          <w:b/>
          <w:sz w:val="36"/>
          <w:szCs w:val="36"/>
        </w:rPr>
        <w:t>研究假设</w:t>
      </w:r>
      <w:bookmarkEnd w:id="63"/>
      <w:bookmarkEnd w:id="64"/>
      <w:bookmarkEnd w:id="65"/>
      <w:bookmarkEnd w:id="66"/>
      <w:r w:rsidR="005E73ED">
        <w:rPr>
          <w:rFonts w:eastAsia="黑体" w:hint="eastAsia"/>
          <w:b/>
          <w:sz w:val="36"/>
          <w:szCs w:val="36"/>
        </w:rPr>
        <w:t>与</w:t>
      </w:r>
      <w:r w:rsidR="00061857">
        <w:rPr>
          <w:rFonts w:eastAsia="黑体" w:hint="eastAsia"/>
          <w:b/>
          <w:sz w:val="36"/>
          <w:szCs w:val="36"/>
        </w:rPr>
        <w:t>模型</w:t>
      </w:r>
      <w:bookmarkEnd w:id="67"/>
    </w:p>
    <w:p w14:paraId="692BB86A" w14:textId="77777777" w:rsidR="00341D37" w:rsidRPr="00B10EBD" w:rsidRDefault="00341D37" w:rsidP="00440225">
      <w:pPr>
        <w:spacing w:beforeLines="50" w:before="156" w:afterLines="50" w:after="156"/>
        <w:outlineLvl w:val="1"/>
        <w:rPr>
          <w:rFonts w:eastAsia="黑体"/>
          <w:b/>
          <w:bCs/>
          <w:sz w:val="28"/>
          <w:szCs w:val="28"/>
        </w:rPr>
      </w:pPr>
      <w:bookmarkStart w:id="68" w:name="_Toc102092119"/>
      <w:bookmarkStart w:id="69" w:name="_Toc102092227"/>
      <w:bookmarkStart w:id="70" w:name="_Toc102123803"/>
      <w:bookmarkStart w:id="71" w:name="_Toc102124649"/>
      <w:bookmarkStart w:id="72" w:name="_Toc104227707"/>
      <w:r w:rsidRPr="00B10EBD">
        <w:rPr>
          <w:rFonts w:eastAsia="黑体"/>
          <w:b/>
          <w:bCs/>
          <w:sz w:val="28"/>
          <w:szCs w:val="28"/>
        </w:rPr>
        <w:t>3.</w:t>
      </w:r>
      <w:r w:rsidR="00061857">
        <w:rPr>
          <w:rFonts w:eastAsia="黑体"/>
          <w:b/>
          <w:bCs/>
          <w:sz w:val="28"/>
          <w:szCs w:val="28"/>
        </w:rPr>
        <w:t>1</w:t>
      </w:r>
      <w:r w:rsidRPr="00B10EBD">
        <w:rPr>
          <w:rFonts w:eastAsia="黑体"/>
          <w:b/>
          <w:bCs/>
          <w:sz w:val="28"/>
          <w:szCs w:val="28"/>
        </w:rPr>
        <w:t xml:space="preserve"> </w:t>
      </w:r>
      <w:r w:rsidRPr="00B10EBD">
        <w:rPr>
          <w:rFonts w:eastAsia="黑体"/>
          <w:b/>
          <w:bCs/>
          <w:sz w:val="28"/>
          <w:szCs w:val="28"/>
        </w:rPr>
        <w:t>研究假设</w:t>
      </w:r>
      <w:bookmarkEnd w:id="68"/>
      <w:bookmarkEnd w:id="69"/>
      <w:bookmarkEnd w:id="70"/>
      <w:bookmarkEnd w:id="71"/>
      <w:bookmarkEnd w:id="72"/>
    </w:p>
    <w:p w14:paraId="4D4EB1B8" w14:textId="77777777" w:rsidR="00341D37" w:rsidRPr="00B10EBD" w:rsidRDefault="00341D37" w:rsidP="00440225">
      <w:pPr>
        <w:spacing w:line="480" w:lineRule="auto"/>
        <w:outlineLvl w:val="2"/>
        <w:rPr>
          <w:rFonts w:eastAsia="黑体"/>
          <w:b/>
          <w:bCs/>
          <w:sz w:val="24"/>
        </w:rPr>
      </w:pPr>
      <w:r w:rsidRPr="00B10EBD">
        <w:rPr>
          <w:rFonts w:eastAsia="黑体"/>
          <w:b/>
          <w:bCs/>
          <w:sz w:val="24"/>
        </w:rPr>
        <w:t>3.</w:t>
      </w:r>
      <w:r w:rsidR="00061857">
        <w:rPr>
          <w:rFonts w:eastAsia="黑体"/>
          <w:b/>
          <w:bCs/>
          <w:sz w:val="24"/>
        </w:rPr>
        <w:t>1</w:t>
      </w:r>
      <w:r w:rsidRPr="00B10EBD">
        <w:rPr>
          <w:rFonts w:eastAsia="黑体"/>
          <w:b/>
          <w:bCs/>
          <w:sz w:val="24"/>
        </w:rPr>
        <w:t xml:space="preserve">.1 </w:t>
      </w:r>
      <w:r w:rsidRPr="00B10EBD">
        <w:rPr>
          <w:rFonts w:eastAsia="黑体"/>
          <w:b/>
          <w:bCs/>
          <w:sz w:val="24"/>
        </w:rPr>
        <w:t>睡眠拖延</w:t>
      </w:r>
      <w:r w:rsidR="00C3479E">
        <w:rPr>
          <w:rFonts w:eastAsia="黑体" w:hint="eastAsia"/>
          <w:b/>
          <w:bCs/>
          <w:sz w:val="24"/>
        </w:rPr>
        <w:t>对员工工作</w:t>
      </w:r>
      <w:r w:rsidRPr="00B10EBD">
        <w:rPr>
          <w:rFonts w:eastAsia="黑体"/>
          <w:b/>
          <w:bCs/>
          <w:sz w:val="24"/>
        </w:rPr>
        <w:t>的影响</w:t>
      </w:r>
    </w:p>
    <w:p w14:paraId="5F04D04F" w14:textId="77777777" w:rsidR="007F00D1" w:rsidRDefault="007F00D1" w:rsidP="007F00D1">
      <w:pPr>
        <w:spacing w:line="360" w:lineRule="auto"/>
        <w:ind w:firstLineChars="200" w:firstLine="480"/>
        <w:rPr>
          <w:sz w:val="24"/>
        </w:rPr>
      </w:pPr>
      <w:r>
        <w:rPr>
          <w:rFonts w:hint="eastAsia"/>
          <w:sz w:val="24"/>
        </w:rPr>
        <w:t>国内外学者的研究证实，睡眠拖延会对人体产生一系列的危害，不管是身体状况还是心理健康都会受到不同程度的损伤。</w:t>
      </w:r>
    </w:p>
    <w:p w14:paraId="56B85930" w14:textId="77777777" w:rsidR="00FB586D" w:rsidRDefault="00F4071B" w:rsidP="00FB586D">
      <w:pPr>
        <w:spacing w:line="360" w:lineRule="auto"/>
        <w:ind w:firstLineChars="200" w:firstLine="480"/>
        <w:rPr>
          <w:sz w:val="24"/>
        </w:rPr>
      </w:pPr>
      <w:r>
        <w:rPr>
          <w:rFonts w:hint="eastAsia"/>
          <w:sz w:val="24"/>
        </w:rPr>
        <w:t>员工在进行一系列的活动时都必须依靠自我控制资源，否则就会导致偏离预期的行为结果，而在完成任何意志活动时都会消耗一定量的自我控制资源，从而导致进行下一项自我控制活动时所需资源不足，自我控制资源产生损失的这种状态或者这种过程就被称为自我损耗。</w:t>
      </w:r>
    </w:p>
    <w:p w14:paraId="79427541" w14:textId="77777777" w:rsidR="00F4071B" w:rsidRDefault="00F4071B" w:rsidP="00341D37">
      <w:pPr>
        <w:spacing w:line="360" w:lineRule="auto"/>
        <w:ind w:firstLineChars="200" w:firstLine="480"/>
        <w:rPr>
          <w:sz w:val="24"/>
        </w:rPr>
      </w:pPr>
      <w:r>
        <w:rPr>
          <w:rFonts w:hint="eastAsia"/>
          <w:sz w:val="24"/>
        </w:rPr>
        <w:t>研究表明，</w:t>
      </w:r>
      <w:r w:rsidR="009D02DA">
        <w:rPr>
          <w:rFonts w:hint="eastAsia"/>
          <w:sz w:val="24"/>
        </w:rPr>
        <w:t>个体在白天的生活中需要做出决策、选择、完成工作任务等活动，这些活动都会损耗自我控制资源，因此到晚上，个体抵制网络休闲娱乐诱惑的能力降低，表现出睡眠拖延行为，使得睡眠时间缩短，个体损失的自我控制资源无法通过睡眠得到补充，并进一步加剧损耗程度。</w:t>
      </w:r>
    </w:p>
    <w:p w14:paraId="05993142" w14:textId="77777777" w:rsidR="00FB586D" w:rsidRPr="00FB586D" w:rsidRDefault="00FB586D" w:rsidP="00FB586D">
      <w:pPr>
        <w:spacing w:line="360" w:lineRule="auto"/>
        <w:ind w:firstLineChars="200" w:firstLine="480"/>
        <w:rPr>
          <w:sz w:val="24"/>
        </w:rPr>
      </w:pPr>
      <w:r>
        <w:rPr>
          <w:rFonts w:hint="eastAsia"/>
          <w:sz w:val="24"/>
        </w:rPr>
        <w:t>因此，本研究提出以下假设：</w:t>
      </w:r>
    </w:p>
    <w:p w14:paraId="61036127" w14:textId="77777777" w:rsidR="00C3479E" w:rsidRDefault="00C3479E" w:rsidP="00C3479E">
      <w:pPr>
        <w:spacing w:line="360" w:lineRule="auto"/>
        <w:ind w:firstLineChars="200" w:firstLine="480"/>
        <w:rPr>
          <w:sz w:val="24"/>
        </w:rPr>
      </w:pPr>
      <w:r>
        <w:rPr>
          <w:rFonts w:hint="eastAsia"/>
          <w:sz w:val="24"/>
        </w:rPr>
        <w:t>假设</w:t>
      </w:r>
      <w:r>
        <w:rPr>
          <w:sz w:val="24"/>
        </w:rPr>
        <w:t>1</w:t>
      </w:r>
      <w:r>
        <w:rPr>
          <w:rFonts w:hint="eastAsia"/>
          <w:sz w:val="24"/>
        </w:rPr>
        <w:t>：睡眠拖延与员工的自我损耗显著正相关。</w:t>
      </w:r>
    </w:p>
    <w:p w14:paraId="59B30D80" w14:textId="77777777" w:rsidR="009D02DA" w:rsidRDefault="009D02DA" w:rsidP="00C3479E">
      <w:pPr>
        <w:spacing w:line="360" w:lineRule="auto"/>
        <w:ind w:firstLineChars="200" w:firstLine="480"/>
        <w:rPr>
          <w:sz w:val="24"/>
        </w:rPr>
      </w:pPr>
      <w:r>
        <w:rPr>
          <w:rFonts w:hint="eastAsia"/>
          <w:sz w:val="24"/>
        </w:rPr>
        <w:t>在睡眠和情绪的相关研究中，证实了睡眠质量低不仅会使个体体验到更多的消极情绪，还会使个体的情绪控制能力降低。</w:t>
      </w:r>
      <w:r w:rsidR="008E45C8">
        <w:rPr>
          <w:rFonts w:hint="eastAsia"/>
          <w:sz w:val="24"/>
        </w:rPr>
        <w:t>睡眠拖延引起机体反应迟钝、警觉性下降、精神情绪紊乱等，</w:t>
      </w:r>
      <w:r w:rsidR="003F3B91">
        <w:rPr>
          <w:rFonts w:hint="eastAsia"/>
          <w:sz w:val="24"/>
        </w:rPr>
        <w:t>一般来说，睡眠不足已经被证明会增加个体的负面情绪体验，减少积极情绪的产生。</w:t>
      </w:r>
    </w:p>
    <w:p w14:paraId="4519DCC3" w14:textId="77777777" w:rsidR="003F3B91" w:rsidRDefault="003F3B91" w:rsidP="00C3479E">
      <w:pPr>
        <w:spacing w:line="360" w:lineRule="auto"/>
        <w:ind w:firstLineChars="200" w:firstLine="480"/>
        <w:rPr>
          <w:sz w:val="24"/>
        </w:rPr>
      </w:pPr>
      <w:r>
        <w:rPr>
          <w:rFonts w:hint="eastAsia"/>
          <w:sz w:val="24"/>
        </w:rPr>
        <w:t>根据资源保存理论，睡眠拖延行为越严重，员工越无法正常恢复自身</w:t>
      </w:r>
      <w:r w:rsidR="00DC4717">
        <w:rPr>
          <w:rFonts w:hint="eastAsia"/>
          <w:sz w:val="24"/>
        </w:rPr>
        <w:t>的</w:t>
      </w:r>
      <w:r>
        <w:rPr>
          <w:rFonts w:hint="eastAsia"/>
          <w:sz w:val="24"/>
        </w:rPr>
        <w:t>资源，这种资源损耗</w:t>
      </w:r>
      <w:r w:rsidR="00DC4717">
        <w:rPr>
          <w:rFonts w:hint="eastAsia"/>
          <w:sz w:val="24"/>
        </w:rPr>
        <w:t>的状态</w:t>
      </w:r>
      <w:r>
        <w:rPr>
          <w:rFonts w:hint="eastAsia"/>
          <w:sz w:val="24"/>
        </w:rPr>
        <w:t>会持续一段较长的时间，使员工感受到紧张和压力，从而陷入</w:t>
      </w:r>
      <w:r w:rsidR="009708DC">
        <w:rPr>
          <w:rFonts w:hint="eastAsia"/>
          <w:sz w:val="24"/>
        </w:rPr>
        <w:t>循环反复的资源损耗状态，继续扩大这种紧张焦虑的心理状态，加剧了消极情绪所带来的影响</w:t>
      </w:r>
      <w:r w:rsidR="00DC4717">
        <w:rPr>
          <w:rFonts w:hint="eastAsia"/>
          <w:sz w:val="24"/>
        </w:rPr>
        <w:t>，从心理层面上看，睡眠拖延造成个体的心理能量资源减少，使得心理情绪低落。</w:t>
      </w:r>
    </w:p>
    <w:p w14:paraId="0C3708F3" w14:textId="77777777" w:rsidR="00FB586D" w:rsidRPr="00FB586D" w:rsidRDefault="00FB586D" w:rsidP="00FB586D">
      <w:pPr>
        <w:spacing w:line="360" w:lineRule="auto"/>
        <w:ind w:firstLineChars="200" w:firstLine="480"/>
        <w:rPr>
          <w:sz w:val="24"/>
        </w:rPr>
      </w:pPr>
      <w:r>
        <w:rPr>
          <w:rFonts w:hint="eastAsia"/>
          <w:sz w:val="24"/>
        </w:rPr>
        <w:t>因此，本研究提出以下假设：</w:t>
      </w:r>
    </w:p>
    <w:p w14:paraId="365EF92B" w14:textId="77777777" w:rsidR="00C3479E" w:rsidRDefault="00C3479E" w:rsidP="00C3479E">
      <w:pPr>
        <w:spacing w:line="360" w:lineRule="auto"/>
        <w:ind w:firstLineChars="200" w:firstLine="480"/>
        <w:rPr>
          <w:sz w:val="24"/>
        </w:rPr>
      </w:pPr>
      <w:r>
        <w:rPr>
          <w:rFonts w:hint="eastAsia"/>
          <w:sz w:val="24"/>
        </w:rPr>
        <w:t>假设</w:t>
      </w:r>
      <w:r>
        <w:rPr>
          <w:rFonts w:hint="eastAsia"/>
          <w:sz w:val="24"/>
        </w:rPr>
        <w:t>2</w:t>
      </w:r>
      <w:r>
        <w:rPr>
          <w:rFonts w:hint="eastAsia"/>
          <w:sz w:val="24"/>
        </w:rPr>
        <w:t>：睡眠拖延与员工的消极情绪显著正相关。</w:t>
      </w:r>
    </w:p>
    <w:p w14:paraId="7489A482" w14:textId="77777777" w:rsidR="00F4071B" w:rsidRDefault="00F4071B" w:rsidP="00F4071B">
      <w:pPr>
        <w:spacing w:line="360" w:lineRule="auto"/>
        <w:ind w:firstLineChars="200" w:firstLine="480"/>
        <w:rPr>
          <w:sz w:val="24"/>
        </w:rPr>
      </w:pPr>
      <w:r>
        <w:rPr>
          <w:rFonts w:hint="eastAsia"/>
          <w:sz w:val="24"/>
        </w:rPr>
        <w:t>睡眠拖延导致的直接后果是个体睡眠时间不足，进而造成自身功能减弱，现有研究表明，睡眠不足会引发员工绩效结果降低、产生人际偏离行为、显著降低</w:t>
      </w:r>
      <w:r>
        <w:rPr>
          <w:rFonts w:hint="eastAsia"/>
          <w:sz w:val="24"/>
        </w:rPr>
        <w:lastRenderedPageBreak/>
        <w:t>非伦理行为（史健，龙立荣，</w:t>
      </w:r>
      <w:r>
        <w:rPr>
          <w:rFonts w:hint="eastAsia"/>
          <w:sz w:val="24"/>
        </w:rPr>
        <w:t>2</w:t>
      </w:r>
      <w:r>
        <w:rPr>
          <w:sz w:val="24"/>
        </w:rPr>
        <w:t>018</w:t>
      </w:r>
      <w:r>
        <w:rPr>
          <w:rFonts w:hint="eastAsia"/>
          <w:sz w:val="24"/>
        </w:rPr>
        <w:t>），在睡眠拖延的后效结果中，员工行为与其显著相关。睡眠拖延会使人在次日的工作中感到困倦，而人在犯困的情况下，表现出的意志力将比正常情况下更低（费维宝，</w:t>
      </w:r>
      <w:r>
        <w:rPr>
          <w:rFonts w:hint="eastAsia"/>
          <w:sz w:val="24"/>
        </w:rPr>
        <w:t>2</w:t>
      </w:r>
      <w:r>
        <w:rPr>
          <w:sz w:val="24"/>
        </w:rPr>
        <w:t>018</w:t>
      </w:r>
      <w:r>
        <w:rPr>
          <w:rFonts w:hint="eastAsia"/>
          <w:sz w:val="24"/>
        </w:rPr>
        <w:t>）。在人体的基础睡眠需求得不到满足的情况下，身体会发出警报，提醒大脑补充睡眠，因此次日会更加频繁地打瞌睡，向人体索要休息时间，</w:t>
      </w:r>
      <w:proofErr w:type="gramStart"/>
      <w:r>
        <w:rPr>
          <w:rFonts w:hint="eastAsia"/>
          <w:sz w:val="24"/>
        </w:rPr>
        <w:t>整日的</w:t>
      </w:r>
      <w:proofErr w:type="gramEnd"/>
      <w:r>
        <w:rPr>
          <w:rFonts w:hint="eastAsia"/>
          <w:sz w:val="24"/>
        </w:rPr>
        <w:t>精神状态不佳，不能全身心地投入到工作中，导致工作效率降低。虽然睡眠拖延是个体主动选择的结果，并不受工作加班等强制性活动的影响，但这种行为本身又可能导致次日工作无法如期完成。因为员工能够顺利完成工作任务的前提条件是要有与工作要求相匹配的能力，显然，睡眠拖延之后，员工的自我控制能力降低、观察力和反应力降低、工作热情减少等，都预示着员工难以胜任规定的任务，另外，组织公民行为作为一种员工自发从事的行为，更加需要员工对组织有高度的认同感并积极主动做出有益于组织的行为，对于睡眠拖延者而言，很难表现出这样的行为，提高组织绩效和运行效率或许并不是他们所关心的问题。根据资源保存理论，在个体资源匮乏的情况下，个体更倾向于将现有的资源保存下来，而不是消耗资源去做其他事情。因此，对于睡眠拖延的员工而言，其资源相对比较缺乏，更加不可能将仅剩的资源投入到工作当中去。不管是任务绩效还是关系绩效，都会因睡眠拖延行为而产生负面的结果，尤其是对员工自发完成的关系绩效而言，产生的负向结果可能会更加明显。</w:t>
      </w:r>
    </w:p>
    <w:p w14:paraId="5F7910C7" w14:textId="77777777" w:rsidR="00F4071B" w:rsidRPr="00F4071B" w:rsidRDefault="00F4071B" w:rsidP="00F4071B">
      <w:pPr>
        <w:spacing w:line="360" w:lineRule="auto"/>
        <w:ind w:firstLineChars="200" w:firstLine="480"/>
        <w:rPr>
          <w:sz w:val="24"/>
        </w:rPr>
      </w:pPr>
      <w:r>
        <w:rPr>
          <w:rFonts w:hint="eastAsia"/>
          <w:sz w:val="24"/>
        </w:rPr>
        <w:t>因此，本研究提出以下假设：</w:t>
      </w:r>
    </w:p>
    <w:p w14:paraId="42857E61" w14:textId="77777777" w:rsidR="00341D37" w:rsidRDefault="00341D37" w:rsidP="00B22EB9">
      <w:pPr>
        <w:spacing w:line="360" w:lineRule="auto"/>
        <w:ind w:firstLineChars="200" w:firstLine="480"/>
        <w:rPr>
          <w:sz w:val="24"/>
        </w:rPr>
      </w:pPr>
      <w:r>
        <w:rPr>
          <w:rFonts w:hint="eastAsia"/>
          <w:sz w:val="24"/>
        </w:rPr>
        <w:t>假设</w:t>
      </w:r>
      <w:r w:rsidR="00C3479E">
        <w:rPr>
          <w:sz w:val="24"/>
        </w:rPr>
        <w:t>3a</w:t>
      </w:r>
      <w:r>
        <w:rPr>
          <w:rFonts w:hint="eastAsia"/>
          <w:sz w:val="24"/>
        </w:rPr>
        <w:t>：睡眠拖延</w:t>
      </w:r>
      <w:r w:rsidR="007F00D1">
        <w:rPr>
          <w:rFonts w:hint="eastAsia"/>
          <w:sz w:val="24"/>
        </w:rPr>
        <w:t>与员工</w:t>
      </w:r>
      <w:r w:rsidR="00C3479E">
        <w:rPr>
          <w:rFonts w:hint="eastAsia"/>
          <w:sz w:val="24"/>
        </w:rPr>
        <w:t>的任务绩效</w:t>
      </w:r>
      <w:r w:rsidR="007F00D1">
        <w:rPr>
          <w:rFonts w:hint="eastAsia"/>
          <w:sz w:val="24"/>
        </w:rPr>
        <w:t>显著</w:t>
      </w:r>
      <w:r w:rsidR="007A7B18">
        <w:rPr>
          <w:rFonts w:hint="eastAsia"/>
          <w:sz w:val="24"/>
        </w:rPr>
        <w:t>负</w:t>
      </w:r>
      <w:r w:rsidR="007F00D1">
        <w:rPr>
          <w:rFonts w:hint="eastAsia"/>
          <w:sz w:val="24"/>
        </w:rPr>
        <w:t>相关。</w:t>
      </w:r>
    </w:p>
    <w:p w14:paraId="164E3226" w14:textId="77777777" w:rsidR="00C3479E" w:rsidRDefault="00C3479E" w:rsidP="00C3479E">
      <w:pPr>
        <w:spacing w:line="360" w:lineRule="auto"/>
        <w:ind w:firstLineChars="200" w:firstLine="480"/>
        <w:rPr>
          <w:sz w:val="24"/>
        </w:rPr>
      </w:pPr>
      <w:r>
        <w:rPr>
          <w:rFonts w:hint="eastAsia"/>
          <w:sz w:val="24"/>
        </w:rPr>
        <w:t>假设</w:t>
      </w:r>
      <w:r>
        <w:rPr>
          <w:sz w:val="24"/>
        </w:rPr>
        <w:t>3b</w:t>
      </w:r>
      <w:r>
        <w:rPr>
          <w:rFonts w:hint="eastAsia"/>
          <w:sz w:val="24"/>
        </w:rPr>
        <w:t>：睡眠拖延与员工的关系绩效显著负相关。</w:t>
      </w:r>
    </w:p>
    <w:p w14:paraId="50E6864A" w14:textId="77777777" w:rsidR="00C3479E" w:rsidRPr="00B10EBD" w:rsidRDefault="00C3479E" w:rsidP="00C3479E">
      <w:pPr>
        <w:spacing w:line="480" w:lineRule="auto"/>
        <w:outlineLvl w:val="2"/>
        <w:rPr>
          <w:rFonts w:eastAsia="黑体"/>
          <w:b/>
          <w:bCs/>
          <w:sz w:val="24"/>
        </w:rPr>
      </w:pPr>
      <w:r w:rsidRPr="00B10EBD">
        <w:rPr>
          <w:rFonts w:eastAsia="黑体"/>
          <w:b/>
          <w:bCs/>
          <w:sz w:val="24"/>
        </w:rPr>
        <w:t>3.</w:t>
      </w:r>
      <w:r w:rsidR="00061857">
        <w:rPr>
          <w:rFonts w:eastAsia="黑体"/>
          <w:b/>
          <w:bCs/>
          <w:sz w:val="24"/>
        </w:rPr>
        <w:t>1</w:t>
      </w:r>
      <w:r w:rsidRPr="00B10EBD">
        <w:rPr>
          <w:rFonts w:eastAsia="黑体"/>
          <w:b/>
          <w:bCs/>
          <w:sz w:val="24"/>
        </w:rPr>
        <w:t xml:space="preserve">.2 </w:t>
      </w:r>
      <w:r w:rsidRPr="00B10EBD">
        <w:rPr>
          <w:rFonts w:eastAsia="黑体"/>
          <w:b/>
          <w:bCs/>
          <w:sz w:val="24"/>
        </w:rPr>
        <w:t>自我损耗</w:t>
      </w:r>
      <w:r>
        <w:rPr>
          <w:rFonts w:eastAsia="黑体" w:hint="eastAsia"/>
          <w:b/>
          <w:bCs/>
          <w:sz w:val="24"/>
        </w:rPr>
        <w:t>的中介作用</w:t>
      </w:r>
    </w:p>
    <w:p w14:paraId="36BA9E59" w14:textId="77777777" w:rsidR="00C3479E" w:rsidRDefault="00C3479E" w:rsidP="00C3479E">
      <w:pPr>
        <w:spacing w:line="360" w:lineRule="auto"/>
        <w:ind w:firstLineChars="200" w:firstLine="480"/>
        <w:rPr>
          <w:sz w:val="24"/>
        </w:rPr>
      </w:pPr>
      <w:r>
        <w:rPr>
          <w:rFonts w:hint="eastAsia"/>
          <w:sz w:val="24"/>
        </w:rPr>
        <w:t>自我控制力量模型理论认为，个体的自我控制资源是有限的，完成思考、决策、执行等相关活动需要消耗一定的自我控制资源，而将导致自我控制资源的不足，这种状态就是自我损耗。在自我损耗的状态之下，个体的自我控制行为更容易失败，原本依靠个体的自我控制能力可以约束的某些不良行为在这种状态中将无法被抑制，因此会表现出和拥有充足自我控制资源时相反的行为。</w:t>
      </w:r>
    </w:p>
    <w:p w14:paraId="30599187" w14:textId="77777777" w:rsidR="00C3479E" w:rsidRDefault="00DE5EE4" w:rsidP="00C3479E">
      <w:pPr>
        <w:spacing w:line="360" w:lineRule="auto"/>
        <w:ind w:firstLineChars="200" w:firstLine="480"/>
        <w:rPr>
          <w:sz w:val="24"/>
        </w:rPr>
      </w:pPr>
      <w:r>
        <w:rPr>
          <w:rFonts w:hint="eastAsia"/>
          <w:sz w:val="24"/>
        </w:rPr>
        <w:t>睡眠拖延将会导致个体的自我损耗程度加深，对员工次日的工作产生一系列的负向影响。</w:t>
      </w:r>
      <w:proofErr w:type="spellStart"/>
      <w:r w:rsidR="00C3479E">
        <w:rPr>
          <w:rFonts w:hint="eastAsia"/>
          <w:sz w:val="24"/>
        </w:rPr>
        <w:t>B</w:t>
      </w:r>
      <w:r w:rsidR="00C3479E">
        <w:rPr>
          <w:sz w:val="24"/>
        </w:rPr>
        <w:t>ertrams</w:t>
      </w:r>
      <w:proofErr w:type="spellEnd"/>
      <w:r w:rsidR="00C3479E">
        <w:rPr>
          <w:rFonts w:hint="eastAsia"/>
          <w:sz w:val="24"/>
        </w:rPr>
        <w:t>等人（</w:t>
      </w:r>
      <w:r w:rsidR="00C3479E">
        <w:rPr>
          <w:rFonts w:hint="eastAsia"/>
          <w:sz w:val="24"/>
        </w:rPr>
        <w:t>2</w:t>
      </w:r>
      <w:r w:rsidR="00C3479E">
        <w:rPr>
          <w:sz w:val="24"/>
        </w:rPr>
        <w:t>010</w:t>
      </w:r>
      <w:r w:rsidR="00C3479E">
        <w:rPr>
          <w:rFonts w:hint="eastAsia"/>
          <w:sz w:val="24"/>
        </w:rPr>
        <w:t>）发现自我损耗的被试者比普通人更容易感到焦虑</w:t>
      </w:r>
      <w:r>
        <w:rPr>
          <w:rFonts w:hint="eastAsia"/>
          <w:sz w:val="24"/>
        </w:rPr>
        <w:t>，</w:t>
      </w:r>
      <w:r w:rsidR="00C3479E">
        <w:rPr>
          <w:rFonts w:hint="eastAsia"/>
          <w:sz w:val="24"/>
        </w:rPr>
        <w:t>自我损耗导致个体抵御诱惑的能力降低，更容易被他人左右思维，改变态度，自我损耗的状态本质上是人体出现了亏损，原本可以控制人体进行正常活动的能</w:t>
      </w:r>
      <w:r w:rsidR="00C3479E">
        <w:rPr>
          <w:rFonts w:hint="eastAsia"/>
          <w:sz w:val="24"/>
        </w:rPr>
        <w:lastRenderedPageBreak/>
        <w:t>力降低，在人体常规需求得不到满足的情况下，很容易产生负面的影响。自我损耗属于心理范畴的概念，员工出现了自我损耗，则可能在工作中表现出来，</w:t>
      </w:r>
      <w:r w:rsidR="00DC4717">
        <w:rPr>
          <w:rFonts w:hint="eastAsia"/>
          <w:sz w:val="24"/>
        </w:rPr>
        <w:t>即员工的自我损耗程度越深，其工作绩效</w:t>
      </w:r>
      <w:r>
        <w:rPr>
          <w:rFonts w:hint="eastAsia"/>
          <w:sz w:val="24"/>
        </w:rPr>
        <w:t>可能会越差。</w:t>
      </w:r>
    </w:p>
    <w:p w14:paraId="7730AFAC" w14:textId="77777777" w:rsidR="00C3479E" w:rsidRDefault="00C3479E" w:rsidP="00C3479E">
      <w:pPr>
        <w:spacing w:line="360" w:lineRule="auto"/>
        <w:ind w:firstLineChars="200" w:firstLine="480"/>
        <w:rPr>
          <w:sz w:val="24"/>
        </w:rPr>
      </w:pPr>
      <w:r>
        <w:rPr>
          <w:rFonts w:hint="eastAsia"/>
          <w:sz w:val="24"/>
        </w:rPr>
        <w:t>目前，许多学者对自我损耗和工作的相关研究感兴趣，大量研究表明，两者之间存在相关关系。</w:t>
      </w:r>
      <w:r>
        <w:rPr>
          <w:rFonts w:hint="eastAsia"/>
          <w:sz w:val="24"/>
        </w:rPr>
        <w:t>T</w:t>
      </w:r>
      <w:r>
        <w:rPr>
          <w:sz w:val="24"/>
        </w:rPr>
        <w:t>yler</w:t>
      </w:r>
      <w:r>
        <w:rPr>
          <w:rFonts w:hint="eastAsia"/>
          <w:sz w:val="24"/>
        </w:rPr>
        <w:t>等人（</w:t>
      </w:r>
      <w:r>
        <w:rPr>
          <w:rFonts w:hint="eastAsia"/>
          <w:sz w:val="24"/>
        </w:rPr>
        <w:t>2</w:t>
      </w:r>
      <w:r>
        <w:rPr>
          <w:sz w:val="24"/>
        </w:rPr>
        <w:t>008</w:t>
      </w:r>
      <w:r>
        <w:rPr>
          <w:rFonts w:hint="eastAsia"/>
          <w:sz w:val="24"/>
        </w:rPr>
        <w:t>）发现，员工的熬夜等行为会在一定程度上使个体的认知功能受损和思维理解能力降低，从而导致员工出现自我损耗状态；研究发现，如果员工处于自我损耗的状态，那么很有可能会在工作时表现出失控行为，对于工作行为的两个方面而言，都将因自我损耗而导致不好的行为结果。徐磊（</w:t>
      </w:r>
      <w:r>
        <w:rPr>
          <w:rFonts w:hint="eastAsia"/>
          <w:sz w:val="24"/>
        </w:rPr>
        <w:t>2</w:t>
      </w:r>
      <w:r>
        <w:rPr>
          <w:sz w:val="24"/>
        </w:rPr>
        <w:t>019</w:t>
      </w:r>
      <w:r>
        <w:rPr>
          <w:rFonts w:hint="eastAsia"/>
          <w:sz w:val="24"/>
        </w:rPr>
        <w:t>）通过实证研究证实了损耗的不同程度会对团队信任和创新绩效产生影响，自我控制资源越少，则自我损耗程度越深，对个体的工作投入等具有显著的负向影响。</w:t>
      </w:r>
    </w:p>
    <w:p w14:paraId="21D04C34" w14:textId="77777777" w:rsidR="00C3479E" w:rsidRDefault="00C3479E" w:rsidP="00C3479E">
      <w:pPr>
        <w:spacing w:line="360" w:lineRule="auto"/>
        <w:ind w:firstLineChars="200" w:firstLine="480"/>
        <w:rPr>
          <w:sz w:val="24"/>
        </w:rPr>
      </w:pPr>
      <w:r>
        <w:rPr>
          <w:rFonts w:hint="eastAsia"/>
          <w:sz w:val="24"/>
        </w:rPr>
        <w:t>因此，本研究提出以下假设：</w:t>
      </w:r>
    </w:p>
    <w:p w14:paraId="4F081DF6" w14:textId="77777777" w:rsidR="00C3479E" w:rsidRDefault="00C3479E" w:rsidP="00C3479E">
      <w:pPr>
        <w:spacing w:line="360" w:lineRule="auto"/>
        <w:ind w:firstLineChars="200" w:firstLine="480"/>
        <w:rPr>
          <w:sz w:val="24"/>
        </w:rPr>
      </w:pPr>
      <w:r>
        <w:rPr>
          <w:rFonts w:hint="eastAsia"/>
          <w:sz w:val="24"/>
        </w:rPr>
        <w:t>假设</w:t>
      </w:r>
      <w:r>
        <w:rPr>
          <w:sz w:val="24"/>
        </w:rPr>
        <w:t>4a</w:t>
      </w:r>
      <w:r>
        <w:rPr>
          <w:rFonts w:hint="eastAsia"/>
          <w:sz w:val="24"/>
        </w:rPr>
        <w:t>：自我损耗在睡眠拖延和员工的任务绩效之间起部分中介作用。</w:t>
      </w:r>
    </w:p>
    <w:p w14:paraId="0572539E" w14:textId="77777777" w:rsidR="00C3479E" w:rsidRDefault="00C3479E" w:rsidP="00C3479E">
      <w:pPr>
        <w:spacing w:line="360" w:lineRule="auto"/>
        <w:ind w:firstLineChars="200" w:firstLine="480"/>
        <w:rPr>
          <w:sz w:val="24"/>
        </w:rPr>
      </w:pPr>
      <w:r>
        <w:rPr>
          <w:rFonts w:hint="eastAsia"/>
          <w:sz w:val="24"/>
        </w:rPr>
        <w:t>假设</w:t>
      </w:r>
      <w:r>
        <w:rPr>
          <w:sz w:val="24"/>
        </w:rPr>
        <w:t>4b</w:t>
      </w:r>
      <w:r>
        <w:rPr>
          <w:rFonts w:hint="eastAsia"/>
          <w:sz w:val="24"/>
        </w:rPr>
        <w:t>：自我损耗在睡眠拖延和员工的关系绩效之间起部分中介作用。</w:t>
      </w:r>
    </w:p>
    <w:p w14:paraId="0DFE816F" w14:textId="77777777" w:rsidR="00341D37" w:rsidRPr="00B10EBD" w:rsidRDefault="00341D37" w:rsidP="00440225">
      <w:pPr>
        <w:spacing w:line="480" w:lineRule="auto"/>
        <w:outlineLvl w:val="2"/>
        <w:rPr>
          <w:rFonts w:eastAsia="黑体"/>
          <w:b/>
          <w:bCs/>
          <w:sz w:val="24"/>
        </w:rPr>
      </w:pPr>
      <w:r w:rsidRPr="00B10EBD">
        <w:rPr>
          <w:rFonts w:eastAsia="黑体"/>
          <w:b/>
          <w:bCs/>
          <w:sz w:val="24"/>
        </w:rPr>
        <w:t>3.</w:t>
      </w:r>
      <w:r w:rsidR="00061857">
        <w:rPr>
          <w:rFonts w:eastAsia="黑体"/>
          <w:b/>
          <w:bCs/>
          <w:sz w:val="24"/>
        </w:rPr>
        <w:t>1</w:t>
      </w:r>
      <w:r w:rsidRPr="00B10EBD">
        <w:rPr>
          <w:rFonts w:eastAsia="黑体"/>
          <w:b/>
          <w:bCs/>
          <w:sz w:val="24"/>
        </w:rPr>
        <w:t>.</w:t>
      </w:r>
      <w:r w:rsidR="00160C76">
        <w:rPr>
          <w:rFonts w:eastAsia="黑体"/>
          <w:b/>
          <w:bCs/>
          <w:sz w:val="24"/>
        </w:rPr>
        <w:t>3</w:t>
      </w:r>
      <w:r w:rsidRPr="00B10EBD">
        <w:rPr>
          <w:rFonts w:eastAsia="黑体"/>
          <w:b/>
          <w:bCs/>
          <w:sz w:val="24"/>
        </w:rPr>
        <w:t xml:space="preserve"> </w:t>
      </w:r>
      <w:r w:rsidR="00C3479E">
        <w:rPr>
          <w:rFonts w:eastAsia="黑体" w:hint="eastAsia"/>
          <w:b/>
          <w:bCs/>
          <w:sz w:val="24"/>
        </w:rPr>
        <w:t>消极</w:t>
      </w:r>
      <w:r w:rsidR="007F00D1">
        <w:rPr>
          <w:rFonts w:eastAsia="黑体" w:hint="eastAsia"/>
          <w:b/>
          <w:bCs/>
          <w:sz w:val="24"/>
        </w:rPr>
        <w:t>情绪的中介作用</w:t>
      </w:r>
    </w:p>
    <w:p w14:paraId="77B8392A" w14:textId="77777777" w:rsidR="0091083E" w:rsidRPr="0091083E" w:rsidRDefault="0091083E" w:rsidP="0091083E">
      <w:pPr>
        <w:spacing w:line="360" w:lineRule="auto"/>
        <w:ind w:firstLineChars="200" w:firstLine="480"/>
        <w:rPr>
          <w:sz w:val="24"/>
        </w:rPr>
      </w:pPr>
      <w:r>
        <w:rPr>
          <w:rFonts w:hint="eastAsia"/>
          <w:sz w:val="24"/>
        </w:rPr>
        <w:t>睡眠和情绪的研究受到不少学者的青睐，从目前的研究结果来看，睡眠不足将预测消极情绪。长期的睡眠拖延行为将会导致人体的生物钟混乱、记忆力衰退，经常出现易怒、焦虑不安等负面情绪（金子，</w:t>
      </w:r>
      <w:r>
        <w:rPr>
          <w:rFonts w:hint="eastAsia"/>
          <w:sz w:val="24"/>
        </w:rPr>
        <w:t>2</w:t>
      </w:r>
      <w:r>
        <w:rPr>
          <w:sz w:val="24"/>
        </w:rPr>
        <w:t>015</w:t>
      </w:r>
      <w:r>
        <w:rPr>
          <w:rFonts w:hint="eastAsia"/>
          <w:sz w:val="24"/>
        </w:rPr>
        <w:t>），情绪作为一种普遍的精神状态，其组成是相当复杂的，每当大脑受到外界刺激就会出现不同的心理反应，这些反应就是情绪的不同表达方式，一般而言，睡眠拖延使得个体心理资源不断减少，这种情况反馈给大脑的是不利的、负面的影响，因此个体也会表现出相应的情绪状态，个体的拖延行为越严重，则次日在工作中的情绪可能就越低落，表现为工作缺乏活力、积极性和主动性降低、焦虑和精神不济。</w:t>
      </w:r>
    </w:p>
    <w:p w14:paraId="71760926" w14:textId="77777777" w:rsidR="00DB7798" w:rsidRDefault="00DB7798" w:rsidP="00341D37">
      <w:pPr>
        <w:spacing w:line="360" w:lineRule="auto"/>
        <w:ind w:firstLineChars="200" w:firstLine="480"/>
        <w:rPr>
          <w:sz w:val="24"/>
        </w:rPr>
      </w:pPr>
      <w:r>
        <w:rPr>
          <w:rFonts w:hint="eastAsia"/>
          <w:sz w:val="24"/>
        </w:rPr>
        <w:t>大量研究证实，情绪会对行为产生显著影响，在工作领域也同样如此，比如，员工心情很好的时候工作更加认真负责、积极主动，心情不好时工作懈怠、无法将精力集中在工作上。</w:t>
      </w:r>
      <w:r w:rsidR="0091083E">
        <w:rPr>
          <w:rFonts w:hint="eastAsia"/>
          <w:sz w:val="24"/>
        </w:rPr>
        <w:t>这是因为</w:t>
      </w:r>
      <w:r w:rsidR="003D19A4">
        <w:rPr>
          <w:rFonts w:hint="eastAsia"/>
          <w:sz w:val="24"/>
        </w:rPr>
        <w:t>消极情绪对人的行为具有削弱作用，会对组织中员工的工作行为产生重要影响，不利于正常的工作（潘丽娟，吴红梅，</w:t>
      </w:r>
      <w:r w:rsidR="003D19A4">
        <w:rPr>
          <w:rFonts w:hint="eastAsia"/>
          <w:sz w:val="24"/>
        </w:rPr>
        <w:t>2</w:t>
      </w:r>
      <w:r w:rsidR="003D19A4">
        <w:rPr>
          <w:sz w:val="24"/>
        </w:rPr>
        <w:t>022</w:t>
      </w:r>
      <w:r w:rsidR="003D19A4">
        <w:rPr>
          <w:rFonts w:hint="eastAsia"/>
          <w:sz w:val="24"/>
        </w:rPr>
        <w:t>）</w:t>
      </w:r>
      <w:r w:rsidR="00EB520D">
        <w:rPr>
          <w:rFonts w:hint="eastAsia"/>
          <w:sz w:val="24"/>
        </w:rPr>
        <w:t>；长期的消极情绪体验会使员工产生稳定的消极工作态度</w:t>
      </w:r>
      <w:r w:rsidR="00C9661C">
        <w:rPr>
          <w:rFonts w:hint="eastAsia"/>
          <w:sz w:val="24"/>
        </w:rPr>
        <w:t>，容易诱发冲动、不理智的行为（李英武，张雪儿，钟舒婕，</w:t>
      </w:r>
      <w:r w:rsidR="00C9661C">
        <w:rPr>
          <w:rFonts w:hint="eastAsia"/>
          <w:sz w:val="24"/>
        </w:rPr>
        <w:t>2</w:t>
      </w:r>
      <w:r w:rsidR="00C9661C">
        <w:rPr>
          <w:sz w:val="24"/>
        </w:rPr>
        <w:t>021</w:t>
      </w:r>
      <w:r w:rsidR="00C9661C">
        <w:rPr>
          <w:rFonts w:hint="eastAsia"/>
          <w:sz w:val="24"/>
        </w:rPr>
        <w:t>）</w:t>
      </w:r>
      <w:r w:rsidR="00A51245">
        <w:rPr>
          <w:rFonts w:hint="eastAsia"/>
          <w:sz w:val="24"/>
        </w:rPr>
        <w:t>。</w:t>
      </w:r>
    </w:p>
    <w:p w14:paraId="5849F19C" w14:textId="77777777" w:rsidR="00A51245" w:rsidRDefault="00A51245" w:rsidP="00341D37">
      <w:pPr>
        <w:spacing w:line="360" w:lineRule="auto"/>
        <w:ind w:firstLineChars="200" w:firstLine="480"/>
        <w:rPr>
          <w:sz w:val="24"/>
        </w:rPr>
      </w:pPr>
      <w:r>
        <w:rPr>
          <w:rFonts w:hint="eastAsia"/>
          <w:sz w:val="24"/>
        </w:rPr>
        <w:t>根据资源保存理论，个体</w:t>
      </w:r>
      <w:r w:rsidR="00C2484E">
        <w:rPr>
          <w:rFonts w:hint="eastAsia"/>
          <w:sz w:val="24"/>
        </w:rPr>
        <w:t>非常</w:t>
      </w:r>
      <w:r>
        <w:rPr>
          <w:rFonts w:hint="eastAsia"/>
          <w:sz w:val="24"/>
        </w:rPr>
        <w:t>珍视目前所拥有的资源，</w:t>
      </w:r>
      <w:r w:rsidR="00C2484E">
        <w:rPr>
          <w:rFonts w:hint="eastAsia"/>
          <w:sz w:val="24"/>
        </w:rPr>
        <w:t>个体拥有的资源较多</w:t>
      </w:r>
      <w:r w:rsidR="00C2484E">
        <w:rPr>
          <w:rFonts w:hint="eastAsia"/>
          <w:sz w:val="24"/>
        </w:rPr>
        <w:lastRenderedPageBreak/>
        <w:t>时</w:t>
      </w:r>
      <w:r>
        <w:rPr>
          <w:rFonts w:hint="eastAsia"/>
          <w:sz w:val="24"/>
        </w:rPr>
        <w:t>更容易获得资源所带来的价值，</w:t>
      </w:r>
      <w:r w:rsidR="00C2484E">
        <w:rPr>
          <w:rFonts w:hint="eastAsia"/>
          <w:sz w:val="24"/>
        </w:rPr>
        <w:t>反之</w:t>
      </w:r>
      <w:r>
        <w:rPr>
          <w:rFonts w:hint="eastAsia"/>
          <w:sz w:val="24"/>
        </w:rPr>
        <w:t>则更容易受到资源匮乏所造成的负向影响。</w:t>
      </w:r>
      <w:r w:rsidR="00061857">
        <w:rPr>
          <w:rFonts w:hint="eastAsia"/>
          <w:sz w:val="24"/>
        </w:rPr>
        <w:t>个体处于消极情绪状态时，给个体活动提供心理能量的资源水平较低，无法以积极主动地态度完成规定地工作任务。</w:t>
      </w:r>
    </w:p>
    <w:p w14:paraId="27C6E2C9" w14:textId="77777777" w:rsidR="00341D37" w:rsidRPr="004302D1" w:rsidRDefault="00341D37" w:rsidP="00341D37">
      <w:pPr>
        <w:spacing w:line="360" w:lineRule="auto"/>
        <w:ind w:firstLineChars="200" w:firstLine="480"/>
        <w:rPr>
          <w:sz w:val="24"/>
        </w:rPr>
      </w:pPr>
      <w:r>
        <w:rPr>
          <w:rFonts w:hint="eastAsia"/>
          <w:sz w:val="24"/>
        </w:rPr>
        <w:t>因此，本研究提出以下假设：</w:t>
      </w:r>
    </w:p>
    <w:p w14:paraId="13F70F31" w14:textId="77777777" w:rsidR="00341D37" w:rsidRDefault="00341D37" w:rsidP="007F00D1">
      <w:pPr>
        <w:spacing w:line="360" w:lineRule="auto"/>
        <w:ind w:firstLineChars="200" w:firstLine="480"/>
        <w:rPr>
          <w:sz w:val="24"/>
        </w:rPr>
      </w:pPr>
      <w:r>
        <w:rPr>
          <w:rFonts w:hint="eastAsia"/>
          <w:sz w:val="24"/>
        </w:rPr>
        <w:t>假设</w:t>
      </w:r>
      <w:r w:rsidR="00C3479E">
        <w:rPr>
          <w:sz w:val="24"/>
        </w:rPr>
        <w:t>5a</w:t>
      </w:r>
      <w:r w:rsidR="007F00D1">
        <w:rPr>
          <w:rFonts w:hint="eastAsia"/>
          <w:sz w:val="24"/>
        </w:rPr>
        <w:t>：</w:t>
      </w:r>
      <w:r w:rsidR="00C3479E">
        <w:rPr>
          <w:rFonts w:hint="eastAsia"/>
          <w:sz w:val="24"/>
        </w:rPr>
        <w:t>消极</w:t>
      </w:r>
      <w:r w:rsidR="007F00D1">
        <w:rPr>
          <w:rFonts w:hint="eastAsia"/>
          <w:sz w:val="24"/>
        </w:rPr>
        <w:t>情绪在睡眠拖延</w:t>
      </w:r>
      <w:r w:rsidR="00C3479E">
        <w:rPr>
          <w:rFonts w:hint="eastAsia"/>
          <w:sz w:val="24"/>
        </w:rPr>
        <w:t>和</w:t>
      </w:r>
      <w:r w:rsidR="007F00D1">
        <w:rPr>
          <w:rFonts w:hint="eastAsia"/>
          <w:sz w:val="24"/>
        </w:rPr>
        <w:t>员工</w:t>
      </w:r>
      <w:r w:rsidR="00C3479E">
        <w:rPr>
          <w:rFonts w:hint="eastAsia"/>
          <w:sz w:val="24"/>
        </w:rPr>
        <w:t>的任务绩效</w:t>
      </w:r>
      <w:r w:rsidR="007F00D1">
        <w:rPr>
          <w:rFonts w:hint="eastAsia"/>
          <w:sz w:val="24"/>
        </w:rPr>
        <w:t>之间起部分中介作用</w:t>
      </w:r>
      <w:r w:rsidR="0037542C">
        <w:rPr>
          <w:rFonts w:hint="eastAsia"/>
          <w:sz w:val="24"/>
        </w:rPr>
        <w:t>。</w:t>
      </w:r>
    </w:p>
    <w:p w14:paraId="080E79EF" w14:textId="77777777" w:rsidR="00C3479E" w:rsidRPr="00C3479E" w:rsidRDefault="00C3479E" w:rsidP="00C3479E">
      <w:pPr>
        <w:spacing w:line="360" w:lineRule="auto"/>
        <w:ind w:firstLineChars="200" w:firstLine="480"/>
        <w:rPr>
          <w:sz w:val="24"/>
        </w:rPr>
      </w:pPr>
      <w:r>
        <w:rPr>
          <w:rFonts w:hint="eastAsia"/>
          <w:sz w:val="24"/>
        </w:rPr>
        <w:t>假设</w:t>
      </w:r>
      <w:r>
        <w:rPr>
          <w:sz w:val="24"/>
        </w:rPr>
        <w:t>5b</w:t>
      </w:r>
      <w:r>
        <w:rPr>
          <w:rFonts w:hint="eastAsia"/>
          <w:sz w:val="24"/>
        </w:rPr>
        <w:t>：消极情绪在睡眠拖延和员工的关系绩效之间起部分中介作用。</w:t>
      </w:r>
    </w:p>
    <w:p w14:paraId="2E6882F8" w14:textId="77777777" w:rsidR="00341D37" w:rsidRPr="00B10EBD" w:rsidRDefault="00341D37" w:rsidP="00440225">
      <w:pPr>
        <w:spacing w:beforeLines="50" w:before="156" w:afterLines="50" w:after="156"/>
        <w:outlineLvl w:val="1"/>
        <w:rPr>
          <w:rFonts w:eastAsia="黑体"/>
          <w:b/>
          <w:bCs/>
          <w:sz w:val="28"/>
          <w:szCs w:val="28"/>
        </w:rPr>
      </w:pPr>
      <w:bookmarkStart w:id="73" w:name="_Toc102092120"/>
      <w:bookmarkStart w:id="74" w:name="_Toc102092228"/>
      <w:bookmarkStart w:id="75" w:name="_Toc102123804"/>
      <w:bookmarkStart w:id="76" w:name="_Toc102124650"/>
      <w:bookmarkStart w:id="77" w:name="_Toc104227708"/>
      <w:r w:rsidRPr="00B10EBD">
        <w:rPr>
          <w:rFonts w:eastAsia="黑体"/>
          <w:b/>
          <w:bCs/>
          <w:sz w:val="28"/>
          <w:szCs w:val="28"/>
        </w:rPr>
        <w:t>3.</w:t>
      </w:r>
      <w:r w:rsidR="00061857">
        <w:rPr>
          <w:rFonts w:eastAsia="黑体"/>
          <w:b/>
          <w:bCs/>
          <w:sz w:val="28"/>
          <w:szCs w:val="28"/>
        </w:rPr>
        <w:t>2</w:t>
      </w:r>
      <w:r w:rsidRPr="00B10EBD">
        <w:rPr>
          <w:rFonts w:eastAsia="黑体"/>
          <w:b/>
          <w:bCs/>
          <w:sz w:val="28"/>
          <w:szCs w:val="28"/>
        </w:rPr>
        <w:t xml:space="preserve"> </w:t>
      </w:r>
      <w:r w:rsidRPr="00B10EBD">
        <w:rPr>
          <w:rFonts w:eastAsia="黑体"/>
          <w:b/>
          <w:bCs/>
          <w:sz w:val="28"/>
          <w:szCs w:val="28"/>
        </w:rPr>
        <w:t>研究模型</w:t>
      </w:r>
      <w:bookmarkEnd w:id="73"/>
      <w:bookmarkEnd w:id="74"/>
      <w:bookmarkEnd w:id="75"/>
      <w:bookmarkEnd w:id="76"/>
      <w:bookmarkEnd w:id="77"/>
    </w:p>
    <w:p w14:paraId="7A751FF5" w14:textId="77777777" w:rsidR="00341D37" w:rsidRPr="00484F75" w:rsidRDefault="00341D37" w:rsidP="00341D37">
      <w:pPr>
        <w:spacing w:line="360" w:lineRule="auto"/>
        <w:ind w:firstLineChars="200" w:firstLine="480"/>
        <w:rPr>
          <w:sz w:val="24"/>
        </w:rPr>
      </w:pPr>
      <w:r w:rsidRPr="00484F75">
        <w:rPr>
          <w:sz w:val="24"/>
        </w:rPr>
        <w:t>通过总结和整理国内外的研究现状，本研究基于自我损耗理论</w:t>
      </w:r>
      <w:r w:rsidR="00061857">
        <w:rPr>
          <w:rFonts w:hint="eastAsia"/>
          <w:sz w:val="24"/>
        </w:rPr>
        <w:t>和资源保存理论</w:t>
      </w:r>
      <w:r w:rsidRPr="00484F75">
        <w:rPr>
          <w:sz w:val="24"/>
        </w:rPr>
        <w:t>，探讨睡眠拖延对员工工作</w:t>
      </w:r>
      <w:r w:rsidR="00224CD2">
        <w:rPr>
          <w:rFonts w:hint="eastAsia"/>
          <w:sz w:val="24"/>
        </w:rPr>
        <w:t>绩效</w:t>
      </w:r>
      <w:r w:rsidRPr="00484F75">
        <w:rPr>
          <w:sz w:val="24"/>
        </w:rPr>
        <w:t>的影响。首先，探讨睡眠拖延对</w:t>
      </w:r>
      <w:r w:rsidR="0075210E">
        <w:rPr>
          <w:rFonts w:hint="eastAsia"/>
          <w:sz w:val="24"/>
        </w:rPr>
        <w:t>工作</w:t>
      </w:r>
      <w:r w:rsidR="00224CD2">
        <w:rPr>
          <w:rFonts w:hint="eastAsia"/>
          <w:sz w:val="24"/>
        </w:rPr>
        <w:t>绩效两个维度的直接</w:t>
      </w:r>
      <w:r w:rsidRPr="00484F75">
        <w:rPr>
          <w:sz w:val="24"/>
        </w:rPr>
        <w:t>影响；</w:t>
      </w:r>
      <w:r w:rsidR="00224CD2">
        <w:rPr>
          <w:rFonts w:hint="eastAsia"/>
          <w:sz w:val="24"/>
        </w:rPr>
        <w:t>然后</w:t>
      </w:r>
      <w:r w:rsidRPr="00484F75">
        <w:rPr>
          <w:sz w:val="24"/>
        </w:rPr>
        <w:t>，探讨</w:t>
      </w:r>
      <w:r w:rsidR="00224CD2">
        <w:rPr>
          <w:rFonts w:hint="eastAsia"/>
          <w:sz w:val="24"/>
        </w:rPr>
        <w:t>自我损耗</w:t>
      </w:r>
      <w:r w:rsidR="0075210E">
        <w:rPr>
          <w:rFonts w:hint="eastAsia"/>
          <w:sz w:val="24"/>
        </w:rPr>
        <w:t>在睡眠拖延和工作</w:t>
      </w:r>
      <w:r w:rsidR="00224CD2">
        <w:rPr>
          <w:rFonts w:hint="eastAsia"/>
          <w:sz w:val="24"/>
        </w:rPr>
        <w:t>绩效</w:t>
      </w:r>
      <w:r w:rsidR="0075210E">
        <w:rPr>
          <w:rFonts w:hint="eastAsia"/>
          <w:sz w:val="24"/>
        </w:rPr>
        <w:t>之间的中介作用</w:t>
      </w:r>
      <w:r w:rsidRPr="00484F75">
        <w:rPr>
          <w:sz w:val="24"/>
        </w:rPr>
        <w:t>；</w:t>
      </w:r>
      <w:r w:rsidR="0075210E">
        <w:rPr>
          <w:rFonts w:hint="eastAsia"/>
          <w:sz w:val="24"/>
        </w:rPr>
        <w:t>最后</w:t>
      </w:r>
      <w:r w:rsidRPr="00484F75">
        <w:rPr>
          <w:sz w:val="24"/>
        </w:rPr>
        <w:t>，探讨</w:t>
      </w:r>
      <w:r w:rsidR="00224CD2">
        <w:rPr>
          <w:rFonts w:hint="eastAsia"/>
          <w:sz w:val="24"/>
        </w:rPr>
        <w:t>消极情绪在睡眠拖延和工作绩效之间的中介作用</w:t>
      </w:r>
      <w:r w:rsidR="00162104">
        <w:rPr>
          <w:rFonts w:hint="eastAsia"/>
          <w:sz w:val="24"/>
        </w:rPr>
        <w:t>。</w:t>
      </w:r>
      <w:r w:rsidRPr="00484F75">
        <w:rPr>
          <w:sz w:val="24"/>
        </w:rPr>
        <w:t>本文的研究模型如图</w:t>
      </w:r>
      <w:r w:rsidR="00C44B06">
        <w:rPr>
          <w:rFonts w:hint="eastAsia"/>
          <w:sz w:val="24"/>
        </w:rPr>
        <w:t>3-</w:t>
      </w:r>
      <w:r w:rsidR="00C44B06">
        <w:rPr>
          <w:sz w:val="24"/>
        </w:rPr>
        <w:t>1</w:t>
      </w:r>
      <w:r w:rsidR="00C44B06">
        <w:rPr>
          <w:rFonts w:hint="eastAsia"/>
          <w:sz w:val="24"/>
        </w:rPr>
        <w:t>所示</w:t>
      </w:r>
      <w:r w:rsidRPr="00484F75">
        <w:rPr>
          <w:sz w:val="24"/>
        </w:rPr>
        <w:t>：</w:t>
      </w:r>
    </w:p>
    <w:p w14:paraId="7A57FF39" w14:textId="77777777" w:rsidR="00B10EBD" w:rsidRDefault="000D0359" w:rsidP="0036206D">
      <w:pPr>
        <w:spacing w:line="360" w:lineRule="auto"/>
        <w:jc w:val="center"/>
        <w:rPr>
          <w:noProof/>
          <w:sz w:val="24"/>
        </w:rPr>
      </w:pPr>
      <w:r>
        <w:rPr>
          <w:noProof/>
        </w:rPr>
        <w:pict w14:anchorId="50F744F5">
          <v:shape id="_x0000_i1027" type="#_x0000_t75" style="width:412.5pt;height:90pt;visibility:visible">
            <v:imagedata r:id="rId15" o:title=""/>
          </v:shape>
        </w:pict>
      </w:r>
    </w:p>
    <w:p w14:paraId="1CE72C6A" w14:textId="77777777" w:rsidR="00C44B06" w:rsidRPr="00C44B06" w:rsidRDefault="00C44B06" w:rsidP="00C44B06">
      <w:pPr>
        <w:spacing w:line="360" w:lineRule="auto"/>
        <w:jc w:val="center"/>
        <w:rPr>
          <w:rFonts w:eastAsia="黑体"/>
          <w:noProof/>
          <w:sz w:val="24"/>
        </w:rPr>
      </w:pPr>
      <w:r w:rsidRPr="00C44B06">
        <w:rPr>
          <w:rFonts w:eastAsia="黑体"/>
          <w:noProof/>
          <w:sz w:val="24"/>
        </w:rPr>
        <w:t>图</w:t>
      </w:r>
      <w:r w:rsidRPr="00C44B06">
        <w:rPr>
          <w:rFonts w:eastAsia="黑体"/>
          <w:noProof/>
          <w:sz w:val="24"/>
        </w:rPr>
        <w:t xml:space="preserve">3-1 </w:t>
      </w:r>
      <w:r w:rsidRPr="00C44B06">
        <w:rPr>
          <w:rFonts w:eastAsia="黑体"/>
          <w:noProof/>
          <w:sz w:val="24"/>
        </w:rPr>
        <w:t>本文的研究模型</w:t>
      </w:r>
    </w:p>
    <w:p w14:paraId="6B9F97FA" w14:textId="77777777" w:rsidR="00B10EBD" w:rsidRPr="00484F75" w:rsidRDefault="00B10EBD" w:rsidP="00A069CE">
      <w:pPr>
        <w:spacing w:beforeLines="50" w:before="156" w:afterLines="50" w:after="156"/>
        <w:jc w:val="center"/>
        <w:outlineLvl w:val="0"/>
        <w:rPr>
          <w:sz w:val="24"/>
        </w:rPr>
      </w:pPr>
      <w:r>
        <w:rPr>
          <w:sz w:val="24"/>
        </w:rPr>
        <w:br w:type="page"/>
      </w:r>
      <w:bookmarkStart w:id="78" w:name="_Toc102092121"/>
      <w:bookmarkStart w:id="79" w:name="_Toc102092229"/>
      <w:bookmarkStart w:id="80" w:name="_Toc102123805"/>
      <w:bookmarkStart w:id="81" w:name="_Toc102124651"/>
      <w:bookmarkStart w:id="82" w:name="_Toc104227709"/>
      <w:r w:rsidRPr="00A069CE">
        <w:rPr>
          <w:rFonts w:eastAsia="黑体"/>
          <w:b/>
          <w:sz w:val="36"/>
          <w:szCs w:val="36"/>
        </w:rPr>
        <w:lastRenderedPageBreak/>
        <w:t xml:space="preserve">4 </w:t>
      </w:r>
      <w:r w:rsidRPr="00A069CE">
        <w:rPr>
          <w:rFonts w:eastAsia="黑体"/>
          <w:b/>
          <w:sz w:val="36"/>
          <w:szCs w:val="36"/>
        </w:rPr>
        <w:t>研究设计</w:t>
      </w:r>
      <w:bookmarkEnd w:id="78"/>
      <w:bookmarkEnd w:id="79"/>
      <w:bookmarkEnd w:id="80"/>
      <w:bookmarkEnd w:id="81"/>
      <w:bookmarkEnd w:id="82"/>
    </w:p>
    <w:p w14:paraId="649637DF" w14:textId="77777777" w:rsidR="00B10EBD" w:rsidRPr="00484F75" w:rsidRDefault="00B10EBD" w:rsidP="00B10EBD">
      <w:pPr>
        <w:spacing w:line="360" w:lineRule="auto"/>
        <w:ind w:firstLineChars="200" w:firstLine="480"/>
        <w:rPr>
          <w:sz w:val="24"/>
        </w:rPr>
      </w:pPr>
      <w:r w:rsidRPr="00484F75">
        <w:rPr>
          <w:sz w:val="24"/>
        </w:rPr>
        <w:t>本研究主要探讨睡眠拖延、</w:t>
      </w:r>
      <w:r w:rsidR="00D060FC" w:rsidRPr="00484F75">
        <w:rPr>
          <w:sz w:val="24"/>
        </w:rPr>
        <w:t>自我损耗</w:t>
      </w:r>
      <w:r w:rsidR="00114FC3">
        <w:rPr>
          <w:rFonts w:hint="eastAsia"/>
          <w:sz w:val="24"/>
        </w:rPr>
        <w:t>、消极情绪、工作绩效</w:t>
      </w:r>
      <w:r w:rsidRPr="00484F75">
        <w:rPr>
          <w:sz w:val="24"/>
        </w:rPr>
        <w:t>之间的关系，使用量表问卷收集数据支撑研究分析，为了保证测量结果的有效性，将采用国内外研究已经成熟的量表对各个变量进行测量。</w:t>
      </w:r>
    </w:p>
    <w:p w14:paraId="71EA4F22" w14:textId="77777777" w:rsidR="00B10EBD" w:rsidRPr="00B10EBD" w:rsidRDefault="00B10EBD" w:rsidP="00440225">
      <w:pPr>
        <w:spacing w:beforeLines="50" w:before="156" w:afterLines="50" w:after="156"/>
        <w:outlineLvl w:val="1"/>
        <w:rPr>
          <w:rFonts w:eastAsia="黑体"/>
          <w:b/>
          <w:bCs/>
          <w:sz w:val="28"/>
          <w:szCs w:val="28"/>
        </w:rPr>
      </w:pPr>
      <w:bookmarkStart w:id="83" w:name="_Toc102092122"/>
      <w:bookmarkStart w:id="84" w:name="_Toc102092230"/>
      <w:bookmarkStart w:id="85" w:name="_Toc102123806"/>
      <w:bookmarkStart w:id="86" w:name="_Toc102124652"/>
      <w:bookmarkStart w:id="87" w:name="_Toc104227710"/>
      <w:r w:rsidRPr="00B10EBD">
        <w:rPr>
          <w:rFonts w:eastAsia="黑体"/>
          <w:b/>
          <w:bCs/>
          <w:sz w:val="28"/>
          <w:szCs w:val="28"/>
        </w:rPr>
        <w:t xml:space="preserve">4.1 </w:t>
      </w:r>
      <w:r w:rsidRPr="00B10EBD">
        <w:rPr>
          <w:rFonts w:eastAsia="黑体"/>
          <w:b/>
          <w:bCs/>
          <w:sz w:val="28"/>
          <w:szCs w:val="28"/>
        </w:rPr>
        <w:t>变量测量</w:t>
      </w:r>
      <w:bookmarkEnd w:id="83"/>
      <w:bookmarkEnd w:id="84"/>
      <w:bookmarkEnd w:id="85"/>
      <w:bookmarkEnd w:id="86"/>
      <w:bookmarkEnd w:id="87"/>
    </w:p>
    <w:p w14:paraId="44EAC57C" w14:textId="77777777" w:rsidR="00B10EBD" w:rsidRPr="00B10EBD" w:rsidRDefault="00B10EBD" w:rsidP="00440225">
      <w:pPr>
        <w:spacing w:line="480" w:lineRule="auto"/>
        <w:outlineLvl w:val="2"/>
        <w:rPr>
          <w:rFonts w:eastAsia="黑体"/>
          <w:b/>
          <w:bCs/>
          <w:sz w:val="24"/>
        </w:rPr>
      </w:pPr>
      <w:r w:rsidRPr="00B10EBD">
        <w:rPr>
          <w:rFonts w:eastAsia="黑体"/>
          <w:b/>
          <w:bCs/>
          <w:sz w:val="24"/>
        </w:rPr>
        <w:t xml:space="preserve">4.1.1 </w:t>
      </w:r>
      <w:r w:rsidRPr="00B10EBD">
        <w:rPr>
          <w:rFonts w:eastAsia="黑体"/>
          <w:b/>
          <w:bCs/>
          <w:sz w:val="24"/>
        </w:rPr>
        <w:t>睡眠拖延</w:t>
      </w:r>
    </w:p>
    <w:p w14:paraId="7DA702E1" w14:textId="77777777" w:rsidR="00B10EBD" w:rsidRDefault="00B10EBD" w:rsidP="00B10EBD">
      <w:pPr>
        <w:spacing w:line="360" w:lineRule="auto"/>
        <w:ind w:firstLineChars="200" w:firstLine="480"/>
        <w:rPr>
          <w:sz w:val="24"/>
        </w:rPr>
      </w:pPr>
      <w:r w:rsidRPr="00484F75">
        <w:rPr>
          <w:sz w:val="24"/>
        </w:rPr>
        <w:t>目前国内外学者关于睡眠拖延的研究大都采用</w:t>
      </w:r>
      <w:proofErr w:type="spellStart"/>
      <w:r w:rsidRPr="00484F75">
        <w:rPr>
          <w:sz w:val="24"/>
        </w:rPr>
        <w:t>Kroese</w:t>
      </w:r>
      <w:proofErr w:type="spellEnd"/>
      <w:r w:rsidRPr="00484F75">
        <w:rPr>
          <w:sz w:val="24"/>
        </w:rPr>
        <w:t>等人（</w:t>
      </w:r>
      <w:r w:rsidRPr="00484F75">
        <w:rPr>
          <w:sz w:val="24"/>
        </w:rPr>
        <w:t>2014</w:t>
      </w:r>
      <w:r w:rsidRPr="00484F75">
        <w:rPr>
          <w:sz w:val="24"/>
        </w:rPr>
        <w:t>）编制的睡眠拖延量表，该量表已经被证实可以有效测量个体的睡眠拖延行为，一共包括</w:t>
      </w:r>
      <w:r w:rsidRPr="00484F75">
        <w:rPr>
          <w:sz w:val="24"/>
        </w:rPr>
        <w:t>9</w:t>
      </w:r>
      <w:r w:rsidRPr="00484F75">
        <w:rPr>
          <w:sz w:val="24"/>
        </w:rPr>
        <w:t>个题项，例如</w:t>
      </w:r>
      <w:r w:rsidR="00532E91">
        <w:rPr>
          <w:rFonts w:hint="eastAsia"/>
          <w:sz w:val="24"/>
        </w:rPr>
        <w:t>“</w:t>
      </w:r>
      <w:r w:rsidRPr="00484F75">
        <w:rPr>
          <w:sz w:val="24"/>
        </w:rPr>
        <w:t>我比预期睡得更晚</w:t>
      </w:r>
      <w:r w:rsidR="00532E91">
        <w:rPr>
          <w:rFonts w:hint="eastAsia"/>
          <w:sz w:val="24"/>
        </w:rPr>
        <w:t>”</w:t>
      </w:r>
      <w:r w:rsidRPr="00484F75">
        <w:rPr>
          <w:sz w:val="24"/>
        </w:rPr>
        <w:t>、</w:t>
      </w:r>
      <w:r w:rsidR="00532E91">
        <w:rPr>
          <w:rFonts w:hint="eastAsia"/>
          <w:sz w:val="24"/>
        </w:rPr>
        <w:t>“</w:t>
      </w:r>
      <w:r w:rsidRPr="00484F75">
        <w:rPr>
          <w:sz w:val="24"/>
        </w:rPr>
        <w:t>到了该睡觉的时间，我可以很容易停止其他活动</w:t>
      </w:r>
      <w:r w:rsidR="00532E91">
        <w:rPr>
          <w:rFonts w:hint="eastAsia"/>
          <w:sz w:val="24"/>
        </w:rPr>
        <w:t>”</w:t>
      </w:r>
      <w:r w:rsidRPr="00484F75">
        <w:rPr>
          <w:sz w:val="24"/>
        </w:rPr>
        <w:t>、</w:t>
      </w:r>
      <w:r w:rsidR="00532E91">
        <w:rPr>
          <w:rFonts w:hint="eastAsia"/>
          <w:sz w:val="24"/>
        </w:rPr>
        <w:t>“</w:t>
      </w:r>
      <w:r w:rsidRPr="00484F75">
        <w:rPr>
          <w:sz w:val="24"/>
        </w:rPr>
        <w:t>我保持固定的就寝时间</w:t>
      </w:r>
      <w:r w:rsidR="00532E91">
        <w:rPr>
          <w:rFonts w:hint="eastAsia"/>
          <w:sz w:val="24"/>
        </w:rPr>
        <w:t>”</w:t>
      </w:r>
      <w:r w:rsidRPr="00484F75">
        <w:rPr>
          <w:sz w:val="24"/>
        </w:rPr>
        <w:t>等，采用李克特的</w:t>
      </w:r>
      <w:r w:rsidRPr="00484F75">
        <w:rPr>
          <w:sz w:val="24"/>
        </w:rPr>
        <w:t>5</w:t>
      </w:r>
      <w:r w:rsidRPr="00484F75">
        <w:rPr>
          <w:sz w:val="24"/>
        </w:rPr>
        <w:t>点评分法，从</w:t>
      </w:r>
      <w:r w:rsidRPr="00484F75">
        <w:rPr>
          <w:sz w:val="24"/>
        </w:rPr>
        <w:t>1</w:t>
      </w:r>
      <w:r w:rsidRPr="00484F75">
        <w:rPr>
          <w:sz w:val="24"/>
        </w:rPr>
        <w:t>（表示非常不符合）到</w:t>
      </w:r>
      <w:r w:rsidRPr="00484F75">
        <w:rPr>
          <w:sz w:val="24"/>
        </w:rPr>
        <w:t>5</w:t>
      </w:r>
      <w:r w:rsidRPr="00484F75">
        <w:rPr>
          <w:sz w:val="24"/>
        </w:rPr>
        <w:t>（表示非常符合），克朗巴赫系数为</w:t>
      </w:r>
      <w:r w:rsidRPr="00484F75">
        <w:rPr>
          <w:sz w:val="24"/>
        </w:rPr>
        <w:t>0.93</w:t>
      </w:r>
      <w:r w:rsidRPr="00484F75">
        <w:rPr>
          <w:sz w:val="24"/>
        </w:rPr>
        <w:t>，具有良好的信效度。本研究将使用</w:t>
      </w:r>
      <w:proofErr w:type="spellStart"/>
      <w:r w:rsidRPr="00484F75">
        <w:rPr>
          <w:sz w:val="24"/>
        </w:rPr>
        <w:t>Kroese</w:t>
      </w:r>
      <w:proofErr w:type="spellEnd"/>
      <w:r w:rsidRPr="00484F75">
        <w:rPr>
          <w:sz w:val="24"/>
        </w:rPr>
        <w:t>的睡眠拖延量表来测量员工的睡眠拖延行为。</w:t>
      </w:r>
    </w:p>
    <w:p w14:paraId="0B2673F8" w14:textId="77777777" w:rsidR="00E75050" w:rsidRPr="00B10EBD" w:rsidRDefault="00E75050" w:rsidP="00E75050">
      <w:pPr>
        <w:spacing w:line="480" w:lineRule="auto"/>
        <w:outlineLvl w:val="2"/>
        <w:rPr>
          <w:rFonts w:eastAsia="黑体"/>
          <w:b/>
          <w:bCs/>
          <w:sz w:val="24"/>
        </w:rPr>
      </w:pPr>
      <w:r w:rsidRPr="00B10EBD">
        <w:rPr>
          <w:rFonts w:eastAsia="黑体"/>
          <w:b/>
          <w:bCs/>
          <w:sz w:val="24"/>
        </w:rPr>
        <w:t>4.1.</w:t>
      </w:r>
      <w:r>
        <w:rPr>
          <w:rFonts w:eastAsia="黑体"/>
          <w:b/>
          <w:bCs/>
          <w:sz w:val="24"/>
        </w:rPr>
        <w:t>2</w:t>
      </w:r>
      <w:r w:rsidRPr="00B10EBD">
        <w:rPr>
          <w:rFonts w:eastAsia="黑体"/>
          <w:b/>
          <w:bCs/>
          <w:sz w:val="24"/>
        </w:rPr>
        <w:t xml:space="preserve"> </w:t>
      </w:r>
      <w:r w:rsidRPr="00B10EBD">
        <w:rPr>
          <w:rFonts w:eastAsia="黑体"/>
          <w:b/>
          <w:bCs/>
          <w:sz w:val="24"/>
        </w:rPr>
        <w:t>自我损耗</w:t>
      </w:r>
    </w:p>
    <w:p w14:paraId="5D3B98E1" w14:textId="77777777" w:rsidR="00E75050" w:rsidRPr="00E75050" w:rsidRDefault="00E75050" w:rsidP="00E75050">
      <w:pPr>
        <w:spacing w:line="360" w:lineRule="auto"/>
        <w:ind w:firstLineChars="200" w:firstLine="480"/>
        <w:rPr>
          <w:sz w:val="24"/>
        </w:rPr>
      </w:pPr>
      <w:r w:rsidRPr="00484F75">
        <w:rPr>
          <w:sz w:val="24"/>
        </w:rPr>
        <w:t>关于自我损耗的测量量表比较多，本研究主要探讨员工行为反映的自我损耗程度，</w:t>
      </w:r>
      <w:r w:rsidRPr="00484F75">
        <w:rPr>
          <w:sz w:val="24"/>
        </w:rPr>
        <w:t>Twenge</w:t>
      </w:r>
      <w:r w:rsidRPr="00484F75">
        <w:rPr>
          <w:sz w:val="24"/>
        </w:rPr>
        <w:t>等人（</w:t>
      </w:r>
      <w:r w:rsidRPr="00484F75">
        <w:rPr>
          <w:sz w:val="24"/>
        </w:rPr>
        <w:t>2004</w:t>
      </w:r>
      <w:r w:rsidRPr="00484F75">
        <w:rPr>
          <w:sz w:val="24"/>
        </w:rPr>
        <w:t>）编制的国家自我控制</w:t>
      </w:r>
      <w:proofErr w:type="gramStart"/>
      <w:r w:rsidRPr="00484F75">
        <w:rPr>
          <w:sz w:val="24"/>
        </w:rPr>
        <w:t>能力量表</w:t>
      </w:r>
      <w:proofErr w:type="gramEnd"/>
      <w:r w:rsidRPr="00484F75">
        <w:rPr>
          <w:sz w:val="24"/>
        </w:rPr>
        <w:t>可以反映自我损耗的程度，本研究选取其中的</w:t>
      </w:r>
      <w:r>
        <w:rPr>
          <w:rFonts w:hint="eastAsia"/>
          <w:sz w:val="24"/>
        </w:rPr>
        <w:t>“</w:t>
      </w:r>
      <w:r w:rsidRPr="00484F75">
        <w:rPr>
          <w:sz w:val="24"/>
        </w:rPr>
        <w:t>我感到精神疲惫</w:t>
      </w:r>
      <w:r>
        <w:rPr>
          <w:rFonts w:hint="eastAsia"/>
          <w:sz w:val="24"/>
        </w:rPr>
        <w:t>”</w:t>
      </w:r>
      <w:r w:rsidRPr="00484F75">
        <w:rPr>
          <w:sz w:val="24"/>
        </w:rPr>
        <w:t>、</w:t>
      </w:r>
      <w:r>
        <w:rPr>
          <w:rFonts w:hint="eastAsia"/>
          <w:sz w:val="24"/>
        </w:rPr>
        <w:t>“</w:t>
      </w:r>
      <w:r w:rsidRPr="00484F75">
        <w:rPr>
          <w:sz w:val="24"/>
        </w:rPr>
        <w:t>我现在需要花费大量精力才能非常专注地做一件事</w:t>
      </w:r>
      <w:r>
        <w:rPr>
          <w:rFonts w:hint="eastAsia"/>
          <w:sz w:val="24"/>
        </w:rPr>
        <w:t>”</w:t>
      </w:r>
      <w:r w:rsidRPr="00484F75">
        <w:rPr>
          <w:sz w:val="24"/>
        </w:rPr>
        <w:t>、</w:t>
      </w:r>
      <w:r>
        <w:rPr>
          <w:rFonts w:hint="eastAsia"/>
          <w:sz w:val="24"/>
        </w:rPr>
        <w:t>“</w:t>
      </w:r>
      <w:r w:rsidRPr="00484F75">
        <w:rPr>
          <w:sz w:val="24"/>
        </w:rPr>
        <w:t>如果现在给我安排一项非常困难地工作，我会轻易选择放弃</w:t>
      </w:r>
      <w:r>
        <w:rPr>
          <w:rFonts w:hint="eastAsia"/>
          <w:sz w:val="24"/>
        </w:rPr>
        <w:t>”</w:t>
      </w:r>
      <w:r w:rsidRPr="00484F75">
        <w:rPr>
          <w:sz w:val="24"/>
        </w:rPr>
        <w:t>、</w:t>
      </w:r>
      <w:r>
        <w:rPr>
          <w:rFonts w:hint="eastAsia"/>
          <w:sz w:val="24"/>
        </w:rPr>
        <w:t>“</w:t>
      </w:r>
      <w:r w:rsidRPr="00484F75">
        <w:rPr>
          <w:sz w:val="24"/>
        </w:rPr>
        <w:t>我难以接受新的信息</w:t>
      </w:r>
      <w:r>
        <w:rPr>
          <w:rFonts w:hint="eastAsia"/>
          <w:sz w:val="24"/>
        </w:rPr>
        <w:t>”</w:t>
      </w:r>
      <w:r w:rsidRPr="00484F75">
        <w:rPr>
          <w:sz w:val="24"/>
        </w:rPr>
        <w:t>、</w:t>
      </w:r>
      <w:r>
        <w:rPr>
          <w:rFonts w:hint="eastAsia"/>
          <w:sz w:val="24"/>
        </w:rPr>
        <w:t>“</w:t>
      </w:r>
      <w:r w:rsidRPr="00484F75">
        <w:rPr>
          <w:sz w:val="24"/>
        </w:rPr>
        <w:t>我感觉我的意志力已经消失了</w:t>
      </w:r>
      <w:r>
        <w:rPr>
          <w:rFonts w:hint="eastAsia"/>
          <w:sz w:val="24"/>
        </w:rPr>
        <w:t>”</w:t>
      </w:r>
      <w:r w:rsidRPr="00484F75">
        <w:rPr>
          <w:sz w:val="24"/>
        </w:rPr>
        <w:t>5</w:t>
      </w:r>
      <w:r w:rsidRPr="00484F75">
        <w:rPr>
          <w:sz w:val="24"/>
        </w:rPr>
        <w:t>个问题来测量自我损耗，使用李克特的</w:t>
      </w:r>
      <w:r w:rsidRPr="00484F75">
        <w:rPr>
          <w:sz w:val="24"/>
        </w:rPr>
        <w:t>5</w:t>
      </w:r>
      <w:r w:rsidRPr="00484F75">
        <w:rPr>
          <w:sz w:val="24"/>
        </w:rPr>
        <w:t>点评分法，分数越高表示自我损耗程度越高。</w:t>
      </w:r>
    </w:p>
    <w:p w14:paraId="5264DAE3" w14:textId="77777777" w:rsidR="00B10EBD" w:rsidRPr="00B10EBD" w:rsidRDefault="00B10EBD" w:rsidP="00440225">
      <w:pPr>
        <w:spacing w:line="480" w:lineRule="auto"/>
        <w:outlineLvl w:val="2"/>
        <w:rPr>
          <w:rFonts w:eastAsia="黑体"/>
          <w:b/>
          <w:bCs/>
          <w:sz w:val="24"/>
        </w:rPr>
      </w:pPr>
      <w:r w:rsidRPr="00B10EBD">
        <w:rPr>
          <w:rFonts w:eastAsia="黑体"/>
          <w:b/>
          <w:bCs/>
          <w:sz w:val="24"/>
        </w:rPr>
        <w:t>4.1.</w:t>
      </w:r>
      <w:r w:rsidR="00E75050">
        <w:rPr>
          <w:rFonts w:eastAsia="黑体"/>
          <w:b/>
          <w:bCs/>
          <w:sz w:val="24"/>
        </w:rPr>
        <w:t>3</w:t>
      </w:r>
      <w:r w:rsidRPr="00B10EBD">
        <w:rPr>
          <w:rFonts w:eastAsia="黑体"/>
          <w:b/>
          <w:bCs/>
          <w:sz w:val="24"/>
        </w:rPr>
        <w:t xml:space="preserve"> </w:t>
      </w:r>
      <w:r w:rsidR="00E75050">
        <w:rPr>
          <w:rFonts w:eastAsia="黑体" w:hint="eastAsia"/>
          <w:b/>
          <w:bCs/>
          <w:sz w:val="24"/>
        </w:rPr>
        <w:t>消极</w:t>
      </w:r>
      <w:r w:rsidRPr="00B10EBD">
        <w:rPr>
          <w:rFonts w:eastAsia="黑体"/>
          <w:b/>
          <w:bCs/>
          <w:sz w:val="24"/>
        </w:rPr>
        <w:t>情绪</w:t>
      </w:r>
    </w:p>
    <w:p w14:paraId="022E0691" w14:textId="77777777" w:rsidR="00B10EBD" w:rsidRPr="00484F75" w:rsidRDefault="00B10EBD" w:rsidP="00B10EBD">
      <w:pPr>
        <w:spacing w:line="360" w:lineRule="auto"/>
        <w:ind w:firstLineChars="200" w:firstLine="480"/>
        <w:rPr>
          <w:sz w:val="24"/>
        </w:rPr>
      </w:pPr>
      <w:r w:rsidRPr="00484F75">
        <w:rPr>
          <w:sz w:val="24"/>
        </w:rPr>
        <w:t>本研究主要探讨员工在工作时</w:t>
      </w:r>
      <w:r w:rsidR="00114FC3">
        <w:rPr>
          <w:rFonts w:hint="eastAsia"/>
          <w:sz w:val="24"/>
        </w:rPr>
        <w:t>的消极</w:t>
      </w:r>
      <w:r w:rsidRPr="00484F75">
        <w:rPr>
          <w:sz w:val="24"/>
        </w:rPr>
        <w:t>情绪，</w:t>
      </w:r>
      <w:r w:rsidRPr="00484F75">
        <w:rPr>
          <w:sz w:val="24"/>
        </w:rPr>
        <w:t>Watson</w:t>
      </w:r>
      <w:r w:rsidRPr="00484F75">
        <w:rPr>
          <w:sz w:val="24"/>
        </w:rPr>
        <w:t>等（</w:t>
      </w:r>
      <w:r w:rsidRPr="00484F75">
        <w:rPr>
          <w:sz w:val="24"/>
        </w:rPr>
        <w:t>1988</w:t>
      </w:r>
      <w:r w:rsidRPr="00484F75">
        <w:rPr>
          <w:sz w:val="24"/>
        </w:rPr>
        <w:t>）编制的积极与消极情绪量表（</w:t>
      </w:r>
      <w:r w:rsidRPr="00484F75">
        <w:rPr>
          <w:sz w:val="24"/>
        </w:rPr>
        <w:t>PANAS</w:t>
      </w:r>
      <w:r w:rsidRPr="00484F75">
        <w:rPr>
          <w:sz w:val="24"/>
        </w:rPr>
        <w:t>）已经被证实具有良好的信效度，并且被广泛应用于心理测量。本研究考虑到中国的情绪表达方式与外国有所差异，因此采用邱林等（</w:t>
      </w:r>
      <w:r w:rsidRPr="00484F75">
        <w:rPr>
          <w:sz w:val="24"/>
        </w:rPr>
        <w:t>2008</w:t>
      </w:r>
      <w:r w:rsidRPr="00484F75">
        <w:rPr>
          <w:sz w:val="24"/>
        </w:rPr>
        <w:t>）修订的</w:t>
      </w:r>
      <w:r w:rsidRPr="00484F75">
        <w:rPr>
          <w:sz w:val="24"/>
        </w:rPr>
        <w:t>PANAS</w:t>
      </w:r>
      <w:r w:rsidRPr="00484F75">
        <w:rPr>
          <w:sz w:val="24"/>
        </w:rPr>
        <w:t>量表，该量表更适合中国本土研究，原量表包括积极情绪和消极情绪描述词各</w:t>
      </w:r>
      <w:r w:rsidRPr="00484F75">
        <w:rPr>
          <w:sz w:val="24"/>
        </w:rPr>
        <w:t>9</w:t>
      </w:r>
      <w:r w:rsidRPr="00484F75">
        <w:rPr>
          <w:sz w:val="24"/>
        </w:rPr>
        <w:t>个，以</w:t>
      </w:r>
      <w:r w:rsidRPr="00484F75">
        <w:rPr>
          <w:sz w:val="24"/>
        </w:rPr>
        <w:t>5</w:t>
      </w:r>
      <w:r w:rsidRPr="00484F75">
        <w:rPr>
          <w:sz w:val="24"/>
        </w:rPr>
        <w:t>分制作答，克朗巴赫系数为</w:t>
      </w:r>
      <w:r w:rsidRPr="00484F75">
        <w:rPr>
          <w:sz w:val="24"/>
        </w:rPr>
        <w:t>0.84</w:t>
      </w:r>
      <w:r w:rsidRPr="00484F75">
        <w:rPr>
          <w:sz w:val="24"/>
        </w:rPr>
        <w:t>。本研究选取了其中</w:t>
      </w:r>
      <w:r w:rsidR="00114FC3">
        <w:rPr>
          <w:sz w:val="24"/>
        </w:rPr>
        <w:t>5</w:t>
      </w:r>
      <w:r w:rsidRPr="00484F75">
        <w:rPr>
          <w:sz w:val="24"/>
        </w:rPr>
        <w:t>个表示消极情绪的</w:t>
      </w:r>
      <w:r w:rsidR="00114FC3">
        <w:rPr>
          <w:rFonts w:hint="eastAsia"/>
          <w:sz w:val="24"/>
        </w:rPr>
        <w:t>描述词进行测量，包括：</w:t>
      </w:r>
      <w:r w:rsidRPr="00484F75">
        <w:rPr>
          <w:sz w:val="24"/>
        </w:rPr>
        <w:t>难过、害怕、紧张、易怒、恼怒。</w:t>
      </w:r>
      <w:r w:rsidR="00450182">
        <w:rPr>
          <w:rFonts w:hint="eastAsia"/>
          <w:sz w:val="24"/>
        </w:rPr>
        <w:t>采用李克特</w:t>
      </w:r>
      <w:r w:rsidR="00450182">
        <w:rPr>
          <w:rFonts w:hint="eastAsia"/>
          <w:sz w:val="24"/>
        </w:rPr>
        <w:t>5</w:t>
      </w:r>
      <w:r w:rsidR="00450182">
        <w:rPr>
          <w:rFonts w:hint="eastAsia"/>
          <w:sz w:val="24"/>
        </w:rPr>
        <w:t>分制进行作答。</w:t>
      </w:r>
    </w:p>
    <w:p w14:paraId="3ABEA2D2" w14:textId="77777777" w:rsidR="00B10EBD" w:rsidRPr="00B10EBD" w:rsidRDefault="00B10EBD" w:rsidP="00440225">
      <w:pPr>
        <w:spacing w:line="480" w:lineRule="auto"/>
        <w:outlineLvl w:val="2"/>
        <w:rPr>
          <w:rFonts w:eastAsia="黑体"/>
          <w:b/>
          <w:bCs/>
          <w:sz w:val="24"/>
        </w:rPr>
      </w:pPr>
      <w:r w:rsidRPr="00B10EBD">
        <w:rPr>
          <w:rFonts w:eastAsia="黑体"/>
          <w:b/>
          <w:bCs/>
          <w:sz w:val="24"/>
        </w:rPr>
        <w:lastRenderedPageBreak/>
        <w:t>4.1.</w:t>
      </w:r>
      <w:r w:rsidR="00E75050">
        <w:rPr>
          <w:rFonts w:eastAsia="黑体"/>
          <w:b/>
          <w:bCs/>
          <w:sz w:val="24"/>
        </w:rPr>
        <w:t>4</w:t>
      </w:r>
      <w:r w:rsidRPr="00B10EBD">
        <w:rPr>
          <w:rFonts w:eastAsia="黑体"/>
          <w:b/>
          <w:bCs/>
          <w:sz w:val="24"/>
        </w:rPr>
        <w:t xml:space="preserve"> </w:t>
      </w:r>
      <w:r w:rsidRPr="00B10EBD">
        <w:rPr>
          <w:rFonts w:eastAsia="黑体"/>
          <w:b/>
          <w:bCs/>
          <w:sz w:val="24"/>
        </w:rPr>
        <w:t>工作</w:t>
      </w:r>
      <w:r w:rsidR="00E75050">
        <w:rPr>
          <w:rFonts w:eastAsia="黑体" w:hint="eastAsia"/>
          <w:b/>
          <w:bCs/>
          <w:sz w:val="24"/>
        </w:rPr>
        <w:t>绩效</w:t>
      </w:r>
    </w:p>
    <w:p w14:paraId="3E792A55" w14:textId="77777777" w:rsidR="00B10EBD" w:rsidRDefault="00B10EBD" w:rsidP="00B10EBD">
      <w:pPr>
        <w:spacing w:line="360" w:lineRule="auto"/>
        <w:ind w:firstLineChars="200" w:firstLine="480"/>
        <w:rPr>
          <w:sz w:val="24"/>
        </w:rPr>
      </w:pPr>
      <w:r w:rsidRPr="00484F75">
        <w:rPr>
          <w:sz w:val="24"/>
        </w:rPr>
        <w:t>工作</w:t>
      </w:r>
      <w:r w:rsidR="00450182">
        <w:rPr>
          <w:rFonts w:hint="eastAsia"/>
          <w:sz w:val="24"/>
        </w:rPr>
        <w:t>绩效</w:t>
      </w:r>
      <w:r w:rsidRPr="00484F75">
        <w:rPr>
          <w:sz w:val="24"/>
        </w:rPr>
        <w:t>的研究已经比较成熟，相关量表也比较多，本研究主要探讨</w:t>
      </w:r>
      <w:r w:rsidR="00450182">
        <w:rPr>
          <w:rFonts w:hint="eastAsia"/>
          <w:sz w:val="24"/>
        </w:rPr>
        <w:t>任务绩效和关系绩效</w:t>
      </w:r>
      <w:r w:rsidRPr="00484F75">
        <w:rPr>
          <w:sz w:val="24"/>
        </w:rPr>
        <w:t>，需要用两份量表分别测量。中国人民大学苏中兴教授（</w:t>
      </w:r>
      <w:r w:rsidRPr="00484F75">
        <w:rPr>
          <w:sz w:val="24"/>
        </w:rPr>
        <w:t>2010</w:t>
      </w:r>
      <w:r w:rsidRPr="00484F75">
        <w:rPr>
          <w:sz w:val="24"/>
        </w:rPr>
        <w:t>）参考了</w:t>
      </w:r>
      <w:r w:rsidRPr="00484F75">
        <w:rPr>
          <w:sz w:val="24"/>
        </w:rPr>
        <w:t>Williams</w:t>
      </w:r>
      <w:r w:rsidRPr="00484F75">
        <w:rPr>
          <w:sz w:val="24"/>
        </w:rPr>
        <w:t>、</w:t>
      </w:r>
      <w:r w:rsidRPr="00484F75">
        <w:rPr>
          <w:sz w:val="24"/>
        </w:rPr>
        <w:t>Van Dyne</w:t>
      </w:r>
      <w:r w:rsidRPr="00484F75">
        <w:rPr>
          <w:sz w:val="24"/>
        </w:rPr>
        <w:t>编制的角色</w:t>
      </w:r>
      <w:proofErr w:type="gramStart"/>
      <w:r w:rsidRPr="00484F75">
        <w:rPr>
          <w:sz w:val="24"/>
        </w:rPr>
        <w:t>内行为</w:t>
      </w:r>
      <w:proofErr w:type="gramEnd"/>
      <w:r w:rsidRPr="00484F75">
        <w:rPr>
          <w:sz w:val="24"/>
        </w:rPr>
        <w:t>量表，设计出一份由</w:t>
      </w:r>
      <w:r w:rsidRPr="00484F75">
        <w:rPr>
          <w:sz w:val="24"/>
        </w:rPr>
        <w:t>4</w:t>
      </w:r>
      <w:r w:rsidRPr="00484F75">
        <w:rPr>
          <w:sz w:val="24"/>
        </w:rPr>
        <w:t>个</w:t>
      </w:r>
      <w:proofErr w:type="gramStart"/>
      <w:r w:rsidRPr="00484F75">
        <w:rPr>
          <w:sz w:val="24"/>
        </w:rPr>
        <w:t>题项组成</w:t>
      </w:r>
      <w:proofErr w:type="gramEnd"/>
      <w:r w:rsidRPr="00484F75">
        <w:rPr>
          <w:sz w:val="24"/>
        </w:rPr>
        <w:t>的新量表，克朗巴赫系数为</w:t>
      </w:r>
      <w:r w:rsidRPr="00484F75">
        <w:rPr>
          <w:sz w:val="24"/>
        </w:rPr>
        <w:t>0.888</w:t>
      </w:r>
      <w:r w:rsidRPr="00484F75">
        <w:rPr>
          <w:sz w:val="24"/>
        </w:rPr>
        <w:t>，</w:t>
      </w:r>
      <w:r w:rsidR="00450182">
        <w:rPr>
          <w:rFonts w:hint="eastAsia"/>
          <w:sz w:val="24"/>
        </w:rPr>
        <w:t>该量表可以反映出员工的任务绩效水平；</w:t>
      </w:r>
      <w:r w:rsidRPr="00484F75">
        <w:rPr>
          <w:sz w:val="24"/>
        </w:rPr>
        <w:t>另外他还参考了</w:t>
      </w:r>
      <w:r w:rsidRPr="00484F75">
        <w:rPr>
          <w:sz w:val="24"/>
        </w:rPr>
        <w:t>Podsakoff</w:t>
      </w:r>
      <w:r w:rsidRPr="00484F75">
        <w:rPr>
          <w:sz w:val="24"/>
        </w:rPr>
        <w:t>等人关于组织公民行为中主动性维度的测量量表，用</w:t>
      </w:r>
      <w:proofErr w:type="gramStart"/>
      <w:r w:rsidRPr="00484F75">
        <w:rPr>
          <w:sz w:val="24"/>
        </w:rPr>
        <w:t>4</w:t>
      </w:r>
      <w:r w:rsidRPr="00484F75">
        <w:rPr>
          <w:sz w:val="24"/>
        </w:rPr>
        <w:t>个题项来</w:t>
      </w:r>
      <w:proofErr w:type="gramEnd"/>
      <w:r w:rsidRPr="00484F75">
        <w:rPr>
          <w:sz w:val="24"/>
        </w:rPr>
        <w:t>测量员工的组织公民行为，克朗巴赫系数为</w:t>
      </w:r>
      <w:r w:rsidRPr="00484F75">
        <w:rPr>
          <w:sz w:val="24"/>
        </w:rPr>
        <w:t>0.892</w:t>
      </w:r>
      <w:r w:rsidR="00450182">
        <w:rPr>
          <w:rFonts w:hint="eastAsia"/>
          <w:sz w:val="24"/>
        </w:rPr>
        <w:t>，对应员工的角色外绩效，即关系绩效</w:t>
      </w:r>
      <w:r w:rsidRPr="00484F75">
        <w:rPr>
          <w:sz w:val="24"/>
        </w:rPr>
        <w:t>。本研究将采用苏中兴的量表进行测量。</w:t>
      </w:r>
    </w:p>
    <w:p w14:paraId="4959D9C4" w14:textId="77777777" w:rsidR="00B10EBD" w:rsidRPr="00B10EBD" w:rsidRDefault="00B10EBD" w:rsidP="00440225">
      <w:pPr>
        <w:spacing w:beforeLines="50" w:before="156" w:afterLines="50" w:after="156"/>
        <w:outlineLvl w:val="1"/>
        <w:rPr>
          <w:rFonts w:eastAsia="黑体"/>
          <w:b/>
          <w:bCs/>
          <w:sz w:val="28"/>
          <w:szCs w:val="28"/>
        </w:rPr>
      </w:pPr>
      <w:bookmarkStart w:id="88" w:name="_Toc102092123"/>
      <w:bookmarkStart w:id="89" w:name="_Toc102092231"/>
      <w:bookmarkStart w:id="90" w:name="_Toc102123807"/>
      <w:bookmarkStart w:id="91" w:name="_Toc102124653"/>
      <w:bookmarkStart w:id="92" w:name="_Toc104227711"/>
      <w:r w:rsidRPr="00B10EBD">
        <w:rPr>
          <w:rFonts w:eastAsia="黑体"/>
          <w:b/>
          <w:bCs/>
          <w:sz w:val="28"/>
          <w:szCs w:val="28"/>
        </w:rPr>
        <w:t xml:space="preserve">4.2 </w:t>
      </w:r>
      <w:r w:rsidRPr="00B10EBD">
        <w:rPr>
          <w:rFonts w:eastAsia="黑体"/>
          <w:b/>
          <w:bCs/>
          <w:sz w:val="28"/>
          <w:szCs w:val="28"/>
        </w:rPr>
        <w:t>问卷设计</w:t>
      </w:r>
      <w:bookmarkEnd w:id="88"/>
      <w:bookmarkEnd w:id="89"/>
      <w:bookmarkEnd w:id="90"/>
      <w:bookmarkEnd w:id="91"/>
      <w:bookmarkEnd w:id="92"/>
    </w:p>
    <w:p w14:paraId="17041AB5" w14:textId="77777777" w:rsidR="00B10EBD" w:rsidRPr="00484F75" w:rsidRDefault="00B10EBD" w:rsidP="00B10EBD">
      <w:pPr>
        <w:spacing w:line="360" w:lineRule="auto"/>
        <w:ind w:firstLineChars="200" w:firstLine="480"/>
        <w:rPr>
          <w:sz w:val="24"/>
        </w:rPr>
      </w:pPr>
      <w:r w:rsidRPr="00484F75">
        <w:rPr>
          <w:sz w:val="24"/>
        </w:rPr>
        <w:t>通过阅读大量相关领域的文献资料，针对各个变量分别选取国内外相对权威的问卷量表进行调研。为了保证外文问卷的可靠性，邀请外国语学院和管理学院的同学对原量表进行翻译，并在同学、同事之间进行小范围的样本调研，对调研结果进行可靠性分析，并适当调整问卷语句的表达方式。为使问卷更加贴合中国情况，选择中国学者研究形成的修订版本，得到最终的正式问卷。</w:t>
      </w:r>
    </w:p>
    <w:p w14:paraId="138157D1" w14:textId="77777777" w:rsidR="00B10EBD" w:rsidRPr="00484F75" w:rsidRDefault="00B10EBD" w:rsidP="00B10EBD">
      <w:pPr>
        <w:spacing w:line="360" w:lineRule="auto"/>
        <w:ind w:firstLineChars="200" w:firstLine="480"/>
        <w:rPr>
          <w:sz w:val="24"/>
        </w:rPr>
      </w:pPr>
      <w:r w:rsidRPr="00484F75">
        <w:rPr>
          <w:sz w:val="24"/>
        </w:rPr>
        <w:t>本研究的调查问卷由</w:t>
      </w:r>
      <w:r w:rsidR="00A147A6">
        <w:rPr>
          <w:sz w:val="24"/>
        </w:rPr>
        <w:t>5</w:t>
      </w:r>
      <w:r w:rsidRPr="00484F75">
        <w:rPr>
          <w:sz w:val="24"/>
        </w:rPr>
        <w:t>个部分组成，包括被调查者的基本信息、睡眠拖延行为量表</w:t>
      </w:r>
      <w:r w:rsidR="00450182" w:rsidRPr="00484F75">
        <w:rPr>
          <w:sz w:val="24"/>
        </w:rPr>
        <w:t>、自我损耗量表</w:t>
      </w:r>
      <w:r w:rsidRPr="00484F75">
        <w:rPr>
          <w:sz w:val="24"/>
        </w:rPr>
        <w:t>、正向与负向情绪量表、工作</w:t>
      </w:r>
      <w:r w:rsidR="00450182">
        <w:rPr>
          <w:rFonts w:hint="eastAsia"/>
          <w:sz w:val="24"/>
        </w:rPr>
        <w:t>绩效</w:t>
      </w:r>
      <w:r w:rsidRPr="00484F75">
        <w:rPr>
          <w:sz w:val="24"/>
        </w:rPr>
        <w:t>量表（</w:t>
      </w:r>
      <w:r w:rsidR="00450182">
        <w:rPr>
          <w:rFonts w:hint="eastAsia"/>
          <w:sz w:val="24"/>
        </w:rPr>
        <w:t>任务绩效</w:t>
      </w:r>
      <w:r w:rsidRPr="00484F75">
        <w:rPr>
          <w:sz w:val="24"/>
        </w:rPr>
        <w:t>量表和</w:t>
      </w:r>
      <w:r w:rsidR="00450182">
        <w:rPr>
          <w:rFonts w:hint="eastAsia"/>
          <w:sz w:val="24"/>
        </w:rPr>
        <w:t>关系绩效</w:t>
      </w:r>
      <w:r w:rsidRPr="00484F75">
        <w:rPr>
          <w:sz w:val="24"/>
        </w:rPr>
        <w:t>量表）。本研究的问卷采用李克特</w:t>
      </w:r>
      <w:r w:rsidRPr="00484F75">
        <w:rPr>
          <w:sz w:val="24"/>
        </w:rPr>
        <w:t>5</w:t>
      </w:r>
      <w:r w:rsidRPr="00484F75">
        <w:rPr>
          <w:sz w:val="24"/>
        </w:rPr>
        <w:t>分量表法进行测量，给定被调查者一个回答范围，便于作答。具体的设计流程如图</w:t>
      </w:r>
      <w:r w:rsidR="00C44B06">
        <w:rPr>
          <w:rFonts w:hint="eastAsia"/>
          <w:sz w:val="24"/>
        </w:rPr>
        <w:t>4-</w:t>
      </w:r>
      <w:r w:rsidR="00C44B06">
        <w:rPr>
          <w:sz w:val="24"/>
        </w:rPr>
        <w:t>1</w:t>
      </w:r>
      <w:r w:rsidR="00C44B06">
        <w:rPr>
          <w:rFonts w:hint="eastAsia"/>
          <w:sz w:val="24"/>
        </w:rPr>
        <w:t>所示</w:t>
      </w:r>
      <w:r w:rsidRPr="00484F75">
        <w:rPr>
          <w:sz w:val="24"/>
        </w:rPr>
        <w:t>：</w:t>
      </w:r>
    </w:p>
    <w:p w14:paraId="64129A08" w14:textId="77777777" w:rsidR="00B10EBD" w:rsidRDefault="000D0359" w:rsidP="00B10EBD">
      <w:pPr>
        <w:spacing w:line="360" w:lineRule="auto"/>
        <w:rPr>
          <w:noProof/>
          <w:sz w:val="24"/>
        </w:rPr>
      </w:pPr>
      <w:r>
        <w:rPr>
          <w:noProof/>
          <w:sz w:val="24"/>
        </w:rPr>
        <w:pict w14:anchorId="391D5A0C">
          <v:shape id="图片 3" o:spid="_x0000_i1028" type="#_x0000_t75" style="width:414.75pt;height:87.75pt;visibility:visible">
            <v:imagedata r:id="rId16" o:title=""/>
          </v:shape>
        </w:pict>
      </w:r>
    </w:p>
    <w:p w14:paraId="38AC0C15" w14:textId="77777777" w:rsidR="00C44B06" w:rsidRPr="00C44B06" w:rsidRDefault="00C44B06" w:rsidP="00C44B06">
      <w:pPr>
        <w:spacing w:line="360" w:lineRule="auto"/>
        <w:jc w:val="center"/>
        <w:rPr>
          <w:rFonts w:eastAsia="黑体"/>
          <w:sz w:val="24"/>
        </w:rPr>
      </w:pPr>
      <w:r w:rsidRPr="00C44B06">
        <w:rPr>
          <w:rFonts w:eastAsia="黑体"/>
          <w:noProof/>
          <w:sz w:val="24"/>
        </w:rPr>
        <w:t>图</w:t>
      </w:r>
      <w:r w:rsidRPr="00C44B06">
        <w:rPr>
          <w:rFonts w:eastAsia="黑体"/>
          <w:noProof/>
          <w:sz w:val="24"/>
        </w:rPr>
        <w:t xml:space="preserve">4-1 </w:t>
      </w:r>
      <w:r w:rsidRPr="00C44B06">
        <w:rPr>
          <w:rFonts w:eastAsia="黑体"/>
          <w:noProof/>
          <w:sz w:val="24"/>
        </w:rPr>
        <w:t>问卷设计流程</w:t>
      </w:r>
    </w:p>
    <w:p w14:paraId="3B58600A" w14:textId="77777777" w:rsidR="00B10EBD" w:rsidRPr="00B10EBD" w:rsidRDefault="00B10EBD" w:rsidP="00440225">
      <w:pPr>
        <w:spacing w:beforeLines="50" w:before="156" w:afterLines="50" w:after="156"/>
        <w:outlineLvl w:val="1"/>
        <w:rPr>
          <w:rFonts w:eastAsia="黑体"/>
          <w:b/>
          <w:bCs/>
          <w:sz w:val="28"/>
          <w:szCs w:val="28"/>
        </w:rPr>
      </w:pPr>
      <w:bookmarkStart w:id="93" w:name="_Toc102092124"/>
      <w:bookmarkStart w:id="94" w:name="_Toc102092232"/>
      <w:bookmarkStart w:id="95" w:name="_Toc102123808"/>
      <w:bookmarkStart w:id="96" w:name="_Toc102124654"/>
      <w:bookmarkStart w:id="97" w:name="_Toc104227712"/>
      <w:r w:rsidRPr="00B10EBD">
        <w:rPr>
          <w:rFonts w:eastAsia="黑体"/>
          <w:b/>
          <w:bCs/>
          <w:sz w:val="28"/>
          <w:szCs w:val="28"/>
        </w:rPr>
        <w:t xml:space="preserve">4.3 </w:t>
      </w:r>
      <w:r w:rsidRPr="00B10EBD">
        <w:rPr>
          <w:rFonts w:eastAsia="黑体"/>
          <w:b/>
          <w:bCs/>
          <w:sz w:val="28"/>
          <w:szCs w:val="28"/>
        </w:rPr>
        <w:t>问卷调研</w:t>
      </w:r>
      <w:bookmarkEnd w:id="93"/>
      <w:bookmarkEnd w:id="94"/>
      <w:bookmarkEnd w:id="95"/>
      <w:bookmarkEnd w:id="96"/>
      <w:bookmarkEnd w:id="97"/>
    </w:p>
    <w:p w14:paraId="48693460" w14:textId="77777777" w:rsidR="00B10EBD" w:rsidRPr="00484F75" w:rsidRDefault="00B10EBD" w:rsidP="00B10EBD">
      <w:pPr>
        <w:spacing w:line="360" w:lineRule="auto"/>
        <w:ind w:firstLineChars="200" w:firstLine="480"/>
        <w:rPr>
          <w:sz w:val="24"/>
        </w:rPr>
      </w:pPr>
      <w:r w:rsidRPr="00484F75">
        <w:rPr>
          <w:sz w:val="24"/>
        </w:rPr>
        <w:t>为了验证研究假设，本研究将对不同行业、不同年龄段的员工进行问卷调查，了解被试者的基本情况、睡眠质量、是否存在睡前拖延行为、以及自我损耗、</w:t>
      </w:r>
      <w:r w:rsidR="00450182">
        <w:rPr>
          <w:rFonts w:hint="eastAsia"/>
          <w:sz w:val="24"/>
        </w:rPr>
        <w:t>消极</w:t>
      </w:r>
      <w:r w:rsidRPr="00484F75">
        <w:rPr>
          <w:sz w:val="24"/>
        </w:rPr>
        <w:t>情绪和</w:t>
      </w:r>
      <w:r w:rsidR="00450182">
        <w:rPr>
          <w:rFonts w:hint="eastAsia"/>
          <w:sz w:val="24"/>
        </w:rPr>
        <w:t>工作绩效</w:t>
      </w:r>
      <w:r w:rsidRPr="00484F75">
        <w:rPr>
          <w:sz w:val="24"/>
        </w:rPr>
        <w:t>的状况，分析它们之间的关系。由于本次调查需要涵盖的被试者范围较广，本次调查将通过网络渠道发放电子问卷，尽可能涉及不同人群并快</w:t>
      </w:r>
      <w:r w:rsidRPr="00484F75">
        <w:rPr>
          <w:sz w:val="24"/>
        </w:rPr>
        <w:lastRenderedPageBreak/>
        <w:t>速回收问卷，便于统计分析。</w:t>
      </w:r>
    </w:p>
    <w:p w14:paraId="070B316D" w14:textId="77777777" w:rsidR="00B10EBD" w:rsidRDefault="00B10EBD" w:rsidP="009E5E30">
      <w:pPr>
        <w:spacing w:line="360" w:lineRule="auto"/>
        <w:ind w:firstLineChars="200" w:firstLine="480"/>
        <w:rPr>
          <w:sz w:val="24"/>
        </w:rPr>
      </w:pPr>
      <w:r w:rsidRPr="00484F75">
        <w:rPr>
          <w:sz w:val="24"/>
        </w:rPr>
        <w:t>本次问卷将分两次进行发放：第一次是初步确定问卷内容后，在实习的公司和正在实习的同学中选择</w:t>
      </w:r>
      <w:r w:rsidRPr="00484F75">
        <w:rPr>
          <w:sz w:val="24"/>
        </w:rPr>
        <w:t>50</w:t>
      </w:r>
      <w:r w:rsidRPr="00484F75">
        <w:rPr>
          <w:sz w:val="24"/>
        </w:rPr>
        <w:t>名左右的被试进行预调查，利用</w:t>
      </w:r>
      <w:r w:rsidRPr="00484F75">
        <w:rPr>
          <w:sz w:val="24"/>
        </w:rPr>
        <w:t>SPSS</w:t>
      </w:r>
      <w:r w:rsidRPr="00484F75">
        <w:rPr>
          <w:sz w:val="24"/>
        </w:rPr>
        <w:t>对调查数据</w:t>
      </w:r>
      <w:proofErr w:type="gramStart"/>
      <w:r w:rsidRPr="00484F75">
        <w:rPr>
          <w:sz w:val="24"/>
        </w:rPr>
        <w:t>进行信</w:t>
      </w:r>
      <w:proofErr w:type="gramEnd"/>
      <w:r w:rsidRPr="00484F75">
        <w:rPr>
          <w:sz w:val="24"/>
        </w:rPr>
        <w:t>效度分析，确保数据的完整性、</w:t>
      </w:r>
      <w:proofErr w:type="gramStart"/>
      <w:r w:rsidRPr="00484F75">
        <w:rPr>
          <w:sz w:val="24"/>
        </w:rPr>
        <w:t>各题项之间</w:t>
      </w:r>
      <w:proofErr w:type="gramEnd"/>
      <w:r w:rsidRPr="00484F75">
        <w:rPr>
          <w:sz w:val="24"/>
        </w:rPr>
        <w:t>的内在逻辑顺畅、反向</w:t>
      </w:r>
      <w:proofErr w:type="gramStart"/>
      <w:r w:rsidRPr="00484F75">
        <w:rPr>
          <w:sz w:val="24"/>
        </w:rPr>
        <w:t>题项能够</w:t>
      </w:r>
      <w:proofErr w:type="gramEnd"/>
      <w:r w:rsidRPr="00484F75">
        <w:rPr>
          <w:sz w:val="24"/>
        </w:rPr>
        <w:t>有效区分，通过分析结果删除不合适的题项，重新翻译外国量表使其更易于理解，根据第一次小样本测试的情况修改问卷内容；第二次是正式发放调查问卷，问卷调查时间为</w:t>
      </w:r>
      <w:r w:rsidRPr="00484F75">
        <w:rPr>
          <w:sz w:val="24"/>
        </w:rPr>
        <w:t>2022</w:t>
      </w:r>
      <w:r w:rsidRPr="00484F75">
        <w:rPr>
          <w:sz w:val="24"/>
        </w:rPr>
        <w:t>年</w:t>
      </w:r>
      <w:r w:rsidRPr="00484F75">
        <w:rPr>
          <w:sz w:val="24"/>
        </w:rPr>
        <w:t>3</w:t>
      </w:r>
      <w:r w:rsidRPr="00484F75">
        <w:rPr>
          <w:sz w:val="24"/>
        </w:rPr>
        <w:t>月</w:t>
      </w:r>
      <w:r w:rsidRPr="00484F75">
        <w:rPr>
          <w:sz w:val="24"/>
        </w:rPr>
        <w:t>28</w:t>
      </w:r>
      <w:r w:rsidRPr="00484F75">
        <w:rPr>
          <w:sz w:val="24"/>
        </w:rPr>
        <w:t>日至</w:t>
      </w:r>
      <w:r w:rsidRPr="00484F75">
        <w:rPr>
          <w:sz w:val="24"/>
        </w:rPr>
        <w:t>4</w:t>
      </w:r>
      <w:r w:rsidRPr="00484F75">
        <w:rPr>
          <w:sz w:val="24"/>
        </w:rPr>
        <w:t>月</w:t>
      </w:r>
      <w:r w:rsidRPr="00484F75">
        <w:rPr>
          <w:sz w:val="24"/>
        </w:rPr>
        <w:t>6</w:t>
      </w:r>
      <w:r w:rsidRPr="00484F75">
        <w:rPr>
          <w:sz w:val="24"/>
        </w:rPr>
        <w:t>日，本次调查预计收集至少</w:t>
      </w:r>
      <w:r w:rsidRPr="00484F75">
        <w:rPr>
          <w:sz w:val="24"/>
        </w:rPr>
        <w:t>200</w:t>
      </w:r>
      <w:r w:rsidRPr="00484F75">
        <w:rPr>
          <w:sz w:val="24"/>
        </w:rPr>
        <w:t>份有效问卷，通过员工自陈评分得到测量结果。调查结束后将问卷数据导出，检查每个被试者填写的内容是否完整，再对数据进行</w:t>
      </w:r>
      <w:r w:rsidR="00270E5D">
        <w:rPr>
          <w:rFonts w:hint="eastAsia"/>
          <w:sz w:val="24"/>
        </w:rPr>
        <w:t>统计</w:t>
      </w:r>
      <w:r w:rsidRPr="00484F75">
        <w:rPr>
          <w:sz w:val="24"/>
        </w:rPr>
        <w:t>分析，对提出的研究假设进行检验。</w:t>
      </w:r>
    </w:p>
    <w:p w14:paraId="5373E150" w14:textId="77777777" w:rsidR="00B10EBD" w:rsidRPr="00484F75" w:rsidRDefault="00B10EBD" w:rsidP="00A069CE">
      <w:pPr>
        <w:spacing w:beforeLines="50" w:before="156" w:afterLines="50" w:after="156"/>
        <w:jc w:val="center"/>
        <w:outlineLvl w:val="0"/>
        <w:rPr>
          <w:sz w:val="24"/>
        </w:rPr>
      </w:pPr>
      <w:r>
        <w:rPr>
          <w:sz w:val="24"/>
        </w:rPr>
        <w:br w:type="page"/>
      </w:r>
      <w:bookmarkStart w:id="98" w:name="_Toc102092125"/>
      <w:bookmarkStart w:id="99" w:name="_Toc102092233"/>
      <w:bookmarkStart w:id="100" w:name="_Toc102123809"/>
      <w:bookmarkStart w:id="101" w:name="_Toc102124655"/>
      <w:bookmarkStart w:id="102" w:name="_Toc104227713"/>
      <w:r w:rsidRPr="00A069CE">
        <w:rPr>
          <w:rFonts w:eastAsia="黑体"/>
          <w:b/>
          <w:sz w:val="36"/>
          <w:szCs w:val="36"/>
        </w:rPr>
        <w:lastRenderedPageBreak/>
        <w:t xml:space="preserve">5 </w:t>
      </w:r>
      <w:r w:rsidRPr="00A069CE">
        <w:rPr>
          <w:rFonts w:eastAsia="黑体"/>
          <w:b/>
          <w:sz w:val="36"/>
          <w:szCs w:val="36"/>
        </w:rPr>
        <w:t>数据分析与假设检验</w:t>
      </w:r>
      <w:bookmarkEnd w:id="98"/>
      <w:bookmarkEnd w:id="99"/>
      <w:bookmarkEnd w:id="100"/>
      <w:bookmarkEnd w:id="101"/>
      <w:bookmarkEnd w:id="102"/>
    </w:p>
    <w:p w14:paraId="1F97952D" w14:textId="77777777" w:rsidR="00B10EBD" w:rsidRPr="00484F75" w:rsidRDefault="00B10EBD" w:rsidP="00440225">
      <w:pPr>
        <w:spacing w:beforeLines="50" w:before="156" w:afterLines="50" w:after="156"/>
        <w:outlineLvl w:val="1"/>
        <w:rPr>
          <w:sz w:val="24"/>
        </w:rPr>
      </w:pPr>
      <w:bookmarkStart w:id="103" w:name="_Toc102092126"/>
      <w:bookmarkStart w:id="104" w:name="_Toc102092234"/>
      <w:bookmarkStart w:id="105" w:name="_Toc102123810"/>
      <w:bookmarkStart w:id="106" w:name="_Toc102124656"/>
      <w:bookmarkStart w:id="107" w:name="_Toc104227714"/>
      <w:r w:rsidRPr="00B10EBD">
        <w:rPr>
          <w:rFonts w:eastAsia="黑体"/>
          <w:b/>
          <w:bCs/>
          <w:sz w:val="28"/>
          <w:szCs w:val="28"/>
        </w:rPr>
        <w:t xml:space="preserve">5.1 </w:t>
      </w:r>
      <w:r w:rsidRPr="00B10EBD">
        <w:rPr>
          <w:rFonts w:eastAsia="黑体"/>
          <w:b/>
          <w:bCs/>
          <w:sz w:val="28"/>
          <w:szCs w:val="28"/>
        </w:rPr>
        <w:t>信效度分析</w:t>
      </w:r>
      <w:bookmarkEnd w:id="103"/>
      <w:bookmarkEnd w:id="104"/>
      <w:bookmarkEnd w:id="105"/>
      <w:bookmarkEnd w:id="106"/>
      <w:bookmarkEnd w:id="107"/>
      <w:r w:rsidRPr="00484F75">
        <w:rPr>
          <w:sz w:val="24"/>
        </w:rPr>
        <w:tab/>
      </w:r>
      <w:r w:rsidRPr="00484F75">
        <w:rPr>
          <w:sz w:val="24"/>
        </w:rPr>
        <w:tab/>
      </w:r>
    </w:p>
    <w:p w14:paraId="1542B465" w14:textId="77777777" w:rsidR="00B10EBD" w:rsidRPr="00B10EBD" w:rsidRDefault="00B10EBD" w:rsidP="00440225">
      <w:pPr>
        <w:spacing w:line="480" w:lineRule="auto"/>
        <w:outlineLvl w:val="2"/>
        <w:rPr>
          <w:rFonts w:eastAsia="黑体"/>
          <w:b/>
          <w:bCs/>
          <w:sz w:val="24"/>
        </w:rPr>
      </w:pPr>
      <w:r w:rsidRPr="00B10EBD">
        <w:rPr>
          <w:rFonts w:eastAsia="黑体"/>
          <w:b/>
          <w:bCs/>
          <w:sz w:val="24"/>
        </w:rPr>
        <w:t xml:space="preserve">5.1.1 </w:t>
      </w:r>
      <w:r w:rsidRPr="00B10EBD">
        <w:rPr>
          <w:rFonts w:eastAsia="黑体"/>
          <w:b/>
          <w:bCs/>
          <w:sz w:val="24"/>
        </w:rPr>
        <w:t>信度分析</w:t>
      </w:r>
    </w:p>
    <w:p w14:paraId="3B0F4063" w14:textId="77777777" w:rsidR="00B10EBD" w:rsidRPr="002039D9" w:rsidRDefault="00B10EBD" w:rsidP="002039D9">
      <w:pPr>
        <w:spacing w:line="360" w:lineRule="auto"/>
        <w:ind w:firstLineChars="200" w:firstLine="480"/>
        <w:rPr>
          <w:sz w:val="24"/>
        </w:rPr>
      </w:pPr>
      <w:r w:rsidRPr="002039D9">
        <w:rPr>
          <w:sz w:val="24"/>
        </w:rPr>
        <w:t>（</w:t>
      </w:r>
      <w:r w:rsidRPr="002039D9">
        <w:rPr>
          <w:sz w:val="24"/>
        </w:rPr>
        <w:t>1</w:t>
      </w:r>
      <w:r w:rsidRPr="002039D9">
        <w:rPr>
          <w:sz w:val="24"/>
        </w:rPr>
        <w:t>）睡眠拖延</w:t>
      </w:r>
    </w:p>
    <w:p w14:paraId="5325EA8F" w14:textId="77777777" w:rsidR="002039D9" w:rsidRPr="002039D9" w:rsidRDefault="00B10EBD" w:rsidP="002039D9">
      <w:pPr>
        <w:spacing w:line="360" w:lineRule="auto"/>
        <w:ind w:firstLineChars="200" w:firstLine="480"/>
        <w:rPr>
          <w:sz w:val="24"/>
        </w:rPr>
      </w:pPr>
      <w:r w:rsidRPr="002039D9">
        <w:rPr>
          <w:sz w:val="24"/>
        </w:rPr>
        <w:t>本研究采用</w:t>
      </w:r>
      <w:r w:rsidRPr="002039D9">
        <w:rPr>
          <w:sz w:val="24"/>
        </w:rPr>
        <w:t>SPSS</w:t>
      </w:r>
      <w:r w:rsidRPr="002039D9">
        <w:rPr>
          <w:sz w:val="24"/>
        </w:rPr>
        <w:t>对睡眠拖延的问卷进行了信度分析，结果显示：</w:t>
      </w:r>
      <w:proofErr w:type="gramStart"/>
      <w:r w:rsidRPr="002039D9">
        <w:rPr>
          <w:sz w:val="24"/>
        </w:rPr>
        <w:t>9</w:t>
      </w:r>
      <w:r w:rsidRPr="002039D9">
        <w:rPr>
          <w:sz w:val="24"/>
        </w:rPr>
        <w:t>个题项的</w:t>
      </w:r>
      <w:proofErr w:type="gramEnd"/>
      <w:r w:rsidRPr="002039D9">
        <w:rPr>
          <w:sz w:val="24"/>
        </w:rPr>
        <w:t>CITC</w:t>
      </w:r>
      <w:r w:rsidRPr="002039D9">
        <w:rPr>
          <w:sz w:val="24"/>
        </w:rPr>
        <w:t>值均大于</w:t>
      </w:r>
      <w:r w:rsidRPr="002039D9">
        <w:rPr>
          <w:sz w:val="24"/>
        </w:rPr>
        <w:t>0.4</w:t>
      </w:r>
      <w:r w:rsidRPr="002039D9">
        <w:rPr>
          <w:sz w:val="24"/>
        </w:rPr>
        <w:t>，说明</w:t>
      </w:r>
      <w:proofErr w:type="gramStart"/>
      <w:r w:rsidRPr="002039D9">
        <w:rPr>
          <w:sz w:val="24"/>
        </w:rPr>
        <w:t>各题项之间</w:t>
      </w:r>
      <w:proofErr w:type="gramEnd"/>
      <w:r w:rsidRPr="002039D9">
        <w:rPr>
          <w:sz w:val="24"/>
        </w:rPr>
        <w:t>存在良好的相关关系；问卷的克朗巴赫系数为</w:t>
      </w:r>
      <w:r w:rsidRPr="002039D9">
        <w:rPr>
          <w:sz w:val="24"/>
        </w:rPr>
        <w:t>0.907</w:t>
      </w:r>
      <w:r w:rsidRPr="002039D9">
        <w:rPr>
          <w:sz w:val="24"/>
        </w:rPr>
        <w:t>，大于</w:t>
      </w:r>
      <w:r w:rsidRPr="002039D9">
        <w:rPr>
          <w:sz w:val="24"/>
        </w:rPr>
        <w:t>0.8</w:t>
      </w:r>
      <w:r w:rsidRPr="002039D9">
        <w:rPr>
          <w:sz w:val="24"/>
        </w:rPr>
        <w:t>，说明数据的信度质量很高；项已删除的</w:t>
      </w:r>
      <w:r w:rsidRPr="002039D9">
        <w:rPr>
          <w:sz w:val="24"/>
        </w:rPr>
        <w:t>α</w:t>
      </w:r>
      <w:r w:rsidRPr="002039D9">
        <w:rPr>
          <w:sz w:val="24"/>
        </w:rPr>
        <w:t>系数均小于克朗巴赫系数，说明任意删除</w:t>
      </w:r>
      <w:proofErr w:type="gramStart"/>
      <w:r w:rsidRPr="002039D9">
        <w:rPr>
          <w:sz w:val="24"/>
        </w:rPr>
        <w:t>一个题项之后</w:t>
      </w:r>
      <w:proofErr w:type="gramEnd"/>
      <w:r w:rsidRPr="002039D9">
        <w:rPr>
          <w:sz w:val="24"/>
        </w:rPr>
        <w:t>，问卷的克朗巴赫系数不会明显上升，因此</w:t>
      </w:r>
      <w:proofErr w:type="gramStart"/>
      <w:r w:rsidRPr="002039D9">
        <w:rPr>
          <w:sz w:val="24"/>
        </w:rPr>
        <w:t>各题项不应</w:t>
      </w:r>
      <w:proofErr w:type="gramEnd"/>
      <w:r w:rsidRPr="002039D9">
        <w:rPr>
          <w:sz w:val="24"/>
        </w:rPr>
        <w:t>被删除处理。睡眠拖延问卷的相关性及信度系数如表</w:t>
      </w:r>
      <w:r w:rsidRPr="002039D9">
        <w:rPr>
          <w:sz w:val="24"/>
        </w:rPr>
        <w:t>5-1</w:t>
      </w:r>
      <w:r w:rsidRPr="002039D9">
        <w:rPr>
          <w:sz w:val="24"/>
        </w:rPr>
        <w:t>所示：</w:t>
      </w:r>
    </w:p>
    <w:p w14:paraId="70A44C8F" w14:textId="77777777" w:rsidR="00B10EBD" w:rsidRPr="00C44B06" w:rsidRDefault="00B10EBD" w:rsidP="00B10EBD">
      <w:pPr>
        <w:spacing w:line="360" w:lineRule="auto"/>
        <w:jc w:val="center"/>
        <w:rPr>
          <w:rFonts w:eastAsia="黑体"/>
          <w:sz w:val="24"/>
        </w:rPr>
      </w:pPr>
      <w:r w:rsidRPr="00C44B06">
        <w:rPr>
          <w:rFonts w:eastAsia="黑体"/>
          <w:sz w:val="24"/>
        </w:rPr>
        <w:t>表</w:t>
      </w:r>
      <w:r w:rsidRPr="00C44B06">
        <w:rPr>
          <w:rFonts w:eastAsia="黑体"/>
          <w:sz w:val="24"/>
        </w:rPr>
        <w:t xml:space="preserve">5-1 </w:t>
      </w:r>
      <w:r w:rsidRPr="00C44B06">
        <w:rPr>
          <w:rFonts w:eastAsia="黑体"/>
          <w:sz w:val="24"/>
        </w:rPr>
        <w:t>睡眠拖延问卷的信度分析结果</w:t>
      </w:r>
    </w:p>
    <w:tbl>
      <w:tblPr>
        <w:tblW w:w="5000" w:type="pct"/>
        <w:jc w:val="center"/>
        <w:shd w:val="clear" w:color="auto" w:fill="FFFFFF"/>
        <w:tblCellMar>
          <w:left w:w="0" w:type="dxa"/>
          <w:right w:w="0" w:type="dxa"/>
        </w:tblCellMar>
        <w:tblLook w:val="04A0" w:firstRow="1" w:lastRow="0" w:firstColumn="1" w:lastColumn="0" w:noHBand="0" w:noVBand="1"/>
      </w:tblPr>
      <w:tblGrid>
        <w:gridCol w:w="592"/>
        <w:gridCol w:w="3565"/>
        <w:gridCol w:w="2335"/>
        <w:gridCol w:w="2012"/>
      </w:tblGrid>
      <w:tr w:rsidR="00B10EBD" w:rsidRPr="007E3679" w14:paraId="3704A442" w14:textId="77777777" w:rsidTr="007F546F">
        <w:trPr>
          <w:trHeight w:val="20"/>
          <w:tblHeader/>
          <w:jc w:val="center"/>
        </w:trPr>
        <w:tc>
          <w:tcPr>
            <w:tcW w:w="348" w:type="pct"/>
            <w:tcBorders>
              <w:top w:val="single" w:sz="12" w:space="0" w:color="auto"/>
              <w:bottom w:val="single" w:sz="4" w:space="0" w:color="auto"/>
            </w:tcBorders>
            <w:shd w:val="clear" w:color="auto" w:fill="FFFFFF"/>
            <w:vAlign w:val="center"/>
            <w:hideMark/>
          </w:tcPr>
          <w:p w14:paraId="6A19F744" w14:textId="77777777" w:rsidR="00B10EBD" w:rsidRPr="007E3679" w:rsidRDefault="00B10EBD" w:rsidP="007E3679">
            <w:pPr>
              <w:widowControl/>
              <w:spacing w:line="300" w:lineRule="exact"/>
              <w:jc w:val="center"/>
              <w:rPr>
                <w:color w:val="000000"/>
                <w:kern w:val="0"/>
                <w:szCs w:val="21"/>
              </w:rPr>
            </w:pPr>
            <w:bookmarkStart w:id="108" w:name="_Hlk101950222"/>
            <w:proofErr w:type="gramStart"/>
            <w:r w:rsidRPr="007E3679">
              <w:rPr>
                <w:color w:val="000000"/>
                <w:kern w:val="0"/>
                <w:szCs w:val="21"/>
              </w:rPr>
              <w:t>题项</w:t>
            </w:r>
            <w:proofErr w:type="gramEnd"/>
          </w:p>
        </w:tc>
        <w:tc>
          <w:tcPr>
            <w:tcW w:w="2096" w:type="pct"/>
            <w:tcBorders>
              <w:top w:val="single" w:sz="12" w:space="0" w:color="auto"/>
              <w:bottom w:val="single" w:sz="4" w:space="0" w:color="auto"/>
            </w:tcBorders>
            <w:shd w:val="clear" w:color="auto" w:fill="FFFFFF"/>
            <w:vAlign w:val="center"/>
            <w:hideMark/>
          </w:tcPr>
          <w:p w14:paraId="012FEC82"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校正项总计相关性（</w:t>
            </w:r>
            <w:r w:rsidRPr="007E3679">
              <w:rPr>
                <w:color w:val="000000"/>
                <w:kern w:val="0"/>
                <w:szCs w:val="21"/>
              </w:rPr>
              <w:t>CITC</w:t>
            </w:r>
            <w:r w:rsidRPr="007E3679">
              <w:rPr>
                <w:color w:val="000000"/>
                <w:kern w:val="0"/>
                <w:szCs w:val="21"/>
              </w:rPr>
              <w:t>）</w:t>
            </w:r>
          </w:p>
        </w:tc>
        <w:tc>
          <w:tcPr>
            <w:tcW w:w="1373" w:type="pct"/>
            <w:tcBorders>
              <w:top w:val="single" w:sz="12" w:space="0" w:color="auto"/>
              <w:bottom w:val="single" w:sz="4" w:space="0" w:color="auto"/>
            </w:tcBorders>
            <w:shd w:val="clear" w:color="auto" w:fill="FFFFFF"/>
            <w:vAlign w:val="center"/>
            <w:hideMark/>
          </w:tcPr>
          <w:p w14:paraId="2690F3EC"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项已删除的</w:t>
            </w:r>
            <w:r w:rsidRPr="007E3679">
              <w:rPr>
                <w:color w:val="000000"/>
                <w:kern w:val="0"/>
                <w:szCs w:val="21"/>
              </w:rPr>
              <w:t>α</w:t>
            </w:r>
            <w:r w:rsidRPr="007E3679">
              <w:rPr>
                <w:color w:val="000000"/>
                <w:kern w:val="0"/>
                <w:szCs w:val="21"/>
              </w:rPr>
              <w:t>系数</w:t>
            </w:r>
          </w:p>
        </w:tc>
        <w:tc>
          <w:tcPr>
            <w:tcW w:w="1183" w:type="pct"/>
            <w:tcBorders>
              <w:top w:val="single" w:sz="12" w:space="0" w:color="auto"/>
              <w:bottom w:val="single" w:sz="4" w:space="0" w:color="auto"/>
            </w:tcBorders>
            <w:shd w:val="clear" w:color="auto" w:fill="FFFFFF"/>
            <w:vAlign w:val="center"/>
            <w:hideMark/>
          </w:tcPr>
          <w:p w14:paraId="21EA5D29"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Cronbach α</w:t>
            </w:r>
            <w:r w:rsidRPr="007E3679">
              <w:rPr>
                <w:color w:val="000000"/>
                <w:kern w:val="0"/>
                <w:szCs w:val="21"/>
              </w:rPr>
              <w:t>系数</w:t>
            </w:r>
          </w:p>
        </w:tc>
      </w:tr>
      <w:tr w:rsidR="00B10EBD" w:rsidRPr="007E3679" w14:paraId="25C055F5" w14:textId="77777777" w:rsidTr="007F546F">
        <w:trPr>
          <w:trHeight w:val="20"/>
          <w:jc w:val="center"/>
        </w:trPr>
        <w:tc>
          <w:tcPr>
            <w:tcW w:w="348" w:type="pct"/>
            <w:tcBorders>
              <w:top w:val="single" w:sz="4" w:space="0" w:color="auto"/>
            </w:tcBorders>
            <w:shd w:val="clear" w:color="auto" w:fill="FFFFFF"/>
            <w:vAlign w:val="center"/>
            <w:hideMark/>
          </w:tcPr>
          <w:p w14:paraId="481E3634"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1</w:t>
            </w:r>
          </w:p>
        </w:tc>
        <w:tc>
          <w:tcPr>
            <w:tcW w:w="2096" w:type="pct"/>
            <w:tcBorders>
              <w:top w:val="single" w:sz="4" w:space="0" w:color="auto"/>
            </w:tcBorders>
            <w:shd w:val="clear" w:color="auto" w:fill="FFFFFF"/>
            <w:vAlign w:val="center"/>
            <w:hideMark/>
          </w:tcPr>
          <w:p w14:paraId="4A12504B"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0.788</w:t>
            </w:r>
          </w:p>
        </w:tc>
        <w:tc>
          <w:tcPr>
            <w:tcW w:w="1373" w:type="pct"/>
            <w:tcBorders>
              <w:top w:val="single" w:sz="4" w:space="0" w:color="auto"/>
            </w:tcBorders>
            <w:shd w:val="clear" w:color="auto" w:fill="FFFFFF"/>
            <w:vAlign w:val="center"/>
            <w:hideMark/>
          </w:tcPr>
          <w:p w14:paraId="3B9F1A33"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0.889</w:t>
            </w:r>
          </w:p>
        </w:tc>
        <w:tc>
          <w:tcPr>
            <w:tcW w:w="1183" w:type="pct"/>
            <w:vMerge w:val="restart"/>
            <w:tcBorders>
              <w:top w:val="single" w:sz="4" w:space="0" w:color="auto"/>
            </w:tcBorders>
            <w:shd w:val="clear" w:color="auto" w:fill="FFFFFF"/>
            <w:vAlign w:val="center"/>
            <w:hideMark/>
          </w:tcPr>
          <w:p w14:paraId="61BCDEE8"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0.907</w:t>
            </w:r>
          </w:p>
        </w:tc>
      </w:tr>
      <w:tr w:rsidR="00B10EBD" w:rsidRPr="007E3679" w14:paraId="7D85FD82" w14:textId="77777777" w:rsidTr="007F546F">
        <w:trPr>
          <w:trHeight w:val="20"/>
          <w:jc w:val="center"/>
        </w:trPr>
        <w:tc>
          <w:tcPr>
            <w:tcW w:w="348" w:type="pct"/>
            <w:shd w:val="clear" w:color="auto" w:fill="FFFFFF"/>
            <w:vAlign w:val="center"/>
            <w:hideMark/>
          </w:tcPr>
          <w:p w14:paraId="5EAE4C27"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2</w:t>
            </w:r>
          </w:p>
        </w:tc>
        <w:tc>
          <w:tcPr>
            <w:tcW w:w="2096" w:type="pct"/>
            <w:shd w:val="clear" w:color="auto" w:fill="FFFFFF"/>
            <w:vAlign w:val="center"/>
            <w:hideMark/>
          </w:tcPr>
          <w:p w14:paraId="5FAC5E31"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0.731</w:t>
            </w:r>
          </w:p>
        </w:tc>
        <w:tc>
          <w:tcPr>
            <w:tcW w:w="1373" w:type="pct"/>
            <w:shd w:val="clear" w:color="auto" w:fill="FFFFFF"/>
            <w:vAlign w:val="center"/>
            <w:hideMark/>
          </w:tcPr>
          <w:p w14:paraId="72A65876"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0.893</w:t>
            </w:r>
          </w:p>
        </w:tc>
        <w:tc>
          <w:tcPr>
            <w:tcW w:w="1183" w:type="pct"/>
            <w:vMerge/>
            <w:shd w:val="clear" w:color="auto" w:fill="FFFFFF"/>
            <w:vAlign w:val="center"/>
            <w:hideMark/>
          </w:tcPr>
          <w:p w14:paraId="729C9ED3" w14:textId="77777777" w:rsidR="00B10EBD" w:rsidRPr="007E3679" w:rsidRDefault="00B10EBD" w:rsidP="007E3679">
            <w:pPr>
              <w:widowControl/>
              <w:spacing w:line="300" w:lineRule="exact"/>
              <w:jc w:val="center"/>
              <w:rPr>
                <w:color w:val="000000"/>
                <w:kern w:val="0"/>
                <w:szCs w:val="21"/>
              </w:rPr>
            </w:pPr>
          </w:p>
        </w:tc>
      </w:tr>
      <w:tr w:rsidR="00B10EBD" w:rsidRPr="007E3679" w14:paraId="38A0D291" w14:textId="77777777" w:rsidTr="007F546F">
        <w:trPr>
          <w:trHeight w:val="20"/>
          <w:jc w:val="center"/>
        </w:trPr>
        <w:tc>
          <w:tcPr>
            <w:tcW w:w="348" w:type="pct"/>
            <w:shd w:val="clear" w:color="auto" w:fill="FFFFFF"/>
            <w:vAlign w:val="center"/>
            <w:hideMark/>
          </w:tcPr>
          <w:p w14:paraId="185B63FB"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3</w:t>
            </w:r>
          </w:p>
        </w:tc>
        <w:tc>
          <w:tcPr>
            <w:tcW w:w="2096" w:type="pct"/>
            <w:shd w:val="clear" w:color="auto" w:fill="FFFFFF"/>
            <w:vAlign w:val="center"/>
            <w:hideMark/>
          </w:tcPr>
          <w:p w14:paraId="0517627D"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0.719</w:t>
            </w:r>
          </w:p>
        </w:tc>
        <w:tc>
          <w:tcPr>
            <w:tcW w:w="1373" w:type="pct"/>
            <w:shd w:val="clear" w:color="auto" w:fill="FFFFFF"/>
            <w:vAlign w:val="center"/>
            <w:hideMark/>
          </w:tcPr>
          <w:p w14:paraId="6D2A01C4"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0.894</w:t>
            </w:r>
          </w:p>
        </w:tc>
        <w:tc>
          <w:tcPr>
            <w:tcW w:w="1183" w:type="pct"/>
            <w:vMerge/>
            <w:shd w:val="clear" w:color="auto" w:fill="FFFFFF"/>
            <w:vAlign w:val="center"/>
            <w:hideMark/>
          </w:tcPr>
          <w:p w14:paraId="7F92AA6B" w14:textId="77777777" w:rsidR="00B10EBD" w:rsidRPr="007E3679" w:rsidRDefault="00B10EBD" w:rsidP="007E3679">
            <w:pPr>
              <w:widowControl/>
              <w:spacing w:line="300" w:lineRule="exact"/>
              <w:jc w:val="center"/>
              <w:rPr>
                <w:color w:val="000000"/>
                <w:kern w:val="0"/>
                <w:szCs w:val="21"/>
              </w:rPr>
            </w:pPr>
          </w:p>
        </w:tc>
      </w:tr>
      <w:tr w:rsidR="00B10EBD" w:rsidRPr="007E3679" w14:paraId="07D9C37B" w14:textId="77777777" w:rsidTr="007F546F">
        <w:trPr>
          <w:trHeight w:val="20"/>
          <w:jc w:val="center"/>
        </w:trPr>
        <w:tc>
          <w:tcPr>
            <w:tcW w:w="348" w:type="pct"/>
            <w:shd w:val="clear" w:color="auto" w:fill="FFFFFF"/>
            <w:vAlign w:val="center"/>
            <w:hideMark/>
          </w:tcPr>
          <w:p w14:paraId="0CBADCB8"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4</w:t>
            </w:r>
          </w:p>
        </w:tc>
        <w:tc>
          <w:tcPr>
            <w:tcW w:w="2096" w:type="pct"/>
            <w:shd w:val="clear" w:color="auto" w:fill="FFFFFF"/>
            <w:vAlign w:val="center"/>
            <w:hideMark/>
          </w:tcPr>
          <w:p w14:paraId="77B242BA"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0.696</w:t>
            </w:r>
          </w:p>
        </w:tc>
        <w:tc>
          <w:tcPr>
            <w:tcW w:w="1373" w:type="pct"/>
            <w:shd w:val="clear" w:color="auto" w:fill="FFFFFF"/>
            <w:vAlign w:val="center"/>
            <w:hideMark/>
          </w:tcPr>
          <w:p w14:paraId="0CB6C924"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0.896</w:t>
            </w:r>
          </w:p>
        </w:tc>
        <w:tc>
          <w:tcPr>
            <w:tcW w:w="1183" w:type="pct"/>
            <w:vMerge/>
            <w:shd w:val="clear" w:color="auto" w:fill="FFFFFF"/>
            <w:vAlign w:val="center"/>
            <w:hideMark/>
          </w:tcPr>
          <w:p w14:paraId="5B4F2F63" w14:textId="77777777" w:rsidR="00B10EBD" w:rsidRPr="007E3679" w:rsidRDefault="00B10EBD" w:rsidP="007E3679">
            <w:pPr>
              <w:widowControl/>
              <w:spacing w:line="300" w:lineRule="exact"/>
              <w:jc w:val="center"/>
              <w:rPr>
                <w:color w:val="000000"/>
                <w:kern w:val="0"/>
                <w:szCs w:val="21"/>
              </w:rPr>
            </w:pPr>
          </w:p>
        </w:tc>
      </w:tr>
      <w:tr w:rsidR="00B10EBD" w:rsidRPr="007E3679" w14:paraId="4EA106F3" w14:textId="77777777" w:rsidTr="007F546F">
        <w:trPr>
          <w:trHeight w:val="20"/>
          <w:jc w:val="center"/>
        </w:trPr>
        <w:tc>
          <w:tcPr>
            <w:tcW w:w="348" w:type="pct"/>
            <w:shd w:val="clear" w:color="auto" w:fill="FFFFFF"/>
            <w:vAlign w:val="center"/>
            <w:hideMark/>
          </w:tcPr>
          <w:p w14:paraId="482D0958"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5</w:t>
            </w:r>
          </w:p>
        </w:tc>
        <w:tc>
          <w:tcPr>
            <w:tcW w:w="2096" w:type="pct"/>
            <w:shd w:val="clear" w:color="auto" w:fill="FFFFFF"/>
            <w:vAlign w:val="center"/>
            <w:hideMark/>
          </w:tcPr>
          <w:p w14:paraId="02CC4FA3"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0.715</w:t>
            </w:r>
          </w:p>
        </w:tc>
        <w:tc>
          <w:tcPr>
            <w:tcW w:w="1373" w:type="pct"/>
            <w:shd w:val="clear" w:color="auto" w:fill="FFFFFF"/>
            <w:vAlign w:val="center"/>
            <w:hideMark/>
          </w:tcPr>
          <w:p w14:paraId="7317CB72"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0.894</w:t>
            </w:r>
          </w:p>
        </w:tc>
        <w:tc>
          <w:tcPr>
            <w:tcW w:w="1183" w:type="pct"/>
            <w:vMerge/>
            <w:shd w:val="clear" w:color="auto" w:fill="FFFFFF"/>
            <w:vAlign w:val="center"/>
            <w:hideMark/>
          </w:tcPr>
          <w:p w14:paraId="72E4CD33" w14:textId="77777777" w:rsidR="00B10EBD" w:rsidRPr="007E3679" w:rsidRDefault="00B10EBD" w:rsidP="007E3679">
            <w:pPr>
              <w:widowControl/>
              <w:spacing w:line="300" w:lineRule="exact"/>
              <w:jc w:val="center"/>
              <w:rPr>
                <w:color w:val="000000"/>
                <w:kern w:val="0"/>
                <w:szCs w:val="21"/>
              </w:rPr>
            </w:pPr>
          </w:p>
        </w:tc>
      </w:tr>
      <w:tr w:rsidR="00B10EBD" w:rsidRPr="007E3679" w14:paraId="37A532F0" w14:textId="77777777" w:rsidTr="007F546F">
        <w:trPr>
          <w:trHeight w:val="20"/>
          <w:jc w:val="center"/>
        </w:trPr>
        <w:tc>
          <w:tcPr>
            <w:tcW w:w="348" w:type="pct"/>
            <w:shd w:val="clear" w:color="auto" w:fill="FFFFFF"/>
            <w:vAlign w:val="center"/>
            <w:hideMark/>
          </w:tcPr>
          <w:p w14:paraId="12948800"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6</w:t>
            </w:r>
          </w:p>
        </w:tc>
        <w:tc>
          <w:tcPr>
            <w:tcW w:w="2096" w:type="pct"/>
            <w:shd w:val="clear" w:color="auto" w:fill="FFFFFF"/>
            <w:vAlign w:val="center"/>
            <w:hideMark/>
          </w:tcPr>
          <w:p w14:paraId="673214CE"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0.650</w:t>
            </w:r>
          </w:p>
        </w:tc>
        <w:tc>
          <w:tcPr>
            <w:tcW w:w="1373" w:type="pct"/>
            <w:shd w:val="clear" w:color="auto" w:fill="FFFFFF"/>
            <w:vAlign w:val="center"/>
            <w:hideMark/>
          </w:tcPr>
          <w:p w14:paraId="07551482"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0.899</w:t>
            </w:r>
          </w:p>
        </w:tc>
        <w:tc>
          <w:tcPr>
            <w:tcW w:w="1183" w:type="pct"/>
            <w:vMerge/>
            <w:shd w:val="clear" w:color="auto" w:fill="FFFFFF"/>
            <w:vAlign w:val="center"/>
            <w:hideMark/>
          </w:tcPr>
          <w:p w14:paraId="66006164" w14:textId="77777777" w:rsidR="00B10EBD" w:rsidRPr="007E3679" w:rsidRDefault="00B10EBD" w:rsidP="007E3679">
            <w:pPr>
              <w:widowControl/>
              <w:spacing w:line="300" w:lineRule="exact"/>
              <w:jc w:val="center"/>
              <w:rPr>
                <w:color w:val="000000"/>
                <w:kern w:val="0"/>
                <w:szCs w:val="21"/>
              </w:rPr>
            </w:pPr>
          </w:p>
        </w:tc>
      </w:tr>
      <w:tr w:rsidR="00B10EBD" w:rsidRPr="007E3679" w14:paraId="76DB1824" w14:textId="77777777" w:rsidTr="007F546F">
        <w:trPr>
          <w:trHeight w:val="20"/>
          <w:jc w:val="center"/>
        </w:trPr>
        <w:tc>
          <w:tcPr>
            <w:tcW w:w="348" w:type="pct"/>
            <w:shd w:val="clear" w:color="auto" w:fill="FFFFFF"/>
            <w:vAlign w:val="center"/>
            <w:hideMark/>
          </w:tcPr>
          <w:p w14:paraId="579FF375"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7</w:t>
            </w:r>
          </w:p>
        </w:tc>
        <w:tc>
          <w:tcPr>
            <w:tcW w:w="2096" w:type="pct"/>
            <w:shd w:val="clear" w:color="auto" w:fill="FFFFFF"/>
            <w:vAlign w:val="center"/>
            <w:hideMark/>
          </w:tcPr>
          <w:p w14:paraId="2E4BBA47"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0.593</w:t>
            </w:r>
          </w:p>
        </w:tc>
        <w:tc>
          <w:tcPr>
            <w:tcW w:w="1373" w:type="pct"/>
            <w:shd w:val="clear" w:color="auto" w:fill="FFFFFF"/>
            <w:vAlign w:val="center"/>
            <w:hideMark/>
          </w:tcPr>
          <w:p w14:paraId="2A36096A"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0.903</w:t>
            </w:r>
          </w:p>
        </w:tc>
        <w:tc>
          <w:tcPr>
            <w:tcW w:w="1183" w:type="pct"/>
            <w:vMerge/>
            <w:shd w:val="clear" w:color="auto" w:fill="FFFFFF"/>
            <w:vAlign w:val="center"/>
            <w:hideMark/>
          </w:tcPr>
          <w:p w14:paraId="7613F641" w14:textId="77777777" w:rsidR="00B10EBD" w:rsidRPr="007E3679" w:rsidRDefault="00B10EBD" w:rsidP="007E3679">
            <w:pPr>
              <w:widowControl/>
              <w:spacing w:line="300" w:lineRule="exact"/>
              <w:jc w:val="center"/>
              <w:rPr>
                <w:color w:val="000000"/>
                <w:kern w:val="0"/>
                <w:szCs w:val="21"/>
              </w:rPr>
            </w:pPr>
          </w:p>
        </w:tc>
      </w:tr>
      <w:tr w:rsidR="00B10EBD" w:rsidRPr="007E3679" w14:paraId="7CAB6204" w14:textId="77777777" w:rsidTr="003C62A7">
        <w:trPr>
          <w:trHeight w:val="20"/>
          <w:jc w:val="center"/>
        </w:trPr>
        <w:tc>
          <w:tcPr>
            <w:tcW w:w="348" w:type="pct"/>
            <w:shd w:val="clear" w:color="auto" w:fill="FFFFFF"/>
            <w:vAlign w:val="center"/>
            <w:hideMark/>
          </w:tcPr>
          <w:p w14:paraId="4E3A1915"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8</w:t>
            </w:r>
          </w:p>
        </w:tc>
        <w:tc>
          <w:tcPr>
            <w:tcW w:w="2096" w:type="pct"/>
            <w:shd w:val="clear" w:color="auto" w:fill="FFFFFF"/>
            <w:vAlign w:val="center"/>
            <w:hideMark/>
          </w:tcPr>
          <w:p w14:paraId="25E12C26"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0.609</w:t>
            </w:r>
          </w:p>
        </w:tc>
        <w:tc>
          <w:tcPr>
            <w:tcW w:w="1373" w:type="pct"/>
            <w:shd w:val="clear" w:color="auto" w:fill="FFFFFF"/>
            <w:vAlign w:val="center"/>
            <w:hideMark/>
          </w:tcPr>
          <w:p w14:paraId="4A676866"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0.902</w:t>
            </w:r>
          </w:p>
        </w:tc>
        <w:tc>
          <w:tcPr>
            <w:tcW w:w="1183" w:type="pct"/>
            <w:vMerge/>
            <w:shd w:val="clear" w:color="auto" w:fill="FFFFFF"/>
            <w:vAlign w:val="center"/>
            <w:hideMark/>
          </w:tcPr>
          <w:p w14:paraId="7C1CEC8A" w14:textId="77777777" w:rsidR="00B10EBD" w:rsidRPr="007E3679" w:rsidRDefault="00B10EBD" w:rsidP="007E3679">
            <w:pPr>
              <w:widowControl/>
              <w:spacing w:line="300" w:lineRule="exact"/>
              <w:jc w:val="center"/>
              <w:rPr>
                <w:color w:val="000000"/>
                <w:kern w:val="0"/>
                <w:szCs w:val="21"/>
              </w:rPr>
            </w:pPr>
          </w:p>
        </w:tc>
      </w:tr>
      <w:tr w:rsidR="00B10EBD" w:rsidRPr="007E3679" w14:paraId="65939C06" w14:textId="77777777" w:rsidTr="003C62A7">
        <w:trPr>
          <w:trHeight w:val="20"/>
          <w:jc w:val="center"/>
        </w:trPr>
        <w:tc>
          <w:tcPr>
            <w:tcW w:w="348" w:type="pct"/>
            <w:tcBorders>
              <w:bottom w:val="single" w:sz="12" w:space="0" w:color="auto"/>
            </w:tcBorders>
            <w:shd w:val="clear" w:color="auto" w:fill="FFFFFF"/>
            <w:vAlign w:val="center"/>
            <w:hideMark/>
          </w:tcPr>
          <w:p w14:paraId="55DC2545"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9</w:t>
            </w:r>
          </w:p>
        </w:tc>
        <w:tc>
          <w:tcPr>
            <w:tcW w:w="2096" w:type="pct"/>
            <w:tcBorders>
              <w:bottom w:val="single" w:sz="12" w:space="0" w:color="auto"/>
            </w:tcBorders>
            <w:shd w:val="clear" w:color="auto" w:fill="FFFFFF"/>
            <w:vAlign w:val="center"/>
            <w:hideMark/>
          </w:tcPr>
          <w:p w14:paraId="798E9E9B"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0.653</w:t>
            </w:r>
          </w:p>
        </w:tc>
        <w:tc>
          <w:tcPr>
            <w:tcW w:w="1373" w:type="pct"/>
            <w:tcBorders>
              <w:bottom w:val="single" w:sz="12" w:space="0" w:color="auto"/>
            </w:tcBorders>
            <w:shd w:val="clear" w:color="auto" w:fill="FFFFFF"/>
            <w:vAlign w:val="center"/>
            <w:hideMark/>
          </w:tcPr>
          <w:p w14:paraId="6F6798A4" w14:textId="77777777" w:rsidR="00B10EBD" w:rsidRPr="007E3679" w:rsidRDefault="00B10EBD" w:rsidP="007E3679">
            <w:pPr>
              <w:widowControl/>
              <w:spacing w:line="300" w:lineRule="exact"/>
              <w:jc w:val="center"/>
              <w:rPr>
                <w:color w:val="000000"/>
                <w:kern w:val="0"/>
                <w:szCs w:val="21"/>
              </w:rPr>
            </w:pPr>
            <w:r w:rsidRPr="007E3679">
              <w:rPr>
                <w:color w:val="000000"/>
                <w:kern w:val="0"/>
                <w:szCs w:val="21"/>
              </w:rPr>
              <w:t>0.899</w:t>
            </w:r>
          </w:p>
        </w:tc>
        <w:tc>
          <w:tcPr>
            <w:tcW w:w="1183" w:type="pct"/>
            <w:vMerge/>
            <w:tcBorders>
              <w:bottom w:val="single" w:sz="12" w:space="0" w:color="auto"/>
            </w:tcBorders>
            <w:shd w:val="clear" w:color="auto" w:fill="FFFFFF"/>
            <w:vAlign w:val="center"/>
            <w:hideMark/>
          </w:tcPr>
          <w:p w14:paraId="7457C0FD" w14:textId="77777777" w:rsidR="00B10EBD" w:rsidRPr="007E3679" w:rsidRDefault="00B10EBD" w:rsidP="007E3679">
            <w:pPr>
              <w:widowControl/>
              <w:spacing w:line="300" w:lineRule="exact"/>
              <w:jc w:val="center"/>
              <w:rPr>
                <w:color w:val="000000"/>
                <w:kern w:val="0"/>
                <w:szCs w:val="21"/>
              </w:rPr>
            </w:pPr>
          </w:p>
        </w:tc>
      </w:tr>
    </w:tbl>
    <w:p w14:paraId="6AD58498" w14:textId="77777777" w:rsidR="00A238E0" w:rsidRDefault="00A238E0" w:rsidP="00A238E0">
      <w:pPr>
        <w:spacing w:line="360" w:lineRule="auto"/>
        <w:ind w:firstLineChars="200" w:firstLine="480"/>
        <w:rPr>
          <w:sz w:val="24"/>
        </w:rPr>
      </w:pPr>
      <w:r>
        <w:rPr>
          <w:rFonts w:hint="eastAsia"/>
          <w:sz w:val="24"/>
        </w:rPr>
        <w:t>（</w:t>
      </w:r>
      <w:r>
        <w:rPr>
          <w:sz w:val="24"/>
        </w:rPr>
        <w:t>2</w:t>
      </w:r>
      <w:r>
        <w:rPr>
          <w:rFonts w:hint="eastAsia"/>
          <w:sz w:val="24"/>
        </w:rPr>
        <w:t>）自我损耗</w:t>
      </w:r>
    </w:p>
    <w:p w14:paraId="1C4CA312" w14:textId="77777777" w:rsidR="00A238E0" w:rsidRDefault="00A238E0" w:rsidP="00A238E0">
      <w:pPr>
        <w:spacing w:line="360" w:lineRule="auto"/>
        <w:ind w:firstLineChars="200" w:firstLine="480"/>
        <w:rPr>
          <w:sz w:val="24"/>
        </w:rPr>
      </w:pPr>
      <w:r>
        <w:rPr>
          <w:rFonts w:hint="eastAsia"/>
          <w:sz w:val="24"/>
        </w:rPr>
        <w:t>本研究采用</w:t>
      </w:r>
      <w:r>
        <w:rPr>
          <w:rFonts w:hint="eastAsia"/>
          <w:sz w:val="24"/>
        </w:rPr>
        <w:t>S</w:t>
      </w:r>
      <w:r>
        <w:rPr>
          <w:sz w:val="24"/>
        </w:rPr>
        <w:t>PSS</w:t>
      </w:r>
      <w:r>
        <w:rPr>
          <w:rFonts w:hint="eastAsia"/>
          <w:sz w:val="24"/>
        </w:rPr>
        <w:t>对自我损耗的问卷进行了信度分析，结果显示：问卷</w:t>
      </w:r>
      <w:proofErr w:type="gramStart"/>
      <w:r w:rsidR="003C62A7">
        <w:rPr>
          <w:rFonts w:hint="eastAsia"/>
          <w:sz w:val="24"/>
        </w:rPr>
        <w:t>所有</w:t>
      </w:r>
      <w:r>
        <w:rPr>
          <w:rFonts w:hint="eastAsia"/>
          <w:sz w:val="24"/>
        </w:rPr>
        <w:t>题项的</w:t>
      </w:r>
      <w:proofErr w:type="gramEnd"/>
      <w:r>
        <w:rPr>
          <w:rFonts w:hint="eastAsia"/>
          <w:sz w:val="24"/>
        </w:rPr>
        <w:t>C</w:t>
      </w:r>
      <w:r>
        <w:rPr>
          <w:sz w:val="24"/>
        </w:rPr>
        <w:t>ITC</w:t>
      </w:r>
      <w:r>
        <w:rPr>
          <w:rFonts w:hint="eastAsia"/>
          <w:sz w:val="24"/>
        </w:rPr>
        <w:t>值均大于</w:t>
      </w:r>
      <w:r>
        <w:rPr>
          <w:rFonts w:hint="eastAsia"/>
          <w:sz w:val="24"/>
        </w:rPr>
        <w:t>0</w:t>
      </w:r>
      <w:r>
        <w:rPr>
          <w:sz w:val="24"/>
        </w:rPr>
        <w:t>.4</w:t>
      </w:r>
      <w:r>
        <w:rPr>
          <w:rFonts w:hint="eastAsia"/>
          <w:sz w:val="24"/>
        </w:rPr>
        <w:t>，说明</w:t>
      </w:r>
      <w:proofErr w:type="gramStart"/>
      <w:r>
        <w:rPr>
          <w:rFonts w:hint="eastAsia"/>
          <w:sz w:val="24"/>
        </w:rPr>
        <w:t>各个题项之间</w:t>
      </w:r>
      <w:proofErr w:type="gramEnd"/>
      <w:r>
        <w:rPr>
          <w:rFonts w:hint="eastAsia"/>
          <w:sz w:val="24"/>
        </w:rPr>
        <w:t>存在良好的相关关系；而且</w:t>
      </w:r>
      <w:r w:rsidRPr="0084587E">
        <w:rPr>
          <w:sz w:val="24"/>
        </w:rPr>
        <w:t>项已删除的</w:t>
      </w:r>
      <w:r w:rsidRPr="0084587E">
        <w:rPr>
          <w:sz w:val="24"/>
        </w:rPr>
        <w:t>α</w:t>
      </w:r>
      <w:r w:rsidRPr="0084587E">
        <w:rPr>
          <w:sz w:val="24"/>
        </w:rPr>
        <w:t>系数</w:t>
      </w:r>
      <w:r w:rsidRPr="0084587E">
        <w:rPr>
          <w:rFonts w:hint="eastAsia"/>
          <w:sz w:val="24"/>
        </w:rPr>
        <w:t>均</w:t>
      </w:r>
      <w:r>
        <w:rPr>
          <w:rFonts w:hint="eastAsia"/>
          <w:sz w:val="24"/>
        </w:rPr>
        <w:t>小</w:t>
      </w:r>
      <w:r w:rsidRPr="0084587E">
        <w:rPr>
          <w:rFonts w:hint="eastAsia"/>
          <w:sz w:val="24"/>
        </w:rPr>
        <w:t>于克朗巴赫系数</w:t>
      </w:r>
      <w:r w:rsidRPr="0084587E">
        <w:rPr>
          <w:rFonts w:hint="eastAsia"/>
          <w:sz w:val="24"/>
        </w:rPr>
        <w:t>0</w:t>
      </w:r>
      <w:r w:rsidRPr="0084587E">
        <w:rPr>
          <w:sz w:val="24"/>
        </w:rPr>
        <w:t>.749</w:t>
      </w:r>
      <w:r w:rsidRPr="0084587E">
        <w:rPr>
          <w:rFonts w:hint="eastAsia"/>
          <w:sz w:val="24"/>
        </w:rPr>
        <w:t>，</w:t>
      </w:r>
      <w:r>
        <w:rPr>
          <w:rFonts w:hint="eastAsia"/>
          <w:sz w:val="24"/>
        </w:rPr>
        <w:t>删除</w:t>
      </w:r>
      <w:proofErr w:type="gramStart"/>
      <w:r>
        <w:rPr>
          <w:rFonts w:hint="eastAsia"/>
          <w:sz w:val="24"/>
        </w:rPr>
        <w:t>任意题项之后</w:t>
      </w:r>
      <w:proofErr w:type="gramEnd"/>
      <w:r>
        <w:rPr>
          <w:rFonts w:hint="eastAsia"/>
          <w:sz w:val="24"/>
        </w:rPr>
        <w:t>，问卷的整体信度不会明显上升，因此</w:t>
      </w:r>
      <w:r w:rsidRPr="0084587E">
        <w:rPr>
          <w:rFonts w:hint="eastAsia"/>
          <w:sz w:val="24"/>
        </w:rPr>
        <w:t>说明</w:t>
      </w:r>
      <w:proofErr w:type="gramStart"/>
      <w:r w:rsidRPr="0084587E">
        <w:rPr>
          <w:rFonts w:hint="eastAsia"/>
          <w:sz w:val="24"/>
        </w:rPr>
        <w:t>各题项都</w:t>
      </w:r>
      <w:proofErr w:type="gramEnd"/>
      <w:r w:rsidRPr="0084587E">
        <w:rPr>
          <w:rFonts w:hint="eastAsia"/>
          <w:sz w:val="24"/>
        </w:rPr>
        <w:t>应该保留，克朗巴赫系数</w:t>
      </w:r>
      <w:r>
        <w:rPr>
          <w:rFonts w:hint="eastAsia"/>
          <w:sz w:val="24"/>
        </w:rPr>
        <w:t>介于</w:t>
      </w:r>
      <w:r w:rsidRPr="0084587E">
        <w:rPr>
          <w:rFonts w:hint="eastAsia"/>
          <w:sz w:val="24"/>
        </w:rPr>
        <w:t>0</w:t>
      </w:r>
      <w:r w:rsidRPr="0084587E">
        <w:rPr>
          <w:sz w:val="24"/>
        </w:rPr>
        <w:t>.7</w:t>
      </w:r>
      <w:r>
        <w:rPr>
          <w:rFonts w:hint="eastAsia"/>
          <w:sz w:val="24"/>
        </w:rPr>
        <w:t>和</w:t>
      </w:r>
      <w:r>
        <w:rPr>
          <w:rFonts w:hint="eastAsia"/>
          <w:sz w:val="24"/>
        </w:rPr>
        <w:t>0</w:t>
      </w:r>
      <w:r>
        <w:rPr>
          <w:sz w:val="24"/>
        </w:rPr>
        <w:t>.8</w:t>
      </w:r>
      <w:r>
        <w:rPr>
          <w:rFonts w:hint="eastAsia"/>
          <w:sz w:val="24"/>
        </w:rPr>
        <w:t>之间</w:t>
      </w:r>
      <w:r w:rsidRPr="0084587E">
        <w:rPr>
          <w:rFonts w:hint="eastAsia"/>
          <w:sz w:val="24"/>
        </w:rPr>
        <w:t>，说明问卷</w:t>
      </w:r>
      <w:r>
        <w:rPr>
          <w:rFonts w:hint="eastAsia"/>
          <w:sz w:val="24"/>
        </w:rPr>
        <w:t>数据</w:t>
      </w:r>
      <w:r w:rsidRPr="0084587E">
        <w:rPr>
          <w:rFonts w:hint="eastAsia"/>
          <w:sz w:val="24"/>
        </w:rPr>
        <w:t>的信度</w:t>
      </w:r>
      <w:r>
        <w:rPr>
          <w:rFonts w:hint="eastAsia"/>
          <w:sz w:val="24"/>
        </w:rPr>
        <w:t>比</w:t>
      </w:r>
      <w:r w:rsidRPr="0084587E">
        <w:rPr>
          <w:rFonts w:hint="eastAsia"/>
          <w:sz w:val="24"/>
        </w:rPr>
        <w:t>较好。</w:t>
      </w:r>
      <w:r>
        <w:rPr>
          <w:rFonts w:hint="eastAsia"/>
          <w:sz w:val="24"/>
        </w:rPr>
        <w:t>自我损耗问卷的相关性及信度系数如表</w:t>
      </w:r>
      <w:r>
        <w:rPr>
          <w:rFonts w:hint="eastAsia"/>
          <w:sz w:val="24"/>
        </w:rPr>
        <w:t>5</w:t>
      </w:r>
      <w:r>
        <w:rPr>
          <w:sz w:val="24"/>
        </w:rPr>
        <w:t>-</w:t>
      </w:r>
      <w:r w:rsidR="003C62A7">
        <w:rPr>
          <w:sz w:val="24"/>
        </w:rPr>
        <w:t>2</w:t>
      </w:r>
      <w:r>
        <w:rPr>
          <w:rFonts w:hint="eastAsia"/>
          <w:sz w:val="24"/>
        </w:rPr>
        <w:t>所示：</w:t>
      </w:r>
    </w:p>
    <w:p w14:paraId="4318BA16" w14:textId="77777777" w:rsidR="00A238E0" w:rsidRPr="00C44B06" w:rsidRDefault="00A238E0" w:rsidP="00A238E0">
      <w:pPr>
        <w:spacing w:line="360" w:lineRule="auto"/>
        <w:jc w:val="center"/>
        <w:rPr>
          <w:rFonts w:eastAsia="黑体"/>
          <w:sz w:val="24"/>
        </w:rPr>
      </w:pPr>
      <w:r w:rsidRPr="00C44B06">
        <w:rPr>
          <w:rFonts w:eastAsia="黑体"/>
          <w:sz w:val="24"/>
        </w:rPr>
        <w:t>表</w:t>
      </w:r>
      <w:r w:rsidRPr="00C44B06">
        <w:rPr>
          <w:rFonts w:eastAsia="黑体" w:hint="eastAsia"/>
          <w:sz w:val="24"/>
        </w:rPr>
        <w:t>5</w:t>
      </w:r>
      <w:r w:rsidRPr="00C44B06">
        <w:rPr>
          <w:rFonts w:eastAsia="黑体"/>
          <w:sz w:val="24"/>
        </w:rPr>
        <w:t>-</w:t>
      </w:r>
      <w:r w:rsidR="004B70A1">
        <w:rPr>
          <w:rFonts w:eastAsia="黑体"/>
          <w:sz w:val="24"/>
        </w:rPr>
        <w:t>2</w:t>
      </w:r>
      <w:r w:rsidRPr="00C44B06">
        <w:rPr>
          <w:rFonts w:eastAsia="黑体"/>
          <w:sz w:val="24"/>
        </w:rPr>
        <w:t xml:space="preserve"> </w:t>
      </w:r>
      <w:r w:rsidRPr="00C44B06">
        <w:rPr>
          <w:rFonts w:eastAsia="黑体" w:hint="eastAsia"/>
          <w:sz w:val="24"/>
        </w:rPr>
        <w:t>自我损耗</w:t>
      </w:r>
      <w:r w:rsidRPr="00C44B06">
        <w:rPr>
          <w:rFonts w:eastAsia="黑体"/>
          <w:sz w:val="24"/>
        </w:rPr>
        <w:t>问卷的信度分析结果</w:t>
      </w:r>
    </w:p>
    <w:tbl>
      <w:tblPr>
        <w:tblW w:w="5000" w:type="pct"/>
        <w:jc w:val="center"/>
        <w:shd w:val="clear" w:color="auto" w:fill="FFFFFF"/>
        <w:tblCellMar>
          <w:left w:w="0" w:type="dxa"/>
          <w:right w:w="0" w:type="dxa"/>
        </w:tblCellMar>
        <w:tblLook w:val="04A0" w:firstRow="1" w:lastRow="0" w:firstColumn="1" w:lastColumn="0" w:noHBand="0" w:noVBand="1"/>
      </w:tblPr>
      <w:tblGrid>
        <w:gridCol w:w="592"/>
        <w:gridCol w:w="3565"/>
        <w:gridCol w:w="2335"/>
        <w:gridCol w:w="2012"/>
      </w:tblGrid>
      <w:tr w:rsidR="00A238E0" w:rsidRPr="00C44B06" w14:paraId="0629A97C" w14:textId="77777777" w:rsidTr="00577E1D">
        <w:trPr>
          <w:trHeight w:val="20"/>
          <w:tblHeader/>
          <w:jc w:val="center"/>
        </w:trPr>
        <w:tc>
          <w:tcPr>
            <w:tcW w:w="348" w:type="pct"/>
            <w:tcBorders>
              <w:top w:val="single" w:sz="12" w:space="0" w:color="auto"/>
              <w:bottom w:val="single" w:sz="4" w:space="0" w:color="auto"/>
            </w:tcBorders>
            <w:shd w:val="clear" w:color="auto" w:fill="FFFFFF"/>
            <w:vAlign w:val="center"/>
          </w:tcPr>
          <w:p w14:paraId="26A7C1F3" w14:textId="77777777" w:rsidR="00A238E0" w:rsidRPr="00C44B06" w:rsidRDefault="00A238E0" w:rsidP="00577E1D">
            <w:pPr>
              <w:widowControl/>
              <w:spacing w:line="300" w:lineRule="exact"/>
              <w:jc w:val="center"/>
              <w:rPr>
                <w:color w:val="000000"/>
                <w:kern w:val="0"/>
                <w:szCs w:val="21"/>
              </w:rPr>
            </w:pPr>
            <w:proofErr w:type="gramStart"/>
            <w:r w:rsidRPr="00C44B06">
              <w:rPr>
                <w:color w:val="000000"/>
                <w:kern w:val="0"/>
                <w:szCs w:val="21"/>
              </w:rPr>
              <w:t>题项</w:t>
            </w:r>
            <w:proofErr w:type="gramEnd"/>
          </w:p>
        </w:tc>
        <w:tc>
          <w:tcPr>
            <w:tcW w:w="2096" w:type="pct"/>
            <w:tcBorders>
              <w:top w:val="single" w:sz="12" w:space="0" w:color="auto"/>
              <w:bottom w:val="single" w:sz="4" w:space="0" w:color="auto"/>
            </w:tcBorders>
            <w:shd w:val="clear" w:color="auto" w:fill="FFFFFF"/>
            <w:vAlign w:val="center"/>
          </w:tcPr>
          <w:p w14:paraId="0CC84698"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校正项总计相关性（</w:t>
            </w:r>
            <w:r w:rsidRPr="00C44B06">
              <w:rPr>
                <w:color w:val="000000"/>
                <w:kern w:val="0"/>
                <w:szCs w:val="21"/>
              </w:rPr>
              <w:t>CITC</w:t>
            </w:r>
            <w:r w:rsidRPr="00C44B06">
              <w:rPr>
                <w:color w:val="000000"/>
                <w:kern w:val="0"/>
                <w:szCs w:val="21"/>
              </w:rPr>
              <w:t>）</w:t>
            </w:r>
          </w:p>
        </w:tc>
        <w:tc>
          <w:tcPr>
            <w:tcW w:w="1373" w:type="pct"/>
            <w:tcBorders>
              <w:top w:val="single" w:sz="12" w:space="0" w:color="auto"/>
              <w:bottom w:val="single" w:sz="4" w:space="0" w:color="auto"/>
            </w:tcBorders>
            <w:shd w:val="clear" w:color="auto" w:fill="FFFFFF"/>
            <w:vAlign w:val="center"/>
          </w:tcPr>
          <w:p w14:paraId="7A48FB59"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项已删除的</w:t>
            </w:r>
            <w:r w:rsidRPr="00C44B06">
              <w:rPr>
                <w:color w:val="000000"/>
                <w:kern w:val="0"/>
                <w:szCs w:val="21"/>
              </w:rPr>
              <w:t>α</w:t>
            </w:r>
            <w:r w:rsidRPr="00C44B06">
              <w:rPr>
                <w:color w:val="000000"/>
                <w:kern w:val="0"/>
                <w:szCs w:val="21"/>
              </w:rPr>
              <w:t>系数</w:t>
            </w:r>
          </w:p>
        </w:tc>
        <w:tc>
          <w:tcPr>
            <w:tcW w:w="1183" w:type="pct"/>
            <w:tcBorders>
              <w:top w:val="single" w:sz="12" w:space="0" w:color="auto"/>
              <w:bottom w:val="single" w:sz="4" w:space="0" w:color="auto"/>
            </w:tcBorders>
            <w:shd w:val="clear" w:color="auto" w:fill="FFFFFF"/>
            <w:vAlign w:val="center"/>
          </w:tcPr>
          <w:p w14:paraId="5CDF8622"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Cronbach α</w:t>
            </w:r>
            <w:r w:rsidRPr="00C44B06">
              <w:rPr>
                <w:color w:val="000000"/>
                <w:kern w:val="0"/>
                <w:szCs w:val="21"/>
              </w:rPr>
              <w:t>系数</w:t>
            </w:r>
          </w:p>
        </w:tc>
      </w:tr>
      <w:tr w:rsidR="00A238E0" w:rsidRPr="00C44B06" w14:paraId="075FA6C5" w14:textId="77777777" w:rsidTr="00577E1D">
        <w:trPr>
          <w:trHeight w:val="20"/>
          <w:jc w:val="center"/>
        </w:trPr>
        <w:tc>
          <w:tcPr>
            <w:tcW w:w="348" w:type="pct"/>
            <w:tcBorders>
              <w:top w:val="single" w:sz="4" w:space="0" w:color="auto"/>
            </w:tcBorders>
            <w:shd w:val="clear" w:color="auto" w:fill="FFFFFF"/>
            <w:vAlign w:val="center"/>
            <w:hideMark/>
          </w:tcPr>
          <w:p w14:paraId="0757B971"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1</w:t>
            </w:r>
          </w:p>
        </w:tc>
        <w:tc>
          <w:tcPr>
            <w:tcW w:w="2096" w:type="pct"/>
            <w:tcBorders>
              <w:top w:val="single" w:sz="4" w:space="0" w:color="auto"/>
            </w:tcBorders>
            <w:shd w:val="clear" w:color="auto" w:fill="FFFFFF"/>
            <w:vAlign w:val="center"/>
            <w:hideMark/>
          </w:tcPr>
          <w:p w14:paraId="4B71CACA"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0.476</w:t>
            </w:r>
          </w:p>
        </w:tc>
        <w:tc>
          <w:tcPr>
            <w:tcW w:w="1373" w:type="pct"/>
            <w:tcBorders>
              <w:top w:val="single" w:sz="4" w:space="0" w:color="auto"/>
            </w:tcBorders>
            <w:shd w:val="clear" w:color="auto" w:fill="FFFFFF"/>
            <w:vAlign w:val="center"/>
            <w:hideMark/>
          </w:tcPr>
          <w:p w14:paraId="677D7DB3"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0.723</w:t>
            </w:r>
          </w:p>
        </w:tc>
        <w:tc>
          <w:tcPr>
            <w:tcW w:w="1183" w:type="pct"/>
            <w:vMerge w:val="restart"/>
            <w:tcBorders>
              <w:top w:val="single" w:sz="4" w:space="0" w:color="auto"/>
            </w:tcBorders>
            <w:shd w:val="clear" w:color="auto" w:fill="FFFFFF"/>
            <w:vAlign w:val="center"/>
            <w:hideMark/>
          </w:tcPr>
          <w:p w14:paraId="544C1F75"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0.749</w:t>
            </w:r>
          </w:p>
        </w:tc>
      </w:tr>
      <w:tr w:rsidR="00A238E0" w:rsidRPr="00C44B06" w14:paraId="07BBAA2A" w14:textId="77777777" w:rsidTr="00577E1D">
        <w:trPr>
          <w:trHeight w:val="20"/>
          <w:jc w:val="center"/>
        </w:trPr>
        <w:tc>
          <w:tcPr>
            <w:tcW w:w="348" w:type="pct"/>
            <w:shd w:val="clear" w:color="auto" w:fill="FFFFFF"/>
            <w:vAlign w:val="center"/>
            <w:hideMark/>
          </w:tcPr>
          <w:p w14:paraId="7B8D902E"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2</w:t>
            </w:r>
          </w:p>
        </w:tc>
        <w:tc>
          <w:tcPr>
            <w:tcW w:w="2096" w:type="pct"/>
            <w:shd w:val="clear" w:color="auto" w:fill="FFFFFF"/>
            <w:vAlign w:val="center"/>
            <w:hideMark/>
          </w:tcPr>
          <w:p w14:paraId="00E132E5"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0.496</w:t>
            </w:r>
          </w:p>
        </w:tc>
        <w:tc>
          <w:tcPr>
            <w:tcW w:w="1373" w:type="pct"/>
            <w:shd w:val="clear" w:color="auto" w:fill="FFFFFF"/>
            <w:vAlign w:val="center"/>
            <w:hideMark/>
          </w:tcPr>
          <w:p w14:paraId="5A6A2A2C"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0.712</w:t>
            </w:r>
          </w:p>
        </w:tc>
        <w:tc>
          <w:tcPr>
            <w:tcW w:w="1183" w:type="pct"/>
            <w:vMerge/>
            <w:shd w:val="clear" w:color="auto" w:fill="FFFFFF"/>
            <w:vAlign w:val="center"/>
            <w:hideMark/>
          </w:tcPr>
          <w:p w14:paraId="35E0AF8E" w14:textId="77777777" w:rsidR="00A238E0" w:rsidRPr="00C44B06" w:rsidRDefault="00A238E0" w:rsidP="00577E1D">
            <w:pPr>
              <w:widowControl/>
              <w:spacing w:line="300" w:lineRule="exact"/>
              <w:jc w:val="center"/>
              <w:rPr>
                <w:color w:val="000000"/>
                <w:kern w:val="0"/>
                <w:szCs w:val="21"/>
              </w:rPr>
            </w:pPr>
          </w:p>
        </w:tc>
      </w:tr>
      <w:tr w:rsidR="00A238E0" w:rsidRPr="00C44B06" w14:paraId="6EFE3BBB" w14:textId="77777777" w:rsidTr="00577E1D">
        <w:trPr>
          <w:trHeight w:val="20"/>
          <w:jc w:val="center"/>
        </w:trPr>
        <w:tc>
          <w:tcPr>
            <w:tcW w:w="348" w:type="pct"/>
            <w:shd w:val="clear" w:color="auto" w:fill="FFFFFF"/>
            <w:vAlign w:val="center"/>
            <w:hideMark/>
          </w:tcPr>
          <w:p w14:paraId="457BBCFD"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3</w:t>
            </w:r>
          </w:p>
        </w:tc>
        <w:tc>
          <w:tcPr>
            <w:tcW w:w="2096" w:type="pct"/>
            <w:shd w:val="clear" w:color="auto" w:fill="FFFFFF"/>
            <w:vAlign w:val="center"/>
            <w:hideMark/>
          </w:tcPr>
          <w:p w14:paraId="370E0470"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0.531</w:t>
            </w:r>
          </w:p>
        </w:tc>
        <w:tc>
          <w:tcPr>
            <w:tcW w:w="1373" w:type="pct"/>
            <w:shd w:val="clear" w:color="auto" w:fill="FFFFFF"/>
            <w:vAlign w:val="center"/>
            <w:hideMark/>
          </w:tcPr>
          <w:p w14:paraId="2FCCFDF4"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0.700</w:t>
            </w:r>
          </w:p>
        </w:tc>
        <w:tc>
          <w:tcPr>
            <w:tcW w:w="1183" w:type="pct"/>
            <w:vMerge/>
            <w:shd w:val="clear" w:color="auto" w:fill="FFFFFF"/>
            <w:vAlign w:val="center"/>
            <w:hideMark/>
          </w:tcPr>
          <w:p w14:paraId="66373522" w14:textId="77777777" w:rsidR="00A238E0" w:rsidRPr="00C44B06" w:rsidRDefault="00A238E0" w:rsidP="00577E1D">
            <w:pPr>
              <w:widowControl/>
              <w:spacing w:line="300" w:lineRule="exact"/>
              <w:jc w:val="center"/>
              <w:rPr>
                <w:color w:val="000000"/>
                <w:kern w:val="0"/>
                <w:szCs w:val="21"/>
              </w:rPr>
            </w:pPr>
          </w:p>
        </w:tc>
      </w:tr>
      <w:tr w:rsidR="00A238E0" w:rsidRPr="00C44B06" w14:paraId="462120B4" w14:textId="77777777" w:rsidTr="00577E1D">
        <w:trPr>
          <w:trHeight w:val="20"/>
          <w:jc w:val="center"/>
        </w:trPr>
        <w:tc>
          <w:tcPr>
            <w:tcW w:w="348" w:type="pct"/>
            <w:shd w:val="clear" w:color="auto" w:fill="FFFFFF"/>
            <w:vAlign w:val="center"/>
            <w:hideMark/>
          </w:tcPr>
          <w:p w14:paraId="2A4661BB"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4</w:t>
            </w:r>
          </w:p>
        </w:tc>
        <w:tc>
          <w:tcPr>
            <w:tcW w:w="2096" w:type="pct"/>
            <w:shd w:val="clear" w:color="auto" w:fill="FFFFFF"/>
            <w:vAlign w:val="center"/>
            <w:hideMark/>
          </w:tcPr>
          <w:p w14:paraId="692012E1"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0.576</w:t>
            </w:r>
          </w:p>
        </w:tc>
        <w:tc>
          <w:tcPr>
            <w:tcW w:w="1373" w:type="pct"/>
            <w:shd w:val="clear" w:color="auto" w:fill="FFFFFF"/>
            <w:vAlign w:val="center"/>
            <w:hideMark/>
          </w:tcPr>
          <w:p w14:paraId="0E813AAD"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0.682</w:t>
            </w:r>
          </w:p>
        </w:tc>
        <w:tc>
          <w:tcPr>
            <w:tcW w:w="1183" w:type="pct"/>
            <w:vMerge/>
            <w:shd w:val="clear" w:color="auto" w:fill="FFFFFF"/>
            <w:vAlign w:val="center"/>
            <w:hideMark/>
          </w:tcPr>
          <w:p w14:paraId="0EB4B8C5" w14:textId="77777777" w:rsidR="00A238E0" w:rsidRPr="00C44B06" w:rsidRDefault="00A238E0" w:rsidP="00577E1D">
            <w:pPr>
              <w:widowControl/>
              <w:spacing w:line="300" w:lineRule="exact"/>
              <w:jc w:val="center"/>
              <w:rPr>
                <w:color w:val="000000"/>
                <w:kern w:val="0"/>
                <w:szCs w:val="21"/>
              </w:rPr>
            </w:pPr>
          </w:p>
        </w:tc>
      </w:tr>
      <w:tr w:rsidR="00A238E0" w:rsidRPr="00C44B06" w14:paraId="6B00436A" w14:textId="77777777" w:rsidTr="00577E1D">
        <w:trPr>
          <w:trHeight w:val="20"/>
          <w:jc w:val="center"/>
        </w:trPr>
        <w:tc>
          <w:tcPr>
            <w:tcW w:w="348" w:type="pct"/>
            <w:tcBorders>
              <w:bottom w:val="single" w:sz="12" w:space="0" w:color="auto"/>
            </w:tcBorders>
            <w:shd w:val="clear" w:color="auto" w:fill="FFFFFF"/>
            <w:vAlign w:val="center"/>
            <w:hideMark/>
          </w:tcPr>
          <w:p w14:paraId="7FF069A3"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5</w:t>
            </w:r>
          </w:p>
        </w:tc>
        <w:tc>
          <w:tcPr>
            <w:tcW w:w="2096" w:type="pct"/>
            <w:tcBorders>
              <w:bottom w:val="single" w:sz="12" w:space="0" w:color="auto"/>
            </w:tcBorders>
            <w:shd w:val="clear" w:color="auto" w:fill="FFFFFF"/>
            <w:vAlign w:val="center"/>
            <w:hideMark/>
          </w:tcPr>
          <w:p w14:paraId="451180A9"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0.503</w:t>
            </w:r>
          </w:p>
        </w:tc>
        <w:tc>
          <w:tcPr>
            <w:tcW w:w="1373" w:type="pct"/>
            <w:tcBorders>
              <w:bottom w:val="single" w:sz="12" w:space="0" w:color="auto"/>
            </w:tcBorders>
            <w:shd w:val="clear" w:color="auto" w:fill="FFFFFF"/>
            <w:vAlign w:val="center"/>
            <w:hideMark/>
          </w:tcPr>
          <w:p w14:paraId="4B81A358" w14:textId="77777777" w:rsidR="00A238E0" w:rsidRPr="00C44B06" w:rsidRDefault="00A238E0" w:rsidP="00577E1D">
            <w:pPr>
              <w:widowControl/>
              <w:spacing w:line="300" w:lineRule="exact"/>
              <w:jc w:val="center"/>
              <w:rPr>
                <w:color w:val="000000"/>
                <w:kern w:val="0"/>
                <w:szCs w:val="21"/>
              </w:rPr>
            </w:pPr>
            <w:r w:rsidRPr="00C44B06">
              <w:rPr>
                <w:color w:val="000000"/>
                <w:kern w:val="0"/>
                <w:szCs w:val="21"/>
              </w:rPr>
              <w:t>0.709</w:t>
            </w:r>
          </w:p>
        </w:tc>
        <w:tc>
          <w:tcPr>
            <w:tcW w:w="1183" w:type="pct"/>
            <w:vMerge/>
            <w:tcBorders>
              <w:bottom w:val="single" w:sz="12" w:space="0" w:color="auto"/>
            </w:tcBorders>
            <w:shd w:val="clear" w:color="auto" w:fill="FFFFFF"/>
            <w:vAlign w:val="center"/>
            <w:hideMark/>
          </w:tcPr>
          <w:p w14:paraId="4764398A" w14:textId="77777777" w:rsidR="00A238E0" w:rsidRPr="00C44B06" w:rsidRDefault="00A238E0" w:rsidP="00577E1D">
            <w:pPr>
              <w:widowControl/>
              <w:spacing w:line="300" w:lineRule="exact"/>
              <w:jc w:val="center"/>
              <w:rPr>
                <w:color w:val="000000"/>
                <w:kern w:val="0"/>
                <w:szCs w:val="21"/>
              </w:rPr>
            </w:pPr>
          </w:p>
        </w:tc>
      </w:tr>
    </w:tbl>
    <w:p w14:paraId="04272303" w14:textId="77777777" w:rsidR="00B10EBD" w:rsidRPr="0084587E" w:rsidRDefault="00B10EBD" w:rsidP="00A238E0">
      <w:pPr>
        <w:spacing w:line="360" w:lineRule="auto"/>
        <w:ind w:firstLineChars="200" w:firstLine="480"/>
        <w:rPr>
          <w:sz w:val="24"/>
        </w:rPr>
      </w:pPr>
      <w:r w:rsidRPr="0084587E">
        <w:rPr>
          <w:rFonts w:hint="eastAsia"/>
          <w:sz w:val="24"/>
        </w:rPr>
        <w:lastRenderedPageBreak/>
        <w:t>（</w:t>
      </w:r>
      <w:r w:rsidR="00A238E0">
        <w:rPr>
          <w:sz w:val="24"/>
        </w:rPr>
        <w:t>3</w:t>
      </w:r>
      <w:r w:rsidRPr="0084587E">
        <w:rPr>
          <w:rFonts w:hint="eastAsia"/>
          <w:sz w:val="24"/>
        </w:rPr>
        <w:t>）</w:t>
      </w:r>
      <w:r w:rsidR="00A238E0">
        <w:rPr>
          <w:rFonts w:hint="eastAsia"/>
          <w:sz w:val="24"/>
        </w:rPr>
        <w:t>消极</w:t>
      </w:r>
      <w:r w:rsidRPr="0084587E">
        <w:rPr>
          <w:rFonts w:hint="eastAsia"/>
          <w:sz w:val="24"/>
        </w:rPr>
        <w:t>情绪</w:t>
      </w:r>
    </w:p>
    <w:p w14:paraId="6C76D3F9" w14:textId="77777777" w:rsidR="00B10EBD" w:rsidRPr="008B2ED4" w:rsidRDefault="00B10EBD" w:rsidP="002039D9">
      <w:pPr>
        <w:spacing w:line="360" w:lineRule="auto"/>
        <w:ind w:firstLineChars="200" w:firstLine="480"/>
        <w:rPr>
          <w:sz w:val="24"/>
        </w:rPr>
      </w:pPr>
      <w:r>
        <w:rPr>
          <w:rFonts w:hint="eastAsia"/>
          <w:sz w:val="24"/>
        </w:rPr>
        <w:t>本研究采用</w:t>
      </w:r>
      <w:r>
        <w:rPr>
          <w:rFonts w:hint="eastAsia"/>
          <w:sz w:val="24"/>
        </w:rPr>
        <w:t>S</w:t>
      </w:r>
      <w:r>
        <w:rPr>
          <w:sz w:val="24"/>
        </w:rPr>
        <w:t>PSS</w:t>
      </w:r>
      <w:r>
        <w:rPr>
          <w:rFonts w:hint="eastAsia"/>
          <w:sz w:val="24"/>
        </w:rPr>
        <w:t>对</w:t>
      </w:r>
      <w:r w:rsidR="00A238E0">
        <w:rPr>
          <w:rFonts w:hint="eastAsia"/>
          <w:sz w:val="24"/>
        </w:rPr>
        <w:t>消极</w:t>
      </w:r>
      <w:r w:rsidR="00437B7A">
        <w:rPr>
          <w:rFonts w:hint="eastAsia"/>
          <w:sz w:val="24"/>
        </w:rPr>
        <w:t>情绪</w:t>
      </w:r>
      <w:r>
        <w:rPr>
          <w:rFonts w:hint="eastAsia"/>
          <w:sz w:val="24"/>
        </w:rPr>
        <w:t>的问卷进行了信度分析，结果显示：测量</w:t>
      </w:r>
      <w:r w:rsidR="00A238E0">
        <w:rPr>
          <w:rFonts w:hint="eastAsia"/>
          <w:sz w:val="24"/>
        </w:rPr>
        <w:t>消极</w:t>
      </w:r>
      <w:r>
        <w:rPr>
          <w:rFonts w:hint="eastAsia"/>
          <w:sz w:val="24"/>
        </w:rPr>
        <w:t>情绪的</w:t>
      </w:r>
      <w:r w:rsidR="00A238E0">
        <w:rPr>
          <w:rFonts w:hint="eastAsia"/>
          <w:sz w:val="24"/>
        </w:rPr>
        <w:t>5</w:t>
      </w:r>
      <w:r>
        <w:rPr>
          <w:rFonts w:hint="eastAsia"/>
          <w:sz w:val="24"/>
        </w:rPr>
        <w:t>个维度的</w:t>
      </w:r>
      <w:r>
        <w:rPr>
          <w:rFonts w:hint="eastAsia"/>
          <w:sz w:val="24"/>
        </w:rPr>
        <w:t>C</w:t>
      </w:r>
      <w:r>
        <w:rPr>
          <w:sz w:val="24"/>
        </w:rPr>
        <w:t>ITC</w:t>
      </w:r>
      <w:r>
        <w:rPr>
          <w:rFonts w:hint="eastAsia"/>
          <w:sz w:val="24"/>
        </w:rPr>
        <w:t>值均大于</w:t>
      </w:r>
      <w:r>
        <w:rPr>
          <w:rFonts w:hint="eastAsia"/>
          <w:sz w:val="24"/>
        </w:rPr>
        <w:t>0</w:t>
      </w:r>
      <w:r>
        <w:rPr>
          <w:sz w:val="24"/>
        </w:rPr>
        <w:t>.4</w:t>
      </w:r>
      <w:r>
        <w:rPr>
          <w:rFonts w:hint="eastAsia"/>
          <w:sz w:val="24"/>
        </w:rPr>
        <w:t>，分析项之间的相关关系良好；问卷的克朗巴赫系数为</w:t>
      </w:r>
      <w:r>
        <w:rPr>
          <w:rFonts w:hint="eastAsia"/>
          <w:sz w:val="24"/>
        </w:rPr>
        <w:t>0</w:t>
      </w:r>
      <w:r>
        <w:rPr>
          <w:sz w:val="24"/>
        </w:rPr>
        <w:t>.</w:t>
      </w:r>
      <w:r w:rsidR="00A238E0">
        <w:rPr>
          <w:sz w:val="24"/>
        </w:rPr>
        <w:t>744</w:t>
      </w:r>
      <w:r>
        <w:rPr>
          <w:rFonts w:hint="eastAsia"/>
          <w:sz w:val="24"/>
        </w:rPr>
        <w:t>，大于</w:t>
      </w:r>
      <w:r>
        <w:rPr>
          <w:rFonts w:hint="eastAsia"/>
          <w:sz w:val="24"/>
        </w:rPr>
        <w:t>0</w:t>
      </w:r>
      <w:r>
        <w:rPr>
          <w:sz w:val="24"/>
        </w:rPr>
        <w:t>.8</w:t>
      </w:r>
      <w:r>
        <w:rPr>
          <w:rFonts w:hint="eastAsia"/>
          <w:sz w:val="24"/>
        </w:rPr>
        <w:t>，说明问卷的信度高；</w:t>
      </w:r>
      <w:r w:rsidRPr="0084587E">
        <w:rPr>
          <w:sz w:val="24"/>
        </w:rPr>
        <w:t>项已删除的</w:t>
      </w:r>
      <w:r w:rsidRPr="0084587E">
        <w:rPr>
          <w:sz w:val="24"/>
        </w:rPr>
        <w:t>α</w:t>
      </w:r>
      <w:r w:rsidRPr="0084587E">
        <w:rPr>
          <w:sz w:val="24"/>
        </w:rPr>
        <w:t>系数</w:t>
      </w:r>
      <w:r w:rsidRPr="0084587E">
        <w:rPr>
          <w:rFonts w:hint="eastAsia"/>
          <w:sz w:val="24"/>
        </w:rPr>
        <w:t>均</w:t>
      </w:r>
      <w:r>
        <w:rPr>
          <w:rFonts w:hint="eastAsia"/>
          <w:sz w:val="24"/>
        </w:rPr>
        <w:t>小</w:t>
      </w:r>
      <w:r w:rsidRPr="0084587E">
        <w:rPr>
          <w:rFonts w:hint="eastAsia"/>
          <w:sz w:val="24"/>
        </w:rPr>
        <w:t>于克朗巴赫系数，因此</w:t>
      </w:r>
      <w:r>
        <w:rPr>
          <w:rFonts w:hint="eastAsia"/>
          <w:sz w:val="24"/>
        </w:rPr>
        <w:t>各</w:t>
      </w:r>
      <w:proofErr w:type="gramStart"/>
      <w:r>
        <w:rPr>
          <w:rFonts w:hint="eastAsia"/>
          <w:sz w:val="24"/>
        </w:rPr>
        <w:t>题项都不必被</w:t>
      </w:r>
      <w:proofErr w:type="gramEnd"/>
      <w:r>
        <w:rPr>
          <w:rFonts w:hint="eastAsia"/>
          <w:sz w:val="24"/>
        </w:rPr>
        <w:t>删除。工作情绪问卷的相关性及信度系数如表</w:t>
      </w:r>
      <w:r>
        <w:rPr>
          <w:rFonts w:hint="eastAsia"/>
          <w:sz w:val="24"/>
        </w:rPr>
        <w:t>5</w:t>
      </w:r>
      <w:r>
        <w:rPr>
          <w:sz w:val="24"/>
        </w:rPr>
        <w:t>-</w:t>
      </w:r>
      <w:r w:rsidR="003C62A7">
        <w:rPr>
          <w:sz w:val="24"/>
        </w:rPr>
        <w:t>3</w:t>
      </w:r>
      <w:r>
        <w:rPr>
          <w:rFonts w:hint="eastAsia"/>
          <w:sz w:val="24"/>
        </w:rPr>
        <w:t>所示：</w:t>
      </w:r>
    </w:p>
    <w:p w14:paraId="25AEE5E7" w14:textId="77777777" w:rsidR="00B10EBD" w:rsidRPr="00C44B06" w:rsidRDefault="00B10EBD" w:rsidP="00B10EBD">
      <w:pPr>
        <w:spacing w:line="360" w:lineRule="auto"/>
        <w:jc w:val="center"/>
        <w:rPr>
          <w:rFonts w:eastAsia="黑体"/>
          <w:sz w:val="24"/>
        </w:rPr>
      </w:pPr>
      <w:r w:rsidRPr="00C44B06">
        <w:rPr>
          <w:rFonts w:eastAsia="黑体"/>
          <w:sz w:val="24"/>
        </w:rPr>
        <w:t>表</w:t>
      </w:r>
      <w:r w:rsidRPr="00C44B06">
        <w:rPr>
          <w:rFonts w:eastAsia="黑体" w:hint="eastAsia"/>
          <w:sz w:val="24"/>
        </w:rPr>
        <w:t>5</w:t>
      </w:r>
      <w:r w:rsidRPr="00C44B06">
        <w:rPr>
          <w:rFonts w:eastAsia="黑体"/>
          <w:sz w:val="24"/>
        </w:rPr>
        <w:t>-</w:t>
      </w:r>
      <w:r w:rsidR="004B70A1">
        <w:rPr>
          <w:rFonts w:eastAsia="黑体"/>
          <w:sz w:val="24"/>
        </w:rPr>
        <w:t>3</w:t>
      </w:r>
      <w:r w:rsidRPr="00C44B06">
        <w:rPr>
          <w:rFonts w:eastAsia="黑体"/>
          <w:sz w:val="24"/>
        </w:rPr>
        <w:t xml:space="preserve"> </w:t>
      </w:r>
      <w:r w:rsidR="00A238E0">
        <w:rPr>
          <w:rFonts w:eastAsia="黑体" w:hint="eastAsia"/>
          <w:sz w:val="24"/>
        </w:rPr>
        <w:t>消极</w:t>
      </w:r>
      <w:r w:rsidRPr="00C44B06">
        <w:rPr>
          <w:rFonts w:eastAsia="黑体" w:hint="eastAsia"/>
          <w:sz w:val="24"/>
        </w:rPr>
        <w:t>情绪</w:t>
      </w:r>
      <w:r w:rsidRPr="00C44B06">
        <w:rPr>
          <w:rFonts w:eastAsia="黑体"/>
          <w:sz w:val="24"/>
        </w:rPr>
        <w:t>问卷的信度分析结果</w:t>
      </w:r>
    </w:p>
    <w:tbl>
      <w:tblPr>
        <w:tblW w:w="5000" w:type="pct"/>
        <w:jc w:val="center"/>
        <w:shd w:val="clear" w:color="auto" w:fill="FFFFFF"/>
        <w:tblCellMar>
          <w:left w:w="0" w:type="dxa"/>
          <w:right w:w="0" w:type="dxa"/>
        </w:tblCellMar>
        <w:tblLook w:val="04A0" w:firstRow="1" w:lastRow="0" w:firstColumn="1" w:lastColumn="0" w:noHBand="0" w:noVBand="1"/>
      </w:tblPr>
      <w:tblGrid>
        <w:gridCol w:w="592"/>
        <w:gridCol w:w="3565"/>
        <w:gridCol w:w="2335"/>
        <w:gridCol w:w="2012"/>
      </w:tblGrid>
      <w:tr w:rsidR="00B10EBD" w:rsidRPr="007E3679" w14:paraId="02AB1661" w14:textId="77777777" w:rsidTr="007F546F">
        <w:trPr>
          <w:trHeight w:val="20"/>
          <w:tblHeader/>
          <w:jc w:val="center"/>
        </w:trPr>
        <w:tc>
          <w:tcPr>
            <w:tcW w:w="348" w:type="pct"/>
            <w:tcBorders>
              <w:top w:val="single" w:sz="12" w:space="0" w:color="auto"/>
              <w:bottom w:val="single" w:sz="4" w:space="0" w:color="auto"/>
            </w:tcBorders>
            <w:shd w:val="clear" w:color="auto" w:fill="FFFFFF"/>
            <w:vAlign w:val="center"/>
          </w:tcPr>
          <w:p w14:paraId="41B69EDE" w14:textId="77777777" w:rsidR="00B10EBD" w:rsidRPr="007E3679" w:rsidRDefault="00B10EBD" w:rsidP="007E3679">
            <w:pPr>
              <w:spacing w:line="300" w:lineRule="exact"/>
              <w:jc w:val="center"/>
              <w:rPr>
                <w:szCs w:val="21"/>
              </w:rPr>
            </w:pPr>
            <w:proofErr w:type="gramStart"/>
            <w:r w:rsidRPr="007E3679">
              <w:rPr>
                <w:color w:val="000000"/>
                <w:kern w:val="0"/>
                <w:szCs w:val="21"/>
              </w:rPr>
              <w:t>题项</w:t>
            </w:r>
            <w:proofErr w:type="gramEnd"/>
          </w:p>
        </w:tc>
        <w:tc>
          <w:tcPr>
            <w:tcW w:w="2096" w:type="pct"/>
            <w:tcBorders>
              <w:top w:val="single" w:sz="12" w:space="0" w:color="auto"/>
              <w:bottom w:val="single" w:sz="4" w:space="0" w:color="auto"/>
            </w:tcBorders>
            <w:shd w:val="clear" w:color="auto" w:fill="FFFFFF"/>
            <w:vAlign w:val="center"/>
          </w:tcPr>
          <w:p w14:paraId="15F97D39" w14:textId="77777777" w:rsidR="00B10EBD" w:rsidRPr="007E3679" w:rsidRDefault="00B10EBD" w:rsidP="007E3679">
            <w:pPr>
              <w:spacing w:line="300" w:lineRule="exact"/>
              <w:jc w:val="center"/>
              <w:rPr>
                <w:szCs w:val="21"/>
              </w:rPr>
            </w:pPr>
            <w:r w:rsidRPr="007E3679">
              <w:rPr>
                <w:color w:val="000000"/>
                <w:kern w:val="0"/>
                <w:szCs w:val="21"/>
              </w:rPr>
              <w:t>校正项总计相关性（</w:t>
            </w:r>
            <w:r w:rsidRPr="007E3679">
              <w:rPr>
                <w:color w:val="000000"/>
                <w:kern w:val="0"/>
                <w:szCs w:val="21"/>
              </w:rPr>
              <w:t>CITC</w:t>
            </w:r>
            <w:r w:rsidRPr="007E3679">
              <w:rPr>
                <w:color w:val="000000"/>
                <w:kern w:val="0"/>
                <w:szCs w:val="21"/>
              </w:rPr>
              <w:t>）</w:t>
            </w:r>
          </w:p>
        </w:tc>
        <w:tc>
          <w:tcPr>
            <w:tcW w:w="1373" w:type="pct"/>
            <w:tcBorders>
              <w:top w:val="single" w:sz="12" w:space="0" w:color="auto"/>
              <w:bottom w:val="single" w:sz="4" w:space="0" w:color="auto"/>
            </w:tcBorders>
            <w:shd w:val="clear" w:color="auto" w:fill="FFFFFF"/>
            <w:vAlign w:val="center"/>
          </w:tcPr>
          <w:p w14:paraId="1F45ADA1" w14:textId="77777777" w:rsidR="00B10EBD" w:rsidRPr="007E3679" w:rsidRDefault="00B10EBD" w:rsidP="007E3679">
            <w:pPr>
              <w:spacing w:line="300" w:lineRule="exact"/>
              <w:jc w:val="center"/>
              <w:rPr>
                <w:szCs w:val="21"/>
              </w:rPr>
            </w:pPr>
            <w:r w:rsidRPr="007E3679">
              <w:rPr>
                <w:color w:val="000000"/>
                <w:kern w:val="0"/>
                <w:szCs w:val="21"/>
              </w:rPr>
              <w:t>项已删除的</w:t>
            </w:r>
            <w:r w:rsidRPr="007E3679">
              <w:rPr>
                <w:color w:val="000000"/>
                <w:kern w:val="0"/>
                <w:szCs w:val="21"/>
              </w:rPr>
              <w:t>α</w:t>
            </w:r>
            <w:r w:rsidRPr="007E3679">
              <w:rPr>
                <w:color w:val="000000"/>
                <w:kern w:val="0"/>
                <w:szCs w:val="21"/>
              </w:rPr>
              <w:t>系数</w:t>
            </w:r>
          </w:p>
        </w:tc>
        <w:tc>
          <w:tcPr>
            <w:tcW w:w="1183" w:type="pct"/>
            <w:tcBorders>
              <w:top w:val="single" w:sz="12" w:space="0" w:color="auto"/>
              <w:bottom w:val="single" w:sz="4" w:space="0" w:color="auto"/>
            </w:tcBorders>
            <w:shd w:val="clear" w:color="auto" w:fill="FFFFFF"/>
            <w:vAlign w:val="center"/>
          </w:tcPr>
          <w:p w14:paraId="4F22BCA0" w14:textId="77777777" w:rsidR="00B10EBD" w:rsidRPr="007E3679" w:rsidRDefault="00B10EBD" w:rsidP="007E3679">
            <w:pPr>
              <w:spacing w:line="300" w:lineRule="exact"/>
              <w:jc w:val="center"/>
              <w:rPr>
                <w:szCs w:val="21"/>
              </w:rPr>
            </w:pPr>
            <w:r w:rsidRPr="007E3679">
              <w:rPr>
                <w:color w:val="000000"/>
                <w:kern w:val="0"/>
                <w:szCs w:val="21"/>
              </w:rPr>
              <w:t>Cronbach α</w:t>
            </w:r>
            <w:r w:rsidRPr="007E3679">
              <w:rPr>
                <w:color w:val="000000"/>
                <w:kern w:val="0"/>
                <w:szCs w:val="21"/>
              </w:rPr>
              <w:t>系数</w:t>
            </w:r>
          </w:p>
        </w:tc>
      </w:tr>
      <w:tr w:rsidR="00B10EBD" w:rsidRPr="007E3679" w14:paraId="7D737914" w14:textId="77777777" w:rsidTr="007F546F">
        <w:trPr>
          <w:trHeight w:val="20"/>
          <w:jc w:val="center"/>
        </w:trPr>
        <w:tc>
          <w:tcPr>
            <w:tcW w:w="348" w:type="pct"/>
            <w:tcBorders>
              <w:top w:val="single" w:sz="4" w:space="0" w:color="auto"/>
            </w:tcBorders>
            <w:shd w:val="clear" w:color="auto" w:fill="FFFFFF"/>
            <w:vAlign w:val="center"/>
            <w:hideMark/>
          </w:tcPr>
          <w:p w14:paraId="788628F4" w14:textId="77777777" w:rsidR="00B10EBD" w:rsidRPr="007E3679" w:rsidRDefault="00B10EBD" w:rsidP="007E3679">
            <w:pPr>
              <w:spacing w:line="300" w:lineRule="exact"/>
              <w:jc w:val="center"/>
              <w:rPr>
                <w:szCs w:val="21"/>
              </w:rPr>
            </w:pPr>
            <w:r w:rsidRPr="007E3679">
              <w:rPr>
                <w:szCs w:val="21"/>
              </w:rPr>
              <w:t>1</w:t>
            </w:r>
          </w:p>
        </w:tc>
        <w:tc>
          <w:tcPr>
            <w:tcW w:w="2096" w:type="pct"/>
            <w:tcBorders>
              <w:top w:val="single" w:sz="4" w:space="0" w:color="auto"/>
            </w:tcBorders>
            <w:shd w:val="clear" w:color="auto" w:fill="FFFFFF"/>
            <w:vAlign w:val="center"/>
            <w:hideMark/>
          </w:tcPr>
          <w:p w14:paraId="4DDE0ECE" w14:textId="77777777" w:rsidR="00B10EBD" w:rsidRPr="007E3679" w:rsidRDefault="00B10EBD" w:rsidP="007E3679">
            <w:pPr>
              <w:spacing w:line="300" w:lineRule="exact"/>
              <w:jc w:val="center"/>
              <w:rPr>
                <w:szCs w:val="21"/>
              </w:rPr>
            </w:pPr>
            <w:r w:rsidRPr="007E3679">
              <w:rPr>
                <w:szCs w:val="21"/>
              </w:rPr>
              <w:t>0.4</w:t>
            </w:r>
            <w:r w:rsidR="00A238E0">
              <w:rPr>
                <w:szCs w:val="21"/>
              </w:rPr>
              <w:t>96</w:t>
            </w:r>
          </w:p>
        </w:tc>
        <w:tc>
          <w:tcPr>
            <w:tcW w:w="1373" w:type="pct"/>
            <w:tcBorders>
              <w:top w:val="single" w:sz="4" w:space="0" w:color="auto"/>
            </w:tcBorders>
            <w:shd w:val="clear" w:color="auto" w:fill="FFFFFF"/>
            <w:vAlign w:val="center"/>
            <w:hideMark/>
          </w:tcPr>
          <w:p w14:paraId="5AEAD079" w14:textId="77777777" w:rsidR="00B10EBD" w:rsidRPr="007E3679" w:rsidRDefault="00B10EBD" w:rsidP="007E3679">
            <w:pPr>
              <w:spacing w:line="300" w:lineRule="exact"/>
              <w:jc w:val="center"/>
              <w:rPr>
                <w:szCs w:val="21"/>
              </w:rPr>
            </w:pPr>
            <w:r w:rsidRPr="007E3679">
              <w:rPr>
                <w:szCs w:val="21"/>
              </w:rPr>
              <w:t>0.</w:t>
            </w:r>
            <w:r w:rsidR="00A238E0">
              <w:rPr>
                <w:szCs w:val="21"/>
              </w:rPr>
              <w:t>706</w:t>
            </w:r>
          </w:p>
        </w:tc>
        <w:tc>
          <w:tcPr>
            <w:tcW w:w="1183" w:type="pct"/>
            <w:vMerge w:val="restart"/>
            <w:tcBorders>
              <w:top w:val="single" w:sz="4" w:space="0" w:color="auto"/>
            </w:tcBorders>
            <w:shd w:val="clear" w:color="auto" w:fill="FFFFFF"/>
            <w:vAlign w:val="center"/>
            <w:hideMark/>
          </w:tcPr>
          <w:p w14:paraId="7D4C916A" w14:textId="77777777" w:rsidR="00B10EBD" w:rsidRPr="007E3679" w:rsidRDefault="00B10EBD" w:rsidP="007E3679">
            <w:pPr>
              <w:spacing w:line="300" w:lineRule="exact"/>
              <w:jc w:val="center"/>
              <w:rPr>
                <w:szCs w:val="21"/>
              </w:rPr>
            </w:pPr>
            <w:r w:rsidRPr="007E3679">
              <w:rPr>
                <w:szCs w:val="21"/>
              </w:rPr>
              <w:t>0.</w:t>
            </w:r>
            <w:r w:rsidR="00A238E0">
              <w:rPr>
                <w:szCs w:val="21"/>
              </w:rPr>
              <w:t>744</w:t>
            </w:r>
          </w:p>
        </w:tc>
      </w:tr>
      <w:tr w:rsidR="00B10EBD" w:rsidRPr="007E3679" w14:paraId="63DFE252" w14:textId="77777777" w:rsidTr="007F546F">
        <w:trPr>
          <w:trHeight w:val="20"/>
          <w:jc w:val="center"/>
        </w:trPr>
        <w:tc>
          <w:tcPr>
            <w:tcW w:w="348" w:type="pct"/>
            <w:shd w:val="clear" w:color="auto" w:fill="FFFFFF"/>
            <w:vAlign w:val="center"/>
            <w:hideMark/>
          </w:tcPr>
          <w:p w14:paraId="51F8F1EB" w14:textId="77777777" w:rsidR="00B10EBD" w:rsidRPr="007E3679" w:rsidRDefault="00B10EBD" w:rsidP="007E3679">
            <w:pPr>
              <w:spacing w:line="300" w:lineRule="exact"/>
              <w:jc w:val="center"/>
              <w:rPr>
                <w:szCs w:val="21"/>
              </w:rPr>
            </w:pPr>
            <w:r w:rsidRPr="007E3679">
              <w:rPr>
                <w:szCs w:val="21"/>
              </w:rPr>
              <w:t>2</w:t>
            </w:r>
          </w:p>
        </w:tc>
        <w:tc>
          <w:tcPr>
            <w:tcW w:w="2096" w:type="pct"/>
            <w:shd w:val="clear" w:color="auto" w:fill="FFFFFF"/>
            <w:vAlign w:val="center"/>
            <w:hideMark/>
          </w:tcPr>
          <w:p w14:paraId="5665B5BD" w14:textId="77777777" w:rsidR="00B10EBD" w:rsidRPr="007E3679" w:rsidRDefault="00B10EBD" w:rsidP="007E3679">
            <w:pPr>
              <w:spacing w:line="300" w:lineRule="exact"/>
              <w:jc w:val="center"/>
              <w:rPr>
                <w:szCs w:val="21"/>
              </w:rPr>
            </w:pPr>
            <w:r w:rsidRPr="007E3679">
              <w:rPr>
                <w:szCs w:val="21"/>
              </w:rPr>
              <w:t>0.</w:t>
            </w:r>
            <w:r w:rsidR="00A238E0">
              <w:rPr>
                <w:szCs w:val="21"/>
              </w:rPr>
              <w:t>479</w:t>
            </w:r>
          </w:p>
        </w:tc>
        <w:tc>
          <w:tcPr>
            <w:tcW w:w="1373" w:type="pct"/>
            <w:shd w:val="clear" w:color="auto" w:fill="FFFFFF"/>
            <w:vAlign w:val="center"/>
            <w:hideMark/>
          </w:tcPr>
          <w:p w14:paraId="16F9E6AF" w14:textId="77777777" w:rsidR="00B10EBD" w:rsidRPr="007E3679" w:rsidRDefault="00B10EBD" w:rsidP="007E3679">
            <w:pPr>
              <w:spacing w:line="300" w:lineRule="exact"/>
              <w:jc w:val="center"/>
              <w:rPr>
                <w:szCs w:val="21"/>
              </w:rPr>
            </w:pPr>
            <w:r w:rsidRPr="007E3679">
              <w:rPr>
                <w:szCs w:val="21"/>
              </w:rPr>
              <w:t>0.</w:t>
            </w:r>
            <w:r w:rsidR="00A238E0">
              <w:rPr>
                <w:szCs w:val="21"/>
              </w:rPr>
              <w:t>713</w:t>
            </w:r>
          </w:p>
        </w:tc>
        <w:tc>
          <w:tcPr>
            <w:tcW w:w="1183" w:type="pct"/>
            <w:vMerge/>
            <w:shd w:val="clear" w:color="auto" w:fill="FFFFFF"/>
            <w:vAlign w:val="center"/>
            <w:hideMark/>
          </w:tcPr>
          <w:p w14:paraId="0C1384F2" w14:textId="77777777" w:rsidR="00B10EBD" w:rsidRPr="007E3679" w:rsidRDefault="00B10EBD" w:rsidP="007E3679">
            <w:pPr>
              <w:spacing w:line="300" w:lineRule="exact"/>
              <w:jc w:val="center"/>
              <w:rPr>
                <w:szCs w:val="21"/>
              </w:rPr>
            </w:pPr>
          </w:p>
        </w:tc>
      </w:tr>
      <w:tr w:rsidR="00B10EBD" w:rsidRPr="007E3679" w14:paraId="6E28B0E7" w14:textId="77777777" w:rsidTr="007F546F">
        <w:trPr>
          <w:trHeight w:val="20"/>
          <w:jc w:val="center"/>
        </w:trPr>
        <w:tc>
          <w:tcPr>
            <w:tcW w:w="348" w:type="pct"/>
            <w:shd w:val="clear" w:color="auto" w:fill="FFFFFF"/>
            <w:vAlign w:val="center"/>
            <w:hideMark/>
          </w:tcPr>
          <w:p w14:paraId="1EFA5CA7" w14:textId="77777777" w:rsidR="00B10EBD" w:rsidRPr="007E3679" w:rsidRDefault="00B10EBD" w:rsidP="007E3679">
            <w:pPr>
              <w:spacing w:line="300" w:lineRule="exact"/>
              <w:jc w:val="center"/>
              <w:rPr>
                <w:szCs w:val="21"/>
              </w:rPr>
            </w:pPr>
            <w:r w:rsidRPr="007E3679">
              <w:rPr>
                <w:szCs w:val="21"/>
              </w:rPr>
              <w:t>3</w:t>
            </w:r>
          </w:p>
        </w:tc>
        <w:tc>
          <w:tcPr>
            <w:tcW w:w="2096" w:type="pct"/>
            <w:shd w:val="clear" w:color="auto" w:fill="FFFFFF"/>
            <w:vAlign w:val="center"/>
            <w:hideMark/>
          </w:tcPr>
          <w:p w14:paraId="05C125A0" w14:textId="77777777" w:rsidR="00B10EBD" w:rsidRPr="007E3679" w:rsidRDefault="00B10EBD" w:rsidP="007E3679">
            <w:pPr>
              <w:spacing w:line="300" w:lineRule="exact"/>
              <w:jc w:val="center"/>
              <w:rPr>
                <w:szCs w:val="21"/>
              </w:rPr>
            </w:pPr>
            <w:r w:rsidRPr="007E3679">
              <w:rPr>
                <w:szCs w:val="21"/>
              </w:rPr>
              <w:t>0.</w:t>
            </w:r>
            <w:r w:rsidR="00437B7A">
              <w:rPr>
                <w:szCs w:val="21"/>
              </w:rPr>
              <w:t>52</w:t>
            </w:r>
            <w:r w:rsidR="00A238E0">
              <w:rPr>
                <w:szCs w:val="21"/>
              </w:rPr>
              <w:t>4</w:t>
            </w:r>
          </w:p>
        </w:tc>
        <w:tc>
          <w:tcPr>
            <w:tcW w:w="1373" w:type="pct"/>
            <w:shd w:val="clear" w:color="auto" w:fill="FFFFFF"/>
            <w:vAlign w:val="center"/>
            <w:hideMark/>
          </w:tcPr>
          <w:p w14:paraId="5DCD0C04" w14:textId="77777777" w:rsidR="00B10EBD" w:rsidRPr="007E3679" w:rsidRDefault="00B10EBD" w:rsidP="007E3679">
            <w:pPr>
              <w:spacing w:line="300" w:lineRule="exact"/>
              <w:jc w:val="center"/>
              <w:rPr>
                <w:szCs w:val="21"/>
              </w:rPr>
            </w:pPr>
            <w:r w:rsidRPr="007E3679">
              <w:rPr>
                <w:szCs w:val="21"/>
              </w:rPr>
              <w:t>0.</w:t>
            </w:r>
            <w:r w:rsidR="00A238E0">
              <w:rPr>
                <w:szCs w:val="21"/>
              </w:rPr>
              <w:t>694</w:t>
            </w:r>
          </w:p>
        </w:tc>
        <w:tc>
          <w:tcPr>
            <w:tcW w:w="1183" w:type="pct"/>
            <w:vMerge/>
            <w:shd w:val="clear" w:color="auto" w:fill="FFFFFF"/>
            <w:vAlign w:val="center"/>
            <w:hideMark/>
          </w:tcPr>
          <w:p w14:paraId="1E52EBB1" w14:textId="77777777" w:rsidR="00B10EBD" w:rsidRPr="007E3679" w:rsidRDefault="00B10EBD" w:rsidP="007E3679">
            <w:pPr>
              <w:spacing w:line="300" w:lineRule="exact"/>
              <w:jc w:val="center"/>
              <w:rPr>
                <w:szCs w:val="21"/>
              </w:rPr>
            </w:pPr>
          </w:p>
        </w:tc>
      </w:tr>
      <w:tr w:rsidR="00B10EBD" w:rsidRPr="007E3679" w14:paraId="1805B11D" w14:textId="77777777" w:rsidTr="00A238E0">
        <w:trPr>
          <w:trHeight w:val="20"/>
          <w:jc w:val="center"/>
        </w:trPr>
        <w:tc>
          <w:tcPr>
            <w:tcW w:w="348" w:type="pct"/>
            <w:shd w:val="clear" w:color="auto" w:fill="FFFFFF"/>
            <w:vAlign w:val="center"/>
            <w:hideMark/>
          </w:tcPr>
          <w:p w14:paraId="2A177253" w14:textId="77777777" w:rsidR="00B10EBD" w:rsidRPr="007E3679" w:rsidRDefault="00B10EBD" w:rsidP="007E3679">
            <w:pPr>
              <w:spacing w:line="300" w:lineRule="exact"/>
              <w:jc w:val="center"/>
              <w:rPr>
                <w:szCs w:val="21"/>
              </w:rPr>
            </w:pPr>
            <w:r w:rsidRPr="007E3679">
              <w:rPr>
                <w:szCs w:val="21"/>
              </w:rPr>
              <w:t>4</w:t>
            </w:r>
          </w:p>
        </w:tc>
        <w:tc>
          <w:tcPr>
            <w:tcW w:w="2096" w:type="pct"/>
            <w:shd w:val="clear" w:color="auto" w:fill="FFFFFF"/>
            <w:vAlign w:val="center"/>
            <w:hideMark/>
          </w:tcPr>
          <w:p w14:paraId="60899CE9" w14:textId="77777777" w:rsidR="00B10EBD" w:rsidRPr="007E3679" w:rsidRDefault="00B10EBD" w:rsidP="007E3679">
            <w:pPr>
              <w:spacing w:line="300" w:lineRule="exact"/>
              <w:jc w:val="center"/>
              <w:rPr>
                <w:szCs w:val="21"/>
              </w:rPr>
            </w:pPr>
            <w:r w:rsidRPr="007E3679">
              <w:rPr>
                <w:szCs w:val="21"/>
              </w:rPr>
              <w:t>0.</w:t>
            </w:r>
            <w:r w:rsidR="00437B7A">
              <w:rPr>
                <w:szCs w:val="21"/>
              </w:rPr>
              <w:t>5</w:t>
            </w:r>
            <w:r w:rsidR="00A238E0">
              <w:rPr>
                <w:szCs w:val="21"/>
              </w:rPr>
              <w:t>05</w:t>
            </w:r>
          </w:p>
        </w:tc>
        <w:tc>
          <w:tcPr>
            <w:tcW w:w="1373" w:type="pct"/>
            <w:shd w:val="clear" w:color="auto" w:fill="FFFFFF"/>
            <w:vAlign w:val="center"/>
            <w:hideMark/>
          </w:tcPr>
          <w:p w14:paraId="1A5590C8" w14:textId="77777777" w:rsidR="00B10EBD" w:rsidRPr="007E3679" w:rsidRDefault="00B10EBD" w:rsidP="007E3679">
            <w:pPr>
              <w:spacing w:line="300" w:lineRule="exact"/>
              <w:jc w:val="center"/>
              <w:rPr>
                <w:szCs w:val="21"/>
              </w:rPr>
            </w:pPr>
            <w:r w:rsidRPr="007E3679">
              <w:rPr>
                <w:szCs w:val="21"/>
              </w:rPr>
              <w:t>0.</w:t>
            </w:r>
            <w:r w:rsidR="00A238E0">
              <w:rPr>
                <w:szCs w:val="21"/>
              </w:rPr>
              <w:t>701</w:t>
            </w:r>
          </w:p>
        </w:tc>
        <w:tc>
          <w:tcPr>
            <w:tcW w:w="1183" w:type="pct"/>
            <w:vMerge/>
            <w:shd w:val="clear" w:color="auto" w:fill="FFFFFF"/>
            <w:vAlign w:val="center"/>
            <w:hideMark/>
          </w:tcPr>
          <w:p w14:paraId="5F9FFEFA" w14:textId="77777777" w:rsidR="00B10EBD" w:rsidRPr="007E3679" w:rsidRDefault="00B10EBD" w:rsidP="007E3679">
            <w:pPr>
              <w:spacing w:line="300" w:lineRule="exact"/>
              <w:jc w:val="center"/>
              <w:rPr>
                <w:szCs w:val="21"/>
              </w:rPr>
            </w:pPr>
          </w:p>
        </w:tc>
      </w:tr>
      <w:tr w:rsidR="00B10EBD" w:rsidRPr="007E3679" w14:paraId="5A0CCD6F" w14:textId="77777777" w:rsidTr="00A238E0">
        <w:trPr>
          <w:trHeight w:val="20"/>
          <w:jc w:val="center"/>
        </w:trPr>
        <w:tc>
          <w:tcPr>
            <w:tcW w:w="348" w:type="pct"/>
            <w:tcBorders>
              <w:bottom w:val="single" w:sz="12" w:space="0" w:color="auto"/>
            </w:tcBorders>
            <w:shd w:val="clear" w:color="auto" w:fill="FFFFFF"/>
            <w:vAlign w:val="center"/>
            <w:hideMark/>
          </w:tcPr>
          <w:p w14:paraId="2D68556A" w14:textId="77777777" w:rsidR="00B10EBD" w:rsidRPr="007E3679" w:rsidRDefault="00B10EBD" w:rsidP="007E3679">
            <w:pPr>
              <w:spacing w:line="300" w:lineRule="exact"/>
              <w:jc w:val="center"/>
              <w:rPr>
                <w:szCs w:val="21"/>
              </w:rPr>
            </w:pPr>
            <w:r w:rsidRPr="007E3679">
              <w:rPr>
                <w:szCs w:val="21"/>
              </w:rPr>
              <w:t>5</w:t>
            </w:r>
          </w:p>
        </w:tc>
        <w:tc>
          <w:tcPr>
            <w:tcW w:w="2096" w:type="pct"/>
            <w:tcBorders>
              <w:bottom w:val="single" w:sz="12" w:space="0" w:color="auto"/>
            </w:tcBorders>
            <w:shd w:val="clear" w:color="auto" w:fill="FFFFFF"/>
            <w:vAlign w:val="center"/>
            <w:hideMark/>
          </w:tcPr>
          <w:p w14:paraId="16A19FF9" w14:textId="77777777" w:rsidR="00B10EBD" w:rsidRPr="007E3679" w:rsidRDefault="00B10EBD" w:rsidP="007E3679">
            <w:pPr>
              <w:spacing w:line="300" w:lineRule="exact"/>
              <w:jc w:val="center"/>
              <w:rPr>
                <w:szCs w:val="21"/>
              </w:rPr>
            </w:pPr>
            <w:r w:rsidRPr="007E3679">
              <w:rPr>
                <w:szCs w:val="21"/>
              </w:rPr>
              <w:t>0.5</w:t>
            </w:r>
            <w:r w:rsidR="00A238E0">
              <w:rPr>
                <w:szCs w:val="21"/>
              </w:rPr>
              <w:t>48</w:t>
            </w:r>
          </w:p>
        </w:tc>
        <w:tc>
          <w:tcPr>
            <w:tcW w:w="1373" w:type="pct"/>
            <w:tcBorders>
              <w:bottom w:val="single" w:sz="12" w:space="0" w:color="auto"/>
            </w:tcBorders>
            <w:shd w:val="clear" w:color="auto" w:fill="FFFFFF"/>
            <w:vAlign w:val="center"/>
            <w:hideMark/>
          </w:tcPr>
          <w:p w14:paraId="5182CC7A" w14:textId="77777777" w:rsidR="00B10EBD" w:rsidRPr="007E3679" w:rsidRDefault="00B10EBD" w:rsidP="007E3679">
            <w:pPr>
              <w:spacing w:line="300" w:lineRule="exact"/>
              <w:jc w:val="center"/>
              <w:rPr>
                <w:szCs w:val="21"/>
              </w:rPr>
            </w:pPr>
            <w:r w:rsidRPr="007E3679">
              <w:rPr>
                <w:szCs w:val="21"/>
              </w:rPr>
              <w:t>0.</w:t>
            </w:r>
            <w:r w:rsidR="00A238E0">
              <w:rPr>
                <w:szCs w:val="21"/>
              </w:rPr>
              <w:t>686</w:t>
            </w:r>
          </w:p>
        </w:tc>
        <w:tc>
          <w:tcPr>
            <w:tcW w:w="1183" w:type="pct"/>
            <w:vMerge/>
            <w:tcBorders>
              <w:bottom w:val="single" w:sz="12" w:space="0" w:color="auto"/>
            </w:tcBorders>
            <w:shd w:val="clear" w:color="auto" w:fill="FFFFFF"/>
            <w:vAlign w:val="center"/>
            <w:hideMark/>
          </w:tcPr>
          <w:p w14:paraId="21EB46EE" w14:textId="77777777" w:rsidR="00B10EBD" w:rsidRPr="007E3679" w:rsidRDefault="00B10EBD" w:rsidP="007E3679">
            <w:pPr>
              <w:spacing w:line="300" w:lineRule="exact"/>
              <w:jc w:val="center"/>
              <w:rPr>
                <w:szCs w:val="21"/>
              </w:rPr>
            </w:pPr>
          </w:p>
        </w:tc>
      </w:tr>
    </w:tbl>
    <w:p w14:paraId="38320546" w14:textId="77777777" w:rsidR="00B10EBD" w:rsidRPr="0084587E" w:rsidRDefault="00B10EBD" w:rsidP="00A238E0">
      <w:pPr>
        <w:spacing w:line="360" w:lineRule="auto"/>
        <w:ind w:firstLineChars="200" w:firstLine="480"/>
        <w:rPr>
          <w:sz w:val="24"/>
        </w:rPr>
      </w:pPr>
      <w:r w:rsidRPr="0084587E">
        <w:rPr>
          <w:rFonts w:hint="eastAsia"/>
          <w:sz w:val="24"/>
        </w:rPr>
        <w:t>（</w:t>
      </w:r>
      <w:r w:rsidR="00A238E0">
        <w:rPr>
          <w:sz w:val="24"/>
        </w:rPr>
        <w:t>4</w:t>
      </w:r>
      <w:r w:rsidRPr="0084587E">
        <w:rPr>
          <w:rFonts w:hint="eastAsia"/>
          <w:sz w:val="24"/>
        </w:rPr>
        <w:t>）</w:t>
      </w:r>
      <w:r w:rsidR="00437B7A">
        <w:rPr>
          <w:rFonts w:hint="eastAsia"/>
          <w:sz w:val="24"/>
        </w:rPr>
        <w:t>工作</w:t>
      </w:r>
      <w:r w:rsidR="00A238E0">
        <w:rPr>
          <w:rFonts w:hint="eastAsia"/>
          <w:sz w:val="24"/>
        </w:rPr>
        <w:t>绩效</w:t>
      </w:r>
    </w:p>
    <w:p w14:paraId="7201221F" w14:textId="77777777" w:rsidR="00B10EBD" w:rsidRDefault="00B10EBD" w:rsidP="00B10EBD">
      <w:pPr>
        <w:spacing w:line="360" w:lineRule="auto"/>
        <w:ind w:firstLineChars="200" w:firstLine="480"/>
        <w:rPr>
          <w:sz w:val="24"/>
        </w:rPr>
      </w:pPr>
      <w:r>
        <w:rPr>
          <w:rFonts w:hint="eastAsia"/>
          <w:sz w:val="24"/>
        </w:rPr>
        <w:t>本研究采用</w:t>
      </w:r>
      <w:r>
        <w:rPr>
          <w:rFonts w:hint="eastAsia"/>
          <w:sz w:val="24"/>
        </w:rPr>
        <w:t>S</w:t>
      </w:r>
      <w:r>
        <w:rPr>
          <w:sz w:val="24"/>
        </w:rPr>
        <w:t>PSS</w:t>
      </w:r>
      <w:r>
        <w:rPr>
          <w:rFonts w:hint="eastAsia"/>
          <w:sz w:val="24"/>
        </w:rPr>
        <w:t>对</w:t>
      </w:r>
      <w:r w:rsidR="00437B7A">
        <w:rPr>
          <w:rFonts w:hint="eastAsia"/>
          <w:sz w:val="24"/>
        </w:rPr>
        <w:t>工作</w:t>
      </w:r>
      <w:r w:rsidR="003C62A7">
        <w:rPr>
          <w:rFonts w:hint="eastAsia"/>
          <w:sz w:val="24"/>
        </w:rPr>
        <w:t>绩效</w:t>
      </w:r>
      <w:r>
        <w:rPr>
          <w:rFonts w:hint="eastAsia"/>
          <w:sz w:val="24"/>
        </w:rPr>
        <w:t>的问卷进行了信度分析，</w:t>
      </w:r>
      <w:r w:rsidR="0017633D">
        <w:rPr>
          <w:rFonts w:hint="eastAsia"/>
          <w:sz w:val="24"/>
        </w:rPr>
        <w:t>数据</w:t>
      </w:r>
      <w:r w:rsidR="00D86C12">
        <w:rPr>
          <w:rFonts w:hint="eastAsia"/>
          <w:sz w:val="24"/>
        </w:rPr>
        <w:t>分析</w:t>
      </w:r>
      <w:r>
        <w:rPr>
          <w:rFonts w:hint="eastAsia"/>
          <w:sz w:val="24"/>
        </w:rPr>
        <w:t>结果显示：用于测量</w:t>
      </w:r>
      <w:r w:rsidR="003C62A7">
        <w:rPr>
          <w:rFonts w:hint="eastAsia"/>
          <w:sz w:val="24"/>
        </w:rPr>
        <w:t>任务绩效</w:t>
      </w:r>
      <w:r>
        <w:rPr>
          <w:rFonts w:hint="eastAsia"/>
          <w:sz w:val="24"/>
        </w:rPr>
        <w:t>的</w:t>
      </w:r>
      <w:r w:rsidR="003C62A7">
        <w:rPr>
          <w:sz w:val="24"/>
        </w:rPr>
        <w:t>4</w:t>
      </w:r>
      <w:r>
        <w:rPr>
          <w:rFonts w:hint="eastAsia"/>
          <w:sz w:val="24"/>
        </w:rPr>
        <w:t>个维度之间存在良好的相关性，克朗巴赫系数为</w:t>
      </w:r>
      <w:r>
        <w:rPr>
          <w:rFonts w:hint="eastAsia"/>
          <w:sz w:val="24"/>
        </w:rPr>
        <w:t>0</w:t>
      </w:r>
      <w:r>
        <w:rPr>
          <w:sz w:val="24"/>
        </w:rPr>
        <w:t>.</w:t>
      </w:r>
      <w:r w:rsidR="0017633D">
        <w:rPr>
          <w:sz w:val="24"/>
        </w:rPr>
        <w:t>7</w:t>
      </w:r>
      <w:r w:rsidR="003C62A7">
        <w:rPr>
          <w:sz w:val="24"/>
        </w:rPr>
        <w:t>19</w:t>
      </w:r>
      <w:r>
        <w:rPr>
          <w:rFonts w:hint="eastAsia"/>
          <w:sz w:val="24"/>
        </w:rPr>
        <w:t>，</w:t>
      </w:r>
      <w:r w:rsidR="00B84D31">
        <w:rPr>
          <w:rFonts w:hint="eastAsia"/>
          <w:sz w:val="24"/>
        </w:rPr>
        <w:t>并且</w:t>
      </w:r>
      <w:r w:rsidR="00B84D31">
        <w:rPr>
          <w:rFonts w:hint="eastAsia"/>
          <w:sz w:val="24"/>
        </w:rPr>
        <w:t>C</w:t>
      </w:r>
      <w:r w:rsidR="00B84D31">
        <w:rPr>
          <w:sz w:val="24"/>
        </w:rPr>
        <w:t>ITC</w:t>
      </w:r>
      <w:r w:rsidR="00B84D31">
        <w:rPr>
          <w:rFonts w:hint="eastAsia"/>
          <w:sz w:val="24"/>
        </w:rPr>
        <w:t>值均大于</w:t>
      </w:r>
      <w:r w:rsidR="00B84D31">
        <w:rPr>
          <w:rFonts w:hint="eastAsia"/>
          <w:sz w:val="24"/>
        </w:rPr>
        <w:t>0</w:t>
      </w:r>
      <w:r w:rsidR="00B84D31">
        <w:rPr>
          <w:sz w:val="24"/>
        </w:rPr>
        <w:t>.4</w:t>
      </w:r>
      <w:r w:rsidR="00B84D31">
        <w:rPr>
          <w:rFonts w:hint="eastAsia"/>
          <w:sz w:val="24"/>
        </w:rPr>
        <w:t>，</w:t>
      </w:r>
      <w:proofErr w:type="gramStart"/>
      <w:r w:rsidR="00B84D31">
        <w:rPr>
          <w:rFonts w:hint="eastAsia"/>
          <w:sz w:val="24"/>
        </w:rPr>
        <w:t>各个题项可以</w:t>
      </w:r>
      <w:proofErr w:type="gramEnd"/>
      <w:r w:rsidR="00B84D31">
        <w:rPr>
          <w:rFonts w:hint="eastAsia"/>
          <w:sz w:val="24"/>
        </w:rPr>
        <w:t>保留，</w:t>
      </w:r>
      <w:r w:rsidR="0017633D">
        <w:rPr>
          <w:rFonts w:hint="eastAsia"/>
          <w:sz w:val="24"/>
        </w:rPr>
        <w:t>项已删除的α系数均小于克朗巴赫系数，</w:t>
      </w:r>
      <w:r w:rsidR="00B84D31">
        <w:rPr>
          <w:rFonts w:hint="eastAsia"/>
          <w:sz w:val="24"/>
        </w:rPr>
        <w:t>因此，</w:t>
      </w:r>
      <w:r>
        <w:rPr>
          <w:rFonts w:hint="eastAsia"/>
          <w:sz w:val="24"/>
        </w:rPr>
        <w:t>说明问卷数据的信度质量</w:t>
      </w:r>
      <w:r w:rsidR="0017633D">
        <w:rPr>
          <w:rFonts w:hint="eastAsia"/>
          <w:sz w:val="24"/>
        </w:rPr>
        <w:t>良</w:t>
      </w:r>
      <w:r>
        <w:rPr>
          <w:rFonts w:hint="eastAsia"/>
          <w:sz w:val="24"/>
        </w:rPr>
        <w:t>好。</w:t>
      </w:r>
      <w:r w:rsidR="003C62A7">
        <w:rPr>
          <w:rFonts w:hint="eastAsia"/>
          <w:sz w:val="24"/>
        </w:rPr>
        <w:t>任务绩效</w:t>
      </w:r>
      <w:r>
        <w:rPr>
          <w:rFonts w:hint="eastAsia"/>
          <w:sz w:val="24"/>
        </w:rPr>
        <w:t>问卷的相关性及信度系数如表</w:t>
      </w:r>
      <w:r>
        <w:rPr>
          <w:rFonts w:hint="eastAsia"/>
          <w:sz w:val="24"/>
        </w:rPr>
        <w:t>5</w:t>
      </w:r>
      <w:r>
        <w:rPr>
          <w:sz w:val="24"/>
        </w:rPr>
        <w:t>-</w:t>
      </w:r>
      <w:r w:rsidR="003C62A7">
        <w:rPr>
          <w:sz w:val="24"/>
        </w:rPr>
        <w:t>4</w:t>
      </w:r>
      <w:r>
        <w:rPr>
          <w:rFonts w:hint="eastAsia"/>
          <w:sz w:val="24"/>
        </w:rPr>
        <w:t>所示：</w:t>
      </w:r>
    </w:p>
    <w:p w14:paraId="3086FB58" w14:textId="77777777" w:rsidR="00A238E0" w:rsidRPr="00A238E0" w:rsidRDefault="00A238E0" w:rsidP="00A238E0">
      <w:pPr>
        <w:spacing w:line="360" w:lineRule="auto"/>
        <w:jc w:val="center"/>
        <w:rPr>
          <w:rFonts w:eastAsia="黑体"/>
          <w:sz w:val="24"/>
        </w:rPr>
      </w:pPr>
      <w:r w:rsidRPr="00C44B06">
        <w:rPr>
          <w:rFonts w:eastAsia="黑体"/>
          <w:sz w:val="24"/>
        </w:rPr>
        <w:t>表</w:t>
      </w:r>
      <w:r w:rsidRPr="00C44B06">
        <w:rPr>
          <w:rFonts w:eastAsia="黑体" w:hint="eastAsia"/>
          <w:sz w:val="24"/>
        </w:rPr>
        <w:t>5</w:t>
      </w:r>
      <w:r w:rsidRPr="00C44B06">
        <w:rPr>
          <w:rFonts w:eastAsia="黑体"/>
          <w:sz w:val="24"/>
        </w:rPr>
        <w:t>-</w:t>
      </w:r>
      <w:r w:rsidR="004B70A1">
        <w:rPr>
          <w:rFonts w:eastAsia="黑体"/>
          <w:sz w:val="24"/>
        </w:rPr>
        <w:t>4</w:t>
      </w:r>
      <w:r w:rsidRPr="00C44B06">
        <w:rPr>
          <w:rFonts w:eastAsia="黑体"/>
          <w:sz w:val="24"/>
        </w:rPr>
        <w:t xml:space="preserve"> </w:t>
      </w:r>
      <w:r>
        <w:rPr>
          <w:rFonts w:eastAsia="黑体" w:hint="eastAsia"/>
          <w:sz w:val="24"/>
        </w:rPr>
        <w:t>任务绩效</w:t>
      </w:r>
      <w:r w:rsidRPr="00C44B06">
        <w:rPr>
          <w:rFonts w:eastAsia="黑体"/>
          <w:sz w:val="24"/>
        </w:rPr>
        <w:t>问卷的信度分析结果</w:t>
      </w:r>
    </w:p>
    <w:tbl>
      <w:tblPr>
        <w:tblW w:w="5000" w:type="pct"/>
        <w:tblLook w:val="04A0" w:firstRow="1" w:lastRow="0" w:firstColumn="1" w:lastColumn="0" w:noHBand="0" w:noVBand="1"/>
      </w:tblPr>
      <w:tblGrid>
        <w:gridCol w:w="794"/>
        <w:gridCol w:w="3483"/>
        <w:gridCol w:w="2368"/>
        <w:gridCol w:w="2075"/>
      </w:tblGrid>
      <w:tr w:rsidR="00A238E0" w:rsidRPr="0062152B" w14:paraId="39DB7A52" w14:textId="77777777" w:rsidTr="0062152B">
        <w:tc>
          <w:tcPr>
            <w:tcW w:w="455" w:type="pct"/>
            <w:tcBorders>
              <w:top w:val="single" w:sz="12" w:space="0" w:color="auto"/>
              <w:bottom w:val="single" w:sz="4" w:space="0" w:color="auto"/>
            </w:tcBorders>
            <w:shd w:val="clear" w:color="auto" w:fill="auto"/>
            <w:vAlign w:val="center"/>
          </w:tcPr>
          <w:p w14:paraId="45653104" w14:textId="77777777" w:rsidR="00A238E0" w:rsidRPr="0062152B" w:rsidRDefault="00A238E0" w:rsidP="0062152B">
            <w:pPr>
              <w:spacing w:line="300" w:lineRule="exact"/>
              <w:jc w:val="center"/>
              <w:rPr>
                <w:color w:val="000000"/>
                <w:kern w:val="0"/>
                <w:szCs w:val="21"/>
              </w:rPr>
            </w:pPr>
            <w:proofErr w:type="gramStart"/>
            <w:r w:rsidRPr="0062152B">
              <w:rPr>
                <w:rFonts w:hint="eastAsia"/>
                <w:color w:val="000000"/>
                <w:kern w:val="0"/>
                <w:szCs w:val="21"/>
              </w:rPr>
              <w:t>题项</w:t>
            </w:r>
            <w:proofErr w:type="gramEnd"/>
          </w:p>
        </w:tc>
        <w:tc>
          <w:tcPr>
            <w:tcW w:w="1997" w:type="pct"/>
            <w:tcBorders>
              <w:top w:val="single" w:sz="12" w:space="0" w:color="auto"/>
              <w:bottom w:val="single" w:sz="4" w:space="0" w:color="auto"/>
            </w:tcBorders>
            <w:shd w:val="clear" w:color="auto" w:fill="auto"/>
            <w:vAlign w:val="center"/>
          </w:tcPr>
          <w:p w14:paraId="56163C52" w14:textId="77777777" w:rsidR="00A238E0" w:rsidRPr="0062152B" w:rsidRDefault="00A238E0" w:rsidP="0062152B">
            <w:pPr>
              <w:spacing w:line="300" w:lineRule="exact"/>
              <w:jc w:val="center"/>
              <w:rPr>
                <w:color w:val="000000"/>
                <w:kern w:val="0"/>
                <w:szCs w:val="21"/>
              </w:rPr>
            </w:pPr>
            <w:r w:rsidRPr="0062152B">
              <w:rPr>
                <w:color w:val="000000"/>
                <w:kern w:val="0"/>
                <w:szCs w:val="21"/>
              </w:rPr>
              <w:t>校正项总计相关性（</w:t>
            </w:r>
            <w:r w:rsidRPr="0062152B">
              <w:rPr>
                <w:color w:val="000000"/>
                <w:kern w:val="0"/>
                <w:szCs w:val="21"/>
              </w:rPr>
              <w:t>CITC</w:t>
            </w:r>
            <w:r w:rsidRPr="0062152B">
              <w:rPr>
                <w:color w:val="000000"/>
                <w:kern w:val="0"/>
                <w:szCs w:val="21"/>
              </w:rPr>
              <w:t>）</w:t>
            </w:r>
          </w:p>
        </w:tc>
        <w:tc>
          <w:tcPr>
            <w:tcW w:w="1358" w:type="pct"/>
            <w:tcBorders>
              <w:top w:val="single" w:sz="12" w:space="0" w:color="auto"/>
              <w:bottom w:val="single" w:sz="4" w:space="0" w:color="auto"/>
            </w:tcBorders>
            <w:shd w:val="clear" w:color="auto" w:fill="auto"/>
            <w:vAlign w:val="center"/>
          </w:tcPr>
          <w:p w14:paraId="2E14F5C6" w14:textId="77777777" w:rsidR="00A238E0" w:rsidRPr="0062152B" w:rsidRDefault="00A238E0" w:rsidP="0062152B">
            <w:pPr>
              <w:spacing w:line="300" w:lineRule="exact"/>
              <w:jc w:val="center"/>
              <w:rPr>
                <w:color w:val="000000"/>
                <w:kern w:val="0"/>
                <w:szCs w:val="21"/>
              </w:rPr>
            </w:pPr>
            <w:r w:rsidRPr="0062152B">
              <w:rPr>
                <w:color w:val="000000"/>
                <w:kern w:val="0"/>
                <w:szCs w:val="21"/>
              </w:rPr>
              <w:t>项已删除的</w:t>
            </w:r>
            <w:r w:rsidRPr="0062152B">
              <w:rPr>
                <w:color w:val="000000"/>
                <w:kern w:val="0"/>
                <w:szCs w:val="21"/>
              </w:rPr>
              <w:t>α</w:t>
            </w:r>
            <w:r w:rsidRPr="0062152B">
              <w:rPr>
                <w:color w:val="000000"/>
                <w:kern w:val="0"/>
                <w:szCs w:val="21"/>
              </w:rPr>
              <w:t>系数</w:t>
            </w:r>
          </w:p>
        </w:tc>
        <w:tc>
          <w:tcPr>
            <w:tcW w:w="1191" w:type="pct"/>
            <w:tcBorders>
              <w:top w:val="single" w:sz="12" w:space="0" w:color="auto"/>
              <w:bottom w:val="single" w:sz="4" w:space="0" w:color="auto"/>
            </w:tcBorders>
            <w:shd w:val="clear" w:color="auto" w:fill="auto"/>
            <w:vAlign w:val="center"/>
          </w:tcPr>
          <w:p w14:paraId="75257A8D" w14:textId="77777777" w:rsidR="00A238E0" w:rsidRPr="0062152B" w:rsidRDefault="00A238E0" w:rsidP="0062152B">
            <w:pPr>
              <w:spacing w:line="300" w:lineRule="exact"/>
              <w:jc w:val="center"/>
              <w:rPr>
                <w:color w:val="000000"/>
                <w:kern w:val="0"/>
                <w:szCs w:val="21"/>
              </w:rPr>
            </w:pPr>
            <w:r w:rsidRPr="0062152B">
              <w:rPr>
                <w:color w:val="000000"/>
                <w:kern w:val="0"/>
                <w:szCs w:val="21"/>
              </w:rPr>
              <w:t>Cronbach α</w:t>
            </w:r>
            <w:r w:rsidRPr="0062152B">
              <w:rPr>
                <w:color w:val="000000"/>
                <w:kern w:val="0"/>
                <w:szCs w:val="21"/>
              </w:rPr>
              <w:t>系数</w:t>
            </w:r>
          </w:p>
        </w:tc>
      </w:tr>
      <w:tr w:rsidR="00A238E0" w:rsidRPr="0062152B" w14:paraId="42C0BFAD" w14:textId="77777777" w:rsidTr="0062152B">
        <w:tc>
          <w:tcPr>
            <w:tcW w:w="455" w:type="pct"/>
            <w:tcBorders>
              <w:top w:val="single" w:sz="4" w:space="0" w:color="auto"/>
            </w:tcBorders>
            <w:shd w:val="clear" w:color="auto" w:fill="auto"/>
            <w:vAlign w:val="center"/>
          </w:tcPr>
          <w:p w14:paraId="33F06273"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1</w:t>
            </w:r>
          </w:p>
        </w:tc>
        <w:tc>
          <w:tcPr>
            <w:tcW w:w="1997" w:type="pct"/>
            <w:tcBorders>
              <w:top w:val="single" w:sz="4" w:space="0" w:color="auto"/>
            </w:tcBorders>
            <w:shd w:val="clear" w:color="auto" w:fill="auto"/>
            <w:vAlign w:val="center"/>
          </w:tcPr>
          <w:p w14:paraId="27FD9445"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.540</w:t>
            </w:r>
          </w:p>
        </w:tc>
        <w:tc>
          <w:tcPr>
            <w:tcW w:w="1358" w:type="pct"/>
            <w:tcBorders>
              <w:top w:val="single" w:sz="4" w:space="0" w:color="auto"/>
            </w:tcBorders>
            <w:shd w:val="clear" w:color="auto" w:fill="auto"/>
            <w:vAlign w:val="center"/>
          </w:tcPr>
          <w:p w14:paraId="462DE146"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.636</w:t>
            </w:r>
          </w:p>
        </w:tc>
        <w:tc>
          <w:tcPr>
            <w:tcW w:w="1191" w:type="pct"/>
            <w:vMerge w:val="restart"/>
            <w:tcBorders>
              <w:top w:val="single" w:sz="4" w:space="0" w:color="auto"/>
            </w:tcBorders>
            <w:shd w:val="clear" w:color="auto" w:fill="auto"/>
            <w:vAlign w:val="center"/>
          </w:tcPr>
          <w:p w14:paraId="69281BD6"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.719</w:t>
            </w:r>
          </w:p>
        </w:tc>
      </w:tr>
      <w:tr w:rsidR="00A238E0" w:rsidRPr="0062152B" w14:paraId="02872C59" w14:textId="77777777" w:rsidTr="0062152B">
        <w:tc>
          <w:tcPr>
            <w:tcW w:w="455" w:type="pct"/>
            <w:shd w:val="clear" w:color="auto" w:fill="auto"/>
            <w:vAlign w:val="center"/>
          </w:tcPr>
          <w:p w14:paraId="77862F01"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2</w:t>
            </w:r>
          </w:p>
        </w:tc>
        <w:tc>
          <w:tcPr>
            <w:tcW w:w="1997" w:type="pct"/>
            <w:shd w:val="clear" w:color="auto" w:fill="auto"/>
            <w:vAlign w:val="center"/>
          </w:tcPr>
          <w:p w14:paraId="71C62D6D"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.521</w:t>
            </w:r>
          </w:p>
        </w:tc>
        <w:tc>
          <w:tcPr>
            <w:tcW w:w="1358" w:type="pct"/>
            <w:shd w:val="clear" w:color="auto" w:fill="auto"/>
            <w:vAlign w:val="center"/>
          </w:tcPr>
          <w:p w14:paraId="5AC9965F"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.648</w:t>
            </w:r>
          </w:p>
        </w:tc>
        <w:tc>
          <w:tcPr>
            <w:tcW w:w="1191" w:type="pct"/>
            <w:vMerge/>
            <w:shd w:val="clear" w:color="auto" w:fill="auto"/>
            <w:vAlign w:val="center"/>
          </w:tcPr>
          <w:p w14:paraId="029AAA62" w14:textId="77777777" w:rsidR="00A238E0" w:rsidRPr="0062152B" w:rsidRDefault="00A238E0" w:rsidP="0062152B">
            <w:pPr>
              <w:spacing w:line="300" w:lineRule="exact"/>
              <w:jc w:val="center"/>
              <w:rPr>
                <w:color w:val="000000"/>
                <w:kern w:val="0"/>
                <w:szCs w:val="21"/>
              </w:rPr>
            </w:pPr>
          </w:p>
        </w:tc>
      </w:tr>
      <w:tr w:rsidR="00A238E0" w:rsidRPr="0062152B" w14:paraId="3D414A34" w14:textId="77777777" w:rsidTr="0062152B">
        <w:tc>
          <w:tcPr>
            <w:tcW w:w="455" w:type="pct"/>
            <w:shd w:val="clear" w:color="auto" w:fill="auto"/>
            <w:vAlign w:val="center"/>
          </w:tcPr>
          <w:p w14:paraId="16BD1566"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3</w:t>
            </w:r>
          </w:p>
        </w:tc>
        <w:tc>
          <w:tcPr>
            <w:tcW w:w="1997" w:type="pct"/>
            <w:shd w:val="clear" w:color="auto" w:fill="auto"/>
            <w:vAlign w:val="center"/>
          </w:tcPr>
          <w:p w14:paraId="6EEAA3F8"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.485</w:t>
            </w:r>
          </w:p>
        </w:tc>
        <w:tc>
          <w:tcPr>
            <w:tcW w:w="1358" w:type="pct"/>
            <w:shd w:val="clear" w:color="auto" w:fill="auto"/>
            <w:vAlign w:val="center"/>
          </w:tcPr>
          <w:p w14:paraId="3AA142F8"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.670</w:t>
            </w:r>
          </w:p>
        </w:tc>
        <w:tc>
          <w:tcPr>
            <w:tcW w:w="1191" w:type="pct"/>
            <w:vMerge/>
            <w:shd w:val="clear" w:color="auto" w:fill="auto"/>
            <w:vAlign w:val="center"/>
          </w:tcPr>
          <w:p w14:paraId="5792FEAE" w14:textId="77777777" w:rsidR="00A238E0" w:rsidRPr="0062152B" w:rsidRDefault="00A238E0" w:rsidP="0062152B">
            <w:pPr>
              <w:spacing w:line="300" w:lineRule="exact"/>
              <w:jc w:val="center"/>
              <w:rPr>
                <w:color w:val="000000"/>
                <w:kern w:val="0"/>
                <w:szCs w:val="21"/>
              </w:rPr>
            </w:pPr>
          </w:p>
        </w:tc>
      </w:tr>
      <w:tr w:rsidR="00A238E0" w:rsidRPr="0062152B" w14:paraId="577A8621" w14:textId="77777777" w:rsidTr="0062152B">
        <w:tc>
          <w:tcPr>
            <w:tcW w:w="455" w:type="pct"/>
            <w:tcBorders>
              <w:bottom w:val="single" w:sz="12" w:space="0" w:color="auto"/>
            </w:tcBorders>
            <w:shd w:val="clear" w:color="auto" w:fill="auto"/>
            <w:vAlign w:val="center"/>
          </w:tcPr>
          <w:p w14:paraId="0CC88370"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4</w:t>
            </w:r>
          </w:p>
        </w:tc>
        <w:tc>
          <w:tcPr>
            <w:tcW w:w="1997" w:type="pct"/>
            <w:tcBorders>
              <w:bottom w:val="single" w:sz="12" w:space="0" w:color="auto"/>
            </w:tcBorders>
            <w:shd w:val="clear" w:color="auto" w:fill="auto"/>
            <w:vAlign w:val="center"/>
          </w:tcPr>
          <w:p w14:paraId="03670B4D"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.486</w:t>
            </w:r>
          </w:p>
        </w:tc>
        <w:tc>
          <w:tcPr>
            <w:tcW w:w="1358" w:type="pct"/>
            <w:tcBorders>
              <w:bottom w:val="single" w:sz="12" w:space="0" w:color="auto"/>
            </w:tcBorders>
            <w:shd w:val="clear" w:color="auto" w:fill="auto"/>
            <w:vAlign w:val="center"/>
          </w:tcPr>
          <w:p w14:paraId="23293183"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.671</w:t>
            </w:r>
          </w:p>
        </w:tc>
        <w:tc>
          <w:tcPr>
            <w:tcW w:w="1191" w:type="pct"/>
            <w:vMerge/>
            <w:tcBorders>
              <w:bottom w:val="single" w:sz="12" w:space="0" w:color="auto"/>
            </w:tcBorders>
            <w:shd w:val="clear" w:color="auto" w:fill="auto"/>
            <w:vAlign w:val="center"/>
          </w:tcPr>
          <w:p w14:paraId="7E5D2C54" w14:textId="77777777" w:rsidR="00A238E0" w:rsidRPr="0062152B" w:rsidRDefault="00A238E0" w:rsidP="0062152B">
            <w:pPr>
              <w:spacing w:line="300" w:lineRule="exact"/>
              <w:jc w:val="center"/>
              <w:rPr>
                <w:color w:val="000000"/>
                <w:kern w:val="0"/>
                <w:szCs w:val="21"/>
              </w:rPr>
            </w:pPr>
          </w:p>
        </w:tc>
      </w:tr>
    </w:tbl>
    <w:p w14:paraId="12788452" w14:textId="77777777" w:rsidR="00A238E0" w:rsidRDefault="003C62A7" w:rsidP="00B10EBD">
      <w:pPr>
        <w:spacing w:line="360" w:lineRule="auto"/>
        <w:ind w:firstLineChars="200" w:firstLine="480"/>
        <w:rPr>
          <w:sz w:val="24"/>
        </w:rPr>
      </w:pPr>
      <w:r>
        <w:rPr>
          <w:rFonts w:hint="eastAsia"/>
          <w:sz w:val="24"/>
        </w:rPr>
        <w:t>如表</w:t>
      </w:r>
      <w:r>
        <w:rPr>
          <w:rFonts w:hint="eastAsia"/>
          <w:sz w:val="24"/>
        </w:rPr>
        <w:t>5-</w:t>
      </w:r>
      <w:r>
        <w:rPr>
          <w:sz w:val="24"/>
        </w:rPr>
        <w:t>5</w:t>
      </w:r>
      <w:r>
        <w:rPr>
          <w:rFonts w:hint="eastAsia"/>
          <w:sz w:val="24"/>
        </w:rPr>
        <w:t>所示，关系绩效</w:t>
      </w:r>
      <w:r w:rsidR="00525E0D">
        <w:rPr>
          <w:rFonts w:hint="eastAsia"/>
          <w:sz w:val="24"/>
        </w:rPr>
        <w:t>问卷</w:t>
      </w:r>
      <w:r>
        <w:rPr>
          <w:rFonts w:hint="eastAsia"/>
          <w:sz w:val="24"/>
        </w:rPr>
        <w:t>包含</w:t>
      </w:r>
      <w:r>
        <w:rPr>
          <w:rFonts w:hint="eastAsia"/>
          <w:sz w:val="24"/>
        </w:rPr>
        <w:t>4</w:t>
      </w:r>
      <w:r>
        <w:rPr>
          <w:rFonts w:hint="eastAsia"/>
          <w:sz w:val="24"/>
        </w:rPr>
        <w:t>个题项，</w:t>
      </w:r>
      <w:r>
        <w:rPr>
          <w:rFonts w:hint="eastAsia"/>
          <w:sz w:val="24"/>
        </w:rPr>
        <w:t>C</w:t>
      </w:r>
      <w:r>
        <w:rPr>
          <w:sz w:val="24"/>
        </w:rPr>
        <w:t>ITC</w:t>
      </w:r>
      <w:r w:rsidR="00525E0D">
        <w:rPr>
          <w:rFonts w:hint="eastAsia"/>
          <w:sz w:val="24"/>
        </w:rPr>
        <w:t>均大于</w:t>
      </w:r>
      <w:r w:rsidR="00525E0D">
        <w:rPr>
          <w:rFonts w:hint="eastAsia"/>
          <w:sz w:val="24"/>
        </w:rPr>
        <w:t>0</w:t>
      </w:r>
      <w:r w:rsidR="00525E0D">
        <w:rPr>
          <w:sz w:val="24"/>
        </w:rPr>
        <w:t>.4</w:t>
      </w:r>
      <w:r w:rsidR="00525E0D">
        <w:rPr>
          <w:rFonts w:hint="eastAsia"/>
          <w:sz w:val="24"/>
        </w:rPr>
        <w:t>，说明</w:t>
      </w:r>
      <w:proofErr w:type="gramStart"/>
      <w:r w:rsidR="00525E0D">
        <w:rPr>
          <w:rFonts w:hint="eastAsia"/>
          <w:sz w:val="24"/>
        </w:rPr>
        <w:t>各题项之间</w:t>
      </w:r>
      <w:proofErr w:type="gramEnd"/>
      <w:r w:rsidR="00525E0D">
        <w:rPr>
          <w:rFonts w:hint="eastAsia"/>
          <w:sz w:val="24"/>
        </w:rPr>
        <w:t>具有良好的相关性，测量的内容具有一致性，项已删除的α系数大于</w:t>
      </w:r>
      <w:r w:rsidR="00525E0D">
        <w:rPr>
          <w:rFonts w:hint="eastAsia"/>
          <w:sz w:val="24"/>
        </w:rPr>
        <w:t>0</w:t>
      </w:r>
      <w:r w:rsidR="00525E0D">
        <w:rPr>
          <w:sz w:val="24"/>
        </w:rPr>
        <w:t>.6</w:t>
      </w:r>
      <w:r w:rsidR="00525E0D">
        <w:rPr>
          <w:rFonts w:hint="eastAsia"/>
          <w:sz w:val="24"/>
        </w:rPr>
        <w:t>，且小于克朗巴赫系数</w:t>
      </w:r>
      <w:r w:rsidR="00525E0D">
        <w:rPr>
          <w:rFonts w:hint="eastAsia"/>
          <w:sz w:val="24"/>
        </w:rPr>
        <w:t>0</w:t>
      </w:r>
      <w:r w:rsidR="00525E0D">
        <w:rPr>
          <w:sz w:val="24"/>
        </w:rPr>
        <w:t>.734</w:t>
      </w:r>
      <w:r w:rsidR="00525E0D">
        <w:rPr>
          <w:rFonts w:hint="eastAsia"/>
          <w:sz w:val="24"/>
        </w:rPr>
        <w:t>，说明问卷的信度较好。</w:t>
      </w:r>
    </w:p>
    <w:p w14:paraId="3478F995" w14:textId="77777777" w:rsidR="00A238E0" w:rsidRPr="00A238E0" w:rsidRDefault="00A238E0" w:rsidP="00A238E0">
      <w:pPr>
        <w:spacing w:line="360" w:lineRule="auto"/>
        <w:jc w:val="center"/>
        <w:rPr>
          <w:rFonts w:eastAsia="黑体"/>
          <w:sz w:val="24"/>
        </w:rPr>
      </w:pPr>
      <w:r w:rsidRPr="00C44B06">
        <w:rPr>
          <w:rFonts w:eastAsia="黑体"/>
          <w:sz w:val="24"/>
        </w:rPr>
        <w:t>表</w:t>
      </w:r>
      <w:r w:rsidRPr="00C44B06">
        <w:rPr>
          <w:rFonts w:eastAsia="黑体" w:hint="eastAsia"/>
          <w:sz w:val="24"/>
        </w:rPr>
        <w:t>5</w:t>
      </w:r>
      <w:r w:rsidRPr="00C44B06">
        <w:rPr>
          <w:rFonts w:eastAsia="黑体"/>
          <w:sz w:val="24"/>
        </w:rPr>
        <w:t>-</w:t>
      </w:r>
      <w:r w:rsidR="004B70A1">
        <w:rPr>
          <w:rFonts w:eastAsia="黑体"/>
          <w:sz w:val="24"/>
        </w:rPr>
        <w:t>5</w:t>
      </w:r>
      <w:r w:rsidRPr="00C44B06">
        <w:rPr>
          <w:rFonts w:eastAsia="黑体"/>
          <w:sz w:val="24"/>
        </w:rPr>
        <w:t xml:space="preserve"> </w:t>
      </w:r>
      <w:r>
        <w:rPr>
          <w:rFonts w:eastAsia="黑体" w:hint="eastAsia"/>
          <w:sz w:val="24"/>
        </w:rPr>
        <w:t>关系绩效</w:t>
      </w:r>
      <w:r w:rsidRPr="00C44B06">
        <w:rPr>
          <w:rFonts w:eastAsia="黑体"/>
          <w:sz w:val="24"/>
        </w:rPr>
        <w:t>问卷的信度分析结果</w:t>
      </w:r>
    </w:p>
    <w:tbl>
      <w:tblPr>
        <w:tblW w:w="5000" w:type="pct"/>
        <w:tblLook w:val="04A0" w:firstRow="1" w:lastRow="0" w:firstColumn="1" w:lastColumn="0" w:noHBand="0" w:noVBand="1"/>
      </w:tblPr>
      <w:tblGrid>
        <w:gridCol w:w="794"/>
        <w:gridCol w:w="3483"/>
        <w:gridCol w:w="2368"/>
        <w:gridCol w:w="2075"/>
      </w:tblGrid>
      <w:tr w:rsidR="00A238E0" w:rsidRPr="0062152B" w14:paraId="67132371" w14:textId="77777777" w:rsidTr="0062152B">
        <w:tc>
          <w:tcPr>
            <w:tcW w:w="455" w:type="pct"/>
            <w:tcBorders>
              <w:top w:val="single" w:sz="12" w:space="0" w:color="auto"/>
              <w:bottom w:val="single" w:sz="4" w:space="0" w:color="auto"/>
            </w:tcBorders>
            <w:shd w:val="clear" w:color="auto" w:fill="auto"/>
            <w:vAlign w:val="center"/>
          </w:tcPr>
          <w:p w14:paraId="200BA106" w14:textId="77777777" w:rsidR="00A238E0" w:rsidRPr="0062152B" w:rsidRDefault="00A238E0" w:rsidP="0062152B">
            <w:pPr>
              <w:spacing w:line="300" w:lineRule="exact"/>
              <w:jc w:val="center"/>
              <w:rPr>
                <w:color w:val="000000"/>
                <w:kern w:val="0"/>
                <w:szCs w:val="21"/>
              </w:rPr>
            </w:pPr>
            <w:proofErr w:type="gramStart"/>
            <w:r w:rsidRPr="0062152B">
              <w:rPr>
                <w:rFonts w:hint="eastAsia"/>
                <w:color w:val="000000"/>
                <w:kern w:val="0"/>
                <w:szCs w:val="21"/>
              </w:rPr>
              <w:t>题项</w:t>
            </w:r>
            <w:proofErr w:type="gramEnd"/>
          </w:p>
        </w:tc>
        <w:tc>
          <w:tcPr>
            <w:tcW w:w="1997" w:type="pct"/>
            <w:tcBorders>
              <w:top w:val="single" w:sz="12" w:space="0" w:color="auto"/>
              <w:bottom w:val="single" w:sz="4" w:space="0" w:color="auto"/>
            </w:tcBorders>
            <w:shd w:val="clear" w:color="auto" w:fill="auto"/>
            <w:vAlign w:val="center"/>
          </w:tcPr>
          <w:p w14:paraId="792D1920" w14:textId="77777777" w:rsidR="00A238E0" w:rsidRPr="0062152B" w:rsidRDefault="00A238E0" w:rsidP="0062152B">
            <w:pPr>
              <w:spacing w:line="300" w:lineRule="exact"/>
              <w:jc w:val="center"/>
              <w:rPr>
                <w:color w:val="000000"/>
                <w:kern w:val="0"/>
                <w:szCs w:val="21"/>
              </w:rPr>
            </w:pPr>
            <w:r w:rsidRPr="0062152B">
              <w:rPr>
                <w:color w:val="000000"/>
                <w:kern w:val="0"/>
                <w:szCs w:val="21"/>
              </w:rPr>
              <w:t>校正项总计相关性（</w:t>
            </w:r>
            <w:r w:rsidRPr="0062152B">
              <w:rPr>
                <w:color w:val="000000"/>
                <w:kern w:val="0"/>
                <w:szCs w:val="21"/>
              </w:rPr>
              <w:t>CITC</w:t>
            </w:r>
            <w:r w:rsidRPr="0062152B">
              <w:rPr>
                <w:color w:val="000000"/>
                <w:kern w:val="0"/>
                <w:szCs w:val="21"/>
              </w:rPr>
              <w:t>）</w:t>
            </w:r>
          </w:p>
        </w:tc>
        <w:tc>
          <w:tcPr>
            <w:tcW w:w="1358" w:type="pct"/>
            <w:tcBorders>
              <w:top w:val="single" w:sz="12" w:space="0" w:color="auto"/>
              <w:bottom w:val="single" w:sz="4" w:space="0" w:color="auto"/>
            </w:tcBorders>
            <w:shd w:val="clear" w:color="auto" w:fill="auto"/>
            <w:vAlign w:val="center"/>
          </w:tcPr>
          <w:p w14:paraId="5229D86F" w14:textId="77777777" w:rsidR="00A238E0" w:rsidRPr="0062152B" w:rsidRDefault="00A238E0" w:rsidP="0062152B">
            <w:pPr>
              <w:spacing w:line="300" w:lineRule="exact"/>
              <w:jc w:val="center"/>
              <w:rPr>
                <w:color w:val="000000"/>
                <w:kern w:val="0"/>
                <w:szCs w:val="21"/>
              </w:rPr>
            </w:pPr>
            <w:r w:rsidRPr="0062152B">
              <w:rPr>
                <w:color w:val="000000"/>
                <w:kern w:val="0"/>
                <w:szCs w:val="21"/>
              </w:rPr>
              <w:t>项已删除的</w:t>
            </w:r>
            <w:r w:rsidRPr="0062152B">
              <w:rPr>
                <w:color w:val="000000"/>
                <w:kern w:val="0"/>
                <w:szCs w:val="21"/>
              </w:rPr>
              <w:t>α</w:t>
            </w:r>
            <w:r w:rsidRPr="0062152B">
              <w:rPr>
                <w:color w:val="000000"/>
                <w:kern w:val="0"/>
                <w:szCs w:val="21"/>
              </w:rPr>
              <w:t>系数</w:t>
            </w:r>
          </w:p>
        </w:tc>
        <w:tc>
          <w:tcPr>
            <w:tcW w:w="1191" w:type="pct"/>
            <w:tcBorders>
              <w:top w:val="single" w:sz="12" w:space="0" w:color="auto"/>
              <w:bottom w:val="single" w:sz="4" w:space="0" w:color="auto"/>
            </w:tcBorders>
            <w:shd w:val="clear" w:color="auto" w:fill="auto"/>
            <w:vAlign w:val="center"/>
          </w:tcPr>
          <w:p w14:paraId="2A610540" w14:textId="77777777" w:rsidR="00A238E0" w:rsidRPr="0062152B" w:rsidRDefault="00A238E0" w:rsidP="0062152B">
            <w:pPr>
              <w:spacing w:line="300" w:lineRule="exact"/>
              <w:jc w:val="center"/>
              <w:rPr>
                <w:color w:val="000000"/>
                <w:kern w:val="0"/>
                <w:szCs w:val="21"/>
              </w:rPr>
            </w:pPr>
            <w:r w:rsidRPr="0062152B">
              <w:rPr>
                <w:color w:val="000000"/>
                <w:kern w:val="0"/>
                <w:szCs w:val="21"/>
              </w:rPr>
              <w:t>Cronbach α</w:t>
            </w:r>
            <w:r w:rsidRPr="0062152B">
              <w:rPr>
                <w:color w:val="000000"/>
                <w:kern w:val="0"/>
                <w:szCs w:val="21"/>
              </w:rPr>
              <w:t>系数</w:t>
            </w:r>
          </w:p>
        </w:tc>
      </w:tr>
      <w:tr w:rsidR="00A238E0" w:rsidRPr="0062152B" w14:paraId="05FA2391" w14:textId="77777777" w:rsidTr="0062152B">
        <w:tc>
          <w:tcPr>
            <w:tcW w:w="455" w:type="pct"/>
            <w:tcBorders>
              <w:top w:val="single" w:sz="4" w:space="0" w:color="auto"/>
            </w:tcBorders>
            <w:shd w:val="clear" w:color="auto" w:fill="auto"/>
            <w:vAlign w:val="center"/>
          </w:tcPr>
          <w:p w14:paraId="644392EB"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1</w:t>
            </w:r>
          </w:p>
        </w:tc>
        <w:tc>
          <w:tcPr>
            <w:tcW w:w="1997" w:type="pct"/>
            <w:tcBorders>
              <w:top w:val="single" w:sz="4" w:space="0" w:color="auto"/>
            </w:tcBorders>
            <w:shd w:val="clear" w:color="auto" w:fill="auto"/>
            <w:vAlign w:val="center"/>
          </w:tcPr>
          <w:p w14:paraId="0F683EA8"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.537</w:t>
            </w:r>
          </w:p>
        </w:tc>
        <w:tc>
          <w:tcPr>
            <w:tcW w:w="1358" w:type="pct"/>
            <w:tcBorders>
              <w:top w:val="single" w:sz="4" w:space="0" w:color="auto"/>
            </w:tcBorders>
            <w:shd w:val="clear" w:color="auto" w:fill="auto"/>
            <w:vAlign w:val="center"/>
          </w:tcPr>
          <w:p w14:paraId="2D385B1F"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.668</w:t>
            </w:r>
          </w:p>
        </w:tc>
        <w:tc>
          <w:tcPr>
            <w:tcW w:w="1191" w:type="pct"/>
            <w:vMerge w:val="restart"/>
            <w:tcBorders>
              <w:top w:val="single" w:sz="4" w:space="0" w:color="auto"/>
            </w:tcBorders>
            <w:shd w:val="clear" w:color="auto" w:fill="auto"/>
            <w:vAlign w:val="center"/>
          </w:tcPr>
          <w:p w14:paraId="660C6E8E"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.7</w:t>
            </w:r>
            <w:r w:rsidR="009E1473" w:rsidRPr="0062152B">
              <w:rPr>
                <w:color w:val="000000"/>
                <w:kern w:val="0"/>
                <w:szCs w:val="21"/>
              </w:rPr>
              <w:t>34</w:t>
            </w:r>
          </w:p>
        </w:tc>
      </w:tr>
      <w:tr w:rsidR="00A238E0" w:rsidRPr="0062152B" w14:paraId="78E407C1" w14:textId="77777777" w:rsidTr="0062152B">
        <w:tc>
          <w:tcPr>
            <w:tcW w:w="455" w:type="pct"/>
            <w:shd w:val="clear" w:color="auto" w:fill="auto"/>
            <w:vAlign w:val="center"/>
          </w:tcPr>
          <w:p w14:paraId="68332D51"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2</w:t>
            </w:r>
          </w:p>
        </w:tc>
        <w:tc>
          <w:tcPr>
            <w:tcW w:w="1997" w:type="pct"/>
            <w:shd w:val="clear" w:color="auto" w:fill="auto"/>
            <w:vAlign w:val="center"/>
          </w:tcPr>
          <w:p w14:paraId="0E5E6CBF"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.541</w:t>
            </w:r>
          </w:p>
        </w:tc>
        <w:tc>
          <w:tcPr>
            <w:tcW w:w="1358" w:type="pct"/>
            <w:shd w:val="clear" w:color="auto" w:fill="auto"/>
            <w:vAlign w:val="center"/>
          </w:tcPr>
          <w:p w14:paraId="577E9993"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.666</w:t>
            </w:r>
          </w:p>
        </w:tc>
        <w:tc>
          <w:tcPr>
            <w:tcW w:w="1191" w:type="pct"/>
            <w:vMerge/>
            <w:shd w:val="clear" w:color="auto" w:fill="auto"/>
            <w:vAlign w:val="center"/>
          </w:tcPr>
          <w:p w14:paraId="2ED69377" w14:textId="77777777" w:rsidR="00A238E0" w:rsidRPr="0062152B" w:rsidRDefault="00A238E0" w:rsidP="0062152B">
            <w:pPr>
              <w:spacing w:line="300" w:lineRule="exact"/>
              <w:jc w:val="center"/>
              <w:rPr>
                <w:color w:val="000000"/>
                <w:kern w:val="0"/>
                <w:szCs w:val="21"/>
              </w:rPr>
            </w:pPr>
          </w:p>
        </w:tc>
      </w:tr>
      <w:tr w:rsidR="00A238E0" w:rsidRPr="0062152B" w14:paraId="59F600D1" w14:textId="77777777" w:rsidTr="0062152B">
        <w:tc>
          <w:tcPr>
            <w:tcW w:w="455" w:type="pct"/>
            <w:shd w:val="clear" w:color="auto" w:fill="auto"/>
            <w:vAlign w:val="center"/>
          </w:tcPr>
          <w:p w14:paraId="5F0A7AE9"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3</w:t>
            </w:r>
          </w:p>
        </w:tc>
        <w:tc>
          <w:tcPr>
            <w:tcW w:w="1997" w:type="pct"/>
            <w:shd w:val="clear" w:color="auto" w:fill="auto"/>
            <w:vAlign w:val="center"/>
          </w:tcPr>
          <w:p w14:paraId="301A29F7"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.534</w:t>
            </w:r>
          </w:p>
        </w:tc>
        <w:tc>
          <w:tcPr>
            <w:tcW w:w="1358" w:type="pct"/>
            <w:shd w:val="clear" w:color="auto" w:fill="auto"/>
            <w:vAlign w:val="center"/>
          </w:tcPr>
          <w:p w14:paraId="76C8C317"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.670</w:t>
            </w:r>
          </w:p>
        </w:tc>
        <w:tc>
          <w:tcPr>
            <w:tcW w:w="1191" w:type="pct"/>
            <w:vMerge/>
            <w:shd w:val="clear" w:color="auto" w:fill="auto"/>
            <w:vAlign w:val="center"/>
          </w:tcPr>
          <w:p w14:paraId="0EF14BCF" w14:textId="77777777" w:rsidR="00A238E0" w:rsidRPr="0062152B" w:rsidRDefault="00A238E0" w:rsidP="0062152B">
            <w:pPr>
              <w:spacing w:line="300" w:lineRule="exact"/>
              <w:jc w:val="center"/>
              <w:rPr>
                <w:color w:val="000000"/>
                <w:kern w:val="0"/>
                <w:szCs w:val="21"/>
              </w:rPr>
            </w:pPr>
          </w:p>
        </w:tc>
      </w:tr>
      <w:tr w:rsidR="00A238E0" w:rsidRPr="0062152B" w14:paraId="0D472EC1" w14:textId="77777777" w:rsidTr="0062152B">
        <w:tc>
          <w:tcPr>
            <w:tcW w:w="455" w:type="pct"/>
            <w:tcBorders>
              <w:bottom w:val="single" w:sz="12" w:space="0" w:color="auto"/>
            </w:tcBorders>
            <w:shd w:val="clear" w:color="auto" w:fill="auto"/>
            <w:vAlign w:val="center"/>
          </w:tcPr>
          <w:p w14:paraId="4D8A29BE"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4</w:t>
            </w:r>
          </w:p>
        </w:tc>
        <w:tc>
          <w:tcPr>
            <w:tcW w:w="1997" w:type="pct"/>
            <w:tcBorders>
              <w:bottom w:val="single" w:sz="12" w:space="0" w:color="auto"/>
            </w:tcBorders>
            <w:shd w:val="clear" w:color="auto" w:fill="auto"/>
            <w:vAlign w:val="center"/>
          </w:tcPr>
          <w:p w14:paraId="4870335E"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.491</w:t>
            </w:r>
          </w:p>
        </w:tc>
        <w:tc>
          <w:tcPr>
            <w:tcW w:w="1358" w:type="pct"/>
            <w:tcBorders>
              <w:bottom w:val="single" w:sz="12" w:space="0" w:color="auto"/>
            </w:tcBorders>
            <w:shd w:val="clear" w:color="auto" w:fill="auto"/>
            <w:vAlign w:val="center"/>
          </w:tcPr>
          <w:p w14:paraId="136F72B8" w14:textId="77777777" w:rsidR="00A238E0" w:rsidRPr="0062152B" w:rsidRDefault="00A238E0" w:rsidP="0062152B">
            <w:pPr>
              <w:spacing w:line="300" w:lineRule="exact"/>
              <w:jc w:val="center"/>
              <w:rPr>
                <w:color w:val="000000"/>
                <w:kern w:val="0"/>
                <w:szCs w:val="21"/>
              </w:rPr>
            </w:pPr>
            <w:r w:rsidRPr="0062152B">
              <w:rPr>
                <w:rFonts w:hint="eastAsia"/>
                <w:color w:val="000000"/>
                <w:kern w:val="0"/>
                <w:szCs w:val="21"/>
              </w:rPr>
              <w:t>0</w:t>
            </w:r>
            <w:r w:rsidRPr="0062152B">
              <w:rPr>
                <w:color w:val="000000"/>
                <w:kern w:val="0"/>
                <w:szCs w:val="21"/>
              </w:rPr>
              <w:t>.694</w:t>
            </w:r>
          </w:p>
        </w:tc>
        <w:tc>
          <w:tcPr>
            <w:tcW w:w="1191" w:type="pct"/>
            <w:vMerge/>
            <w:tcBorders>
              <w:bottom w:val="single" w:sz="12" w:space="0" w:color="auto"/>
            </w:tcBorders>
            <w:shd w:val="clear" w:color="auto" w:fill="auto"/>
            <w:vAlign w:val="center"/>
          </w:tcPr>
          <w:p w14:paraId="3590C0F4" w14:textId="77777777" w:rsidR="00A238E0" w:rsidRPr="0062152B" w:rsidRDefault="00A238E0" w:rsidP="0062152B">
            <w:pPr>
              <w:spacing w:line="300" w:lineRule="exact"/>
              <w:jc w:val="center"/>
              <w:rPr>
                <w:color w:val="000000"/>
                <w:kern w:val="0"/>
                <w:szCs w:val="21"/>
              </w:rPr>
            </w:pPr>
          </w:p>
        </w:tc>
      </w:tr>
    </w:tbl>
    <w:p w14:paraId="7ED95AFB" w14:textId="77777777" w:rsidR="00A238E0" w:rsidRPr="0084587E" w:rsidRDefault="00A238E0" w:rsidP="009E1473">
      <w:pPr>
        <w:spacing w:line="360" w:lineRule="auto"/>
        <w:rPr>
          <w:sz w:val="24"/>
        </w:rPr>
      </w:pPr>
    </w:p>
    <w:bookmarkEnd w:id="108"/>
    <w:p w14:paraId="73844A37" w14:textId="77777777" w:rsidR="00B10EBD" w:rsidRPr="00B10EBD" w:rsidRDefault="00B10EBD" w:rsidP="00440225">
      <w:pPr>
        <w:spacing w:line="480" w:lineRule="auto"/>
        <w:outlineLvl w:val="2"/>
        <w:rPr>
          <w:rFonts w:eastAsia="黑体"/>
          <w:b/>
          <w:bCs/>
          <w:sz w:val="24"/>
        </w:rPr>
      </w:pPr>
      <w:r w:rsidRPr="00B10EBD">
        <w:rPr>
          <w:rFonts w:eastAsia="黑体"/>
          <w:b/>
          <w:bCs/>
          <w:sz w:val="24"/>
        </w:rPr>
        <w:lastRenderedPageBreak/>
        <w:t xml:space="preserve">5.1.2 </w:t>
      </w:r>
      <w:r w:rsidRPr="00B10EBD">
        <w:rPr>
          <w:rFonts w:eastAsia="黑体"/>
          <w:b/>
          <w:bCs/>
          <w:sz w:val="24"/>
        </w:rPr>
        <w:t>效度分析</w:t>
      </w:r>
    </w:p>
    <w:p w14:paraId="352003B6" w14:textId="77777777" w:rsidR="00B10EBD" w:rsidRDefault="00B10EBD" w:rsidP="00B10EBD">
      <w:pPr>
        <w:spacing w:line="360" w:lineRule="auto"/>
        <w:ind w:firstLineChars="200" w:firstLine="480"/>
        <w:rPr>
          <w:sz w:val="24"/>
        </w:rPr>
      </w:pPr>
      <w:r>
        <w:rPr>
          <w:rFonts w:hint="eastAsia"/>
          <w:sz w:val="24"/>
        </w:rPr>
        <w:t>（</w:t>
      </w:r>
      <w:r>
        <w:rPr>
          <w:rFonts w:hint="eastAsia"/>
          <w:sz w:val="24"/>
        </w:rPr>
        <w:t>1</w:t>
      </w:r>
      <w:r>
        <w:rPr>
          <w:rFonts w:hint="eastAsia"/>
          <w:sz w:val="24"/>
        </w:rPr>
        <w:t>）睡眠拖延</w:t>
      </w:r>
    </w:p>
    <w:p w14:paraId="283B2DF7" w14:textId="77777777" w:rsidR="007F546F" w:rsidRDefault="00B10EBD" w:rsidP="00B84D31">
      <w:pPr>
        <w:spacing w:line="360" w:lineRule="auto"/>
        <w:ind w:firstLineChars="200" w:firstLine="480"/>
        <w:rPr>
          <w:sz w:val="24"/>
        </w:rPr>
      </w:pPr>
      <w:r>
        <w:rPr>
          <w:rFonts w:hint="eastAsia"/>
          <w:sz w:val="24"/>
        </w:rPr>
        <w:t>本研究采用</w:t>
      </w:r>
      <w:r>
        <w:rPr>
          <w:rFonts w:hint="eastAsia"/>
          <w:sz w:val="24"/>
        </w:rPr>
        <w:t>S</w:t>
      </w:r>
      <w:r>
        <w:rPr>
          <w:sz w:val="24"/>
        </w:rPr>
        <w:t>PSS</w:t>
      </w:r>
      <w:r>
        <w:rPr>
          <w:rFonts w:hint="eastAsia"/>
          <w:sz w:val="24"/>
        </w:rPr>
        <w:t>对睡眠拖延的问卷进行了验证性因子分析，</w:t>
      </w:r>
      <w:r w:rsidRPr="0047647E">
        <w:rPr>
          <w:rFonts w:hint="eastAsia"/>
          <w:sz w:val="24"/>
        </w:rPr>
        <w:t>通过</w:t>
      </w:r>
      <w:r w:rsidRPr="0047647E">
        <w:rPr>
          <w:rFonts w:hint="eastAsia"/>
          <w:sz w:val="24"/>
        </w:rPr>
        <w:t>KMO</w:t>
      </w:r>
      <w:r w:rsidRPr="0047647E">
        <w:rPr>
          <w:rFonts w:hint="eastAsia"/>
          <w:sz w:val="24"/>
        </w:rPr>
        <w:t>值</w:t>
      </w:r>
      <w:r>
        <w:rPr>
          <w:rFonts w:hint="eastAsia"/>
          <w:sz w:val="24"/>
        </w:rPr>
        <w:t>、</w:t>
      </w:r>
      <w:r w:rsidRPr="0047647E">
        <w:rPr>
          <w:rFonts w:hint="eastAsia"/>
          <w:sz w:val="24"/>
        </w:rPr>
        <w:t>方差解释率</w:t>
      </w:r>
      <w:r>
        <w:rPr>
          <w:rFonts w:hint="eastAsia"/>
          <w:sz w:val="24"/>
        </w:rPr>
        <w:t>、</w:t>
      </w:r>
      <w:r w:rsidRPr="00962569">
        <w:rPr>
          <w:rFonts w:hint="eastAsia"/>
          <w:sz w:val="24"/>
        </w:rPr>
        <w:t>共同</w:t>
      </w:r>
      <w:r w:rsidRPr="00962569">
        <w:rPr>
          <w:sz w:val="24"/>
        </w:rPr>
        <w:t>度</w:t>
      </w:r>
      <w:r>
        <w:rPr>
          <w:rFonts w:hint="eastAsia"/>
          <w:sz w:val="24"/>
        </w:rPr>
        <w:t>、</w:t>
      </w:r>
      <w:r w:rsidRPr="0047647E">
        <w:rPr>
          <w:rFonts w:hint="eastAsia"/>
          <w:sz w:val="24"/>
        </w:rPr>
        <w:t>因子载荷系数等指标进行综合分析，</w:t>
      </w:r>
      <w:r>
        <w:rPr>
          <w:rFonts w:hint="eastAsia"/>
          <w:sz w:val="24"/>
        </w:rPr>
        <w:t>从而验证问卷的效度水平。由分析结果可知：用于测量睡眠拖延的</w:t>
      </w:r>
      <w:proofErr w:type="gramStart"/>
      <w:r>
        <w:rPr>
          <w:rFonts w:hint="eastAsia"/>
          <w:sz w:val="24"/>
        </w:rPr>
        <w:t>9</w:t>
      </w:r>
      <w:r>
        <w:rPr>
          <w:rFonts w:hint="eastAsia"/>
          <w:sz w:val="24"/>
        </w:rPr>
        <w:t>个题项的</w:t>
      </w:r>
      <w:proofErr w:type="gramEnd"/>
      <w:r>
        <w:rPr>
          <w:rFonts w:hint="eastAsia"/>
          <w:sz w:val="24"/>
        </w:rPr>
        <w:t>共同度值均大于</w:t>
      </w:r>
      <w:r>
        <w:rPr>
          <w:rFonts w:hint="eastAsia"/>
          <w:sz w:val="24"/>
        </w:rPr>
        <w:t>0</w:t>
      </w:r>
      <w:r>
        <w:rPr>
          <w:sz w:val="24"/>
        </w:rPr>
        <w:t>.4</w:t>
      </w:r>
      <w:r>
        <w:rPr>
          <w:rFonts w:hint="eastAsia"/>
          <w:sz w:val="24"/>
        </w:rPr>
        <w:t>，说明数据信息能够被有效提取；</w:t>
      </w:r>
      <w:proofErr w:type="gramStart"/>
      <w:r>
        <w:rPr>
          <w:rFonts w:hint="eastAsia"/>
          <w:sz w:val="24"/>
        </w:rPr>
        <w:t>所有题项的</w:t>
      </w:r>
      <w:proofErr w:type="gramEnd"/>
      <w:r>
        <w:rPr>
          <w:rFonts w:hint="eastAsia"/>
          <w:sz w:val="24"/>
        </w:rPr>
        <w:t>因子载荷系数绝对值均大于</w:t>
      </w:r>
      <w:r>
        <w:rPr>
          <w:rFonts w:hint="eastAsia"/>
          <w:sz w:val="24"/>
        </w:rPr>
        <w:t>0</w:t>
      </w:r>
      <w:r>
        <w:rPr>
          <w:sz w:val="24"/>
        </w:rPr>
        <w:t>.4</w:t>
      </w:r>
      <w:r>
        <w:rPr>
          <w:rFonts w:hint="eastAsia"/>
          <w:sz w:val="24"/>
        </w:rPr>
        <w:t>，</w:t>
      </w:r>
      <w:proofErr w:type="gramStart"/>
      <w:r>
        <w:rPr>
          <w:rFonts w:hint="eastAsia"/>
          <w:sz w:val="24"/>
        </w:rPr>
        <w:t>因此题项和</w:t>
      </w:r>
      <w:proofErr w:type="gramEnd"/>
      <w:r>
        <w:rPr>
          <w:rFonts w:hint="eastAsia"/>
          <w:sz w:val="24"/>
        </w:rPr>
        <w:t>因子有对应关系；</w:t>
      </w:r>
      <w:r>
        <w:rPr>
          <w:rFonts w:hint="eastAsia"/>
          <w:sz w:val="24"/>
        </w:rPr>
        <w:t>K</w:t>
      </w:r>
      <w:r>
        <w:rPr>
          <w:sz w:val="24"/>
        </w:rPr>
        <w:t>MO</w:t>
      </w:r>
      <w:r>
        <w:rPr>
          <w:rFonts w:hint="eastAsia"/>
          <w:sz w:val="24"/>
        </w:rPr>
        <w:t>值为</w:t>
      </w:r>
      <w:r>
        <w:rPr>
          <w:rFonts w:hint="eastAsia"/>
          <w:sz w:val="24"/>
        </w:rPr>
        <w:t>0</w:t>
      </w:r>
      <w:r>
        <w:rPr>
          <w:sz w:val="24"/>
        </w:rPr>
        <w:t>.927</w:t>
      </w:r>
      <w:r>
        <w:rPr>
          <w:rFonts w:hint="eastAsia"/>
          <w:sz w:val="24"/>
        </w:rPr>
        <w:t>，此值大于</w:t>
      </w:r>
      <w:r>
        <w:rPr>
          <w:rFonts w:hint="eastAsia"/>
          <w:sz w:val="24"/>
        </w:rPr>
        <w:t>0</w:t>
      </w:r>
      <w:r>
        <w:rPr>
          <w:sz w:val="24"/>
        </w:rPr>
        <w:t>.8</w:t>
      </w:r>
      <w:r>
        <w:rPr>
          <w:rFonts w:hint="eastAsia"/>
          <w:sz w:val="24"/>
        </w:rPr>
        <w:t>，说明</w:t>
      </w:r>
      <w:r w:rsidRPr="00DB32FB">
        <w:rPr>
          <w:rFonts w:hint="eastAsia"/>
          <w:sz w:val="24"/>
        </w:rPr>
        <w:t>数据非常适合提取信息</w:t>
      </w:r>
      <w:r>
        <w:rPr>
          <w:rFonts w:hint="eastAsia"/>
          <w:sz w:val="24"/>
        </w:rPr>
        <w:t>，</w:t>
      </w:r>
      <w:r w:rsidRPr="00DB32FB">
        <w:rPr>
          <w:rFonts w:hint="eastAsia"/>
          <w:sz w:val="24"/>
        </w:rPr>
        <w:t>从侧面反应出效度很好</w:t>
      </w:r>
      <w:r>
        <w:rPr>
          <w:rFonts w:hint="eastAsia"/>
          <w:sz w:val="24"/>
        </w:rPr>
        <w:t>；旋转后的累积方差解释率值为</w:t>
      </w:r>
      <w:r w:rsidRPr="00962569">
        <w:rPr>
          <w:sz w:val="24"/>
        </w:rPr>
        <w:t>57.592%</w:t>
      </w:r>
      <w:r w:rsidRPr="00962569">
        <w:rPr>
          <w:rFonts w:hint="eastAsia"/>
          <w:sz w:val="24"/>
        </w:rPr>
        <w:t>，大于</w:t>
      </w:r>
      <w:r w:rsidRPr="00962569">
        <w:rPr>
          <w:rFonts w:hint="eastAsia"/>
          <w:sz w:val="24"/>
        </w:rPr>
        <w:t>5</w:t>
      </w:r>
      <w:r w:rsidRPr="00962569">
        <w:rPr>
          <w:sz w:val="24"/>
        </w:rPr>
        <w:t>0%</w:t>
      </w:r>
      <w:r w:rsidRPr="00962569">
        <w:rPr>
          <w:rFonts w:hint="eastAsia"/>
          <w:sz w:val="24"/>
        </w:rPr>
        <w:t>，意味着研究的信息可以被有效提取；对应的</w:t>
      </w:r>
      <w:r w:rsidRPr="00962569">
        <w:rPr>
          <w:rFonts w:hint="eastAsia"/>
          <w:sz w:val="24"/>
        </w:rPr>
        <w:t>p</w:t>
      </w:r>
      <w:r w:rsidRPr="00962569">
        <w:rPr>
          <w:rFonts w:hint="eastAsia"/>
          <w:sz w:val="24"/>
        </w:rPr>
        <w:t>值小于</w:t>
      </w:r>
      <w:r w:rsidRPr="00962569">
        <w:rPr>
          <w:rFonts w:hint="eastAsia"/>
          <w:sz w:val="24"/>
        </w:rPr>
        <w:t>0</w:t>
      </w:r>
      <w:r w:rsidRPr="00962569">
        <w:rPr>
          <w:sz w:val="24"/>
        </w:rPr>
        <w:t>.05</w:t>
      </w:r>
      <w:r w:rsidRPr="00962569">
        <w:rPr>
          <w:rFonts w:hint="eastAsia"/>
          <w:sz w:val="24"/>
        </w:rPr>
        <w:t>，通过</w:t>
      </w:r>
      <w:r w:rsidRPr="00962569">
        <w:rPr>
          <w:rFonts w:hint="eastAsia"/>
          <w:sz w:val="24"/>
        </w:rPr>
        <w:t>Bartlett</w:t>
      </w:r>
      <w:r w:rsidRPr="00962569">
        <w:rPr>
          <w:rFonts w:hint="eastAsia"/>
          <w:sz w:val="24"/>
        </w:rPr>
        <w:t>检验。</w:t>
      </w:r>
      <w:proofErr w:type="gramStart"/>
      <w:r w:rsidRPr="00962569">
        <w:rPr>
          <w:rFonts w:hint="eastAsia"/>
          <w:sz w:val="24"/>
        </w:rPr>
        <w:t>综</w:t>
      </w:r>
      <w:proofErr w:type="gramEnd"/>
    </w:p>
    <w:p w14:paraId="015F3633" w14:textId="77777777" w:rsidR="00B84D31" w:rsidRPr="00484F75" w:rsidRDefault="00B10EBD" w:rsidP="007F546F">
      <w:pPr>
        <w:spacing w:line="360" w:lineRule="auto"/>
        <w:rPr>
          <w:sz w:val="24"/>
        </w:rPr>
      </w:pPr>
      <w:r w:rsidRPr="00962569">
        <w:rPr>
          <w:rFonts w:hint="eastAsia"/>
          <w:sz w:val="24"/>
        </w:rPr>
        <w:t>上所述，睡眠拖延问卷的效度很好。具体的数据分析结果如表</w:t>
      </w:r>
      <w:r w:rsidRPr="00962569">
        <w:rPr>
          <w:rFonts w:hint="eastAsia"/>
          <w:sz w:val="24"/>
        </w:rPr>
        <w:t>5</w:t>
      </w:r>
      <w:r w:rsidRPr="00962569">
        <w:rPr>
          <w:sz w:val="24"/>
        </w:rPr>
        <w:t>-</w:t>
      </w:r>
      <w:r w:rsidR="00525E0D">
        <w:rPr>
          <w:sz w:val="24"/>
        </w:rPr>
        <w:t>6</w:t>
      </w:r>
      <w:r w:rsidRPr="00962569">
        <w:rPr>
          <w:rFonts w:hint="eastAsia"/>
          <w:sz w:val="24"/>
        </w:rPr>
        <w:t>所示：</w:t>
      </w:r>
    </w:p>
    <w:p w14:paraId="3CAEF15C" w14:textId="77777777" w:rsidR="00B10EBD" w:rsidRPr="00C44B06" w:rsidRDefault="00B10EBD" w:rsidP="00B10EBD">
      <w:pPr>
        <w:spacing w:line="360" w:lineRule="auto"/>
        <w:jc w:val="center"/>
        <w:rPr>
          <w:rFonts w:eastAsia="黑体"/>
          <w:sz w:val="24"/>
        </w:rPr>
      </w:pPr>
      <w:r w:rsidRPr="00C44B06">
        <w:rPr>
          <w:rFonts w:eastAsia="黑体"/>
          <w:sz w:val="24"/>
        </w:rPr>
        <w:t>表</w:t>
      </w:r>
      <w:r w:rsidRPr="00C44B06">
        <w:rPr>
          <w:rFonts w:eastAsia="黑体" w:hint="eastAsia"/>
          <w:sz w:val="24"/>
        </w:rPr>
        <w:t>5</w:t>
      </w:r>
      <w:r w:rsidRPr="00C44B06">
        <w:rPr>
          <w:rFonts w:eastAsia="黑体"/>
          <w:sz w:val="24"/>
        </w:rPr>
        <w:t>-</w:t>
      </w:r>
      <w:r w:rsidR="004B70A1">
        <w:rPr>
          <w:rFonts w:eastAsia="黑体"/>
          <w:sz w:val="24"/>
        </w:rPr>
        <w:t>6</w:t>
      </w:r>
      <w:r w:rsidRPr="00C44B06">
        <w:rPr>
          <w:rFonts w:eastAsia="黑体"/>
          <w:sz w:val="24"/>
        </w:rPr>
        <w:t xml:space="preserve"> </w:t>
      </w:r>
      <w:r w:rsidRPr="00C44B06">
        <w:rPr>
          <w:rFonts w:eastAsia="黑体" w:hint="eastAsia"/>
          <w:sz w:val="24"/>
        </w:rPr>
        <w:t>睡眠拖延</w:t>
      </w:r>
      <w:r w:rsidRPr="00C44B06">
        <w:rPr>
          <w:rFonts w:eastAsia="黑体"/>
          <w:sz w:val="24"/>
        </w:rPr>
        <w:t>问卷的效度分析结果</w:t>
      </w:r>
    </w:p>
    <w:tbl>
      <w:tblPr>
        <w:tblW w:w="5000" w:type="pct"/>
        <w:jc w:val="center"/>
        <w:shd w:val="clear" w:color="auto" w:fill="FFFFFF"/>
        <w:tblCellMar>
          <w:left w:w="0" w:type="dxa"/>
          <w:right w:w="0" w:type="dxa"/>
        </w:tblCellMar>
        <w:tblLook w:val="04A0" w:firstRow="1" w:lastRow="0" w:firstColumn="1" w:lastColumn="0" w:noHBand="0" w:noVBand="1"/>
      </w:tblPr>
      <w:tblGrid>
        <w:gridCol w:w="3781"/>
        <w:gridCol w:w="1776"/>
        <w:gridCol w:w="2947"/>
      </w:tblGrid>
      <w:tr w:rsidR="00B10EBD" w:rsidRPr="00C44B06" w14:paraId="35E6ACE9" w14:textId="77777777" w:rsidTr="009E1473">
        <w:trPr>
          <w:trHeight w:val="20"/>
          <w:tblHeader/>
          <w:jc w:val="center"/>
        </w:trPr>
        <w:tc>
          <w:tcPr>
            <w:tcW w:w="2223" w:type="pct"/>
            <w:tcBorders>
              <w:top w:val="single" w:sz="12" w:space="0" w:color="auto"/>
              <w:bottom w:val="single" w:sz="4" w:space="0" w:color="auto"/>
            </w:tcBorders>
            <w:shd w:val="clear" w:color="auto" w:fill="FFFFFF"/>
            <w:vAlign w:val="center"/>
            <w:hideMark/>
          </w:tcPr>
          <w:p w14:paraId="1E6E1E0F" w14:textId="77777777" w:rsidR="00B10EBD" w:rsidRPr="00C44B06" w:rsidRDefault="00B10EBD" w:rsidP="00D86C12">
            <w:pPr>
              <w:widowControl/>
              <w:spacing w:line="300" w:lineRule="exact"/>
              <w:jc w:val="center"/>
              <w:rPr>
                <w:color w:val="000000"/>
                <w:kern w:val="0"/>
                <w:szCs w:val="21"/>
              </w:rPr>
            </w:pPr>
            <w:proofErr w:type="gramStart"/>
            <w:r w:rsidRPr="00C44B06">
              <w:rPr>
                <w:color w:val="000000"/>
                <w:kern w:val="0"/>
                <w:szCs w:val="21"/>
              </w:rPr>
              <w:t>题项</w:t>
            </w:r>
            <w:proofErr w:type="gramEnd"/>
          </w:p>
        </w:tc>
        <w:tc>
          <w:tcPr>
            <w:tcW w:w="1044" w:type="pct"/>
            <w:tcBorders>
              <w:top w:val="single" w:sz="12" w:space="0" w:color="auto"/>
              <w:bottom w:val="single" w:sz="4" w:space="0" w:color="auto"/>
            </w:tcBorders>
            <w:shd w:val="clear" w:color="auto" w:fill="FFFFFF"/>
            <w:vAlign w:val="center"/>
            <w:hideMark/>
          </w:tcPr>
          <w:p w14:paraId="0183D6E8"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因子载荷系数</w:t>
            </w:r>
          </w:p>
        </w:tc>
        <w:tc>
          <w:tcPr>
            <w:tcW w:w="1733" w:type="pct"/>
            <w:tcBorders>
              <w:top w:val="single" w:sz="12" w:space="0" w:color="auto"/>
              <w:bottom w:val="single" w:sz="4" w:space="0" w:color="auto"/>
            </w:tcBorders>
            <w:shd w:val="clear" w:color="auto" w:fill="FFFFFF"/>
            <w:vAlign w:val="center"/>
            <w:hideMark/>
          </w:tcPr>
          <w:p w14:paraId="39D83143"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共同度（公因子方差）</w:t>
            </w:r>
          </w:p>
        </w:tc>
      </w:tr>
      <w:tr w:rsidR="00B10EBD" w:rsidRPr="00C44B06" w14:paraId="7E83521C" w14:textId="77777777" w:rsidTr="009E1473">
        <w:trPr>
          <w:trHeight w:val="20"/>
          <w:jc w:val="center"/>
        </w:trPr>
        <w:tc>
          <w:tcPr>
            <w:tcW w:w="2223" w:type="pct"/>
            <w:tcBorders>
              <w:top w:val="single" w:sz="4" w:space="0" w:color="auto"/>
            </w:tcBorders>
            <w:shd w:val="clear" w:color="auto" w:fill="FFFFFF"/>
            <w:vAlign w:val="center"/>
            <w:hideMark/>
          </w:tcPr>
          <w:p w14:paraId="6D843637"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1</w:t>
            </w:r>
          </w:p>
        </w:tc>
        <w:tc>
          <w:tcPr>
            <w:tcW w:w="1044" w:type="pct"/>
            <w:tcBorders>
              <w:top w:val="single" w:sz="4" w:space="0" w:color="auto"/>
            </w:tcBorders>
            <w:shd w:val="clear" w:color="auto" w:fill="FFFFFF"/>
            <w:vAlign w:val="center"/>
            <w:hideMark/>
          </w:tcPr>
          <w:p w14:paraId="0420D871" w14:textId="77777777" w:rsidR="00B10EBD" w:rsidRPr="00C44B06" w:rsidRDefault="00B10EBD" w:rsidP="00D86C12">
            <w:pPr>
              <w:widowControl/>
              <w:spacing w:line="300" w:lineRule="exact"/>
              <w:jc w:val="center"/>
              <w:rPr>
                <w:kern w:val="0"/>
                <w:szCs w:val="21"/>
              </w:rPr>
            </w:pPr>
            <w:r w:rsidRPr="00C44B06">
              <w:rPr>
                <w:kern w:val="0"/>
                <w:szCs w:val="21"/>
              </w:rPr>
              <w:t>0.848</w:t>
            </w:r>
          </w:p>
        </w:tc>
        <w:tc>
          <w:tcPr>
            <w:tcW w:w="1733" w:type="pct"/>
            <w:tcBorders>
              <w:top w:val="single" w:sz="4" w:space="0" w:color="auto"/>
            </w:tcBorders>
            <w:shd w:val="clear" w:color="auto" w:fill="FFFFFF"/>
            <w:vAlign w:val="center"/>
            <w:hideMark/>
          </w:tcPr>
          <w:p w14:paraId="7B1C0F49" w14:textId="77777777" w:rsidR="00B10EBD" w:rsidRPr="00C44B06" w:rsidRDefault="00B10EBD" w:rsidP="00D86C12">
            <w:pPr>
              <w:widowControl/>
              <w:spacing w:line="300" w:lineRule="exact"/>
              <w:jc w:val="center"/>
              <w:rPr>
                <w:kern w:val="0"/>
                <w:szCs w:val="21"/>
              </w:rPr>
            </w:pPr>
            <w:r w:rsidRPr="00C44B06">
              <w:rPr>
                <w:kern w:val="0"/>
                <w:szCs w:val="21"/>
              </w:rPr>
              <w:t>0.719</w:t>
            </w:r>
          </w:p>
        </w:tc>
      </w:tr>
      <w:tr w:rsidR="00B10EBD" w:rsidRPr="00C44B06" w14:paraId="4AF8DE0F" w14:textId="77777777" w:rsidTr="009E1473">
        <w:trPr>
          <w:trHeight w:val="20"/>
          <w:jc w:val="center"/>
        </w:trPr>
        <w:tc>
          <w:tcPr>
            <w:tcW w:w="2223" w:type="pct"/>
            <w:shd w:val="clear" w:color="auto" w:fill="FFFFFF"/>
            <w:vAlign w:val="center"/>
            <w:hideMark/>
          </w:tcPr>
          <w:p w14:paraId="0EF20046"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2</w:t>
            </w:r>
          </w:p>
        </w:tc>
        <w:tc>
          <w:tcPr>
            <w:tcW w:w="1044" w:type="pct"/>
            <w:shd w:val="clear" w:color="auto" w:fill="FFFFFF"/>
            <w:vAlign w:val="center"/>
            <w:hideMark/>
          </w:tcPr>
          <w:p w14:paraId="750139E5" w14:textId="77777777" w:rsidR="00B10EBD" w:rsidRPr="00C44B06" w:rsidRDefault="00B10EBD" w:rsidP="00D86C12">
            <w:pPr>
              <w:widowControl/>
              <w:spacing w:line="300" w:lineRule="exact"/>
              <w:jc w:val="center"/>
              <w:rPr>
                <w:kern w:val="0"/>
                <w:szCs w:val="21"/>
              </w:rPr>
            </w:pPr>
            <w:r w:rsidRPr="00C44B06">
              <w:rPr>
                <w:kern w:val="0"/>
                <w:szCs w:val="21"/>
              </w:rPr>
              <w:t>0.799</w:t>
            </w:r>
          </w:p>
        </w:tc>
        <w:tc>
          <w:tcPr>
            <w:tcW w:w="1733" w:type="pct"/>
            <w:shd w:val="clear" w:color="auto" w:fill="FFFFFF"/>
            <w:vAlign w:val="center"/>
            <w:hideMark/>
          </w:tcPr>
          <w:p w14:paraId="4B16F66F" w14:textId="77777777" w:rsidR="00B10EBD" w:rsidRPr="00C44B06" w:rsidRDefault="00B10EBD" w:rsidP="00D86C12">
            <w:pPr>
              <w:widowControl/>
              <w:spacing w:line="300" w:lineRule="exact"/>
              <w:jc w:val="center"/>
              <w:rPr>
                <w:kern w:val="0"/>
                <w:szCs w:val="21"/>
              </w:rPr>
            </w:pPr>
            <w:r w:rsidRPr="00C44B06">
              <w:rPr>
                <w:kern w:val="0"/>
                <w:szCs w:val="21"/>
              </w:rPr>
              <w:t>0.638</w:t>
            </w:r>
          </w:p>
        </w:tc>
      </w:tr>
      <w:tr w:rsidR="00B10EBD" w:rsidRPr="00C44B06" w14:paraId="1831102D" w14:textId="77777777" w:rsidTr="009E1473">
        <w:trPr>
          <w:trHeight w:val="20"/>
          <w:jc w:val="center"/>
        </w:trPr>
        <w:tc>
          <w:tcPr>
            <w:tcW w:w="2223" w:type="pct"/>
            <w:shd w:val="clear" w:color="auto" w:fill="FFFFFF"/>
            <w:vAlign w:val="center"/>
            <w:hideMark/>
          </w:tcPr>
          <w:p w14:paraId="486BC834"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3</w:t>
            </w:r>
          </w:p>
        </w:tc>
        <w:tc>
          <w:tcPr>
            <w:tcW w:w="1044" w:type="pct"/>
            <w:shd w:val="clear" w:color="auto" w:fill="FFFFFF"/>
            <w:vAlign w:val="center"/>
            <w:hideMark/>
          </w:tcPr>
          <w:p w14:paraId="69EC5C2A" w14:textId="77777777" w:rsidR="00B10EBD" w:rsidRPr="00C44B06" w:rsidRDefault="00B10EBD" w:rsidP="00D86C12">
            <w:pPr>
              <w:widowControl/>
              <w:spacing w:line="300" w:lineRule="exact"/>
              <w:jc w:val="center"/>
              <w:rPr>
                <w:kern w:val="0"/>
                <w:szCs w:val="21"/>
              </w:rPr>
            </w:pPr>
            <w:r w:rsidRPr="00C44B06">
              <w:rPr>
                <w:kern w:val="0"/>
                <w:szCs w:val="21"/>
              </w:rPr>
              <w:t>0.791</w:t>
            </w:r>
          </w:p>
        </w:tc>
        <w:tc>
          <w:tcPr>
            <w:tcW w:w="1733" w:type="pct"/>
            <w:shd w:val="clear" w:color="auto" w:fill="FFFFFF"/>
            <w:vAlign w:val="center"/>
            <w:hideMark/>
          </w:tcPr>
          <w:p w14:paraId="2B9898F7" w14:textId="77777777" w:rsidR="00B10EBD" w:rsidRPr="00C44B06" w:rsidRDefault="00B10EBD" w:rsidP="00D86C12">
            <w:pPr>
              <w:widowControl/>
              <w:spacing w:line="300" w:lineRule="exact"/>
              <w:jc w:val="center"/>
              <w:rPr>
                <w:kern w:val="0"/>
                <w:szCs w:val="21"/>
              </w:rPr>
            </w:pPr>
            <w:r w:rsidRPr="00C44B06">
              <w:rPr>
                <w:kern w:val="0"/>
                <w:szCs w:val="21"/>
              </w:rPr>
              <w:t>0.626</w:t>
            </w:r>
          </w:p>
        </w:tc>
      </w:tr>
      <w:tr w:rsidR="00B10EBD" w:rsidRPr="00C44B06" w14:paraId="6E181653" w14:textId="77777777" w:rsidTr="009E1473">
        <w:trPr>
          <w:trHeight w:val="20"/>
          <w:jc w:val="center"/>
        </w:trPr>
        <w:tc>
          <w:tcPr>
            <w:tcW w:w="2223" w:type="pct"/>
            <w:shd w:val="clear" w:color="auto" w:fill="FFFFFF"/>
            <w:vAlign w:val="center"/>
            <w:hideMark/>
          </w:tcPr>
          <w:p w14:paraId="2D465D06"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4</w:t>
            </w:r>
          </w:p>
        </w:tc>
        <w:tc>
          <w:tcPr>
            <w:tcW w:w="1044" w:type="pct"/>
            <w:shd w:val="clear" w:color="auto" w:fill="FFFFFF"/>
            <w:vAlign w:val="center"/>
            <w:hideMark/>
          </w:tcPr>
          <w:p w14:paraId="7F6B7E60" w14:textId="77777777" w:rsidR="00B10EBD" w:rsidRPr="00C44B06" w:rsidRDefault="00B10EBD" w:rsidP="00D86C12">
            <w:pPr>
              <w:widowControl/>
              <w:spacing w:line="300" w:lineRule="exact"/>
              <w:jc w:val="center"/>
              <w:rPr>
                <w:kern w:val="0"/>
                <w:szCs w:val="21"/>
              </w:rPr>
            </w:pPr>
            <w:r w:rsidRPr="00C44B06">
              <w:rPr>
                <w:kern w:val="0"/>
                <w:szCs w:val="21"/>
              </w:rPr>
              <w:t>0.770</w:t>
            </w:r>
          </w:p>
        </w:tc>
        <w:tc>
          <w:tcPr>
            <w:tcW w:w="1733" w:type="pct"/>
            <w:shd w:val="clear" w:color="auto" w:fill="FFFFFF"/>
            <w:vAlign w:val="center"/>
            <w:hideMark/>
          </w:tcPr>
          <w:p w14:paraId="59DC28DA" w14:textId="77777777" w:rsidR="00B10EBD" w:rsidRPr="00C44B06" w:rsidRDefault="00B10EBD" w:rsidP="00D86C12">
            <w:pPr>
              <w:widowControl/>
              <w:spacing w:line="300" w:lineRule="exact"/>
              <w:jc w:val="center"/>
              <w:rPr>
                <w:kern w:val="0"/>
                <w:szCs w:val="21"/>
              </w:rPr>
            </w:pPr>
            <w:r w:rsidRPr="00C44B06">
              <w:rPr>
                <w:kern w:val="0"/>
                <w:szCs w:val="21"/>
              </w:rPr>
              <w:t>0.593</w:t>
            </w:r>
          </w:p>
        </w:tc>
      </w:tr>
      <w:tr w:rsidR="00B10EBD" w:rsidRPr="00C44B06" w14:paraId="3F4AB795" w14:textId="77777777" w:rsidTr="009E1473">
        <w:trPr>
          <w:trHeight w:val="20"/>
          <w:jc w:val="center"/>
        </w:trPr>
        <w:tc>
          <w:tcPr>
            <w:tcW w:w="2223" w:type="pct"/>
            <w:shd w:val="clear" w:color="auto" w:fill="FFFFFF"/>
            <w:vAlign w:val="center"/>
            <w:hideMark/>
          </w:tcPr>
          <w:p w14:paraId="2D1D53E8"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5</w:t>
            </w:r>
          </w:p>
        </w:tc>
        <w:tc>
          <w:tcPr>
            <w:tcW w:w="1044" w:type="pct"/>
            <w:shd w:val="clear" w:color="auto" w:fill="FFFFFF"/>
            <w:vAlign w:val="center"/>
            <w:hideMark/>
          </w:tcPr>
          <w:p w14:paraId="5928B888" w14:textId="77777777" w:rsidR="00B10EBD" w:rsidRPr="00C44B06" w:rsidRDefault="00B10EBD" w:rsidP="00D86C12">
            <w:pPr>
              <w:widowControl/>
              <w:spacing w:line="300" w:lineRule="exact"/>
              <w:jc w:val="center"/>
              <w:rPr>
                <w:kern w:val="0"/>
                <w:szCs w:val="21"/>
              </w:rPr>
            </w:pPr>
            <w:r w:rsidRPr="00C44B06">
              <w:rPr>
                <w:kern w:val="0"/>
                <w:szCs w:val="21"/>
              </w:rPr>
              <w:t>0.791</w:t>
            </w:r>
          </w:p>
        </w:tc>
        <w:tc>
          <w:tcPr>
            <w:tcW w:w="1733" w:type="pct"/>
            <w:shd w:val="clear" w:color="auto" w:fill="FFFFFF"/>
            <w:vAlign w:val="center"/>
            <w:hideMark/>
          </w:tcPr>
          <w:p w14:paraId="0A3C1DAA" w14:textId="77777777" w:rsidR="00B10EBD" w:rsidRPr="00C44B06" w:rsidRDefault="00B10EBD" w:rsidP="00D86C12">
            <w:pPr>
              <w:widowControl/>
              <w:spacing w:line="300" w:lineRule="exact"/>
              <w:jc w:val="center"/>
              <w:rPr>
                <w:kern w:val="0"/>
                <w:szCs w:val="21"/>
              </w:rPr>
            </w:pPr>
            <w:r w:rsidRPr="00C44B06">
              <w:rPr>
                <w:kern w:val="0"/>
                <w:szCs w:val="21"/>
              </w:rPr>
              <w:t>0.626</w:t>
            </w:r>
          </w:p>
        </w:tc>
      </w:tr>
      <w:tr w:rsidR="00B10EBD" w:rsidRPr="00C44B06" w14:paraId="58745E53" w14:textId="77777777" w:rsidTr="009E1473">
        <w:trPr>
          <w:trHeight w:val="20"/>
          <w:jc w:val="center"/>
        </w:trPr>
        <w:tc>
          <w:tcPr>
            <w:tcW w:w="2223" w:type="pct"/>
            <w:shd w:val="clear" w:color="auto" w:fill="FFFFFF"/>
            <w:vAlign w:val="center"/>
            <w:hideMark/>
          </w:tcPr>
          <w:p w14:paraId="3071AB24"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6</w:t>
            </w:r>
          </w:p>
        </w:tc>
        <w:tc>
          <w:tcPr>
            <w:tcW w:w="1044" w:type="pct"/>
            <w:shd w:val="clear" w:color="auto" w:fill="FFFFFF"/>
            <w:vAlign w:val="center"/>
            <w:hideMark/>
          </w:tcPr>
          <w:p w14:paraId="13BF6005" w14:textId="77777777" w:rsidR="00B10EBD" w:rsidRPr="00C44B06" w:rsidRDefault="00B10EBD" w:rsidP="00D86C12">
            <w:pPr>
              <w:widowControl/>
              <w:spacing w:line="300" w:lineRule="exact"/>
              <w:jc w:val="center"/>
              <w:rPr>
                <w:kern w:val="0"/>
                <w:szCs w:val="21"/>
              </w:rPr>
            </w:pPr>
            <w:r w:rsidRPr="00C44B06">
              <w:rPr>
                <w:kern w:val="0"/>
                <w:szCs w:val="21"/>
              </w:rPr>
              <w:t>0.726</w:t>
            </w:r>
          </w:p>
        </w:tc>
        <w:tc>
          <w:tcPr>
            <w:tcW w:w="1733" w:type="pct"/>
            <w:shd w:val="clear" w:color="auto" w:fill="FFFFFF"/>
            <w:vAlign w:val="center"/>
            <w:hideMark/>
          </w:tcPr>
          <w:p w14:paraId="2FD34E6C" w14:textId="77777777" w:rsidR="00B10EBD" w:rsidRPr="00C44B06" w:rsidRDefault="00B10EBD" w:rsidP="00D86C12">
            <w:pPr>
              <w:widowControl/>
              <w:spacing w:line="300" w:lineRule="exact"/>
              <w:jc w:val="center"/>
              <w:rPr>
                <w:kern w:val="0"/>
                <w:szCs w:val="21"/>
              </w:rPr>
            </w:pPr>
            <w:r w:rsidRPr="00C44B06">
              <w:rPr>
                <w:kern w:val="0"/>
                <w:szCs w:val="21"/>
              </w:rPr>
              <w:t>0.527</w:t>
            </w:r>
          </w:p>
        </w:tc>
      </w:tr>
      <w:tr w:rsidR="00B10EBD" w:rsidRPr="00C44B06" w14:paraId="1B2E3F86" w14:textId="77777777" w:rsidTr="009E1473">
        <w:trPr>
          <w:trHeight w:val="20"/>
          <w:jc w:val="center"/>
        </w:trPr>
        <w:tc>
          <w:tcPr>
            <w:tcW w:w="2223" w:type="pct"/>
            <w:shd w:val="clear" w:color="auto" w:fill="FFFFFF"/>
            <w:vAlign w:val="center"/>
            <w:hideMark/>
          </w:tcPr>
          <w:p w14:paraId="03536EDF"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7</w:t>
            </w:r>
          </w:p>
        </w:tc>
        <w:tc>
          <w:tcPr>
            <w:tcW w:w="1044" w:type="pct"/>
            <w:shd w:val="clear" w:color="auto" w:fill="FFFFFF"/>
            <w:vAlign w:val="center"/>
            <w:hideMark/>
          </w:tcPr>
          <w:p w14:paraId="32D116E3" w14:textId="77777777" w:rsidR="00B10EBD" w:rsidRPr="00C44B06" w:rsidRDefault="00B10EBD" w:rsidP="00D86C12">
            <w:pPr>
              <w:widowControl/>
              <w:spacing w:line="300" w:lineRule="exact"/>
              <w:jc w:val="center"/>
              <w:rPr>
                <w:kern w:val="0"/>
                <w:szCs w:val="21"/>
              </w:rPr>
            </w:pPr>
            <w:r w:rsidRPr="00C44B06">
              <w:rPr>
                <w:kern w:val="0"/>
                <w:szCs w:val="21"/>
              </w:rPr>
              <w:t>0.672</w:t>
            </w:r>
          </w:p>
        </w:tc>
        <w:tc>
          <w:tcPr>
            <w:tcW w:w="1733" w:type="pct"/>
            <w:shd w:val="clear" w:color="auto" w:fill="FFFFFF"/>
            <w:vAlign w:val="center"/>
            <w:hideMark/>
          </w:tcPr>
          <w:p w14:paraId="1A67CCF3" w14:textId="77777777" w:rsidR="00B10EBD" w:rsidRPr="00C44B06" w:rsidRDefault="00B10EBD" w:rsidP="00D86C12">
            <w:pPr>
              <w:widowControl/>
              <w:spacing w:line="300" w:lineRule="exact"/>
              <w:jc w:val="center"/>
              <w:rPr>
                <w:kern w:val="0"/>
                <w:szCs w:val="21"/>
              </w:rPr>
            </w:pPr>
            <w:r w:rsidRPr="00C44B06">
              <w:rPr>
                <w:kern w:val="0"/>
                <w:szCs w:val="21"/>
              </w:rPr>
              <w:t>0.452</w:t>
            </w:r>
          </w:p>
        </w:tc>
      </w:tr>
      <w:tr w:rsidR="00B10EBD" w:rsidRPr="00C44B06" w14:paraId="194EE3AE" w14:textId="77777777" w:rsidTr="009E1473">
        <w:trPr>
          <w:trHeight w:val="20"/>
          <w:jc w:val="center"/>
        </w:trPr>
        <w:tc>
          <w:tcPr>
            <w:tcW w:w="2223" w:type="pct"/>
            <w:shd w:val="clear" w:color="auto" w:fill="FFFFFF"/>
            <w:vAlign w:val="center"/>
            <w:hideMark/>
          </w:tcPr>
          <w:p w14:paraId="5847C8D3"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8</w:t>
            </w:r>
          </w:p>
        </w:tc>
        <w:tc>
          <w:tcPr>
            <w:tcW w:w="1044" w:type="pct"/>
            <w:shd w:val="clear" w:color="auto" w:fill="FFFFFF"/>
            <w:vAlign w:val="center"/>
            <w:hideMark/>
          </w:tcPr>
          <w:p w14:paraId="54F03BFD" w14:textId="77777777" w:rsidR="00B10EBD" w:rsidRPr="00C44B06" w:rsidRDefault="00B10EBD" w:rsidP="00D86C12">
            <w:pPr>
              <w:widowControl/>
              <w:spacing w:line="300" w:lineRule="exact"/>
              <w:jc w:val="center"/>
              <w:rPr>
                <w:kern w:val="0"/>
                <w:szCs w:val="21"/>
              </w:rPr>
            </w:pPr>
            <w:r w:rsidRPr="00C44B06">
              <w:rPr>
                <w:kern w:val="0"/>
                <w:szCs w:val="21"/>
              </w:rPr>
              <w:t>0.687</w:t>
            </w:r>
          </w:p>
        </w:tc>
        <w:tc>
          <w:tcPr>
            <w:tcW w:w="1733" w:type="pct"/>
            <w:shd w:val="clear" w:color="auto" w:fill="FFFFFF"/>
            <w:vAlign w:val="center"/>
            <w:hideMark/>
          </w:tcPr>
          <w:p w14:paraId="1F3A43FC" w14:textId="77777777" w:rsidR="00B10EBD" w:rsidRPr="00C44B06" w:rsidRDefault="00B10EBD" w:rsidP="00D86C12">
            <w:pPr>
              <w:widowControl/>
              <w:spacing w:line="300" w:lineRule="exact"/>
              <w:jc w:val="center"/>
              <w:rPr>
                <w:kern w:val="0"/>
                <w:szCs w:val="21"/>
              </w:rPr>
            </w:pPr>
            <w:r w:rsidRPr="00C44B06">
              <w:rPr>
                <w:kern w:val="0"/>
                <w:szCs w:val="21"/>
              </w:rPr>
              <w:t>0.472</w:t>
            </w:r>
          </w:p>
        </w:tc>
      </w:tr>
      <w:tr w:rsidR="00B10EBD" w:rsidRPr="00C44B06" w14:paraId="4DE2243D" w14:textId="77777777" w:rsidTr="009E1473">
        <w:trPr>
          <w:trHeight w:val="20"/>
          <w:jc w:val="center"/>
        </w:trPr>
        <w:tc>
          <w:tcPr>
            <w:tcW w:w="2223" w:type="pct"/>
            <w:shd w:val="clear" w:color="auto" w:fill="FFFFFF"/>
            <w:vAlign w:val="center"/>
            <w:hideMark/>
          </w:tcPr>
          <w:p w14:paraId="0281487B"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9</w:t>
            </w:r>
          </w:p>
        </w:tc>
        <w:tc>
          <w:tcPr>
            <w:tcW w:w="1044" w:type="pct"/>
            <w:shd w:val="clear" w:color="auto" w:fill="FFFFFF"/>
            <w:vAlign w:val="center"/>
            <w:hideMark/>
          </w:tcPr>
          <w:p w14:paraId="34C647FD" w14:textId="77777777" w:rsidR="00B10EBD" w:rsidRPr="00C44B06" w:rsidRDefault="00B10EBD" w:rsidP="00D86C12">
            <w:pPr>
              <w:widowControl/>
              <w:spacing w:line="300" w:lineRule="exact"/>
              <w:jc w:val="center"/>
              <w:rPr>
                <w:kern w:val="0"/>
                <w:szCs w:val="21"/>
              </w:rPr>
            </w:pPr>
            <w:r w:rsidRPr="00C44B06">
              <w:rPr>
                <w:kern w:val="0"/>
                <w:szCs w:val="21"/>
              </w:rPr>
              <w:t>0.728</w:t>
            </w:r>
          </w:p>
        </w:tc>
        <w:tc>
          <w:tcPr>
            <w:tcW w:w="1733" w:type="pct"/>
            <w:shd w:val="clear" w:color="auto" w:fill="FFFFFF"/>
            <w:vAlign w:val="center"/>
            <w:hideMark/>
          </w:tcPr>
          <w:p w14:paraId="35C47C52" w14:textId="77777777" w:rsidR="00B10EBD" w:rsidRPr="00C44B06" w:rsidRDefault="00B10EBD" w:rsidP="00D86C12">
            <w:pPr>
              <w:widowControl/>
              <w:spacing w:line="300" w:lineRule="exact"/>
              <w:jc w:val="center"/>
              <w:rPr>
                <w:kern w:val="0"/>
                <w:szCs w:val="21"/>
              </w:rPr>
            </w:pPr>
            <w:r w:rsidRPr="00C44B06">
              <w:rPr>
                <w:kern w:val="0"/>
                <w:szCs w:val="21"/>
              </w:rPr>
              <w:t>0.530</w:t>
            </w:r>
          </w:p>
        </w:tc>
      </w:tr>
      <w:tr w:rsidR="00B10EBD" w:rsidRPr="00C44B06" w14:paraId="2449F7ED" w14:textId="77777777" w:rsidTr="009E1473">
        <w:trPr>
          <w:trHeight w:val="20"/>
          <w:jc w:val="center"/>
        </w:trPr>
        <w:tc>
          <w:tcPr>
            <w:tcW w:w="2223" w:type="pct"/>
            <w:shd w:val="clear" w:color="auto" w:fill="FFFFFF"/>
            <w:vAlign w:val="center"/>
            <w:hideMark/>
          </w:tcPr>
          <w:p w14:paraId="779518D1"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特征根值（旋转前）</w:t>
            </w:r>
          </w:p>
        </w:tc>
        <w:tc>
          <w:tcPr>
            <w:tcW w:w="1044" w:type="pct"/>
            <w:shd w:val="clear" w:color="auto" w:fill="FFFFFF"/>
            <w:vAlign w:val="center"/>
            <w:hideMark/>
          </w:tcPr>
          <w:p w14:paraId="2DE5EFE8"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5.183</w:t>
            </w:r>
          </w:p>
        </w:tc>
        <w:tc>
          <w:tcPr>
            <w:tcW w:w="1733" w:type="pct"/>
            <w:shd w:val="clear" w:color="auto" w:fill="FFFFFF"/>
            <w:vAlign w:val="center"/>
            <w:hideMark/>
          </w:tcPr>
          <w:p w14:paraId="693152FF"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w:t>
            </w:r>
          </w:p>
        </w:tc>
      </w:tr>
      <w:tr w:rsidR="00B10EBD" w:rsidRPr="00C44B06" w14:paraId="20B16251" w14:textId="77777777" w:rsidTr="009E1473">
        <w:trPr>
          <w:trHeight w:val="20"/>
          <w:jc w:val="center"/>
        </w:trPr>
        <w:tc>
          <w:tcPr>
            <w:tcW w:w="2223" w:type="pct"/>
            <w:shd w:val="clear" w:color="auto" w:fill="FFFFFF"/>
            <w:vAlign w:val="center"/>
            <w:hideMark/>
          </w:tcPr>
          <w:p w14:paraId="44B8F92B"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方差解释率</w:t>
            </w:r>
            <w:r w:rsidRPr="00C44B06">
              <w:rPr>
                <w:color w:val="000000"/>
                <w:kern w:val="0"/>
                <w:szCs w:val="21"/>
              </w:rPr>
              <w:t>%</w:t>
            </w:r>
            <w:r w:rsidRPr="00C44B06">
              <w:rPr>
                <w:color w:val="000000"/>
                <w:kern w:val="0"/>
                <w:szCs w:val="21"/>
              </w:rPr>
              <w:t>（旋转前）</w:t>
            </w:r>
          </w:p>
        </w:tc>
        <w:tc>
          <w:tcPr>
            <w:tcW w:w="1044" w:type="pct"/>
            <w:shd w:val="clear" w:color="auto" w:fill="FFFFFF"/>
            <w:vAlign w:val="center"/>
            <w:hideMark/>
          </w:tcPr>
          <w:p w14:paraId="073BB7B3"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57.592%</w:t>
            </w:r>
          </w:p>
        </w:tc>
        <w:tc>
          <w:tcPr>
            <w:tcW w:w="1733" w:type="pct"/>
            <w:shd w:val="clear" w:color="auto" w:fill="FFFFFF"/>
            <w:vAlign w:val="center"/>
            <w:hideMark/>
          </w:tcPr>
          <w:p w14:paraId="1902EFAC"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w:t>
            </w:r>
          </w:p>
        </w:tc>
      </w:tr>
      <w:tr w:rsidR="00B10EBD" w:rsidRPr="00C44B06" w14:paraId="31DAE1B3" w14:textId="77777777" w:rsidTr="009E1473">
        <w:trPr>
          <w:trHeight w:val="20"/>
          <w:jc w:val="center"/>
        </w:trPr>
        <w:tc>
          <w:tcPr>
            <w:tcW w:w="2223" w:type="pct"/>
            <w:shd w:val="clear" w:color="auto" w:fill="FFFFFF"/>
            <w:vAlign w:val="center"/>
            <w:hideMark/>
          </w:tcPr>
          <w:p w14:paraId="5015862E"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累积方差解释率</w:t>
            </w:r>
            <w:r w:rsidRPr="00C44B06">
              <w:rPr>
                <w:color w:val="000000"/>
                <w:kern w:val="0"/>
                <w:szCs w:val="21"/>
              </w:rPr>
              <w:t>%</w:t>
            </w:r>
            <w:r w:rsidRPr="00C44B06">
              <w:rPr>
                <w:color w:val="000000"/>
                <w:kern w:val="0"/>
                <w:szCs w:val="21"/>
              </w:rPr>
              <w:t>（旋转前）</w:t>
            </w:r>
          </w:p>
        </w:tc>
        <w:tc>
          <w:tcPr>
            <w:tcW w:w="1044" w:type="pct"/>
            <w:shd w:val="clear" w:color="auto" w:fill="FFFFFF"/>
            <w:vAlign w:val="center"/>
            <w:hideMark/>
          </w:tcPr>
          <w:p w14:paraId="64C97ADC"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57.592%</w:t>
            </w:r>
          </w:p>
        </w:tc>
        <w:tc>
          <w:tcPr>
            <w:tcW w:w="1733" w:type="pct"/>
            <w:shd w:val="clear" w:color="auto" w:fill="FFFFFF"/>
            <w:vAlign w:val="center"/>
            <w:hideMark/>
          </w:tcPr>
          <w:p w14:paraId="207B3632"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w:t>
            </w:r>
          </w:p>
        </w:tc>
      </w:tr>
      <w:tr w:rsidR="00B10EBD" w:rsidRPr="00C44B06" w14:paraId="416D8F97" w14:textId="77777777" w:rsidTr="009E1473">
        <w:trPr>
          <w:trHeight w:val="20"/>
          <w:jc w:val="center"/>
        </w:trPr>
        <w:tc>
          <w:tcPr>
            <w:tcW w:w="2223" w:type="pct"/>
            <w:shd w:val="clear" w:color="auto" w:fill="FFFFFF"/>
            <w:vAlign w:val="center"/>
            <w:hideMark/>
          </w:tcPr>
          <w:p w14:paraId="35115915"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特征根值（旋转后）</w:t>
            </w:r>
          </w:p>
        </w:tc>
        <w:tc>
          <w:tcPr>
            <w:tcW w:w="1044" w:type="pct"/>
            <w:shd w:val="clear" w:color="auto" w:fill="FFFFFF"/>
            <w:vAlign w:val="center"/>
            <w:hideMark/>
          </w:tcPr>
          <w:p w14:paraId="75935849"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5.183</w:t>
            </w:r>
          </w:p>
        </w:tc>
        <w:tc>
          <w:tcPr>
            <w:tcW w:w="1733" w:type="pct"/>
            <w:shd w:val="clear" w:color="auto" w:fill="FFFFFF"/>
            <w:vAlign w:val="center"/>
            <w:hideMark/>
          </w:tcPr>
          <w:p w14:paraId="30AEEAAC"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w:t>
            </w:r>
          </w:p>
        </w:tc>
      </w:tr>
      <w:tr w:rsidR="00B10EBD" w:rsidRPr="00C44B06" w14:paraId="69F2E735" w14:textId="77777777" w:rsidTr="009E1473">
        <w:trPr>
          <w:trHeight w:val="20"/>
          <w:jc w:val="center"/>
        </w:trPr>
        <w:tc>
          <w:tcPr>
            <w:tcW w:w="2223" w:type="pct"/>
            <w:shd w:val="clear" w:color="auto" w:fill="FFFFFF"/>
            <w:vAlign w:val="center"/>
            <w:hideMark/>
          </w:tcPr>
          <w:p w14:paraId="232A7C28"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方差解释率</w:t>
            </w:r>
            <w:r w:rsidRPr="00C44B06">
              <w:rPr>
                <w:color w:val="000000"/>
                <w:kern w:val="0"/>
                <w:szCs w:val="21"/>
              </w:rPr>
              <w:t>%</w:t>
            </w:r>
            <w:r w:rsidRPr="00C44B06">
              <w:rPr>
                <w:color w:val="000000"/>
                <w:kern w:val="0"/>
                <w:szCs w:val="21"/>
              </w:rPr>
              <w:t>（旋转后）</w:t>
            </w:r>
          </w:p>
        </w:tc>
        <w:tc>
          <w:tcPr>
            <w:tcW w:w="1044" w:type="pct"/>
            <w:shd w:val="clear" w:color="auto" w:fill="FFFFFF"/>
            <w:vAlign w:val="center"/>
            <w:hideMark/>
          </w:tcPr>
          <w:p w14:paraId="2FE9DE61"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57.592%</w:t>
            </w:r>
          </w:p>
        </w:tc>
        <w:tc>
          <w:tcPr>
            <w:tcW w:w="1733" w:type="pct"/>
            <w:shd w:val="clear" w:color="auto" w:fill="FFFFFF"/>
            <w:vAlign w:val="center"/>
            <w:hideMark/>
          </w:tcPr>
          <w:p w14:paraId="3A04EC88"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w:t>
            </w:r>
          </w:p>
        </w:tc>
      </w:tr>
      <w:tr w:rsidR="00B10EBD" w:rsidRPr="00C44B06" w14:paraId="4616792B" w14:textId="77777777" w:rsidTr="009E1473">
        <w:trPr>
          <w:trHeight w:val="20"/>
          <w:jc w:val="center"/>
        </w:trPr>
        <w:tc>
          <w:tcPr>
            <w:tcW w:w="2223" w:type="pct"/>
            <w:shd w:val="clear" w:color="auto" w:fill="FFFFFF"/>
            <w:vAlign w:val="center"/>
            <w:hideMark/>
          </w:tcPr>
          <w:p w14:paraId="269CD93C"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累积方差解释率</w:t>
            </w:r>
            <w:r w:rsidRPr="00C44B06">
              <w:rPr>
                <w:color w:val="000000"/>
                <w:kern w:val="0"/>
                <w:szCs w:val="21"/>
              </w:rPr>
              <w:t>%</w:t>
            </w:r>
            <w:r w:rsidRPr="00C44B06">
              <w:rPr>
                <w:color w:val="000000"/>
                <w:kern w:val="0"/>
                <w:szCs w:val="21"/>
              </w:rPr>
              <w:t>（旋转后）</w:t>
            </w:r>
          </w:p>
        </w:tc>
        <w:tc>
          <w:tcPr>
            <w:tcW w:w="1044" w:type="pct"/>
            <w:shd w:val="clear" w:color="auto" w:fill="FFFFFF"/>
            <w:vAlign w:val="center"/>
            <w:hideMark/>
          </w:tcPr>
          <w:p w14:paraId="6A46ABBC"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57.592%</w:t>
            </w:r>
          </w:p>
        </w:tc>
        <w:tc>
          <w:tcPr>
            <w:tcW w:w="1733" w:type="pct"/>
            <w:shd w:val="clear" w:color="auto" w:fill="FFFFFF"/>
            <w:vAlign w:val="center"/>
            <w:hideMark/>
          </w:tcPr>
          <w:p w14:paraId="34373C71"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w:t>
            </w:r>
          </w:p>
        </w:tc>
      </w:tr>
      <w:tr w:rsidR="00B10EBD" w:rsidRPr="00C44B06" w14:paraId="48B4524F" w14:textId="77777777" w:rsidTr="009E1473">
        <w:trPr>
          <w:trHeight w:val="20"/>
          <w:jc w:val="center"/>
        </w:trPr>
        <w:tc>
          <w:tcPr>
            <w:tcW w:w="2223" w:type="pct"/>
            <w:shd w:val="clear" w:color="auto" w:fill="FFFFFF"/>
            <w:vAlign w:val="center"/>
            <w:hideMark/>
          </w:tcPr>
          <w:p w14:paraId="67333059"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KMO</w:t>
            </w:r>
            <w:r w:rsidRPr="00C44B06">
              <w:rPr>
                <w:color w:val="000000"/>
                <w:kern w:val="0"/>
                <w:szCs w:val="21"/>
              </w:rPr>
              <w:t>值</w:t>
            </w:r>
          </w:p>
        </w:tc>
        <w:tc>
          <w:tcPr>
            <w:tcW w:w="1044" w:type="pct"/>
            <w:shd w:val="clear" w:color="auto" w:fill="FFFFFF"/>
            <w:vAlign w:val="center"/>
            <w:hideMark/>
          </w:tcPr>
          <w:p w14:paraId="31D2BC58"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0.927</w:t>
            </w:r>
          </w:p>
        </w:tc>
        <w:tc>
          <w:tcPr>
            <w:tcW w:w="1733" w:type="pct"/>
            <w:shd w:val="clear" w:color="auto" w:fill="FFFFFF"/>
            <w:vAlign w:val="center"/>
            <w:hideMark/>
          </w:tcPr>
          <w:p w14:paraId="7C905907"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w:t>
            </w:r>
          </w:p>
        </w:tc>
      </w:tr>
      <w:tr w:rsidR="00B10EBD" w:rsidRPr="00C44B06" w14:paraId="3C2AF6D2" w14:textId="77777777" w:rsidTr="009E1473">
        <w:trPr>
          <w:trHeight w:val="20"/>
          <w:jc w:val="center"/>
        </w:trPr>
        <w:tc>
          <w:tcPr>
            <w:tcW w:w="2223" w:type="pct"/>
            <w:shd w:val="clear" w:color="auto" w:fill="FFFFFF"/>
            <w:vAlign w:val="center"/>
            <w:hideMark/>
          </w:tcPr>
          <w:p w14:paraId="48C688C6"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巴</w:t>
            </w:r>
            <w:proofErr w:type="gramStart"/>
            <w:r w:rsidRPr="00C44B06">
              <w:rPr>
                <w:color w:val="000000"/>
                <w:kern w:val="0"/>
                <w:szCs w:val="21"/>
              </w:rPr>
              <w:t>特</w:t>
            </w:r>
            <w:proofErr w:type="gramEnd"/>
            <w:r w:rsidRPr="00C44B06">
              <w:rPr>
                <w:color w:val="000000"/>
                <w:kern w:val="0"/>
                <w:szCs w:val="21"/>
              </w:rPr>
              <w:t>球形值</w:t>
            </w:r>
          </w:p>
        </w:tc>
        <w:tc>
          <w:tcPr>
            <w:tcW w:w="1044" w:type="pct"/>
            <w:shd w:val="clear" w:color="auto" w:fill="FFFFFF"/>
            <w:vAlign w:val="center"/>
            <w:hideMark/>
          </w:tcPr>
          <w:p w14:paraId="0379F93D"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1012.049</w:t>
            </w:r>
          </w:p>
        </w:tc>
        <w:tc>
          <w:tcPr>
            <w:tcW w:w="1733" w:type="pct"/>
            <w:shd w:val="clear" w:color="auto" w:fill="FFFFFF"/>
            <w:vAlign w:val="center"/>
            <w:hideMark/>
          </w:tcPr>
          <w:p w14:paraId="795B3C73"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w:t>
            </w:r>
          </w:p>
        </w:tc>
      </w:tr>
      <w:tr w:rsidR="00B10EBD" w:rsidRPr="00C44B06" w14:paraId="2D43C886" w14:textId="77777777" w:rsidTr="009E1473">
        <w:trPr>
          <w:trHeight w:val="20"/>
          <w:jc w:val="center"/>
        </w:trPr>
        <w:tc>
          <w:tcPr>
            <w:tcW w:w="2223" w:type="pct"/>
            <w:shd w:val="clear" w:color="auto" w:fill="FFFFFF"/>
            <w:vAlign w:val="center"/>
            <w:hideMark/>
          </w:tcPr>
          <w:p w14:paraId="574BB79F"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df</w:t>
            </w:r>
          </w:p>
        </w:tc>
        <w:tc>
          <w:tcPr>
            <w:tcW w:w="1044" w:type="pct"/>
            <w:shd w:val="clear" w:color="auto" w:fill="FFFFFF"/>
            <w:vAlign w:val="center"/>
            <w:hideMark/>
          </w:tcPr>
          <w:p w14:paraId="0ED026BB"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36</w:t>
            </w:r>
          </w:p>
        </w:tc>
        <w:tc>
          <w:tcPr>
            <w:tcW w:w="1733" w:type="pct"/>
            <w:shd w:val="clear" w:color="auto" w:fill="FFFFFF"/>
            <w:vAlign w:val="center"/>
            <w:hideMark/>
          </w:tcPr>
          <w:p w14:paraId="626A90D9"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w:t>
            </w:r>
          </w:p>
        </w:tc>
      </w:tr>
      <w:tr w:rsidR="00B10EBD" w:rsidRPr="00C44B06" w14:paraId="0A1F5B6D" w14:textId="77777777" w:rsidTr="009E1473">
        <w:trPr>
          <w:trHeight w:val="20"/>
          <w:jc w:val="center"/>
        </w:trPr>
        <w:tc>
          <w:tcPr>
            <w:tcW w:w="2223" w:type="pct"/>
            <w:tcBorders>
              <w:bottom w:val="single" w:sz="12" w:space="0" w:color="auto"/>
            </w:tcBorders>
            <w:shd w:val="clear" w:color="auto" w:fill="FFFFFF"/>
            <w:vAlign w:val="center"/>
            <w:hideMark/>
          </w:tcPr>
          <w:p w14:paraId="1C70818B"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p</w:t>
            </w:r>
            <w:r w:rsidRPr="00C44B06">
              <w:rPr>
                <w:color w:val="000000"/>
                <w:kern w:val="0"/>
                <w:szCs w:val="21"/>
              </w:rPr>
              <w:t>值</w:t>
            </w:r>
          </w:p>
        </w:tc>
        <w:tc>
          <w:tcPr>
            <w:tcW w:w="1044" w:type="pct"/>
            <w:tcBorders>
              <w:bottom w:val="single" w:sz="12" w:space="0" w:color="auto"/>
            </w:tcBorders>
            <w:shd w:val="clear" w:color="auto" w:fill="FFFFFF"/>
            <w:vAlign w:val="center"/>
            <w:hideMark/>
          </w:tcPr>
          <w:p w14:paraId="23266234"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0.000</w:t>
            </w:r>
          </w:p>
        </w:tc>
        <w:tc>
          <w:tcPr>
            <w:tcW w:w="1733" w:type="pct"/>
            <w:tcBorders>
              <w:bottom w:val="single" w:sz="12" w:space="0" w:color="auto"/>
            </w:tcBorders>
            <w:shd w:val="clear" w:color="auto" w:fill="FFFFFF"/>
            <w:vAlign w:val="center"/>
            <w:hideMark/>
          </w:tcPr>
          <w:p w14:paraId="12921AEB" w14:textId="77777777" w:rsidR="00B10EBD" w:rsidRPr="00C44B06" w:rsidRDefault="00B10EBD" w:rsidP="00D86C12">
            <w:pPr>
              <w:widowControl/>
              <w:spacing w:line="300" w:lineRule="exact"/>
              <w:jc w:val="center"/>
              <w:rPr>
                <w:color w:val="000000"/>
                <w:kern w:val="0"/>
                <w:szCs w:val="21"/>
              </w:rPr>
            </w:pPr>
            <w:r w:rsidRPr="00C44B06">
              <w:rPr>
                <w:color w:val="000000"/>
                <w:kern w:val="0"/>
                <w:szCs w:val="21"/>
              </w:rPr>
              <w:t>-</w:t>
            </w:r>
          </w:p>
        </w:tc>
      </w:tr>
    </w:tbl>
    <w:p w14:paraId="700324F5" w14:textId="77777777" w:rsidR="009E1473" w:rsidRPr="00962569" w:rsidRDefault="009E1473" w:rsidP="009E1473">
      <w:pPr>
        <w:spacing w:line="360" w:lineRule="auto"/>
        <w:ind w:firstLineChars="200" w:firstLine="480"/>
        <w:rPr>
          <w:sz w:val="24"/>
        </w:rPr>
      </w:pPr>
      <w:r w:rsidRPr="00962569">
        <w:rPr>
          <w:rFonts w:hint="eastAsia"/>
          <w:sz w:val="24"/>
        </w:rPr>
        <w:t>（</w:t>
      </w:r>
      <w:r>
        <w:rPr>
          <w:sz w:val="24"/>
        </w:rPr>
        <w:t>2</w:t>
      </w:r>
      <w:r w:rsidRPr="00962569">
        <w:rPr>
          <w:rFonts w:hint="eastAsia"/>
          <w:sz w:val="24"/>
        </w:rPr>
        <w:t>）自我损耗</w:t>
      </w:r>
    </w:p>
    <w:p w14:paraId="43ADCC55" w14:textId="77777777" w:rsidR="009E1473" w:rsidRPr="00962569" w:rsidRDefault="009E1473" w:rsidP="009E1473">
      <w:pPr>
        <w:spacing w:line="360" w:lineRule="auto"/>
        <w:ind w:firstLineChars="200" w:firstLine="480"/>
        <w:rPr>
          <w:sz w:val="24"/>
        </w:rPr>
      </w:pPr>
      <w:r w:rsidRPr="00962569">
        <w:rPr>
          <w:rFonts w:hint="eastAsia"/>
          <w:sz w:val="24"/>
        </w:rPr>
        <w:t>本研究采用</w:t>
      </w:r>
      <w:r w:rsidRPr="00962569">
        <w:rPr>
          <w:rFonts w:hint="eastAsia"/>
          <w:sz w:val="24"/>
        </w:rPr>
        <w:t>S</w:t>
      </w:r>
      <w:r w:rsidRPr="00962569">
        <w:rPr>
          <w:sz w:val="24"/>
        </w:rPr>
        <w:t>PSS</w:t>
      </w:r>
      <w:r w:rsidRPr="00962569">
        <w:rPr>
          <w:rFonts w:hint="eastAsia"/>
          <w:sz w:val="24"/>
        </w:rPr>
        <w:t>对自我损耗的问卷进行了验证性因子分析，从分析结果可以看出：验证性因子分析的两个主要结果——因子载荷系数和共同度，均大于</w:t>
      </w:r>
      <w:r w:rsidRPr="00962569">
        <w:rPr>
          <w:rFonts w:hint="eastAsia"/>
          <w:sz w:val="24"/>
        </w:rPr>
        <w:t>0</w:t>
      </w:r>
      <w:r w:rsidRPr="00962569">
        <w:rPr>
          <w:sz w:val="24"/>
        </w:rPr>
        <w:t>.4</w:t>
      </w:r>
      <w:r w:rsidRPr="00962569">
        <w:rPr>
          <w:rFonts w:hint="eastAsia"/>
          <w:sz w:val="24"/>
        </w:rPr>
        <w:t>，而旋转后的累积方差解释率为</w:t>
      </w:r>
      <w:r w:rsidRPr="00962569">
        <w:rPr>
          <w:sz w:val="24"/>
        </w:rPr>
        <w:t>50.240%</w:t>
      </w:r>
      <w:r w:rsidRPr="00962569">
        <w:rPr>
          <w:rFonts w:hint="eastAsia"/>
          <w:sz w:val="24"/>
        </w:rPr>
        <w:t>，大于</w:t>
      </w:r>
      <w:r w:rsidRPr="00962569">
        <w:rPr>
          <w:rFonts w:hint="eastAsia"/>
          <w:sz w:val="24"/>
        </w:rPr>
        <w:t>5</w:t>
      </w:r>
      <w:r w:rsidRPr="00962569">
        <w:rPr>
          <w:sz w:val="24"/>
        </w:rPr>
        <w:t>0%</w:t>
      </w:r>
      <w:r w:rsidRPr="00962569">
        <w:rPr>
          <w:rFonts w:hint="eastAsia"/>
          <w:sz w:val="24"/>
        </w:rPr>
        <w:t>，因此研究的因子和</w:t>
      </w:r>
      <w:proofErr w:type="gramStart"/>
      <w:r w:rsidRPr="00962569">
        <w:rPr>
          <w:rFonts w:hint="eastAsia"/>
          <w:sz w:val="24"/>
        </w:rPr>
        <w:t>题项关系</w:t>
      </w:r>
      <w:proofErr w:type="gramEnd"/>
      <w:r w:rsidRPr="00962569">
        <w:rPr>
          <w:rFonts w:hint="eastAsia"/>
          <w:sz w:val="24"/>
        </w:rPr>
        <w:t>对应，信息可以被有效提取，使用</w:t>
      </w:r>
      <w:r w:rsidRPr="00962569">
        <w:rPr>
          <w:rFonts w:hint="eastAsia"/>
          <w:sz w:val="24"/>
        </w:rPr>
        <w:t>KMO</w:t>
      </w:r>
      <w:r w:rsidRPr="00962569">
        <w:rPr>
          <w:rFonts w:hint="eastAsia"/>
          <w:sz w:val="24"/>
        </w:rPr>
        <w:t>和</w:t>
      </w:r>
      <w:r w:rsidRPr="00962569">
        <w:rPr>
          <w:rFonts w:hint="eastAsia"/>
          <w:sz w:val="24"/>
        </w:rPr>
        <w:t>Bartlett</w:t>
      </w:r>
      <w:r w:rsidRPr="00962569">
        <w:rPr>
          <w:rFonts w:hint="eastAsia"/>
          <w:sz w:val="24"/>
        </w:rPr>
        <w:t>检验来验证问卷的效度，可以看出</w:t>
      </w:r>
      <w:r w:rsidRPr="00962569">
        <w:rPr>
          <w:rFonts w:hint="eastAsia"/>
          <w:sz w:val="24"/>
        </w:rPr>
        <w:t>K</w:t>
      </w:r>
      <w:r w:rsidRPr="00962569">
        <w:rPr>
          <w:sz w:val="24"/>
        </w:rPr>
        <w:t>MO</w:t>
      </w:r>
      <w:r w:rsidRPr="00962569">
        <w:rPr>
          <w:rFonts w:hint="eastAsia"/>
          <w:sz w:val="24"/>
        </w:rPr>
        <w:t>值为</w:t>
      </w:r>
      <w:r w:rsidRPr="00962569">
        <w:rPr>
          <w:sz w:val="24"/>
        </w:rPr>
        <w:t>0.793</w:t>
      </w:r>
      <w:r w:rsidRPr="00962569">
        <w:rPr>
          <w:rFonts w:hint="eastAsia"/>
          <w:sz w:val="24"/>
        </w:rPr>
        <w:t>，介于</w:t>
      </w:r>
      <w:r w:rsidRPr="00962569">
        <w:rPr>
          <w:rFonts w:hint="eastAsia"/>
          <w:sz w:val="24"/>
        </w:rPr>
        <w:t>0</w:t>
      </w:r>
      <w:r w:rsidRPr="00962569">
        <w:rPr>
          <w:sz w:val="24"/>
        </w:rPr>
        <w:t>.7-0.8</w:t>
      </w:r>
      <w:r w:rsidRPr="00962569">
        <w:rPr>
          <w:rFonts w:hint="eastAsia"/>
          <w:sz w:val="24"/>
        </w:rPr>
        <w:t>之间，因此问卷的效度较好。自我损耗问卷的效</w:t>
      </w:r>
      <w:r w:rsidRPr="00962569">
        <w:rPr>
          <w:rFonts w:hint="eastAsia"/>
          <w:sz w:val="24"/>
        </w:rPr>
        <w:lastRenderedPageBreak/>
        <w:t>度分析结果如表</w:t>
      </w:r>
      <w:r w:rsidRPr="00962569">
        <w:rPr>
          <w:rFonts w:hint="eastAsia"/>
          <w:sz w:val="24"/>
        </w:rPr>
        <w:t>5</w:t>
      </w:r>
      <w:r w:rsidRPr="00962569">
        <w:rPr>
          <w:sz w:val="24"/>
        </w:rPr>
        <w:t>-</w:t>
      </w:r>
      <w:r w:rsidR="00525E0D">
        <w:rPr>
          <w:sz w:val="24"/>
        </w:rPr>
        <w:t>7</w:t>
      </w:r>
      <w:r w:rsidRPr="00962569">
        <w:rPr>
          <w:rFonts w:hint="eastAsia"/>
          <w:sz w:val="24"/>
        </w:rPr>
        <w:t>所示：</w:t>
      </w:r>
    </w:p>
    <w:p w14:paraId="7D84A022" w14:textId="77777777" w:rsidR="009E1473" w:rsidRPr="00C44B06" w:rsidRDefault="009E1473" w:rsidP="009E1473">
      <w:pPr>
        <w:spacing w:line="360" w:lineRule="auto"/>
        <w:jc w:val="center"/>
        <w:rPr>
          <w:rFonts w:eastAsia="黑体"/>
          <w:sz w:val="24"/>
        </w:rPr>
      </w:pPr>
      <w:r w:rsidRPr="00C44B06">
        <w:rPr>
          <w:rFonts w:eastAsia="黑体"/>
          <w:sz w:val="24"/>
        </w:rPr>
        <w:t>表</w:t>
      </w:r>
      <w:r w:rsidRPr="00C44B06">
        <w:rPr>
          <w:rFonts w:eastAsia="黑体" w:hint="eastAsia"/>
          <w:sz w:val="24"/>
        </w:rPr>
        <w:t>5</w:t>
      </w:r>
      <w:r w:rsidRPr="00C44B06">
        <w:rPr>
          <w:rFonts w:eastAsia="黑体"/>
          <w:sz w:val="24"/>
        </w:rPr>
        <w:t>-</w:t>
      </w:r>
      <w:r w:rsidR="004B70A1">
        <w:rPr>
          <w:rFonts w:eastAsia="黑体"/>
          <w:sz w:val="24"/>
        </w:rPr>
        <w:t>7</w:t>
      </w:r>
      <w:r w:rsidRPr="00C44B06">
        <w:rPr>
          <w:rFonts w:eastAsia="黑体"/>
          <w:sz w:val="24"/>
        </w:rPr>
        <w:t xml:space="preserve"> </w:t>
      </w:r>
      <w:r w:rsidRPr="00C44B06">
        <w:rPr>
          <w:rFonts w:eastAsia="黑体" w:hint="eastAsia"/>
          <w:sz w:val="24"/>
        </w:rPr>
        <w:t>自我损耗</w:t>
      </w:r>
      <w:r w:rsidRPr="00C44B06">
        <w:rPr>
          <w:rFonts w:eastAsia="黑体"/>
          <w:sz w:val="24"/>
        </w:rPr>
        <w:t>问卷的效度分析结果</w:t>
      </w:r>
    </w:p>
    <w:tbl>
      <w:tblPr>
        <w:tblW w:w="5000" w:type="pct"/>
        <w:jc w:val="center"/>
        <w:shd w:val="clear" w:color="auto" w:fill="FFFFFF"/>
        <w:tblCellMar>
          <w:left w:w="0" w:type="dxa"/>
          <w:right w:w="0" w:type="dxa"/>
        </w:tblCellMar>
        <w:tblLook w:val="04A0" w:firstRow="1" w:lastRow="0" w:firstColumn="1" w:lastColumn="0" w:noHBand="0" w:noVBand="1"/>
      </w:tblPr>
      <w:tblGrid>
        <w:gridCol w:w="3282"/>
        <w:gridCol w:w="2189"/>
        <w:gridCol w:w="3033"/>
      </w:tblGrid>
      <w:tr w:rsidR="009E1473" w:rsidRPr="00C44B06" w14:paraId="614E6F56" w14:textId="77777777" w:rsidTr="00577E1D">
        <w:trPr>
          <w:trHeight w:val="20"/>
          <w:tblHeader/>
          <w:jc w:val="center"/>
        </w:trPr>
        <w:tc>
          <w:tcPr>
            <w:tcW w:w="1930" w:type="pct"/>
            <w:tcBorders>
              <w:top w:val="single" w:sz="12" w:space="0" w:color="auto"/>
              <w:bottom w:val="single" w:sz="4" w:space="0" w:color="auto"/>
            </w:tcBorders>
            <w:shd w:val="clear" w:color="auto" w:fill="FFFFFF"/>
            <w:vAlign w:val="center"/>
          </w:tcPr>
          <w:p w14:paraId="64002E96" w14:textId="77777777" w:rsidR="009E1473" w:rsidRPr="00C44B06" w:rsidRDefault="009E1473" w:rsidP="00577E1D">
            <w:pPr>
              <w:widowControl/>
              <w:spacing w:line="300" w:lineRule="exact"/>
              <w:jc w:val="center"/>
              <w:rPr>
                <w:color w:val="000000"/>
                <w:kern w:val="0"/>
                <w:szCs w:val="21"/>
              </w:rPr>
            </w:pPr>
            <w:proofErr w:type="gramStart"/>
            <w:r w:rsidRPr="00C44B06">
              <w:rPr>
                <w:color w:val="000000"/>
                <w:kern w:val="0"/>
                <w:szCs w:val="21"/>
              </w:rPr>
              <w:t>题项</w:t>
            </w:r>
            <w:proofErr w:type="gramEnd"/>
          </w:p>
        </w:tc>
        <w:tc>
          <w:tcPr>
            <w:tcW w:w="1287" w:type="pct"/>
            <w:tcBorders>
              <w:top w:val="single" w:sz="12" w:space="0" w:color="auto"/>
              <w:bottom w:val="single" w:sz="4" w:space="0" w:color="auto"/>
            </w:tcBorders>
            <w:shd w:val="clear" w:color="auto" w:fill="FFFFFF"/>
            <w:vAlign w:val="center"/>
          </w:tcPr>
          <w:p w14:paraId="7608229B" w14:textId="77777777" w:rsidR="009E1473" w:rsidRPr="00C44B06" w:rsidRDefault="009E1473" w:rsidP="00577E1D">
            <w:pPr>
              <w:widowControl/>
              <w:spacing w:line="300" w:lineRule="exact"/>
              <w:jc w:val="center"/>
              <w:rPr>
                <w:kern w:val="0"/>
                <w:szCs w:val="21"/>
              </w:rPr>
            </w:pPr>
            <w:r w:rsidRPr="00C44B06">
              <w:rPr>
                <w:color w:val="000000"/>
                <w:kern w:val="0"/>
                <w:szCs w:val="21"/>
              </w:rPr>
              <w:t>因子载荷系数</w:t>
            </w:r>
          </w:p>
        </w:tc>
        <w:tc>
          <w:tcPr>
            <w:tcW w:w="1783" w:type="pct"/>
            <w:tcBorders>
              <w:top w:val="single" w:sz="12" w:space="0" w:color="auto"/>
              <w:bottom w:val="single" w:sz="4" w:space="0" w:color="auto"/>
            </w:tcBorders>
            <w:shd w:val="clear" w:color="auto" w:fill="FFFFFF"/>
            <w:vAlign w:val="center"/>
          </w:tcPr>
          <w:p w14:paraId="312486A7"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共同度（公因子方差）</w:t>
            </w:r>
          </w:p>
        </w:tc>
      </w:tr>
      <w:tr w:rsidR="009E1473" w:rsidRPr="00C44B06" w14:paraId="28AEFB55" w14:textId="77777777" w:rsidTr="00577E1D">
        <w:trPr>
          <w:trHeight w:val="20"/>
          <w:jc w:val="center"/>
        </w:trPr>
        <w:tc>
          <w:tcPr>
            <w:tcW w:w="1930" w:type="pct"/>
            <w:tcBorders>
              <w:top w:val="single" w:sz="4" w:space="0" w:color="auto"/>
            </w:tcBorders>
            <w:shd w:val="clear" w:color="auto" w:fill="FFFFFF"/>
            <w:vAlign w:val="center"/>
            <w:hideMark/>
          </w:tcPr>
          <w:p w14:paraId="191218B3"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1</w:t>
            </w:r>
          </w:p>
        </w:tc>
        <w:tc>
          <w:tcPr>
            <w:tcW w:w="1287" w:type="pct"/>
            <w:tcBorders>
              <w:top w:val="single" w:sz="4" w:space="0" w:color="auto"/>
            </w:tcBorders>
            <w:shd w:val="clear" w:color="auto" w:fill="FFFFFF"/>
            <w:vAlign w:val="center"/>
            <w:hideMark/>
          </w:tcPr>
          <w:p w14:paraId="664A586D" w14:textId="77777777" w:rsidR="009E1473" w:rsidRPr="00C44B06" w:rsidRDefault="009E1473" w:rsidP="00577E1D">
            <w:pPr>
              <w:widowControl/>
              <w:spacing w:line="300" w:lineRule="exact"/>
              <w:jc w:val="center"/>
              <w:rPr>
                <w:kern w:val="0"/>
                <w:szCs w:val="21"/>
              </w:rPr>
            </w:pPr>
            <w:r w:rsidRPr="00C44B06">
              <w:rPr>
                <w:kern w:val="0"/>
                <w:szCs w:val="21"/>
              </w:rPr>
              <w:t>0.670</w:t>
            </w:r>
          </w:p>
        </w:tc>
        <w:tc>
          <w:tcPr>
            <w:tcW w:w="1783" w:type="pct"/>
            <w:tcBorders>
              <w:top w:val="single" w:sz="4" w:space="0" w:color="auto"/>
            </w:tcBorders>
            <w:shd w:val="clear" w:color="auto" w:fill="FFFFFF"/>
            <w:vAlign w:val="center"/>
            <w:hideMark/>
          </w:tcPr>
          <w:p w14:paraId="4D2F3FCA"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0.449</w:t>
            </w:r>
          </w:p>
        </w:tc>
      </w:tr>
      <w:tr w:rsidR="009E1473" w:rsidRPr="00C44B06" w14:paraId="1AECA84A" w14:textId="77777777" w:rsidTr="00577E1D">
        <w:trPr>
          <w:trHeight w:val="20"/>
          <w:jc w:val="center"/>
        </w:trPr>
        <w:tc>
          <w:tcPr>
            <w:tcW w:w="1930" w:type="pct"/>
            <w:shd w:val="clear" w:color="auto" w:fill="FFFFFF"/>
            <w:vAlign w:val="center"/>
            <w:hideMark/>
          </w:tcPr>
          <w:p w14:paraId="5BECA247"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2</w:t>
            </w:r>
          </w:p>
        </w:tc>
        <w:tc>
          <w:tcPr>
            <w:tcW w:w="1287" w:type="pct"/>
            <w:shd w:val="clear" w:color="auto" w:fill="FFFFFF"/>
            <w:vAlign w:val="center"/>
            <w:hideMark/>
          </w:tcPr>
          <w:p w14:paraId="201A52B0" w14:textId="77777777" w:rsidR="009E1473" w:rsidRPr="00C44B06" w:rsidRDefault="009E1473" w:rsidP="00577E1D">
            <w:pPr>
              <w:widowControl/>
              <w:spacing w:line="300" w:lineRule="exact"/>
              <w:jc w:val="center"/>
              <w:rPr>
                <w:kern w:val="0"/>
                <w:szCs w:val="21"/>
              </w:rPr>
            </w:pPr>
            <w:r w:rsidRPr="00C44B06">
              <w:rPr>
                <w:kern w:val="0"/>
                <w:szCs w:val="21"/>
              </w:rPr>
              <w:t>0.692</w:t>
            </w:r>
          </w:p>
        </w:tc>
        <w:tc>
          <w:tcPr>
            <w:tcW w:w="1783" w:type="pct"/>
            <w:shd w:val="clear" w:color="auto" w:fill="FFFFFF"/>
            <w:vAlign w:val="center"/>
            <w:hideMark/>
          </w:tcPr>
          <w:p w14:paraId="2CE2FC0F"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0.479</w:t>
            </w:r>
          </w:p>
        </w:tc>
      </w:tr>
      <w:tr w:rsidR="009E1473" w:rsidRPr="00C44B06" w14:paraId="1969ACE0" w14:textId="77777777" w:rsidTr="00577E1D">
        <w:trPr>
          <w:trHeight w:val="20"/>
          <w:jc w:val="center"/>
        </w:trPr>
        <w:tc>
          <w:tcPr>
            <w:tcW w:w="1930" w:type="pct"/>
            <w:shd w:val="clear" w:color="auto" w:fill="FFFFFF"/>
            <w:vAlign w:val="center"/>
            <w:hideMark/>
          </w:tcPr>
          <w:p w14:paraId="0400D463"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3</w:t>
            </w:r>
          </w:p>
        </w:tc>
        <w:tc>
          <w:tcPr>
            <w:tcW w:w="1287" w:type="pct"/>
            <w:shd w:val="clear" w:color="auto" w:fill="FFFFFF"/>
            <w:vAlign w:val="center"/>
            <w:hideMark/>
          </w:tcPr>
          <w:p w14:paraId="2EE0819A" w14:textId="77777777" w:rsidR="009E1473" w:rsidRPr="00C44B06" w:rsidRDefault="009E1473" w:rsidP="00577E1D">
            <w:pPr>
              <w:widowControl/>
              <w:spacing w:line="300" w:lineRule="exact"/>
              <w:jc w:val="center"/>
              <w:rPr>
                <w:kern w:val="0"/>
                <w:szCs w:val="21"/>
              </w:rPr>
            </w:pPr>
            <w:r w:rsidRPr="00C44B06">
              <w:rPr>
                <w:kern w:val="0"/>
                <w:szCs w:val="21"/>
              </w:rPr>
              <w:t>0.719</w:t>
            </w:r>
          </w:p>
        </w:tc>
        <w:tc>
          <w:tcPr>
            <w:tcW w:w="1783" w:type="pct"/>
            <w:shd w:val="clear" w:color="auto" w:fill="FFFFFF"/>
            <w:vAlign w:val="center"/>
            <w:hideMark/>
          </w:tcPr>
          <w:p w14:paraId="75D8CE27"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0.517</w:t>
            </w:r>
          </w:p>
        </w:tc>
      </w:tr>
      <w:tr w:rsidR="009E1473" w:rsidRPr="00C44B06" w14:paraId="46DF6014" w14:textId="77777777" w:rsidTr="00577E1D">
        <w:trPr>
          <w:trHeight w:val="20"/>
          <w:jc w:val="center"/>
        </w:trPr>
        <w:tc>
          <w:tcPr>
            <w:tcW w:w="1930" w:type="pct"/>
            <w:shd w:val="clear" w:color="auto" w:fill="FFFFFF"/>
            <w:vAlign w:val="center"/>
            <w:hideMark/>
          </w:tcPr>
          <w:p w14:paraId="0619C6D9"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4</w:t>
            </w:r>
          </w:p>
        </w:tc>
        <w:tc>
          <w:tcPr>
            <w:tcW w:w="1287" w:type="pct"/>
            <w:shd w:val="clear" w:color="auto" w:fill="FFFFFF"/>
            <w:vAlign w:val="center"/>
            <w:hideMark/>
          </w:tcPr>
          <w:p w14:paraId="25EE3286" w14:textId="77777777" w:rsidR="009E1473" w:rsidRPr="00C44B06" w:rsidRDefault="009E1473" w:rsidP="00577E1D">
            <w:pPr>
              <w:widowControl/>
              <w:spacing w:line="300" w:lineRule="exact"/>
              <w:jc w:val="center"/>
              <w:rPr>
                <w:kern w:val="0"/>
                <w:szCs w:val="21"/>
              </w:rPr>
            </w:pPr>
            <w:r w:rsidRPr="00C44B06">
              <w:rPr>
                <w:kern w:val="0"/>
                <w:szCs w:val="21"/>
              </w:rPr>
              <w:t>0.759</w:t>
            </w:r>
          </w:p>
        </w:tc>
        <w:tc>
          <w:tcPr>
            <w:tcW w:w="1783" w:type="pct"/>
            <w:shd w:val="clear" w:color="auto" w:fill="FFFFFF"/>
            <w:vAlign w:val="center"/>
            <w:hideMark/>
          </w:tcPr>
          <w:p w14:paraId="3E15014B"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0.577</w:t>
            </w:r>
          </w:p>
        </w:tc>
      </w:tr>
      <w:tr w:rsidR="009E1473" w:rsidRPr="00C44B06" w14:paraId="18766625" w14:textId="77777777" w:rsidTr="00577E1D">
        <w:trPr>
          <w:trHeight w:val="20"/>
          <w:jc w:val="center"/>
        </w:trPr>
        <w:tc>
          <w:tcPr>
            <w:tcW w:w="1930" w:type="pct"/>
            <w:shd w:val="clear" w:color="auto" w:fill="FFFFFF"/>
            <w:vAlign w:val="center"/>
            <w:hideMark/>
          </w:tcPr>
          <w:p w14:paraId="0275C433"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5</w:t>
            </w:r>
          </w:p>
        </w:tc>
        <w:tc>
          <w:tcPr>
            <w:tcW w:w="1287" w:type="pct"/>
            <w:shd w:val="clear" w:color="auto" w:fill="FFFFFF"/>
            <w:vAlign w:val="center"/>
            <w:hideMark/>
          </w:tcPr>
          <w:p w14:paraId="7AF47F56" w14:textId="77777777" w:rsidR="009E1473" w:rsidRPr="00C44B06" w:rsidRDefault="009E1473" w:rsidP="00577E1D">
            <w:pPr>
              <w:widowControl/>
              <w:spacing w:line="300" w:lineRule="exact"/>
              <w:jc w:val="center"/>
              <w:rPr>
                <w:kern w:val="0"/>
                <w:szCs w:val="21"/>
              </w:rPr>
            </w:pPr>
            <w:r w:rsidRPr="00C44B06">
              <w:rPr>
                <w:kern w:val="0"/>
                <w:szCs w:val="21"/>
              </w:rPr>
              <w:t>0.700</w:t>
            </w:r>
          </w:p>
        </w:tc>
        <w:tc>
          <w:tcPr>
            <w:tcW w:w="1783" w:type="pct"/>
            <w:shd w:val="clear" w:color="auto" w:fill="FFFFFF"/>
            <w:vAlign w:val="center"/>
            <w:hideMark/>
          </w:tcPr>
          <w:p w14:paraId="10C609E6"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0.490</w:t>
            </w:r>
          </w:p>
        </w:tc>
      </w:tr>
      <w:tr w:rsidR="009E1473" w:rsidRPr="00C44B06" w14:paraId="1A29F086" w14:textId="77777777" w:rsidTr="00577E1D">
        <w:trPr>
          <w:trHeight w:val="20"/>
          <w:jc w:val="center"/>
        </w:trPr>
        <w:tc>
          <w:tcPr>
            <w:tcW w:w="1930" w:type="pct"/>
            <w:shd w:val="clear" w:color="auto" w:fill="FFFFFF"/>
            <w:vAlign w:val="center"/>
            <w:hideMark/>
          </w:tcPr>
          <w:p w14:paraId="113945A7"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特征根值（旋转前）</w:t>
            </w:r>
          </w:p>
        </w:tc>
        <w:tc>
          <w:tcPr>
            <w:tcW w:w="1287" w:type="pct"/>
            <w:shd w:val="clear" w:color="auto" w:fill="FFFFFF"/>
            <w:vAlign w:val="center"/>
            <w:hideMark/>
          </w:tcPr>
          <w:p w14:paraId="5D31D196"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2.512</w:t>
            </w:r>
          </w:p>
        </w:tc>
        <w:tc>
          <w:tcPr>
            <w:tcW w:w="1783" w:type="pct"/>
            <w:shd w:val="clear" w:color="auto" w:fill="FFFFFF"/>
            <w:vAlign w:val="center"/>
            <w:hideMark/>
          </w:tcPr>
          <w:p w14:paraId="5B4250FD"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w:t>
            </w:r>
          </w:p>
        </w:tc>
      </w:tr>
      <w:tr w:rsidR="009E1473" w:rsidRPr="00C44B06" w14:paraId="19EF7C25" w14:textId="77777777" w:rsidTr="00577E1D">
        <w:trPr>
          <w:trHeight w:val="20"/>
          <w:jc w:val="center"/>
        </w:trPr>
        <w:tc>
          <w:tcPr>
            <w:tcW w:w="1930" w:type="pct"/>
            <w:shd w:val="clear" w:color="auto" w:fill="FFFFFF"/>
            <w:vAlign w:val="center"/>
            <w:hideMark/>
          </w:tcPr>
          <w:p w14:paraId="55FD0CC2"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方差解释率</w:t>
            </w:r>
            <w:r w:rsidRPr="00C44B06">
              <w:rPr>
                <w:color w:val="000000"/>
                <w:kern w:val="0"/>
                <w:szCs w:val="21"/>
              </w:rPr>
              <w:t>%</w:t>
            </w:r>
            <w:r w:rsidRPr="00C44B06">
              <w:rPr>
                <w:color w:val="000000"/>
                <w:kern w:val="0"/>
                <w:szCs w:val="21"/>
              </w:rPr>
              <w:t>（旋转前）</w:t>
            </w:r>
          </w:p>
        </w:tc>
        <w:tc>
          <w:tcPr>
            <w:tcW w:w="1287" w:type="pct"/>
            <w:shd w:val="clear" w:color="auto" w:fill="FFFFFF"/>
            <w:vAlign w:val="center"/>
            <w:hideMark/>
          </w:tcPr>
          <w:p w14:paraId="67DF64A3"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50.240%</w:t>
            </w:r>
          </w:p>
        </w:tc>
        <w:tc>
          <w:tcPr>
            <w:tcW w:w="1783" w:type="pct"/>
            <w:shd w:val="clear" w:color="auto" w:fill="FFFFFF"/>
            <w:vAlign w:val="center"/>
            <w:hideMark/>
          </w:tcPr>
          <w:p w14:paraId="0024AC37"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w:t>
            </w:r>
          </w:p>
        </w:tc>
      </w:tr>
      <w:tr w:rsidR="009E1473" w:rsidRPr="00C44B06" w14:paraId="2F597318" w14:textId="77777777" w:rsidTr="00577E1D">
        <w:trPr>
          <w:trHeight w:val="20"/>
          <w:jc w:val="center"/>
        </w:trPr>
        <w:tc>
          <w:tcPr>
            <w:tcW w:w="1930" w:type="pct"/>
            <w:shd w:val="clear" w:color="auto" w:fill="FFFFFF"/>
            <w:vAlign w:val="center"/>
            <w:hideMark/>
          </w:tcPr>
          <w:p w14:paraId="137A59D5"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累积方差解释率</w:t>
            </w:r>
            <w:r w:rsidRPr="00C44B06">
              <w:rPr>
                <w:color w:val="000000"/>
                <w:kern w:val="0"/>
                <w:szCs w:val="21"/>
              </w:rPr>
              <w:t>%</w:t>
            </w:r>
            <w:r w:rsidRPr="00C44B06">
              <w:rPr>
                <w:color w:val="000000"/>
                <w:kern w:val="0"/>
                <w:szCs w:val="21"/>
              </w:rPr>
              <w:t>（旋转前）</w:t>
            </w:r>
          </w:p>
        </w:tc>
        <w:tc>
          <w:tcPr>
            <w:tcW w:w="1287" w:type="pct"/>
            <w:shd w:val="clear" w:color="auto" w:fill="FFFFFF"/>
            <w:vAlign w:val="center"/>
            <w:hideMark/>
          </w:tcPr>
          <w:p w14:paraId="57D4FFAC"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50.240%</w:t>
            </w:r>
          </w:p>
        </w:tc>
        <w:tc>
          <w:tcPr>
            <w:tcW w:w="1783" w:type="pct"/>
            <w:shd w:val="clear" w:color="auto" w:fill="FFFFFF"/>
            <w:vAlign w:val="center"/>
            <w:hideMark/>
          </w:tcPr>
          <w:p w14:paraId="21615DD5"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w:t>
            </w:r>
          </w:p>
        </w:tc>
      </w:tr>
      <w:tr w:rsidR="009E1473" w:rsidRPr="00C44B06" w14:paraId="143966D8" w14:textId="77777777" w:rsidTr="00577E1D">
        <w:trPr>
          <w:trHeight w:val="20"/>
          <w:jc w:val="center"/>
        </w:trPr>
        <w:tc>
          <w:tcPr>
            <w:tcW w:w="1930" w:type="pct"/>
            <w:shd w:val="clear" w:color="auto" w:fill="FFFFFF"/>
            <w:vAlign w:val="center"/>
            <w:hideMark/>
          </w:tcPr>
          <w:p w14:paraId="15A13AD6"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特征根值（旋转后）</w:t>
            </w:r>
          </w:p>
        </w:tc>
        <w:tc>
          <w:tcPr>
            <w:tcW w:w="1287" w:type="pct"/>
            <w:shd w:val="clear" w:color="auto" w:fill="FFFFFF"/>
            <w:vAlign w:val="center"/>
            <w:hideMark/>
          </w:tcPr>
          <w:p w14:paraId="655AD26C"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2.512</w:t>
            </w:r>
          </w:p>
        </w:tc>
        <w:tc>
          <w:tcPr>
            <w:tcW w:w="1783" w:type="pct"/>
            <w:shd w:val="clear" w:color="auto" w:fill="FFFFFF"/>
            <w:vAlign w:val="center"/>
            <w:hideMark/>
          </w:tcPr>
          <w:p w14:paraId="6847594A"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w:t>
            </w:r>
          </w:p>
        </w:tc>
      </w:tr>
      <w:tr w:rsidR="009E1473" w:rsidRPr="00C44B06" w14:paraId="0B7A62B4" w14:textId="77777777" w:rsidTr="00577E1D">
        <w:trPr>
          <w:trHeight w:val="20"/>
          <w:jc w:val="center"/>
        </w:trPr>
        <w:tc>
          <w:tcPr>
            <w:tcW w:w="1930" w:type="pct"/>
            <w:shd w:val="clear" w:color="auto" w:fill="FFFFFF"/>
            <w:vAlign w:val="center"/>
            <w:hideMark/>
          </w:tcPr>
          <w:p w14:paraId="792B22B7"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方差解释率</w:t>
            </w:r>
            <w:r w:rsidRPr="00C44B06">
              <w:rPr>
                <w:color w:val="000000"/>
                <w:kern w:val="0"/>
                <w:szCs w:val="21"/>
              </w:rPr>
              <w:t>%</w:t>
            </w:r>
            <w:r w:rsidRPr="00C44B06">
              <w:rPr>
                <w:color w:val="000000"/>
                <w:kern w:val="0"/>
                <w:szCs w:val="21"/>
              </w:rPr>
              <w:t>（旋转后）</w:t>
            </w:r>
          </w:p>
        </w:tc>
        <w:tc>
          <w:tcPr>
            <w:tcW w:w="1287" w:type="pct"/>
            <w:shd w:val="clear" w:color="auto" w:fill="FFFFFF"/>
            <w:vAlign w:val="center"/>
            <w:hideMark/>
          </w:tcPr>
          <w:p w14:paraId="06DFB3CE"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50.240%</w:t>
            </w:r>
          </w:p>
        </w:tc>
        <w:tc>
          <w:tcPr>
            <w:tcW w:w="1783" w:type="pct"/>
            <w:shd w:val="clear" w:color="auto" w:fill="FFFFFF"/>
            <w:vAlign w:val="center"/>
            <w:hideMark/>
          </w:tcPr>
          <w:p w14:paraId="4F0199E9"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w:t>
            </w:r>
          </w:p>
        </w:tc>
      </w:tr>
      <w:tr w:rsidR="009E1473" w:rsidRPr="00C44B06" w14:paraId="75FFBB51" w14:textId="77777777" w:rsidTr="00577E1D">
        <w:trPr>
          <w:trHeight w:val="20"/>
          <w:jc w:val="center"/>
        </w:trPr>
        <w:tc>
          <w:tcPr>
            <w:tcW w:w="1930" w:type="pct"/>
            <w:shd w:val="clear" w:color="auto" w:fill="FFFFFF"/>
            <w:vAlign w:val="center"/>
            <w:hideMark/>
          </w:tcPr>
          <w:p w14:paraId="71294BCF"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累积方差解释率</w:t>
            </w:r>
            <w:r w:rsidRPr="00C44B06">
              <w:rPr>
                <w:color w:val="000000"/>
                <w:kern w:val="0"/>
                <w:szCs w:val="21"/>
              </w:rPr>
              <w:t>%</w:t>
            </w:r>
            <w:r w:rsidRPr="00C44B06">
              <w:rPr>
                <w:color w:val="000000"/>
                <w:kern w:val="0"/>
                <w:szCs w:val="21"/>
              </w:rPr>
              <w:t>（旋转后）</w:t>
            </w:r>
          </w:p>
        </w:tc>
        <w:tc>
          <w:tcPr>
            <w:tcW w:w="1287" w:type="pct"/>
            <w:shd w:val="clear" w:color="auto" w:fill="FFFFFF"/>
            <w:vAlign w:val="center"/>
            <w:hideMark/>
          </w:tcPr>
          <w:p w14:paraId="584E3BC9"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50.240%</w:t>
            </w:r>
          </w:p>
        </w:tc>
        <w:tc>
          <w:tcPr>
            <w:tcW w:w="1783" w:type="pct"/>
            <w:shd w:val="clear" w:color="auto" w:fill="FFFFFF"/>
            <w:vAlign w:val="center"/>
            <w:hideMark/>
          </w:tcPr>
          <w:p w14:paraId="4C5863F6"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w:t>
            </w:r>
          </w:p>
        </w:tc>
      </w:tr>
      <w:tr w:rsidR="009E1473" w:rsidRPr="00C44B06" w14:paraId="24855E4E" w14:textId="77777777" w:rsidTr="00577E1D">
        <w:trPr>
          <w:trHeight w:val="20"/>
          <w:jc w:val="center"/>
        </w:trPr>
        <w:tc>
          <w:tcPr>
            <w:tcW w:w="1930" w:type="pct"/>
            <w:shd w:val="clear" w:color="auto" w:fill="FFFFFF"/>
            <w:vAlign w:val="center"/>
            <w:hideMark/>
          </w:tcPr>
          <w:p w14:paraId="6EC2024B"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KMO</w:t>
            </w:r>
            <w:r w:rsidRPr="00C44B06">
              <w:rPr>
                <w:color w:val="000000"/>
                <w:kern w:val="0"/>
                <w:szCs w:val="21"/>
              </w:rPr>
              <w:t>值</w:t>
            </w:r>
          </w:p>
        </w:tc>
        <w:tc>
          <w:tcPr>
            <w:tcW w:w="1287" w:type="pct"/>
            <w:shd w:val="clear" w:color="auto" w:fill="FFFFFF"/>
            <w:vAlign w:val="center"/>
            <w:hideMark/>
          </w:tcPr>
          <w:p w14:paraId="23DED86E"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0.793</w:t>
            </w:r>
          </w:p>
        </w:tc>
        <w:tc>
          <w:tcPr>
            <w:tcW w:w="1783" w:type="pct"/>
            <w:shd w:val="clear" w:color="auto" w:fill="FFFFFF"/>
            <w:vAlign w:val="center"/>
            <w:hideMark/>
          </w:tcPr>
          <w:p w14:paraId="3721BE11"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w:t>
            </w:r>
          </w:p>
        </w:tc>
      </w:tr>
      <w:tr w:rsidR="009E1473" w:rsidRPr="00C44B06" w14:paraId="453D2570" w14:textId="77777777" w:rsidTr="00577E1D">
        <w:trPr>
          <w:trHeight w:val="20"/>
          <w:jc w:val="center"/>
        </w:trPr>
        <w:tc>
          <w:tcPr>
            <w:tcW w:w="1930" w:type="pct"/>
            <w:shd w:val="clear" w:color="auto" w:fill="FFFFFF"/>
            <w:vAlign w:val="center"/>
            <w:hideMark/>
          </w:tcPr>
          <w:p w14:paraId="2B7F9ECB"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巴</w:t>
            </w:r>
            <w:proofErr w:type="gramStart"/>
            <w:r w:rsidRPr="00C44B06">
              <w:rPr>
                <w:color w:val="000000"/>
                <w:kern w:val="0"/>
                <w:szCs w:val="21"/>
              </w:rPr>
              <w:t>特</w:t>
            </w:r>
            <w:proofErr w:type="gramEnd"/>
            <w:r w:rsidRPr="00C44B06">
              <w:rPr>
                <w:color w:val="000000"/>
                <w:kern w:val="0"/>
                <w:szCs w:val="21"/>
              </w:rPr>
              <w:t>球形值</w:t>
            </w:r>
          </w:p>
        </w:tc>
        <w:tc>
          <w:tcPr>
            <w:tcW w:w="1287" w:type="pct"/>
            <w:shd w:val="clear" w:color="auto" w:fill="FFFFFF"/>
            <w:vAlign w:val="center"/>
            <w:hideMark/>
          </w:tcPr>
          <w:p w14:paraId="59FB9E06"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221.528</w:t>
            </w:r>
          </w:p>
        </w:tc>
        <w:tc>
          <w:tcPr>
            <w:tcW w:w="1783" w:type="pct"/>
            <w:shd w:val="clear" w:color="auto" w:fill="FFFFFF"/>
            <w:vAlign w:val="center"/>
            <w:hideMark/>
          </w:tcPr>
          <w:p w14:paraId="24EA2293"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w:t>
            </w:r>
          </w:p>
        </w:tc>
      </w:tr>
      <w:tr w:rsidR="009E1473" w:rsidRPr="00C44B06" w14:paraId="1812CE04" w14:textId="77777777" w:rsidTr="00577E1D">
        <w:trPr>
          <w:trHeight w:val="20"/>
          <w:jc w:val="center"/>
        </w:trPr>
        <w:tc>
          <w:tcPr>
            <w:tcW w:w="1930" w:type="pct"/>
            <w:shd w:val="clear" w:color="auto" w:fill="FFFFFF"/>
            <w:vAlign w:val="center"/>
          </w:tcPr>
          <w:p w14:paraId="55D210D4"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df</w:t>
            </w:r>
          </w:p>
        </w:tc>
        <w:tc>
          <w:tcPr>
            <w:tcW w:w="1287" w:type="pct"/>
            <w:shd w:val="clear" w:color="auto" w:fill="FFFFFF"/>
            <w:vAlign w:val="center"/>
          </w:tcPr>
          <w:p w14:paraId="76DC785E"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10</w:t>
            </w:r>
          </w:p>
        </w:tc>
        <w:tc>
          <w:tcPr>
            <w:tcW w:w="1783" w:type="pct"/>
            <w:shd w:val="clear" w:color="auto" w:fill="FFFFFF"/>
            <w:vAlign w:val="center"/>
          </w:tcPr>
          <w:p w14:paraId="0302A8CF"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w:t>
            </w:r>
          </w:p>
        </w:tc>
      </w:tr>
      <w:tr w:rsidR="009E1473" w:rsidRPr="00C44B06" w14:paraId="518FF30D" w14:textId="77777777" w:rsidTr="00577E1D">
        <w:trPr>
          <w:trHeight w:val="20"/>
          <w:jc w:val="center"/>
        </w:trPr>
        <w:tc>
          <w:tcPr>
            <w:tcW w:w="1930" w:type="pct"/>
            <w:tcBorders>
              <w:bottom w:val="single" w:sz="12" w:space="0" w:color="auto"/>
            </w:tcBorders>
            <w:shd w:val="clear" w:color="auto" w:fill="FFFFFF"/>
            <w:vAlign w:val="center"/>
          </w:tcPr>
          <w:p w14:paraId="24762781"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p</w:t>
            </w:r>
            <w:r w:rsidRPr="00C44B06">
              <w:rPr>
                <w:color w:val="000000"/>
                <w:kern w:val="0"/>
                <w:szCs w:val="21"/>
              </w:rPr>
              <w:t>值</w:t>
            </w:r>
          </w:p>
        </w:tc>
        <w:tc>
          <w:tcPr>
            <w:tcW w:w="1287" w:type="pct"/>
            <w:tcBorders>
              <w:bottom w:val="single" w:sz="12" w:space="0" w:color="auto"/>
            </w:tcBorders>
            <w:shd w:val="clear" w:color="auto" w:fill="FFFFFF"/>
            <w:vAlign w:val="center"/>
          </w:tcPr>
          <w:p w14:paraId="63D6453F"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0.000</w:t>
            </w:r>
          </w:p>
        </w:tc>
        <w:tc>
          <w:tcPr>
            <w:tcW w:w="1783" w:type="pct"/>
            <w:tcBorders>
              <w:bottom w:val="single" w:sz="12" w:space="0" w:color="auto"/>
            </w:tcBorders>
            <w:shd w:val="clear" w:color="auto" w:fill="FFFFFF"/>
            <w:vAlign w:val="center"/>
          </w:tcPr>
          <w:p w14:paraId="2E2B635F"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w:t>
            </w:r>
          </w:p>
        </w:tc>
      </w:tr>
    </w:tbl>
    <w:p w14:paraId="1A6C14C3" w14:textId="77777777" w:rsidR="00B10EBD" w:rsidRPr="00962569" w:rsidRDefault="00B10EBD" w:rsidP="009E1473">
      <w:pPr>
        <w:spacing w:line="360" w:lineRule="auto"/>
        <w:ind w:firstLineChars="200" w:firstLine="480"/>
        <w:rPr>
          <w:sz w:val="24"/>
        </w:rPr>
      </w:pPr>
      <w:r w:rsidRPr="00962569">
        <w:rPr>
          <w:rFonts w:hint="eastAsia"/>
          <w:sz w:val="24"/>
        </w:rPr>
        <w:t>（</w:t>
      </w:r>
      <w:r w:rsidR="009E1473">
        <w:rPr>
          <w:sz w:val="24"/>
        </w:rPr>
        <w:t>3</w:t>
      </w:r>
      <w:r w:rsidRPr="00962569">
        <w:rPr>
          <w:rFonts w:hint="eastAsia"/>
          <w:sz w:val="24"/>
        </w:rPr>
        <w:t>）</w:t>
      </w:r>
      <w:r w:rsidR="009E1473">
        <w:rPr>
          <w:rFonts w:hint="eastAsia"/>
          <w:sz w:val="24"/>
        </w:rPr>
        <w:t>消极</w:t>
      </w:r>
      <w:r w:rsidRPr="00962569">
        <w:rPr>
          <w:rFonts w:hint="eastAsia"/>
          <w:sz w:val="24"/>
        </w:rPr>
        <w:t>情绪</w:t>
      </w:r>
    </w:p>
    <w:p w14:paraId="3F654AEA" w14:textId="77777777" w:rsidR="00B10EBD" w:rsidRDefault="00B10EBD" w:rsidP="00962569">
      <w:pPr>
        <w:spacing w:line="360" w:lineRule="auto"/>
        <w:ind w:firstLineChars="200" w:firstLine="480"/>
        <w:rPr>
          <w:sz w:val="24"/>
        </w:rPr>
      </w:pPr>
      <w:r w:rsidRPr="00962569">
        <w:rPr>
          <w:rFonts w:hint="eastAsia"/>
          <w:sz w:val="24"/>
        </w:rPr>
        <w:t>本研究采用</w:t>
      </w:r>
      <w:r w:rsidRPr="00962569">
        <w:rPr>
          <w:rFonts w:hint="eastAsia"/>
          <w:sz w:val="24"/>
        </w:rPr>
        <w:t>S</w:t>
      </w:r>
      <w:r w:rsidRPr="00962569">
        <w:rPr>
          <w:sz w:val="24"/>
        </w:rPr>
        <w:t>PSS</w:t>
      </w:r>
      <w:r w:rsidRPr="00962569">
        <w:rPr>
          <w:rFonts w:hint="eastAsia"/>
          <w:sz w:val="24"/>
        </w:rPr>
        <w:t>对</w:t>
      </w:r>
      <w:r w:rsidR="00525E0D">
        <w:rPr>
          <w:rFonts w:hint="eastAsia"/>
          <w:sz w:val="24"/>
        </w:rPr>
        <w:t>消极</w:t>
      </w:r>
      <w:r w:rsidRPr="00962569">
        <w:rPr>
          <w:rFonts w:hint="eastAsia"/>
          <w:sz w:val="24"/>
        </w:rPr>
        <w:t>情绪的问卷进行了验证性因子分析，由分析结果可知：</w:t>
      </w:r>
      <w:proofErr w:type="gramStart"/>
      <w:r w:rsidRPr="00962569">
        <w:rPr>
          <w:rFonts w:hint="eastAsia"/>
          <w:sz w:val="24"/>
        </w:rPr>
        <w:t>所有题项的</w:t>
      </w:r>
      <w:proofErr w:type="gramEnd"/>
      <w:r w:rsidRPr="00962569">
        <w:rPr>
          <w:rFonts w:hint="eastAsia"/>
          <w:sz w:val="24"/>
        </w:rPr>
        <w:t>共同度均大于</w:t>
      </w:r>
      <w:r w:rsidRPr="00962569">
        <w:rPr>
          <w:rFonts w:hint="eastAsia"/>
          <w:sz w:val="24"/>
        </w:rPr>
        <w:t>0</w:t>
      </w:r>
      <w:r w:rsidRPr="00962569">
        <w:rPr>
          <w:sz w:val="24"/>
        </w:rPr>
        <w:t>.4</w:t>
      </w:r>
      <w:r w:rsidR="00512681">
        <w:rPr>
          <w:rFonts w:hint="eastAsia"/>
          <w:sz w:val="24"/>
        </w:rPr>
        <w:t>，</w:t>
      </w:r>
      <w:proofErr w:type="gramStart"/>
      <w:r w:rsidRPr="00962569">
        <w:rPr>
          <w:rFonts w:hint="eastAsia"/>
          <w:sz w:val="24"/>
        </w:rPr>
        <w:t>题项数据</w:t>
      </w:r>
      <w:proofErr w:type="gramEnd"/>
      <w:r w:rsidRPr="00962569">
        <w:rPr>
          <w:rFonts w:hint="eastAsia"/>
          <w:sz w:val="24"/>
        </w:rPr>
        <w:t>信息能够被有效提取；</w:t>
      </w:r>
      <w:r w:rsidRPr="00962569">
        <w:rPr>
          <w:rFonts w:hint="eastAsia"/>
          <w:sz w:val="24"/>
        </w:rPr>
        <w:t>K</w:t>
      </w:r>
      <w:r w:rsidRPr="00962569">
        <w:rPr>
          <w:sz w:val="24"/>
        </w:rPr>
        <w:t>MO</w:t>
      </w:r>
      <w:r w:rsidRPr="00962569">
        <w:rPr>
          <w:rFonts w:hint="eastAsia"/>
          <w:sz w:val="24"/>
        </w:rPr>
        <w:t>值为</w:t>
      </w:r>
      <w:r w:rsidRPr="00962569">
        <w:rPr>
          <w:rFonts w:hint="eastAsia"/>
          <w:sz w:val="24"/>
        </w:rPr>
        <w:t>0</w:t>
      </w:r>
      <w:r w:rsidRPr="00962569">
        <w:rPr>
          <w:sz w:val="24"/>
        </w:rPr>
        <w:t>.</w:t>
      </w:r>
      <w:r w:rsidR="00525E0D">
        <w:rPr>
          <w:sz w:val="24"/>
        </w:rPr>
        <w:t>760</w:t>
      </w:r>
      <w:r w:rsidR="00512681">
        <w:rPr>
          <w:rFonts w:hint="eastAsia"/>
          <w:sz w:val="24"/>
        </w:rPr>
        <w:t>，</w:t>
      </w:r>
      <w:r w:rsidRPr="00962569">
        <w:rPr>
          <w:rFonts w:hint="eastAsia"/>
          <w:sz w:val="24"/>
        </w:rPr>
        <w:t>此值大于</w:t>
      </w:r>
      <w:r w:rsidRPr="00962569">
        <w:rPr>
          <w:rFonts w:hint="eastAsia"/>
          <w:sz w:val="24"/>
        </w:rPr>
        <w:t>0</w:t>
      </w:r>
      <w:r w:rsidRPr="00962569">
        <w:rPr>
          <w:sz w:val="24"/>
        </w:rPr>
        <w:t>.</w:t>
      </w:r>
      <w:r w:rsidR="00525E0D">
        <w:rPr>
          <w:sz w:val="24"/>
        </w:rPr>
        <w:t>7</w:t>
      </w:r>
      <w:r w:rsidR="00903749">
        <w:rPr>
          <w:rFonts w:hint="eastAsia"/>
          <w:sz w:val="24"/>
        </w:rPr>
        <w:t>可以从侧面</w:t>
      </w:r>
      <w:r w:rsidRPr="00962569">
        <w:rPr>
          <w:rFonts w:hint="eastAsia"/>
          <w:sz w:val="24"/>
        </w:rPr>
        <w:t>反应出</w:t>
      </w:r>
      <w:r w:rsidR="00903749">
        <w:rPr>
          <w:rFonts w:hint="eastAsia"/>
          <w:sz w:val="24"/>
        </w:rPr>
        <w:t>问卷的</w:t>
      </w:r>
      <w:r w:rsidRPr="00962569">
        <w:rPr>
          <w:rFonts w:hint="eastAsia"/>
          <w:sz w:val="24"/>
        </w:rPr>
        <w:t>效度</w:t>
      </w:r>
      <w:r w:rsidR="00525E0D">
        <w:rPr>
          <w:rFonts w:hint="eastAsia"/>
          <w:sz w:val="24"/>
        </w:rPr>
        <w:t>良</w:t>
      </w:r>
      <w:r w:rsidRPr="00962569">
        <w:rPr>
          <w:rFonts w:hint="eastAsia"/>
          <w:sz w:val="24"/>
        </w:rPr>
        <w:t>好</w:t>
      </w:r>
      <w:r w:rsidR="00525E0D">
        <w:rPr>
          <w:rFonts w:hint="eastAsia"/>
          <w:sz w:val="24"/>
        </w:rPr>
        <w:t>。</w:t>
      </w:r>
      <w:r w:rsidRPr="00962569">
        <w:rPr>
          <w:rFonts w:hint="eastAsia"/>
          <w:sz w:val="24"/>
        </w:rPr>
        <w:t>具体分析结果如表</w:t>
      </w:r>
      <w:r w:rsidRPr="00962569">
        <w:rPr>
          <w:rFonts w:hint="eastAsia"/>
          <w:sz w:val="24"/>
        </w:rPr>
        <w:t>5</w:t>
      </w:r>
      <w:r w:rsidRPr="00962569">
        <w:rPr>
          <w:sz w:val="24"/>
        </w:rPr>
        <w:t>-</w:t>
      </w:r>
      <w:r w:rsidR="00525E0D">
        <w:rPr>
          <w:sz w:val="24"/>
        </w:rPr>
        <w:t>8</w:t>
      </w:r>
      <w:r w:rsidRPr="00962569">
        <w:rPr>
          <w:rFonts w:hint="eastAsia"/>
          <w:sz w:val="24"/>
        </w:rPr>
        <w:t>所示：</w:t>
      </w:r>
    </w:p>
    <w:p w14:paraId="2BF7D730" w14:textId="77777777" w:rsidR="009E1473" w:rsidRPr="009E1473" w:rsidRDefault="009E1473" w:rsidP="009E1473">
      <w:pPr>
        <w:spacing w:line="360" w:lineRule="auto"/>
        <w:jc w:val="center"/>
        <w:rPr>
          <w:rFonts w:eastAsia="黑体"/>
          <w:sz w:val="24"/>
        </w:rPr>
      </w:pPr>
      <w:r w:rsidRPr="00C44B06">
        <w:rPr>
          <w:rFonts w:eastAsia="黑体"/>
          <w:sz w:val="24"/>
        </w:rPr>
        <w:t>表</w:t>
      </w:r>
      <w:r w:rsidRPr="00C44B06">
        <w:rPr>
          <w:rFonts w:eastAsia="黑体" w:hint="eastAsia"/>
          <w:sz w:val="24"/>
        </w:rPr>
        <w:t>5</w:t>
      </w:r>
      <w:r w:rsidRPr="00C44B06">
        <w:rPr>
          <w:rFonts w:eastAsia="黑体"/>
          <w:sz w:val="24"/>
        </w:rPr>
        <w:t>-</w:t>
      </w:r>
      <w:r>
        <w:rPr>
          <w:rFonts w:eastAsia="黑体"/>
          <w:sz w:val="24"/>
        </w:rPr>
        <w:t>8</w:t>
      </w:r>
      <w:r w:rsidRPr="00C44B06">
        <w:rPr>
          <w:rFonts w:eastAsia="黑体"/>
          <w:sz w:val="24"/>
        </w:rPr>
        <w:t xml:space="preserve"> </w:t>
      </w:r>
      <w:r>
        <w:rPr>
          <w:rFonts w:eastAsia="黑体" w:hint="eastAsia"/>
          <w:sz w:val="24"/>
        </w:rPr>
        <w:t>消极情绪</w:t>
      </w:r>
      <w:r w:rsidRPr="00C44B06">
        <w:rPr>
          <w:rFonts w:eastAsia="黑体"/>
          <w:sz w:val="24"/>
        </w:rPr>
        <w:t>问卷的效度分析结果</w:t>
      </w:r>
    </w:p>
    <w:tbl>
      <w:tblPr>
        <w:tblW w:w="5000" w:type="pct"/>
        <w:jc w:val="center"/>
        <w:shd w:val="clear" w:color="auto" w:fill="FFFFFF"/>
        <w:tblCellMar>
          <w:left w:w="0" w:type="dxa"/>
          <w:right w:w="0" w:type="dxa"/>
        </w:tblCellMar>
        <w:tblLook w:val="04A0" w:firstRow="1" w:lastRow="0" w:firstColumn="1" w:lastColumn="0" w:noHBand="0" w:noVBand="1"/>
      </w:tblPr>
      <w:tblGrid>
        <w:gridCol w:w="3282"/>
        <w:gridCol w:w="2189"/>
        <w:gridCol w:w="3033"/>
      </w:tblGrid>
      <w:tr w:rsidR="009E1473" w:rsidRPr="00C44B06" w14:paraId="2B61F3C8" w14:textId="77777777" w:rsidTr="00577E1D">
        <w:trPr>
          <w:trHeight w:val="20"/>
          <w:tblHeader/>
          <w:jc w:val="center"/>
        </w:trPr>
        <w:tc>
          <w:tcPr>
            <w:tcW w:w="1930" w:type="pct"/>
            <w:tcBorders>
              <w:top w:val="single" w:sz="12" w:space="0" w:color="auto"/>
              <w:bottom w:val="single" w:sz="4" w:space="0" w:color="auto"/>
            </w:tcBorders>
            <w:shd w:val="clear" w:color="auto" w:fill="FFFFFF"/>
            <w:vAlign w:val="center"/>
          </w:tcPr>
          <w:p w14:paraId="5E0720A8" w14:textId="77777777" w:rsidR="009E1473" w:rsidRPr="00C44B06" w:rsidRDefault="009E1473" w:rsidP="00577E1D">
            <w:pPr>
              <w:widowControl/>
              <w:spacing w:line="300" w:lineRule="exact"/>
              <w:jc w:val="center"/>
              <w:rPr>
                <w:color w:val="000000"/>
                <w:kern w:val="0"/>
                <w:szCs w:val="21"/>
              </w:rPr>
            </w:pPr>
            <w:proofErr w:type="gramStart"/>
            <w:r w:rsidRPr="00C44B06">
              <w:rPr>
                <w:color w:val="000000"/>
                <w:kern w:val="0"/>
                <w:szCs w:val="21"/>
              </w:rPr>
              <w:t>题项</w:t>
            </w:r>
            <w:proofErr w:type="gramEnd"/>
          </w:p>
        </w:tc>
        <w:tc>
          <w:tcPr>
            <w:tcW w:w="1287" w:type="pct"/>
            <w:tcBorders>
              <w:top w:val="single" w:sz="12" w:space="0" w:color="auto"/>
              <w:bottom w:val="single" w:sz="4" w:space="0" w:color="auto"/>
            </w:tcBorders>
            <w:shd w:val="clear" w:color="auto" w:fill="FFFFFF"/>
            <w:vAlign w:val="center"/>
          </w:tcPr>
          <w:p w14:paraId="527CAD2A" w14:textId="77777777" w:rsidR="009E1473" w:rsidRPr="009E1473" w:rsidRDefault="009E1473" w:rsidP="00577E1D">
            <w:pPr>
              <w:widowControl/>
              <w:spacing w:line="300" w:lineRule="exact"/>
              <w:jc w:val="center"/>
              <w:rPr>
                <w:color w:val="000000"/>
                <w:kern w:val="0"/>
                <w:szCs w:val="21"/>
              </w:rPr>
            </w:pPr>
            <w:r w:rsidRPr="00C44B06">
              <w:rPr>
                <w:color w:val="000000"/>
                <w:kern w:val="0"/>
                <w:szCs w:val="21"/>
              </w:rPr>
              <w:t>因子载荷系数</w:t>
            </w:r>
          </w:p>
        </w:tc>
        <w:tc>
          <w:tcPr>
            <w:tcW w:w="1783" w:type="pct"/>
            <w:tcBorders>
              <w:top w:val="single" w:sz="12" w:space="0" w:color="auto"/>
              <w:bottom w:val="single" w:sz="4" w:space="0" w:color="auto"/>
            </w:tcBorders>
            <w:shd w:val="clear" w:color="auto" w:fill="FFFFFF"/>
            <w:vAlign w:val="center"/>
          </w:tcPr>
          <w:p w14:paraId="140BFFD3"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共同度（公因子方差）</w:t>
            </w:r>
          </w:p>
        </w:tc>
      </w:tr>
      <w:tr w:rsidR="009E1473" w:rsidRPr="00C44B06" w14:paraId="4A3E9126" w14:textId="77777777" w:rsidTr="00577E1D">
        <w:trPr>
          <w:trHeight w:val="20"/>
          <w:jc w:val="center"/>
        </w:trPr>
        <w:tc>
          <w:tcPr>
            <w:tcW w:w="1930" w:type="pct"/>
            <w:tcBorders>
              <w:top w:val="single" w:sz="4" w:space="0" w:color="auto"/>
            </w:tcBorders>
            <w:shd w:val="clear" w:color="auto" w:fill="FFFFFF"/>
            <w:vAlign w:val="center"/>
            <w:hideMark/>
          </w:tcPr>
          <w:p w14:paraId="67D206FC"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1</w:t>
            </w:r>
          </w:p>
        </w:tc>
        <w:tc>
          <w:tcPr>
            <w:tcW w:w="1287" w:type="pct"/>
            <w:tcBorders>
              <w:top w:val="nil"/>
              <w:left w:val="nil"/>
              <w:bottom w:val="nil"/>
              <w:right w:val="nil"/>
            </w:tcBorders>
            <w:shd w:val="clear" w:color="auto" w:fill="FFFFFF"/>
            <w:vAlign w:val="center"/>
            <w:hideMark/>
          </w:tcPr>
          <w:p w14:paraId="7F62EEC0" w14:textId="77777777" w:rsidR="009E1473" w:rsidRPr="009E1473" w:rsidRDefault="009E1473" w:rsidP="009E1473">
            <w:pPr>
              <w:widowControl/>
              <w:spacing w:line="300" w:lineRule="exact"/>
              <w:jc w:val="center"/>
              <w:rPr>
                <w:color w:val="000000"/>
                <w:kern w:val="0"/>
                <w:szCs w:val="21"/>
              </w:rPr>
            </w:pPr>
            <w:r w:rsidRPr="009E1473">
              <w:rPr>
                <w:rFonts w:hint="eastAsia"/>
                <w:color w:val="000000"/>
                <w:kern w:val="0"/>
                <w:szCs w:val="21"/>
              </w:rPr>
              <w:t>0.691</w:t>
            </w:r>
          </w:p>
        </w:tc>
        <w:tc>
          <w:tcPr>
            <w:tcW w:w="1783" w:type="pct"/>
            <w:tcBorders>
              <w:top w:val="nil"/>
              <w:left w:val="nil"/>
              <w:bottom w:val="nil"/>
              <w:right w:val="nil"/>
            </w:tcBorders>
            <w:shd w:val="clear" w:color="auto" w:fill="FFFFFF"/>
            <w:vAlign w:val="center"/>
            <w:hideMark/>
          </w:tcPr>
          <w:p w14:paraId="116E2999"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0.477</w:t>
            </w:r>
          </w:p>
        </w:tc>
      </w:tr>
      <w:tr w:rsidR="009E1473" w:rsidRPr="00C44B06" w14:paraId="6BAC4C8E" w14:textId="77777777" w:rsidTr="00577E1D">
        <w:trPr>
          <w:trHeight w:val="20"/>
          <w:jc w:val="center"/>
        </w:trPr>
        <w:tc>
          <w:tcPr>
            <w:tcW w:w="1930" w:type="pct"/>
            <w:shd w:val="clear" w:color="auto" w:fill="FFFFFF"/>
            <w:vAlign w:val="center"/>
            <w:hideMark/>
          </w:tcPr>
          <w:p w14:paraId="5D532BFB"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2</w:t>
            </w:r>
          </w:p>
        </w:tc>
        <w:tc>
          <w:tcPr>
            <w:tcW w:w="1287" w:type="pct"/>
            <w:tcBorders>
              <w:top w:val="nil"/>
              <w:left w:val="nil"/>
              <w:bottom w:val="nil"/>
              <w:right w:val="nil"/>
            </w:tcBorders>
            <w:shd w:val="clear" w:color="auto" w:fill="FFFFFF"/>
            <w:vAlign w:val="center"/>
            <w:hideMark/>
          </w:tcPr>
          <w:p w14:paraId="5ACB1978" w14:textId="77777777" w:rsidR="009E1473" w:rsidRPr="009E1473" w:rsidRDefault="009E1473" w:rsidP="009E1473">
            <w:pPr>
              <w:widowControl/>
              <w:spacing w:line="300" w:lineRule="exact"/>
              <w:jc w:val="center"/>
              <w:rPr>
                <w:color w:val="000000"/>
                <w:kern w:val="0"/>
                <w:szCs w:val="21"/>
              </w:rPr>
            </w:pPr>
            <w:r w:rsidRPr="009E1473">
              <w:rPr>
                <w:rFonts w:hint="eastAsia"/>
                <w:color w:val="000000"/>
                <w:kern w:val="0"/>
                <w:szCs w:val="21"/>
              </w:rPr>
              <w:t>0.674</w:t>
            </w:r>
          </w:p>
        </w:tc>
        <w:tc>
          <w:tcPr>
            <w:tcW w:w="1783" w:type="pct"/>
            <w:tcBorders>
              <w:top w:val="nil"/>
              <w:left w:val="nil"/>
              <w:bottom w:val="nil"/>
              <w:right w:val="nil"/>
            </w:tcBorders>
            <w:shd w:val="clear" w:color="auto" w:fill="FFFFFF"/>
            <w:vAlign w:val="center"/>
            <w:hideMark/>
          </w:tcPr>
          <w:p w14:paraId="3C9CEFE7"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0.454</w:t>
            </w:r>
          </w:p>
        </w:tc>
      </w:tr>
      <w:tr w:rsidR="009E1473" w:rsidRPr="00C44B06" w14:paraId="3EF269DE" w14:textId="77777777" w:rsidTr="00577E1D">
        <w:trPr>
          <w:trHeight w:val="20"/>
          <w:jc w:val="center"/>
        </w:trPr>
        <w:tc>
          <w:tcPr>
            <w:tcW w:w="1930" w:type="pct"/>
            <w:shd w:val="clear" w:color="auto" w:fill="FFFFFF"/>
            <w:vAlign w:val="center"/>
            <w:hideMark/>
          </w:tcPr>
          <w:p w14:paraId="4C01C30B"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3</w:t>
            </w:r>
          </w:p>
        </w:tc>
        <w:tc>
          <w:tcPr>
            <w:tcW w:w="1287" w:type="pct"/>
            <w:tcBorders>
              <w:top w:val="nil"/>
              <w:left w:val="nil"/>
              <w:bottom w:val="nil"/>
              <w:right w:val="nil"/>
            </w:tcBorders>
            <w:shd w:val="clear" w:color="auto" w:fill="FFFFFF"/>
            <w:vAlign w:val="center"/>
            <w:hideMark/>
          </w:tcPr>
          <w:p w14:paraId="7AA466B7" w14:textId="77777777" w:rsidR="009E1473" w:rsidRPr="009E1473" w:rsidRDefault="009E1473" w:rsidP="009E1473">
            <w:pPr>
              <w:widowControl/>
              <w:spacing w:line="300" w:lineRule="exact"/>
              <w:jc w:val="center"/>
              <w:rPr>
                <w:color w:val="000000"/>
                <w:kern w:val="0"/>
                <w:szCs w:val="21"/>
              </w:rPr>
            </w:pPr>
            <w:r w:rsidRPr="009E1473">
              <w:rPr>
                <w:rFonts w:hint="eastAsia"/>
                <w:color w:val="000000"/>
                <w:kern w:val="0"/>
                <w:szCs w:val="21"/>
              </w:rPr>
              <w:t>0.715</w:t>
            </w:r>
          </w:p>
        </w:tc>
        <w:tc>
          <w:tcPr>
            <w:tcW w:w="1783" w:type="pct"/>
            <w:tcBorders>
              <w:top w:val="nil"/>
              <w:left w:val="nil"/>
              <w:bottom w:val="nil"/>
              <w:right w:val="nil"/>
            </w:tcBorders>
            <w:shd w:val="clear" w:color="auto" w:fill="FFFFFF"/>
            <w:vAlign w:val="center"/>
            <w:hideMark/>
          </w:tcPr>
          <w:p w14:paraId="10058600"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0.511</w:t>
            </w:r>
          </w:p>
        </w:tc>
      </w:tr>
      <w:tr w:rsidR="009E1473" w:rsidRPr="00C44B06" w14:paraId="4C0F127F" w14:textId="77777777" w:rsidTr="00577E1D">
        <w:trPr>
          <w:trHeight w:val="20"/>
          <w:jc w:val="center"/>
        </w:trPr>
        <w:tc>
          <w:tcPr>
            <w:tcW w:w="1930" w:type="pct"/>
            <w:shd w:val="clear" w:color="auto" w:fill="FFFFFF"/>
            <w:vAlign w:val="center"/>
            <w:hideMark/>
          </w:tcPr>
          <w:p w14:paraId="74D44881"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4</w:t>
            </w:r>
          </w:p>
        </w:tc>
        <w:tc>
          <w:tcPr>
            <w:tcW w:w="1287" w:type="pct"/>
            <w:tcBorders>
              <w:top w:val="nil"/>
              <w:left w:val="nil"/>
              <w:bottom w:val="nil"/>
              <w:right w:val="nil"/>
            </w:tcBorders>
            <w:shd w:val="clear" w:color="auto" w:fill="FFFFFF"/>
            <w:vAlign w:val="center"/>
            <w:hideMark/>
          </w:tcPr>
          <w:p w14:paraId="0EEE7B6C" w14:textId="77777777" w:rsidR="009E1473" w:rsidRPr="009E1473" w:rsidRDefault="009E1473" w:rsidP="009E1473">
            <w:pPr>
              <w:widowControl/>
              <w:spacing w:line="300" w:lineRule="exact"/>
              <w:jc w:val="center"/>
              <w:rPr>
                <w:color w:val="000000"/>
                <w:kern w:val="0"/>
                <w:szCs w:val="21"/>
              </w:rPr>
            </w:pPr>
            <w:r w:rsidRPr="009E1473">
              <w:rPr>
                <w:rFonts w:hint="eastAsia"/>
                <w:color w:val="000000"/>
                <w:kern w:val="0"/>
                <w:szCs w:val="21"/>
              </w:rPr>
              <w:t>0.708</w:t>
            </w:r>
          </w:p>
        </w:tc>
        <w:tc>
          <w:tcPr>
            <w:tcW w:w="1783" w:type="pct"/>
            <w:tcBorders>
              <w:top w:val="nil"/>
              <w:left w:val="nil"/>
              <w:bottom w:val="nil"/>
              <w:right w:val="nil"/>
            </w:tcBorders>
            <w:shd w:val="clear" w:color="auto" w:fill="FFFFFF"/>
            <w:vAlign w:val="center"/>
            <w:hideMark/>
          </w:tcPr>
          <w:p w14:paraId="6E0189C4"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0.502</w:t>
            </w:r>
          </w:p>
        </w:tc>
      </w:tr>
      <w:tr w:rsidR="009E1473" w:rsidRPr="00C44B06" w14:paraId="21338E3C" w14:textId="77777777" w:rsidTr="00577E1D">
        <w:trPr>
          <w:trHeight w:val="20"/>
          <w:jc w:val="center"/>
        </w:trPr>
        <w:tc>
          <w:tcPr>
            <w:tcW w:w="1930" w:type="pct"/>
            <w:shd w:val="clear" w:color="auto" w:fill="FFFFFF"/>
            <w:vAlign w:val="center"/>
            <w:hideMark/>
          </w:tcPr>
          <w:p w14:paraId="79457A5C"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5</w:t>
            </w:r>
          </w:p>
        </w:tc>
        <w:tc>
          <w:tcPr>
            <w:tcW w:w="1287" w:type="pct"/>
            <w:tcBorders>
              <w:top w:val="nil"/>
              <w:left w:val="nil"/>
              <w:bottom w:val="nil"/>
              <w:right w:val="nil"/>
            </w:tcBorders>
            <w:shd w:val="clear" w:color="auto" w:fill="FFFFFF"/>
            <w:vAlign w:val="center"/>
            <w:hideMark/>
          </w:tcPr>
          <w:p w14:paraId="79740EA9" w14:textId="77777777" w:rsidR="009E1473" w:rsidRPr="009E1473" w:rsidRDefault="009E1473" w:rsidP="009E1473">
            <w:pPr>
              <w:widowControl/>
              <w:spacing w:line="300" w:lineRule="exact"/>
              <w:jc w:val="center"/>
              <w:rPr>
                <w:color w:val="000000"/>
                <w:kern w:val="0"/>
                <w:szCs w:val="21"/>
              </w:rPr>
            </w:pPr>
            <w:r w:rsidRPr="009E1473">
              <w:rPr>
                <w:rFonts w:hint="eastAsia"/>
                <w:color w:val="000000"/>
                <w:kern w:val="0"/>
                <w:szCs w:val="21"/>
              </w:rPr>
              <w:t>0.737</w:t>
            </w:r>
          </w:p>
        </w:tc>
        <w:tc>
          <w:tcPr>
            <w:tcW w:w="1783" w:type="pct"/>
            <w:tcBorders>
              <w:top w:val="nil"/>
              <w:left w:val="nil"/>
              <w:bottom w:val="nil"/>
              <w:right w:val="nil"/>
            </w:tcBorders>
            <w:shd w:val="clear" w:color="auto" w:fill="FFFFFF"/>
            <w:vAlign w:val="center"/>
            <w:hideMark/>
          </w:tcPr>
          <w:p w14:paraId="74635151"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0.543</w:t>
            </w:r>
          </w:p>
        </w:tc>
      </w:tr>
      <w:tr w:rsidR="009E1473" w:rsidRPr="00C44B06" w14:paraId="266F8D89" w14:textId="77777777" w:rsidTr="00577E1D">
        <w:trPr>
          <w:trHeight w:val="20"/>
          <w:jc w:val="center"/>
        </w:trPr>
        <w:tc>
          <w:tcPr>
            <w:tcW w:w="1930" w:type="pct"/>
            <w:shd w:val="clear" w:color="auto" w:fill="FFFFFF"/>
            <w:vAlign w:val="center"/>
            <w:hideMark/>
          </w:tcPr>
          <w:p w14:paraId="51E4465F"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特征根值（旋转前）</w:t>
            </w:r>
          </w:p>
        </w:tc>
        <w:tc>
          <w:tcPr>
            <w:tcW w:w="1287" w:type="pct"/>
            <w:tcBorders>
              <w:top w:val="nil"/>
              <w:left w:val="nil"/>
              <w:bottom w:val="nil"/>
              <w:right w:val="nil"/>
            </w:tcBorders>
            <w:shd w:val="clear" w:color="auto" w:fill="FFFFFF"/>
            <w:vAlign w:val="center"/>
            <w:hideMark/>
          </w:tcPr>
          <w:p w14:paraId="3D6C9BA7"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2.488</w:t>
            </w:r>
          </w:p>
        </w:tc>
        <w:tc>
          <w:tcPr>
            <w:tcW w:w="1783" w:type="pct"/>
            <w:shd w:val="clear" w:color="auto" w:fill="FFFFFF"/>
            <w:vAlign w:val="center"/>
            <w:hideMark/>
          </w:tcPr>
          <w:p w14:paraId="0A9C3A27"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57EC8512" w14:textId="77777777" w:rsidTr="00577E1D">
        <w:trPr>
          <w:trHeight w:val="20"/>
          <w:jc w:val="center"/>
        </w:trPr>
        <w:tc>
          <w:tcPr>
            <w:tcW w:w="1930" w:type="pct"/>
            <w:shd w:val="clear" w:color="auto" w:fill="FFFFFF"/>
            <w:vAlign w:val="center"/>
            <w:hideMark/>
          </w:tcPr>
          <w:p w14:paraId="2095906C"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方差解释率</w:t>
            </w:r>
            <w:r w:rsidRPr="00C44B06">
              <w:rPr>
                <w:color w:val="000000"/>
                <w:kern w:val="0"/>
                <w:szCs w:val="21"/>
              </w:rPr>
              <w:t>%</w:t>
            </w:r>
            <w:r w:rsidRPr="00C44B06">
              <w:rPr>
                <w:color w:val="000000"/>
                <w:kern w:val="0"/>
                <w:szCs w:val="21"/>
              </w:rPr>
              <w:t>（旋转前）</w:t>
            </w:r>
          </w:p>
        </w:tc>
        <w:tc>
          <w:tcPr>
            <w:tcW w:w="1287" w:type="pct"/>
            <w:tcBorders>
              <w:top w:val="nil"/>
              <w:left w:val="nil"/>
              <w:bottom w:val="nil"/>
              <w:right w:val="nil"/>
            </w:tcBorders>
            <w:shd w:val="clear" w:color="auto" w:fill="FFFFFF"/>
            <w:vAlign w:val="center"/>
            <w:hideMark/>
          </w:tcPr>
          <w:p w14:paraId="24D235EF"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49.753%</w:t>
            </w:r>
          </w:p>
        </w:tc>
        <w:tc>
          <w:tcPr>
            <w:tcW w:w="1783" w:type="pct"/>
            <w:shd w:val="clear" w:color="auto" w:fill="FFFFFF"/>
            <w:vAlign w:val="center"/>
            <w:hideMark/>
          </w:tcPr>
          <w:p w14:paraId="2F6BDC3B"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1A9822AA" w14:textId="77777777" w:rsidTr="00577E1D">
        <w:trPr>
          <w:trHeight w:val="20"/>
          <w:jc w:val="center"/>
        </w:trPr>
        <w:tc>
          <w:tcPr>
            <w:tcW w:w="1930" w:type="pct"/>
            <w:shd w:val="clear" w:color="auto" w:fill="FFFFFF"/>
            <w:vAlign w:val="center"/>
            <w:hideMark/>
          </w:tcPr>
          <w:p w14:paraId="27B9E1E0"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累积方差解释率</w:t>
            </w:r>
            <w:r w:rsidRPr="00C44B06">
              <w:rPr>
                <w:color w:val="000000"/>
                <w:kern w:val="0"/>
                <w:szCs w:val="21"/>
              </w:rPr>
              <w:t>%</w:t>
            </w:r>
            <w:r w:rsidRPr="00C44B06">
              <w:rPr>
                <w:color w:val="000000"/>
                <w:kern w:val="0"/>
                <w:szCs w:val="21"/>
              </w:rPr>
              <w:t>（旋转前）</w:t>
            </w:r>
          </w:p>
        </w:tc>
        <w:tc>
          <w:tcPr>
            <w:tcW w:w="1287" w:type="pct"/>
            <w:tcBorders>
              <w:top w:val="nil"/>
              <w:left w:val="nil"/>
              <w:bottom w:val="nil"/>
              <w:right w:val="nil"/>
            </w:tcBorders>
            <w:shd w:val="clear" w:color="auto" w:fill="FFFFFF"/>
            <w:vAlign w:val="center"/>
            <w:hideMark/>
          </w:tcPr>
          <w:p w14:paraId="211B1C27"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49.753%</w:t>
            </w:r>
          </w:p>
        </w:tc>
        <w:tc>
          <w:tcPr>
            <w:tcW w:w="1783" w:type="pct"/>
            <w:shd w:val="clear" w:color="auto" w:fill="FFFFFF"/>
            <w:vAlign w:val="center"/>
            <w:hideMark/>
          </w:tcPr>
          <w:p w14:paraId="2813CC7A"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48ACCCC0" w14:textId="77777777" w:rsidTr="00577E1D">
        <w:trPr>
          <w:trHeight w:val="20"/>
          <w:jc w:val="center"/>
        </w:trPr>
        <w:tc>
          <w:tcPr>
            <w:tcW w:w="1930" w:type="pct"/>
            <w:shd w:val="clear" w:color="auto" w:fill="FFFFFF"/>
            <w:vAlign w:val="center"/>
            <w:hideMark/>
          </w:tcPr>
          <w:p w14:paraId="59768C07"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特征根值（旋转后）</w:t>
            </w:r>
          </w:p>
        </w:tc>
        <w:tc>
          <w:tcPr>
            <w:tcW w:w="1287" w:type="pct"/>
            <w:tcBorders>
              <w:top w:val="nil"/>
              <w:left w:val="nil"/>
              <w:bottom w:val="nil"/>
              <w:right w:val="nil"/>
            </w:tcBorders>
            <w:shd w:val="clear" w:color="auto" w:fill="FFFFFF"/>
            <w:vAlign w:val="center"/>
            <w:hideMark/>
          </w:tcPr>
          <w:p w14:paraId="33E6D231"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2.488</w:t>
            </w:r>
          </w:p>
        </w:tc>
        <w:tc>
          <w:tcPr>
            <w:tcW w:w="1783" w:type="pct"/>
            <w:shd w:val="clear" w:color="auto" w:fill="FFFFFF"/>
            <w:vAlign w:val="center"/>
            <w:hideMark/>
          </w:tcPr>
          <w:p w14:paraId="391A7FFD"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4250047B" w14:textId="77777777" w:rsidTr="00577E1D">
        <w:trPr>
          <w:trHeight w:val="20"/>
          <w:jc w:val="center"/>
        </w:trPr>
        <w:tc>
          <w:tcPr>
            <w:tcW w:w="1930" w:type="pct"/>
            <w:shd w:val="clear" w:color="auto" w:fill="FFFFFF"/>
            <w:vAlign w:val="center"/>
            <w:hideMark/>
          </w:tcPr>
          <w:p w14:paraId="2837B24D"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方差解释率</w:t>
            </w:r>
            <w:r w:rsidRPr="00C44B06">
              <w:rPr>
                <w:color w:val="000000"/>
                <w:kern w:val="0"/>
                <w:szCs w:val="21"/>
              </w:rPr>
              <w:t>%</w:t>
            </w:r>
            <w:r w:rsidRPr="00C44B06">
              <w:rPr>
                <w:color w:val="000000"/>
                <w:kern w:val="0"/>
                <w:szCs w:val="21"/>
              </w:rPr>
              <w:t>（旋转后）</w:t>
            </w:r>
          </w:p>
        </w:tc>
        <w:tc>
          <w:tcPr>
            <w:tcW w:w="1287" w:type="pct"/>
            <w:tcBorders>
              <w:top w:val="nil"/>
              <w:left w:val="nil"/>
              <w:bottom w:val="nil"/>
              <w:right w:val="nil"/>
            </w:tcBorders>
            <w:shd w:val="clear" w:color="auto" w:fill="FFFFFF"/>
            <w:vAlign w:val="center"/>
            <w:hideMark/>
          </w:tcPr>
          <w:p w14:paraId="7BBFF18F"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49.753%</w:t>
            </w:r>
          </w:p>
        </w:tc>
        <w:tc>
          <w:tcPr>
            <w:tcW w:w="1783" w:type="pct"/>
            <w:shd w:val="clear" w:color="auto" w:fill="FFFFFF"/>
            <w:vAlign w:val="center"/>
            <w:hideMark/>
          </w:tcPr>
          <w:p w14:paraId="0DA306FE"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7EEF3EB1" w14:textId="77777777" w:rsidTr="00577E1D">
        <w:trPr>
          <w:trHeight w:val="20"/>
          <w:jc w:val="center"/>
        </w:trPr>
        <w:tc>
          <w:tcPr>
            <w:tcW w:w="1930" w:type="pct"/>
            <w:shd w:val="clear" w:color="auto" w:fill="FFFFFF"/>
            <w:vAlign w:val="center"/>
            <w:hideMark/>
          </w:tcPr>
          <w:p w14:paraId="12C8C418"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累积方差解释率</w:t>
            </w:r>
            <w:r w:rsidRPr="00C44B06">
              <w:rPr>
                <w:color w:val="000000"/>
                <w:kern w:val="0"/>
                <w:szCs w:val="21"/>
              </w:rPr>
              <w:t>%</w:t>
            </w:r>
            <w:r w:rsidRPr="00C44B06">
              <w:rPr>
                <w:color w:val="000000"/>
                <w:kern w:val="0"/>
                <w:szCs w:val="21"/>
              </w:rPr>
              <w:t>（旋转后）</w:t>
            </w:r>
          </w:p>
        </w:tc>
        <w:tc>
          <w:tcPr>
            <w:tcW w:w="1287" w:type="pct"/>
            <w:tcBorders>
              <w:top w:val="nil"/>
              <w:left w:val="nil"/>
              <w:bottom w:val="nil"/>
              <w:right w:val="nil"/>
            </w:tcBorders>
            <w:shd w:val="clear" w:color="auto" w:fill="FFFFFF"/>
            <w:vAlign w:val="center"/>
            <w:hideMark/>
          </w:tcPr>
          <w:p w14:paraId="3B17854A"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49.753%</w:t>
            </w:r>
          </w:p>
        </w:tc>
        <w:tc>
          <w:tcPr>
            <w:tcW w:w="1783" w:type="pct"/>
            <w:shd w:val="clear" w:color="auto" w:fill="FFFFFF"/>
            <w:vAlign w:val="center"/>
            <w:hideMark/>
          </w:tcPr>
          <w:p w14:paraId="1061470C"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2CC437A2" w14:textId="77777777" w:rsidTr="00577E1D">
        <w:trPr>
          <w:trHeight w:val="20"/>
          <w:jc w:val="center"/>
        </w:trPr>
        <w:tc>
          <w:tcPr>
            <w:tcW w:w="1930" w:type="pct"/>
            <w:shd w:val="clear" w:color="auto" w:fill="FFFFFF"/>
            <w:vAlign w:val="center"/>
            <w:hideMark/>
          </w:tcPr>
          <w:p w14:paraId="3B451A5E"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KMO</w:t>
            </w:r>
            <w:r w:rsidRPr="00C44B06">
              <w:rPr>
                <w:color w:val="000000"/>
                <w:kern w:val="0"/>
                <w:szCs w:val="21"/>
              </w:rPr>
              <w:t>值</w:t>
            </w:r>
          </w:p>
        </w:tc>
        <w:tc>
          <w:tcPr>
            <w:tcW w:w="1287" w:type="pct"/>
            <w:tcBorders>
              <w:top w:val="nil"/>
              <w:left w:val="nil"/>
              <w:bottom w:val="nil"/>
              <w:right w:val="nil"/>
            </w:tcBorders>
            <w:shd w:val="clear" w:color="auto" w:fill="FFFFFF"/>
            <w:vAlign w:val="center"/>
            <w:hideMark/>
          </w:tcPr>
          <w:p w14:paraId="65114A9C"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0.760</w:t>
            </w:r>
          </w:p>
        </w:tc>
        <w:tc>
          <w:tcPr>
            <w:tcW w:w="1783" w:type="pct"/>
            <w:shd w:val="clear" w:color="auto" w:fill="FFFFFF"/>
            <w:vAlign w:val="center"/>
            <w:hideMark/>
          </w:tcPr>
          <w:p w14:paraId="636820EE"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2D4CD9A2" w14:textId="77777777" w:rsidTr="00577E1D">
        <w:trPr>
          <w:trHeight w:val="20"/>
          <w:jc w:val="center"/>
        </w:trPr>
        <w:tc>
          <w:tcPr>
            <w:tcW w:w="1930" w:type="pct"/>
            <w:shd w:val="clear" w:color="auto" w:fill="FFFFFF"/>
            <w:vAlign w:val="center"/>
            <w:hideMark/>
          </w:tcPr>
          <w:p w14:paraId="7E970E46"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巴</w:t>
            </w:r>
            <w:proofErr w:type="gramStart"/>
            <w:r w:rsidRPr="00C44B06">
              <w:rPr>
                <w:color w:val="000000"/>
                <w:kern w:val="0"/>
                <w:szCs w:val="21"/>
              </w:rPr>
              <w:t>特</w:t>
            </w:r>
            <w:proofErr w:type="gramEnd"/>
            <w:r w:rsidRPr="00C44B06">
              <w:rPr>
                <w:color w:val="000000"/>
                <w:kern w:val="0"/>
                <w:szCs w:val="21"/>
              </w:rPr>
              <w:t>球形值</w:t>
            </w:r>
          </w:p>
        </w:tc>
        <w:tc>
          <w:tcPr>
            <w:tcW w:w="1287" w:type="pct"/>
            <w:tcBorders>
              <w:top w:val="nil"/>
              <w:left w:val="nil"/>
              <w:bottom w:val="nil"/>
              <w:right w:val="nil"/>
            </w:tcBorders>
            <w:shd w:val="clear" w:color="auto" w:fill="FFFFFF"/>
            <w:vAlign w:val="center"/>
            <w:hideMark/>
          </w:tcPr>
          <w:p w14:paraId="040B9E20"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226.451</w:t>
            </w:r>
          </w:p>
        </w:tc>
        <w:tc>
          <w:tcPr>
            <w:tcW w:w="1783" w:type="pct"/>
            <w:shd w:val="clear" w:color="auto" w:fill="FFFFFF"/>
            <w:vAlign w:val="center"/>
            <w:hideMark/>
          </w:tcPr>
          <w:p w14:paraId="4CBDED7E"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5BD16B98" w14:textId="77777777" w:rsidTr="009E1473">
        <w:trPr>
          <w:trHeight w:val="20"/>
          <w:jc w:val="center"/>
        </w:trPr>
        <w:tc>
          <w:tcPr>
            <w:tcW w:w="1930" w:type="pct"/>
            <w:shd w:val="clear" w:color="auto" w:fill="FFFFFF"/>
            <w:vAlign w:val="center"/>
          </w:tcPr>
          <w:p w14:paraId="7845F40A"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df</w:t>
            </w:r>
          </w:p>
        </w:tc>
        <w:tc>
          <w:tcPr>
            <w:tcW w:w="1287" w:type="pct"/>
            <w:tcBorders>
              <w:top w:val="nil"/>
              <w:left w:val="nil"/>
              <w:right w:val="nil"/>
            </w:tcBorders>
            <w:shd w:val="clear" w:color="auto" w:fill="FFFFFF"/>
            <w:vAlign w:val="center"/>
          </w:tcPr>
          <w:p w14:paraId="2EB01BD2"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10</w:t>
            </w:r>
          </w:p>
        </w:tc>
        <w:tc>
          <w:tcPr>
            <w:tcW w:w="1783" w:type="pct"/>
            <w:shd w:val="clear" w:color="auto" w:fill="FFFFFF"/>
            <w:vAlign w:val="center"/>
          </w:tcPr>
          <w:p w14:paraId="35280841"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0CA6179F" w14:textId="77777777" w:rsidTr="009E1473">
        <w:trPr>
          <w:trHeight w:val="20"/>
          <w:jc w:val="center"/>
        </w:trPr>
        <w:tc>
          <w:tcPr>
            <w:tcW w:w="1930" w:type="pct"/>
            <w:tcBorders>
              <w:bottom w:val="single" w:sz="12" w:space="0" w:color="auto"/>
            </w:tcBorders>
            <w:shd w:val="clear" w:color="auto" w:fill="FFFFFF"/>
            <w:vAlign w:val="center"/>
          </w:tcPr>
          <w:p w14:paraId="0C199916"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p</w:t>
            </w:r>
            <w:r w:rsidRPr="00C44B06">
              <w:rPr>
                <w:color w:val="000000"/>
                <w:kern w:val="0"/>
                <w:szCs w:val="21"/>
              </w:rPr>
              <w:t>值</w:t>
            </w:r>
          </w:p>
        </w:tc>
        <w:tc>
          <w:tcPr>
            <w:tcW w:w="1287" w:type="pct"/>
            <w:tcBorders>
              <w:top w:val="nil"/>
              <w:left w:val="nil"/>
              <w:bottom w:val="single" w:sz="12" w:space="0" w:color="auto"/>
              <w:right w:val="nil"/>
            </w:tcBorders>
            <w:shd w:val="clear" w:color="auto" w:fill="FFFFFF"/>
            <w:vAlign w:val="center"/>
          </w:tcPr>
          <w:p w14:paraId="4D12A5ED"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0.000</w:t>
            </w:r>
          </w:p>
        </w:tc>
        <w:tc>
          <w:tcPr>
            <w:tcW w:w="1783" w:type="pct"/>
            <w:tcBorders>
              <w:bottom w:val="single" w:sz="12" w:space="0" w:color="auto"/>
            </w:tcBorders>
            <w:shd w:val="clear" w:color="auto" w:fill="FFFFFF"/>
            <w:vAlign w:val="center"/>
          </w:tcPr>
          <w:p w14:paraId="5F745322"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bl>
    <w:p w14:paraId="5AE4E130" w14:textId="77777777" w:rsidR="00B10EBD" w:rsidRPr="00962569" w:rsidRDefault="00B10EBD" w:rsidP="009E1473">
      <w:pPr>
        <w:spacing w:line="360" w:lineRule="auto"/>
        <w:ind w:firstLineChars="200" w:firstLine="480"/>
        <w:rPr>
          <w:sz w:val="24"/>
        </w:rPr>
      </w:pPr>
      <w:r w:rsidRPr="00962569">
        <w:rPr>
          <w:rFonts w:hint="eastAsia"/>
          <w:sz w:val="24"/>
        </w:rPr>
        <w:t>（</w:t>
      </w:r>
      <w:r w:rsidR="009E1473">
        <w:rPr>
          <w:sz w:val="24"/>
        </w:rPr>
        <w:t>4</w:t>
      </w:r>
      <w:r w:rsidRPr="00962569">
        <w:rPr>
          <w:rFonts w:hint="eastAsia"/>
          <w:sz w:val="24"/>
        </w:rPr>
        <w:t>）</w:t>
      </w:r>
      <w:r w:rsidR="00150345">
        <w:rPr>
          <w:rFonts w:hint="eastAsia"/>
          <w:sz w:val="24"/>
        </w:rPr>
        <w:t>工作</w:t>
      </w:r>
      <w:r w:rsidR="009E1473">
        <w:rPr>
          <w:rFonts w:hint="eastAsia"/>
          <w:sz w:val="24"/>
        </w:rPr>
        <w:t>绩效</w:t>
      </w:r>
    </w:p>
    <w:p w14:paraId="199FD1A5" w14:textId="77777777" w:rsidR="00B10EBD" w:rsidRDefault="00B10EBD" w:rsidP="00962569">
      <w:pPr>
        <w:spacing w:line="360" w:lineRule="auto"/>
        <w:ind w:firstLineChars="200" w:firstLine="480"/>
        <w:rPr>
          <w:sz w:val="24"/>
        </w:rPr>
      </w:pPr>
      <w:r w:rsidRPr="00962569">
        <w:rPr>
          <w:rFonts w:hint="eastAsia"/>
          <w:sz w:val="24"/>
        </w:rPr>
        <w:t>本研究采用</w:t>
      </w:r>
      <w:r w:rsidRPr="00962569">
        <w:rPr>
          <w:rFonts w:hint="eastAsia"/>
          <w:sz w:val="24"/>
        </w:rPr>
        <w:t>S</w:t>
      </w:r>
      <w:r w:rsidRPr="00962569">
        <w:rPr>
          <w:sz w:val="24"/>
        </w:rPr>
        <w:t>PSS</w:t>
      </w:r>
      <w:r w:rsidRPr="00962569">
        <w:rPr>
          <w:rFonts w:hint="eastAsia"/>
          <w:sz w:val="24"/>
        </w:rPr>
        <w:t>对员工的</w:t>
      </w:r>
      <w:r w:rsidR="00840B72">
        <w:rPr>
          <w:rFonts w:hint="eastAsia"/>
          <w:sz w:val="24"/>
        </w:rPr>
        <w:t>工作</w:t>
      </w:r>
      <w:r w:rsidR="008B30F8">
        <w:rPr>
          <w:rFonts w:hint="eastAsia"/>
          <w:sz w:val="24"/>
        </w:rPr>
        <w:t>绩效</w:t>
      </w:r>
      <w:r w:rsidRPr="00962569">
        <w:rPr>
          <w:rFonts w:hint="eastAsia"/>
          <w:sz w:val="24"/>
        </w:rPr>
        <w:t>问卷进行了验证性因子分析，根据表</w:t>
      </w:r>
      <w:r w:rsidRPr="00962569">
        <w:rPr>
          <w:rFonts w:hint="eastAsia"/>
          <w:sz w:val="24"/>
        </w:rPr>
        <w:t>5</w:t>
      </w:r>
      <w:r w:rsidRPr="00962569">
        <w:rPr>
          <w:sz w:val="24"/>
        </w:rPr>
        <w:t>-</w:t>
      </w:r>
      <w:r w:rsidR="00525E0D">
        <w:rPr>
          <w:sz w:val="24"/>
        </w:rPr>
        <w:t>9</w:t>
      </w:r>
      <w:r w:rsidR="00525E0D">
        <w:rPr>
          <w:rFonts w:hint="eastAsia"/>
          <w:sz w:val="24"/>
        </w:rPr>
        <w:lastRenderedPageBreak/>
        <w:t>和</w:t>
      </w:r>
      <w:r w:rsidR="008B30F8">
        <w:rPr>
          <w:rFonts w:hint="eastAsia"/>
          <w:sz w:val="24"/>
        </w:rPr>
        <w:t>表</w:t>
      </w:r>
      <w:r w:rsidR="00525E0D">
        <w:rPr>
          <w:rFonts w:hint="eastAsia"/>
          <w:sz w:val="24"/>
        </w:rPr>
        <w:t>5-</w:t>
      </w:r>
      <w:r w:rsidR="00525E0D">
        <w:rPr>
          <w:sz w:val="24"/>
        </w:rPr>
        <w:t>10</w:t>
      </w:r>
      <w:r w:rsidRPr="00962569">
        <w:rPr>
          <w:rFonts w:hint="eastAsia"/>
          <w:sz w:val="24"/>
        </w:rPr>
        <w:t>的分析结果可知：</w:t>
      </w:r>
      <w:r w:rsidR="008B30F8">
        <w:rPr>
          <w:rFonts w:hint="eastAsia"/>
          <w:sz w:val="24"/>
        </w:rPr>
        <w:t>任务绩效和关系绩效的</w:t>
      </w:r>
      <w:r w:rsidRPr="00962569">
        <w:rPr>
          <w:rFonts w:hint="eastAsia"/>
          <w:sz w:val="24"/>
        </w:rPr>
        <w:t>因子载荷系数均大于</w:t>
      </w:r>
      <w:r w:rsidRPr="00962569">
        <w:rPr>
          <w:rFonts w:hint="eastAsia"/>
          <w:sz w:val="24"/>
        </w:rPr>
        <w:t>0</w:t>
      </w:r>
      <w:r w:rsidRPr="00962569">
        <w:rPr>
          <w:sz w:val="24"/>
        </w:rPr>
        <w:t>.</w:t>
      </w:r>
      <w:r w:rsidR="008B30F8">
        <w:rPr>
          <w:sz w:val="24"/>
        </w:rPr>
        <w:t>7</w:t>
      </w:r>
      <w:r w:rsidRPr="00962569">
        <w:rPr>
          <w:rFonts w:hint="eastAsia"/>
          <w:sz w:val="24"/>
        </w:rPr>
        <w:t>，因子</w:t>
      </w:r>
      <w:proofErr w:type="gramStart"/>
      <w:r w:rsidRPr="00962569">
        <w:rPr>
          <w:rFonts w:hint="eastAsia"/>
          <w:sz w:val="24"/>
        </w:rPr>
        <w:t>和题项之间</w:t>
      </w:r>
      <w:proofErr w:type="gramEnd"/>
      <w:r w:rsidRPr="00962569">
        <w:rPr>
          <w:rFonts w:hint="eastAsia"/>
          <w:sz w:val="24"/>
        </w:rPr>
        <w:t>的对应关系比较符合预期，不需要进行调整，而共同度均大于</w:t>
      </w:r>
      <w:r w:rsidRPr="00962569">
        <w:rPr>
          <w:rFonts w:hint="eastAsia"/>
          <w:sz w:val="24"/>
        </w:rPr>
        <w:t>0</w:t>
      </w:r>
      <w:r w:rsidRPr="00962569">
        <w:rPr>
          <w:sz w:val="24"/>
        </w:rPr>
        <w:t>.</w:t>
      </w:r>
      <w:r w:rsidR="008B30F8">
        <w:rPr>
          <w:sz w:val="24"/>
        </w:rPr>
        <w:t>5</w:t>
      </w:r>
      <w:r w:rsidRPr="00962569">
        <w:rPr>
          <w:rFonts w:hint="eastAsia"/>
          <w:sz w:val="24"/>
        </w:rPr>
        <w:t>，</w:t>
      </w:r>
      <w:r w:rsidR="00903749">
        <w:rPr>
          <w:rFonts w:hint="eastAsia"/>
          <w:sz w:val="24"/>
        </w:rPr>
        <w:t>则</w:t>
      </w:r>
      <w:proofErr w:type="gramStart"/>
      <w:r w:rsidR="00903749">
        <w:rPr>
          <w:rFonts w:hint="eastAsia"/>
          <w:sz w:val="24"/>
        </w:rPr>
        <w:t>说明</w:t>
      </w:r>
      <w:r w:rsidRPr="00962569">
        <w:rPr>
          <w:rFonts w:hint="eastAsia"/>
          <w:sz w:val="24"/>
        </w:rPr>
        <w:t>题项的</w:t>
      </w:r>
      <w:proofErr w:type="gramEnd"/>
      <w:r w:rsidRPr="00962569">
        <w:rPr>
          <w:rFonts w:hint="eastAsia"/>
          <w:sz w:val="24"/>
        </w:rPr>
        <w:t>数据信息可以</w:t>
      </w:r>
      <w:r w:rsidR="00903749">
        <w:rPr>
          <w:rFonts w:hint="eastAsia"/>
          <w:sz w:val="24"/>
        </w:rPr>
        <w:t>被</w:t>
      </w:r>
      <w:r w:rsidRPr="00962569">
        <w:rPr>
          <w:rFonts w:hint="eastAsia"/>
          <w:sz w:val="24"/>
        </w:rPr>
        <w:t>有效提取，而且因子的方差解释率值</w:t>
      </w:r>
      <w:r w:rsidR="008B30F8">
        <w:rPr>
          <w:rFonts w:hint="eastAsia"/>
          <w:sz w:val="24"/>
        </w:rPr>
        <w:t>分别</w:t>
      </w:r>
      <w:r w:rsidRPr="00962569">
        <w:rPr>
          <w:rFonts w:hint="eastAsia"/>
          <w:sz w:val="24"/>
        </w:rPr>
        <w:t>为</w:t>
      </w:r>
      <w:r w:rsidR="00840B72" w:rsidRPr="00840B72">
        <w:rPr>
          <w:rFonts w:hint="eastAsia"/>
          <w:sz w:val="24"/>
        </w:rPr>
        <w:t>5</w:t>
      </w:r>
      <w:r w:rsidR="008B30F8">
        <w:rPr>
          <w:sz w:val="24"/>
        </w:rPr>
        <w:t>4.341</w:t>
      </w:r>
      <w:r w:rsidR="00840B72" w:rsidRPr="00840B72">
        <w:rPr>
          <w:sz w:val="24"/>
        </w:rPr>
        <w:t>%</w:t>
      </w:r>
      <w:r w:rsidR="008B30F8">
        <w:rPr>
          <w:rFonts w:hint="eastAsia"/>
          <w:sz w:val="24"/>
        </w:rPr>
        <w:t>和</w:t>
      </w:r>
      <w:r w:rsidR="008B30F8">
        <w:rPr>
          <w:rFonts w:hint="eastAsia"/>
          <w:sz w:val="24"/>
        </w:rPr>
        <w:t>5</w:t>
      </w:r>
      <w:r w:rsidR="008B30F8">
        <w:rPr>
          <w:sz w:val="24"/>
        </w:rPr>
        <w:t>5.704</w:t>
      </w:r>
      <w:r w:rsidR="008B30F8">
        <w:rPr>
          <w:rFonts w:hint="eastAsia"/>
          <w:sz w:val="24"/>
        </w:rPr>
        <w:t>%</w:t>
      </w:r>
      <w:r w:rsidRPr="00962569">
        <w:rPr>
          <w:rFonts w:hint="eastAsia"/>
          <w:sz w:val="24"/>
        </w:rPr>
        <w:t>，旋转后累积方差解释率</w:t>
      </w:r>
      <w:r w:rsidR="008B30F8">
        <w:rPr>
          <w:rFonts w:hint="eastAsia"/>
          <w:sz w:val="24"/>
        </w:rPr>
        <w:t>分别为</w:t>
      </w:r>
      <w:proofErr w:type="gramStart"/>
      <w:r w:rsidRPr="00962569">
        <w:rPr>
          <w:rFonts w:hint="eastAsia"/>
          <w:sz w:val="24"/>
        </w:rPr>
        <w:t>为</w:t>
      </w:r>
      <w:proofErr w:type="gramEnd"/>
      <w:r w:rsidR="008B30F8" w:rsidRPr="00840B72">
        <w:rPr>
          <w:rFonts w:hint="eastAsia"/>
          <w:sz w:val="24"/>
        </w:rPr>
        <w:t>5</w:t>
      </w:r>
      <w:r w:rsidR="008B30F8">
        <w:rPr>
          <w:sz w:val="24"/>
        </w:rPr>
        <w:t>4.341</w:t>
      </w:r>
      <w:r w:rsidR="008B30F8" w:rsidRPr="00840B72">
        <w:rPr>
          <w:sz w:val="24"/>
        </w:rPr>
        <w:t>%</w:t>
      </w:r>
      <w:r w:rsidR="008B30F8">
        <w:rPr>
          <w:rFonts w:hint="eastAsia"/>
          <w:sz w:val="24"/>
        </w:rPr>
        <w:t>和</w:t>
      </w:r>
      <w:r w:rsidR="008B30F8">
        <w:rPr>
          <w:rFonts w:hint="eastAsia"/>
          <w:sz w:val="24"/>
        </w:rPr>
        <w:t>5</w:t>
      </w:r>
      <w:r w:rsidR="008B30F8">
        <w:rPr>
          <w:sz w:val="24"/>
        </w:rPr>
        <w:t>5.704</w:t>
      </w:r>
      <w:r w:rsidR="008B30F8">
        <w:rPr>
          <w:rFonts w:hint="eastAsia"/>
          <w:sz w:val="24"/>
        </w:rPr>
        <w:t>%</w:t>
      </w:r>
      <w:r w:rsidRPr="00962569">
        <w:rPr>
          <w:rFonts w:hint="eastAsia"/>
          <w:sz w:val="24"/>
        </w:rPr>
        <w:t>，</w:t>
      </w:r>
      <w:r w:rsidR="008B30F8">
        <w:rPr>
          <w:rFonts w:hint="eastAsia"/>
          <w:sz w:val="24"/>
        </w:rPr>
        <w:t>均</w:t>
      </w:r>
      <w:r w:rsidRPr="00962569">
        <w:rPr>
          <w:rFonts w:hint="eastAsia"/>
          <w:sz w:val="24"/>
        </w:rPr>
        <w:t>大于</w:t>
      </w:r>
      <w:r w:rsidRPr="00962569">
        <w:rPr>
          <w:rFonts w:hint="eastAsia"/>
          <w:sz w:val="24"/>
        </w:rPr>
        <w:t>5</w:t>
      </w:r>
      <w:r w:rsidRPr="00962569">
        <w:rPr>
          <w:sz w:val="24"/>
        </w:rPr>
        <w:t>0%</w:t>
      </w:r>
      <w:r w:rsidRPr="00962569">
        <w:rPr>
          <w:rFonts w:hint="eastAsia"/>
          <w:sz w:val="24"/>
        </w:rPr>
        <w:t>，也表示数据信息可以</w:t>
      </w:r>
      <w:r w:rsidR="00903749">
        <w:rPr>
          <w:rFonts w:hint="eastAsia"/>
          <w:sz w:val="24"/>
        </w:rPr>
        <w:t>被</w:t>
      </w:r>
      <w:r w:rsidRPr="00962569">
        <w:rPr>
          <w:rFonts w:hint="eastAsia"/>
          <w:sz w:val="24"/>
        </w:rPr>
        <w:t>有效提取，</w:t>
      </w:r>
      <w:r w:rsidRPr="00962569">
        <w:rPr>
          <w:rFonts w:hint="eastAsia"/>
          <w:sz w:val="24"/>
        </w:rPr>
        <w:t>p</w:t>
      </w:r>
      <w:r w:rsidRPr="00962569">
        <w:rPr>
          <w:rFonts w:hint="eastAsia"/>
          <w:sz w:val="24"/>
        </w:rPr>
        <w:t>值小于</w:t>
      </w:r>
      <w:r w:rsidRPr="00962569">
        <w:rPr>
          <w:rFonts w:hint="eastAsia"/>
          <w:sz w:val="24"/>
        </w:rPr>
        <w:t>0</w:t>
      </w:r>
      <w:r w:rsidRPr="00962569">
        <w:rPr>
          <w:sz w:val="24"/>
        </w:rPr>
        <w:t>.05</w:t>
      </w:r>
      <w:r w:rsidRPr="00962569">
        <w:rPr>
          <w:rFonts w:hint="eastAsia"/>
          <w:sz w:val="24"/>
        </w:rPr>
        <w:t>，效度分析通过</w:t>
      </w:r>
      <w:r w:rsidRPr="00962569">
        <w:rPr>
          <w:rFonts w:hint="eastAsia"/>
          <w:sz w:val="24"/>
        </w:rPr>
        <w:t>Bartlett</w:t>
      </w:r>
      <w:r w:rsidRPr="00962569">
        <w:rPr>
          <w:rFonts w:hint="eastAsia"/>
          <w:sz w:val="24"/>
        </w:rPr>
        <w:t>检验，</w:t>
      </w:r>
      <w:r w:rsidRPr="00962569">
        <w:rPr>
          <w:rFonts w:hint="eastAsia"/>
          <w:sz w:val="24"/>
        </w:rPr>
        <w:t>K</w:t>
      </w:r>
      <w:r w:rsidRPr="00962569">
        <w:rPr>
          <w:sz w:val="24"/>
        </w:rPr>
        <w:t>MO</w:t>
      </w:r>
      <w:r w:rsidRPr="00962569">
        <w:rPr>
          <w:rFonts w:hint="eastAsia"/>
          <w:sz w:val="24"/>
        </w:rPr>
        <w:t>值</w:t>
      </w:r>
      <w:r w:rsidR="008B30F8">
        <w:rPr>
          <w:rFonts w:hint="eastAsia"/>
          <w:sz w:val="24"/>
        </w:rPr>
        <w:t>分别</w:t>
      </w:r>
      <w:r w:rsidRPr="00962569">
        <w:rPr>
          <w:rFonts w:hint="eastAsia"/>
          <w:sz w:val="24"/>
        </w:rPr>
        <w:t>为</w:t>
      </w:r>
      <w:r w:rsidRPr="00962569">
        <w:rPr>
          <w:sz w:val="24"/>
        </w:rPr>
        <w:t>0.</w:t>
      </w:r>
      <w:r w:rsidR="008B30F8">
        <w:rPr>
          <w:sz w:val="24"/>
        </w:rPr>
        <w:t>756</w:t>
      </w:r>
      <w:r w:rsidR="008B30F8">
        <w:rPr>
          <w:rFonts w:hint="eastAsia"/>
          <w:sz w:val="24"/>
        </w:rPr>
        <w:t>和</w:t>
      </w:r>
      <w:r w:rsidR="008B30F8">
        <w:rPr>
          <w:rFonts w:hint="eastAsia"/>
          <w:sz w:val="24"/>
        </w:rPr>
        <w:t>0</w:t>
      </w:r>
      <w:r w:rsidR="008B30F8">
        <w:rPr>
          <w:sz w:val="24"/>
        </w:rPr>
        <w:t>.751</w:t>
      </w:r>
      <w:r w:rsidRPr="00962569">
        <w:rPr>
          <w:rFonts w:hint="eastAsia"/>
          <w:sz w:val="24"/>
        </w:rPr>
        <w:t>，说明数据</w:t>
      </w:r>
      <w:r w:rsidR="00903749">
        <w:rPr>
          <w:rFonts w:hint="eastAsia"/>
          <w:sz w:val="24"/>
        </w:rPr>
        <w:t>非常</w:t>
      </w:r>
      <w:r w:rsidRPr="00962569">
        <w:rPr>
          <w:rFonts w:hint="eastAsia"/>
          <w:sz w:val="24"/>
        </w:rPr>
        <w:t>适合提取信息，即问卷的效度良好。</w:t>
      </w:r>
    </w:p>
    <w:p w14:paraId="233A6D4D" w14:textId="77777777" w:rsidR="009E1473" w:rsidRPr="009E1473" w:rsidRDefault="009E1473" w:rsidP="009E1473">
      <w:pPr>
        <w:spacing w:line="360" w:lineRule="auto"/>
        <w:jc w:val="center"/>
        <w:rPr>
          <w:rFonts w:eastAsia="黑体"/>
          <w:sz w:val="24"/>
        </w:rPr>
      </w:pPr>
      <w:r w:rsidRPr="00C44B06">
        <w:rPr>
          <w:rFonts w:eastAsia="黑体"/>
          <w:sz w:val="24"/>
        </w:rPr>
        <w:t>表</w:t>
      </w:r>
      <w:r w:rsidRPr="00C44B06">
        <w:rPr>
          <w:rFonts w:eastAsia="黑体" w:hint="eastAsia"/>
          <w:sz w:val="24"/>
        </w:rPr>
        <w:t>5</w:t>
      </w:r>
      <w:r w:rsidRPr="00C44B06">
        <w:rPr>
          <w:rFonts w:eastAsia="黑体"/>
          <w:sz w:val="24"/>
        </w:rPr>
        <w:t>-</w:t>
      </w:r>
      <w:r w:rsidR="004B70A1">
        <w:rPr>
          <w:rFonts w:eastAsia="黑体"/>
          <w:sz w:val="24"/>
        </w:rPr>
        <w:t>9</w:t>
      </w:r>
      <w:r w:rsidRPr="00C44B06">
        <w:rPr>
          <w:rFonts w:eastAsia="黑体"/>
          <w:sz w:val="24"/>
        </w:rPr>
        <w:t xml:space="preserve"> </w:t>
      </w:r>
      <w:r>
        <w:rPr>
          <w:rFonts w:eastAsia="黑体" w:hint="eastAsia"/>
          <w:sz w:val="24"/>
        </w:rPr>
        <w:t>任务绩效</w:t>
      </w:r>
      <w:r w:rsidRPr="00C44B06">
        <w:rPr>
          <w:rFonts w:eastAsia="黑体"/>
          <w:sz w:val="24"/>
        </w:rPr>
        <w:t>问卷的效度分析结果</w:t>
      </w:r>
    </w:p>
    <w:tbl>
      <w:tblPr>
        <w:tblW w:w="5000" w:type="pct"/>
        <w:jc w:val="center"/>
        <w:shd w:val="clear" w:color="auto" w:fill="FFFFFF"/>
        <w:tblCellMar>
          <w:left w:w="0" w:type="dxa"/>
          <w:right w:w="0" w:type="dxa"/>
        </w:tblCellMar>
        <w:tblLook w:val="04A0" w:firstRow="1" w:lastRow="0" w:firstColumn="1" w:lastColumn="0" w:noHBand="0" w:noVBand="1"/>
      </w:tblPr>
      <w:tblGrid>
        <w:gridCol w:w="3282"/>
        <w:gridCol w:w="2189"/>
        <w:gridCol w:w="3033"/>
      </w:tblGrid>
      <w:tr w:rsidR="009E1473" w:rsidRPr="00C44B06" w14:paraId="6E8D2E0A" w14:textId="77777777" w:rsidTr="00577E1D">
        <w:trPr>
          <w:trHeight w:val="20"/>
          <w:tblHeader/>
          <w:jc w:val="center"/>
        </w:trPr>
        <w:tc>
          <w:tcPr>
            <w:tcW w:w="1930" w:type="pct"/>
            <w:tcBorders>
              <w:top w:val="single" w:sz="12" w:space="0" w:color="auto"/>
              <w:bottom w:val="single" w:sz="4" w:space="0" w:color="auto"/>
            </w:tcBorders>
            <w:shd w:val="clear" w:color="auto" w:fill="FFFFFF"/>
            <w:vAlign w:val="center"/>
          </w:tcPr>
          <w:p w14:paraId="137FEBF5" w14:textId="77777777" w:rsidR="009E1473" w:rsidRPr="00C44B06" w:rsidRDefault="009E1473" w:rsidP="00577E1D">
            <w:pPr>
              <w:widowControl/>
              <w:spacing w:line="300" w:lineRule="exact"/>
              <w:jc w:val="center"/>
              <w:rPr>
                <w:color w:val="000000"/>
                <w:kern w:val="0"/>
                <w:szCs w:val="21"/>
              </w:rPr>
            </w:pPr>
            <w:proofErr w:type="gramStart"/>
            <w:r w:rsidRPr="00C44B06">
              <w:rPr>
                <w:color w:val="000000"/>
                <w:kern w:val="0"/>
                <w:szCs w:val="21"/>
              </w:rPr>
              <w:t>题项</w:t>
            </w:r>
            <w:proofErr w:type="gramEnd"/>
          </w:p>
        </w:tc>
        <w:tc>
          <w:tcPr>
            <w:tcW w:w="1287" w:type="pct"/>
            <w:tcBorders>
              <w:top w:val="single" w:sz="12" w:space="0" w:color="auto"/>
              <w:bottom w:val="single" w:sz="4" w:space="0" w:color="auto"/>
            </w:tcBorders>
            <w:shd w:val="clear" w:color="auto" w:fill="FFFFFF"/>
            <w:vAlign w:val="center"/>
          </w:tcPr>
          <w:p w14:paraId="2D8BC656" w14:textId="77777777" w:rsidR="009E1473" w:rsidRPr="009E1473" w:rsidRDefault="009E1473" w:rsidP="00577E1D">
            <w:pPr>
              <w:widowControl/>
              <w:spacing w:line="300" w:lineRule="exact"/>
              <w:jc w:val="center"/>
              <w:rPr>
                <w:color w:val="000000"/>
                <w:kern w:val="0"/>
                <w:szCs w:val="21"/>
              </w:rPr>
            </w:pPr>
            <w:r w:rsidRPr="00C44B06">
              <w:rPr>
                <w:color w:val="000000"/>
                <w:kern w:val="0"/>
                <w:szCs w:val="21"/>
              </w:rPr>
              <w:t>因子载荷系数</w:t>
            </w:r>
          </w:p>
        </w:tc>
        <w:tc>
          <w:tcPr>
            <w:tcW w:w="1783" w:type="pct"/>
            <w:tcBorders>
              <w:top w:val="single" w:sz="12" w:space="0" w:color="auto"/>
              <w:bottom w:val="single" w:sz="4" w:space="0" w:color="auto"/>
            </w:tcBorders>
            <w:shd w:val="clear" w:color="auto" w:fill="FFFFFF"/>
            <w:vAlign w:val="center"/>
          </w:tcPr>
          <w:p w14:paraId="66448AC9"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共同度（公因子方差）</w:t>
            </w:r>
          </w:p>
        </w:tc>
      </w:tr>
      <w:tr w:rsidR="009E1473" w:rsidRPr="00C44B06" w14:paraId="0E39F2B4" w14:textId="77777777" w:rsidTr="00577E1D">
        <w:trPr>
          <w:trHeight w:val="20"/>
          <w:jc w:val="center"/>
        </w:trPr>
        <w:tc>
          <w:tcPr>
            <w:tcW w:w="1930" w:type="pct"/>
            <w:tcBorders>
              <w:top w:val="single" w:sz="4" w:space="0" w:color="auto"/>
            </w:tcBorders>
            <w:shd w:val="clear" w:color="auto" w:fill="FFFFFF"/>
            <w:vAlign w:val="center"/>
            <w:hideMark/>
          </w:tcPr>
          <w:p w14:paraId="392C1A7D"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1</w:t>
            </w:r>
          </w:p>
        </w:tc>
        <w:tc>
          <w:tcPr>
            <w:tcW w:w="1287" w:type="pct"/>
            <w:tcBorders>
              <w:top w:val="nil"/>
              <w:left w:val="nil"/>
              <w:bottom w:val="nil"/>
              <w:right w:val="nil"/>
            </w:tcBorders>
            <w:shd w:val="clear" w:color="auto" w:fill="FFFFFF"/>
            <w:vAlign w:val="center"/>
            <w:hideMark/>
          </w:tcPr>
          <w:p w14:paraId="6C00F3C4" w14:textId="77777777" w:rsidR="009E1473" w:rsidRPr="009E1473" w:rsidRDefault="009E1473" w:rsidP="009E1473">
            <w:pPr>
              <w:widowControl/>
              <w:spacing w:line="300" w:lineRule="exact"/>
              <w:jc w:val="center"/>
              <w:rPr>
                <w:color w:val="000000"/>
                <w:kern w:val="0"/>
                <w:szCs w:val="21"/>
              </w:rPr>
            </w:pPr>
            <w:r w:rsidRPr="009E1473">
              <w:rPr>
                <w:rFonts w:hint="eastAsia"/>
                <w:color w:val="000000"/>
                <w:kern w:val="0"/>
                <w:szCs w:val="21"/>
              </w:rPr>
              <w:t>0.764</w:t>
            </w:r>
          </w:p>
        </w:tc>
        <w:tc>
          <w:tcPr>
            <w:tcW w:w="1783" w:type="pct"/>
            <w:tcBorders>
              <w:top w:val="nil"/>
              <w:left w:val="nil"/>
              <w:bottom w:val="nil"/>
              <w:right w:val="nil"/>
            </w:tcBorders>
            <w:shd w:val="clear" w:color="auto" w:fill="FFFFFF"/>
            <w:vAlign w:val="center"/>
            <w:hideMark/>
          </w:tcPr>
          <w:p w14:paraId="7B94958B"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0.584</w:t>
            </w:r>
          </w:p>
        </w:tc>
      </w:tr>
      <w:tr w:rsidR="009E1473" w:rsidRPr="00C44B06" w14:paraId="618B9447" w14:textId="77777777" w:rsidTr="00577E1D">
        <w:trPr>
          <w:trHeight w:val="20"/>
          <w:jc w:val="center"/>
        </w:trPr>
        <w:tc>
          <w:tcPr>
            <w:tcW w:w="1930" w:type="pct"/>
            <w:shd w:val="clear" w:color="auto" w:fill="FFFFFF"/>
            <w:vAlign w:val="center"/>
            <w:hideMark/>
          </w:tcPr>
          <w:p w14:paraId="6020AAF2"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2</w:t>
            </w:r>
          </w:p>
        </w:tc>
        <w:tc>
          <w:tcPr>
            <w:tcW w:w="1287" w:type="pct"/>
            <w:tcBorders>
              <w:top w:val="nil"/>
              <w:left w:val="nil"/>
              <w:bottom w:val="nil"/>
              <w:right w:val="nil"/>
            </w:tcBorders>
            <w:shd w:val="clear" w:color="auto" w:fill="FFFFFF"/>
            <w:vAlign w:val="center"/>
            <w:hideMark/>
          </w:tcPr>
          <w:p w14:paraId="604AF1A9" w14:textId="77777777" w:rsidR="009E1473" w:rsidRPr="009E1473" w:rsidRDefault="009E1473" w:rsidP="009E1473">
            <w:pPr>
              <w:widowControl/>
              <w:spacing w:line="300" w:lineRule="exact"/>
              <w:jc w:val="center"/>
              <w:rPr>
                <w:color w:val="000000"/>
                <w:kern w:val="0"/>
                <w:szCs w:val="21"/>
              </w:rPr>
            </w:pPr>
            <w:r w:rsidRPr="009E1473">
              <w:rPr>
                <w:rFonts w:hint="eastAsia"/>
                <w:color w:val="000000"/>
                <w:kern w:val="0"/>
                <w:szCs w:val="21"/>
              </w:rPr>
              <w:t>0.748</w:t>
            </w:r>
          </w:p>
        </w:tc>
        <w:tc>
          <w:tcPr>
            <w:tcW w:w="1783" w:type="pct"/>
            <w:tcBorders>
              <w:top w:val="nil"/>
              <w:left w:val="nil"/>
              <w:bottom w:val="nil"/>
              <w:right w:val="nil"/>
            </w:tcBorders>
            <w:shd w:val="clear" w:color="auto" w:fill="FFFFFF"/>
            <w:vAlign w:val="center"/>
            <w:hideMark/>
          </w:tcPr>
          <w:p w14:paraId="3625C1E1"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0.560</w:t>
            </w:r>
          </w:p>
        </w:tc>
      </w:tr>
      <w:tr w:rsidR="009E1473" w:rsidRPr="00C44B06" w14:paraId="5C941715" w14:textId="77777777" w:rsidTr="00577E1D">
        <w:trPr>
          <w:trHeight w:val="20"/>
          <w:jc w:val="center"/>
        </w:trPr>
        <w:tc>
          <w:tcPr>
            <w:tcW w:w="1930" w:type="pct"/>
            <w:shd w:val="clear" w:color="auto" w:fill="FFFFFF"/>
            <w:vAlign w:val="center"/>
            <w:hideMark/>
          </w:tcPr>
          <w:p w14:paraId="42C442D5"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3</w:t>
            </w:r>
          </w:p>
        </w:tc>
        <w:tc>
          <w:tcPr>
            <w:tcW w:w="1287" w:type="pct"/>
            <w:tcBorders>
              <w:top w:val="nil"/>
              <w:left w:val="nil"/>
              <w:bottom w:val="nil"/>
              <w:right w:val="nil"/>
            </w:tcBorders>
            <w:shd w:val="clear" w:color="auto" w:fill="FFFFFF"/>
            <w:vAlign w:val="center"/>
            <w:hideMark/>
          </w:tcPr>
          <w:p w14:paraId="7E44B373" w14:textId="77777777" w:rsidR="009E1473" w:rsidRPr="009E1473" w:rsidRDefault="009E1473" w:rsidP="009E1473">
            <w:pPr>
              <w:widowControl/>
              <w:spacing w:line="300" w:lineRule="exact"/>
              <w:jc w:val="center"/>
              <w:rPr>
                <w:color w:val="000000"/>
                <w:kern w:val="0"/>
                <w:szCs w:val="21"/>
              </w:rPr>
            </w:pPr>
            <w:r w:rsidRPr="009E1473">
              <w:rPr>
                <w:rFonts w:hint="eastAsia"/>
                <w:color w:val="000000"/>
                <w:kern w:val="0"/>
                <w:szCs w:val="21"/>
              </w:rPr>
              <w:t>0.717</w:t>
            </w:r>
          </w:p>
        </w:tc>
        <w:tc>
          <w:tcPr>
            <w:tcW w:w="1783" w:type="pct"/>
            <w:tcBorders>
              <w:top w:val="nil"/>
              <w:left w:val="nil"/>
              <w:bottom w:val="nil"/>
              <w:right w:val="nil"/>
            </w:tcBorders>
            <w:shd w:val="clear" w:color="auto" w:fill="FFFFFF"/>
            <w:vAlign w:val="center"/>
            <w:hideMark/>
          </w:tcPr>
          <w:p w14:paraId="2CA54D52"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0.514</w:t>
            </w:r>
          </w:p>
        </w:tc>
      </w:tr>
      <w:tr w:rsidR="009E1473" w:rsidRPr="00C44B06" w14:paraId="5EE633D5" w14:textId="77777777" w:rsidTr="00577E1D">
        <w:trPr>
          <w:trHeight w:val="20"/>
          <w:jc w:val="center"/>
        </w:trPr>
        <w:tc>
          <w:tcPr>
            <w:tcW w:w="1930" w:type="pct"/>
            <w:shd w:val="clear" w:color="auto" w:fill="FFFFFF"/>
            <w:vAlign w:val="center"/>
            <w:hideMark/>
          </w:tcPr>
          <w:p w14:paraId="384667BB"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4</w:t>
            </w:r>
          </w:p>
        </w:tc>
        <w:tc>
          <w:tcPr>
            <w:tcW w:w="1287" w:type="pct"/>
            <w:tcBorders>
              <w:top w:val="nil"/>
              <w:left w:val="nil"/>
              <w:bottom w:val="nil"/>
              <w:right w:val="nil"/>
            </w:tcBorders>
            <w:shd w:val="clear" w:color="auto" w:fill="FFFFFF"/>
            <w:vAlign w:val="center"/>
            <w:hideMark/>
          </w:tcPr>
          <w:p w14:paraId="00064861" w14:textId="77777777" w:rsidR="009E1473" w:rsidRPr="009E1473" w:rsidRDefault="009E1473" w:rsidP="009E1473">
            <w:pPr>
              <w:widowControl/>
              <w:spacing w:line="300" w:lineRule="exact"/>
              <w:jc w:val="center"/>
              <w:rPr>
                <w:color w:val="000000"/>
                <w:kern w:val="0"/>
                <w:szCs w:val="21"/>
              </w:rPr>
            </w:pPr>
            <w:r w:rsidRPr="009E1473">
              <w:rPr>
                <w:rFonts w:hint="eastAsia"/>
                <w:color w:val="000000"/>
                <w:kern w:val="0"/>
                <w:szCs w:val="21"/>
              </w:rPr>
              <w:t>0.718</w:t>
            </w:r>
          </w:p>
        </w:tc>
        <w:tc>
          <w:tcPr>
            <w:tcW w:w="1783" w:type="pct"/>
            <w:tcBorders>
              <w:top w:val="nil"/>
              <w:left w:val="nil"/>
              <w:bottom w:val="nil"/>
              <w:right w:val="nil"/>
            </w:tcBorders>
            <w:shd w:val="clear" w:color="auto" w:fill="FFFFFF"/>
            <w:vAlign w:val="center"/>
            <w:hideMark/>
          </w:tcPr>
          <w:p w14:paraId="0C1363BE"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0.516</w:t>
            </w:r>
          </w:p>
        </w:tc>
      </w:tr>
      <w:tr w:rsidR="009E1473" w:rsidRPr="00C44B06" w14:paraId="64F9AF1E" w14:textId="77777777" w:rsidTr="00577E1D">
        <w:trPr>
          <w:trHeight w:val="20"/>
          <w:jc w:val="center"/>
        </w:trPr>
        <w:tc>
          <w:tcPr>
            <w:tcW w:w="1930" w:type="pct"/>
            <w:shd w:val="clear" w:color="auto" w:fill="FFFFFF"/>
            <w:vAlign w:val="center"/>
            <w:hideMark/>
          </w:tcPr>
          <w:p w14:paraId="405F68A3"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特征根值（旋转前）</w:t>
            </w:r>
          </w:p>
        </w:tc>
        <w:tc>
          <w:tcPr>
            <w:tcW w:w="1287" w:type="pct"/>
            <w:tcBorders>
              <w:top w:val="nil"/>
              <w:left w:val="nil"/>
              <w:bottom w:val="nil"/>
              <w:right w:val="nil"/>
            </w:tcBorders>
            <w:shd w:val="clear" w:color="auto" w:fill="FFFFFF"/>
            <w:vAlign w:val="center"/>
            <w:hideMark/>
          </w:tcPr>
          <w:p w14:paraId="273DF8F4"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2.174</w:t>
            </w:r>
          </w:p>
        </w:tc>
        <w:tc>
          <w:tcPr>
            <w:tcW w:w="1783" w:type="pct"/>
            <w:shd w:val="clear" w:color="auto" w:fill="FFFFFF"/>
            <w:vAlign w:val="center"/>
            <w:hideMark/>
          </w:tcPr>
          <w:p w14:paraId="0F8463EA"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127A730D" w14:textId="77777777" w:rsidTr="00577E1D">
        <w:trPr>
          <w:trHeight w:val="20"/>
          <w:jc w:val="center"/>
        </w:trPr>
        <w:tc>
          <w:tcPr>
            <w:tcW w:w="1930" w:type="pct"/>
            <w:shd w:val="clear" w:color="auto" w:fill="FFFFFF"/>
            <w:vAlign w:val="center"/>
            <w:hideMark/>
          </w:tcPr>
          <w:p w14:paraId="59C00B0E"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方差解释率</w:t>
            </w:r>
            <w:r w:rsidRPr="00C44B06">
              <w:rPr>
                <w:color w:val="000000"/>
                <w:kern w:val="0"/>
                <w:szCs w:val="21"/>
              </w:rPr>
              <w:t>%</w:t>
            </w:r>
            <w:r w:rsidRPr="00C44B06">
              <w:rPr>
                <w:color w:val="000000"/>
                <w:kern w:val="0"/>
                <w:szCs w:val="21"/>
              </w:rPr>
              <w:t>（旋转前）</w:t>
            </w:r>
          </w:p>
        </w:tc>
        <w:tc>
          <w:tcPr>
            <w:tcW w:w="1287" w:type="pct"/>
            <w:tcBorders>
              <w:top w:val="nil"/>
              <w:left w:val="nil"/>
              <w:bottom w:val="nil"/>
              <w:right w:val="nil"/>
            </w:tcBorders>
            <w:shd w:val="clear" w:color="auto" w:fill="FFFFFF"/>
            <w:vAlign w:val="center"/>
            <w:hideMark/>
          </w:tcPr>
          <w:p w14:paraId="37750D46"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54.341%</w:t>
            </w:r>
          </w:p>
        </w:tc>
        <w:tc>
          <w:tcPr>
            <w:tcW w:w="1783" w:type="pct"/>
            <w:shd w:val="clear" w:color="auto" w:fill="FFFFFF"/>
            <w:vAlign w:val="center"/>
            <w:hideMark/>
          </w:tcPr>
          <w:p w14:paraId="208B1391"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238630C5" w14:textId="77777777" w:rsidTr="00577E1D">
        <w:trPr>
          <w:trHeight w:val="20"/>
          <w:jc w:val="center"/>
        </w:trPr>
        <w:tc>
          <w:tcPr>
            <w:tcW w:w="1930" w:type="pct"/>
            <w:shd w:val="clear" w:color="auto" w:fill="FFFFFF"/>
            <w:vAlign w:val="center"/>
            <w:hideMark/>
          </w:tcPr>
          <w:p w14:paraId="7E9C773C"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累积方差解释率</w:t>
            </w:r>
            <w:r w:rsidRPr="00C44B06">
              <w:rPr>
                <w:color w:val="000000"/>
                <w:kern w:val="0"/>
                <w:szCs w:val="21"/>
              </w:rPr>
              <w:t>%</w:t>
            </w:r>
            <w:r w:rsidRPr="00C44B06">
              <w:rPr>
                <w:color w:val="000000"/>
                <w:kern w:val="0"/>
                <w:szCs w:val="21"/>
              </w:rPr>
              <w:t>（旋转前）</w:t>
            </w:r>
          </w:p>
        </w:tc>
        <w:tc>
          <w:tcPr>
            <w:tcW w:w="1287" w:type="pct"/>
            <w:tcBorders>
              <w:top w:val="nil"/>
              <w:left w:val="nil"/>
              <w:bottom w:val="nil"/>
              <w:right w:val="nil"/>
            </w:tcBorders>
            <w:shd w:val="clear" w:color="auto" w:fill="FFFFFF"/>
            <w:vAlign w:val="center"/>
            <w:hideMark/>
          </w:tcPr>
          <w:p w14:paraId="53973DDE"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54.341%</w:t>
            </w:r>
          </w:p>
        </w:tc>
        <w:tc>
          <w:tcPr>
            <w:tcW w:w="1783" w:type="pct"/>
            <w:shd w:val="clear" w:color="auto" w:fill="FFFFFF"/>
            <w:vAlign w:val="center"/>
            <w:hideMark/>
          </w:tcPr>
          <w:p w14:paraId="6C2D5E43"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17CAC36F" w14:textId="77777777" w:rsidTr="00577E1D">
        <w:trPr>
          <w:trHeight w:val="20"/>
          <w:jc w:val="center"/>
        </w:trPr>
        <w:tc>
          <w:tcPr>
            <w:tcW w:w="1930" w:type="pct"/>
            <w:shd w:val="clear" w:color="auto" w:fill="FFFFFF"/>
            <w:vAlign w:val="center"/>
            <w:hideMark/>
          </w:tcPr>
          <w:p w14:paraId="6E09B5ED"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特征根值（旋转后）</w:t>
            </w:r>
          </w:p>
        </w:tc>
        <w:tc>
          <w:tcPr>
            <w:tcW w:w="1287" w:type="pct"/>
            <w:tcBorders>
              <w:top w:val="nil"/>
              <w:left w:val="nil"/>
              <w:bottom w:val="nil"/>
              <w:right w:val="nil"/>
            </w:tcBorders>
            <w:shd w:val="clear" w:color="auto" w:fill="FFFFFF"/>
            <w:vAlign w:val="center"/>
            <w:hideMark/>
          </w:tcPr>
          <w:p w14:paraId="0595466E"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2.174</w:t>
            </w:r>
          </w:p>
        </w:tc>
        <w:tc>
          <w:tcPr>
            <w:tcW w:w="1783" w:type="pct"/>
            <w:shd w:val="clear" w:color="auto" w:fill="FFFFFF"/>
            <w:vAlign w:val="center"/>
            <w:hideMark/>
          </w:tcPr>
          <w:p w14:paraId="4ABB8ADB"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23BA24E6" w14:textId="77777777" w:rsidTr="00577E1D">
        <w:trPr>
          <w:trHeight w:val="20"/>
          <w:jc w:val="center"/>
        </w:trPr>
        <w:tc>
          <w:tcPr>
            <w:tcW w:w="1930" w:type="pct"/>
            <w:shd w:val="clear" w:color="auto" w:fill="FFFFFF"/>
            <w:vAlign w:val="center"/>
            <w:hideMark/>
          </w:tcPr>
          <w:p w14:paraId="58B844ED"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方差解释率</w:t>
            </w:r>
            <w:r w:rsidRPr="00C44B06">
              <w:rPr>
                <w:color w:val="000000"/>
                <w:kern w:val="0"/>
                <w:szCs w:val="21"/>
              </w:rPr>
              <w:t>%</w:t>
            </w:r>
            <w:r w:rsidRPr="00C44B06">
              <w:rPr>
                <w:color w:val="000000"/>
                <w:kern w:val="0"/>
                <w:szCs w:val="21"/>
              </w:rPr>
              <w:t>（旋转后）</w:t>
            </w:r>
          </w:p>
        </w:tc>
        <w:tc>
          <w:tcPr>
            <w:tcW w:w="1287" w:type="pct"/>
            <w:tcBorders>
              <w:top w:val="nil"/>
              <w:left w:val="nil"/>
              <w:bottom w:val="nil"/>
              <w:right w:val="nil"/>
            </w:tcBorders>
            <w:shd w:val="clear" w:color="auto" w:fill="FFFFFF"/>
            <w:vAlign w:val="center"/>
            <w:hideMark/>
          </w:tcPr>
          <w:p w14:paraId="30391C81"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54.341%</w:t>
            </w:r>
          </w:p>
        </w:tc>
        <w:tc>
          <w:tcPr>
            <w:tcW w:w="1783" w:type="pct"/>
            <w:shd w:val="clear" w:color="auto" w:fill="FFFFFF"/>
            <w:vAlign w:val="center"/>
            <w:hideMark/>
          </w:tcPr>
          <w:p w14:paraId="1A0743A1"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1C169E77" w14:textId="77777777" w:rsidTr="00577E1D">
        <w:trPr>
          <w:trHeight w:val="20"/>
          <w:jc w:val="center"/>
        </w:trPr>
        <w:tc>
          <w:tcPr>
            <w:tcW w:w="1930" w:type="pct"/>
            <w:shd w:val="clear" w:color="auto" w:fill="FFFFFF"/>
            <w:vAlign w:val="center"/>
            <w:hideMark/>
          </w:tcPr>
          <w:p w14:paraId="372641E1"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累积方差解释率</w:t>
            </w:r>
            <w:r w:rsidRPr="00C44B06">
              <w:rPr>
                <w:color w:val="000000"/>
                <w:kern w:val="0"/>
                <w:szCs w:val="21"/>
              </w:rPr>
              <w:t>%</w:t>
            </w:r>
            <w:r w:rsidRPr="00C44B06">
              <w:rPr>
                <w:color w:val="000000"/>
                <w:kern w:val="0"/>
                <w:szCs w:val="21"/>
              </w:rPr>
              <w:t>（旋转后）</w:t>
            </w:r>
          </w:p>
        </w:tc>
        <w:tc>
          <w:tcPr>
            <w:tcW w:w="1287" w:type="pct"/>
            <w:tcBorders>
              <w:top w:val="nil"/>
              <w:left w:val="nil"/>
              <w:bottom w:val="nil"/>
              <w:right w:val="nil"/>
            </w:tcBorders>
            <w:shd w:val="clear" w:color="auto" w:fill="FFFFFF"/>
            <w:vAlign w:val="center"/>
            <w:hideMark/>
          </w:tcPr>
          <w:p w14:paraId="51BA22AA"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54.341%</w:t>
            </w:r>
          </w:p>
        </w:tc>
        <w:tc>
          <w:tcPr>
            <w:tcW w:w="1783" w:type="pct"/>
            <w:shd w:val="clear" w:color="auto" w:fill="FFFFFF"/>
            <w:vAlign w:val="center"/>
            <w:hideMark/>
          </w:tcPr>
          <w:p w14:paraId="6CD0A9FF"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24731C8C" w14:textId="77777777" w:rsidTr="00577E1D">
        <w:trPr>
          <w:trHeight w:val="20"/>
          <w:jc w:val="center"/>
        </w:trPr>
        <w:tc>
          <w:tcPr>
            <w:tcW w:w="1930" w:type="pct"/>
            <w:shd w:val="clear" w:color="auto" w:fill="FFFFFF"/>
            <w:vAlign w:val="center"/>
            <w:hideMark/>
          </w:tcPr>
          <w:p w14:paraId="2AC9F467"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KMO</w:t>
            </w:r>
            <w:r w:rsidRPr="00C44B06">
              <w:rPr>
                <w:color w:val="000000"/>
                <w:kern w:val="0"/>
                <w:szCs w:val="21"/>
              </w:rPr>
              <w:t>值</w:t>
            </w:r>
          </w:p>
        </w:tc>
        <w:tc>
          <w:tcPr>
            <w:tcW w:w="1287" w:type="pct"/>
            <w:tcBorders>
              <w:top w:val="nil"/>
              <w:left w:val="nil"/>
              <w:bottom w:val="nil"/>
              <w:right w:val="nil"/>
            </w:tcBorders>
            <w:shd w:val="clear" w:color="auto" w:fill="FFFFFF"/>
            <w:vAlign w:val="center"/>
            <w:hideMark/>
          </w:tcPr>
          <w:p w14:paraId="20B1DD99"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0.756</w:t>
            </w:r>
          </w:p>
        </w:tc>
        <w:tc>
          <w:tcPr>
            <w:tcW w:w="1783" w:type="pct"/>
            <w:shd w:val="clear" w:color="auto" w:fill="FFFFFF"/>
            <w:vAlign w:val="center"/>
            <w:hideMark/>
          </w:tcPr>
          <w:p w14:paraId="628F09AD"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4D57B33A" w14:textId="77777777" w:rsidTr="00577E1D">
        <w:trPr>
          <w:trHeight w:val="20"/>
          <w:jc w:val="center"/>
        </w:trPr>
        <w:tc>
          <w:tcPr>
            <w:tcW w:w="1930" w:type="pct"/>
            <w:shd w:val="clear" w:color="auto" w:fill="FFFFFF"/>
            <w:vAlign w:val="center"/>
            <w:hideMark/>
          </w:tcPr>
          <w:p w14:paraId="6F1AF382"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巴</w:t>
            </w:r>
            <w:proofErr w:type="gramStart"/>
            <w:r w:rsidRPr="00C44B06">
              <w:rPr>
                <w:color w:val="000000"/>
                <w:kern w:val="0"/>
                <w:szCs w:val="21"/>
              </w:rPr>
              <w:t>特</w:t>
            </w:r>
            <w:proofErr w:type="gramEnd"/>
            <w:r w:rsidRPr="00C44B06">
              <w:rPr>
                <w:color w:val="000000"/>
                <w:kern w:val="0"/>
                <w:szCs w:val="21"/>
              </w:rPr>
              <w:t>球形值</w:t>
            </w:r>
          </w:p>
        </w:tc>
        <w:tc>
          <w:tcPr>
            <w:tcW w:w="1287" w:type="pct"/>
            <w:tcBorders>
              <w:top w:val="nil"/>
              <w:left w:val="nil"/>
              <w:bottom w:val="nil"/>
              <w:right w:val="nil"/>
            </w:tcBorders>
            <w:shd w:val="clear" w:color="auto" w:fill="FFFFFF"/>
            <w:vAlign w:val="center"/>
            <w:hideMark/>
          </w:tcPr>
          <w:p w14:paraId="77FCBB75"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155.486</w:t>
            </w:r>
          </w:p>
        </w:tc>
        <w:tc>
          <w:tcPr>
            <w:tcW w:w="1783" w:type="pct"/>
            <w:shd w:val="clear" w:color="auto" w:fill="FFFFFF"/>
            <w:vAlign w:val="center"/>
            <w:hideMark/>
          </w:tcPr>
          <w:p w14:paraId="35B073D0"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4D84F3CE" w14:textId="77777777" w:rsidTr="009E1473">
        <w:trPr>
          <w:trHeight w:val="20"/>
          <w:jc w:val="center"/>
        </w:trPr>
        <w:tc>
          <w:tcPr>
            <w:tcW w:w="1930" w:type="pct"/>
            <w:shd w:val="clear" w:color="auto" w:fill="FFFFFF"/>
            <w:vAlign w:val="center"/>
          </w:tcPr>
          <w:p w14:paraId="3883888B"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df</w:t>
            </w:r>
          </w:p>
        </w:tc>
        <w:tc>
          <w:tcPr>
            <w:tcW w:w="1287" w:type="pct"/>
            <w:tcBorders>
              <w:top w:val="nil"/>
              <w:left w:val="nil"/>
              <w:right w:val="nil"/>
            </w:tcBorders>
            <w:shd w:val="clear" w:color="auto" w:fill="FFFFFF"/>
            <w:vAlign w:val="center"/>
          </w:tcPr>
          <w:p w14:paraId="291A197C"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6</w:t>
            </w:r>
          </w:p>
        </w:tc>
        <w:tc>
          <w:tcPr>
            <w:tcW w:w="1783" w:type="pct"/>
            <w:shd w:val="clear" w:color="auto" w:fill="FFFFFF"/>
            <w:vAlign w:val="center"/>
          </w:tcPr>
          <w:p w14:paraId="69506D7B"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359AA899" w14:textId="77777777" w:rsidTr="009E1473">
        <w:trPr>
          <w:trHeight w:val="20"/>
          <w:jc w:val="center"/>
        </w:trPr>
        <w:tc>
          <w:tcPr>
            <w:tcW w:w="1930" w:type="pct"/>
            <w:tcBorders>
              <w:bottom w:val="single" w:sz="12" w:space="0" w:color="auto"/>
            </w:tcBorders>
            <w:shd w:val="clear" w:color="auto" w:fill="FFFFFF"/>
            <w:vAlign w:val="center"/>
          </w:tcPr>
          <w:p w14:paraId="008A03CD"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p</w:t>
            </w:r>
            <w:r w:rsidRPr="00C44B06">
              <w:rPr>
                <w:color w:val="000000"/>
                <w:kern w:val="0"/>
                <w:szCs w:val="21"/>
              </w:rPr>
              <w:t>值</w:t>
            </w:r>
          </w:p>
        </w:tc>
        <w:tc>
          <w:tcPr>
            <w:tcW w:w="1287" w:type="pct"/>
            <w:tcBorders>
              <w:top w:val="nil"/>
              <w:left w:val="nil"/>
              <w:bottom w:val="single" w:sz="12" w:space="0" w:color="auto"/>
              <w:right w:val="nil"/>
            </w:tcBorders>
            <w:shd w:val="clear" w:color="auto" w:fill="FFFFFF"/>
            <w:vAlign w:val="center"/>
          </w:tcPr>
          <w:p w14:paraId="49C07A68"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0.000</w:t>
            </w:r>
          </w:p>
        </w:tc>
        <w:tc>
          <w:tcPr>
            <w:tcW w:w="1783" w:type="pct"/>
            <w:tcBorders>
              <w:bottom w:val="single" w:sz="12" w:space="0" w:color="auto"/>
            </w:tcBorders>
            <w:shd w:val="clear" w:color="auto" w:fill="FFFFFF"/>
            <w:vAlign w:val="center"/>
          </w:tcPr>
          <w:p w14:paraId="7824C4B1"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bl>
    <w:p w14:paraId="0942B773" w14:textId="77777777" w:rsidR="009E1473" w:rsidRDefault="009E1473" w:rsidP="008B30F8">
      <w:pPr>
        <w:spacing w:line="360" w:lineRule="auto"/>
        <w:rPr>
          <w:sz w:val="24"/>
        </w:rPr>
      </w:pPr>
    </w:p>
    <w:p w14:paraId="5F845D4A" w14:textId="77777777" w:rsidR="00E938E8" w:rsidRPr="00E938E8" w:rsidRDefault="00E938E8" w:rsidP="00E938E8">
      <w:pPr>
        <w:spacing w:line="360" w:lineRule="auto"/>
        <w:jc w:val="center"/>
        <w:rPr>
          <w:rFonts w:eastAsia="黑体"/>
          <w:sz w:val="24"/>
        </w:rPr>
      </w:pPr>
      <w:r w:rsidRPr="00C44B06">
        <w:rPr>
          <w:rFonts w:eastAsia="黑体"/>
          <w:sz w:val="24"/>
        </w:rPr>
        <w:t>表</w:t>
      </w:r>
      <w:r w:rsidRPr="00C44B06">
        <w:rPr>
          <w:rFonts w:eastAsia="黑体" w:hint="eastAsia"/>
          <w:sz w:val="24"/>
        </w:rPr>
        <w:t>5</w:t>
      </w:r>
      <w:r w:rsidRPr="00C44B06">
        <w:rPr>
          <w:rFonts w:eastAsia="黑体"/>
          <w:sz w:val="24"/>
        </w:rPr>
        <w:t>-</w:t>
      </w:r>
      <w:r w:rsidR="004B70A1">
        <w:rPr>
          <w:rFonts w:eastAsia="黑体"/>
          <w:sz w:val="24"/>
        </w:rPr>
        <w:t>10</w:t>
      </w:r>
      <w:r w:rsidRPr="00C44B06">
        <w:rPr>
          <w:rFonts w:eastAsia="黑体"/>
          <w:sz w:val="24"/>
        </w:rPr>
        <w:t xml:space="preserve"> </w:t>
      </w:r>
      <w:r>
        <w:rPr>
          <w:rFonts w:eastAsia="黑体" w:hint="eastAsia"/>
          <w:sz w:val="24"/>
        </w:rPr>
        <w:t>关系绩效</w:t>
      </w:r>
      <w:r w:rsidRPr="00C44B06">
        <w:rPr>
          <w:rFonts w:eastAsia="黑体"/>
          <w:sz w:val="24"/>
        </w:rPr>
        <w:t>问卷的效度分析结果</w:t>
      </w:r>
    </w:p>
    <w:tbl>
      <w:tblPr>
        <w:tblW w:w="5000" w:type="pct"/>
        <w:jc w:val="center"/>
        <w:shd w:val="clear" w:color="auto" w:fill="FFFFFF"/>
        <w:tblCellMar>
          <w:left w:w="0" w:type="dxa"/>
          <w:right w:w="0" w:type="dxa"/>
        </w:tblCellMar>
        <w:tblLook w:val="04A0" w:firstRow="1" w:lastRow="0" w:firstColumn="1" w:lastColumn="0" w:noHBand="0" w:noVBand="1"/>
      </w:tblPr>
      <w:tblGrid>
        <w:gridCol w:w="3282"/>
        <w:gridCol w:w="2189"/>
        <w:gridCol w:w="3033"/>
      </w:tblGrid>
      <w:tr w:rsidR="009E1473" w:rsidRPr="00C44B06" w14:paraId="681DA9ED" w14:textId="77777777" w:rsidTr="00577E1D">
        <w:trPr>
          <w:trHeight w:val="20"/>
          <w:tblHeader/>
          <w:jc w:val="center"/>
        </w:trPr>
        <w:tc>
          <w:tcPr>
            <w:tcW w:w="1930" w:type="pct"/>
            <w:tcBorders>
              <w:top w:val="single" w:sz="12" w:space="0" w:color="auto"/>
              <w:bottom w:val="single" w:sz="4" w:space="0" w:color="auto"/>
            </w:tcBorders>
            <w:shd w:val="clear" w:color="auto" w:fill="FFFFFF"/>
            <w:vAlign w:val="center"/>
          </w:tcPr>
          <w:p w14:paraId="73FBC7A8" w14:textId="77777777" w:rsidR="009E1473" w:rsidRPr="00C44B06" w:rsidRDefault="009E1473" w:rsidP="00577E1D">
            <w:pPr>
              <w:widowControl/>
              <w:spacing w:line="300" w:lineRule="exact"/>
              <w:jc w:val="center"/>
              <w:rPr>
                <w:color w:val="000000"/>
                <w:kern w:val="0"/>
                <w:szCs w:val="21"/>
              </w:rPr>
            </w:pPr>
            <w:proofErr w:type="gramStart"/>
            <w:r w:rsidRPr="00C44B06">
              <w:rPr>
                <w:color w:val="000000"/>
                <w:kern w:val="0"/>
                <w:szCs w:val="21"/>
              </w:rPr>
              <w:t>题项</w:t>
            </w:r>
            <w:proofErr w:type="gramEnd"/>
          </w:p>
        </w:tc>
        <w:tc>
          <w:tcPr>
            <w:tcW w:w="1287" w:type="pct"/>
            <w:tcBorders>
              <w:top w:val="single" w:sz="12" w:space="0" w:color="auto"/>
              <w:bottom w:val="single" w:sz="4" w:space="0" w:color="auto"/>
            </w:tcBorders>
            <w:shd w:val="clear" w:color="auto" w:fill="FFFFFF"/>
            <w:vAlign w:val="center"/>
          </w:tcPr>
          <w:p w14:paraId="1D2767D4" w14:textId="77777777" w:rsidR="009E1473" w:rsidRPr="009E1473" w:rsidRDefault="009E1473" w:rsidP="00577E1D">
            <w:pPr>
              <w:widowControl/>
              <w:spacing w:line="300" w:lineRule="exact"/>
              <w:jc w:val="center"/>
              <w:rPr>
                <w:color w:val="000000"/>
                <w:kern w:val="0"/>
                <w:szCs w:val="21"/>
              </w:rPr>
            </w:pPr>
            <w:r w:rsidRPr="00C44B06">
              <w:rPr>
                <w:color w:val="000000"/>
                <w:kern w:val="0"/>
                <w:szCs w:val="21"/>
              </w:rPr>
              <w:t>因子载荷系数</w:t>
            </w:r>
          </w:p>
        </w:tc>
        <w:tc>
          <w:tcPr>
            <w:tcW w:w="1783" w:type="pct"/>
            <w:tcBorders>
              <w:top w:val="single" w:sz="12" w:space="0" w:color="auto"/>
              <w:bottom w:val="single" w:sz="4" w:space="0" w:color="auto"/>
            </w:tcBorders>
            <w:shd w:val="clear" w:color="auto" w:fill="FFFFFF"/>
            <w:vAlign w:val="center"/>
          </w:tcPr>
          <w:p w14:paraId="0BC6E3CB" w14:textId="77777777" w:rsidR="009E1473" w:rsidRPr="00C44B06" w:rsidRDefault="009E1473" w:rsidP="00577E1D">
            <w:pPr>
              <w:widowControl/>
              <w:spacing w:line="300" w:lineRule="exact"/>
              <w:jc w:val="center"/>
              <w:rPr>
                <w:color w:val="000000"/>
                <w:kern w:val="0"/>
                <w:szCs w:val="21"/>
              </w:rPr>
            </w:pPr>
            <w:r w:rsidRPr="00C44B06">
              <w:rPr>
                <w:color w:val="000000"/>
                <w:kern w:val="0"/>
                <w:szCs w:val="21"/>
              </w:rPr>
              <w:t>共同度（公因子方差）</w:t>
            </w:r>
          </w:p>
        </w:tc>
      </w:tr>
      <w:tr w:rsidR="009E1473" w:rsidRPr="00C44B06" w14:paraId="12CA2448" w14:textId="77777777" w:rsidTr="00577E1D">
        <w:trPr>
          <w:trHeight w:val="20"/>
          <w:jc w:val="center"/>
        </w:trPr>
        <w:tc>
          <w:tcPr>
            <w:tcW w:w="1930" w:type="pct"/>
            <w:tcBorders>
              <w:top w:val="single" w:sz="4" w:space="0" w:color="auto"/>
            </w:tcBorders>
            <w:shd w:val="clear" w:color="auto" w:fill="FFFFFF"/>
            <w:vAlign w:val="center"/>
            <w:hideMark/>
          </w:tcPr>
          <w:p w14:paraId="550CD85D"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1</w:t>
            </w:r>
          </w:p>
        </w:tc>
        <w:tc>
          <w:tcPr>
            <w:tcW w:w="1287" w:type="pct"/>
            <w:tcBorders>
              <w:top w:val="nil"/>
              <w:left w:val="nil"/>
              <w:bottom w:val="nil"/>
              <w:right w:val="nil"/>
            </w:tcBorders>
            <w:shd w:val="clear" w:color="auto" w:fill="FFFFFF"/>
            <w:vAlign w:val="center"/>
            <w:hideMark/>
          </w:tcPr>
          <w:p w14:paraId="68D55DDF" w14:textId="77777777" w:rsidR="009E1473" w:rsidRPr="009E1473" w:rsidRDefault="009E1473" w:rsidP="009E1473">
            <w:pPr>
              <w:widowControl/>
              <w:spacing w:line="300" w:lineRule="exact"/>
              <w:jc w:val="center"/>
              <w:rPr>
                <w:color w:val="000000"/>
                <w:kern w:val="0"/>
                <w:szCs w:val="21"/>
              </w:rPr>
            </w:pPr>
            <w:r w:rsidRPr="009E1473">
              <w:rPr>
                <w:rFonts w:hint="eastAsia"/>
                <w:color w:val="000000"/>
                <w:kern w:val="0"/>
                <w:szCs w:val="21"/>
              </w:rPr>
              <w:t>0.758</w:t>
            </w:r>
          </w:p>
        </w:tc>
        <w:tc>
          <w:tcPr>
            <w:tcW w:w="1783" w:type="pct"/>
            <w:tcBorders>
              <w:top w:val="nil"/>
              <w:left w:val="nil"/>
              <w:bottom w:val="nil"/>
              <w:right w:val="nil"/>
            </w:tcBorders>
            <w:shd w:val="clear" w:color="auto" w:fill="FFFFFF"/>
            <w:vAlign w:val="center"/>
            <w:hideMark/>
          </w:tcPr>
          <w:p w14:paraId="5C7F180A"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0.574</w:t>
            </w:r>
          </w:p>
        </w:tc>
      </w:tr>
      <w:tr w:rsidR="009E1473" w:rsidRPr="00C44B06" w14:paraId="07A76B1B" w14:textId="77777777" w:rsidTr="00577E1D">
        <w:trPr>
          <w:trHeight w:val="20"/>
          <w:jc w:val="center"/>
        </w:trPr>
        <w:tc>
          <w:tcPr>
            <w:tcW w:w="1930" w:type="pct"/>
            <w:shd w:val="clear" w:color="auto" w:fill="FFFFFF"/>
            <w:vAlign w:val="center"/>
            <w:hideMark/>
          </w:tcPr>
          <w:p w14:paraId="6FDEA02A"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2</w:t>
            </w:r>
          </w:p>
        </w:tc>
        <w:tc>
          <w:tcPr>
            <w:tcW w:w="1287" w:type="pct"/>
            <w:tcBorders>
              <w:top w:val="nil"/>
              <w:left w:val="nil"/>
              <w:bottom w:val="nil"/>
              <w:right w:val="nil"/>
            </w:tcBorders>
            <w:shd w:val="clear" w:color="auto" w:fill="FFFFFF"/>
            <w:vAlign w:val="center"/>
            <w:hideMark/>
          </w:tcPr>
          <w:p w14:paraId="4AB36C6F" w14:textId="77777777" w:rsidR="009E1473" w:rsidRPr="009E1473" w:rsidRDefault="009E1473" w:rsidP="009E1473">
            <w:pPr>
              <w:widowControl/>
              <w:spacing w:line="300" w:lineRule="exact"/>
              <w:jc w:val="center"/>
              <w:rPr>
                <w:color w:val="000000"/>
                <w:kern w:val="0"/>
                <w:szCs w:val="21"/>
              </w:rPr>
            </w:pPr>
            <w:r w:rsidRPr="009E1473">
              <w:rPr>
                <w:rFonts w:hint="eastAsia"/>
                <w:color w:val="000000"/>
                <w:kern w:val="0"/>
                <w:szCs w:val="21"/>
              </w:rPr>
              <w:t>0.759</w:t>
            </w:r>
          </w:p>
        </w:tc>
        <w:tc>
          <w:tcPr>
            <w:tcW w:w="1783" w:type="pct"/>
            <w:tcBorders>
              <w:top w:val="nil"/>
              <w:left w:val="nil"/>
              <w:bottom w:val="nil"/>
              <w:right w:val="nil"/>
            </w:tcBorders>
            <w:shd w:val="clear" w:color="auto" w:fill="FFFFFF"/>
            <w:vAlign w:val="center"/>
            <w:hideMark/>
          </w:tcPr>
          <w:p w14:paraId="6053BDDB"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0.575</w:t>
            </w:r>
          </w:p>
        </w:tc>
      </w:tr>
      <w:tr w:rsidR="009E1473" w:rsidRPr="00C44B06" w14:paraId="5B0428C7" w14:textId="77777777" w:rsidTr="00577E1D">
        <w:trPr>
          <w:trHeight w:val="20"/>
          <w:jc w:val="center"/>
        </w:trPr>
        <w:tc>
          <w:tcPr>
            <w:tcW w:w="1930" w:type="pct"/>
            <w:shd w:val="clear" w:color="auto" w:fill="FFFFFF"/>
            <w:vAlign w:val="center"/>
            <w:hideMark/>
          </w:tcPr>
          <w:p w14:paraId="3CC4978B"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3</w:t>
            </w:r>
          </w:p>
        </w:tc>
        <w:tc>
          <w:tcPr>
            <w:tcW w:w="1287" w:type="pct"/>
            <w:tcBorders>
              <w:top w:val="nil"/>
              <w:left w:val="nil"/>
              <w:bottom w:val="nil"/>
              <w:right w:val="nil"/>
            </w:tcBorders>
            <w:shd w:val="clear" w:color="auto" w:fill="FFFFFF"/>
            <w:vAlign w:val="center"/>
            <w:hideMark/>
          </w:tcPr>
          <w:p w14:paraId="5CF673D4" w14:textId="77777777" w:rsidR="009E1473" w:rsidRPr="009E1473" w:rsidRDefault="009E1473" w:rsidP="009E1473">
            <w:pPr>
              <w:widowControl/>
              <w:spacing w:line="300" w:lineRule="exact"/>
              <w:jc w:val="center"/>
              <w:rPr>
                <w:color w:val="000000"/>
                <w:kern w:val="0"/>
                <w:szCs w:val="21"/>
              </w:rPr>
            </w:pPr>
            <w:r w:rsidRPr="009E1473">
              <w:rPr>
                <w:rFonts w:hint="eastAsia"/>
                <w:color w:val="000000"/>
                <w:kern w:val="0"/>
                <w:szCs w:val="21"/>
              </w:rPr>
              <w:t>0.753</w:t>
            </w:r>
          </w:p>
        </w:tc>
        <w:tc>
          <w:tcPr>
            <w:tcW w:w="1783" w:type="pct"/>
            <w:tcBorders>
              <w:top w:val="nil"/>
              <w:left w:val="nil"/>
              <w:bottom w:val="nil"/>
              <w:right w:val="nil"/>
            </w:tcBorders>
            <w:shd w:val="clear" w:color="auto" w:fill="FFFFFF"/>
            <w:vAlign w:val="center"/>
            <w:hideMark/>
          </w:tcPr>
          <w:p w14:paraId="75C67F07"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0.566</w:t>
            </w:r>
          </w:p>
        </w:tc>
      </w:tr>
      <w:tr w:rsidR="009E1473" w:rsidRPr="00C44B06" w14:paraId="7B7F85B8" w14:textId="77777777" w:rsidTr="00577E1D">
        <w:trPr>
          <w:trHeight w:val="20"/>
          <w:jc w:val="center"/>
        </w:trPr>
        <w:tc>
          <w:tcPr>
            <w:tcW w:w="1930" w:type="pct"/>
            <w:shd w:val="clear" w:color="auto" w:fill="FFFFFF"/>
            <w:vAlign w:val="center"/>
            <w:hideMark/>
          </w:tcPr>
          <w:p w14:paraId="499D303C"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4</w:t>
            </w:r>
          </w:p>
        </w:tc>
        <w:tc>
          <w:tcPr>
            <w:tcW w:w="1287" w:type="pct"/>
            <w:tcBorders>
              <w:top w:val="nil"/>
              <w:left w:val="nil"/>
              <w:bottom w:val="nil"/>
              <w:right w:val="nil"/>
            </w:tcBorders>
            <w:shd w:val="clear" w:color="auto" w:fill="FFFFFF"/>
            <w:vAlign w:val="center"/>
            <w:hideMark/>
          </w:tcPr>
          <w:p w14:paraId="2E5054C0" w14:textId="77777777" w:rsidR="009E1473" w:rsidRPr="009E1473" w:rsidRDefault="009E1473" w:rsidP="009E1473">
            <w:pPr>
              <w:widowControl/>
              <w:spacing w:line="300" w:lineRule="exact"/>
              <w:jc w:val="center"/>
              <w:rPr>
                <w:color w:val="000000"/>
                <w:kern w:val="0"/>
                <w:szCs w:val="21"/>
              </w:rPr>
            </w:pPr>
            <w:r w:rsidRPr="009E1473">
              <w:rPr>
                <w:rFonts w:hint="eastAsia"/>
                <w:color w:val="000000"/>
                <w:kern w:val="0"/>
                <w:szCs w:val="21"/>
              </w:rPr>
              <w:t>0.716</w:t>
            </w:r>
          </w:p>
        </w:tc>
        <w:tc>
          <w:tcPr>
            <w:tcW w:w="1783" w:type="pct"/>
            <w:tcBorders>
              <w:top w:val="nil"/>
              <w:left w:val="nil"/>
              <w:bottom w:val="nil"/>
              <w:right w:val="nil"/>
            </w:tcBorders>
            <w:shd w:val="clear" w:color="auto" w:fill="FFFFFF"/>
            <w:vAlign w:val="center"/>
            <w:hideMark/>
          </w:tcPr>
          <w:p w14:paraId="5AD01341"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0.512</w:t>
            </w:r>
          </w:p>
        </w:tc>
      </w:tr>
      <w:tr w:rsidR="009E1473" w:rsidRPr="00C44B06" w14:paraId="19033C16" w14:textId="77777777" w:rsidTr="00577E1D">
        <w:trPr>
          <w:trHeight w:val="20"/>
          <w:jc w:val="center"/>
        </w:trPr>
        <w:tc>
          <w:tcPr>
            <w:tcW w:w="1930" w:type="pct"/>
            <w:shd w:val="clear" w:color="auto" w:fill="FFFFFF"/>
            <w:vAlign w:val="center"/>
            <w:hideMark/>
          </w:tcPr>
          <w:p w14:paraId="6639CD44"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特征根值（旋转前）</w:t>
            </w:r>
          </w:p>
        </w:tc>
        <w:tc>
          <w:tcPr>
            <w:tcW w:w="1287" w:type="pct"/>
            <w:tcBorders>
              <w:top w:val="nil"/>
              <w:left w:val="nil"/>
              <w:bottom w:val="nil"/>
              <w:right w:val="nil"/>
            </w:tcBorders>
            <w:shd w:val="clear" w:color="auto" w:fill="FFFFFF"/>
            <w:vAlign w:val="center"/>
            <w:hideMark/>
          </w:tcPr>
          <w:p w14:paraId="5284996C"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2.228</w:t>
            </w:r>
          </w:p>
        </w:tc>
        <w:tc>
          <w:tcPr>
            <w:tcW w:w="1783" w:type="pct"/>
            <w:shd w:val="clear" w:color="auto" w:fill="FFFFFF"/>
            <w:vAlign w:val="center"/>
            <w:hideMark/>
          </w:tcPr>
          <w:p w14:paraId="43FE9768"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6486FDEB" w14:textId="77777777" w:rsidTr="00577E1D">
        <w:trPr>
          <w:trHeight w:val="20"/>
          <w:jc w:val="center"/>
        </w:trPr>
        <w:tc>
          <w:tcPr>
            <w:tcW w:w="1930" w:type="pct"/>
            <w:shd w:val="clear" w:color="auto" w:fill="FFFFFF"/>
            <w:vAlign w:val="center"/>
            <w:hideMark/>
          </w:tcPr>
          <w:p w14:paraId="2C24E086"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方差解释率</w:t>
            </w:r>
            <w:r w:rsidRPr="00C44B06">
              <w:rPr>
                <w:color w:val="000000"/>
                <w:kern w:val="0"/>
                <w:szCs w:val="21"/>
              </w:rPr>
              <w:t>%</w:t>
            </w:r>
            <w:r w:rsidRPr="00C44B06">
              <w:rPr>
                <w:color w:val="000000"/>
                <w:kern w:val="0"/>
                <w:szCs w:val="21"/>
              </w:rPr>
              <w:t>（旋转前）</w:t>
            </w:r>
          </w:p>
        </w:tc>
        <w:tc>
          <w:tcPr>
            <w:tcW w:w="1287" w:type="pct"/>
            <w:tcBorders>
              <w:top w:val="nil"/>
              <w:left w:val="nil"/>
              <w:bottom w:val="nil"/>
              <w:right w:val="nil"/>
            </w:tcBorders>
            <w:shd w:val="clear" w:color="auto" w:fill="FFFFFF"/>
            <w:vAlign w:val="center"/>
            <w:hideMark/>
          </w:tcPr>
          <w:p w14:paraId="1DC647ED"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55.704%</w:t>
            </w:r>
          </w:p>
        </w:tc>
        <w:tc>
          <w:tcPr>
            <w:tcW w:w="1783" w:type="pct"/>
            <w:shd w:val="clear" w:color="auto" w:fill="FFFFFF"/>
            <w:vAlign w:val="center"/>
            <w:hideMark/>
          </w:tcPr>
          <w:p w14:paraId="5AC2215E"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2BF3B5CB" w14:textId="77777777" w:rsidTr="00577E1D">
        <w:trPr>
          <w:trHeight w:val="20"/>
          <w:jc w:val="center"/>
        </w:trPr>
        <w:tc>
          <w:tcPr>
            <w:tcW w:w="1930" w:type="pct"/>
            <w:shd w:val="clear" w:color="auto" w:fill="FFFFFF"/>
            <w:vAlign w:val="center"/>
            <w:hideMark/>
          </w:tcPr>
          <w:p w14:paraId="29C81A5B"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累积方差解释率</w:t>
            </w:r>
            <w:r w:rsidRPr="00C44B06">
              <w:rPr>
                <w:color w:val="000000"/>
                <w:kern w:val="0"/>
                <w:szCs w:val="21"/>
              </w:rPr>
              <w:t>%</w:t>
            </w:r>
            <w:r w:rsidRPr="00C44B06">
              <w:rPr>
                <w:color w:val="000000"/>
                <w:kern w:val="0"/>
                <w:szCs w:val="21"/>
              </w:rPr>
              <w:t>（旋转前）</w:t>
            </w:r>
          </w:p>
        </w:tc>
        <w:tc>
          <w:tcPr>
            <w:tcW w:w="1287" w:type="pct"/>
            <w:tcBorders>
              <w:top w:val="nil"/>
              <w:left w:val="nil"/>
              <w:bottom w:val="nil"/>
              <w:right w:val="nil"/>
            </w:tcBorders>
            <w:shd w:val="clear" w:color="auto" w:fill="FFFFFF"/>
            <w:vAlign w:val="center"/>
            <w:hideMark/>
          </w:tcPr>
          <w:p w14:paraId="7CA7E3CE"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55.704%</w:t>
            </w:r>
          </w:p>
        </w:tc>
        <w:tc>
          <w:tcPr>
            <w:tcW w:w="1783" w:type="pct"/>
            <w:shd w:val="clear" w:color="auto" w:fill="FFFFFF"/>
            <w:vAlign w:val="center"/>
            <w:hideMark/>
          </w:tcPr>
          <w:p w14:paraId="4FDB525E"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1514D496" w14:textId="77777777" w:rsidTr="00577E1D">
        <w:trPr>
          <w:trHeight w:val="20"/>
          <w:jc w:val="center"/>
        </w:trPr>
        <w:tc>
          <w:tcPr>
            <w:tcW w:w="1930" w:type="pct"/>
            <w:shd w:val="clear" w:color="auto" w:fill="FFFFFF"/>
            <w:vAlign w:val="center"/>
            <w:hideMark/>
          </w:tcPr>
          <w:p w14:paraId="3F91F7D3"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特征根值（旋转后）</w:t>
            </w:r>
          </w:p>
        </w:tc>
        <w:tc>
          <w:tcPr>
            <w:tcW w:w="1287" w:type="pct"/>
            <w:tcBorders>
              <w:top w:val="nil"/>
              <w:left w:val="nil"/>
              <w:bottom w:val="nil"/>
              <w:right w:val="nil"/>
            </w:tcBorders>
            <w:shd w:val="clear" w:color="auto" w:fill="FFFFFF"/>
            <w:vAlign w:val="center"/>
            <w:hideMark/>
          </w:tcPr>
          <w:p w14:paraId="5DDD33A4"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2.228</w:t>
            </w:r>
          </w:p>
        </w:tc>
        <w:tc>
          <w:tcPr>
            <w:tcW w:w="1783" w:type="pct"/>
            <w:shd w:val="clear" w:color="auto" w:fill="FFFFFF"/>
            <w:vAlign w:val="center"/>
            <w:hideMark/>
          </w:tcPr>
          <w:p w14:paraId="0A12FA31"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2EE2EFDC" w14:textId="77777777" w:rsidTr="00577E1D">
        <w:trPr>
          <w:trHeight w:val="20"/>
          <w:jc w:val="center"/>
        </w:trPr>
        <w:tc>
          <w:tcPr>
            <w:tcW w:w="1930" w:type="pct"/>
            <w:shd w:val="clear" w:color="auto" w:fill="FFFFFF"/>
            <w:vAlign w:val="center"/>
            <w:hideMark/>
          </w:tcPr>
          <w:p w14:paraId="5B2C4D77"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方差解释率</w:t>
            </w:r>
            <w:r w:rsidRPr="00C44B06">
              <w:rPr>
                <w:color w:val="000000"/>
                <w:kern w:val="0"/>
                <w:szCs w:val="21"/>
              </w:rPr>
              <w:t>%</w:t>
            </w:r>
            <w:r w:rsidRPr="00C44B06">
              <w:rPr>
                <w:color w:val="000000"/>
                <w:kern w:val="0"/>
                <w:szCs w:val="21"/>
              </w:rPr>
              <w:t>（旋转后）</w:t>
            </w:r>
          </w:p>
        </w:tc>
        <w:tc>
          <w:tcPr>
            <w:tcW w:w="1287" w:type="pct"/>
            <w:tcBorders>
              <w:top w:val="nil"/>
              <w:left w:val="nil"/>
              <w:bottom w:val="nil"/>
              <w:right w:val="nil"/>
            </w:tcBorders>
            <w:shd w:val="clear" w:color="auto" w:fill="FFFFFF"/>
            <w:vAlign w:val="center"/>
            <w:hideMark/>
          </w:tcPr>
          <w:p w14:paraId="4DA4B94D"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55.704%</w:t>
            </w:r>
          </w:p>
        </w:tc>
        <w:tc>
          <w:tcPr>
            <w:tcW w:w="1783" w:type="pct"/>
            <w:shd w:val="clear" w:color="auto" w:fill="FFFFFF"/>
            <w:vAlign w:val="center"/>
            <w:hideMark/>
          </w:tcPr>
          <w:p w14:paraId="4365AE77"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4774B587" w14:textId="77777777" w:rsidTr="00577E1D">
        <w:trPr>
          <w:trHeight w:val="20"/>
          <w:jc w:val="center"/>
        </w:trPr>
        <w:tc>
          <w:tcPr>
            <w:tcW w:w="1930" w:type="pct"/>
            <w:shd w:val="clear" w:color="auto" w:fill="FFFFFF"/>
            <w:vAlign w:val="center"/>
            <w:hideMark/>
          </w:tcPr>
          <w:p w14:paraId="5318A296"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累积方差解释率</w:t>
            </w:r>
            <w:r w:rsidRPr="00C44B06">
              <w:rPr>
                <w:color w:val="000000"/>
                <w:kern w:val="0"/>
                <w:szCs w:val="21"/>
              </w:rPr>
              <w:t>%</w:t>
            </w:r>
            <w:r w:rsidRPr="00C44B06">
              <w:rPr>
                <w:color w:val="000000"/>
                <w:kern w:val="0"/>
                <w:szCs w:val="21"/>
              </w:rPr>
              <w:t>（旋转后）</w:t>
            </w:r>
          </w:p>
        </w:tc>
        <w:tc>
          <w:tcPr>
            <w:tcW w:w="1287" w:type="pct"/>
            <w:tcBorders>
              <w:top w:val="nil"/>
              <w:left w:val="nil"/>
              <w:bottom w:val="nil"/>
              <w:right w:val="nil"/>
            </w:tcBorders>
            <w:shd w:val="clear" w:color="auto" w:fill="FFFFFF"/>
            <w:vAlign w:val="center"/>
            <w:hideMark/>
          </w:tcPr>
          <w:p w14:paraId="73224242"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55.704%</w:t>
            </w:r>
          </w:p>
        </w:tc>
        <w:tc>
          <w:tcPr>
            <w:tcW w:w="1783" w:type="pct"/>
            <w:shd w:val="clear" w:color="auto" w:fill="FFFFFF"/>
            <w:vAlign w:val="center"/>
            <w:hideMark/>
          </w:tcPr>
          <w:p w14:paraId="0454E227"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618747A1" w14:textId="77777777" w:rsidTr="00577E1D">
        <w:trPr>
          <w:trHeight w:val="20"/>
          <w:jc w:val="center"/>
        </w:trPr>
        <w:tc>
          <w:tcPr>
            <w:tcW w:w="1930" w:type="pct"/>
            <w:shd w:val="clear" w:color="auto" w:fill="FFFFFF"/>
            <w:vAlign w:val="center"/>
            <w:hideMark/>
          </w:tcPr>
          <w:p w14:paraId="6364E132"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KMO</w:t>
            </w:r>
            <w:r w:rsidRPr="00C44B06">
              <w:rPr>
                <w:color w:val="000000"/>
                <w:kern w:val="0"/>
                <w:szCs w:val="21"/>
              </w:rPr>
              <w:t>值</w:t>
            </w:r>
          </w:p>
        </w:tc>
        <w:tc>
          <w:tcPr>
            <w:tcW w:w="1287" w:type="pct"/>
            <w:tcBorders>
              <w:top w:val="nil"/>
              <w:left w:val="nil"/>
              <w:bottom w:val="nil"/>
              <w:right w:val="nil"/>
            </w:tcBorders>
            <w:shd w:val="clear" w:color="auto" w:fill="FFFFFF"/>
            <w:vAlign w:val="center"/>
            <w:hideMark/>
          </w:tcPr>
          <w:p w14:paraId="30201D3F"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0.751</w:t>
            </w:r>
          </w:p>
        </w:tc>
        <w:tc>
          <w:tcPr>
            <w:tcW w:w="1783" w:type="pct"/>
            <w:shd w:val="clear" w:color="auto" w:fill="FFFFFF"/>
            <w:vAlign w:val="center"/>
            <w:hideMark/>
          </w:tcPr>
          <w:p w14:paraId="5B0ECACF"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08757656" w14:textId="77777777" w:rsidTr="00577E1D">
        <w:trPr>
          <w:trHeight w:val="20"/>
          <w:jc w:val="center"/>
        </w:trPr>
        <w:tc>
          <w:tcPr>
            <w:tcW w:w="1930" w:type="pct"/>
            <w:shd w:val="clear" w:color="auto" w:fill="FFFFFF"/>
            <w:vAlign w:val="center"/>
            <w:hideMark/>
          </w:tcPr>
          <w:p w14:paraId="1DD3E2ED"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巴</w:t>
            </w:r>
            <w:proofErr w:type="gramStart"/>
            <w:r w:rsidRPr="00C44B06">
              <w:rPr>
                <w:color w:val="000000"/>
                <w:kern w:val="0"/>
                <w:szCs w:val="21"/>
              </w:rPr>
              <w:t>特</w:t>
            </w:r>
            <w:proofErr w:type="gramEnd"/>
            <w:r w:rsidRPr="00C44B06">
              <w:rPr>
                <w:color w:val="000000"/>
                <w:kern w:val="0"/>
                <w:szCs w:val="21"/>
              </w:rPr>
              <w:t>球形值</w:t>
            </w:r>
          </w:p>
        </w:tc>
        <w:tc>
          <w:tcPr>
            <w:tcW w:w="1287" w:type="pct"/>
            <w:tcBorders>
              <w:top w:val="nil"/>
              <w:left w:val="nil"/>
              <w:bottom w:val="nil"/>
              <w:right w:val="nil"/>
            </w:tcBorders>
            <w:shd w:val="clear" w:color="auto" w:fill="FFFFFF"/>
            <w:vAlign w:val="center"/>
            <w:hideMark/>
          </w:tcPr>
          <w:p w14:paraId="64B5661A"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172.537</w:t>
            </w:r>
          </w:p>
        </w:tc>
        <w:tc>
          <w:tcPr>
            <w:tcW w:w="1783" w:type="pct"/>
            <w:shd w:val="clear" w:color="auto" w:fill="FFFFFF"/>
            <w:vAlign w:val="center"/>
            <w:hideMark/>
          </w:tcPr>
          <w:p w14:paraId="1E1AE2A4"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156419ED" w14:textId="77777777" w:rsidTr="00E938E8">
        <w:trPr>
          <w:trHeight w:val="20"/>
          <w:jc w:val="center"/>
        </w:trPr>
        <w:tc>
          <w:tcPr>
            <w:tcW w:w="1930" w:type="pct"/>
            <w:shd w:val="clear" w:color="auto" w:fill="FFFFFF"/>
            <w:vAlign w:val="center"/>
          </w:tcPr>
          <w:p w14:paraId="1D498308"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df</w:t>
            </w:r>
          </w:p>
        </w:tc>
        <w:tc>
          <w:tcPr>
            <w:tcW w:w="1287" w:type="pct"/>
            <w:tcBorders>
              <w:top w:val="nil"/>
              <w:left w:val="nil"/>
              <w:right w:val="nil"/>
            </w:tcBorders>
            <w:shd w:val="clear" w:color="auto" w:fill="FFFFFF"/>
            <w:vAlign w:val="center"/>
          </w:tcPr>
          <w:p w14:paraId="28348FD1"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6</w:t>
            </w:r>
          </w:p>
        </w:tc>
        <w:tc>
          <w:tcPr>
            <w:tcW w:w="1783" w:type="pct"/>
            <w:shd w:val="clear" w:color="auto" w:fill="FFFFFF"/>
            <w:vAlign w:val="center"/>
          </w:tcPr>
          <w:p w14:paraId="037E0A77"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r w:rsidR="009E1473" w:rsidRPr="00C44B06" w14:paraId="40AD8CD0" w14:textId="77777777" w:rsidTr="00E938E8">
        <w:trPr>
          <w:trHeight w:val="20"/>
          <w:jc w:val="center"/>
        </w:trPr>
        <w:tc>
          <w:tcPr>
            <w:tcW w:w="1930" w:type="pct"/>
            <w:tcBorders>
              <w:bottom w:val="single" w:sz="12" w:space="0" w:color="auto"/>
            </w:tcBorders>
            <w:shd w:val="clear" w:color="auto" w:fill="FFFFFF"/>
            <w:vAlign w:val="center"/>
          </w:tcPr>
          <w:p w14:paraId="3C435065"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p</w:t>
            </w:r>
            <w:r w:rsidRPr="00C44B06">
              <w:rPr>
                <w:color w:val="000000"/>
                <w:kern w:val="0"/>
                <w:szCs w:val="21"/>
              </w:rPr>
              <w:t>值</w:t>
            </w:r>
          </w:p>
        </w:tc>
        <w:tc>
          <w:tcPr>
            <w:tcW w:w="1287" w:type="pct"/>
            <w:tcBorders>
              <w:top w:val="nil"/>
              <w:left w:val="nil"/>
              <w:bottom w:val="single" w:sz="12" w:space="0" w:color="auto"/>
              <w:right w:val="nil"/>
            </w:tcBorders>
            <w:shd w:val="clear" w:color="auto" w:fill="FFFFFF"/>
            <w:vAlign w:val="center"/>
          </w:tcPr>
          <w:p w14:paraId="7D700E7A" w14:textId="77777777" w:rsidR="009E1473" w:rsidRPr="00C44B06" w:rsidRDefault="009E1473" w:rsidP="009E1473">
            <w:pPr>
              <w:widowControl/>
              <w:spacing w:line="300" w:lineRule="exact"/>
              <w:jc w:val="center"/>
              <w:rPr>
                <w:color w:val="000000"/>
                <w:kern w:val="0"/>
                <w:szCs w:val="21"/>
              </w:rPr>
            </w:pPr>
            <w:r w:rsidRPr="009E1473">
              <w:rPr>
                <w:rFonts w:hint="eastAsia"/>
                <w:color w:val="000000"/>
                <w:kern w:val="0"/>
                <w:szCs w:val="21"/>
              </w:rPr>
              <w:t>0.000</w:t>
            </w:r>
          </w:p>
        </w:tc>
        <w:tc>
          <w:tcPr>
            <w:tcW w:w="1783" w:type="pct"/>
            <w:tcBorders>
              <w:bottom w:val="single" w:sz="12" w:space="0" w:color="auto"/>
            </w:tcBorders>
            <w:shd w:val="clear" w:color="auto" w:fill="FFFFFF"/>
            <w:vAlign w:val="center"/>
          </w:tcPr>
          <w:p w14:paraId="4EE84BB7" w14:textId="77777777" w:rsidR="009E1473" w:rsidRPr="00C44B06" w:rsidRDefault="009E1473" w:rsidP="009E1473">
            <w:pPr>
              <w:widowControl/>
              <w:spacing w:line="300" w:lineRule="exact"/>
              <w:jc w:val="center"/>
              <w:rPr>
                <w:color w:val="000000"/>
                <w:kern w:val="0"/>
                <w:szCs w:val="21"/>
              </w:rPr>
            </w:pPr>
            <w:r w:rsidRPr="00C44B06">
              <w:rPr>
                <w:color w:val="000000"/>
                <w:kern w:val="0"/>
                <w:szCs w:val="21"/>
              </w:rPr>
              <w:t>-</w:t>
            </w:r>
          </w:p>
        </w:tc>
      </w:tr>
    </w:tbl>
    <w:p w14:paraId="5CFFDF87" w14:textId="77777777" w:rsidR="009E1473" w:rsidRPr="009E1473" w:rsidRDefault="009E1473" w:rsidP="00E938E8">
      <w:pPr>
        <w:spacing w:line="360" w:lineRule="auto"/>
        <w:rPr>
          <w:sz w:val="24"/>
        </w:rPr>
      </w:pPr>
    </w:p>
    <w:p w14:paraId="5F2F2152" w14:textId="77777777" w:rsidR="00B10EBD" w:rsidRPr="00B10EBD" w:rsidRDefault="00B10EBD" w:rsidP="00440225">
      <w:pPr>
        <w:spacing w:beforeLines="50" w:before="156" w:afterLines="50" w:after="156"/>
        <w:outlineLvl w:val="1"/>
        <w:rPr>
          <w:rFonts w:eastAsia="黑体"/>
          <w:b/>
          <w:bCs/>
          <w:sz w:val="28"/>
          <w:szCs w:val="28"/>
        </w:rPr>
      </w:pPr>
      <w:bookmarkStart w:id="109" w:name="_Toc102092127"/>
      <w:bookmarkStart w:id="110" w:name="_Toc102092235"/>
      <w:bookmarkStart w:id="111" w:name="_Toc102123811"/>
      <w:bookmarkStart w:id="112" w:name="_Toc102124657"/>
      <w:bookmarkStart w:id="113" w:name="_Toc104227715"/>
      <w:r w:rsidRPr="00B10EBD">
        <w:rPr>
          <w:rFonts w:eastAsia="黑体"/>
          <w:b/>
          <w:bCs/>
          <w:sz w:val="28"/>
          <w:szCs w:val="28"/>
        </w:rPr>
        <w:lastRenderedPageBreak/>
        <w:t xml:space="preserve">5.2 </w:t>
      </w:r>
      <w:r w:rsidRPr="00B10EBD">
        <w:rPr>
          <w:rFonts w:eastAsia="黑体"/>
          <w:b/>
          <w:bCs/>
          <w:sz w:val="28"/>
          <w:szCs w:val="28"/>
        </w:rPr>
        <w:t>描述性分析</w:t>
      </w:r>
      <w:bookmarkEnd w:id="109"/>
      <w:bookmarkEnd w:id="110"/>
      <w:bookmarkEnd w:id="111"/>
      <w:bookmarkEnd w:id="112"/>
      <w:bookmarkEnd w:id="113"/>
    </w:p>
    <w:p w14:paraId="2E1E3A7B" w14:textId="77777777" w:rsidR="008B30F8" w:rsidRPr="00484F75" w:rsidRDefault="00B10EBD" w:rsidP="008B30F8">
      <w:pPr>
        <w:spacing w:line="360" w:lineRule="auto"/>
        <w:ind w:firstLineChars="200" w:firstLine="480"/>
        <w:rPr>
          <w:sz w:val="24"/>
        </w:rPr>
      </w:pPr>
      <w:r>
        <w:rPr>
          <w:rFonts w:hint="eastAsia"/>
          <w:sz w:val="24"/>
        </w:rPr>
        <w:t>本研究采用</w:t>
      </w:r>
      <w:r>
        <w:rPr>
          <w:rFonts w:hint="eastAsia"/>
          <w:sz w:val="24"/>
        </w:rPr>
        <w:t>S</w:t>
      </w:r>
      <w:r>
        <w:rPr>
          <w:sz w:val="24"/>
        </w:rPr>
        <w:t>PSS</w:t>
      </w:r>
      <w:r>
        <w:rPr>
          <w:rFonts w:hint="eastAsia"/>
          <w:sz w:val="24"/>
        </w:rPr>
        <w:t>对收集的有效问卷样本进行了人口统计学的信息分析，统计</w:t>
      </w:r>
      <w:r w:rsidR="008B30F8">
        <w:rPr>
          <w:rFonts w:hint="eastAsia"/>
          <w:sz w:val="24"/>
        </w:rPr>
        <w:t>信息结果表明</w:t>
      </w:r>
      <w:r>
        <w:rPr>
          <w:rFonts w:hint="eastAsia"/>
          <w:sz w:val="24"/>
        </w:rPr>
        <w:t>：</w:t>
      </w:r>
      <w:r w:rsidR="00903749">
        <w:rPr>
          <w:rFonts w:hint="eastAsia"/>
          <w:sz w:val="24"/>
        </w:rPr>
        <w:t>本次</w:t>
      </w:r>
      <w:r w:rsidR="007A7B18">
        <w:rPr>
          <w:rFonts w:hint="eastAsia"/>
          <w:sz w:val="24"/>
        </w:rPr>
        <w:t>被</w:t>
      </w:r>
      <w:r>
        <w:rPr>
          <w:rFonts w:hint="eastAsia"/>
          <w:sz w:val="24"/>
        </w:rPr>
        <w:t>调查的员工中，女性</w:t>
      </w:r>
      <w:r w:rsidR="008B30F8">
        <w:rPr>
          <w:rFonts w:hint="eastAsia"/>
          <w:sz w:val="24"/>
        </w:rPr>
        <w:t>员工的</w:t>
      </w:r>
      <w:r>
        <w:rPr>
          <w:rFonts w:hint="eastAsia"/>
          <w:sz w:val="24"/>
        </w:rPr>
        <w:t>比例略高于男性，占比</w:t>
      </w:r>
      <w:r>
        <w:rPr>
          <w:rFonts w:hint="eastAsia"/>
          <w:sz w:val="24"/>
        </w:rPr>
        <w:t>5</w:t>
      </w:r>
      <w:r>
        <w:rPr>
          <w:sz w:val="24"/>
        </w:rPr>
        <w:t>3.88%</w:t>
      </w:r>
      <w:r>
        <w:rPr>
          <w:rFonts w:hint="eastAsia"/>
          <w:sz w:val="24"/>
        </w:rPr>
        <w:t>；员工</w:t>
      </w:r>
      <w:r w:rsidR="00903749">
        <w:rPr>
          <w:rFonts w:hint="eastAsia"/>
          <w:sz w:val="24"/>
        </w:rPr>
        <w:t>的</w:t>
      </w:r>
      <w:r>
        <w:rPr>
          <w:rFonts w:hint="eastAsia"/>
          <w:sz w:val="24"/>
        </w:rPr>
        <w:t>年龄大致呈正态分布，以</w:t>
      </w:r>
      <w:r>
        <w:rPr>
          <w:rFonts w:hint="eastAsia"/>
          <w:sz w:val="24"/>
        </w:rPr>
        <w:t>2</w:t>
      </w:r>
      <w:r>
        <w:rPr>
          <w:sz w:val="24"/>
        </w:rPr>
        <w:t>5-55</w:t>
      </w:r>
      <w:r>
        <w:rPr>
          <w:rFonts w:hint="eastAsia"/>
          <w:sz w:val="24"/>
        </w:rPr>
        <w:t>岁的中青年为主，其中</w:t>
      </w:r>
      <w:r>
        <w:rPr>
          <w:rFonts w:hint="eastAsia"/>
          <w:sz w:val="24"/>
        </w:rPr>
        <w:t>2</w:t>
      </w:r>
      <w:r>
        <w:rPr>
          <w:sz w:val="24"/>
        </w:rPr>
        <w:t>5-35</w:t>
      </w:r>
      <w:r>
        <w:rPr>
          <w:rFonts w:hint="eastAsia"/>
          <w:sz w:val="24"/>
        </w:rPr>
        <w:t>岁的员工比例最高，占比</w:t>
      </w:r>
      <w:r>
        <w:rPr>
          <w:rFonts w:hint="eastAsia"/>
          <w:sz w:val="24"/>
        </w:rPr>
        <w:t>3</w:t>
      </w:r>
      <w:r>
        <w:rPr>
          <w:sz w:val="24"/>
        </w:rPr>
        <w:t>0.59%</w:t>
      </w:r>
      <w:r>
        <w:rPr>
          <w:rFonts w:hint="eastAsia"/>
          <w:sz w:val="24"/>
        </w:rPr>
        <w:t>，</w:t>
      </w:r>
      <w:r>
        <w:rPr>
          <w:rFonts w:hint="eastAsia"/>
          <w:sz w:val="24"/>
        </w:rPr>
        <w:t>3</w:t>
      </w:r>
      <w:r>
        <w:rPr>
          <w:sz w:val="24"/>
        </w:rPr>
        <w:t>5-45</w:t>
      </w:r>
      <w:r>
        <w:rPr>
          <w:rFonts w:hint="eastAsia"/>
          <w:sz w:val="24"/>
        </w:rPr>
        <w:t>岁的员工次之</w:t>
      </w:r>
      <w:r w:rsidR="008B30F8">
        <w:rPr>
          <w:rFonts w:hint="eastAsia"/>
          <w:sz w:val="24"/>
        </w:rPr>
        <w:t>，占比</w:t>
      </w:r>
      <w:r w:rsidR="008B30F8">
        <w:rPr>
          <w:rFonts w:hint="eastAsia"/>
          <w:sz w:val="24"/>
        </w:rPr>
        <w:t>2</w:t>
      </w:r>
      <w:r w:rsidR="008B30F8">
        <w:rPr>
          <w:sz w:val="24"/>
        </w:rPr>
        <w:t>9.22</w:t>
      </w:r>
      <w:r w:rsidR="008B30F8">
        <w:rPr>
          <w:rFonts w:hint="eastAsia"/>
          <w:sz w:val="24"/>
        </w:rPr>
        <w:t>%</w:t>
      </w:r>
      <w:r>
        <w:rPr>
          <w:rFonts w:hint="eastAsia"/>
          <w:sz w:val="24"/>
        </w:rPr>
        <w:t>；</w:t>
      </w:r>
      <w:r w:rsidR="008B30F8">
        <w:rPr>
          <w:rFonts w:hint="eastAsia"/>
          <w:sz w:val="24"/>
        </w:rPr>
        <w:t>而</w:t>
      </w:r>
      <w:r>
        <w:rPr>
          <w:rFonts w:hint="eastAsia"/>
          <w:sz w:val="24"/>
        </w:rPr>
        <w:t>在员工的学历背景方面，本科的员工最多，占比</w:t>
      </w:r>
      <w:r>
        <w:rPr>
          <w:rFonts w:hint="eastAsia"/>
          <w:sz w:val="24"/>
        </w:rPr>
        <w:t>5</w:t>
      </w:r>
      <w:r>
        <w:rPr>
          <w:sz w:val="24"/>
        </w:rPr>
        <w:t>1.60%</w:t>
      </w:r>
      <w:r>
        <w:rPr>
          <w:rFonts w:hint="eastAsia"/>
          <w:sz w:val="24"/>
        </w:rPr>
        <w:t>；被试者覆盖了以教育和制造业为主的</w:t>
      </w:r>
      <w:r>
        <w:rPr>
          <w:rFonts w:hint="eastAsia"/>
          <w:sz w:val="24"/>
        </w:rPr>
        <w:t>1</w:t>
      </w:r>
      <w:r>
        <w:rPr>
          <w:sz w:val="24"/>
        </w:rPr>
        <w:t>8</w:t>
      </w:r>
      <w:r>
        <w:rPr>
          <w:rFonts w:hint="eastAsia"/>
          <w:sz w:val="24"/>
        </w:rPr>
        <w:t>个行业</w:t>
      </w:r>
      <w:r w:rsidR="008B30F8">
        <w:rPr>
          <w:rFonts w:hint="eastAsia"/>
          <w:sz w:val="24"/>
        </w:rPr>
        <w:t>，整体来看，员工所处的行业分布相对比较平均</w:t>
      </w:r>
      <w:r>
        <w:rPr>
          <w:rFonts w:hint="eastAsia"/>
          <w:sz w:val="24"/>
        </w:rPr>
        <w:t>。有效样本的基本情况如表</w:t>
      </w:r>
      <w:r>
        <w:rPr>
          <w:rFonts w:hint="eastAsia"/>
          <w:sz w:val="24"/>
        </w:rPr>
        <w:t>5</w:t>
      </w:r>
      <w:r>
        <w:rPr>
          <w:sz w:val="24"/>
        </w:rPr>
        <w:t>-</w:t>
      </w:r>
      <w:r w:rsidR="008B30F8">
        <w:rPr>
          <w:sz w:val="24"/>
        </w:rPr>
        <w:t>11</w:t>
      </w:r>
      <w:r>
        <w:rPr>
          <w:rFonts w:hint="eastAsia"/>
          <w:sz w:val="24"/>
        </w:rPr>
        <w:t>所示：</w:t>
      </w:r>
    </w:p>
    <w:p w14:paraId="58B6458B" w14:textId="77777777" w:rsidR="00B10EBD" w:rsidRPr="00C44B06" w:rsidRDefault="00B10EBD" w:rsidP="00B10EBD">
      <w:pPr>
        <w:spacing w:line="360" w:lineRule="auto"/>
        <w:jc w:val="center"/>
        <w:rPr>
          <w:rFonts w:eastAsia="黑体"/>
          <w:sz w:val="24"/>
        </w:rPr>
      </w:pPr>
      <w:r w:rsidRPr="00C44B06">
        <w:rPr>
          <w:rFonts w:eastAsia="黑体"/>
          <w:sz w:val="24"/>
        </w:rPr>
        <w:t>表</w:t>
      </w:r>
      <w:r w:rsidRPr="00C44B06">
        <w:rPr>
          <w:rFonts w:eastAsia="黑体" w:hint="eastAsia"/>
          <w:sz w:val="24"/>
        </w:rPr>
        <w:t>5</w:t>
      </w:r>
      <w:r w:rsidRPr="00C44B06">
        <w:rPr>
          <w:rFonts w:eastAsia="黑体"/>
          <w:sz w:val="24"/>
        </w:rPr>
        <w:t>-</w:t>
      </w:r>
      <w:r w:rsidR="004B70A1">
        <w:rPr>
          <w:rFonts w:eastAsia="黑体"/>
          <w:sz w:val="24"/>
        </w:rPr>
        <w:t>11</w:t>
      </w:r>
      <w:r w:rsidRPr="00C44B06">
        <w:rPr>
          <w:rFonts w:eastAsia="黑体"/>
          <w:sz w:val="24"/>
        </w:rPr>
        <w:t xml:space="preserve"> </w:t>
      </w:r>
      <w:r w:rsidRPr="00C44B06">
        <w:rPr>
          <w:rFonts w:eastAsia="黑体"/>
          <w:sz w:val="24"/>
        </w:rPr>
        <w:t>有效样本的人口统计学信息（</w:t>
      </w:r>
      <w:r w:rsidRPr="00C44B06">
        <w:rPr>
          <w:rFonts w:eastAsia="黑体"/>
          <w:sz w:val="24"/>
        </w:rPr>
        <w:t>N=219</w:t>
      </w:r>
      <w:r w:rsidRPr="00C44B06">
        <w:rPr>
          <w:rFonts w:eastAsia="黑体"/>
          <w:sz w:val="24"/>
        </w:rPr>
        <w:t>）</w:t>
      </w:r>
    </w:p>
    <w:tbl>
      <w:tblPr>
        <w:tblW w:w="4883" w:type="pct"/>
        <w:jc w:val="center"/>
        <w:tblLook w:val="04A0" w:firstRow="1" w:lastRow="0" w:firstColumn="1" w:lastColumn="0" w:noHBand="0" w:noVBand="1"/>
      </w:tblPr>
      <w:tblGrid>
        <w:gridCol w:w="1176"/>
        <w:gridCol w:w="4622"/>
        <w:gridCol w:w="833"/>
        <w:gridCol w:w="1885"/>
      </w:tblGrid>
      <w:tr w:rsidR="00A069CE" w:rsidRPr="00A249F8" w14:paraId="45E2FD42" w14:textId="77777777" w:rsidTr="0072697D">
        <w:trPr>
          <w:trHeight w:val="20"/>
          <w:tblHeader/>
          <w:jc w:val="center"/>
        </w:trPr>
        <w:tc>
          <w:tcPr>
            <w:tcW w:w="690" w:type="pct"/>
            <w:tcBorders>
              <w:top w:val="single" w:sz="12" w:space="0" w:color="auto"/>
              <w:bottom w:val="single" w:sz="4" w:space="0" w:color="auto"/>
            </w:tcBorders>
            <w:shd w:val="clear" w:color="auto" w:fill="auto"/>
            <w:vAlign w:val="center"/>
          </w:tcPr>
          <w:p w14:paraId="6396BC90" w14:textId="77777777" w:rsidR="00B10EBD" w:rsidRPr="00A249F8" w:rsidRDefault="00B10EBD" w:rsidP="00D86C12">
            <w:pPr>
              <w:spacing w:line="300" w:lineRule="exact"/>
              <w:jc w:val="center"/>
              <w:rPr>
                <w:szCs w:val="21"/>
              </w:rPr>
            </w:pPr>
            <w:r w:rsidRPr="00A249F8">
              <w:rPr>
                <w:szCs w:val="21"/>
              </w:rPr>
              <w:t>类别</w:t>
            </w:r>
          </w:p>
        </w:tc>
        <w:tc>
          <w:tcPr>
            <w:tcW w:w="2714" w:type="pct"/>
            <w:tcBorders>
              <w:top w:val="single" w:sz="12" w:space="0" w:color="auto"/>
              <w:bottom w:val="single" w:sz="4" w:space="0" w:color="auto"/>
            </w:tcBorders>
            <w:shd w:val="clear" w:color="auto" w:fill="auto"/>
            <w:vAlign w:val="center"/>
          </w:tcPr>
          <w:p w14:paraId="28CCBCB3" w14:textId="77777777" w:rsidR="00B10EBD" w:rsidRPr="00A249F8" w:rsidRDefault="00B10EBD" w:rsidP="00D86C12">
            <w:pPr>
              <w:spacing w:line="300" w:lineRule="exact"/>
              <w:jc w:val="center"/>
              <w:rPr>
                <w:szCs w:val="21"/>
              </w:rPr>
            </w:pPr>
            <w:r w:rsidRPr="00A249F8">
              <w:rPr>
                <w:szCs w:val="21"/>
              </w:rPr>
              <w:t>选项</w:t>
            </w:r>
          </w:p>
        </w:tc>
        <w:tc>
          <w:tcPr>
            <w:tcW w:w="489" w:type="pct"/>
            <w:tcBorders>
              <w:top w:val="single" w:sz="12" w:space="0" w:color="auto"/>
              <w:bottom w:val="single" w:sz="4" w:space="0" w:color="auto"/>
            </w:tcBorders>
            <w:shd w:val="clear" w:color="auto" w:fill="auto"/>
            <w:vAlign w:val="center"/>
          </w:tcPr>
          <w:p w14:paraId="516FF771" w14:textId="77777777" w:rsidR="00B10EBD" w:rsidRPr="00A249F8" w:rsidRDefault="00B10EBD" w:rsidP="00D86C12">
            <w:pPr>
              <w:spacing w:line="300" w:lineRule="exact"/>
              <w:jc w:val="center"/>
              <w:rPr>
                <w:szCs w:val="21"/>
              </w:rPr>
            </w:pPr>
            <w:r w:rsidRPr="00A249F8">
              <w:rPr>
                <w:szCs w:val="21"/>
              </w:rPr>
              <w:t>人数</w:t>
            </w:r>
          </w:p>
        </w:tc>
        <w:tc>
          <w:tcPr>
            <w:tcW w:w="1107" w:type="pct"/>
            <w:tcBorders>
              <w:top w:val="single" w:sz="12" w:space="0" w:color="auto"/>
              <w:bottom w:val="single" w:sz="4" w:space="0" w:color="auto"/>
            </w:tcBorders>
            <w:shd w:val="clear" w:color="auto" w:fill="auto"/>
            <w:vAlign w:val="center"/>
          </w:tcPr>
          <w:p w14:paraId="4F7490C7" w14:textId="77777777" w:rsidR="00B10EBD" w:rsidRPr="00A249F8" w:rsidRDefault="00B10EBD" w:rsidP="00D86C12">
            <w:pPr>
              <w:spacing w:line="300" w:lineRule="exact"/>
              <w:jc w:val="center"/>
              <w:rPr>
                <w:szCs w:val="21"/>
              </w:rPr>
            </w:pPr>
            <w:r w:rsidRPr="00A249F8">
              <w:rPr>
                <w:szCs w:val="21"/>
              </w:rPr>
              <w:t>百分比（</w:t>
            </w:r>
            <w:r w:rsidRPr="00A249F8">
              <w:rPr>
                <w:szCs w:val="21"/>
              </w:rPr>
              <w:t>%</w:t>
            </w:r>
            <w:r w:rsidRPr="00A249F8">
              <w:rPr>
                <w:szCs w:val="21"/>
              </w:rPr>
              <w:t>）</w:t>
            </w:r>
          </w:p>
        </w:tc>
      </w:tr>
      <w:tr w:rsidR="00A069CE" w:rsidRPr="00A249F8" w14:paraId="00C24415" w14:textId="77777777" w:rsidTr="0072697D">
        <w:trPr>
          <w:trHeight w:val="20"/>
          <w:jc w:val="center"/>
        </w:trPr>
        <w:tc>
          <w:tcPr>
            <w:tcW w:w="690" w:type="pct"/>
            <w:vMerge w:val="restart"/>
            <w:tcBorders>
              <w:top w:val="single" w:sz="4" w:space="0" w:color="auto"/>
            </w:tcBorders>
            <w:shd w:val="clear" w:color="auto" w:fill="auto"/>
            <w:vAlign w:val="center"/>
          </w:tcPr>
          <w:p w14:paraId="301A9416" w14:textId="77777777" w:rsidR="00B10EBD" w:rsidRPr="00A249F8" w:rsidRDefault="00B10EBD" w:rsidP="00D86C12">
            <w:pPr>
              <w:spacing w:line="300" w:lineRule="exact"/>
              <w:jc w:val="center"/>
              <w:rPr>
                <w:szCs w:val="21"/>
              </w:rPr>
            </w:pPr>
            <w:r w:rsidRPr="00A249F8">
              <w:rPr>
                <w:szCs w:val="21"/>
              </w:rPr>
              <w:t>性别</w:t>
            </w:r>
          </w:p>
        </w:tc>
        <w:tc>
          <w:tcPr>
            <w:tcW w:w="2714" w:type="pct"/>
            <w:tcBorders>
              <w:top w:val="single" w:sz="4" w:space="0" w:color="auto"/>
            </w:tcBorders>
            <w:shd w:val="clear" w:color="auto" w:fill="auto"/>
            <w:vAlign w:val="center"/>
          </w:tcPr>
          <w:p w14:paraId="06AFD1EF" w14:textId="77777777" w:rsidR="00B10EBD" w:rsidRPr="00A249F8" w:rsidRDefault="00B10EBD" w:rsidP="00D86C12">
            <w:pPr>
              <w:spacing w:line="300" w:lineRule="exact"/>
              <w:jc w:val="center"/>
              <w:rPr>
                <w:szCs w:val="21"/>
              </w:rPr>
            </w:pPr>
            <w:r w:rsidRPr="00A249F8">
              <w:rPr>
                <w:szCs w:val="21"/>
              </w:rPr>
              <w:t>男</w:t>
            </w:r>
          </w:p>
        </w:tc>
        <w:tc>
          <w:tcPr>
            <w:tcW w:w="489" w:type="pct"/>
            <w:tcBorders>
              <w:top w:val="single" w:sz="4" w:space="0" w:color="auto"/>
            </w:tcBorders>
            <w:shd w:val="clear" w:color="auto" w:fill="auto"/>
            <w:vAlign w:val="center"/>
          </w:tcPr>
          <w:p w14:paraId="22156B4F" w14:textId="77777777" w:rsidR="00B10EBD" w:rsidRPr="00A249F8" w:rsidRDefault="00B10EBD" w:rsidP="00D86C12">
            <w:pPr>
              <w:spacing w:line="300" w:lineRule="exact"/>
              <w:jc w:val="center"/>
              <w:rPr>
                <w:szCs w:val="21"/>
              </w:rPr>
            </w:pPr>
            <w:r w:rsidRPr="00A249F8">
              <w:rPr>
                <w:szCs w:val="21"/>
              </w:rPr>
              <w:t>101</w:t>
            </w:r>
          </w:p>
        </w:tc>
        <w:tc>
          <w:tcPr>
            <w:tcW w:w="1107" w:type="pct"/>
            <w:tcBorders>
              <w:top w:val="single" w:sz="4" w:space="0" w:color="auto"/>
            </w:tcBorders>
            <w:shd w:val="clear" w:color="auto" w:fill="auto"/>
            <w:vAlign w:val="center"/>
          </w:tcPr>
          <w:p w14:paraId="2AC272FE" w14:textId="77777777" w:rsidR="00B10EBD" w:rsidRPr="00A249F8" w:rsidRDefault="00B10EBD" w:rsidP="00D86C12">
            <w:pPr>
              <w:spacing w:line="300" w:lineRule="exact"/>
              <w:jc w:val="center"/>
              <w:rPr>
                <w:szCs w:val="21"/>
              </w:rPr>
            </w:pPr>
            <w:r w:rsidRPr="00A249F8">
              <w:rPr>
                <w:szCs w:val="21"/>
              </w:rPr>
              <w:t>46.12</w:t>
            </w:r>
          </w:p>
        </w:tc>
      </w:tr>
      <w:tr w:rsidR="00A069CE" w:rsidRPr="00A249F8" w14:paraId="32587B26" w14:textId="77777777" w:rsidTr="0072697D">
        <w:trPr>
          <w:trHeight w:val="20"/>
          <w:jc w:val="center"/>
        </w:trPr>
        <w:tc>
          <w:tcPr>
            <w:tcW w:w="690" w:type="pct"/>
            <w:vMerge/>
            <w:shd w:val="clear" w:color="auto" w:fill="auto"/>
            <w:vAlign w:val="center"/>
          </w:tcPr>
          <w:p w14:paraId="37BA89E2"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0A487C0C" w14:textId="77777777" w:rsidR="00B10EBD" w:rsidRPr="00A249F8" w:rsidRDefault="00B10EBD" w:rsidP="00D86C12">
            <w:pPr>
              <w:spacing w:line="300" w:lineRule="exact"/>
              <w:jc w:val="center"/>
              <w:rPr>
                <w:szCs w:val="21"/>
              </w:rPr>
            </w:pPr>
            <w:r w:rsidRPr="00A249F8">
              <w:rPr>
                <w:szCs w:val="21"/>
              </w:rPr>
              <w:t>女</w:t>
            </w:r>
          </w:p>
        </w:tc>
        <w:tc>
          <w:tcPr>
            <w:tcW w:w="489" w:type="pct"/>
            <w:shd w:val="clear" w:color="auto" w:fill="auto"/>
            <w:vAlign w:val="center"/>
          </w:tcPr>
          <w:p w14:paraId="19CB883E" w14:textId="77777777" w:rsidR="00B10EBD" w:rsidRPr="00A249F8" w:rsidRDefault="00B10EBD" w:rsidP="00D86C12">
            <w:pPr>
              <w:spacing w:line="300" w:lineRule="exact"/>
              <w:jc w:val="center"/>
              <w:rPr>
                <w:szCs w:val="21"/>
              </w:rPr>
            </w:pPr>
            <w:r w:rsidRPr="00A249F8">
              <w:rPr>
                <w:szCs w:val="21"/>
              </w:rPr>
              <w:t>118</w:t>
            </w:r>
          </w:p>
        </w:tc>
        <w:tc>
          <w:tcPr>
            <w:tcW w:w="1107" w:type="pct"/>
            <w:shd w:val="clear" w:color="auto" w:fill="auto"/>
            <w:vAlign w:val="center"/>
          </w:tcPr>
          <w:p w14:paraId="3036689F" w14:textId="77777777" w:rsidR="00B10EBD" w:rsidRPr="00A249F8" w:rsidRDefault="00B10EBD" w:rsidP="00D86C12">
            <w:pPr>
              <w:spacing w:line="300" w:lineRule="exact"/>
              <w:jc w:val="center"/>
              <w:rPr>
                <w:szCs w:val="21"/>
              </w:rPr>
            </w:pPr>
            <w:r w:rsidRPr="00A249F8">
              <w:rPr>
                <w:szCs w:val="21"/>
              </w:rPr>
              <w:t>53.88</w:t>
            </w:r>
          </w:p>
        </w:tc>
      </w:tr>
      <w:tr w:rsidR="00A069CE" w:rsidRPr="00A249F8" w14:paraId="65D943A6" w14:textId="77777777" w:rsidTr="0072697D">
        <w:trPr>
          <w:trHeight w:val="20"/>
          <w:jc w:val="center"/>
        </w:trPr>
        <w:tc>
          <w:tcPr>
            <w:tcW w:w="690" w:type="pct"/>
            <w:vMerge w:val="restart"/>
            <w:shd w:val="clear" w:color="auto" w:fill="auto"/>
            <w:vAlign w:val="center"/>
          </w:tcPr>
          <w:p w14:paraId="07791D0D" w14:textId="77777777" w:rsidR="00B10EBD" w:rsidRPr="00A249F8" w:rsidRDefault="00B10EBD" w:rsidP="00D86C12">
            <w:pPr>
              <w:spacing w:line="300" w:lineRule="exact"/>
              <w:jc w:val="center"/>
              <w:rPr>
                <w:szCs w:val="21"/>
              </w:rPr>
            </w:pPr>
            <w:r w:rsidRPr="00A249F8">
              <w:rPr>
                <w:szCs w:val="21"/>
              </w:rPr>
              <w:t>年龄</w:t>
            </w:r>
          </w:p>
        </w:tc>
        <w:tc>
          <w:tcPr>
            <w:tcW w:w="2714" w:type="pct"/>
            <w:shd w:val="clear" w:color="auto" w:fill="auto"/>
            <w:vAlign w:val="center"/>
          </w:tcPr>
          <w:p w14:paraId="4C5C30B2" w14:textId="77777777" w:rsidR="00B10EBD" w:rsidRPr="00A249F8" w:rsidRDefault="00B10EBD" w:rsidP="00D86C12">
            <w:pPr>
              <w:spacing w:line="300" w:lineRule="exact"/>
              <w:jc w:val="center"/>
              <w:rPr>
                <w:szCs w:val="21"/>
              </w:rPr>
            </w:pPr>
            <w:r w:rsidRPr="00A249F8">
              <w:rPr>
                <w:szCs w:val="21"/>
              </w:rPr>
              <w:t>25</w:t>
            </w:r>
            <w:r w:rsidRPr="00A249F8">
              <w:rPr>
                <w:szCs w:val="21"/>
              </w:rPr>
              <w:t>岁以下</w:t>
            </w:r>
          </w:p>
        </w:tc>
        <w:tc>
          <w:tcPr>
            <w:tcW w:w="489" w:type="pct"/>
            <w:shd w:val="clear" w:color="auto" w:fill="auto"/>
            <w:vAlign w:val="center"/>
          </w:tcPr>
          <w:p w14:paraId="07C5069E" w14:textId="77777777" w:rsidR="00B10EBD" w:rsidRPr="00A249F8" w:rsidRDefault="00B10EBD" w:rsidP="00D86C12">
            <w:pPr>
              <w:spacing w:line="300" w:lineRule="exact"/>
              <w:jc w:val="center"/>
              <w:rPr>
                <w:szCs w:val="21"/>
              </w:rPr>
            </w:pPr>
            <w:r w:rsidRPr="00A249F8">
              <w:rPr>
                <w:szCs w:val="21"/>
              </w:rPr>
              <w:t>25</w:t>
            </w:r>
          </w:p>
        </w:tc>
        <w:tc>
          <w:tcPr>
            <w:tcW w:w="1107" w:type="pct"/>
            <w:shd w:val="clear" w:color="auto" w:fill="auto"/>
            <w:vAlign w:val="center"/>
          </w:tcPr>
          <w:p w14:paraId="2C9B88BB" w14:textId="77777777" w:rsidR="00B10EBD" w:rsidRPr="00A249F8" w:rsidRDefault="00B10EBD" w:rsidP="00D86C12">
            <w:pPr>
              <w:spacing w:line="300" w:lineRule="exact"/>
              <w:jc w:val="center"/>
              <w:rPr>
                <w:szCs w:val="21"/>
              </w:rPr>
            </w:pPr>
            <w:r w:rsidRPr="00A249F8">
              <w:rPr>
                <w:szCs w:val="21"/>
              </w:rPr>
              <w:t>11.42</w:t>
            </w:r>
          </w:p>
        </w:tc>
      </w:tr>
      <w:tr w:rsidR="00A069CE" w:rsidRPr="00A249F8" w14:paraId="38D74F54" w14:textId="77777777" w:rsidTr="0072697D">
        <w:trPr>
          <w:trHeight w:val="20"/>
          <w:jc w:val="center"/>
        </w:trPr>
        <w:tc>
          <w:tcPr>
            <w:tcW w:w="690" w:type="pct"/>
            <w:vMerge/>
            <w:shd w:val="clear" w:color="auto" w:fill="auto"/>
            <w:vAlign w:val="center"/>
          </w:tcPr>
          <w:p w14:paraId="5B052FB7"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71045558" w14:textId="77777777" w:rsidR="00B10EBD" w:rsidRPr="00A249F8" w:rsidRDefault="00B10EBD" w:rsidP="00D86C12">
            <w:pPr>
              <w:spacing w:line="300" w:lineRule="exact"/>
              <w:jc w:val="center"/>
              <w:rPr>
                <w:szCs w:val="21"/>
              </w:rPr>
            </w:pPr>
            <w:r w:rsidRPr="00A249F8">
              <w:rPr>
                <w:szCs w:val="21"/>
              </w:rPr>
              <w:t>25-35</w:t>
            </w:r>
            <w:r w:rsidRPr="00A249F8">
              <w:rPr>
                <w:szCs w:val="21"/>
              </w:rPr>
              <w:t>岁</w:t>
            </w:r>
          </w:p>
        </w:tc>
        <w:tc>
          <w:tcPr>
            <w:tcW w:w="489" w:type="pct"/>
            <w:shd w:val="clear" w:color="auto" w:fill="auto"/>
            <w:vAlign w:val="center"/>
          </w:tcPr>
          <w:p w14:paraId="4E4B1751" w14:textId="77777777" w:rsidR="00B10EBD" w:rsidRPr="00A249F8" w:rsidRDefault="00B10EBD" w:rsidP="00D86C12">
            <w:pPr>
              <w:spacing w:line="300" w:lineRule="exact"/>
              <w:jc w:val="center"/>
              <w:rPr>
                <w:szCs w:val="21"/>
              </w:rPr>
            </w:pPr>
            <w:r w:rsidRPr="00A249F8">
              <w:rPr>
                <w:szCs w:val="21"/>
              </w:rPr>
              <w:t>67</w:t>
            </w:r>
          </w:p>
        </w:tc>
        <w:tc>
          <w:tcPr>
            <w:tcW w:w="1107" w:type="pct"/>
            <w:shd w:val="clear" w:color="auto" w:fill="auto"/>
            <w:vAlign w:val="center"/>
          </w:tcPr>
          <w:p w14:paraId="31CA4C21" w14:textId="77777777" w:rsidR="00B10EBD" w:rsidRPr="00A249F8" w:rsidRDefault="00B10EBD" w:rsidP="00D86C12">
            <w:pPr>
              <w:spacing w:line="300" w:lineRule="exact"/>
              <w:jc w:val="center"/>
              <w:rPr>
                <w:szCs w:val="21"/>
              </w:rPr>
            </w:pPr>
            <w:r w:rsidRPr="00A249F8">
              <w:rPr>
                <w:szCs w:val="21"/>
              </w:rPr>
              <w:t>30.59</w:t>
            </w:r>
          </w:p>
        </w:tc>
      </w:tr>
      <w:tr w:rsidR="00A069CE" w:rsidRPr="00A249F8" w14:paraId="187F4DDE" w14:textId="77777777" w:rsidTr="0072697D">
        <w:trPr>
          <w:trHeight w:val="20"/>
          <w:jc w:val="center"/>
        </w:trPr>
        <w:tc>
          <w:tcPr>
            <w:tcW w:w="690" w:type="pct"/>
            <w:vMerge/>
            <w:shd w:val="clear" w:color="auto" w:fill="auto"/>
            <w:vAlign w:val="center"/>
          </w:tcPr>
          <w:p w14:paraId="370B0BFA"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3DD75415" w14:textId="77777777" w:rsidR="00B10EBD" w:rsidRPr="00A249F8" w:rsidRDefault="00B10EBD" w:rsidP="00D86C12">
            <w:pPr>
              <w:spacing w:line="300" w:lineRule="exact"/>
              <w:jc w:val="center"/>
              <w:rPr>
                <w:szCs w:val="21"/>
              </w:rPr>
            </w:pPr>
            <w:r w:rsidRPr="00A249F8">
              <w:rPr>
                <w:szCs w:val="21"/>
              </w:rPr>
              <w:t>35-45</w:t>
            </w:r>
            <w:r w:rsidRPr="00A249F8">
              <w:rPr>
                <w:szCs w:val="21"/>
              </w:rPr>
              <w:t>岁</w:t>
            </w:r>
          </w:p>
        </w:tc>
        <w:tc>
          <w:tcPr>
            <w:tcW w:w="489" w:type="pct"/>
            <w:shd w:val="clear" w:color="auto" w:fill="auto"/>
            <w:vAlign w:val="center"/>
          </w:tcPr>
          <w:p w14:paraId="08C17071" w14:textId="77777777" w:rsidR="00B10EBD" w:rsidRPr="00A249F8" w:rsidRDefault="00B10EBD" w:rsidP="00D86C12">
            <w:pPr>
              <w:spacing w:line="300" w:lineRule="exact"/>
              <w:jc w:val="center"/>
              <w:rPr>
                <w:szCs w:val="21"/>
              </w:rPr>
            </w:pPr>
            <w:r w:rsidRPr="00A249F8">
              <w:rPr>
                <w:szCs w:val="21"/>
              </w:rPr>
              <w:t>64</w:t>
            </w:r>
          </w:p>
        </w:tc>
        <w:tc>
          <w:tcPr>
            <w:tcW w:w="1107" w:type="pct"/>
            <w:shd w:val="clear" w:color="auto" w:fill="auto"/>
            <w:vAlign w:val="center"/>
          </w:tcPr>
          <w:p w14:paraId="0003451E" w14:textId="77777777" w:rsidR="00B10EBD" w:rsidRPr="00A249F8" w:rsidRDefault="00B10EBD" w:rsidP="00D86C12">
            <w:pPr>
              <w:spacing w:line="300" w:lineRule="exact"/>
              <w:jc w:val="center"/>
              <w:rPr>
                <w:szCs w:val="21"/>
              </w:rPr>
            </w:pPr>
            <w:r w:rsidRPr="00A249F8">
              <w:rPr>
                <w:szCs w:val="21"/>
              </w:rPr>
              <w:t>29.22</w:t>
            </w:r>
          </w:p>
        </w:tc>
      </w:tr>
      <w:tr w:rsidR="00A069CE" w:rsidRPr="00A249F8" w14:paraId="2D36C3FD" w14:textId="77777777" w:rsidTr="0072697D">
        <w:trPr>
          <w:trHeight w:val="20"/>
          <w:jc w:val="center"/>
        </w:trPr>
        <w:tc>
          <w:tcPr>
            <w:tcW w:w="690" w:type="pct"/>
            <w:vMerge/>
            <w:shd w:val="clear" w:color="auto" w:fill="auto"/>
            <w:vAlign w:val="center"/>
          </w:tcPr>
          <w:p w14:paraId="66DAF971"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79A049C3" w14:textId="77777777" w:rsidR="00B10EBD" w:rsidRPr="00A249F8" w:rsidRDefault="00B10EBD" w:rsidP="00D86C12">
            <w:pPr>
              <w:spacing w:line="300" w:lineRule="exact"/>
              <w:jc w:val="center"/>
              <w:rPr>
                <w:szCs w:val="21"/>
              </w:rPr>
            </w:pPr>
            <w:r w:rsidRPr="00A249F8">
              <w:rPr>
                <w:szCs w:val="21"/>
              </w:rPr>
              <w:t>45-55</w:t>
            </w:r>
            <w:r w:rsidRPr="00A249F8">
              <w:rPr>
                <w:szCs w:val="21"/>
              </w:rPr>
              <w:t>岁</w:t>
            </w:r>
          </w:p>
        </w:tc>
        <w:tc>
          <w:tcPr>
            <w:tcW w:w="489" w:type="pct"/>
            <w:shd w:val="clear" w:color="auto" w:fill="auto"/>
            <w:vAlign w:val="center"/>
          </w:tcPr>
          <w:p w14:paraId="153AC0F8" w14:textId="77777777" w:rsidR="00B10EBD" w:rsidRPr="00A249F8" w:rsidRDefault="00B10EBD" w:rsidP="00D86C12">
            <w:pPr>
              <w:spacing w:line="300" w:lineRule="exact"/>
              <w:jc w:val="center"/>
              <w:rPr>
                <w:szCs w:val="21"/>
              </w:rPr>
            </w:pPr>
            <w:r w:rsidRPr="00A249F8">
              <w:rPr>
                <w:szCs w:val="21"/>
              </w:rPr>
              <w:t>56</w:t>
            </w:r>
          </w:p>
        </w:tc>
        <w:tc>
          <w:tcPr>
            <w:tcW w:w="1107" w:type="pct"/>
            <w:shd w:val="clear" w:color="auto" w:fill="auto"/>
            <w:vAlign w:val="center"/>
          </w:tcPr>
          <w:p w14:paraId="0A0998C7" w14:textId="77777777" w:rsidR="00B10EBD" w:rsidRPr="00A249F8" w:rsidRDefault="00B10EBD" w:rsidP="00D86C12">
            <w:pPr>
              <w:spacing w:line="300" w:lineRule="exact"/>
              <w:jc w:val="center"/>
              <w:rPr>
                <w:szCs w:val="21"/>
              </w:rPr>
            </w:pPr>
            <w:r w:rsidRPr="00A249F8">
              <w:rPr>
                <w:szCs w:val="21"/>
              </w:rPr>
              <w:t>25.57</w:t>
            </w:r>
          </w:p>
        </w:tc>
      </w:tr>
      <w:tr w:rsidR="00A069CE" w:rsidRPr="00A249F8" w14:paraId="6676E17D" w14:textId="77777777" w:rsidTr="0072697D">
        <w:trPr>
          <w:trHeight w:val="20"/>
          <w:jc w:val="center"/>
        </w:trPr>
        <w:tc>
          <w:tcPr>
            <w:tcW w:w="690" w:type="pct"/>
            <w:vMerge/>
            <w:shd w:val="clear" w:color="auto" w:fill="auto"/>
            <w:vAlign w:val="center"/>
          </w:tcPr>
          <w:p w14:paraId="29099582"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6FB95279" w14:textId="77777777" w:rsidR="00B10EBD" w:rsidRPr="00A249F8" w:rsidRDefault="00B10EBD" w:rsidP="00D86C12">
            <w:pPr>
              <w:spacing w:line="300" w:lineRule="exact"/>
              <w:jc w:val="center"/>
              <w:rPr>
                <w:szCs w:val="21"/>
              </w:rPr>
            </w:pPr>
            <w:r w:rsidRPr="00A249F8">
              <w:rPr>
                <w:szCs w:val="21"/>
              </w:rPr>
              <w:t>55</w:t>
            </w:r>
            <w:r w:rsidRPr="00A249F8">
              <w:rPr>
                <w:szCs w:val="21"/>
              </w:rPr>
              <w:t>岁以上</w:t>
            </w:r>
          </w:p>
        </w:tc>
        <w:tc>
          <w:tcPr>
            <w:tcW w:w="489" w:type="pct"/>
            <w:shd w:val="clear" w:color="auto" w:fill="auto"/>
            <w:vAlign w:val="center"/>
          </w:tcPr>
          <w:p w14:paraId="339DD947" w14:textId="77777777" w:rsidR="00B10EBD" w:rsidRPr="00A249F8" w:rsidRDefault="00B10EBD" w:rsidP="00D86C12">
            <w:pPr>
              <w:spacing w:line="300" w:lineRule="exact"/>
              <w:jc w:val="center"/>
              <w:rPr>
                <w:szCs w:val="21"/>
              </w:rPr>
            </w:pPr>
            <w:r w:rsidRPr="00A249F8">
              <w:rPr>
                <w:szCs w:val="21"/>
              </w:rPr>
              <w:t>7</w:t>
            </w:r>
          </w:p>
        </w:tc>
        <w:tc>
          <w:tcPr>
            <w:tcW w:w="1107" w:type="pct"/>
            <w:shd w:val="clear" w:color="auto" w:fill="auto"/>
            <w:vAlign w:val="center"/>
          </w:tcPr>
          <w:p w14:paraId="49A5533B" w14:textId="77777777" w:rsidR="00B10EBD" w:rsidRPr="00A249F8" w:rsidRDefault="00B10EBD" w:rsidP="00D86C12">
            <w:pPr>
              <w:spacing w:line="300" w:lineRule="exact"/>
              <w:jc w:val="center"/>
              <w:rPr>
                <w:szCs w:val="21"/>
              </w:rPr>
            </w:pPr>
            <w:r w:rsidRPr="00A249F8">
              <w:rPr>
                <w:szCs w:val="21"/>
              </w:rPr>
              <w:t>3.20</w:t>
            </w:r>
          </w:p>
        </w:tc>
      </w:tr>
      <w:tr w:rsidR="00A069CE" w:rsidRPr="00A249F8" w14:paraId="0EEBBB4E" w14:textId="77777777" w:rsidTr="0072697D">
        <w:trPr>
          <w:trHeight w:val="20"/>
          <w:jc w:val="center"/>
        </w:trPr>
        <w:tc>
          <w:tcPr>
            <w:tcW w:w="690" w:type="pct"/>
            <w:vMerge w:val="restart"/>
            <w:shd w:val="clear" w:color="auto" w:fill="auto"/>
            <w:vAlign w:val="center"/>
          </w:tcPr>
          <w:p w14:paraId="79B55731" w14:textId="77777777" w:rsidR="00B10EBD" w:rsidRPr="00A249F8" w:rsidRDefault="00B10EBD" w:rsidP="00D86C12">
            <w:pPr>
              <w:spacing w:line="300" w:lineRule="exact"/>
              <w:jc w:val="center"/>
              <w:rPr>
                <w:szCs w:val="21"/>
              </w:rPr>
            </w:pPr>
            <w:r w:rsidRPr="00A249F8">
              <w:rPr>
                <w:szCs w:val="21"/>
              </w:rPr>
              <w:t>学历</w:t>
            </w:r>
          </w:p>
        </w:tc>
        <w:tc>
          <w:tcPr>
            <w:tcW w:w="2714" w:type="pct"/>
            <w:shd w:val="clear" w:color="auto" w:fill="auto"/>
            <w:vAlign w:val="center"/>
          </w:tcPr>
          <w:p w14:paraId="3CDEEA63" w14:textId="77777777" w:rsidR="00B10EBD" w:rsidRPr="00A249F8" w:rsidRDefault="00B10EBD" w:rsidP="00D86C12">
            <w:pPr>
              <w:spacing w:line="300" w:lineRule="exact"/>
              <w:jc w:val="center"/>
              <w:rPr>
                <w:szCs w:val="21"/>
              </w:rPr>
            </w:pPr>
            <w:r w:rsidRPr="00A249F8">
              <w:rPr>
                <w:szCs w:val="21"/>
              </w:rPr>
              <w:t>高中及以下</w:t>
            </w:r>
          </w:p>
        </w:tc>
        <w:tc>
          <w:tcPr>
            <w:tcW w:w="489" w:type="pct"/>
            <w:shd w:val="clear" w:color="auto" w:fill="auto"/>
            <w:vAlign w:val="center"/>
          </w:tcPr>
          <w:p w14:paraId="4ED2ADE8" w14:textId="77777777" w:rsidR="00B10EBD" w:rsidRPr="00A249F8" w:rsidRDefault="00B10EBD" w:rsidP="00D86C12">
            <w:pPr>
              <w:spacing w:line="300" w:lineRule="exact"/>
              <w:jc w:val="center"/>
              <w:rPr>
                <w:szCs w:val="21"/>
              </w:rPr>
            </w:pPr>
            <w:r w:rsidRPr="00A249F8">
              <w:rPr>
                <w:szCs w:val="21"/>
              </w:rPr>
              <w:t>29</w:t>
            </w:r>
          </w:p>
        </w:tc>
        <w:tc>
          <w:tcPr>
            <w:tcW w:w="1107" w:type="pct"/>
            <w:shd w:val="clear" w:color="auto" w:fill="auto"/>
            <w:vAlign w:val="center"/>
          </w:tcPr>
          <w:p w14:paraId="0366843D" w14:textId="77777777" w:rsidR="00B10EBD" w:rsidRPr="00A249F8" w:rsidRDefault="00B10EBD" w:rsidP="00D86C12">
            <w:pPr>
              <w:spacing w:line="300" w:lineRule="exact"/>
              <w:jc w:val="center"/>
              <w:rPr>
                <w:szCs w:val="21"/>
              </w:rPr>
            </w:pPr>
            <w:r w:rsidRPr="00A249F8">
              <w:rPr>
                <w:szCs w:val="21"/>
              </w:rPr>
              <w:t>13.24</w:t>
            </w:r>
          </w:p>
        </w:tc>
      </w:tr>
      <w:tr w:rsidR="00A069CE" w:rsidRPr="00A249F8" w14:paraId="7BE8354D" w14:textId="77777777" w:rsidTr="0072697D">
        <w:trPr>
          <w:trHeight w:val="20"/>
          <w:jc w:val="center"/>
        </w:trPr>
        <w:tc>
          <w:tcPr>
            <w:tcW w:w="690" w:type="pct"/>
            <w:vMerge/>
            <w:shd w:val="clear" w:color="auto" w:fill="auto"/>
            <w:vAlign w:val="center"/>
          </w:tcPr>
          <w:p w14:paraId="047D5A15"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57F59AB0" w14:textId="77777777" w:rsidR="00B10EBD" w:rsidRPr="00A249F8" w:rsidRDefault="00B10EBD" w:rsidP="00D86C12">
            <w:pPr>
              <w:spacing w:line="300" w:lineRule="exact"/>
              <w:jc w:val="center"/>
              <w:rPr>
                <w:szCs w:val="21"/>
              </w:rPr>
            </w:pPr>
            <w:r w:rsidRPr="00A249F8">
              <w:rPr>
                <w:szCs w:val="21"/>
              </w:rPr>
              <w:t>大专</w:t>
            </w:r>
          </w:p>
        </w:tc>
        <w:tc>
          <w:tcPr>
            <w:tcW w:w="489" w:type="pct"/>
            <w:shd w:val="clear" w:color="auto" w:fill="auto"/>
            <w:vAlign w:val="center"/>
          </w:tcPr>
          <w:p w14:paraId="043C4196" w14:textId="77777777" w:rsidR="00B10EBD" w:rsidRPr="00A249F8" w:rsidRDefault="00B10EBD" w:rsidP="00D86C12">
            <w:pPr>
              <w:spacing w:line="300" w:lineRule="exact"/>
              <w:jc w:val="center"/>
              <w:rPr>
                <w:szCs w:val="21"/>
              </w:rPr>
            </w:pPr>
            <w:r w:rsidRPr="00A249F8">
              <w:rPr>
                <w:szCs w:val="21"/>
              </w:rPr>
              <w:t>57</w:t>
            </w:r>
          </w:p>
        </w:tc>
        <w:tc>
          <w:tcPr>
            <w:tcW w:w="1107" w:type="pct"/>
            <w:shd w:val="clear" w:color="auto" w:fill="auto"/>
            <w:vAlign w:val="center"/>
          </w:tcPr>
          <w:p w14:paraId="16ACBD55" w14:textId="77777777" w:rsidR="00B10EBD" w:rsidRPr="00A249F8" w:rsidRDefault="00B10EBD" w:rsidP="00D86C12">
            <w:pPr>
              <w:spacing w:line="300" w:lineRule="exact"/>
              <w:jc w:val="center"/>
              <w:rPr>
                <w:szCs w:val="21"/>
              </w:rPr>
            </w:pPr>
            <w:r w:rsidRPr="00A249F8">
              <w:rPr>
                <w:szCs w:val="21"/>
              </w:rPr>
              <w:t>26.03</w:t>
            </w:r>
          </w:p>
        </w:tc>
      </w:tr>
      <w:tr w:rsidR="00A069CE" w:rsidRPr="00A249F8" w14:paraId="5D000E8E" w14:textId="77777777" w:rsidTr="0072697D">
        <w:trPr>
          <w:trHeight w:val="20"/>
          <w:jc w:val="center"/>
        </w:trPr>
        <w:tc>
          <w:tcPr>
            <w:tcW w:w="690" w:type="pct"/>
            <w:vMerge/>
            <w:shd w:val="clear" w:color="auto" w:fill="auto"/>
            <w:vAlign w:val="center"/>
          </w:tcPr>
          <w:p w14:paraId="1651B97F"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5845ED9D" w14:textId="77777777" w:rsidR="00B10EBD" w:rsidRPr="00A249F8" w:rsidRDefault="00B10EBD" w:rsidP="00D86C12">
            <w:pPr>
              <w:spacing w:line="300" w:lineRule="exact"/>
              <w:jc w:val="center"/>
              <w:rPr>
                <w:szCs w:val="21"/>
              </w:rPr>
            </w:pPr>
            <w:r w:rsidRPr="00A249F8">
              <w:rPr>
                <w:szCs w:val="21"/>
              </w:rPr>
              <w:t>本科</w:t>
            </w:r>
          </w:p>
        </w:tc>
        <w:tc>
          <w:tcPr>
            <w:tcW w:w="489" w:type="pct"/>
            <w:shd w:val="clear" w:color="auto" w:fill="auto"/>
            <w:vAlign w:val="center"/>
          </w:tcPr>
          <w:p w14:paraId="0DB98DE2" w14:textId="77777777" w:rsidR="00B10EBD" w:rsidRPr="00A249F8" w:rsidRDefault="00B10EBD" w:rsidP="00D86C12">
            <w:pPr>
              <w:spacing w:line="300" w:lineRule="exact"/>
              <w:jc w:val="center"/>
              <w:rPr>
                <w:szCs w:val="21"/>
              </w:rPr>
            </w:pPr>
            <w:r w:rsidRPr="00A249F8">
              <w:rPr>
                <w:szCs w:val="21"/>
              </w:rPr>
              <w:t>113</w:t>
            </w:r>
          </w:p>
        </w:tc>
        <w:tc>
          <w:tcPr>
            <w:tcW w:w="1107" w:type="pct"/>
            <w:shd w:val="clear" w:color="auto" w:fill="auto"/>
            <w:vAlign w:val="center"/>
          </w:tcPr>
          <w:p w14:paraId="2284D585" w14:textId="77777777" w:rsidR="00B10EBD" w:rsidRPr="00A249F8" w:rsidRDefault="00B10EBD" w:rsidP="00D86C12">
            <w:pPr>
              <w:spacing w:line="300" w:lineRule="exact"/>
              <w:jc w:val="center"/>
              <w:rPr>
                <w:szCs w:val="21"/>
              </w:rPr>
            </w:pPr>
            <w:r w:rsidRPr="00A249F8">
              <w:rPr>
                <w:szCs w:val="21"/>
              </w:rPr>
              <w:t>51.60</w:t>
            </w:r>
          </w:p>
        </w:tc>
      </w:tr>
      <w:tr w:rsidR="00A069CE" w:rsidRPr="00A249F8" w14:paraId="501CA740" w14:textId="77777777" w:rsidTr="0072697D">
        <w:trPr>
          <w:trHeight w:val="20"/>
          <w:jc w:val="center"/>
        </w:trPr>
        <w:tc>
          <w:tcPr>
            <w:tcW w:w="690" w:type="pct"/>
            <w:vMerge/>
            <w:shd w:val="clear" w:color="auto" w:fill="auto"/>
            <w:vAlign w:val="center"/>
          </w:tcPr>
          <w:p w14:paraId="663B431D"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0A8A8E19" w14:textId="77777777" w:rsidR="00B10EBD" w:rsidRPr="00A249F8" w:rsidRDefault="00B10EBD" w:rsidP="00D86C12">
            <w:pPr>
              <w:spacing w:line="300" w:lineRule="exact"/>
              <w:jc w:val="center"/>
              <w:rPr>
                <w:szCs w:val="21"/>
              </w:rPr>
            </w:pPr>
            <w:r w:rsidRPr="00A249F8">
              <w:rPr>
                <w:szCs w:val="21"/>
              </w:rPr>
              <w:t>硕士</w:t>
            </w:r>
          </w:p>
        </w:tc>
        <w:tc>
          <w:tcPr>
            <w:tcW w:w="489" w:type="pct"/>
            <w:shd w:val="clear" w:color="auto" w:fill="auto"/>
            <w:vAlign w:val="center"/>
          </w:tcPr>
          <w:p w14:paraId="007A1167" w14:textId="77777777" w:rsidR="00B10EBD" w:rsidRPr="00A249F8" w:rsidRDefault="00B10EBD" w:rsidP="00D86C12">
            <w:pPr>
              <w:spacing w:line="300" w:lineRule="exact"/>
              <w:jc w:val="center"/>
              <w:rPr>
                <w:szCs w:val="21"/>
              </w:rPr>
            </w:pPr>
            <w:r w:rsidRPr="00A249F8">
              <w:rPr>
                <w:szCs w:val="21"/>
              </w:rPr>
              <w:t>12</w:t>
            </w:r>
          </w:p>
        </w:tc>
        <w:tc>
          <w:tcPr>
            <w:tcW w:w="1107" w:type="pct"/>
            <w:shd w:val="clear" w:color="auto" w:fill="auto"/>
            <w:vAlign w:val="center"/>
          </w:tcPr>
          <w:p w14:paraId="65FA585C" w14:textId="77777777" w:rsidR="00B10EBD" w:rsidRPr="00A249F8" w:rsidRDefault="00B10EBD" w:rsidP="00D86C12">
            <w:pPr>
              <w:spacing w:line="300" w:lineRule="exact"/>
              <w:jc w:val="center"/>
              <w:rPr>
                <w:szCs w:val="21"/>
              </w:rPr>
            </w:pPr>
            <w:r w:rsidRPr="00A249F8">
              <w:rPr>
                <w:szCs w:val="21"/>
              </w:rPr>
              <w:t>5.48</w:t>
            </w:r>
          </w:p>
        </w:tc>
      </w:tr>
      <w:tr w:rsidR="00A069CE" w:rsidRPr="00A249F8" w14:paraId="2701222C" w14:textId="77777777" w:rsidTr="0072697D">
        <w:trPr>
          <w:trHeight w:val="20"/>
          <w:jc w:val="center"/>
        </w:trPr>
        <w:tc>
          <w:tcPr>
            <w:tcW w:w="690" w:type="pct"/>
            <w:vMerge/>
            <w:shd w:val="clear" w:color="auto" w:fill="auto"/>
            <w:vAlign w:val="center"/>
          </w:tcPr>
          <w:p w14:paraId="764921C8"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6EA1E632" w14:textId="77777777" w:rsidR="00B10EBD" w:rsidRPr="00A249F8" w:rsidRDefault="00B10EBD" w:rsidP="00D86C12">
            <w:pPr>
              <w:spacing w:line="300" w:lineRule="exact"/>
              <w:jc w:val="center"/>
              <w:rPr>
                <w:szCs w:val="21"/>
              </w:rPr>
            </w:pPr>
            <w:r w:rsidRPr="00A249F8">
              <w:rPr>
                <w:szCs w:val="21"/>
              </w:rPr>
              <w:t>博士及以上</w:t>
            </w:r>
          </w:p>
        </w:tc>
        <w:tc>
          <w:tcPr>
            <w:tcW w:w="489" w:type="pct"/>
            <w:shd w:val="clear" w:color="auto" w:fill="auto"/>
            <w:vAlign w:val="center"/>
          </w:tcPr>
          <w:p w14:paraId="540905C6" w14:textId="77777777" w:rsidR="00B10EBD" w:rsidRPr="00A249F8" w:rsidRDefault="00B10EBD" w:rsidP="00D86C12">
            <w:pPr>
              <w:spacing w:line="300" w:lineRule="exact"/>
              <w:jc w:val="center"/>
              <w:rPr>
                <w:szCs w:val="21"/>
              </w:rPr>
            </w:pPr>
            <w:r w:rsidRPr="00A249F8">
              <w:rPr>
                <w:szCs w:val="21"/>
              </w:rPr>
              <w:t>8</w:t>
            </w:r>
          </w:p>
        </w:tc>
        <w:tc>
          <w:tcPr>
            <w:tcW w:w="1107" w:type="pct"/>
            <w:shd w:val="clear" w:color="auto" w:fill="auto"/>
            <w:vAlign w:val="center"/>
          </w:tcPr>
          <w:p w14:paraId="792F4F46" w14:textId="77777777" w:rsidR="00B10EBD" w:rsidRPr="00A249F8" w:rsidRDefault="00B10EBD" w:rsidP="00D86C12">
            <w:pPr>
              <w:spacing w:line="300" w:lineRule="exact"/>
              <w:jc w:val="center"/>
              <w:rPr>
                <w:szCs w:val="21"/>
              </w:rPr>
            </w:pPr>
            <w:r w:rsidRPr="00A249F8">
              <w:rPr>
                <w:szCs w:val="21"/>
              </w:rPr>
              <w:t>3.65</w:t>
            </w:r>
          </w:p>
        </w:tc>
      </w:tr>
      <w:tr w:rsidR="00A069CE" w:rsidRPr="00A249F8" w14:paraId="5DFF048E" w14:textId="77777777" w:rsidTr="0072697D">
        <w:trPr>
          <w:trHeight w:val="20"/>
          <w:jc w:val="center"/>
        </w:trPr>
        <w:tc>
          <w:tcPr>
            <w:tcW w:w="690" w:type="pct"/>
            <w:vMerge w:val="restart"/>
            <w:shd w:val="clear" w:color="auto" w:fill="auto"/>
            <w:vAlign w:val="center"/>
          </w:tcPr>
          <w:p w14:paraId="7188C1A1" w14:textId="77777777" w:rsidR="00B10EBD" w:rsidRPr="00A249F8" w:rsidRDefault="00B10EBD" w:rsidP="00D86C12">
            <w:pPr>
              <w:spacing w:line="300" w:lineRule="exact"/>
              <w:jc w:val="center"/>
              <w:rPr>
                <w:szCs w:val="21"/>
              </w:rPr>
            </w:pPr>
            <w:r w:rsidRPr="00A249F8">
              <w:rPr>
                <w:szCs w:val="21"/>
              </w:rPr>
              <w:t>从事行业</w:t>
            </w:r>
          </w:p>
        </w:tc>
        <w:tc>
          <w:tcPr>
            <w:tcW w:w="2714" w:type="pct"/>
            <w:shd w:val="clear" w:color="auto" w:fill="auto"/>
            <w:vAlign w:val="center"/>
          </w:tcPr>
          <w:p w14:paraId="267940EA" w14:textId="77777777" w:rsidR="00B10EBD" w:rsidRPr="00A249F8" w:rsidRDefault="00B10EBD" w:rsidP="00D86C12">
            <w:pPr>
              <w:spacing w:line="300" w:lineRule="exact"/>
              <w:jc w:val="center"/>
              <w:rPr>
                <w:szCs w:val="21"/>
              </w:rPr>
            </w:pPr>
            <w:r w:rsidRPr="00A249F8">
              <w:rPr>
                <w:color w:val="262626"/>
                <w:szCs w:val="21"/>
                <w:shd w:val="clear" w:color="auto" w:fill="FFFFFF"/>
              </w:rPr>
              <w:t>IT/</w:t>
            </w:r>
            <w:r w:rsidRPr="00A249F8">
              <w:rPr>
                <w:color w:val="262626"/>
                <w:szCs w:val="21"/>
                <w:shd w:val="clear" w:color="auto" w:fill="FFFFFF"/>
              </w:rPr>
              <w:t>软硬件服务</w:t>
            </w:r>
            <w:r w:rsidRPr="00A249F8">
              <w:rPr>
                <w:color w:val="262626"/>
                <w:szCs w:val="21"/>
                <w:shd w:val="clear" w:color="auto" w:fill="FFFFFF"/>
              </w:rPr>
              <w:t>/</w:t>
            </w:r>
            <w:r w:rsidRPr="00A249F8">
              <w:rPr>
                <w:color w:val="262626"/>
                <w:szCs w:val="21"/>
                <w:shd w:val="clear" w:color="auto" w:fill="FFFFFF"/>
              </w:rPr>
              <w:t>电子商务</w:t>
            </w:r>
            <w:r w:rsidRPr="00A249F8">
              <w:rPr>
                <w:color w:val="262626"/>
                <w:szCs w:val="21"/>
                <w:shd w:val="clear" w:color="auto" w:fill="FFFFFF"/>
              </w:rPr>
              <w:t>/</w:t>
            </w:r>
            <w:r w:rsidRPr="00A249F8">
              <w:rPr>
                <w:color w:val="262626"/>
                <w:szCs w:val="21"/>
                <w:shd w:val="clear" w:color="auto" w:fill="FFFFFF"/>
              </w:rPr>
              <w:t>因特网运营</w:t>
            </w:r>
          </w:p>
        </w:tc>
        <w:tc>
          <w:tcPr>
            <w:tcW w:w="489" w:type="pct"/>
            <w:shd w:val="clear" w:color="auto" w:fill="auto"/>
            <w:vAlign w:val="center"/>
          </w:tcPr>
          <w:p w14:paraId="14BC1B90" w14:textId="77777777" w:rsidR="00B10EBD" w:rsidRPr="00A249F8" w:rsidRDefault="00B10EBD" w:rsidP="00D86C12">
            <w:pPr>
              <w:spacing w:line="300" w:lineRule="exact"/>
              <w:jc w:val="center"/>
              <w:rPr>
                <w:szCs w:val="21"/>
              </w:rPr>
            </w:pPr>
            <w:r w:rsidRPr="00A249F8">
              <w:rPr>
                <w:szCs w:val="21"/>
              </w:rPr>
              <w:t>16</w:t>
            </w:r>
          </w:p>
        </w:tc>
        <w:tc>
          <w:tcPr>
            <w:tcW w:w="1107" w:type="pct"/>
            <w:shd w:val="clear" w:color="auto" w:fill="auto"/>
            <w:vAlign w:val="center"/>
          </w:tcPr>
          <w:p w14:paraId="0F7A32E4" w14:textId="77777777" w:rsidR="00B10EBD" w:rsidRPr="00A249F8" w:rsidRDefault="00B10EBD" w:rsidP="00D86C12">
            <w:pPr>
              <w:spacing w:line="300" w:lineRule="exact"/>
              <w:jc w:val="center"/>
              <w:rPr>
                <w:szCs w:val="21"/>
              </w:rPr>
            </w:pPr>
            <w:r w:rsidRPr="00A249F8">
              <w:rPr>
                <w:szCs w:val="21"/>
              </w:rPr>
              <w:t>7.31</w:t>
            </w:r>
          </w:p>
        </w:tc>
      </w:tr>
      <w:tr w:rsidR="00A069CE" w:rsidRPr="00A249F8" w14:paraId="7B9ADBE4" w14:textId="77777777" w:rsidTr="0072697D">
        <w:trPr>
          <w:trHeight w:val="20"/>
          <w:jc w:val="center"/>
        </w:trPr>
        <w:tc>
          <w:tcPr>
            <w:tcW w:w="690" w:type="pct"/>
            <w:vMerge/>
            <w:shd w:val="clear" w:color="auto" w:fill="auto"/>
            <w:vAlign w:val="center"/>
          </w:tcPr>
          <w:p w14:paraId="1B5EB07A"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1AA4F996" w14:textId="77777777" w:rsidR="00B10EBD" w:rsidRPr="00A249F8" w:rsidRDefault="00B10EBD" w:rsidP="00D86C12">
            <w:pPr>
              <w:spacing w:line="300" w:lineRule="exact"/>
              <w:jc w:val="center"/>
              <w:rPr>
                <w:szCs w:val="21"/>
              </w:rPr>
            </w:pPr>
            <w:r w:rsidRPr="00A249F8">
              <w:rPr>
                <w:color w:val="262626"/>
                <w:szCs w:val="21"/>
                <w:shd w:val="clear" w:color="auto" w:fill="FFFFFF"/>
              </w:rPr>
              <w:t>快速消费品（食品</w:t>
            </w:r>
            <w:r w:rsidRPr="00A249F8">
              <w:rPr>
                <w:color w:val="262626"/>
                <w:szCs w:val="21"/>
                <w:shd w:val="clear" w:color="auto" w:fill="FFFFFF"/>
              </w:rPr>
              <w:t>/</w:t>
            </w:r>
            <w:r w:rsidRPr="00A249F8">
              <w:rPr>
                <w:color w:val="262626"/>
                <w:szCs w:val="21"/>
                <w:shd w:val="clear" w:color="auto" w:fill="FFFFFF"/>
              </w:rPr>
              <w:t>饮料</w:t>
            </w:r>
            <w:r w:rsidRPr="00A249F8">
              <w:rPr>
                <w:color w:val="262626"/>
                <w:szCs w:val="21"/>
                <w:shd w:val="clear" w:color="auto" w:fill="FFFFFF"/>
              </w:rPr>
              <w:t>/</w:t>
            </w:r>
            <w:r w:rsidRPr="00A249F8">
              <w:rPr>
                <w:color w:val="262626"/>
                <w:szCs w:val="21"/>
                <w:shd w:val="clear" w:color="auto" w:fill="FFFFFF"/>
              </w:rPr>
              <w:t>化妆品）</w:t>
            </w:r>
          </w:p>
        </w:tc>
        <w:tc>
          <w:tcPr>
            <w:tcW w:w="489" w:type="pct"/>
            <w:shd w:val="clear" w:color="auto" w:fill="auto"/>
            <w:vAlign w:val="center"/>
          </w:tcPr>
          <w:p w14:paraId="4607AAFC" w14:textId="77777777" w:rsidR="00B10EBD" w:rsidRPr="00A249F8" w:rsidRDefault="00B10EBD" w:rsidP="00D86C12">
            <w:pPr>
              <w:spacing w:line="300" w:lineRule="exact"/>
              <w:jc w:val="center"/>
              <w:rPr>
                <w:szCs w:val="21"/>
              </w:rPr>
            </w:pPr>
            <w:r w:rsidRPr="00A249F8">
              <w:rPr>
                <w:szCs w:val="21"/>
              </w:rPr>
              <w:t>13</w:t>
            </w:r>
          </w:p>
        </w:tc>
        <w:tc>
          <w:tcPr>
            <w:tcW w:w="1107" w:type="pct"/>
            <w:shd w:val="clear" w:color="auto" w:fill="auto"/>
            <w:vAlign w:val="center"/>
          </w:tcPr>
          <w:p w14:paraId="2F3767EE" w14:textId="77777777" w:rsidR="00B10EBD" w:rsidRPr="00A249F8" w:rsidRDefault="00B10EBD" w:rsidP="00D86C12">
            <w:pPr>
              <w:spacing w:line="300" w:lineRule="exact"/>
              <w:jc w:val="center"/>
              <w:rPr>
                <w:szCs w:val="21"/>
              </w:rPr>
            </w:pPr>
            <w:r w:rsidRPr="00A249F8">
              <w:rPr>
                <w:szCs w:val="21"/>
              </w:rPr>
              <w:t>5.94</w:t>
            </w:r>
          </w:p>
        </w:tc>
      </w:tr>
      <w:tr w:rsidR="00A069CE" w:rsidRPr="00A249F8" w14:paraId="78FB149D" w14:textId="77777777" w:rsidTr="0072697D">
        <w:trPr>
          <w:trHeight w:val="20"/>
          <w:jc w:val="center"/>
        </w:trPr>
        <w:tc>
          <w:tcPr>
            <w:tcW w:w="690" w:type="pct"/>
            <w:vMerge/>
            <w:shd w:val="clear" w:color="auto" w:fill="auto"/>
            <w:vAlign w:val="center"/>
          </w:tcPr>
          <w:p w14:paraId="7EF2B023"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3F5C27B9" w14:textId="77777777" w:rsidR="00B10EBD" w:rsidRPr="00A249F8" w:rsidRDefault="00B10EBD" w:rsidP="00D86C12">
            <w:pPr>
              <w:spacing w:line="300" w:lineRule="exact"/>
              <w:jc w:val="center"/>
              <w:rPr>
                <w:szCs w:val="21"/>
              </w:rPr>
            </w:pPr>
            <w:r w:rsidRPr="00A249F8">
              <w:rPr>
                <w:color w:val="262626"/>
                <w:szCs w:val="21"/>
                <w:shd w:val="clear" w:color="auto" w:fill="FAFAFA"/>
              </w:rPr>
              <w:t>批发</w:t>
            </w:r>
            <w:r w:rsidRPr="00A249F8">
              <w:rPr>
                <w:color w:val="262626"/>
                <w:szCs w:val="21"/>
                <w:shd w:val="clear" w:color="auto" w:fill="FAFAFA"/>
              </w:rPr>
              <w:t>/</w:t>
            </w:r>
            <w:r w:rsidRPr="00A249F8">
              <w:rPr>
                <w:color w:val="262626"/>
                <w:szCs w:val="21"/>
                <w:shd w:val="clear" w:color="auto" w:fill="FAFAFA"/>
              </w:rPr>
              <w:t>零售</w:t>
            </w:r>
          </w:p>
        </w:tc>
        <w:tc>
          <w:tcPr>
            <w:tcW w:w="489" w:type="pct"/>
            <w:shd w:val="clear" w:color="auto" w:fill="auto"/>
            <w:vAlign w:val="center"/>
          </w:tcPr>
          <w:p w14:paraId="4D6CCB88" w14:textId="77777777" w:rsidR="00B10EBD" w:rsidRPr="00A249F8" w:rsidRDefault="00B10EBD" w:rsidP="00D86C12">
            <w:pPr>
              <w:spacing w:line="300" w:lineRule="exact"/>
              <w:jc w:val="center"/>
              <w:rPr>
                <w:szCs w:val="21"/>
              </w:rPr>
            </w:pPr>
            <w:r w:rsidRPr="00A249F8">
              <w:rPr>
                <w:szCs w:val="21"/>
              </w:rPr>
              <w:t>8</w:t>
            </w:r>
          </w:p>
        </w:tc>
        <w:tc>
          <w:tcPr>
            <w:tcW w:w="1107" w:type="pct"/>
            <w:shd w:val="clear" w:color="auto" w:fill="auto"/>
            <w:vAlign w:val="center"/>
          </w:tcPr>
          <w:p w14:paraId="61C90CC0" w14:textId="77777777" w:rsidR="00B10EBD" w:rsidRPr="00A249F8" w:rsidRDefault="00B10EBD" w:rsidP="00D86C12">
            <w:pPr>
              <w:spacing w:line="300" w:lineRule="exact"/>
              <w:jc w:val="center"/>
              <w:rPr>
                <w:szCs w:val="21"/>
              </w:rPr>
            </w:pPr>
            <w:r w:rsidRPr="00A249F8">
              <w:rPr>
                <w:szCs w:val="21"/>
              </w:rPr>
              <w:t>3.65</w:t>
            </w:r>
          </w:p>
        </w:tc>
      </w:tr>
      <w:tr w:rsidR="00A069CE" w:rsidRPr="00A249F8" w14:paraId="7B870E8C" w14:textId="77777777" w:rsidTr="0072697D">
        <w:trPr>
          <w:trHeight w:val="20"/>
          <w:jc w:val="center"/>
        </w:trPr>
        <w:tc>
          <w:tcPr>
            <w:tcW w:w="690" w:type="pct"/>
            <w:vMerge/>
            <w:shd w:val="clear" w:color="auto" w:fill="auto"/>
            <w:vAlign w:val="center"/>
          </w:tcPr>
          <w:p w14:paraId="5352B655"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2729B8EA" w14:textId="77777777" w:rsidR="00B10EBD" w:rsidRPr="00A249F8" w:rsidRDefault="00B10EBD" w:rsidP="00D86C12">
            <w:pPr>
              <w:spacing w:line="300" w:lineRule="exact"/>
              <w:jc w:val="center"/>
              <w:rPr>
                <w:szCs w:val="21"/>
              </w:rPr>
            </w:pPr>
            <w:r w:rsidRPr="00A249F8">
              <w:rPr>
                <w:color w:val="262626"/>
                <w:szCs w:val="21"/>
                <w:shd w:val="clear" w:color="auto" w:fill="FAFAFA"/>
              </w:rPr>
              <w:t>服装</w:t>
            </w:r>
            <w:r w:rsidRPr="00A249F8">
              <w:rPr>
                <w:color w:val="262626"/>
                <w:szCs w:val="21"/>
                <w:shd w:val="clear" w:color="auto" w:fill="FAFAFA"/>
              </w:rPr>
              <w:t>/</w:t>
            </w:r>
            <w:r w:rsidRPr="00A249F8">
              <w:rPr>
                <w:color w:val="262626"/>
                <w:szCs w:val="21"/>
                <w:shd w:val="clear" w:color="auto" w:fill="FAFAFA"/>
              </w:rPr>
              <w:t>纺织</w:t>
            </w:r>
            <w:r w:rsidRPr="00A249F8">
              <w:rPr>
                <w:color w:val="262626"/>
                <w:szCs w:val="21"/>
                <w:shd w:val="clear" w:color="auto" w:fill="FAFAFA"/>
              </w:rPr>
              <w:t>/</w:t>
            </w:r>
            <w:r w:rsidRPr="00A249F8">
              <w:rPr>
                <w:color w:val="262626"/>
                <w:szCs w:val="21"/>
                <w:shd w:val="clear" w:color="auto" w:fill="FAFAFA"/>
              </w:rPr>
              <w:t>皮革</w:t>
            </w:r>
          </w:p>
        </w:tc>
        <w:tc>
          <w:tcPr>
            <w:tcW w:w="489" w:type="pct"/>
            <w:shd w:val="clear" w:color="auto" w:fill="auto"/>
            <w:vAlign w:val="center"/>
          </w:tcPr>
          <w:p w14:paraId="06A7C147" w14:textId="77777777" w:rsidR="00B10EBD" w:rsidRPr="00A249F8" w:rsidRDefault="00B10EBD" w:rsidP="00D86C12">
            <w:pPr>
              <w:spacing w:line="300" w:lineRule="exact"/>
              <w:jc w:val="center"/>
              <w:rPr>
                <w:szCs w:val="21"/>
              </w:rPr>
            </w:pPr>
            <w:r w:rsidRPr="00A249F8">
              <w:rPr>
                <w:szCs w:val="21"/>
              </w:rPr>
              <w:t>7</w:t>
            </w:r>
          </w:p>
        </w:tc>
        <w:tc>
          <w:tcPr>
            <w:tcW w:w="1107" w:type="pct"/>
            <w:shd w:val="clear" w:color="auto" w:fill="auto"/>
            <w:vAlign w:val="center"/>
          </w:tcPr>
          <w:p w14:paraId="6CAE7338" w14:textId="77777777" w:rsidR="00B10EBD" w:rsidRPr="00A249F8" w:rsidRDefault="00B10EBD" w:rsidP="00D86C12">
            <w:pPr>
              <w:spacing w:line="300" w:lineRule="exact"/>
              <w:jc w:val="center"/>
              <w:rPr>
                <w:szCs w:val="21"/>
              </w:rPr>
            </w:pPr>
            <w:r w:rsidRPr="00A249F8">
              <w:rPr>
                <w:szCs w:val="21"/>
              </w:rPr>
              <w:t>3.20</w:t>
            </w:r>
          </w:p>
        </w:tc>
      </w:tr>
      <w:tr w:rsidR="00A069CE" w:rsidRPr="00A249F8" w14:paraId="33574106" w14:textId="77777777" w:rsidTr="0072697D">
        <w:trPr>
          <w:trHeight w:val="20"/>
          <w:jc w:val="center"/>
        </w:trPr>
        <w:tc>
          <w:tcPr>
            <w:tcW w:w="690" w:type="pct"/>
            <w:vMerge/>
            <w:shd w:val="clear" w:color="auto" w:fill="auto"/>
            <w:vAlign w:val="center"/>
          </w:tcPr>
          <w:p w14:paraId="0745FD96"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231E0630" w14:textId="77777777" w:rsidR="00B10EBD" w:rsidRPr="00A249F8" w:rsidRDefault="00B10EBD" w:rsidP="00D86C12">
            <w:pPr>
              <w:spacing w:line="300" w:lineRule="exact"/>
              <w:jc w:val="center"/>
              <w:rPr>
                <w:szCs w:val="21"/>
              </w:rPr>
            </w:pPr>
            <w:r w:rsidRPr="00A249F8">
              <w:rPr>
                <w:color w:val="262626"/>
                <w:szCs w:val="21"/>
                <w:shd w:val="clear" w:color="auto" w:fill="FAFAFA"/>
              </w:rPr>
              <w:t>家具</w:t>
            </w:r>
            <w:r w:rsidRPr="00A249F8">
              <w:rPr>
                <w:color w:val="262626"/>
                <w:szCs w:val="21"/>
                <w:shd w:val="clear" w:color="auto" w:fill="FAFAFA"/>
              </w:rPr>
              <w:t>/</w:t>
            </w:r>
            <w:r w:rsidRPr="00A249F8">
              <w:rPr>
                <w:color w:val="262626"/>
                <w:szCs w:val="21"/>
                <w:shd w:val="clear" w:color="auto" w:fill="FAFAFA"/>
              </w:rPr>
              <w:t>工艺品</w:t>
            </w:r>
            <w:r w:rsidRPr="00A249F8">
              <w:rPr>
                <w:color w:val="262626"/>
                <w:szCs w:val="21"/>
                <w:shd w:val="clear" w:color="auto" w:fill="FAFAFA"/>
              </w:rPr>
              <w:t>/</w:t>
            </w:r>
            <w:r w:rsidRPr="00A249F8">
              <w:rPr>
                <w:color w:val="262626"/>
                <w:szCs w:val="21"/>
                <w:shd w:val="clear" w:color="auto" w:fill="FAFAFA"/>
              </w:rPr>
              <w:t>玩具</w:t>
            </w:r>
          </w:p>
        </w:tc>
        <w:tc>
          <w:tcPr>
            <w:tcW w:w="489" w:type="pct"/>
            <w:shd w:val="clear" w:color="auto" w:fill="auto"/>
            <w:vAlign w:val="center"/>
          </w:tcPr>
          <w:p w14:paraId="51E016BC" w14:textId="77777777" w:rsidR="00B10EBD" w:rsidRPr="00A249F8" w:rsidRDefault="00B10EBD" w:rsidP="00D86C12">
            <w:pPr>
              <w:spacing w:line="300" w:lineRule="exact"/>
              <w:jc w:val="center"/>
              <w:rPr>
                <w:szCs w:val="21"/>
              </w:rPr>
            </w:pPr>
            <w:r w:rsidRPr="00A249F8">
              <w:rPr>
                <w:szCs w:val="21"/>
              </w:rPr>
              <w:t>14</w:t>
            </w:r>
          </w:p>
        </w:tc>
        <w:tc>
          <w:tcPr>
            <w:tcW w:w="1107" w:type="pct"/>
            <w:shd w:val="clear" w:color="auto" w:fill="auto"/>
            <w:vAlign w:val="center"/>
          </w:tcPr>
          <w:p w14:paraId="1CD50616" w14:textId="77777777" w:rsidR="00B10EBD" w:rsidRPr="00A249F8" w:rsidRDefault="00B10EBD" w:rsidP="00D86C12">
            <w:pPr>
              <w:spacing w:line="300" w:lineRule="exact"/>
              <w:jc w:val="center"/>
              <w:rPr>
                <w:szCs w:val="21"/>
              </w:rPr>
            </w:pPr>
            <w:r w:rsidRPr="00A249F8">
              <w:rPr>
                <w:szCs w:val="21"/>
              </w:rPr>
              <w:t>6.39</w:t>
            </w:r>
          </w:p>
        </w:tc>
      </w:tr>
      <w:tr w:rsidR="00A069CE" w:rsidRPr="00A249F8" w14:paraId="1A4763AF" w14:textId="77777777" w:rsidTr="0072697D">
        <w:trPr>
          <w:trHeight w:val="20"/>
          <w:jc w:val="center"/>
        </w:trPr>
        <w:tc>
          <w:tcPr>
            <w:tcW w:w="690" w:type="pct"/>
            <w:vMerge/>
            <w:shd w:val="clear" w:color="auto" w:fill="auto"/>
            <w:vAlign w:val="center"/>
          </w:tcPr>
          <w:p w14:paraId="35666483"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342ACD8F" w14:textId="77777777" w:rsidR="00B10EBD" w:rsidRPr="00A249F8" w:rsidRDefault="00B10EBD" w:rsidP="00D86C12">
            <w:pPr>
              <w:spacing w:line="300" w:lineRule="exact"/>
              <w:jc w:val="center"/>
              <w:rPr>
                <w:szCs w:val="21"/>
              </w:rPr>
            </w:pPr>
            <w:r w:rsidRPr="00A249F8">
              <w:rPr>
                <w:color w:val="262626"/>
                <w:szCs w:val="21"/>
                <w:shd w:val="clear" w:color="auto" w:fill="FFFFFF"/>
              </w:rPr>
              <w:t>教育</w:t>
            </w:r>
            <w:r w:rsidRPr="00A249F8">
              <w:rPr>
                <w:color w:val="262626"/>
                <w:szCs w:val="21"/>
                <w:shd w:val="clear" w:color="auto" w:fill="FFFFFF"/>
              </w:rPr>
              <w:t>/</w:t>
            </w:r>
            <w:r w:rsidRPr="00A249F8">
              <w:rPr>
                <w:color w:val="262626"/>
                <w:szCs w:val="21"/>
                <w:shd w:val="clear" w:color="auto" w:fill="FFFFFF"/>
              </w:rPr>
              <w:t>培训</w:t>
            </w:r>
            <w:r w:rsidRPr="00A249F8">
              <w:rPr>
                <w:color w:val="262626"/>
                <w:szCs w:val="21"/>
                <w:shd w:val="clear" w:color="auto" w:fill="FFFFFF"/>
              </w:rPr>
              <w:t>/</w:t>
            </w:r>
            <w:r w:rsidRPr="00A249F8">
              <w:rPr>
                <w:color w:val="262626"/>
                <w:szCs w:val="21"/>
                <w:shd w:val="clear" w:color="auto" w:fill="FFFFFF"/>
              </w:rPr>
              <w:t>科研</w:t>
            </w:r>
            <w:r w:rsidRPr="00A249F8">
              <w:rPr>
                <w:color w:val="262626"/>
                <w:szCs w:val="21"/>
                <w:shd w:val="clear" w:color="auto" w:fill="FFFFFF"/>
              </w:rPr>
              <w:t>/</w:t>
            </w:r>
            <w:r w:rsidRPr="00A249F8">
              <w:rPr>
                <w:color w:val="262626"/>
                <w:szCs w:val="21"/>
                <w:shd w:val="clear" w:color="auto" w:fill="FFFFFF"/>
              </w:rPr>
              <w:t>院校</w:t>
            </w:r>
          </w:p>
        </w:tc>
        <w:tc>
          <w:tcPr>
            <w:tcW w:w="489" w:type="pct"/>
            <w:shd w:val="clear" w:color="auto" w:fill="auto"/>
            <w:vAlign w:val="center"/>
          </w:tcPr>
          <w:p w14:paraId="691CA3DD" w14:textId="77777777" w:rsidR="00B10EBD" w:rsidRPr="00A249F8" w:rsidRDefault="00B10EBD" w:rsidP="00D86C12">
            <w:pPr>
              <w:spacing w:line="300" w:lineRule="exact"/>
              <w:jc w:val="center"/>
              <w:rPr>
                <w:szCs w:val="21"/>
              </w:rPr>
            </w:pPr>
            <w:r w:rsidRPr="00A249F8">
              <w:rPr>
                <w:szCs w:val="21"/>
              </w:rPr>
              <w:t>19</w:t>
            </w:r>
          </w:p>
        </w:tc>
        <w:tc>
          <w:tcPr>
            <w:tcW w:w="1107" w:type="pct"/>
            <w:shd w:val="clear" w:color="auto" w:fill="auto"/>
            <w:vAlign w:val="center"/>
          </w:tcPr>
          <w:p w14:paraId="0AC748FA" w14:textId="77777777" w:rsidR="00B10EBD" w:rsidRPr="00A249F8" w:rsidRDefault="00B10EBD" w:rsidP="00D86C12">
            <w:pPr>
              <w:spacing w:line="300" w:lineRule="exact"/>
              <w:jc w:val="center"/>
              <w:rPr>
                <w:szCs w:val="21"/>
              </w:rPr>
            </w:pPr>
            <w:r w:rsidRPr="00A249F8">
              <w:rPr>
                <w:szCs w:val="21"/>
              </w:rPr>
              <w:t>8.68</w:t>
            </w:r>
          </w:p>
        </w:tc>
      </w:tr>
      <w:tr w:rsidR="00A069CE" w:rsidRPr="00A249F8" w14:paraId="6A2797BB" w14:textId="77777777" w:rsidTr="0072697D">
        <w:trPr>
          <w:trHeight w:val="20"/>
          <w:jc w:val="center"/>
        </w:trPr>
        <w:tc>
          <w:tcPr>
            <w:tcW w:w="690" w:type="pct"/>
            <w:vMerge/>
            <w:shd w:val="clear" w:color="auto" w:fill="auto"/>
            <w:vAlign w:val="center"/>
          </w:tcPr>
          <w:p w14:paraId="3FC7E147"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721A3D2D" w14:textId="77777777" w:rsidR="00B10EBD" w:rsidRPr="00A249F8" w:rsidRDefault="00B10EBD" w:rsidP="00D86C12">
            <w:pPr>
              <w:spacing w:line="300" w:lineRule="exact"/>
              <w:jc w:val="center"/>
              <w:rPr>
                <w:szCs w:val="21"/>
              </w:rPr>
            </w:pPr>
            <w:r w:rsidRPr="00A249F8">
              <w:rPr>
                <w:color w:val="262626"/>
                <w:szCs w:val="21"/>
                <w:shd w:val="clear" w:color="auto" w:fill="FAFAFA"/>
              </w:rPr>
              <w:t>家电</w:t>
            </w:r>
          </w:p>
        </w:tc>
        <w:tc>
          <w:tcPr>
            <w:tcW w:w="489" w:type="pct"/>
            <w:shd w:val="clear" w:color="auto" w:fill="auto"/>
            <w:vAlign w:val="center"/>
          </w:tcPr>
          <w:p w14:paraId="73A9E620" w14:textId="77777777" w:rsidR="00B10EBD" w:rsidRPr="00A249F8" w:rsidRDefault="00B10EBD" w:rsidP="00D86C12">
            <w:pPr>
              <w:spacing w:line="300" w:lineRule="exact"/>
              <w:jc w:val="center"/>
              <w:rPr>
                <w:szCs w:val="21"/>
              </w:rPr>
            </w:pPr>
            <w:r w:rsidRPr="00A249F8">
              <w:rPr>
                <w:szCs w:val="21"/>
              </w:rPr>
              <w:t>13</w:t>
            </w:r>
          </w:p>
        </w:tc>
        <w:tc>
          <w:tcPr>
            <w:tcW w:w="1107" w:type="pct"/>
            <w:shd w:val="clear" w:color="auto" w:fill="auto"/>
            <w:vAlign w:val="center"/>
          </w:tcPr>
          <w:p w14:paraId="57EE405A" w14:textId="77777777" w:rsidR="00B10EBD" w:rsidRPr="00A249F8" w:rsidRDefault="00B10EBD" w:rsidP="00D86C12">
            <w:pPr>
              <w:spacing w:line="300" w:lineRule="exact"/>
              <w:jc w:val="center"/>
              <w:rPr>
                <w:szCs w:val="21"/>
              </w:rPr>
            </w:pPr>
            <w:r w:rsidRPr="00A249F8">
              <w:rPr>
                <w:szCs w:val="21"/>
              </w:rPr>
              <w:t>5.94</w:t>
            </w:r>
          </w:p>
        </w:tc>
      </w:tr>
      <w:tr w:rsidR="00A069CE" w:rsidRPr="00A249F8" w14:paraId="57111C57" w14:textId="77777777" w:rsidTr="0072697D">
        <w:trPr>
          <w:trHeight w:val="20"/>
          <w:jc w:val="center"/>
        </w:trPr>
        <w:tc>
          <w:tcPr>
            <w:tcW w:w="690" w:type="pct"/>
            <w:vMerge/>
            <w:shd w:val="clear" w:color="auto" w:fill="auto"/>
            <w:vAlign w:val="center"/>
          </w:tcPr>
          <w:p w14:paraId="0BF4D560"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4AAA81B1" w14:textId="77777777" w:rsidR="00B10EBD" w:rsidRPr="00A249F8" w:rsidRDefault="00B10EBD" w:rsidP="00D86C12">
            <w:pPr>
              <w:spacing w:line="300" w:lineRule="exact"/>
              <w:jc w:val="center"/>
              <w:rPr>
                <w:szCs w:val="21"/>
              </w:rPr>
            </w:pPr>
            <w:r w:rsidRPr="00A249F8">
              <w:rPr>
                <w:color w:val="262626"/>
                <w:szCs w:val="21"/>
                <w:shd w:val="clear" w:color="auto" w:fill="FFFFFF"/>
              </w:rPr>
              <w:t>通信</w:t>
            </w:r>
            <w:r w:rsidRPr="00A249F8">
              <w:rPr>
                <w:color w:val="262626"/>
                <w:szCs w:val="21"/>
                <w:shd w:val="clear" w:color="auto" w:fill="FFFFFF"/>
              </w:rPr>
              <w:t>/</w:t>
            </w:r>
            <w:r w:rsidRPr="00A249F8">
              <w:rPr>
                <w:color w:val="262626"/>
                <w:szCs w:val="21"/>
                <w:shd w:val="clear" w:color="auto" w:fill="FFFFFF"/>
              </w:rPr>
              <w:t>电信运营</w:t>
            </w:r>
            <w:r w:rsidRPr="00A249F8">
              <w:rPr>
                <w:color w:val="262626"/>
                <w:szCs w:val="21"/>
                <w:shd w:val="clear" w:color="auto" w:fill="FFFFFF"/>
              </w:rPr>
              <w:t>/</w:t>
            </w:r>
            <w:r w:rsidRPr="00A249F8">
              <w:rPr>
                <w:color w:val="262626"/>
                <w:szCs w:val="21"/>
                <w:shd w:val="clear" w:color="auto" w:fill="FFFFFF"/>
              </w:rPr>
              <w:t>网络设备</w:t>
            </w:r>
            <w:r w:rsidRPr="00A249F8">
              <w:rPr>
                <w:color w:val="262626"/>
                <w:szCs w:val="21"/>
                <w:shd w:val="clear" w:color="auto" w:fill="FFFFFF"/>
              </w:rPr>
              <w:t>/</w:t>
            </w:r>
            <w:r w:rsidRPr="00A249F8">
              <w:rPr>
                <w:color w:val="262626"/>
                <w:szCs w:val="21"/>
                <w:shd w:val="clear" w:color="auto" w:fill="FFFFFF"/>
              </w:rPr>
              <w:t>增值服务</w:t>
            </w:r>
          </w:p>
        </w:tc>
        <w:tc>
          <w:tcPr>
            <w:tcW w:w="489" w:type="pct"/>
            <w:shd w:val="clear" w:color="auto" w:fill="auto"/>
            <w:vAlign w:val="center"/>
          </w:tcPr>
          <w:p w14:paraId="0A3E3786" w14:textId="77777777" w:rsidR="00B10EBD" w:rsidRPr="00A249F8" w:rsidRDefault="00B10EBD" w:rsidP="00D86C12">
            <w:pPr>
              <w:spacing w:line="300" w:lineRule="exact"/>
              <w:jc w:val="center"/>
              <w:rPr>
                <w:szCs w:val="21"/>
              </w:rPr>
            </w:pPr>
            <w:r w:rsidRPr="00A249F8">
              <w:rPr>
                <w:szCs w:val="21"/>
              </w:rPr>
              <w:t>13</w:t>
            </w:r>
          </w:p>
        </w:tc>
        <w:tc>
          <w:tcPr>
            <w:tcW w:w="1107" w:type="pct"/>
            <w:shd w:val="clear" w:color="auto" w:fill="auto"/>
            <w:vAlign w:val="center"/>
          </w:tcPr>
          <w:p w14:paraId="0FE4C974" w14:textId="77777777" w:rsidR="00B10EBD" w:rsidRPr="00A249F8" w:rsidRDefault="00B10EBD" w:rsidP="00D86C12">
            <w:pPr>
              <w:spacing w:line="300" w:lineRule="exact"/>
              <w:jc w:val="center"/>
              <w:rPr>
                <w:szCs w:val="21"/>
              </w:rPr>
            </w:pPr>
            <w:r w:rsidRPr="00A249F8">
              <w:rPr>
                <w:szCs w:val="21"/>
              </w:rPr>
              <w:t>5.94</w:t>
            </w:r>
          </w:p>
        </w:tc>
      </w:tr>
      <w:tr w:rsidR="00A069CE" w:rsidRPr="00A249F8" w14:paraId="3E51A420" w14:textId="77777777" w:rsidTr="0072697D">
        <w:trPr>
          <w:trHeight w:val="20"/>
          <w:jc w:val="center"/>
        </w:trPr>
        <w:tc>
          <w:tcPr>
            <w:tcW w:w="690" w:type="pct"/>
            <w:vMerge/>
            <w:shd w:val="clear" w:color="auto" w:fill="auto"/>
            <w:vAlign w:val="center"/>
          </w:tcPr>
          <w:p w14:paraId="46790E19"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2D1E9C6A" w14:textId="77777777" w:rsidR="00B10EBD" w:rsidRPr="00A249F8" w:rsidRDefault="00B10EBD" w:rsidP="00D86C12">
            <w:pPr>
              <w:spacing w:line="300" w:lineRule="exact"/>
              <w:jc w:val="center"/>
              <w:rPr>
                <w:szCs w:val="21"/>
              </w:rPr>
            </w:pPr>
            <w:r w:rsidRPr="00A249F8">
              <w:rPr>
                <w:color w:val="262626"/>
                <w:szCs w:val="21"/>
                <w:shd w:val="clear" w:color="auto" w:fill="FFFFFF"/>
              </w:rPr>
              <w:t>制造业</w:t>
            </w:r>
          </w:p>
        </w:tc>
        <w:tc>
          <w:tcPr>
            <w:tcW w:w="489" w:type="pct"/>
            <w:shd w:val="clear" w:color="auto" w:fill="auto"/>
            <w:vAlign w:val="center"/>
          </w:tcPr>
          <w:p w14:paraId="0A63655A" w14:textId="77777777" w:rsidR="00B10EBD" w:rsidRPr="00A249F8" w:rsidRDefault="00B10EBD" w:rsidP="00D86C12">
            <w:pPr>
              <w:spacing w:line="300" w:lineRule="exact"/>
              <w:jc w:val="center"/>
              <w:rPr>
                <w:szCs w:val="21"/>
              </w:rPr>
            </w:pPr>
            <w:r w:rsidRPr="00A249F8">
              <w:rPr>
                <w:szCs w:val="21"/>
              </w:rPr>
              <w:t>17</w:t>
            </w:r>
          </w:p>
        </w:tc>
        <w:tc>
          <w:tcPr>
            <w:tcW w:w="1107" w:type="pct"/>
            <w:shd w:val="clear" w:color="auto" w:fill="auto"/>
            <w:vAlign w:val="center"/>
          </w:tcPr>
          <w:p w14:paraId="2233F52E" w14:textId="77777777" w:rsidR="00B10EBD" w:rsidRPr="00A249F8" w:rsidRDefault="00B10EBD" w:rsidP="00D86C12">
            <w:pPr>
              <w:spacing w:line="300" w:lineRule="exact"/>
              <w:jc w:val="center"/>
              <w:rPr>
                <w:szCs w:val="21"/>
              </w:rPr>
            </w:pPr>
            <w:r w:rsidRPr="00A249F8">
              <w:rPr>
                <w:szCs w:val="21"/>
              </w:rPr>
              <w:t>7.76</w:t>
            </w:r>
          </w:p>
        </w:tc>
      </w:tr>
      <w:tr w:rsidR="00A069CE" w:rsidRPr="00A249F8" w14:paraId="14582EC9" w14:textId="77777777" w:rsidTr="0072697D">
        <w:trPr>
          <w:trHeight w:val="20"/>
          <w:jc w:val="center"/>
        </w:trPr>
        <w:tc>
          <w:tcPr>
            <w:tcW w:w="690" w:type="pct"/>
            <w:vMerge/>
            <w:shd w:val="clear" w:color="auto" w:fill="auto"/>
            <w:vAlign w:val="center"/>
          </w:tcPr>
          <w:p w14:paraId="5D12453A"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20F6A79A" w14:textId="77777777" w:rsidR="00B10EBD" w:rsidRPr="00A249F8" w:rsidRDefault="00B10EBD" w:rsidP="00D86C12">
            <w:pPr>
              <w:spacing w:line="300" w:lineRule="exact"/>
              <w:jc w:val="center"/>
              <w:rPr>
                <w:szCs w:val="21"/>
              </w:rPr>
            </w:pPr>
            <w:r w:rsidRPr="00A249F8">
              <w:rPr>
                <w:color w:val="262626"/>
                <w:szCs w:val="21"/>
                <w:shd w:val="clear" w:color="auto" w:fill="FAFAFA"/>
              </w:rPr>
              <w:t>汽车及零配件</w:t>
            </w:r>
          </w:p>
        </w:tc>
        <w:tc>
          <w:tcPr>
            <w:tcW w:w="489" w:type="pct"/>
            <w:shd w:val="clear" w:color="auto" w:fill="auto"/>
            <w:vAlign w:val="center"/>
          </w:tcPr>
          <w:p w14:paraId="31887725" w14:textId="77777777" w:rsidR="00B10EBD" w:rsidRPr="00A249F8" w:rsidRDefault="00B10EBD" w:rsidP="00D86C12">
            <w:pPr>
              <w:spacing w:line="300" w:lineRule="exact"/>
              <w:jc w:val="center"/>
              <w:rPr>
                <w:szCs w:val="21"/>
              </w:rPr>
            </w:pPr>
            <w:r w:rsidRPr="00A249F8">
              <w:rPr>
                <w:szCs w:val="21"/>
              </w:rPr>
              <w:t>7</w:t>
            </w:r>
          </w:p>
        </w:tc>
        <w:tc>
          <w:tcPr>
            <w:tcW w:w="1107" w:type="pct"/>
            <w:shd w:val="clear" w:color="auto" w:fill="auto"/>
            <w:vAlign w:val="center"/>
          </w:tcPr>
          <w:p w14:paraId="5B4F82C2" w14:textId="77777777" w:rsidR="00B10EBD" w:rsidRPr="00A249F8" w:rsidRDefault="00B10EBD" w:rsidP="00D86C12">
            <w:pPr>
              <w:spacing w:line="300" w:lineRule="exact"/>
              <w:jc w:val="center"/>
              <w:rPr>
                <w:szCs w:val="21"/>
              </w:rPr>
            </w:pPr>
            <w:r w:rsidRPr="00A249F8">
              <w:rPr>
                <w:szCs w:val="21"/>
              </w:rPr>
              <w:t>3.20</w:t>
            </w:r>
          </w:p>
        </w:tc>
      </w:tr>
      <w:tr w:rsidR="00A069CE" w:rsidRPr="00A249F8" w14:paraId="004C726D" w14:textId="77777777" w:rsidTr="0072697D">
        <w:trPr>
          <w:trHeight w:val="20"/>
          <w:jc w:val="center"/>
        </w:trPr>
        <w:tc>
          <w:tcPr>
            <w:tcW w:w="690" w:type="pct"/>
            <w:vMerge/>
            <w:shd w:val="clear" w:color="auto" w:fill="auto"/>
            <w:vAlign w:val="center"/>
          </w:tcPr>
          <w:p w14:paraId="1607947D"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3BD82D1E" w14:textId="77777777" w:rsidR="00B10EBD" w:rsidRPr="00A249F8" w:rsidRDefault="00B10EBD" w:rsidP="00D86C12">
            <w:pPr>
              <w:spacing w:line="300" w:lineRule="exact"/>
              <w:jc w:val="center"/>
              <w:rPr>
                <w:szCs w:val="21"/>
              </w:rPr>
            </w:pPr>
            <w:r w:rsidRPr="00A249F8">
              <w:rPr>
                <w:color w:val="262626"/>
                <w:szCs w:val="21"/>
                <w:shd w:val="clear" w:color="auto" w:fill="FAFAFA"/>
              </w:rPr>
              <w:t>餐饮</w:t>
            </w:r>
            <w:r w:rsidRPr="00A249F8">
              <w:rPr>
                <w:color w:val="262626"/>
                <w:szCs w:val="21"/>
                <w:shd w:val="clear" w:color="auto" w:fill="FAFAFA"/>
              </w:rPr>
              <w:t>/</w:t>
            </w:r>
            <w:r w:rsidRPr="00A249F8">
              <w:rPr>
                <w:color w:val="262626"/>
                <w:szCs w:val="21"/>
                <w:shd w:val="clear" w:color="auto" w:fill="FAFAFA"/>
              </w:rPr>
              <w:t>娱乐</w:t>
            </w:r>
            <w:r w:rsidRPr="00A249F8">
              <w:rPr>
                <w:color w:val="262626"/>
                <w:szCs w:val="21"/>
                <w:shd w:val="clear" w:color="auto" w:fill="FAFAFA"/>
              </w:rPr>
              <w:t>/</w:t>
            </w:r>
            <w:r w:rsidRPr="00A249F8">
              <w:rPr>
                <w:color w:val="262626"/>
                <w:szCs w:val="21"/>
                <w:shd w:val="clear" w:color="auto" w:fill="FAFAFA"/>
              </w:rPr>
              <w:t>旅游</w:t>
            </w:r>
            <w:r w:rsidRPr="00A249F8">
              <w:rPr>
                <w:color w:val="262626"/>
                <w:szCs w:val="21"/>
                <w:shd w:val="clear" w:color="auto" w:fill="FAFAFA"/>
              </w:rPr>
              <w:t>/</w:t>
            </w:r>
            <w:r w:rsidRPr="00A249F8">
              <w:rPr>
                <w:color w:val="262626"/>
                <w:szCs w:val="21"/>
                <w:shd w:val="clear" w:color="auto" w:fill="FAFAFA"/>
              </w:rPr>
              <w:t>酒店</w:t>
            </w:r>
            <w:r w:rsidRPr="00A249F8">
              <w:rPr>
                <w:color w:val="262626"/>
                <w:szCs w:val="21"/>
                <w:shd w:val="clear" w:color="auto" w:fill="FAFAFA"/>
              </w:rPr>
              <w:t>/</w:t>
            </w:r>
            <w:r w:rsidRPr="00A249F8">
              <w:rPr>
                <w:color w:val="262626"/>
                <w:szCs w:val="21"/>
                <w:shd w:val="clear" w:color="auto" w:fill="FAFAFA"/>
              </w:rPr>
              <w:t>生活服务</w:t>
            </w:r>
          </w:p>
        </w:tc>
        <w:tc>
          <w:tcPr>
            <w:tcW w:w="489" w:type="pct"/>
            <w:shd w:val="clear" w:color="auto" w:fill="auto"/>
            <w:vAlign w:val="center"/>
          </w:tcPr>
          <w:p w14:paraId="6F47AA18" w14:textId="77777777" w:rsidR="00B10EBD" w:rsidRPr="00A249F8" w:rsidRDefault="00B10EBD" w:rsidP="00D86C12">
            <w:pPr>
              <w:spacing w:line="300" w:lineRule="exact"/>
              <w:jc w:val="center"/>
              <w:rPr>
                <w:szCs w:val="21"/>
              </w:rPr>
            </w:pPr>
            <w:r w:rsidRPr="00A249F8">
              <w:rPr>
                <w:szCs w:val="21"/>
              </w:rPr>
              <w:t>10</w:t>
            </w:r>
          </w:p>
        </w:tc>
        <w:tc>
          <w:tcPr>
            <w:tcW w:w="1107" w:type="pct"/>
            <w:shd w:val="clear" w:color="auto" w:fill="auto"/>
            <w:vAlign w:val="center"/>
          </w:tcPr>
          <w:p w14:paraId="2B553E86" w14:textId="77777777" w:rsidR="00B10EBD" w:rsidRPr="00A249F8" w:rsidRDefault="00B10EBD" w:rsidP="00D86C12">
            <w:pPr>
              <w:spacing w:line="300" w:lineRule="exact"/>
              <w:jc w:val="center"/>
              <w:rPr>
                <w:szCs w:val="21"/>
              </w:rPr>
            </w:pPr>
            <w:r w:rsidRPr="00A249F8">
              <w:rPr>
                <w:szCs w:val="21"/>
              </w:rPr>
              <w:t>4.57</w:t>
            </w:r>
          </w:p>
        </w:tc>
      </w:tr>
      <w:tr w:rsidR="00A069CE" w:rsidRPr="00A249F8" w14:paraId="6F2D9733" w14:textId="77777777" w:rsidTr="0072697D">
        <w:trPr>
          <w:trHeight w:val="20"/>
          <w:jc w:val="center"/>
        </w:trPr>
        <w:tc>
          <w:tcPr>
            <w:tcW w:w="690" w:type="pct"/>
            <w:vMerge/>
            <w:shd w:val="clear" w:color="auto" w:fill="auto"/>
            <w:vAlign w:val="center"/>
          </w:tcPr>
          <w:p w14:paraId="0FCE679D"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7C69A55C" w14:textId="77777777" w:rsidR="00B10EBD" w:rsidRPr="00A249F8" w:rsidRDefault="00B10EBD" w:rsidP="00D86C12">
            <w:pPr>
              <w:spacing w:line="300" w:lineRule="exact"/>
              <w:jc w:val="center"/>
              <w:rPr>
                <w:szCs w:val="21"/>
              </w:rPr>
            </w:pPr>
            <w:r w:rsidRPr="00A249F8">
              <w:rPr>
                <w:color w:val="262626"/>
                <w:szCs w:val="21"/>
                <w:shd w:val="clear" w:color="auto" w:fill="FAFAFA"/>
              </w:rPr>
              <w:t>办公用品及设备</w:t>
            </w:r>
          </w:p>
        </w:tc>
        <w:tc>
          <w:tcPr>
            <w:tcW w:w="489" w:type="pct"/>
            <w:shd w:val="clear" w:color="auto" w:fill="auto"/>
            <w:vAlign w:val="center"/>
          </w:tcPr>
          <w:p w14:paraId="7BF9B2E2" w14:textId="77777777" w:rsidR="00B10EBD" w:rsidRPr="00A249F8" w:rsidRDefault="00B10EBD" w:rsidP="00D86C12">
            <w:pPr>
              <w:spacing w:line="300" w:lineRule="exact"/>
              <w:jc w:val="center"/>
              <w:rPr>
                <w:szCs w:val="21"/>
              </w:rPr>
            </w:pPr>
            <w:r w:rsidRPr="00A249F8">
              <w:rPr>
                <w:szCs w:val="21"/>
              </w:rPr>
              <w:t>14</w:t>
            </w:r>
          </w:p>
        </w:tc>
        <w:tc>
          <w:tcPr>
            <w:tcW w:w="1107" w:type="pct"/>
            <w:shd w:val="clear" w:color="auto" w:fill="auto"/>
            <w:vAlign w:val="center"/>
          </w:tcPr>
          <w:p w14:paraId="3550933F" w14:textId="77777777" w:rsidR="00B10EBD" w:rsidRPr="00A249F8" w:rsidRDefault="00B10EBD" w:rsidP="00D86C12">
            <w:pPr>
              <w:spacing w:line="300" w:lineRule="exact"/>
              <w:jc w:val="center"/>
              <w:rPr>
                <w:szCs w:val="21"/>
              </w:rPr>
            </w:pPr>
            <w:r w:rsidRPr="00A249F8">
              <w:rPr>
                <w:szCs w:val="21"/>
              </w:rPr>
              <w:t>6.39</w:t>
            </w:r>
          </w:p>
        </w:tc>
      </w:tr>
      <w:tr w:rsidR="00A069CE" w:rsidRPr="00A249F8" w14:paraId="42319152" w14:textId="77777777" w:rsidTr="0072697D">
        <w:trPr>
          <w:trHeight w:val="20"/>
          <w:jc w:val="center"/>
        </w:trPr>
        <w:tc>
          <w:tcPr>
            <w:tcW w:w="690" w:type="pct"/>
            <w:vMerge/>
            <w:shd w:val="clear" w:color="auto" w:fill="auto"/>
            <w:vAlign w:val="center"/>
          </w:tcPr>
          <w:p w14:paraId="430E6C06"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1B52FC9F" w14:textId="77777777" w:rsidR="00B10EBD" w:rsidRPr="00A249F8" w:rsidRDefault="00B10EBD" w:rsidP="00D86C12">
            <w:pPr>
              <w:spacing w:line="300" w:lineRule="exact"/>
              <w:jc w:val="center"/>
              <w:rPr>
                <w:szCs w:val="21"/>
              </w:rPr>
            </w:pPr>
            <w:r w:rsidRPr="00A249F8">
              <w:rPr>
                <w:color w:val="262626"/>
                <w:szCs w:val="21"/>
                <w:shd w:val="clear" w:color="auto" w:fill="FAFAFA"/>
              </w:rPr>
              <w:t>会计</w:t>
            </w:r>
            <w:r w:rsidRPr="00A249F8">
              <w:rPr>
                <w:color w:val="262626"/>
                <w:szCs w:val="21"/>
                <w:shd w:val="clear" w:color="auto" w:fill="FAFAFA"/>
              </w:rPr>
              <w:t>/</w:t>
            </w:r>
            <w:r w:rsidRPr="00A249F8">
              <w:rPr>
                <w:color w:val="262626"/>
                <w:szCs w:val="21"/>
                <w:shd w:val="clear" w:color="auto" w:fill="FAFAFA"/>
              </w:rPr>
              <w:t>审计</w:t>
            </w:r>
          </w:p>
        </w:tc>
        <w:tc>
          <w:tcPr>
            <w:tcW w:w="489" w:type="pct"/>
            <w:shd w:val="clear" w:color="auto" w:fill="auto"/>
            <w:vAlign w:val="center"/>
          </w:tcPr>
          <w:p w14:paraId="59B21C74" w14:textId="77777777" w:rsidR="00B10EBD" w:rsidRPr="00A249F8" w:rsidRDefault="00B10EBD" w:rsidP="00D86C12">
            <w:pPr>
              <w:spacing w:line="300" w:lineRule="exact"/>
              <w:jc w:val="center"/>
              <w:rPr>
                <w:szCs w:val="21"/>
              </w:rPr>
            </w:pPr>
            <w:r w:rsidRPr="00A249F8">
              <w:rPr>
                <w:szCs w:val="21"/>
              </w:rPr>
              <w:t>16</w:t>
            </w:r>
          </w:p>
        </w:tc>
        <w:tc>
          <w:tcPr>
            <w:tcW w:w="1107" w:type="pct"/>
            <w:shd w:val="clear" w:color="auto" w:fill="auto"/>
            <w:vAlign w:val="center"/>
          </w:tcPr>
          <w:p w14:paraId="20FA6CED" w14:textId="77777777" w:rsidR="00B10EBD" w:rsidRPr="00A249F8" w:rsidRDefault="00B10EBD" w:rsidP="00D86C12">
            <w:pPr>
              <w:spacing w:line="300" w:lineRule="exact"/>
              <w:jc w:val="center"/>
              <w:rPr>
                <w:szCs w:val="21"/>
              </w:rPr>
            </w:pPr>
            <w:r w:rsidRPr="00A249F8">
              <w:rPr>
                <w:szCs w:val="21"/>
              </w:rPr>
              <w:t>7.31</w:t>
            </w:r>
          </w:p>
        </w:tc>
      </w:tr>
      <w:tr w:rsidR="00A069CE" w:rsidRPr="00A249F8" w14:paraId="20F62240" w14:textId="77777777" w:rsidTr="0072697D">
        <w:trPr>
          <w:trHeight w:val="20"/>
          <w:jc w:val="center"/>
        </w:trPr>
        <w:tc>
          <w:tcPr>
            <w:tcW w:w="690" w:type="pct"/>
            <w:vMerge/>
            <w:shd w:val="clear" w:color="auto" w:fill="auto"/>
            <w:vAlign w:val="center"/>
          </w:tcPr>
          <w:p w14:paraId="02A0CCBC"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6DDB08E2" w14:textId="77777777" w:rsidR="00B10EBD" w:rsidRPr="00A249F8" w:rsidRDefault="00B10EBD" w:rsidP="00D86C12">
            <w:pPr>
              <w:spacing w:line="300" w:lineRule="exact"/>
              <w:jc w:val="center"/>
              <w:rPr>
                <w:szCs w:val="21"/>
              </w:rPr>
            </w:pPr>
            <w:r w:rsidRPr="00A249F8">
              <w:rPr>
                <w:color w:val="262626"/>
                <w:szCs w:val="21"/>
                <w:shd w:val="clear" w:color="auto" w:fill="FFFFFF"/>
              </w:rPr>
              <w:t>法律</w:t>
            </w:r>
          </w:p>
        </w:tc>
        <w:tc>
          <w:tcPr>
            <w:tcW w:w="489" w:type="pct"/>
            <w:shd w:val="clear" w:color="auto" w:fill="auto"/>
            <w:vAlign w:val="center"/>
          </w:tcPr>
          <w:p w14:paraId="06F0B5FA" w14:textId="77777777" w:rsidR="00B10EBD" w:rsidRPr="00A249F8" w:rsidRDefault="00B10EBD" w:rsidP="00D86C12">
            <w:pPr>
              <w:spacing w:line="300" w:lineRule="exact"/>
              <w:jc w:val="center"/>
              <w:rPr>
                <w:szCs w:val="21"/>
              </w:rPr>
            </w:pPr>
            <w:r w:rsidRPr="00A249F8">
              <w:rPr>
                <w:szCs w:val="21"/>
              </w:rPr>
              <w:t>7</w:t>
            </w:r>
          </w:p>
        </w:tc>
        <w:tc>
          <w:tcPr>
            <w:tcW w:w="1107" w:type="pct"/>
            <w:shd w:val="clear" w:color="auto" w:fill="auto"/>
            <w:vAlign w:val="center"/>
          </w:tcPr>
          <w:p w14:paraId="5B81E334" w14:textId="77777777" w:rsidR="00B10EBD" w:rsidRPr="00A249F8" w:rsidRDefault="00B10EBD" w:rsidP="00D86C12">
            <w:pPr>
              <w:spacing w:line="300" w:lineRule="exact"/>
              <w:jc w:val="center"/>
              <w:rPr>
                <w:szCs w:val="21"/>
              </w:rPr>
            </w:pPr>
            <w:r w:rsidRPr="00A249F8">
              <w:rPr>
                <w:szCs w:val="21"/>
              </w:rPr>
              <w:t>3.20</w:t>
            </w:r>
          </w:p>
        </w:tc>
      </w:tr>
      <w:tr w:rsidR="00A069CE" w:rsidRPr="00A249F8" w14:paraId="0C6BB224" w14:textId="77777777" w:rsidTr="0072697D">
        <w:trPr>
          <w:trHeight w:val="20"/>
          <w:jc w:val="center"/>
        </w:trPr>
        <w:tc>
          <w:tcPr>
            <w:tcW w:w="690" w:type="pct"/>
            <w:vMerge/>
            <w:shd w:val="clear" w:color="auto" w:fill="auto"/>
            <w:vAlign w:val="center"/>
          </w:tcPr>
          <w:p w14:paraId="1D8CBB5B"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3AFC5E30" w14:textId="77777777" w:rsidR="00B10EBD" w:rsidRPr="00A249F8" w:rsidRDefault="00B10EBD" w:rsidP="00D86C12">
            <w:pPr>
              <w:spacing w:line="300" w:lineRule="exact"/>
              <w:jc w:val="center"/>
              <w:rPr>
                <w:szCs w:val="21"/>
              </w:rPr>
            </w:pPr>
            <w:r w:rsidRPr="00A249F8">
              <w:rPr>
                <w:color w:val="262626"/>
                <w:szCs w:val="21"/>
                <w:shd w:val="clear" w:color="auto" w:fill="FAFAFA"/>
              </w:rPr>
              <w:t>银行</w:t>
            </w:r>
            <w:r w:rsidRPr="00A249F8">
              <w:rPr>
                <w:color w:val="262626"/>
                <w:szCs w:val="21"/>
                <w:shd w:val="clear" w:color="auto" w:fill="FAFAFA"/>
              </w:rPr>
              <w:t>/</w:t>
            </w:r>
            <w:r w:rsidRPr="00A249F8">
              <w:rPr>
                <w:color w:val="262626"/>
                <w:szCs w:val="21"/>
                <w:shd w:val="clear" w:color="auto" w:fill="FAFAFA"/>
              </w:rPr>
              <w:t>保险</w:t>
            </w:r>
            <w:r w:rsidRPr="00A249F8">
              <w:rPr>
                <w:color w:val="262626"/>
                <w:szCs w:val="21"/>
                <w:shd w:val="clear" w:color="auto" w:fill="FAFAFA"/>
              </w:rPr>
              <w:t>/</w:t>
            </w:r>
            <w:r w:rsidRPr="00A249F8">
              <w:rPr>
                <w:color w:val="262626"/>
                <w:szCs w:val="21"/>
                <w:shd w:val="clear" w:color="auto" w:fill="FAFAFA"/>
              </w:rPr>
              <w:t>证券</w:t>
            </w:r>
            <w:r w:rsidRPr="00A249F8">
              <w:rPr>
                <w:color w:val="262626"/>
                <w:szCs w:val="21"/>
                <w:shd w:val="clear" w:color="auto" w:fill="FAFAFA"/>
              </w:rPr>
              <w:t>/</w:t>
            </w:r>
            <w:r w:rsidRPr="00A249F8">
              <w:rPr>
                <w:color w:val="262626"/>
                <w:szCs w:val="21"/>
                <w:shd w:val="clear" w:color="auto" w:fill="FAFAFA"/>
              </w:rPr>
              <w:t>投资银行</w:t>
            </w:r>
            <w:r w:rsidRPr="00A249F8">
              <w:rPr>
                <w:color w:val="262626"/>
                <w:szCs w:val="21"/>
                <w:shd w:val="clear" w:color="auto" w:fill="FAFAFA"/>
              </w:rPr>
              <w:t>/</w:t>
            </w:r>
            <w:r w:rsidRPr="00A249F8">
              <w:rPr>
                <w:color w:val="262626"/>
                <w:szCs w:val="21"/>
                <w:shd w:val="clear" w:color="auto" w:fill="FAFAFA"/>
              </w:rPr>
              <w:t>风险基金</w:t>
            </w:r>
          </w:p>
        </w:tc>
        <w:tc>
          <w:tcPr>
            <w:tcW w:w="489" w:type="pct"/>
            <w:shd w:val="clear" w:color="auto" w:fill="auto"/>
            <w:vAlign w:val="center"/>
          </w:tcPr>
          <w:p w14:paraId="7EB61FE4" w14:textId="77777777" w:rsidR="00B10EBD" w:rsidRPr="00A249F8" w:rsidRDefault="00B10EBD" w:rsidP="00D86C12">
            <w:pPr>
              <w:spacing w:line="300" w:lineRule="exact"/>
              <w:jc w:val="center"/>
              <w:rPr>
                <w:szCs w:val="21"/>
              </w:rPr>
            </w:pPr>
            <w:r w:rsidRPr="00A249F8">
              <w:rPr>
                <w:szCs w:val="21"/>
              </w:rPr>
              <w:t>14</w:t>
            </w:r>
          </w:p>
        </w:tc>
        <w:tc>
          <w:tcPr>
            <w:tcW w:w="1107" w:type="pct"/>
            <w:shd w:val="clear" w:color="auto" w:fill="auto"/>
            <w:vAlign w:val="center"/>
          </w:tcPr>
          <w:p w14:paraId="2BF26078" w14:textId="77777777" w:rsidR="00B10EBD" w:rsidRPr="00A249F8" w:rsidRDefault="00B10EBD" w:rsidP="00D86C12">
            <w:pPr>
              <w:spacing w:line="300" w:lineRule="exact"/>
              <w:jc w:val="center"/>
              <w:rPr>
                <w:szCs w:val="21"/>
              </w:rPr>
            </w:pPr>
            <w:r w:rsidRPr="00A249F8">
              <w:rPr>
                <w:szCs w:val="21"/>
              </w:rPr>
              <w:t>6.39</w:t>
            </w:r>
          </w:p>
        </w:tc>
      </w:tr>
      <w:tr w:rsidR="00A069CE" w:rsidRPr="00A249F8" w14:paraId="052EF0E3" w14:textId="77777777" w:rsidTr="0072697D">
        <w:trPr>
          <w:trHeight w:val="20"/>
          <w:jc w:val="center"/>
        </w:trPr>
        <w:tc>
          <w:tcPr>
            <w:tcW w:w="690" w:type="pct"/>
            <w:vMerge/>
            <w:shd w:val="clear" w:color="auto" w:fill="auto"/>
            <w:vAlign w:val="center"/>
          </w:tcPr>
          <w:p w14:paraId="1A9DBAB0"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300FC0D7" w14:textId="77777777" w:rsidR="00B10EBD" w:rsidRPr="00A249F8" w:rsidRDefault="00B10EBD" w:rsidP="00D86C12">
            <w:pPr>
              <w:spacing w:line="300" w:lineRule="exact"/>
              <w:jc w:val="center"/>
              <w:rPr>
                <w:szCs w:val="21"/>
              </w:rPr>
            </w:pPr>
            <w:r w:rsidRPr="00A249F8">
              <w:rPr>
                <w:color w:val="262626"/>
                <w:szCs w:val="21"/>
                <w:shd w:val="clear" w:color="auto" w:fill="FFFFFF"/>
              </w:rPr>
              <w:t>电子技术</w:t>
            </w:r>
            <w:r w:rsidRPr="00A249F8">
              <w:rPr>
                <w:color w:val="262626"/>
                <w:szCs w:val="21"/>
                <w:shd w:val="clear" w:color="auto" w:fill="FFFFFF"/>
              </w:rPr>
              <w:t>/</w:t>
            </w:r>
            <w:r w:rsidRPr="00A249F8">
              <w:rPr>
                <w:color w:val="262626"/>
                <w:szCs w:val="21"/>
                <w:shd w:val="clear" w:color="auto" w:fill="FFFFFF"/>
              </w:rPr>
              <w:t>半导体</w:t>
            </w:r>
            <w:r w:rsidRPr="00A249F8">
              <w:rPr>
                <w:color w:val="262626"/>
                <w:szCs w:val="21"/>
                <w:shd w:val="clear" w:color="auto" w:fill="FFFFFF"/>
              </w:rPr>
              <w:t>/</w:t>
            </w:r>
            <w:r w:rsidRPr="00A249F8">
              <w:rPr>
                <w:color w:val="262626"/>
                <w:szCs w:val="21"/>
                <w:shd w:val="clear" w:color="auto" w:fill="FFFFFF"/>
              </w:rPr>
              <w:t>集成电路</w:t>
            </w:r>
          </w:p>
        </w:tc>
        <w:tc>
          <w:tcPr>
            <w:tcW w:w="489" w:type="pct"/>
            <w:shd w:val="clear" w:color="auto" w:fill="auto"/>
            <w:vAlign w:val="center"/>
          </w:tcPr>
          <w:p w14:paraId="6765B5D8" w14:textId="77777777" w:rsidR="00B10EBD" w:rsidRPr="00A249F8" w:rsidRDefault="00B10EBD" w:rsidP="00D86C12">
            <w:pPr>
              <w:spacing w:line="300" w:lineRule="exact"/>
              <w:jc w:val="center"/>
              <w:rPr>
                <w:szCs w:val="21"/>
              </w:rPr>
            </w:pPr>
            <w:r w:rsidRPr="00A249F8">
              <w:rPr>
                <w:szCs w:val="21"/>
              </w:rPr>
              <w:t>9</w:t>
            </w:r>
          </w:p>
        </w:tc>
        <w:tc>
          <w:tcPr>
            <w:tcW w:w="1107" w:type="pct"/>
            <w:shd w:val="clear" w:color="auto" w:fill="auto"/>
            <w:vAlign w:val="center"/>
          </w:tcPr>
          <w:p w14:paraId="43FE1315" w14:textId="77777777" w:rsidR="00B10EBD" w:rsidRPr="00A249F8" w:rsidRDefault="00B10EBD" w:rsidP="00D86C12">
            <w:pPr>
              <w:spacing w:line="300" w:lineRule="exact"/>
              <w:jc w:val="center"/>
              <w:rPr>
                <w:szCs w:val="21"/>
              </w:rPr>
            </w:pPr>
            <w:r w:rsidRPr="00A249F8">
              <w:rPr>
                <w:szCs w:val="21"/>
              </w:rPr>
              <w:t>4.12</w:t>
            </w:r>
          </w:p>
        </w:tc>
      </w:tr>
      <w:tr w:rsidR="00A069CE" w:rsidRPr="00A249F8" w14:paraId="081DC63F" w14:textId="77777777" w:rsidTr="0072697D">
        <w:trPr>
          <w:trHeight w:val="20"/>
          <w:jc w:val="center"/>
        </w:trPr>
        <w:tc>
          <w:tcPr>
            <w:tcW w:w="690" w:type="pct"/>
            <w:vMerge/>
            <w:shd w:val="clear" w:color="auto" w:fill="auto"/>
            <w:vAlign w:val="center"/>
          </w:tcPr>
          <w:p w14:paraId="74DBE949" w14:textId="77777777" w:rsidR="00B10EBD" w:rsidRPr="00A249F8" w:rsidRDefault="00B10EBD" w:rsidP="00D86C12">
            <w:pPr>
              <w:spacing w:line="300" w:lineRule="exact"/>
              <w:jc w:val="center"/>
              <w:rPr>
                <w:szCs w:val="21"/>
              </w:rPr>
            </w:pPr>
          </w:p>
        </w:tc>
        <w:tc>
          <w:tcPr>
            <w:tcW w:w="2714" w:type="pct"/>
            <w:shd w:val="clear" w:color="auto" w:fill="auto"/>
            <w:vAlign w:val="center"/>
          </w:tcPr>
          <w:p w14:paraId="339197E5" w14:textId="77777777" w:rsidR="00B10EBD" w:rsidRPr="00A249F8" w:rsidRDefault="00B10EBD" w:rsidP="00D86C12">
            <w:pPr>
              <w:spacing w:line="300" w:lineRule="exact"/>
              <w:jc w:val="center"/>
              <w:rPr>
                <w:szCs w:val="21"/>
              </w:rPr>
            </w:pPr>
            <w:r w:rsidRPr="00A249F8">
              <w:rPr>
                <w:color w:val="262626"/>
                <w:szCs w:val="21"/>
                <w:shd w:val="clear" w:color="auto" w:fill="FAFAFA"/>
              </w:rPr>
              <w:t>仪器仪表</w:t>
            </w:r>
            <w:r w:rsidRPr="00A249F8">
              <w:rPr>
                <w:color w:val="262626"/>
                <w:szCs w:val="21"/>
                <w:shd w:val="clear" w:color="auto" w:fill="FAFAFA"/>
              </w:rPr>
              <w:t>/</w:t>
            </w:r>
            <w:r w:rsidRPr="00A249F8">
              <w:rPr>
                <w:color w:val="262626"/>
                <w:szCs w:val="21"/>
                <w:shd w:val="clear" w:color="auto" w:fill="FAFAFA"/>
              </w:rPr>
              <w:t>工业自动化</w:t>
            </w:r>
          </w:p>
        </w:tc>
        <w:tc>
          <w:tcPr>
            <w:tcW w:w="489" w:type="pct"/>
            <w:shd w:val="clear" w:color="auto" w:fill="auto"/>
            <w:vAlign w:val="center"/>
          </w:tcPr>
          <w:p w14:paraId="737D0820" w14:textId="77777777" w:rsidR="00B10EBD" w:rsidRPr="00A249F8" w:rsidRDefault="00B10EBD" w:rsidP="00D86C12">
            <w:pPr>
              <w:spacing w:line="300" w:lineRule="exact"/>
              <w:jc w:val="center"/>
              <w:rPr>
                <w:szCs w:val="21"/>
              </w:rPr>
            </w:pPr>
            <w:r w:rsidRPr="00A249F8">
              <w:rPr>
                <w:szCs w:val="21"/>
              </w:rPr>
              <w:t>12</w:t>
            </w:r>
          </w:p>
        </w:tc>
        <w:tc>
          <w:tcPr>
            <w:tcW w:w="1107" w:type="pct"/>
            <w:shd w:val="clear" w:color="auto" w:fill="auto"/>
            <w:vAlign w:val="center"/>
          </w:tcPr>
          <w:p w14:paraId="1EADAEF6" w14:textId="77777777" w:rsidR="00B10EBD" w:rsidRPr="00A249F8" w:rsidRDefault="00B10EBD" w:rsidP="00D86C12">
            <w:pPr>
              <w:spacing w:line="300" w:lineRule="exact"/>
              <w:jc w:val="center"/>
              <w:rPr>
                <w:szCs w:val="21"/>
              </w:rPr>
            </w:pPr>
            <w:r w:rsidRPr="00A249F8">
              <w:rPr>
                <w:szCs w:val="21"/>
              </w:rPr>
              <w:t>5.48</w:t>
            </w:r>
          </w:p>
        </w:tc>
      </w:tr>
      <w:tr w:rsidR="00A069CE" w:rsidRPr="00A249F8" w14:paraId="68D7FD9C" w14:textId="77777777" w:rsidTr="0072697D">
        <w:trPr>
          <w:trHeight w:val="20"/>
          <w:jc w:val="center"/>
        </w:trPr>
        <w:tc>
          <w:tcPr>
            <w:tcW w:w="690" w:type="pct"/>
            <w:vMerge/>
            <w:tcBorders>
              <w:bottom w:val="single" w:sz="12" w:space="0" w:color="auto"/>
            </w:tcBorders>
            <w:shd w:val="clear" w:color="auto" w:fill="auto"/>
            <w:vAlign w:val="center"/>
          </w:tcPr>
          <w:p w14:paraId="794B1F2C" w14:textId="77777777" w:rsidR="00B10EBD" w:rsidRPr="00A249F8" w:rsidRDefault="00B10EBD" w:rsidP="00D86C12">
            <w:pPr>
              <w:spacing w:line="300" w:lineRule="exact"/>
              <w:jc w:val="center"/>
              <w:rPr>
                <w:szCs w:val="21"/>
              </w:rPr>
            </w:pPr>
          </w:p>
        </w:tc>
        <w:tc>
          <w:tcPr>
            <w:tcW w:w="2714" w:type="pct"/>
            <w:tcBorders>
              <w:bottom w:val="single" w:sz="12" w:space="0" w:color="auto"/>
            </w:tcBorders>
            <w:shd w:val="clear" w:color="auto" w:fill="auto"/>
            <w:vAlign w:val="center"/>
          </w:tcPr>
          <w:p w14:paraId="51F7D557" w14:textId="77777777" w:rsidR="00B10EBD" w:rsidRPr="00A249F8" w:rsidRDefault="00B10EBD" w:rsidP="00D86C12">
            <w:pPr>
              <w:spacing w:line="300" w:lineRule="exact"/>
              <w:jc w:val="center"/>
              <w:rPr>
                <w:szCs w:val="21"/>
              </w:rPr>
            </w:pPr>
            <w:r w:rsidRPr="00A249F8">
              <w:rPr>
                <w:color w:val="262626"/>
                <w:szCs w:val="21"/>
                <w:shd w:val="clear" w:color="auto" w:fill="FAFAFA"/>
              </w:rPr>
              <w:t>贸易</w:t>
            </w:r>
            <w:r w:rsidRPr="00A249F8">
              <w:rPr>
                <w:color w:val="262626"/>
                <w:szCs w:val="21"/>
                <w:shd w:val="clear" w:color="auto" w:fill="FAFAFA"/>
              </w:rPr>
              <w:t>/</w:t>
            </w:r>
            <w:r w:rsidRPr="00A249F8">
              <w:rPr>
                <w:color w:val="262626"/>
                <w:szCs w:val="21"/>
                <w:shd w:val="clear" w:color="auto" w:fill="FAFAFA"/>
              </w:rPr>
              <w:t>进出口</w:t>
            </w:r>
          </w:p>
        </w:tc>
        <w:tc>
          <w:tcPr>
            <w:tcW w:w="489" w:type="pct"/>
            <w:tcBorders>
              <w:bottom w:val="single" w:sz="12" w:space="0" w:color="auto"/>
            </w:tcBorders>
            <w:shd w:val="clear" w:color="auto" w:fill="auto"/>
            <w:vAlign w:val="center"/>
          </w:tcPr>
          <w:p w14:paraId="2BC05C46" w14:textId="77777777" w:rsidR="00B10EBD" w:rsidRPr="00A249F8" w:rsidRDefault="00B10EBD" w:rsidP="00D86C12">
            <w:pPr>
              <w:spacing w:line="300" w:lineRule="exact"/>
              <w:jc w:val="center"/>
              <w:rPr>
                <w:szCs w:val="21"/>
              </w:rPr>
            </w:pPr>
            <w:r w:rsidRPr="00A249F8">
              <w:rPr>
                <w:szCs w:val="21"/>
              </w:rPr>
              <w:t>9</w:t>
            </w:r>
          </w:p>
        </w:tc>
        <w:tc>
          <w:tcPr>
            <w:tcW w:w="1107" w:type="pct"/>
            <w:tcBorders>
              <w:bottom w:val="single" w:sz="12" w:space="0" w:color="auto"/>
            </w:tcBorders>
            <w:shd w:val="clear" w:color="auto" w:fill="auto"/>
            <w:vAlign w:val="center"/>
          </w:tcPr>
          <w:p w14:paraId="0DA0B1F7" w14:textId="77777777" w:rsidR="00B10EBD" w:rsidRPr="00A249F8" w:rsidRDefault="00B10EBD" w:rsidP="00D86C12">
            <w:pPr>
              <w:spacing w:line="300" w:lineRule="exact"/>
              <w:jc w:val="center"/>
              <w:rPr>
                <w:szCs w:val="21"/>
              </w:rPr>
            </w:pPr>
            <w:r w:rsidRPr="00A249F8">
              <w:rPr>
                <w:szCs w:val="21"/>
              </w:rPr>
              <w:t>4.12</w:t>
            </w:r>
          </w:p>
        </w:tc>
      </w:tr>
    </w:tbl>
    <w:p w14:paraId="4129424F" w14:textId="77777777" w:rsidR="00B10EBD" w:rsidRPr="00B10EBD" w:rsidRDefault="00B10EBD" w:rsidP="00440225">
      <w:pPr>
        <w:spacing w:beforeLines="50" w:before="156" w:afterLines="50" w:after="156"/>
        <w:outlineLvl w:val="1"/>
        <w:rPr>
          <w:rFonts w:eastAsia="黑体"/>
          <w:b/>
          <w:bCs/>
          <w:sz w:val="28"/>
          <w:szCs w:val="28"/>
        </w:rPr>
      </w:pPr>
      <w:bookmarkStart w:id="114" w:name="_Toc102092128"/>
      <w:bookmarkStart w:id="115" w:name="_Toc102092236"/>
      <w:bookmarkStart w:id="116" w:name="_Toc102123812"/>
      <w:bookmarkStart w:id="117" w:name="_Toc102124658"/>
      <w:bookmarkStart w:id="118" w:name="_Toc104227716"/>
      <w:r w:rsidRPr="00B10EBD">
        <w:rPr>
          <w:rFonts w:eastAsia="黑体"/>
          <w:b/>
          <w:bCs/>
          <w:sz w:val="28"/>
          <w:szCs w:val="28"/>
        </w:rPr>
        <w:lastRenderedPageBreak/>
        <w:t xml:space="preserve">5.3 </w:t>
      </w:r>
      <w:r w:rsidRPr="00B10EBD">
        <w:rPr>
          <w:rFonts w:eastAsia="黑体"/>
          <w:b/>
          <w:bCs/>
          <w:sz w:val="28"/>
          <w:szCs w:val="28"/>
        </w:rPr>
        <w:t>相关分析</w:t>
      </w:r>
      <w:bookmarkEnd w:id="114"/>
      <w:bookmarkEnd w:id="115"/>
      <w:bookmarkEnd w:id="116"/>
      <w:bookmarkEnd w:id="117"/>
      <w:bookmarkEnd w:id="118"/>
    </w:p>
    <w:p w14:paraId="66E1951B" w14:textId="77777777" w:rsidR="00B10EBD" w:rsidRDefault="00B10EBD" w:rsidP="00B10EBD">
      <w:pPr>
        <w:spacing w:line="360" w:lineRule="auto"/>
        <w:ind w:firstLineChars="200" w:firstLine="480"/>
        <w:rPr>
          <w:sz w:val="24"/>
        </w:rPr>
      </w:pPr>
      <w:r>
        <w:rPr>
          <w:rFonts w:hint="eastAsia"/>
          <w:sz w:val="24"/>
        </w:rPr>
        <w:t>本研究采用</w:t>
      </w:r>
      <w:r>
        <w:rPr>
          <w:rFonts w:hint="eastAsia"/>
          <w:sz w:val="24"/>
        </w:rPr>
        <w:t>S</w:t>
      </w:r>
      <w:r>
        <w:rPr>
          <w:sz w:val="24"/>
        </w:rPr>
        <w:t>PSS</w:t>
      </w:r>
      <w:r>
        <w:rPr>
          <w:rFonts w:hint="eastAsia"/>
          <w:sz w:val="24"/>
        </w:rPr>
        <w:t>对收集的有效问卷样本进行了相关性统计分析，从分析结果可以看出：睡眠拖延与</w:t>
      </w:r>
      <w:r w:rsidR="00664E42">
        <w:rPr>
          <w:rFonts w:hint="eastAsia"/>
          <w:sz w:val="24"/>
        </w:rPr>
        <w:t>自我损耗</w:t>
      </w:r>
      <w:r>
        <w:rPr>
          <w:rFonts w:hint="eastAsia"/>
          <w:sz w:val="24"/>
        </w:rPr>
        <w:t>的相关系数为</w:t>
      </w:r>
      <w:r w:rsidR="00664E42">
        <w:rPr>
          <w:sz w:val="24"/>
        </w:rPr>
        <w:t>0.450</w:t>
      </w:r>
      <w:r>
        <w:rPr>
          <w:rFonts w:hint="eastAsia"/>
          <w:sz w:val="24"/>
        </w:rPr>
        <w:t>且</w:t>
      </w:r>
      <w:r>
        <w:rPr>
          <w:rFonts w:hint="eastAsia"/>
          <w:sz w:val="24"/>
        </w:rPr>
        <w:t>p</w:t>
      </w:r>
      <w:r>
        <w:rPr>
          <w:rFonts w:hint="eastAsia"/>
          <w:sz w:val="24"/>
        </w:rPr>
        <w:t>＜</w:t>
      </w:r>
      <w:r>
        <w:rPr>
          <w:rFonts w:hint="eastAsia"/>
          <w:sz w:val="24"/>
        </w:rPr>
        <w:t>0</w:t>
      </w:r>
      <w:r>
        <w:rPr>
          <w:sz w:val="24"/>
        </w:rPr>
        <w:t>.01</w:t>
      </w:r>
      <w:r>
        <w:rPr>
          <w:rFonts w:hint="eastAsia"/>
          <w:sz w:val="24"/>
        </w:rPr>
        <w:t>，与</w:t>
      </w:r>
      <w:r w:rsidR="00664E42">
        <w:rPr>
          <w:rFonts w:hint="eastAsia"/>
          <w:sz w:val="24"/>
        </w:rPr>
        <w:t>消极情绪</w:t>
      </w:r>
      <w:r>
        <w:rPr>
          <w:rFonts w:hint="eastAsia"/>
          <w:sz w:val="24"/>
        </w:rPr>
        <w:t>的相关系数为</w:t>
      </w:r>
      <w:r w:rsidR="00664E42">
        <w:rPr>
          <w:sz w:val="24"/>
        </w:rPr>
        <w:t>0.317</w:t>
      </w:r>
      <w:r w:rsidRPr="00962569">
        <w:rPr>
          <w:rFonts w:hint="eastAsia"/>
          <w:sz w:val="24"/>
        </w:rPr>
        <w:t>且</w:t>
      </w:r>
      <w:r>
        <w:rPr>
          <w:rFonts w:hint="eastAsia"/>
          <w:sz w:val="24"/>
        </w:rPr>
        <w:t>p</w:t>
      </w:r>
      <w:r>
        <w:rPr>
          <w:rFonts w:hint="eastAsia"/>
          <w:sz w:val="24"/>
        </w:rPr>
        <w:t>＜</w:t>
      </w:r>
      <w:r>
        <w:rPr>
          <w:rFonts w:hint="eastAsia"/>
          <w:sz w:val="24"/>
        </w:rPr>
        <w:t>0</w:t>
      </w:r>
      <w:r>
        <w:rPr>
          <w:sz w:val="24"/>
        </w:rPr>
        <w:t>.01</w:t>
      </w:r>
      <w:r>
        <w:rPr>
          <w:rFonts w:hint="eastAsia"/>
          <w:sz w:val="24"/>
        </w:rPr>
        <w:t>，说明呈显著</w:t>
      </w:r>
      <w:r w:rsidR="00C22916">
        <w:rPr>
          <w:rFonts w:hint="eastAsia"/>
          <w:sz w:val="24"/>
        </w:rPr>
        <w:t>的</w:t>
      </w:r>
      <w:r w:rsidR="00664E42">
        <w:rPr>
          <w:rFonts w:hint="eastAsia"/>
          <w:sz w:val="24"/>
        </w:rPr>
        <w:t>正</w:t>
      </w:r>
      <w:r>
        <w:rPr>
          <w:rFonts w:hint="eastAsia"/>
          <w:sz w:val="24"/>
        </w:rPr>
        <w:t>相关关系</w:t>
      </w:r>
      <w:r w:rsidR="00664E42">
        <w:rPr>
          <w:rFonts w:hint="eastAsia"/>
          <w:sz w:val="24"/>
        </w:rPr>
        <w:t>；睡眠拖延与任务绩效的相关系数为</w:t>
      </w:r>
      <w:r w:rsidR="00664E42">
        <w:rPr>
          <w:rFonts w:hint="eastAsia"/>
          <w:sz w:val="24"/>
        </w:rPr>
        <w:t>-</w:t>
      </w:r>
      <w:r w:rsidR="00664E42">
        <w:rPr>
          <w:sz w:val="24"/>
        </w:rPr>
        <w:t>0.299</w:t>
      </w:r>
      <w:r w:rsidR="00664E42">
        <w:rPr>
          <w:rFonts w:hint="eastAsia"/>
          <w:sz w:val="24"/>
        </w:rPr>
        <w:t>且</w:t>
      </w:r>
      <w:r w:rsidR="00664E42">
        <w:rPr>
          <w:rFonts w:hint="eastAsia"/>
          <w:sz w:val="24"/>
        </w:rPr>
        <w:t>p</w:t>
      </w:r>
      <w:r w:rsidR="00664E42">
        <w:rPr>
          <w:rFonts w:hint="eastAsia"/>
          <w:sz w:val="24"/>
        </w:rPr>
        <w:t>＜</w:t>
      </w:r>
      <w:r w:rsidR="00664E42">
        <w:rPr>
          <w:rFonts w:hint="eastAsia"/>
          <w:sz w:val="24"/>
        </w:rPr>
        <w:t>0</w:t>
      </w:r>
      <w:r w:rsidR="00664E42">
        <w:rPr>
          <w:sz w:val="24"/>
        </w:rPr>
        <w:t>.01</w:t>
      </w:r>
      <w:r w:rsidR="00664E42">
        <w:rPr>
          <w:rFonts w:hint="eastAsia"/>
          <w:sz w:val="24"/>
        </w:rPr>
        <w:t>，与关系绩效的相关系数为</w:t>
      </w:r>
      <w:r w:rsidR="00664E42">
        <w:rPr>
          <w:rFonts w:hint="eastAsia"/>
          <w:sz w:val="24"/>
        </w:rPr>
        <w:t>-</w:t>
      </w:r>
      <w:r w:rsidR="00664E42">
        <w:rPr>
          <w:sz w:val="24"/>
        </w:rPr>
        <w:t>0.409</w:t>
      </w:r>
      <w:r w:rsidR="00664E42" w:rsidRPr="00962569">
        <w:rPr>
          <w:rFonts w:hint="eastAsia"/>
          <w:sz w:val="24"/>
        </w:rPr>
        <w:t>且</w:t>
      </w:r>
      <w:r w:rsidR="00664E42">
        <w:rPr>
          <w:rFonts w:hint="eastAsia"/>
          <w:sz w:val="24"/>
        </w:rPr>
        <w:t>p</w:t>
      </w:r>
      <w:r w:rsidR="00664E42">
        <w:rPr>
          <w:rFonts w:hint="eastAsia"/>
          <w:sz w:val="24"/>
        </w:rPr>
        <w:t>＜</w:t>
      </w:r>
      <w:r w:rsidR="00664E42">
        <w:rPr>
          <w:rFonts w:hint="eastAsia"/>
          <w:sz w:val="24"/>
        </w:rPr>
        <w:t>0</w:t>
      </w:r>
      <w:r w:rsidR="00664E42">
        <w:rPr>
          <w:sz w:val="24"/>
        </w:rPr>
        <w:t>.01</w:t>
      </w:r>
      <w:r w:rsidR="00664E42">
        <w:rPr>
          <w:rFonts w:hint="eastAsia"/>
          <w:sz w:val="24"/>
        </w:rPr>
        <w:t>，说明呈显著的负相关关系。</w:t>
      </w:r>
      <w:r w:rsidR="00C22916">
        <w:rPr>
          <w:rFonts w:hint="eastAsia"/>
          <w:sz w:val="24"/>
        </w:rPr>
        <w:t>而</w:t>
      </w:r>
      <w:r w:rsidR="00664E42">
        <w:rPr>
          <w:rFonts w:hint="eastAsia"/>
          <w:sz w:val="24"/>
        </w:rPr>
        <w:t>自我损耗</w:t>
      </w:r>
      <w:r w:rsidR="00A65497">
        <w:rPr>
          <w:rFonts w:hint="eastAsia"/>
          <w:sz w:val="24"/>
        </w:rPr>
        <w:t>与</w:t>
      </w:r>
      <w:r w:rsidR="00664E42">
        <w:rPr>
          <w:rFonts w:hint="eastAsia"/>
          <w:sz w:val="24"/>
        </w:rPr>
        <w:t>员工的任务绩效</w:t>
      </w:r>
      <w:r w:rsidR="00A23E33">
        <w:rPr>
          <w:rFonts w:hint="eastAsia"/>
          <w:sz w:val="24"/>
        </w:rPr>
        <w:t>、关系绩效</w:t>
      </w:r>
      <w:r>
        <w:rPr>
          <w:rFonts w:hint="eastAsia"/>
          <w:sz w:val="24"/>
        </w:rPr>
        <w:t>的相关系数</w:t>
      </w:r>
      <w:r w:rsidR="00A23E33">
        <w:rPr>
          <w:rFonts w:hint="eastAsia"/>
          <w:sz w:val="24"/>
        </w:rPr>
        <w:t>分别</w:t>
      </w:r>
      <w:r>
        <w:rPr>
          <w:rFonts w:hint="eastAsia"/>
          <w:sz w:val="24"/>
        </w:rPr>
        <w:t>为</w:t>
      </w:r>
      <w:r w:rsidR="00664E42">
        <w:rPr>
          <w:rFonts w:hint="eastAsia"/>
          <w:sz w:val="24"/>
        </w:rPr>
        <w:t>-</w:t>
      </w:r>
      <w:r w:rsidR="00664E42">
        <w:rPr>
          <w:sz w:val="24"/>
        </w:rPr>
        <w:t>0.310</w:t>
      </w:r>
      <w:r w:rsidR="00A23E33">
        <w:rPr>
          <w:rFonts w:hint="eastAsia"/>
          <w:sz w:val="24"/>
        </w:rPr>
        <w:t>、</w:t>
      </w:r>
      <w:r w:rsidR="00A23E33">
        <w:rPr>
          <w:rFonts w:hint="eastAsia"/>
          <w:sz w:val="24"/>
        </w:rPr>
        <w:t>-</w:t>
      </w:r>
      <w:r w:rsidR="00A23E33">
        <w:rPr>
          <w:sz w:val="24"/>
        </w:rPr>
        <w:t>0.423</w:t>
      </w:r>
      <w:r w:rsidRPr="00962569">
        <w:rPr>
          <w:rFonts w:hint="eastAsia"/>
          <w:sz w:val="24"/>
        </w:rPr>
        <w:t>且</w:t>
      </w:r>
      <w:r>
        <w:rPr>
          <w:rFonts w:hint="eastAsia"/>
          <w:sz w:val="24"/>
        </w:rPr>
        <w:t>p</w:t>
      </w:r>
      <w:r>
        <w:rPr>
          <w:rFonts w:hint="eastAsia"/>
          <w:sz w:val="24"/>
        </w:rPr>
        <w:t>＜</w:t>
      </w:r>
      <w:r>
        <w:rPr>
          <w:rFonts w:hint="eastAsia"/>
          <w:sz w:val="24"/>
        </w:rPr>
        <w:t>0</w:t>
      </w:r>
      <w:r>
        <w:rPr>
          <w:sz w:val="24"/>
        </w:rPr>
        <w:t>.01</w:t>
      </w:r>
      <w:r>
        <w:rPr>
          <w:rFonts w:hint="eastAsia"/>
          <w:sz w:val="24"/>
        </w:rPr>
        <w:t>，说明呈显著</w:t>
      </w:r>
      <w:r w:rsidR="00C22916">
        <w:rPr>
          <w:rFonts w:hint="eastAsia"/>
          <w:sz w:val="24"/>
        </w:rPr>
        <w:t>的</w:t>
      </w:r>
      <w:r w:rsidR="00664E42">
        <w:rPr>
          <w:rFonts w:hint="eastAsia"/>
          <w:sz w:val="24"/>
        </w:rPr>
        <w:t>负</w:t>
      </w:r>
      <w:r>
        <w:rPr>
          <w:rFonts w:hint="eastAsia"/>
          <w:sz w:val="24"/>
        </w:rPr>
        <w:t>相关关系。</w:t>
      </w:r>
      <w:r w:rsidR="00664E42">
        <w:rPr>
          <w:rFonts w:hint="eastAsia"/>
          <w:sz w:val="24"/>
        </w:rPr>
        <w:t>另外，消极情绪与员工的任务绩效</w:t>
      </w:r>
      <w:r w:rsidR="00A23E33">
        <w:rPr>
          <w:rFonts w:hint="eastAsia"/>
          <w:sz w:val="24"/>
        </w:rPr>
        <w:t>、关系绩效</w:t>
      </w:r>
      <w:r w:rsidR="00664E42">
        <w:rPr>
          <w:rFonts w:hint="eastAsia"/>
          <w:sz w:val="24"/>
        </w:rPr>
        <w:t>的相关系数</w:t>
      </w:r>
      <w:r w:rsidR="00A23E33">
        <w:rPr>
          <w:rFonts w:hint="eastAsia"/>
          <w:sz w:val="24"/>
        </w:rPr>
        <w:t>分别</w:t>
      </w:r>
      <w:r w:rsidR="00664E42">
        <w:rPr>
          <w:rFonts w:hint="eastAsia"/>
          <w:sz w:val="24"/>
        </w:rPr>
        <w:t>为</w:t>
      </w:r>
      <w:r w:rsidR="00664E42">
        <w:rPr>
          <w:rFonts w:hint="eastAsia"/>
          <w:sz w:val="24"/>
        </w:rPr>
        <w:t>-</w:t>
      </w:r>
      <w:r w:rsidR="00664E42">
        <w:rPr>
          <w:sz w:val="24"/>
        </w:rPr>
        <w:t>0.216</w:t>
      </w:r>
      <w:r w:rsidR="00A23E33">
        <w:rPr>
          <w:rFonts w:hint="eastAsia"/>
          <w:sz w:val="24"/>
        </w:rPr>
        <w:t>、</w:t>
      </w:r>
      <w:r w:rsidR="00A23E33">
        <w:rPr>
          <w:rFonts w:hint="eastAsia"/>
          <w:sz w:val="24"/>
        </w:rPr>
        <w:t>-</w:t>
      </w:r>
      <w:r w:rsidR="00A23E33">
        <w:rPr>
          <w:sz w:val="24"/>
        </w:rPr>
        <w:t>0.328</w:t>
      </w:r>
      <w:r w:rsidR="00664E42" w:rsidRPr="00962569">
        <w:rPr>
          <w:rFonts w:hint="eastAsia"/>
          <w:sz w:val="24"/>
        </w:rPr>
        <w:t>且</w:t>
      </w:r>
      <w:r w:rsidR="00664E42">
        <w:rPr>
          <w:rFonts w:hint="eastAsia"/>
          <w:sz w:val="24"/>
        </w:rPr>
        <w:t>p</w:t>
      </w:r>
      <w:r w:rsidR="00664E42">
        <w:rPr>
          <w:rFonts w:hint="eastAsia"/>
          <w:sz w:val="24"/>
        </w:rPr>
        <w:t>＜</w:t>
      </w:r>
      <w:r w:rsidR="00664E42">
        <w:rPr>
          <w:rFonts w:hint="eastAsia"/>
          <w:sz w:val="24"/>
        </w:rPr>
        <w:t>0</w:t>
      </w:r>
      <w:r w:rsidR="00664E42">
        <w:rPr>
          <w:sz w:val="24"/>
        </w:rPr>
        <w:t>.01</w:t>
      </w:r>
      <w:r w:rsidR="00664E42">
        <w:rPr>
          <w:rFonts w:hint="eastAsia"/>
          <w:sz w:val="24"/>
        </w:rPr>
        <w:t>，说明呈显著的负相关关系</w:t>
      </w:r>
      <w:r w:rsidR="00C22916">
        <w:rPr>
          <w:rFonts w:hint="eastAsia"/>
          <w:sz w:val="24"/>
        </w:rPr>
        <w:t>。</w:t>
      </w:r>
      <w:r w:rsidR="00581004">
        <w:rPr>
          <w:rFonts w:hint="eastAsia"/>
          <w:sz w:val="24"/>
        </w:rPr>
        <w:t>分析结果表明，</w:t>
      </w:r>
      <w:r w:rsidR="00581004">
        <w:rPr>
          <w:rFonts w:hint="eastAsia"/>
          <w:sz w:val="24"/>
        </w:rPr>
        <w:t>3</w:t>
      </w:r>
      <w:r w:rsidR="00581004">
        <w:rPr>
          <w:rFonts w:hint="eastAsia"/>
          <w:sz w:val="24"/>
        </w:rPr>
        <w:t>个自变量与关系绩效的相关系数大于任务绩效</w:t>
      </w:r>
      <w:r w:rsidR="00104A50">
        <w:rPr>
          <w:rFonts w:hint="eastAsia"/>
          <w:sz w:val="24"/>
        </w:rPr>
        <w:t>，表示对关系绩效的影响更大。</w:t>
      </w:r>
      <w:r>
        <w:rPr>
          <w:rFonts w:hint="eastAsia"/>
          <w:sz w:val="24"/>
        </w:rPr>
        <w:t>各个变量的平均值、标准差和相关系数如表</w:t>
      </w:r>
      <w:r>
        <w:rPr>
          <w:rFonts w:hint="eastAsia"/>
          <w:sz w:val="24"/>
        </w:rPr>
        <w:t>5</w:t>
      </w:r>
      <w:r>
        <w:rPr>
          <w:sz w:val="24"/>
        </w:rPr>
        <w:t>-1</w:t>
      </w:r>
      <w:r w:rsidR="00A23E33">
        <w:rPr>
          <w:sz w:val="24"/>
        </w:rPr>
        <w:t>2</w:t>
      </w:r>
      <w:r>
        <w:rPr>
          <w:rFonts w:hint="eastAsia"/>
          <w:sz w:val="24"/>
        </w:rPr>
        <w:t>所示：</w:t>
      </w:r>
    </w:p>
    <w:p w14:paraId="772226CA" w14:textId="77777777" w:rsidR="00104EBE" w:rsidRDefault="00104EBE" w:rsidP="00104EBE">
      <w:pPr>
        <w:spacing w:line="360" w:lineRule="auto"/>
        <w:jc w:val="center"/>
        <w:rPr>
          <w:rFonts w:eastAsia="黑体"/>
          <w:sz w:val="24"/>
        </w:rPr>
      </w:pPr>
      <w:r w:rsidRPr="00C44B06">
        <w:rPr>
          <w:rFonts w:eastAsia="黑体"/>
          <w:sz w:val="24"/>
        </w:rPr>
        <w:t>表</w:t>
      </w:r>
      <w:r w:rsidRPr="00C44B06">
        <w:rPr>
          <w:rFonts w:eastAsia="黑体" w:hint="eastAsia"/>
          <w:sz w:val="24"/>
        </w:rPr>
        <w:t>5</w:t>
      </w:r>
      <w:r w:rsidRPr="00C44B06">
        <w:rPr>
          <w:rFonts w:eastAsia="黑体"/>
          <w:sz w:val="24"/>
        </w:rPr>
        <w:t>-1</w:t>
      </w:r>
      <w:r w:rsidR="004B70A1">
        <w:rPr>
          <w:rFonts w:eastAsia="黑体"/>
          <w:sz w:val="24"/>
        </w:rPr>
        <w:t>2</w:t>
      </w:r>
      <w:r w:rsidRPr="00C44B06">
        <w:rPr>
          <w:rFonts w:eastAsia="黑体"/>
          <w:sz w:val="24"/>
        </w:rPr>
        <w:t xml:space="preserve"> </w:t>
      </w:r>
      <w:r w:rsidRPr="00C44B06">
        <w:rPr>
          <w:rFonts w:eastAsia="黑体"/>
          <w:sz w:val="24"/>
        </w:rPr>
        <w:t>有效样本的平均值、标准差和相关系数矩阵</w:t>
      </w:r>
      <w:r>
        <w:rPr>
          <w:rFonts w:eastAsia="黑体" w:hint="eastAsia"/>
          <w:sz w:val="24"/>
        </w:rPr>
        <w:t>（</w:t>
      </w:r>
      <w:r>
        <w:rPr>
          <w:rFonts w:eastAsia="黑体" w:hint="eastAsia"/>
          <w:sz w:val="24"/>
        </w:rPr>
        <w:t>N</w:t>
      </w:r>
      <w:r>
        <w:rPr>
          <w:rFonts w:eastAsia="黑体"/>
          <w:sz w:val="24"/>
        </w:rPr>
        <w:t>=219</w:t>
      </w:r>
      <w:r>
        <w:rPr>
          <w:rFonts w:eastAsia="黑体" w:hint="eastAsia"/>
          <w:sz w:val="24"/>
        </w:rPr>
        <w:t>）</w:t>
      </w:r>
    </w:p>
    <w:tbl>
      <w:tblPr>
        <w:tblW w:w="0" w:type="auto"/>
        <w:tblLook w:val="04A0" w:firstRow="1" w:lastRow="0" w:firstColumn="1" w:lastColumn="0" w:noHBand="0" w:noVBand="1"/>
      </w:tblPr>
      <w:tblGrid>
        <w:gridCol w:w="1090"/>
        <w:gridCol w:w="1090"/>
        <w:gridCol w:w="1090"/>
        <w:gridCol w:w="1090"/>
        <w:gridCol w:w="1090"/>
        <w:gridCol w:w="1090"/>
        <w:gridCol w:w="1090"/>
        <w:gridCol w:w="1090"/>
      </w:tblGrid>
      <w:tr w:rsidR="00B72310" w:rsidRPr="000150E2" w14:paraId="6F307BAA" w14:textId="77777777" w:rsidTr="000150E2">
        <w:tc>
          <w:tcPr>
            <w:tcW w:w="1090" w:type="dxa"/>
            <w:tcBorders>
              <w:top w:val="single" w:sz="12" w:space="0" w:color="auto"/>
              <w:bottom w:val="single" w:sz="4" w:space="0" w:color="auto"/>
            </w:tcBorders>
            <w:shd w:val="clear" w:color="auto" w:fill="auto"/>
          </w:tcPr>
          <w:p w14:paraId="7437087E" w14:textId="77777777" w:rsidR="00B72310" w:rsidRPr="000150E2" w:rsidRDefault="00B72310" w:rsidP="000150E2">
            <w:pPr>
              <w:widowControl/>
              <w:spacing w:line="300" w:lineRule="exact"/>
              <w:jc w:val="center"/>
              <w:rPr>
                <w:color w:val="000000"/>
                <w:kern w:val="0"/>
                <w:szCs w:val="21"/>
              </w:rPr>
            </w:pPr>
          </w:p>
        </w:tc>
        <w:tc>
          <w:tcPr>
            <w:tcW w:w="1090" w:type="dxa"/>
            <w:tcBorders>
              <w:top w:val="single" w:sz="12" w:space="0" w:color="auto"/>
              <w:bottom w:val="single" w:sz="4" w:space="0" w:color="auto"/>
            </w:tcBorders>
            <w:shd w:val="clear" w:color="auto" w:fill="auto"/>
          </w:tcPr>
          <w:p w14:paraId="7E4DC660"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平均值</w:t>
            </w:r>
          </w:p>
        </w:tc>
        <w:tc>
          <w:tcPr>
            <w:tcW w:w="1090" w:type="dxa"/>
            <w:tcBorders>
              <w:top w:val="single" w:sz="12" w:space="0" w:color="auto"/>
              <w:bottom w:val="single" w:sz="4" w:space="0" w:color="auto"/>
            </w:tcBorders>
            <w:shd w:val="clear" w:color="auto" w:fill="auto"/>
          </w:tcPr>
          <w:p w14:paraId="08C053C7"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标准差</w:t>
            </w:r>
          </w:p>
        </w:tc>
        <w:tc>
          <w:tcPr>
            <w:tcW w:w="1090" w:type="dxa"/>
            <w:tcBorders>
              <w:top w:val="single" w:sz="12" w:space="0" w:color="auto"/>
              <w:bottom w:val="single" w:sz="4" w:space="0" w:color="auto"/>
            </w:tcBorders>
            <w:shd w:val="clear" w:color="auto" w:fill="auto"/>
          </w:tcPr>
          <w:p w14:paraId="555AB95B"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睡眠拖延</w:t>
            </w:r>
          </w:p>
        </w:tc>
        <w:tc>
          <w:tcPr>
            <w:tcW w:w="1090" w:type="dxa"/>
            <w:tcBorders>
              <w:top w:val="single" w:sz="12" w:space="0" w:color="auto"/>
              <w:bottom w:val="single" w:sz="4" w:space="0" w:color="auto"/>
            </w:tcBorders>
            <w:shd w:val="clear" w:color="auto" w:fill="auto"/>
          </w:tcPr>
          <w:p w14:paraId="1485BD84"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自我损耗</w:t>
            </w:r>
          </w:p>
        </w:tc>
        <w:tc>
          <w:tcPr>
            <w:tcW w:w="1090" w:type="dxa"/>
            <w:tcBorders>
              <w:top w:val="single" w:sz="12" w:space="0" w:color="auto"/>
              <w:bottom w:val="single" w:sz="4" w:space="0" w:color="auto"/>
            </w:tcBorders>
            <w:shd w:val="clear" w:color="auto" w:fill="auto"/>
          </w:tcPr>
          <w:p w14:paraId="69C4222E"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消极情绪</w:t>
            </w:r>
          </w:p>
        </w:tc>
        <w:tc>
          <w:tcPr>
            <w:tcW w:w="1090" w:type="dxa"/>
            <w:tcBorders>
              <w:top w:val="single" w:sz="12" w:space="0" w:color="auto"/>
              <w:bottom w:val="single" w:sz="4" w:space="0" w:color="auto"/>
            </w:tcBorders>
            <w:shd w:val="clear" w:color="auto" w:fill="auto"/>
          </w:tcPr>
          <w:p w14:paraId="24602584"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任务绩效</w:t>
            </w:r>
          </w:p>
        </w:tc>
        <w:tc>
          <w:tcPr>
            <w:tcW w:w="1090" w:type="dxa"/>
            <w:tcBorders>
              <w:top w:val="single" w:sz="12" w:space="0" w:color="auto"/>
              <w:bottom w:val="single" w:sz="4" w:space="0" w:color="auto"/>
            </w:tcBorders>
            <w:shd w:val="clear" w:color="auto" w:fill="auto"/>
          </w:tcPr>
          <w:p w14:paraId="178BF486"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关系绩效</w:t>
            </w:r>
          </w:p>
        </w:tc>
      </w:tr>
      <w:tr w:rsidR="00B72310" w:rsidRPr="000150E2" w14:paraId="2E7CE78B" w14:textId="77777777" w:rsidTr="000150E2">
        <w:tc>
          <w:tcPr>
            <w:tcW w:w="1090" w:type="dxa"/>
            <w:tcBorders>
              <w:top w:val="single" w:sz="4" w:space="0" w:color="auto"/>
            </w:tcBorders>
            <w:shd w:val="clear" w:color="auto" w:fill="auto"/>
            <w:vAlign w:val="center"/>
          </w:tcPr>
          <w:p w14:paraId="3205116F"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睡眠拖延</w:t>
            </w:r>
          </w:p>
        </w:tc>
        <w:tc>
          <w:tcPr>
            <w:tcW w:w="1090" w:type="dxa"/>
            <w:tcBorders>
              <w:top w:val="single" w:sz="4" w:space="0" w:color="auto"/>
            </w:tcBorders>
            <w:shd w:val="clear" w:color="auto" w:fill="auto"/>
            <w:vAlign w:val="center"/>
          </w:tcPr>
          <w:p w14:paraId="077A9FBA"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3.767</w:t>
            </w:r>
          </w:p>
        </w:tc>
        <w:tc>
          <w:tcPr>
            <w:tcW w:w="1090" w:type="dxa"/>
            <w:tcBorders>
              <w:top w:val="single" w:sz="4" w:space="0" w:color="auto"/>
            </w:tcBorders>
            <w:shd w:val="clear" w:color="auto" w:fill="auto"/>
            <w:vAlign w:val="center"/>
          </w:tcPr>
          <w:p w14:paraId="064E523B"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0.804</w:t>
            </w:r>
          </w:p>
        </w:tc>
        <w:tc>
          <w:tcPr>
            <w:tcW w:w="1090" w:type="dxa"/>
            <w:tcBorders>
              <w:top w:val="single" w:sz="4" w:space="0" w:color="auto"/>
            </w:tcBorders>
            <w:shd w:val="clear" w:color="auto" w:fill="auto"/>
            <w:vAlign w:val="center"/>
          </w:tcPr>
          <w:p w14:paraId="05B542A1"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1</w:t>
            </w:r>
          </w:p>
        </w:tc>
        <w:tc>
          <w:tcPr>
            <w:tcW w:w="1090" w:type="dxa"/>
            <w:tcBorders>
              <w:top w:val="single" w:sz="4" w:space="0" w:color="auto"/>
            </w:tcBorders>
            <w:shd w:val="clear" w:color="auto" w:fill="auto"/>
            <w:vAlign w:val="center"/>
          </w:tcPr>
          <w:p w14:paraId="15C9DFE0" w14:textId="77777777" w:rsidR="00B72310" w:rsidRPr="000150E2" w:rsidRDefault="00B72310" w:rsidP="000150E2">
            <w:pPr>
              <w:widowControl/>
              <w:spacing w:line="300" w:lineRule="exact"/>
              <w:jc w:val="center"/>
              <w:rPr>
                <w:color w:val="000000"/>
                <w:kern w:val="0"/>
                <w:szCs w:val="21"/>
              </w:rPr>
            </w:pPr>
          </w:p>
        </w:tc>
        <w:tc>
          <w:tcPr>
            <w:tcW w:w="1090" w:type="dxa"/>
            <w:tcBorders>
              <w:top w:val="single" w:sz="4" w:space="0" w:color="auto"/>
            </w:tcBorders>
            <w:shd w:val="clear" w:color="auto" w:fill="auto"/>
            <w:vAlign w:val="center"/>
          </w:tcPr>
          <w:p w14:paraId="7C9E4F7D" w14:textId="77777777" w:rsidR="00B72310" w:rsidRPr="000150E2" w:rsidRDefault="00B72310" w:rsidP="000150E2">
            <w:pPr>
              <w:widowControl/>
              <w:spacing w:line="300" w:lineRule="exact"/>
              <w:jc w:val="center"/>
              <w:rPr>
                <w:color w:val="000000"/>
                <w:kern w:val="0"/>
                <w:szCs w:val="21"/>
              </w:rPr>
            </w:pPr>
          </w:p>
        </w:tc>
        <w:tc>
          <w:tcPr>
            <w:tcW w:w="1090" w:type="dxa"/>
            <w:tcBorders>
              <w:top w:val="single" w:sz="4" w:space="0" w:color="auto"/>
            </w:tcBorders>
            <w:shd w:val="clear" w:color="auto" w:fill="auto"/>
            <w:vAlign w:val="center"/>
          </w:tcPr>
          <w:p w14:paraId="605C7AAD" w14:textId="77777777" w:rsidR="00B72310" w:rsidRPr="000150E2" w:rsidRDefault="00B72310" w:rsidP="000150E2">
            <w:pPr>
              <w:widowControl/>
              <w:spacing w:line="300" w:lineRule="exact"/>
              <w:jc w:val="center"/>
              <w:rPr>
                <w:color w:val="000000"/>
                <w:kern w:val="0"/>
                <w:szCs w:val="21"/>
              </w:rPr>
            </w:pPr>
          </w:p>
        </w:tc>
        <w:tc>
          <w:tcPr>
            <w:tcW w:w="1090" w:type="dxa"/>
            <w:tcBorders>
              <w:top w:val="single" w:sz="4" w:space="0" w:color="auto"/>
            </w:tcBorders>
            <w:shd w:val="clear" w:color="auto" w:fill="auto"/>
            <w:vAlign w:val="center"/>
          </w:tcPr>
          <w:p w14:paraId="56DB19E2" w14:textId="77777777" w:rsidR="00B72310" w:rsidRPr="000150E2" w:rsidRDefault="00B72310" w:rsidP="000150E2">
            <w:pPr>
              <w:widowControl/>
              <w:spacing w:line="300" w:lineRule="exact"/>
              <w:jc w:val="center"/>
              <w:rPr>
                <w:color w:val="000000"/>
                <w:kern w:val="0"/>
                <w:szCs w:val="21"/>
              </w:rPr>
            </w:pPr>
          </w:p>
        </w:tc>
      </w:tr>
      <w:tr w:rsidR="00B72310" w:rsidRPr="000150E2" w14:paraId="11396336" w14:textId="77777777" w:rsidTr="000150E2">
        <w:tc>
          <w:tcPr>
            <w:tcW w:w="1090" w:type="dxa"/>
            <w:shd w:val="clear" w:color="auto" w:fill="auto"/>
            <w:vAlign w:val="center"/>
          </w:tcPr>
          <w:p w14:paraId="08CB7D51"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自我损耗</w:t>
            </w:r>
          </w:p>
        </w:tc>
        <w:tc>
          <w:tcPr>
            <w:tcW w:w="1090" w:type="dxa"/>
            <w:shd w:val="clear" w:color="auto" w:fill="auto"/>
            <w:vAlign w:val="center"/>
          </w:tcPr>
          <w:p w14:paraId="01933A49"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3.277</w:t>
            </w:r>
          </w:p>
        </w:tc>
        <w:tc>
          <w:tcPr>
            <w:tcW w:w="1090" w:type="dxa"/>
            <w:shd w:val="clear" w:color="auto" w:fill="auto"/>
            <w:vAlign w:val="center"/>
          </w:tcPr>
          <w:p w14:paraId="082FBC4B"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0.773</w:t>
            </w:r>
          </w:p>
        </w:tc>
        <w:tc>
          <w:tcPr>
            <w:tcW w:w="1090" w:type="dxa"/>
            <w:shd w:val="clear" w:color="auto" w:fill="auto"/>
            <w:vAlign w:val="center"/>
          </w:tcPr>
          <w:p w14:paraId="2A573E73"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0.450</w:t>
            </w:r>
            <w:r w:rsidRPr="00830A75">
              <w:rPr>
                <w:rFonts w:hint="eastAsia"/>
                <w:color w:val="000000"/>
                <w:kern w:val="0"/>
                <w:szCs w:val="21"/>
                <w:vertAlign w:val="superscript"/>
              </w:rPr>
              <w:t>**</w:t>
            </w:r>
          </w:p>
        </w:tc>
        <w:tc>
          <w:tcPr>
            <w:tcW w:w="1090" w:type="dxa"/>
            <w:shd w:val="clear" w:color="auto" w:fill="auto"/>
            <w:vAlign w:val="center"/>
          </w:tcPr>
          <w:p w14:paraId="70037F67"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1</w:t>
            </w:r>
          </w:p>
        </w:tc>
        <w:tc>
          <w:tcPr>
            <w:tcW w:w="1090" w:type="dxa"/>
            <w:shd w:val="clear" w:color="auto" w:fill="auto"/>
            <w:vAlign w:val="center"/>
          </w:tcPr>
          <w:p w14:paraId="513B8EC3" w14:textId="77777777" w:rsidR="00B72310" w:rsidRPr="000150E2" w:rsidRDefault="00B72310" w:rsidP="000150E2">
            <w:pPr>
              <w:widowControl/>
              <w:spacing w:line="300" w:lineRule="exact"/>
              <w:jc w:val="center"/>
              <w:rPr>
                <w:color w:val="000000"/>
                <w:kern w:val="0"/>
                <w:szCs w:val="21"/>
              </w:rPr>
            </w:pPr>
          </w:p>
        </w:tc>
        <w:tc>
          <w:tcPr>
            <w:tcW w:w="1090" w:type="dxa"/>
            <w:shd w:val="clear" w:color="auto" w:fill="auto"/>
            <w:vAlign w:val="center"/>
          </w:tcPr>
          <w:p w14:paraId="74E0A621" w14:textId="77777777" w:rsidR="00B72310" w:rsidRPr="000150E2" w:rsidRDefault="00B72310" w:rsidP="000150E2">
            <w:pPr>
              <w:widowControl/>
              <w:spacing w:line="300" w:lineRule="exact"/>
              <w:jc w:val="center"/>
              <w:rPr>
                <w:color w:val="000000"/>
                <w:kern w:val="0"/>
                <w:szCs w:val="21"/>
              </w:rPr>
            </w:pPr>
          </w:p>
        </w:tc>
        <w:tc>
          <w:tcPr>
            <w:tcW w:w="1090" w:type="dxa"/>
            <w:shd w:val="clear" w:color="auto" w:fill="auto"/>
            <w:vAlign w:val="center"/>
          </w:tcPr>
          <w:p w14:paraId="69523147" w14:textId="77777777" w:rsidR="00B72310" w:rsidRPr="000150E2" w:rsidRDefault="00B72310" w:rsidP="000150E2">
            <w:pPr>
              <w:widowControl/>
              <w:spacing w:line="300" w:lineRule="exact"/>
              <w:jc w:val="center"/>
              <w:rPr>
                <w:color w:val="000000"/>
                <w:kern w:val="0"/>
                <w:szCs w:val="21"/>
              </w:rPr>
            </w:pPr>
          </w:p>
        </w:tc>
      </w:tr>
      <w:tr w:rsidR="00B72310" w:rsidRPr="000150E2" w14:paraId="4F369DCC" w14:textId="77777777" w:rsidTr="000150E2">
        <w:tc>
          <w:tcPr>
            <w:tcW w:w="1090" w:type="dxa"/>
            <w:shd w:val="clear" w:color="auto" w:fill="auto"/>
            <w:vAlign w:val="center"/>
          </w:tcPr>
          <w:p w14:paraId="619FD01A"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消极情绪</w:t>
            </w:r>
          </w:p>
        </w:tc>
        <w:tc>
          <w:tcPr>
            <w:tcW w:w="1090" w:type="dxa"/>
            <w:shd w:val="clear" w:color="auto" w:fill="auto"/>
            <w:vAlign w:val="center"/>
          </w:tcPr>
          <w:p w14:paraId="4AFF6C35"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3.174</w:t>
            </w:r>
          </w:p>
        </w:tc>
        <w:tc>
          <w:tcPr>
            <w:tcW w:w="1090" w:type="dxa"/>
            <w:shd w:val="clear" w:color="auto" w:fill="auto"/>
            <w:vAlign w:val="center"/>
          </w:tcPr>
          <w:p w14:paraId="43E70346"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0.781</w:t>
            </w:r>
          </w:p>
        </w:tc>
        <w:tc>
          <w:tcPr>
            <w:tcW w:w="1090" w:type="dxa"/>
            <w:shd w:val="clear" w:color="auto" w:fill="auto"/>
            <w:vAlign w:val="center"/>
          </w:tcPr>
          <w:p w14:paraId="10755BFD"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0.317</w:t>
            </w:r>
            <w:r w:rsidRPr="00830A75">
              <w:rPr>
                <w:rFonts w:hint="eastAsia"/>
                <w:color w:val="000000"/>
                <w:kern w:val="0"/>
                <w:szCs w:val="21"/>
                <w:vertAlign w:val="superscript"/>
              </w:rPr>
              <w:t>**</w:t>
            </w:r>
          </w:p>
        </w:tc>
        <w:tc>
          <w:tcPr>
            <w:tcW w:w="1090" w:type="dxa"/>
            <w:shd w:val="clear" w:color="auto" w:fill="auto"/>
            <w:vAlign w:val="center"/>
          </w:tcPr>
          <w:p w14:paraId="0156BE4C"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0.313</w:t>
            </w:r>
            <w:r w:rsidRPr="00830A75">
              <w:rPr>
                <w:rFonts w:hint="eastAsia"/>
                <w:color w:val="000000"/>
                <w:kern w:val="0"/>
                <w:szCs w:val="21"/>
                <w:vertAlign w:val="superscript"/>
              </w:rPr>
              <w:t>**</w:t>
            </w:r>
          </w:p>
        </w:tc>
        <w:tc>
          <w:tcPr>
            <w:tcW w:w="1090" w:type="dxa"/>
            <w:shd w:val="clear" w:color="auto" w:fill="auto"/>
            <w:vAlign w:val="center"/>
          </w:tcPr>
          <w:p w14:paraId="77CF24BA"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1</w:t>
            </w:r>
          </w:p>
        </w:tc>
        <w:tc>
          <w:tcPr>
            <w:tcW w:w="1090" w:type="dxa"/>
            <w:shd w:val="clear" w:color="auto" w:fill="auto"/>
            <w:vAlign w:val="center"/>
          </w:tcPr>
          <w:p w14:paraId="60C0D979" w14:textId="77777777" w:rsidR="00B72310" w:rsidRPr="000150E2" w:rsidRDefault="00B72310" w:rsidP="000150E2">
            <w:pPr>
              <w:widowControl/>
              <w:spacing w:line="300" w:lineRule="exact"/>
              <w:jc w:val="center"/>
              <w:rPr>
                <w:color w:val="000000"/>
                <w:kern w:val="0"/>
                <w:szCs w:val="21"/>
              </w:rPr>
            </w:pPr>
          </w:p>
        </w:tc>
        <w:tc>
          <w:tcPr>
            <w:tcW w:w="1090" w:type="dxa"/>
            <w:shd w:val="clear" w:color="auto" w:fill="auto"/>
            <w:vAlign w:val="center"/>
          </w:tcPr>
          <w:p w14:paraId="6163DD88" w14:textId="77777777" w:rsidR="00B72310" w:rsidRPr="000150E2" w:rsidRDefault="00B72310" w:rsidP="000150E2">
            <w:pPr>
              <w:widowControl/>
              <w:spacing w:line="300" w:lineRule="exact"/>
              <w:jc w:val="center"/>
              <w:rPr>
                <w:color w:val="000000"/>
                <w:kern w:val="0"/>
                <w:szCs w:val="21"/>
              </w:rPr>
            </w:pPr>
          </w:p>
        </w:tc>
      </w:tr>
      <w:tr w:rsidR="00B72310" w:rsidRPr="000150E2" w14:paraId="59282E03" w14:textId="77777777" w:rsidTr="000150E2">
        <w:tc>
          <w:tcPr>
            <w:tcW w:w="1090" w:type="dxa"/>
            <w:shd w:val="clear" w:color="auto" w:fill="auto"/>
            <w:vAlign w:val="center"/>
          </w:tcPr>
          <w:p w14:paraId="7D506A74"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任务绩效</w:t>
            </w:r>
          </w:p>
        </w:tc>
        <w:tc>
          <w:tcPr>
            <w:tcW w:w="1090" w:type="dxa"/>
            <w:shd w:val="clear" w:color="auto" w:fill="auto"/>
            <w:vAlign w:val="center"/>
          </w:tcPr>
          <w:p w14:paraId="1110F20F"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2.901</w:t>
            </w:r>
          </w:p>
        </w:tc>
        <w:tc>
          <w:tcPr>
            <w:tcW w:w="1090" w:type="dxa"/>
            <w:shd w:val="clear" w:color="auto" w:fill="auto"/>
            <w:vAlign w:val="center"/>
          </w:tcPr>
          <w:p w14:paraId="5222DE1F"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0.815</w:t>
            </w:r>
          </w:p>
        </w:tc>
        <w:tc>
          <w:tcPr>
            <w:tcW w:w="1090" w:type="dxa"/>
            <w:shd w:val="clear" w:color="auto" w:fill="auto"/>
            <w:vAlign w:val="center"/>
          </w:tcPr>
          <w:p w14:paraId="1EB03FB4"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-0.299</w:t>
            </w:r>
            <w:r w:rsidRPr="00830A75">
              <w:rPr>
                <w:rFonts w:hint="eastAsia"/>
                <w:color w:val="000000"/>
                <w:kern w:val="0"/>
                <w:szCs w:val="21"/>
                <w:vertAlign w:val="superscript"/>
              </w:rPr>
              <w:t>**</w:t>
            </w:r>
          </w:p>
        </w:tc>
        <w:tc>
          <w:tcPr>
            <w:tcW w:w="1090" w:type="dxa"/>
            <w:shd w:val="clear" w:color="auto" w:fill="auto"/>
            <w:vAlign w:val="center"/>
          </w:tcPr>
          <w:p w14:paraId="6A889A34"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-0.310</w:t>
            </w:r>
            <w:r w:rsidRPr="00830A75">
              <w:rPr>
                <w:rFonts w:hint="eastAsia"/>
                <w:color w:val="000000"/>
                <w:kern w:val="0"/>
                <w:szCs w:val="21"/>
                <w:vertAlign w:val="superscript"/>
              </w:rPr>
              <w:t>**</w:t>
            </w:r>
          </w:p>
        </w:tc>
        <w:tc>
          <w:tcPr>
            <w:tcW w:w="1090" w:type="dxa"/>
            <w:shd w:val="clear" w:color="auto" w:fill="auto"/>
            <w:vAlign w:val="center"/>
          </w:tcPr>
          <w:p w14:paraId="1590B77A"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-0.216</w:t>
            </w:r>
            <w:r w:rsidRPr="00830A75">
              <w:rPr>
                <w:rFonts w:hint="eastAsia"/>
                <w:color w:val="000000"/>
                <w:kern w:val="0"/>
                <w:szCs w:val="21"/>
                <w:vertAlign w:val="superscript"/>
              </w:rPr>
              <w:t>**</w:t>
            </w:r>
          </w:p>
        </w:tc>
        <w:tc>
          <w:tcPr>
            <w:tcW w:w="1090" w:type="dxa"/>
            <w:shd w:val="clear" w:color="auto" w:fill="auto"/>
            <w:vAlign w:val="center"/>
          </w:tcPr>
          <w:p w14:paraId="6BDB7D16"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1</w:t>
            </w:r>
          </w:p>
        </w:tc>
        <w:tc>
          <w:tcPr>
            <w:tcW w:w="1090" w:type="dxa"/>
            <w:shd w:val="clear" w:color="auto" w:fill="auto"/>
            <w:vAlign w:val="center"/>
          </w:tcPr>
          <w:p w14:paraId="5E5AB6EB" w14:textId="77777777" w:rsidR="00B72310" w:rsidRPr="000150E2" w:rsidRDefault="00B72310" w:rsidP="000150E2">
            <w:pPr>
              <w:widowControl/>
              <w:spacing w:line="300" w:lineRule="exact"/>
              <w:jc w:val="center"/>
              <w:rPr>
                <w:color w:val="000000"/>
                <w:kern w:val="0"/>
                <w:szCs w:val="21"/>
              </w:rPr>
            </w:pPr>
          </w:p>
        </w:tc>
      </w:tr>
      <w:tr w:rsidR="00B72310" w:rsidRPr="000150E2" w14:paraId="45EF6A97" w14:textId="77777777" w:rsidTr="000150E2">
        <w:tc>
          <w:tcPr>
            <w:tcW w:w="1090" w:type="dxa"/>
            <w:tcBorders>
              <w:bottom w:val="single" w:sz="12" w:space="0" w:color="auto"/>
            </w:tcBorders>
            <w:shd w:val="clear" w:color="auto" w:fill="auto"/>
            <w:vAlign w:val="center"/>
          </w:tcPr>
          <w:p w14:paraId="7579FE5B"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关系绩效</w:t>
            </w:r>
          </w:p>
        </w:tc>
        <w:tc>
          <w:tcPr>
            <w:tcW w:w="1090" w:type="dxa"/>
            <w:tcBorders>
              <w:bottom w:val="single" w:sz="12" w:space="0" w:color="auto"/>
            </w:tcBorders>
            <w:shd w:val="clear" w:color="auto" w:fill="auto"/>
            <w:vAlign w:val="center"/>
          </w:tcPr>
          <w:p w14:paraId="641FDE05"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2.614</w:t>
            </w:r>
          </w:p>
        </w:tc>
        <w:tc>
          <w:tcPr>
            <w:tcW w:w="1090" w:type="dxa"/>
            <w:tcBorders>
              <w:bottom w:val="single" w:sz="12" w:space="0" w:color="auto"/>
            </w:tcBorders>
            <w:shd w:val="clear" w:color="auto" w:fill="auto"/>
            <w:vAlign w:val="center"/>
          </w:tcPr>
          <w:p w14:paraId="3595547D"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0.871</w:t>
            </w:r>
          </w:p>
        </w:tc>
        <w:tc>
          <w:tcPr>
            <w:tcW w:w="1090" w:type="dxa"/>
            <w:tcBorders>
              <w:bottom w:val="single" w:sz="12" w:space="0" w:color="auto"/>
            </w:tcBorders>
            <w:shd w:val="clear" w:color="auto" w:fill="auto"/>
            <w:vAlign w:val="center"/>
          </w:tcPr>
          <w:p w14:paraId="3CD6FDC0"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-0.409</w:t>
            </w:r>
            <w:r w:rsidRPr="00830A75">
              <w:rPr>
                <w:rFonts w:hint="eastAsia"/>
                <w:color w:val="000000"/>
                <w:kern w:val="0"/>
                <w:szCs w:val="21"/>
                <w:vertAlign w:val="superscript"/>
              </w:rPr>
              <w:t>**</w:t>
            </w:r>
          </w:p>
        </w:tc>
        <w:tc>
          <w:tcPr>
            <w:tcW w:w="1090" w:type="dxa"/>
            <w:tcBorders>
              <w:bottom w:val="single" w:sz="12" w:space="0" w:color="auto"/>
            </w:tcBorders>
            <w:shd w:val="clear" w:color="auto" w:fill="auto"/>
            <w:vAlign w:val="center"/>
          </w:tcPr>
          <w:p w14:paraId="1ED18D63"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-0.423</w:t>
            </w:r>
            <w:r w:rsidRPr="00830A75">
              <w:rPr>
                <w:rFonts w:hint="eastAsia"/>
                <w:color w:val="000000"/>
                <w:kern w:val="0"/>
                <w:szCs w:val="21"/>
                <w:vertAlign w:val="superscript"/>
              </w:rPr>
              <w:t>**</w:t>
            </w:r>
          </w:p>
        </w:tc>
        <w:tc>
          <w:tcPr>
            <w:tcW w:w="1090" w:type="dxa"/>
            <w:tcBorders>
              <w:bottom w:val="single" w:sz="12" w:space="0" w:color="auto"/>
            </w:tcBorders>
            <w:shd w:val="clear" w:color="auto" w:fill="auto"/>
            <w:vAlign w:val="center"/>
          </w:tcPr>
          <w:p w14:paraId="6829D240"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-0.328</w:t>
            </w:r>
            <w:r w:rsidRPr="00830A75">
              <w:rPr>
                <w:rFonts w:hint="eastAsia"/>
                <w:color w:val="000000"/>
                <w:kern w:val="0"/>
                <w:szCs w:val="21"/>
                <w:vertAlign w:val="superscript"/>
              </w:rPr>
              <w:t>**</w:t>
            </w:r>
          </w:p>
        </w:tc>
        <w:tc>
          <w:tcPr>
            <w:tcW w:w="1090" w:type="dxa"/>
            <w:tcBorders>
              <w:bottom w:val="single" w:sz="12" w:space="0" w:color="auto"/>
            </w:tcBorders>
            <w:shd w:val="clear" w:color="auto" w:fill="auto"/>
            <w:vAlign w:val="center"/>
          </w:tcPr>
          <w:p w14:paraId="2773BF70"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0.615</w:t>
            </w:r>
            <w:r w:rsidRPr="00830A75">
              <w:rPr>
                <w:rFonts w:hint="eastAsia"/>
                <w:color w:val="000000"/>
                <w:kern w:val="0"/>
                <w:szCs w:val="21"/>
                <w:vertAlign w:val="superscript"/>
              </w:rPr>
              <w:t>**</w:t>
            </w:r>
          </w:p>
        </w:tc>
        <w:tc>
          <w:tcPr>
            <w:tcW w:w="1090" w:type="dxa"/>
            <w:tcBorders>
              <w:bottom w:val="single" w:sz="12" w:space="0" w:color="auto"/>
            </w:tcBorders>
            <w:shd w:val="clear" w:color="auto" w:fill="auto"/>
            <w:vAlign w:val="center"/>
          </w:tcPr>
          <w:p w14:paraId="1E83EB87" w14:textId="77777777" w:rsidR="00B72310" w:rsidRPr="000150E2" w:rsidRDefault="00B72310" w:rsidP="000150E2">
            <w:pPr>
              <w:widowControl/>
              <w:spacing w:line="300" w:lineRule="exact"/>
              <w:jc w:val="center"/>
              <w:rPr>
                <w:color w:val="000000"/>
                <w:kern w:val="0"/>
                <w:szCs w:val="21"/>
              </w:rPr>
            </w:pPr>
            <w:r w:rsidRPr="000150E2">
              <w:rPr>
                <w:rFonts w:hint="eastAsia"/>
                <w:color w:val="000000"/>
                <w:kern w:val="0"/>
                <w:szCs w:val="21"/>
              </w:rPr>
              <w:t>1</w:t>
            </w:r>
          </w:p>
        </w:tc>
      </w:tr>
    </w:tbl>
    <w:p w14:paraId="0CD906D0" w14:textId="77777777" w:rsidR="00830A75" w:rsidRPr="00830A75" w:rsidRDefault="00830A75" w:rsidP="00830A75">
      <w:pPr>
        <w:widowControl/>
        <w:spacing w:line="360" w:lineRule="auto"/>
        <w:rPr>
          <w:i/>
          <w:iCs/>
          <w:color w:val="000000"/>
          <w:kern w:val="0"/>
          <w:sz w:val="24"/>
        </w:rPr>
      </w:pPr>
      <w:bookmarkStart w:id="119" w:name="_Toc102092129"/>
      <w:bookmarkStart w:id="120" w:name="_Toc102092237"/>
      <w:bookmarkStart w:id="121" w:name="_Toc102123813"/>
      <w:bookmarkStart w:id="122" w:name="_Toc102124659"/>
      <w:r w:rsidRPr="00830A75">
        <w:rPr>
          <w:i/>
          <w:iCs/>
          <w:color w:val="000000"/>
          <w:kern w:val="0"/>
          <w:sz w:val="24"/>
          <w:vertAlign w:val="superscript"/>
        </w:rPr>
        <w:t>*</w:t>
      </w:r>
      <w:r w:rsidRPr="00830A75">
        <w:rPr>
          <w:i/>
          <w:iCs/>
          <w:color w:val="000000"/>
          <w:kern w:val="0"/>
          <w:sz w:val="24"/>
        </w:rPr>
        <w:t>p&lt;0.05</w:t>
      </w:r>
      <w:r w:rsidRPr="00830A75">
        <w:rPr>
          <w:rFonts w:hint="eastAsia"/>
          <w:i/>
          <w:iCs/>
          <w:color w:val="000000"/>
          <w:kern w:val="0"/>
          <w:sz w:val="24"/>
        </w:rPr>
        <w:t>，</w:t>
      </w:r>
      <w:r w:rsidRPr="00830A75">
        <w:rPr>
          <w:i/>
          <w:iCs/>
          <w:color w:val="000000"/>
          <w:kern w:val="0"/>
          <w:sz w:val="24"/>
          <w:vertAlign w:val="superscript"/>
        </w:rPr>
        <w:t>**</w:t>
      </w:r>
      <w:r w:rsidRPr="00830A75">
        <w:rPr>
          <w:i/>
          <w:iCs/>
          <w:color w:val="000000"/>
          <w:kern w:val="0"/>
          <w:sz w:val="24"/>
        </w:rPr>
        <w:t>p&lt;0.01</w:t>
      </w:r>
    </w:p>
    <w:p w14:paraId="7CE718E0" w14:textId="77777777" w:rsidR="00B10EBD" w:rsidRPr="00B10EBD" w:rsidRDefault="00B10EBD" w:rsidP="00440225">
      <w:pPr>
        <w:spacing w:beforeLines="50" w:before="156" w:afterLines="50" w:after="156"/>
        <w:outlineLvl w:val="1"/>
        <w:rPr>
          <w:rFonts w:eastAsia="黑体"/>
          <w:b/>
          <w:bCs/>
          <w:sz w:val="28"/>
          <w:szCs w:val="28"/>
        </w:rPr>
      </w:pPr>
      <w:bookmarkStart w:id="123" w:name="_Toc104227717"/>
      <w:r w:rsidRPr="00B10EBD">
        <w:rPr>
          <w:rFonts w:eastAsia="黑体"/>
          <w:b/>
          <w:bCs/>
          <w:sz w:val="28"/>
          <w:szCs w:val="28"/>
        </w:rPr>
        <w:t>5.</w:t>
      </w:r>
      <w:r w:rsidR="00C22916">
        <w:rPr>
          <w:rFonts w:eastAsia="黑体"/>
          <w:b/>
          <w:bCs/>
          <w:sz w:val="28"/>
          <w:szCs w:val="28"/>
        </w:rPr>
        <w:t>4</w:t>
      </w:r>
      <w:r w:rsidRPr="00B10EBD">
        <w:rPr>
          <w:rFonts w:eastAsia="黑体"/>
          <w:b/>
          <w:bCs/>
          <w:sz w:val="28"/>
          <w:szCs w:val="28"/>
        </w:rPr>
        <w:t xml:space="preserve"> </w:t>
      </w:r>
      <w:r w:rsidRPr="00B10EBD">
        <w:rPr>
          <w:rFonts w:eastAsia="黑体"/>
          <w:b/>
          <w:bCs/>
          <w:sz w:val="28"/>
          <w:szCs w:val="28"/>
        </w:rPr>
        <w:t>假设检验</w:t>
      </w:r>
      <w:bookmarkEnd w:id="119"/>
      <w:bookmarkEnd w:id="120"/>
      <w:bookmarkEnd w:id="121"/>
      <w:bookmarkEnd w:id="122"/>
      <w:bookmarkEnd w:id="123"/>
    </w:p>
    <w:p w14:paraId="48B235DF" w14:textId="77777777" w:rsidR="00581004" w:rsidRDefault="00581004" w:rsidP="00A23E33">
      <w:pPr>
        <w:spacing w:line="360" w:lineRule="auto"/>
        <w:ind w:firstLineChars="200" w:firstLine="480"/>
        <w:rPr>
          <w:sz w:val="24"/>
        </w:rPr>
      </w:pPr>
      <w:r>
        <w:rPr>
          <w:rFonts w:hint="eastAsia"/>
          <w:sz w:val="24"/>
        </w:rPr>
        <w:t>本研究采用</w:t>
      </w:r>
      <w:r>
        <w:rPr>
          <w:rFonts w:hint="eastAsia"/>
          <w:sz w:val="24"/>
        </w:rPr>
        <w:t>S</w:t>
      </w:r>
      <w:r>
        <w:rPr>
          <w:sz w:val="24"/>
        </w:rPr>
        <w:t>PSS</w:t>
      </w:r>
      <w:r>
        <w:rPr>
          <w:rFonts w:hint="eastAsia"/>
          <w:sz w:val="24"/>
        </w:rPr>
        <w:t>对研究假设进行验证，通过多元线性回归分析检验主效应和中介效应，观察回归系数值是否显著，从而得出结论。</w:t>
      </w:r>
    </w:p>
    <w:p w14:paraId="77C98672" w14:textId="77777777" w:rsidR="00581004" w:rsidRDefault="00581004" w:rsidP="00A23E33">
      <w:pPr>
        <w:spacing w:line="360" w:lineRule="auto"/>
        <w:ind w:firstLineChars="200" w:firstLine="480"/>
        <w:rPr>
          <w:sz w:val="24"/>
        </w:rPr>
      </w:pPr>
      <w:r>
        <w:rPr>
          <w:rFonts w:hint="eastAsia"/>
          <w:sz w:val="24"/>
        </w:rPr>
        <w:t>首先，</w:t>
      </w:r>
      <w:r w:rsidR="00B10EBD">
        <w:rPr>
          <w:rFonts w:hint="eastAsia"/>
          <w:sz w:val="24"/>
        </w:rPr>
        <w:t>以睡眠拖延为自变量、</w:t>
      </w:r>
      <w:r w:rsidR="0074187F">
        <w:rPr>
          <w:rFonts w:hint="eastAsia"/>
          <w:sz w:val="24"/>
        </w:rPr>
        <w:t>工作</w:t>
      </w:r>
      <w:r w:rsidR="00664E42">
        <w:rPr>
          <w:rFonts w:hint="eastAsia"/>
          <w:sz w:val="24"/>
        </w:rPr>
        <w:t>绩效</w:t>
      </w:r>
      <w:r w:rsidR="00B10EBD">
        <w:rPr>
          <w:rFonts w:hint="eastAsia"/>
          <w:sz w:val="24"/>
        </w:rPr>
        <w:t>为因变量、</w:t>
      </w:r>
      <w:r w:rsidR="00664E42">
        <w:rPr>
          <w:rFonts w:hint="eastAsia"/>
          <w:sz w:val="24"/>
        </w:rPr>
        <w:t>自我损耗</w:t>
      </w:r>
      <w:r w:rsidR="00B10EBD">
        <w:rPr>
          <w:rFonts w:hint="eastAsia"/>
          <w:sz w:val="24"/>
        </w:rPr>
        <w:t>为中介变量进行回归分析，</w:t>
      </w:r>
      <w:r>
        <w:rPr>
          <w:rFonts w:hint="eastAsia"/>
          <w:sz w:val="24"/>
        </w:rPr>
        <w:t>其中将工作绩效分为任务绩效和关系绩效两个维度进行分析，</w:t>
      </w:r>
      <w:r w:rsidR="00B10EBD">
        <w:rPr>
          <w:rFonts w:hint="eastAsia"/>
          <w:sz w:val="24"/>
        </w:rPr>
        <w:t>中介效应涉及</w:t>
      </w:r>
      <w:r w:rsidR="0074187F">
        <w:rPr>
          <w:sz w:val="24"/>
        </w:rPr>
        <w:t>5</w:t>
      </w:r>
      <w:r w:rsidR="00B10EBD">
        <w:rPr>
          <w:rFonts w:hint="eastAsia"/>
          <w:sz w:val="24"/>
        </w:rPr>
        <w:t>个回归模型：</w:t>
      </w:r>
      <w:r w:rsidR="00664E42">
        <w:rPr>
          <w:rFonts w:hint="eastAsia"/>
          <w:sz w:val="24"/>
        </w:rPr>
        <w:t>①</w:t>
      </w:r>
      <w:r w:rsidR="00664E42" w:rsidRPr="00664E42">
        <w:rPr>
          <w:rFonts w:hint="eastAsia"/>
          <w:sz w:val="24"/>
        </w:rPr>
        <w:t>任务绩效</w:t>
      </w:r>
      <w:r w:rsidR="00664E42" w:rsidRPr="00664E42">
        <w:rPr>
          <w:rFonts w:hint="eastAsia"/>
          <w:sz w:val="24"/>
        </w:rPr>
        <w:t>=4.040-0.303*</w:t>
      </w:r>
      <w:r w:rsidR="00664E42" w:rsidRPr="00664E42">
        <w:rPr>
          <w:rFonts w:hint="eastAsia"/>
          <w:sz w:val="24"/>
        </w:rPr>
        <w:t>睡眠拖延</w:t>
      </w:r>
      <w:r w:rsidR="00664E42">
        <w:rPr>
          <w:rFonts w:hint="eastAsia"/>
          <w:sz w:val="24"/>
        </w:rPr>
        <w:t>；</w:t>
      </w:r>
      <w:r w:rsidR="00370979">
        <w:rPr>
          <w:rFonts w:hint="eastAsia"/>
          <w:sz w:val="24"/>
        </w:rPr>
        <w:t>②</w:t>
      </w:r>
      <w:r w:rsidR="00370979" w:rsidRPr="00370979">
        <w:rPr>
          <w:rFonts w:hint="eastAsia"/>
          <w:sz w:val="24"/>
        </w:rPr>
        <w:t>关系绩效</w:t>
      </w:r>
      <w:r w:rsidR="00370979" w:rsidRPr="00370979">
        <w:rPr>
          <w:rFonts w:hint="eastAsia"/>
          <w:sz w:val="24"/>
        </w:rPr>
        <w:t>=4.281-0.442*</w:t>
      </w:r>
      <w:r w:rsidR="00370979" w:rsidRPr="00370979">
        <w:rPr>
          <w:rFonts w:hint="eastAsia"/>
          <w:sz w:val="24"/>
        </w:rPr>
        <w:t>睡眠拖延</w:t>
      </w:r>
      <w:r w:rsidR="00370979">
        <w:rPr>
          <w:rFonts w:hint="eastAsia"/>
          <w:sz w:val="24"/>
        </w:rPr>
        <w:t>；③</w:t>
      </w:r>
      <w:r w:rsidR="00664E42" w:rsidRPr="00664E42">
        <w:rPr>
          <w:rFonts w:hint="eastAsia"/>
          <w:sz w:val="24"/>
        </w:rPr>
        <w:t>自我损耗</w:t>
      </w:r>
      <w:r w:rsidR="00664E42" w:rsidRPr="00664E42">
        <w:rPr>
          <w:rFonts w:hint="eastAsia"/>
          <w:sz w:val="24"/>
        </w:rPr>
        <w:t>=1.648+0.432*</w:t>
      </w:r>
      <w:r w:rsidR="00664E42" w:rsidRPr="00664E42">
        <w:rPr>
          <w:rFonts w:hint="eastAsia"/>
          <w:sz w:val="24"/>
        </w:rPr>
        <w:t>睡眠拖延</w:t>
      </w:r>
      <w:r w:rsidR="00664E42">
        <w:rPr>
          <w:rFonts w:hint="eastAsia"/>
          <w:sz w:val="24"/>
        </w:rPr>
        <w:t>；</w:t>
      </w:r>
      <w:r w:rsidR="00370979">
        <w:rPr>
          <w:rFonts w:hint="eastAsia"/>
          <w:sz w:val="24"/>
        </w:rPr>
        <w:t>④</w:t>
      </w:r>
      <w:r w:rsidR="00664E42" w:rsidRPr="00664E42">
        <w:rPr>
          <w:rFonts w:hint="eastAsia"/>
          <w:sz w:val="24"/>
        </w:rPr>
        <w:t>任务绩效</w:t>
      </w:r>
      <w:r w:rsidR="00664E42" w:rsidRPr="00664E42">
        <w:rPr>
          <w:rFonts w:hint="eastAsia"/>
          <w:sz w:val="24"/>
        </w:rPr>
        <w:t>=4.422-0.202*</w:t>
      </w:r>
      <w:r w:rsidR="00664E42" w:rsidRPr="00664E42">
        <w:rPr>
          <w:rFonts w:hint="eastAsia"/>
          <w:sz w:val="24"/>
        </w:rPr>
        <w:t>睡眠拖延</w:t>
      </w:r>
      <w:r w:rsidR="00664E42" w:rsidRPr="00664E42">
        <w:rPr>
          <w:rFonts w:hint="eastAsia"/>
          <w:sz w:val="24"/>
        </w:rPr>
        <w:t>-0.231*</w:t>
      </w:r>
      <w:r w:rsidR="00664E42" w:rsidRPr="00664E42">
        <w:rPr>
          <w:rFonts w:hint="eastAsia"/>
          <w:sz w:val="24"/>
        </w:rPr>
        <w:t>自我损耗</w:t>
      </w:r>
      <w:r w:rsidR="00370979">
        <w:rPr>
          <w:rFonts w:hint="eastAsia"/>
          <w:sz w:val="24"/>
        </w:rPr>
        <w:t>；⑤</w:t>
      </w:r>
      <w:r w:rsidR="00370979" w:rsidRPr="00370979">
        <w:rPr>
          <w:rFonts w:hint="eastAsia"/>
          <w:sz w:val="24"/>
        </w:rPr>
        <w:t>关系绩效</w:t>
      </w:r>
      <w:r w:rsidR="00370979" w:rsidRPr="00370979">
        <w:rPr>
          <w:rFonts w:hint="eastAsia"/>
          <w:sz w:val="24"/>
        </w:rPr>
        <w:t>=4.837-0.297*</w:t>
      </w:r>
      <w:r w:rsidR="00370979" w:rsidRPr="00370979">
        <w:rPr>
          <w:rFonts w:hint="eastAsia"/>
          <w:sz w:val="24"/>
        </w:rPr>
        <w:t>睡眠拖延</w:t>
      </w:r>
      <w:r w:rsidR="00370979" w:rsidRPr="00370979">
        <w:rPr>
          <w:rFonts w:hint="eastAsia"/>
          <w:sz w:val="24"/>
        </w:rPr>
        <w:t>-0.337*</w:t>
      </w:r>
      <w:r w:rsidR="00370979" w:rsidRPr="00370979">
        <w:rPr>
          <w:rFonts w:hint="eastAsia"/>
          <w:sz w:val="24"/>
        </w:rPr>
        <w:t>自我损耗</w:t>
      </w:r>
      <w:r w:rsidR="00664E42">
        <w:rPr>
          <w:rFonts w:hint="eastAsia"/>
          <w:sz w:val="24"/>
        </w:rPr>
        <w:t>。</w:t>
      </w:r>
    </w:p>
    <w:p w14:paraId="0937CCD6" w14:textId="77777777" w:rsidR="00C4655A" w:rsidRPr="00664E42" w:rsidRDefault="00560DFB" w:rsidP="00A23E33">
      <w:pPr>
        <w:spacing w:line="360" w:lineRule="auto"/>
        <w:ind w:firstLineChars="200" w:firstLine="480"/>
        <w:rPr>
          <w:sz w:val="24"/>
        </w:rPr>
      </w:pPr>
      <w:r>
        <w:rPr>
          <w:rFonts w:hint="eastAsia"/>
          <w:sz w:val="24"/>
        </w:rPr>
        <w:t>从表</w:t>
      </w:r>
      <w:r>
        <w:rPr>
          <w:rFonts w:hint="eastAsia"/>
          <w:sz w:val="24"/>
        </w:rPr>
        <w:t>5</w:t>
      </w:r>
      <w:r>
        <w:rPr>
          <w:sz w:val="24"/>
        </w:rPr>
        <w:t>-13</w:t>
      </w:r>
      <w:r>
        <w:rPr>
          <w:rFonts w:hint="eastAsia"/>
          <w:sz w:val="24"/>
        </w:rPr>
        <w:t>的回归</w:t>
      </w:r>
      <w:r w:rsidR="00B10EBD">
        <w:rPr>
          <w:rFonts w:hint="eastAsia"/>
          <w:sz w:val="24"/>
        </w:rPr>
        <w:t>分析结果</w:t>
      </w:r>
      <w:r w:rsidR="00581004">
        <w:rPr>
          <w:rFonts w:hint="eastAsia"/>
          <w:sz w:val="24"/>
        </w:rPr>
        <w:t>可以看出</w:t>
      </w:r>
      <w:r w:rsidR="00B10EBD">
        <w:rPr>
          <w:rFonts w:hint="eastAsia"/>
          <w:sz w:val="24"/>
        </w:rPr>
        <w:t>：睡眠拖延和</w:t>
      </w:r>
      <w:r w:rsidR="00664E42">
        <w:rPr>
          <w:rFonts w:hint="eastAsia"/>
          <w:sz w:val="24"/>
        </w:rPr>
        <w:t>自我损耗</w:t>
      </w:r>
      <w:r w:rsidR="00B10EBD">
        <w:rPr>
          <w:rFonts w:hint="eastAsia"/>
          <w:sz w:val="24"/>
        </w:rPr>
        <w:t>的相关关系显著</w:t>
      </w:r>
      <w:r w:rsidR="00B10EBD" w:rsidRPr="00C22916">
        <w:rPr>
          <w:rFonts w:ascii="宋体" w:hAnsi="宋体"/>
          <w:sz w:val="24"/>
        </w:rPr>
        <w:t>（β=</w:t>
      </w:r>
      <w:r w:rsidR="00664E42">
        <w:rPr>
          <w:rFonts w:ascii="宋体" w:hAnsi="宋体"/>
          <w:sz w:val="24"/>
        </w:rPr>
        <w:t>0.450</w:t>
      </w:r>
      <w:r w:rsidR="00B10EBD" w:rsidRPr="00C22916">
        <w:rPr>
          <w:rFonts w:ascii="宋体" w:hAnsi="宋体"/>
          <w:sz w:val="24"/>
        </w:rPr>
        <w:t>，p＜0.01），</w:t>
      </w:r>
      <w:r w:rsidR="00581004" w:rsidRPr="00C22916">
        <w:rPr>
          <w:rFonts w:ascii="宋体" w:hAnsi="宋体"/>
          <w:sz w:val="24"/>
        </w:rPr>
        <w:t>即睡眠拖延</w:t>
      </w:r>
      <w:r w:rsidR="00581004">
        <w:rPr>
          <w:rFonts w:ascii="宋体" w:hAnsi="宋体" w:hint="eastAsia"/>
          <w:sz w:val="24"/>
        </w:rPr>
        <w:t>与员工的自我损耗显著正相关</w:t>
      </w:r>
      <w:r w:rsidR="00581004" w:rsidRPr="00C22916">
        <w:rPr>
          <w:rFonts w:ascii="宋体" w:hAnsi="宋体"/>
          <w:sz w:val="24"/>
        </w:rPr>
        <w:t>，</w:t>
      </w:r>
      <w:r w:rsidR="00B10EBD" w:rsidRPr="00C22916">
        <w:rPr>
          <w:rFonts w:ascii="宋体" w:hAnsi="宋体"/>
          <w:sz w:val="24"/>
        </w:rPr>
        <w:t>假设1得到验证。</w:t>
      </w:r>
      <w:r w:rsidR="00B10EBD">
        <w:rPr>
          <w:rFonts w:hint="eastAsia"/>
          <w:sz w:val="24"/>
        </w:rPr>
        <w:t xml:space="preserve"> </w:t>
      </w:r>
    </w:p>
    <w:p w14:paraId="3CB9E650" w14:textId="77777777" w:rsidR="00577E1D" w:rsidRPr="00C4655A" w:rsidRDefault="00C4655A" w:rsidP="00C4655A">
      <w:pPr>
        <w:spacing w:line="360" w:lineRule="auto"/>
        <w:jc w:val="center"/>
        <w:rPr>
          <w:rFonts w:eastAsia="黑体"/>
          <w:sz w:val="24"/>
        </w:rPr>
      </w:pPr>
      <w:r w:rsidRPr="00C44B06">
        <w:rPr>
          <w:rFonts w:eastAsia="黑体"/>
          <w:sz w:val="24"/>
        </w:rPr>
        <w:lastRenderedPageBreak/>
        <w:t>表</w:t>
      </w:r>
      <w:r w:rsidRPr="00C44B06">
        <w:rPr>
          <w:rFonts w:eastAsia="黑体" w:hint="eastAsia"/>
          <w:sz w:val="24"/>
        </w:rPr>
        <w:t>5</w:t>
      </w:r>
      <w:r w:rsidRPr="00C44B06">
        <w:rPr>
          <w:rFonts w:eastAsia="黑体"/>
          <w:sz w:val="24"/>
        </w:rPr>
        <w:t>-1</w:t>
      </w:r>
      <w:r w:rsidR="004B70A1">
        <w:rPr>
          <w:rFonts w:eastAsia="黑体"/>
          <w:sz w:val="24"/>
        </w:rPr>
        <w:t>3</w:t>
      </w:r>
      <w:r w:rsidRPr="00C44B06">
        <w:rPr>
          <w:rFonts w:eastAsia="黑体"/>
          <w:sz w:val="24"/>
        </w:rPr>
        <w:t xml:space="preserve"> </w:t>
      </w:r>
      <w:r w:rsidRPr="00C44B06">
        <w:rPr>
          <w:rFonts w:eastAsia="黑体" w:hint="eastAsia"/>
          <w:sz w:val="24"/>
        </w:rPr>
        <w:t>睡眠拖延和</w:t>
      </w:r>
      <w:r w:rsidR="002E2538">
        <w:rPr>
          <w:rFonts w:eastAsia="黑体" w:hint="eastAsia"/>
          <w:sz w:val="24"/>
        </w:rPr>
        <w:t>工作</w:t>
      </w:r>
      <w:r w:rsidR="00E6652B">
        <w:rPr>
          <w:rFonts w:eastAsia="黑体" w:hint="eastAsia"/>
          <w:sz w:val="24"/>
        </w:rPr>
        <w:t>绩效</w:t>
      </w:r>
      <w:r w:rsidRPr="00C44B06">
        <w:rPr>
          <w:rFonts w:eastAsia="黑体" w:hint="eastAsia"/>
          <w:sz w:val="24"/>
        </w:rPr>
        <w:t>的回归</w:t>
      </w:r>
      <w:r w:rsidRPr="00C44B06">
        <w:rPr>
          <w:rFonts w:eastAsia="黑体"/>
          <w:sz w:val="24"/>
        </w:rPr>
        <w:t>分析结果</w:t>
      </w:r>
      <w:r w:rsidR="00974427">
        <w:rPr>
          <w:rFonts w:eastAsia="黑体" w:hint="eastAsia"/>
          <w:sz w:val="24"/>
        </w:rPr>
        <w:t>（以自我损耗为中介变量）</w:t>
      </w:r>
    </w:p>
    <w:tbl>
      <w:tblPr>
        <w:tblW w:w="4867" w:type="pct"/>
        <w:jc w:val="center"/>
        <w:tblLook w:val="04A0" w:firstRow="1" w:lastRow="0" w:firstColumn="1" w:lastColumn="0" w:noHBand="0" w:noVBand="1"/>
      </w:tblPr>
      <w:tblGrid>
        <w:gridCol w:w="1231"/>
        <w:gridCol w:w="1453"/>
        <w:gridCol w:w="1455"/>
        <w:gridCol w:w="1453"/>
        <w:gridCol w:w="1453"/>
        <w:gridCol w:w="1443"/>
      </w:tblGrid>
      <w:tr w:rsidR="00974427" w:rsidRPr="00A0664F" w14:paraId="1E105B7D" w14:textId="77777777" w:rsidTr="0074187F">
        <w:trPr>
          <w:trHeight w:val="261"/>
          <w:tblHeader/>
          <w:jc w:val="center"/>
        </w:trPr>
        <w:tc>
          <w:tcPr>
            <w:tcW w:w="725" w:type="pct"/>
            <w:vMerge w:val="restart"/>
            <w:tcBorders>
              <w:top w:val="single" w:sz="12" w:space="0" w:color="auto"/>
            </w:tcBorders>
            <w:shd w:val="clear" w:color="auto" w:fill="auto"/>
            <w:noWrap/>
            <w:vAlign w:val="center"/>
            <w:hideMark/>
          </w:tcPr>
          <w:p w14:paraId="42C56A39" w14:textId="77777777" w:rsidR="00974427" w:rsidRPr="00A0664F" w:rsidRDefault="00974427" w:rsidP="00577E1D">
            <w:pPr>
              <w:widowControl/>
              <w:spacing w:line="300" w:lineRule="exact"/>
              <w:jc w:val="center"/>
              <w:rPr>
                <w:kern w:val="0"/>
                <w:szCs w:val="21"/>
              </w:rPr>
            </w:pPr>
            <w:r>
              <w:rPr>
                <w:rFonts w:hint="eastAsia"/>
                <w:kern w:val="0"/>
                <w:szCs w:val="21"/>
              </w:rPr>
              <w:t>变量</w:t>
            </w:r>
          </w:p>
        </w:tc>
        <w:tc>
          <w:tcPr>
            <w:tcW w:w="1713" w:type="pct"/>
            <w:gridSpan w:val="2"/>
            <w:tcBorders>
              <w:top w:val="single" w:sz="12" w:space="0" w:color="auto"/>
            </w:tcBorders>
            <w:shd w:val="clear" w:color="auto" w:fill="auto"/>
            <w:noWrap/>
            <w:vAlign w:val="center"/>
            <w:hideMark/>
          </w:tcPr>
          <w:p w14:paraId="2A88DA69" w14:textId="77777777" w:rsidR="00974427" w:rsidRPr="00A0664F" w:rsidRDefault="00974427" w:rsidP="00577E1D">
            <w:pPr>
              <w:widowControl/>
              <w:spacing w:line="300" w:lineRule="exact"/>
              <w:jc w:val="center"/>
              <w:rPr>
                <w:kern w:val="0"/>
                <w:szCs w:val="21"/>
              </w:rPr>
            </w:pPr>
            <w:r>
              <w:rPr>
                <w:rFonts w:hint="eastAsia"/>
                <w:kern w:val="0"/>
                <w:szCs w:val="21"/>
              </w:rPr>
              <w:t>工作绩效</w:t>
            </w:r>
          </w:p>
        </w:tc>
        <w:tc>
          <w:tcPr>
            <w:tcW w:w="856" w:type="pct"/>
            <w:vMerge w:val="restart"/>
            <w:tcBorders>
              <w:top w:val="single" w:sz="12" w:space="0" w:color="auto"/>
            </w:tcBorders>
            <w:shd w:val="clear" w:color="auto" w:fill="auto"/>
            <w:noWrap/>
            <w:vAlign w:val="center"/>
            <w:hideMark/>
          </w:tcPr>
          <w:p w14:paraId="5F2FAF7B" w14:textId="77777777" w:rsidR="00974427" w:rsidRPr="00A0664F" w:rsidRDefault="00974427" w:rsidP="00577E1D">
            <w:pPr>
              <w:widowControl/>
              <w:spacing w:line="300" w:lineRule="exact"/>
              <w:jc w:val="center"/>
              <w:rPr>
                <w:kern w:val="0"/>
                <w:szCs w:val="21"/>
              </w:rPr>
            </w:pPr>
            <w:r>
              <w:rPr>
                <w:rFonts w:hint="eastAsia"/>
                <w:kern w:val="0"/>
                <w:szCs w:val="21"/>
              </w:rPr>
              <w:t>自我损耗</w:t>
            </w:r>
          </w:p>
        </w:tc>
        <w:tc>
          <w:tcPr>
            <w:tcW w:w="1706" w:type="pct"/>
            <w:gridSpan w:val="2"/>
            <w:tcBorders>
              <w:top w:val="single" w:sz="12" w:space="0" w:color="auto"/>
            </w:tcBorders>
            <w:shd w:val="clear" w:color="auto" w:fill="auto"/>
            <w:noWrap/>
            <w:vAlign w:val="center"/>
            <w:hideMark/>
          </w:tcPr>
          <w:p w14:paraId="436BEA82" w14:textId="77777777" w:rsidR="00974427" w:rsidRPr="00A0664F" w:rsidRDefault="00974427" w:rsidP="00577E1D">
            <w:pPr>
              <w:widowControl/>
              <w:spacing w:line="300" w:lineRule="exact"/>
              <w:jc w:val="center"/>
              <w:rPr>
                <w:kern w:val="0"/>
                <w:szCs w:val="21"/>
              </w:rPr>
            </w:pPr>
            <w:r>
              <w:rPr>
                <w:rFonts w:hint="eastAsia"/>
                <w:kern w:val="0"/>
                <w:szCs w:val="21"/>
              </w:rPr>
              <w:t>工作绩效</w:t>
            </w:r>
          </w:p>
        </w:tc>
      </w:tr>
      <w:tr w:rsidR="00974427" w:rsidRPr="00A0664F" w14:paraId="6DB4E38F" w14:textId="77777777" w:rsidTr="0074187F">
        <w:trPr>
          <w:trHeight w:val="261"/>
          <w:tblHeader/>
          <w:jc w:val="center"/>
        </w:trPr>
        <w:tc>
          <w:tcPr>
            <w:tcW w:w="725" w:type="pct"/>
            <w:vMerge/>
            <w:tcBorders>
              <w:bottom w:val="single" w:sz="4" w:space="0" w:color="auto"/>
            </w:tcBorders>
            <w:vAlign w:val="center"/>
            <w:hideMark/>
          </w:tcPr>
          <w:p w14:paraId="74929137" w14:textId="77777777" w:rsidR="00974427" w:rsidRPr="00A0664F" w:rsidRDefault="00974427" w:rsidP="00577E1D">
            <w:pPr>
              <w:widowControl/>
              <w:spacing w:line="300" w:lineRule="exact"/>
              <w:jc w:val="center"/>
              <w:rPr>
                <w:kern w:val="0"/>
                <w:szCs w:val="21"/>
              </w:rPr>
            </w:pPr>
          </w:p>
        </w:tc>
        <w:tc>
          <w:tcPr>
            <w:tcW w:w="856" w:type="pct"/>
            <w:tcBorders>
              <w:bottom w:val="single" w:sz="4" w:space="0" w:color="auto"/>
            </w:tcBorders>
            <w:shd w:val="clear" w:color="auto" w:fill="auto"/>
            <w:noWrap/>
            <w:vAlign w:val="center"/>
          </w:tcPr>
          <w:p w14:paraId="35D9DDC6" w14:textId="77777777" w:rsidR="00974427" w:rsidRPr="00A0664F" w:rsidRDefault="00974427" w:rsidP="00577E1D">
            <w:pPr>
              <w:widowControl/>
              <w:spacing w:line="300" w:lineRule="exact"/>
              <w:jc w:val="center"/>
              <w:rPr>
                <w:kern w:val="0"/>
                <w:szCs w:val="21"/>
              </w:rPr>
            </w:pPr>
            <w:r>
              <w:rPr>
                <w:rFonts w:hint="eastAsia"/>
                <w:kern w:val="0"/>
                <w:szCs w:val="21"/>
              </w:rPr>
              <w:t>任务绩效</w:t>
            </w:r>
          </w:p>
        </w:tc>
        <w:tc>
          <w:tcPr>
            <w:tcW w:w="857" w:type="pct"/>
            <w:tcBorders>
              <w:bottom w:val="single" w:sz="4" w:space="0" w:color="auto"/>
            </w:tcBorders>
            <w:shd w:val="clear" w:color="auto" w:fill="auto"/>
            <w:vAlign w:val="center"/>
          </w:tcPr>
          <w:p w14:paraId="021DB2E6" w14:textId="77777777" w:rsidR="00974427" w:rsidRPr="00A0664F" w:rsidRDefault="00974427" w:rsidP="00577E1D">
            <w:pPr>
              <w:widowControl/>
              <w:spacing w:line="300" w:lineRule="exact"/>
              <w:jc w:val="center"/>
              <w:rPr>
                <w:kern w:val="0"/>
                <w:szCs w:val="21"/>
              </w:rPr>
            </w:pPr>
            <w:r>
              <w:rPr>
                <w:rFonts w:hint="eastAsia"/>
                <w:kern w:val="0"/>
                <w:szCs w:val="21"/>
              </w:rPr>
              <w:t>关系绩效</w:t>
            </w:r>
          </w:p>
        </w:tc>
        <w:tc>
          <w:tcPr>
            <w:tcW w:w="856" w:type="pct"/>
            <w:vMerge/>
            <w:tcBorders>
              <w:bottom w:val="single" w:sz="4" w:space="0" w:color="auto"/>
            </w:tcBorders>
            <w:shd w:val="clear" w:color="auto" w:fill="auto"/>
            <w:noWrap/>
            <w:vAlign w:val="center"/>
          </w:tcPr>
          <w:p w14:paraId="4864DD59" w14:textId="77777777" w:rsidR="00974427" w:rsidRPr="00A0664F" w:rsidRDefault="00974427" w:rsidP="00577E1D">
            <w:pPr>
              <w:widowControl/>
              <w:spacing w:line="300" w:lineRule="exact"/>
              <w:jc w:val="center"/>
              <w:rPr>
                <w:kern w:val="0"/>
                <w:szCs w:val="21"/>
              </w:rPr>
            </w:pPr>
          </w:p>
        </w:tc>
        <w:tc>
          <w:tcPr>
            <w:tcW w:w="856" w:type="pct"/>
            <w:tcBorders>
              <w:bottom w:val="single" w:sz="4" w:space="0" w:color="auto"/>
            </w:tcBorders>
            <w:shd w:val="clear" w:color="auto" w:fill="auto"/>
            <w:noWrap/>
            <w:vAlign w:val="center"/>
          </w:tcPr>
          <w:p w14:paraId="608C7739" w14:textId="77777777" w:rsidR="00974427" w:rsidRPr="00A0664F" w:rsidRDefault="00974427" w:rsidP="00577E1D">
            <w:pPr>
              <w:widowControl/>
              <w:spacing w:line="300" w:lineRule="exact"/>
              <w:jc w:val="center"/>
              <w:rPr>
                <w:kern w:val="0"/>
                <w:szCs w:val="21"/>
              </w:rPr>
            </w:pPr>
            <w:r>
              <w:rPr>
                <w:rFonts w:hint="eastAsia"/>
                <w:kern w:val="0"/>
                <w:szCs w:val="21"/>
              </w:rPr>
              <w:t>任务绩效</w:t>
            </w:r>
          </w:p>
        </w:tc>
        <w:tc>
          <w:tcPr>
            <w:tcW w:w="850" w:type="pct"/>
            <w:tcBorders>
              <w:bottom w:val="single" w:sz="4" w:space="0" w:color="auto"/>
            </w:tcBorders>
            <w:shd w:val="clear" w:color="auto" w:fill="auto"/>
            <w:noWrap/>
            <w:vAlign w:val="center"/>
          </w:tcPr>
          <w:p w14:paraId="07C6B907" w14:textId="77777777" w:rsidR="00974427" w:rsidRPr="00A0664F" w:rsidRDefault="00974427" w:rsidP="00577E1D">
            <w:pPr>
              <w:widowControl/>
              <w:spacing w:line="300" w:lineRule="exact"/>
              <w:jc w:val="center"/>
              <w:rPr>
                <w:kern w:val="0"/>
                <w:szCs w:val="21"/>
              </w:rPr>
            </w:pPr>
            <w:r>
              <w:rPr>
                <w:rFonts w:hint="eastAsia"/>
                <w:kern w:val="0"/>
                <w:szCs w:val="21"/>
              </w:rPr>
              <w:t>关系绩效</w:t>
            </w:r>
          </w:p>
        </w:tc>
      </w:tr>
      <w:tr w:rsidR="0074187F" w:rsidRPr="00A0664F" w14:paraId="7806BD1A" w14:textId="77777777" w:rsidTr="0074187F">
        <w:trPr>
          <w:trHeight w:val="261"/>
          <w:jc w:val="center"/>
        </w:trPr>
        <w:tc>
          <w:tcPr>
            <w:tcW w:w="725" w:type="pct"/>
            <w:tcBorders>
              <w:top w:val="single" w:sz="4" w:space="0" w:color="auto"/>
            </w:tcBorders>
            <w:shd w:val="clear" w:color="auto" w:fill="auto"/>
            <w:noWrap/>
            <w:vAlign w:val="center"/>
            <w:hideMark/>
          </w:tcPr>
          <w:p w14:paraId="4F8AD09F" w14:textId="77777777" w:rsidR="00974427" w:rsidRPr="00A0664F" w:rsidRDefault="00974427" w:rsidP="00974427">
            <w:pPr>
              <w:widowControl/>
              <w:spacing w:line="300" w:lineRule="exact"/>
              <w:jc w:val="center"/>
              <w:rPr>
                <w:kern w:val="0"/>
                <w:szCs w:val="21"/>
              </w:rPr>
            </w:pPr>
            <w:r>
              <w:rPr>
                <w:rFonts w:hint="eastAsia"/>
                <w:kern w:val="0"/>
                <w:szCs w:val="21"/>
              </w:rPr>
              <w:t>自变量</w:t>
            </w:r>
          </w:p>
        </w:tc>
        <w:tc>
          <w:tcPr>
            <w:tcW w:w="856" w:type="pct"/>
            <w:tcBorders>
              <w:top w:val="single" w:sz="4" w:space="0" w:color="auto"/>
            </w:tcBorders>
            <w:shd w:val="clear" w:color="auto" w:fill="FFFFFF"/>
            <w:noWrap/>
            <w:vAlign w:val="center"/>
          </w:tcPr>
          <w:p w14:paraId="1B723E5A" w14:textId="77777777" w:rsidR="00974427" w:rsidRPr="00A0664F" w:rsidRDefault="00974427" w:rsidP="00974427">
            <w:pPr>
              <w:widowControl/>
              <w:spacing w:line="300" w:lineRule="exact"/>
              <w:jc w:val="center"/>
              <w:rPr>
                <w:kern w:val="0"/>
                <w:szCs w:val="21"/>
              </w:rPr>
            </w:pPr>
          </w:p>
        </w:tc>
        <w:tc>
          <w:tcPr>
            <w:tcW w:w="857" w:type="pct"/>
            <w:tcBorders>
              <w:top w:val="single" w:sz="4" w:space="0" w:color="auto"/>
            </w:tcBorders>
            <w:shd w:val="clear" w:color="auto" w:fill="FFFFFF"/>
            <w:vAlign w:val="center"/>
          </w:tcPr>
          <w:p w14:paraId="08CECD54" w14:textId="77777777" w:rsidR="00974427" w:rsidRPr="00A0664F" w:rsidRDefault="00974427" w:rsidP="00974427">
            <w:pPr>
              <w:widowControl/>
              <w:spacing w:line="300" w:lineRule="exact"/>
              <w:jc w:val="center"/>
              <w:rPr>
                <w:kern w:val="0"/>
                <w:szCs w:val="21"/>
              </w:rPr>
            </w:pPr>
          </w:p>
        </w:tc>
        <w:tc>
          <w:tcPr>
            <w:tcW w:w="856" w:type="pct"/>
            <w:tcBorders>
              <w:top w:val="single" w:sz="4" w:space="0" w:color="auto"/>
            </w:tcBorders>
            <w:shd w:val="clear" w:color="auto" w:fill="FFFFFF"/>
            <w:noWrap/>
            <w:vAlign w:val="center"/>
          </w:tcPr>
          <w:p w14:paraId="00A7BFB3" w14:textId="77777777" w:rsidR="00974427" w:rsidRPr="00A0664F" w:rsidRDefault="00974427" w:rsidP="00974427">
            <w:pPr>
              <w:widowControl/>
              <w:spacing w:line="300" w:lineRule="exact"/>
              <w:jc w:val="center"/>
              <w:rPr>
                <w:kern w:val="0"/>
                <w:szCs w:val="21"/>
              </w:rPr>
            </w:pPr>
          </w:p>
        </w:tc>
        <w:tc>
          <w:tcPr>
            <w:tcW w:w="856" w:type="pct"/>
            <w:tcBorders>
              <w:top w:val="single" w:sz="4" w:space="0" w:color="auto"/>
            </w:tcBorders>
            <w:shd w:val="clear" w:color="auto" w:fill="FFFFFF"/>
            <w:noWrap/>
            <w:vAlign w:val="center"/>
          </w:tcPr>
          <w:p w14:paraId="3E71E1A3" w14:textId="77777777" w:rsidR="00974427" w:rsidRPr="00A0664F" w:rsidRDefault="00974427" w:rsidP="00974427">
            <w:pPr>
              <w:widowControl/>
              <w:spacing w:line="300" w:lineRule="exact"/>
              <w:jc w:val="center"/>
              <w:rPr>
                <w:kern w:val="0"/>
                <w:szCs w:val="21"/>
              </w:rPr>
            </w:pPr>
          </w:p>
        </w:tc>
        <w:tc>
          <w:tcPr>
            <w:tcW w:w="850" w:type="pct"/>
            <w:tcBorders>
              <w:top w:val="single" w:sz="4" w:space="0" w:color="auto"/>
            </w:tcBorders>
            <w:shd w:val="clear" w:color="auto" w:fill="auto"/>
            <w:noWrap/>
            <w:vAlign w:val="center"/>
          </w:tcPr>
          <w:p w14:paraId="31E9F91E" w14:textId="77777777" w:rsidR="00974427" w:rsidRPr="00A0664F" w:rsidRDefault="00974427" w:rsidP="00974427">
            <w:pPr>
              <w:widowControl/>
              <w:spacing w:line="300" w:lineRule="exact"/>
              <w:jc w:val="center"/>
              <w:rPr>
                <w:kern w:val="0"/>
                <w:szCs w:val="21"/>
              </w:rPr>
            </w:pPr>
          </w:p>
        </w:tc>
      </w:tr>
      <w:tr w:rsidR="0074187F" w:rsidRPr="00A0664F" w14:paraId="57E46BFB" w14:textId="77777777" w:rsidTr="0074187F">
        <w:trPr>
          <w:trHeight w:val="261"/>
          <w:jc w:val="center"/>
        </w:trPr>
        <w:tc>
          <w:tcPr>
            <w:tcW w:w="725" w:type="pct"/>
            <w:shd w:val="clear" w:color="auto" w:fill="auto"/>
            <w:noWrap/>
            <w:vAlign w:val="center"/>
            <w:hideMark/>
          </w:tcPr>
          <w:p w14:paraId="35917A0B" w14:textId="77777777" w:rsidR="00974427" w:rsidRPr="00A0664F" w:rsidRDefault="00974427" w:rsidP="00974427">
            <w:pPr>
              <w:widowControl/>
              <w:spacing w:line="300" w:lineRule="exact"/>
              <w:jc w:val="center"/>
              <w:rPr>
                <w:kern w:val="0"/>
                <w:szCs w:val="21"/>
              </w:rPr>
            </w:pPr>
            <w:r w:rsidRPr="00A0664F">
              <w:rPr>
                <w:kern w:val="0"/>
                <w:szCs w:val="21"/>
              </w:rPr>
              <w:t>睡眠拖延</w:t>
            </w:r>
          </w:p>
        </w:tc>
        <w:tc>
          <w:tcPr>
            <w:tcW w:w="856" w:type="pct"/>
            <w:shd w:val="clear" w:color="auto" w:fill="FFFFFF"/>
            <w:noWrap/>
            <w:vAlign w:val="center"/>
          </w:tcPr>
          <w:p w14:paraId="2903CB8B" w14:textId="77777777" w:rsidR="00974427" w:rsidRPr="00A0664F" w:rsidRDefault="00974427" w:rsidP="00974427">
            <w:pPr>
              <w:widowControl/>
              <w:spacing w:line="300" w:lineRule="exact"/>
              <w:jc w:val="center"/>
              <w:rPr>
                <w:kern w:val="0"/>
                <w:szCs w:val="21"/>
              </w:rPr>
            </w:pPr>
            <w:r w:rsidRPr="00577E1D">
              <w:rPr>
                <w:rFonts w:hint="eastAsia"/>
                <w:kern w:val="0"/>
                <w:szCs w:val="21"/>
              </w:rPr>
              <w:t>-0.299</w:t>
            </w:r>
            <w:r w:rsidRPr="00830A75">
              <w:rPr>
                <w:kern w:val="0"/>
                <w:szCs w:val="21"/>
                <w:vertAlign w:val="superscript"/>
              </w:rPr>
              <w:t>**</w:t>
            </w:r>
          </w:p>
        </w:tc>
        <w:tc>
          <w:tcPr>
            <w:tcW w:w="857" w:type="pct"/>
            <w:shd w:val="clear" w:color="auto" w:fill="FFFFFF"/>
            <w:vAlign w:val="center"/>
          </w:tcPr>
          <w:p w14:paraId="11A45B48" w14:textId="77777777" w:rsidR="00974427" w:rsidRPr="00A0664F" w:rsidRDefault="00974427" w:rsidP="00974427">
            <w:pPr>
              <w:widowControl/>
              <w:spacing w:line="300" w:lineRule="exact"/>
              <w:jc w:val="center"/>
              <w:rPr>
                <w:kern w:val="0"/>
                <w:szCs w:val="21"/>
              </w:rPr>
            </w:pPr>
            <w:r w:rsidRPr="000D3149">
              <w:rPr>
                <w:rFonts w:hint="eastAsia"/>
                <w:kern w:val="0"/>
                <w:szCs w:val="21"/>
              </w:rPr>
              <w:t>-0.409</w:t>
            </w:r>
            <w:r w:rsidRPr="00830A75">
              <w:rPr>
                <w:kern w:val="0"/>
                <w:szCs w:val="21"/>
                <w:vertAlign w:val="superscript"/>
              </w:rPr>
              <w:t>**</w:t>
            </w:r>
          </w:p>
        </w:tc>
        <w:tc>
          <w:tcPr>
            <w:tcW w:w="856" w:type="pct"/>
            <w:shd w:val="clear" w:color="auto" w:fill="FFFFFF"/>
            <w:noWrap/>
            <w:vAlign w:val="center"/>
          </w:tcPr>
          <w:p w14:paraId="694E8D14" w14:textId="77777777" w:rsidR="00974427" w:rsidRPr="00A0664F" w:rsidRDefault="00974427" w:rsidP="00974427">
            <w:pPr>
              <w:widowControl/>
              <w:spacing w:line="300" w:lineRule="exact"/>
              <w:jc w:val="center"/>
              <w:rPr>
                <w:kern w:val="0"/>
                <w:szCs w:val="21"/>
              </w:rPr>
            </w:pPr>
            <w:r w:rsidRPr="00577E1D">
              <w:rPr>
                <w:rFonts w:hint="eastAsia"/>
                <w:kern w:val="0"/>
                <w:szCs w:val="21"/>
              </w:rPr>
              <w:t>0.450</w:t>
            </w:r>
            <w:r w:rsidRPr="00830A75">
              <w:rPr>
                <w:kern w:val="0"/>
                <w:szCs w:val="21"/>
                <w:vertAlign w:val="superscript"/>
              </w:rPr>
              <w:t>**</w:t>
            </w:r>
          </w:p>
        </w:tc>
        <w:tc>
          <w:tcPr>
            <w:tcW w:w="856" w:type="pct"/>
            <w:shd w:val="clear" w:color="auto" w:fill="FFFFFF"/>
            <w:noWrap/>
            <w:vAlign w:val="center"/>
          </w:tcPr>
          <w:p w14:paraId="058733C0" w14:textId="77777777" w:rsidR="00974427" w:rsidRPr="00A0664F" w:rsidRDefault="00974427" w:rsidP="00974427">
            <w:pPr>
              <w:widowControl/>
              <w:spacing w:line="300" w:lineRule="exact"/>
              <w:jc w:val="center"/>
              <w:rPr>
                <w:kern w:val="0"/>
                <w:szCs w:val="21"/>
              </w:rPr>
            </w:pPr>
            <w:r w:rsidRPr="00577E1D">
              <w:rPr>
                <w:rFonts w:hint="eastAsia"/>
                <w:kern w:val="0"/>
                <w:szCs w:val="21"/>
              </w:rPr>
              <w:t>-0.200</w:t>
            </w:r>
            <w:r w:rsidRPr="00830A75">
              <w:rPr>
                <w:kern w:val="0"/>
                <w:szCs w:val="21"/>
                <w:vertAlign w:val="superscript"/>
              </w:rPr>
              <w:t>**</w:t>
            </w:r>
          </w:p>
        </w:tc>
        <w:tc>
          <w:tcPr>
            <w:tcW w:w="850" w:type="pct"/>
            <w:shd w:val="clear" w:color="auto" w:fill="auto"/>
            <w:noWrap/>
            <w:vAlign w:val="center"/>
          </w:tcPr>
          <w:p w14:paraId="2ED90D6A" w14:textId="77777777" w:rsidR="00974427" w:rsidRPr="00A0664F" w:rsidRDefault="00974427" w:rsidP="00974427">
            <w:pPr>
              <w:widowControl/>
              <w:spacing w:line="300" w:lineRule="exact"/>
              <w:jc w:val="center"/>
              <w:rPr>
                <w:kern w:val="0"/>
                <w:szCs w:val="21"/>
              </w:rPr>
            </w:pPr>
            <w:r w:rsidRPr="000D3149">
              <w:rPr>
                <w:rFonts w:hint="eastAsia"/>
                <w:kern w:val="0"/>
                <w:szCs w:val="21"/>
              </w:rPr>
              <w:t>-0.274</w:t>
            </w:r>
            <w:r w:rsidRPr="00830A75">
              <w:rPr>
                <w:kern w:val="0"/>
                <w:szCs w:val="21"/>
                <w:vertAlign w:val="superscript"/>
              </w:rPr>
              <w:t>**</w:t>
            </w:r>
          </w:p>
        </w:tc>
      </w:tr>
      <w:tr w:rsidR="00974427" w:rsidRPr="00A0664F" w14:paraId="5A092585" w14:textId="77777777" w:rsidTr="0074187F">
        <w:trPr>
          <w:trHeight w:val="261"/>
          <w:jc w:val="center"/>
        </w:trPr>
        <w:tc>
          <w:tcPr>
            <w:tcW w:w="725" w:type="pct"/>
            <w:shd w:val="clear" w:color="auto" w:fill="auto"/>
            <w:noWrap/>
            <w:vAlign w:val="center"/>
          </w:tcPr>
          <w:p w14:paraId="710F592B" w14:textId="77777777" w:rsidR="00974427" w:rsidRPr="00A0664F" w:rsidRDefault="00974427" w:rsidP="00974427">
            <w:pPr>
              <w:widowControl/>
              <w:spacing w:line="300" w:lineRule="exact"/>
              <w:jc w:val="center"/>
              <w:rPr>
                <w:kern w:val="0"/>
                <w:szCs w:val="21"/>
              </w:rPr>
            </w:pPr>
            <w:r>
              <w:rPr>
                <w:rFonts w:hint="eastAsia"/>
                <w:kern w:val="0"/>
                <w:szCs w:val="21"/>
              </w:rPr>
              <w:t>中介变量</w:t>
            </w:r>
          </w:p>
        </w:tc>
        <w:tc>
          <w:tcPr>
            <w:tcW w:w="856" w:type="pct"/>
            <w:shd w:val="clear" w:color="auto" w:fill="FFFFFF"/>
            <w:noWrap/>
            <w:vAlign w:val="center"/>
          </w:tcPr>
          <w:p w14:paraId="74DCB06B" w14:textId="77777777" w:rsidR="00974427" w:rsidRPr="00577E1D" w:rsidRDefault="00974427" w:rsidP="00974427">
            <w:pPr>
              <w:widowControl/>
              <w:spacing w:line="300" w:lineRule="exact"/>
              <w:jc w:val="center"/>
              <w:rPr>
                <w:kern w:val="0"/>
                <w:szCs w:val="21"/>
              </w:rPr>
            </w:pPr>
          </w:p>
        </w:tc>
        <w:tc>
          <w:tcPr>
            <w:tcW w:w="857" w:type="pct"/>
            <w:shd w:val="clear" w:color="auto" w:fill="FFFFFF"/>
            <w:vAlign w:val="center"/>
          </w:tcPr>
          <w:p w14:paraId="5168E4FE" w14:textId="77777777" w:rsidR="00974427" w:rsidRPr="000D3149" w:rsidRDefault="00974427" w:rsidP="00974427">
            <w:pPr>
              <w:widowControl/>
              <w:spacing w:line="300" w:lineRule="exact"/>
              <w:jc w:val="center"/>
              <w:rPr>
                <w:kern w:val="0"/>
                <w:szCs w:val="21"/>
              </w:rPr>
            </w:pPr>
          </w:p>
        </w:tc>
        <w:tc>
          <w:tcPr>
            <w:tcW w:w="856" w:type="pct"/>
            <w:shd w:val="clear" w:color="auto" w:fill="FFFFFF"/>
            <w:noWrap/>
            <w:vAlign w:val="center"/>
          </w:tcPr>
          <w:p w14:paraId="4025C24F" w14:textId="77777777" w:rsidR="00974427" w:rsidRPr="00577E1D" w:rsidRDefault="00974427" w:rsidP="00974427">
            <w:pPr>
              <w:widowControl/>
              <w:spacing w:line="300" w:lineRule="exact"/>
              <w:jc w:val="center"/>
              <w:rPr>
                <w:kern w:val="0"/>
                <w:szCs w:val="21"/>
              </w:rPr>
            </w:pPr>
          </w:p>
        </w:tc>
        <w:tc>
          <w:tcPr>
            <w:tcW w:w="856" w:type="pct"/>
            <w:shd w:val="clear" w:color="auto" w:fill="FFFFFF"/>
            <w:noWrap/>
            <w:vAlign w:val="center"/>
          </w:tcPr>
          <w:p w14:paraId="039C28F8" w14:textId="77777777" w:rsidR="00974427" w:rsidRPr="00577E1D" w:rsidRDefault="00974427" w:rsidP="00974427">
            <w:pPr>
              <w:widowControl/>
              <w:spacing w:line="300" w:lineRule="exact"/>
              <w:jc w:val="center"/>
              <w:rPr>
                <w:kern w:val="0"/>
                <w:szCs w:val="21"/>
              </w:rPr>
            </w:pPr>
          </w:p>
        </w:tc>
        <w:tc>
          <w:tcPr>
            <w:tcW w:w="850" w:type="pct"/>
            <w:shd w:val="clear" w:color="auto" w:fill="auto"/>
            <w:noWrap/>
            <w:vAlign w:val="center"/>
          </w:tcPr>
          <w:p w14:paraId="18DC6486" w14:textId="77777777" w:rsidR="00974427" w:rsidRPr="000D3149" w:rsidRDefault="00974427" w:rsidP="00974427">
            <w:pPr>
              <w:widowControl/>
              <w:spacing w:line="300" w:lineRule="exact"/>
              <w:jc w:val="center"/>
              <w:rPr>
                <w:kern w:val="0"/>
                <w:szCs w:val="21"/>
              </w:rPr>
            </w:pPr>
          </w:p>
        </w:tc>
      </w:tr>
      <w:tr w:rsidR="0074187F" w:rsidRPr="00A0664F" w14:paraId="2F074414" w14:textId="77777777" w:rsidTr="0074187F">
        <w:trPr>
          <w:trHeight w:val="261"/>
          <w:jc w:val="center"/>
        </w:trPr>
        <w:tc>
          <w:tcPr>
            <w:tcW w:w="725" w:type="pct"/>
            <w:shd w:val="clear" w:color="auto" w:fill="auto"/>
            <w:noWrap/>
            <w:vAlign w:val="center"/>
            <w:hideMark/>
          </w:tcPr>
          <w:p w14:paraId="2BF14C0A" w14:textId="77777777" w:rsidR="00974427" w:rsidRPr="00A0664F" w:rsidRDefault="00974427" w:rsidP="00974427">
            <w:pPr>
              <w:widowControl/>
              <w:spacing w:line="300" w:lineRule="exact"/>
              <w:jc w:val="center"/>
              <w:rPr>
                <w:kern w:val="0"/>
                <w:szCs w:val="21"/>
              </w:rPr>
            </w:pPr>
            <w:r>
              <w:rPr>
                <w:rFonts w:hint="eastAsia"/>
                <w:kern w:val="0"/>
                <w:szCs w:val="21"/>
              </w:rPr>
              <w:t>自我损耗</w:t>
            </w:r>
          </w:p>
        </w:tc>
        <w:tc>
          <w:tcPr>
            <w:tcW w:w="856" w:type="pct"/>
            <w:shd w:val="clear" w:color="auto" w:fill="auto"/>
            <w:noWrap/>
            <w:vAlign w:val="center"/>
          </w:tcPr>
          <w:p w14:paraId="62FEE49C" w14:textId="77777777" w:rsidR="00974427" w:rsidRPr="00A0664F" w:rsidRDefault="00974427" w:rsidP="00974427">
            <w:pPr>
              <w:widowControl/>
              <w:spacing w:line="300" w:lineRule="exact"/>
              <w:jc w:val="center"/>
              <w:rPr>
                <w:kern w:val="0"/>
                <w:szCs w:val="21"/>
              </w:rPr>
            </w:pPr>
          </w:p>
        </w:tc>
        <w:tc>
          <w:tcPr>
            <w:tcW w:w="857" w:type="pct"/>
            <w:shd w:val="clear" w:color="auto" w:fill="auto"/>
            <w:vAlign w:val="center"/>
          </w:tcPr>
          <w:p w14:paraId="679531BA" w14:textId="77777777" w:rsidR="00974427" w:rsidRPr="00A0664F" w:rsidRDefault="00974427" w:rsidP="00974427">
            <w:pPr>
              <w:widowControl/>
              <w:spacing w:line="300" w:lineRule="exact"/>
              <w:jc w:val="center"/>
              <w:rPr>
                <w:kern w:val="0"/>
                <w:szCs w:val="21"/>
              </w:rPr>
            </w:pPr>
          </w:p>
        </w:tc>
        <w:tc>
          <w:tcPr>
            <w:tcW w:w="856" w:type="pct"/>
            <w:shd w:val="clear" w:color="auto" w:fill="auto"/>
            <w:noWrap/>
            <w:vAlign w:val="center"/>
            <w:hideMark/>
          </w:tcPr>
          <w:p w14:paraId="61A18C7A" w14:textId="77777777" w:rsidR="00974427" w:rsidRPr="00A0664F" w:rsidRDefault="00974427" w:rsidP="00974427">
            <w:pPr>
              <w:widowControl/>
              <w:spacing w:line="300" w:lineRule="exact"/>
              <w:jc w:val="center"/>
              <w:rPr>
                <w:kern w:val="0"/>
                <w:szCs w:val="21"/>
              </w:rPr>
            </w:pPr>
          </w:p>
        </w:tc>
        <w:tc>
          <w:tcPr>
            <w:tcW w:w="856" w:type="pct"/>
            <w:shd w:val="clear" w:color="auto" w:fill="FFFFFF"/>
            <w:noWrap/>
            <w:vAlign w:val="center"/>
          </w:tcPr>
          <w:p w14:paraId="0D971158" w14:textId="77777777" w:rsidR="00974427" w:rsidRPr="00A0664F" w:rsidRDefault="00974427" w:rsidP="00974427">
            <w:pPr>
              <w:widowControl/>
              <w:spacing w:line="300" w:lineRule="exact"/>
              <w:jc w:val="center"/>
              <w:rPr>
                <w:kern w:val="0"/>
                <w:szCs w:val="21"/>
              </w:rPr>
            </w:pPr>
            <w:r w:rsidRPr="00577E1D">
              <w:rPr>
                <w:rFonts w:hint="eastAsia"/>
                <w:kern w:val="0"/>
                <w:szCs w:val="21"/>
              </w:rPr>
              <w:t>-0.220</w:t>
            </w:r>
            <w:r w:rsidRPr="00830A75">
              <w:rPr>
                <w:kern w:val="0"/>
                <w:szCs w:val="21"/>
                <w:vertAlign w:val="superscript"/>
              </w:rPr>
              <w:t>**</w:t>
            </w:r>
          </w:p>
        </w:tc>
        <w:tc>
          <w:tcPr>
            <w:tcW w:w="850" w:type="pct"/>
            <w:shd w:val="clear" w:color="auto" w:fill="auto"/>
            <w:noWrap/>
            <w:vAlign w:val="center"/>
          </w:tcPr>
          <w:p w14:paraId="77811B75" w14:textId="77777777" w:rsidR="00974427" w:rsidRPr="00A0664F" w:rsidRDefault="00974427" w:rsidP="00974427">
            <w:pPr>
              <w:widowControl/>
              <w:spacing w:line="300" w:lineRule="exact"/>
              <w:jc w:val="center"/>
              <w:rPr>
                <w:kern w:val="0"/>
                <w:szCs w:val="21"/>
              </w:rPr>
            </w:pPr>
            <w:r w:rsidRPr="000D3149">
              <w:rPr>
                <w:rFonts w:hint="eastAsia"/>
                <w:kern w:val="0"/>
                <w:szCs w:val="21"/>
              </w:rPr>
              <w:t>-0.300</w:t>
            </w:r>
            <w:r w:rsidRPr="00830A75">
              <w:rPr>
                <w:kern w:val="0"/>
                <w:szCs w:val="21"/>
                <w:vertAlign w:val="superscript"/>
              </w:rPr>
              <w:t>**</w:t>
            </w:r>
          </w:p>
        </w:tc>
      </w:tr>
      <w:tr w:rsidR="0074187F" w:rsidRPr="00A0664F" w14:paraId="7A27E06C" w14:textId="77777777" w:rsidTr="0074187F">
        <w:trPr>
          <w:trHeight w:val="261"/>
          <w:jc w:val="center"/>
        </w:trPr>
        <w:tc>
          <w:tcPr>
            <w:tcW w:w="725" w:type="pct"/>
            <w:shd w:val="clear" w:color="auto" w:fill="auto"/>
            <w:noWrap/>
            <w:vAlign w:val="center"/>
            <w:hideMark/>
          </w:tcPr>
          <w:p w14:paraId="44CB6E62" w14:textId="77777777" w:rsidR="00974427" w:rsidRPr="00A0664F" w:rsidRDefault="00974427" w:rsidP="00974427">
            <w:pPr>
              <w:widowControl/>
              <w:spacing w:line="300" w:lineRule="exact"/>
              <w:jc w:val="center"/>
              <w:rPr>
                <w:kern w:val="0"/>
                <w:szCs w:val="21"/>
              </w:rPr>
            </w:pPr>
            <w:r w:rsidRPr="00A0664F">
              <w:rPr>
                <w:kern w:val="0"/>
                <w:szCs w:val="21"/>
              </w:rPr>
              <w:t>R ²</w:t>
            </w:r>
          </w:p>
        </w:tc>
        <w:tc>
          <w:tcPr>
            <w:tcW w:w="856" w:type="pct"/>
            <w:shd w:val="clear" w:color="auto" w:fill="FFFFFF"/>
            <w:noWrap/>
            <w:vAlign w:val="center"/>
            <w:hideMark/>
          </w:tcPr>
          <w:p w14:paraId="4B568B81" w14:textId="77777777" w:rsidR="00974427" w:rsidRPr="00A0664F" w:rsidRDefault="00974427" w:rsidP="00974427">
            <w:pPr>
              <w:widowControl/>
              <w:spacing w:line="300" w:lineRule="exact"/>
              <w:jc w:val="center"/>
              <w:rPr>
                <w:kern w:val="0"/>
                <w:szCs w:val="21"/>
              </w:rPr>
            </w:pPr>
            <w:r w:rsidRPr="00577E1D">
              <w:rPr>
                <w:rFonts w:hint="eastAsia"/>
                <w:kern w:val="0"/>
                <w:szCs w:val="21"/>
              </w:rPr>
              <w:t>0.089</w:t>
            </w:r>
          </w:p>
        </w:tc>
        <w:tc>
          <w:tcPr>
            <w:tcW w:w="857" w:type="pct"/>
            <w:shd w:val="clear" w:color="auto" w:fill="FFFFFF"/>
            <w:vAlign w:val="center"/>
          </w:tcPr>
          <w:p w14:paraId="5232AEE6" w14:textId="77777777" w:rsidR="00974427" w:rsidRPr="00A0664F" w:rsidRDefault="00974427" w:rsidP="00974427">
            <w:pPr>
              <w:widowControl/>
              <w:spacing w:line="300" w:lineRule="exact"/>
              <w:jc w:val="center"/>
              <w:rPr>
                <w:kern w:val="0"/>
                <w:szCs w:val="21"/>
              </w:rPr>
            </w:pPr>
            <w:r w:rsidRPr="000D3149">
              <w:rPr>
                <w:rFonts w:hint="eastAsia"/>
                <w:kern w:val="0"/>
                <w:szCs w:val="21"/>
              </w:rPr>
              <w:t>0.167</w:t>
            </w:r>
          </w:p>
        </w:tc>
        <w:tc>
          <w:tcPr>
            <w:tcW w:w="856" w:type="pct"/>
            <w:shd w:val="clear" w:color="auto" w:fill="FFFFFF"/>
            <w:noWrap/>
            <w:vAlign w:val="center"/>
            <w:hideMark/>
          </w:tcPr>
          <w:p w14:paraId="7D6CA1FD" w14:textId="77777777" w:rsidR="00974427" w:rsidRPr="00A0664F" w:rsidRDefault="00974427" w:rsidP="00974427">
            <w:pPr>
              <w:widowControl/>
              <w:spacing w:line="300" w:lineRule="exact"/>
              <w:jc w:val="center"/>
              <w:rPr>
                <w:kern w:val="0"/>
                <w:szCs w:val="21"/>
              </w:rPr>
            </w:pPr>
            <w:r w:rsidRPr="00577E1D">
              <w:rPr>
                <w:rFonts w:hint="eastAsia"/>
                <w:kern w:val="0"/>
                <w:szCs w:val="21"/>
              </w:rPr>
              <w:t>0.202</w:t>
            </w:r>
          </w:p>
        </w:tc>
        <w:tc>
          <w:tcPr>
            <w:tcW w:w="856" w:type="pct"/>
            <w:shd w:val="clear" w:color="auto" w:fill="FFFFFF"/>
            <w:noWrap/>
            <w:vAlign w:val="center"/>
            <w:hideMark/>
          </w:tcPr>
          <w:p w14:paraId="4B8F7174" w14:textId="77777777" w:rsidR="00974427" w:rsidRPr="00A0664F" w:rsidRDefault="00974427" w:rsidP="00974427">
            <w:pPr>
              <w:widowControl/>
              <w:spacing w:line="300" w:lineRule="exact"/>
              <w:jc w:val="center"/>
              <w:rPr>
                <w:kern w:val="0"/>
                <w:szCs w:val="21"/>
              </w:rPr>
            </w:pPr>
            <w:r w:rsidRPr="00577E1D">
              <w:rPr>
                <w:rFonts w:hint="eastAsia"/>
                <w:kern w:val="0"/>
                <w:szCs w:val="21"/>
              </w:rPr>
              <w:t>0.128</w:t>
            </w:r>
          </w:p>
        </w:tc>
        <w:tc>
          <w:tcPr>
            <w:tcW w:w="850" w:type="pct"/>
            <w:shd w:val="clear" w:color="auto" w:fill="FFFFFF"/>
            <w:vAlign w:val="center"/>
          </w:tcPr>
          <w:p w14:paraId="5900436F" w14:textId="77777777" w:rsidR="00974427" w:rsidRPr="00A0664F" w:rsidRDefault="00974427" w:rsidP="00974427">
            <w:pPr>
              <w:widowControl/>
              <w:spacing w:line="300" w:lineRule="exact"/>
              <w:jc w:val="center"/>
              <w:rPr>
                <w:kern w:val="0"/>
                <w:szCs w:val="21"/>
              </w:rPr>
            </w:pPr>
            <w:r w:rsidRPr="000D3149">
              <w:rPr>
                <w:rFonts w:hint="eastAsia"/>
                <w:kern w:val="0"/>
                <w:szCs w:val="21"/>
              </w:rPr>
              <w:t>0.238</w:t>
            </w:r>
          </w:p>
        </w:tc>
      </w:tr>
      <w:tr w:rsidR="0074187F" w:rsidRPr="00A0664F" w14:paraId="269B4839" w14:textId="77777777" w:rsidTr="0074187F">
        <w:trPr>
          <w:trHeight w:val="261"/>
          <w:jc w:val="center"/>
        </w:trPr>
        <w:tc>
          <w:tcPr>
            <w:tcW w:w="725" w:type="pct"/>
            <w:shd w:val="clear" w:color="auto" w:fill="auto"/>
            <w:noWrap/>
            <w:vAlign w:val="center"/>
            <w:hideMark/>
          </w:tcPr>
          <w:p w14:paraId="66D98D09" w14:textId="77777777" w:rsidR="00974427" w:rsidRPr="00A0664F" w:rsidRDefault="00974427" w:rsidP="00974427">
            <w:pPr>
              <w:widowControl/>
              <w:spacing w:line="300" w:lineRule="exact"/>
              <w:jc w:val="center"/>
              <w:rPr>
                <w:kern w:val="0"/>
                <w:szCs w:val="21"/>
              </w:rPr>
            </w:pPr>
            <w:r w:rsidRPr="00A0664F">
              <w:rPr>
                <w:kern w:val="0"/>
                <w:szCs w:val="21"/>
              </w:rPr>
              <w:t>调整</w:t>
            </w:r>
            <w:r w:rsidRPr="00A0664F">
              <w:rPr>
                <w:kern w:val="0"/>
                <w:szCs w:val="21"/>
              </w:rPr>
              <w:t>R ²</w:t>
            </w:r>
          </w:p>
        </w:tc>
        <w:tc>
          <w:tcPr>
            <w:tcW w:w="856" w:type="pct"/>
            <w:shd w:val="clear" w:color="auto" w:fill="FFFFFF"/>
            <w:noWrap/>
            <w:vAlign w:val="center"/>
            <w:hideMark/>
          </w:tcPr>
          <w:p w14:paraId="43049193" w14:textId="77777777" w:rsidR="00974427" w:rsidRPr="00A0664F" w:rsidRDefault="00974427" w:rsidP="00974427">
            <w:pPr>
              <w:widowControl/>
              <w:spacing w:line="300" w:lineRule="exact"/>
              <w:jc w:val="center"/>
              <w:rPr>
                <w:kern w:val="0"/>
                <w:szCs w:val="21"/>
              </w:rPr>
            </w:pPr>
            <w:r w:rsidRPr="00577E1D">
              <w:rPr>
                <w:rFonts w:hint="eastAsia"/>
                <w:kern w:val="0"/>
                <w:szCs w:val="21"/>
              </w:rPr>
              <w:t>0.085</w:t>
            </w:r>
          </w:p>
        </w:tc>
        <w:tc>
          <w:tcPr>
            <w:tcW w:w="857" w:type="pct"/>
            <w:shd w:val="clear" w:color="auto" w:fill="FFFFFF"/>
            <w:vAlign w:val="center"/>
          </w:tcPr>
          <w:p w14:paraId="21517F2F" w14:textId="77777777" w:rsidR="00974427" w:rsidRPr="00A0664F" w:rsidRDefault="00974427" w:rsidP="00974427">
            <w:pPr>
              <w:widowControl/>
              <w:spacing w:line="300" w:lineRule="exact"/>
              <w:jc w:val="center"/>
              <w:rPr>
                <w:kern w:val="0"/>
                <w:szCs w:val="21"/>
              </w:rPr>
            </w:pPr>
            <w:r w:rsidRPr="000D3149">
              <w:rPr>
                <w:rFonts w:hint="eastAsia"/>
                <w:kern w:val="0"/>
                <w:szCs w:val="21"/>
              </w:rPr>
              <w:t>0.163</w:t>
            </w:r>
          </w:p>
        </w:tc>
        <w:tc>
          <w:tcPr>
            <w:tcW w:w="856" w:type="pct"/>
            <w:shd w:val="clear" w:color="auto" w:fill="FFFFFF"/>
            <w:noWrap/>
            <w:vAlign w:val="center"/>
            <w:hideMark/>
          </w:tcPr>
          <w:p w14:paraId="4E88EC30" w14:textId="77777777" w:rsidR="00974427" w:rsidRPr="00A0664F" w:rsidRDefault="00974427" w:rsidP="00974427">
            <w:pPr>
              <w:widowControl/>
              <w:spacing w:line="300" w:lineRule="exact"/>
              <w:jc w:val="center"/>
              <w:rPr>
                <w:kern w:val="0"/>
                <w:szCs w:val="21"/>
              </w:rPr>
            </w:pPr>
            <w:r w:rsidRPr="00577E1D">
              <w:rPr>
                <w:rFonts w:hint="eastAsia"/>
                <w:kern w:val="0"/>
                <w:szCs w:val="21"/>
              </w:rPr>
              <w:t>0.199</w:t>
            </w:r>
          </w:p>
        </w:tc>
        <w:tc>
          <w:tcPr>
            <w:tcW w:w="856" w:type="pct"/>
            <w:shd w:val="clear" w:color="auto" w:fill="FFFFFF"/>
            <w:noWrap/>
            <w:vAlign w:val="center"/>
            <w:hideMark/>
          </w:tcPr>
          <w:p w14:paraId="75D9DD87" w14:textId="77777777" w:rsidR="00974427" w:rsidRPr="00A0664F" w:rsidRDefault="00974427" w:rsidP="00974427">
            <w:pPr>
              <w:widowControl/>
              <w:spacing w:line="300" w:lineRule="exact"/>
              <w:jc w:val="center"/>
              <w:rPr>
                <w:kern w:val="0"/>
                <w:szCs w:val="21"/>
              </w:rPr>
            </w:pPr>
            <w:r w:rsidRPr="00577E1D">
              <w:rPr>
                <w:rFonts w:hint="eastAsia"/>
                <w:kern w:val="0"/>
                <w:szCs w:val="21"/>
              </w:rPr>
              <w:t>0.120</w:t>
            </w:r>
          </w:p>
        </w:tc>
        <w:tc>
          <w:tcPr>
            <w:tcW w:w="850" w:type="pct"/>
            <w:shd w:val="clear" w:color="auto" w:fill="FFFFFF"/>
            <w:vAlign w:val="center"/>
          </w:tcPr>
          <w:p w14:paraId="42147A0E" w14:textId="77777777" w:rsidR="00974427" w:rsidRPr="00A0664F" w:rsidRDefault="00974427" w:rsidP="00974427">
            <w:pPr>
              <w:widowControl/>
              <w:spacing w:line="300" w:lineRule="exact"/>
              <w:jc w:val="center"/>
              <w:rPr>
                <w:kern w:val="0"/>
                <w:szCs w:val="21"/>
              </w:rPr>
            </w:pPr>
            <w:r w:rsidRPr="000D3149">
              <w:rPr>
                <w:rFonts w:hint="eastAsia"/>
                <w:kern w:val="0"/>
                <w:szCs w:val="21"/>
              </w:rPr>
              <w:t>0.231</w:t>
            </w:r>
          </w:p>
        </w:tc>
      </w:tr>
      <w:tr w:rsidR="0074187F" w:rsidRPr="00A0664F" w14:paraId="4123B077" w14:textId="77777777" w:rsidTr="0074187F">
        <w:trPr>
          <w:trHeight w:val="261"/>
          <w:jc w:val="center"/>
        </w:trPr>
        <w:tc>
          <w:tcPr>
            <w:tcW w:w="725" w:type="pct"/>
            <w:tcBorders>
              <w:bottom w:val="single" w:sz="12" w:space="0" w:color="auto"/>
            </w:tcBorders>
            <w:shd w:val="clear" w:color="auto" w:fill="auto"/>
            <w:noWrap/>
            <w:vAlign w:val="center"/>
            <w:hideMark/>
          </w:tcPr>
          <w:p w14:paraId="2E2E8415" w14:textId="77777777" w:rsidR="00974427" w:rsidRPr="00A0664F" w:rsidRDefault="00974427" w:rsidP="00974427">
            <w:pPr>
              <w:widowControl/>
              <w:spacing w:line="300" w:lineRule="exact"/>
              <w:jc w:val="center"/>
              <w:rPr>
                <w:kern w:val="0"/>
                <w:szCs w:val="21"/>
              </w:rPr>
            </w:pPr>
            <w:r w:rsidRPr="00A0664F">
              <w:rPr>
                <w:kern w:val="0"/>
                <w:szCs w:val="21"/>
              </w:rPr>
              <w:t>F</w:t>
            </w:r>
            <w:r w:rsidRPr="00A0664F">
              <w:rPr>
                <w:kern w:val="0"/>
                <w:szCs w:val="21"/>
              </w:rPr>
              <w:t>值</w:t>
            </w:r>
          </w:p>
        </w:tc>
        <w:tc>
          <w:tcPr>
            <w:tcW w:w="856" w:type="pct"/>
            <w:tcBorders>
              <w:bottom w:val="single" w:sz="12" w:space="0" w:color="auto"/>
            </w:tcBorders>
            <w:shd w:val="clear" w:color="auto" w:fill="FFFFFF"/>
            <w:noWrap/>
            <w:vAlign w:val="center"/>
            <w:hideMark/>
          </w:tcPr>
          <w:p w14:paraId="498DD725" w14:textId="77777777" w:rsidR="00974427" w:rsidRPr="00A0664F" w:rsidRDefault="00974427" w:rsidP="00974427">
            <w:pPr>
              <w:widowControl/>
              <w:spacing w:line="300" w:lineRule="exact"/>
              <w:jc w:val="center"/>
              <w:rPr>
                <w:kern w:val="0"/>
                <w:szCs w:val="21"/>
              </w:rPr>
            </w:pPr>
            <w:r w:rsidRPr="00577E1D">
              <w:rPr>
                <w:rFonts w:hint="eastAsia"/>
                <w:kern w:val="0"/>
                <w:szCs w:val="21"/>
              </w:rPr>
              <w:t>21.269</w:t>
            </w:r>
          </w:p>
        </w:tc>
        <w:tc>
          <w:tcPr>
            <w:tcW w:w="857" w:type="pct"/>
            <w:tcBorders>
              <w:bottom w:val="single" w:sz="12" w:space="0" w:color="auto"/>
            </w:tcBorders>
            <w:shd w:val="clear" w:color="auto" w:fill="FFFFFF"/>
            <w:vAlign w:val="center"/>
          </w:tcPr>
          <w:p w14:paraId="61838526" w14:textId="77777777" w:rsidR="00974427" w:rsidRPr="00A0664F" w:rsidRDefault="00974427" w:rsidP="00974427">
            <w:pPr>
              <w:widowControl/>
              <w:spacing w:line="300" w:lineRule="exact"/>
              <w:jc w:val="center"/>
              <w:rPr>
                <w:kern w:val="0"/>
                <w:szCs w:val="21"/>
              </w:rPr>
            </w:pPr>
            <w:r w:rsidRPr="000D3149">
              <w:rPr>
                <w:rFonts w:hint="eastAsia"/>
                <w:kern w:val="0"/>
                <w:szCs w:val="21"/>
              </w:rPr>
              <w:t>43.475</w:t>
            </w:r>
          </w:p>
        </w:tc>
        <w:tc>
          <w:tcPr>
            <w:tcW w:w="856" w:type="pct"/>
            <w:tcBorders>
              <w:bottom w:val="single" w:sz="12" w:space="0" w:color="auto"/>
            </w:tcBorders>
            <w:shd w:val="clear" w:color="auto" w:fill="FFFFFF"/>
            <w:noWrap/>
            <w:vAlign w:val="center"/>
            <w:hideMark/>
          </w:tcPr>
          <w:p w14:paraId="0D97F36D" w14:textId="77777777" w:rsidR="00974427" w:rsidRPr="00A0664F" w:rsidRDefault="00974427" w:rsidP="00974427">
            <w:pPr>
              <w:widowControl/>
              <w:spacing w:line="300" w:lineRule="exact"/>
              <w:jc w:val="center"/>
              <w:rPr>
                <w:kern w:val="0"/>
                <w:szCs w:val="21"/>
              </w:rPr>
            </w:pPr>
            <w:r w:rsidRPr="00577E1D">
              <w:rPr>
                <w:rFonts w:hint="eastAsia"/>
                <w:kern w:val="0"/>
                <w:szCs w:val="21"/>
              </w:rPr>
              <w:t>54.992</w:t>
            </w:r>
          </w:p>
        </w:tc>
        <w:tc>
          <w:tcPr>
            <w:tcW w:w="856" w:type="pct"/>
            <w:tcBorders>
              <w:bottom w:val="single" w:sz="12" w:space="0" w:color="auto"/>
            </w:tcBorders>
            <w:shd w:val="clear" w:color="auto" w:fill="FFFFFF"/>
            <w:noWrap/>
            <w:vAlign w:val="center"/>
            <w:hideMark/>
          </w:tcPr>
          <w:p w14:paraId="1962504D" w14:textId="77777777" w:rsidR="00974427" w:rsidRPr="00A0664F" w:rsidRDefault="00974427" w:rsidP="00974427">
            <w:pPr>
              <w:widowControl/>
              <w:spacing w:line="300" w:lineRule="exact"/>
              <w:jc w:val="center"/>
              <w:rPr>
                <w:kern w:val="0"/>
                <w:szCs w:val="21"/>
              </w:rPr>
            </w:pPr>
            <w:r w:rsidRPr="00577E1D">
              <w:rPr>
                <w:rFonts w:hint="eastAsia"/>
                <w:kern w:val="0"/>
                <w:szCs w:val="21"/>
              </w:rPr>
              <w:t>15.825</w:t>
            </w:r>
          </w:p>
        </w:tc>
        <w:tc>
          <w:tcPr>
            <w:tcW w:w="850" w:type="pct"/>
            <w:tcBorders>
              <w:bottom w:val="single" w:sz="12" w:space="0" w:color="auto"/>
            </w:tcBorders>
            <w:shd w:val="clear" w:color="auto" w:fill="FFFFFF"/>
            <w:vAlign w:val="center"/>
          </w:tcPr>
          <w:p w14:paraId="6BAF5A2F" w14:textId="77777777" w:rsidR="00974427" w:rsidRPr="00A0664F" w:rsidRDefault="00974427" w:rsidP="00974427">
            <w:pPr>
              <w:widowControl/>
              <w:spacing w:line="300" w:lineRule="exact"/>
              <w:jc w:val="center"/>
              <w:rPr>
                <w:kern w:val="0"/>
                <w:szCs w:val="21"/>
              </w:rPr>
            </w:pPr>
            <w:r w:rsidRPr="000D3149">
              <w:rPr>
                <w:rFonts w:hint="eastAsia"/>
                <w:kern w:val="0"/>
                <w:szCs w:val="21"/>
              </w:rPr>
              <w:t>33.820</w:t>
            </w:r>
          </w:p>
        </w:tc>
      </w:tr>
    </w:tbl>
    <w:p w14:paraId="11359495" w14:textId="77777777" w:rsidR="00830A75" w:rsidRPr="00830A75" w:rsidRDefault="00830A75" w:rsidP="00830A75">
      <w:pPr>
        <w:widowControl/>
        <w:spacing w:line="360" w:lineRule="auto"/>
        <w:rPr>
          <w:i/>
          <w:iCs/>
          <w:color w:val="000000"/>
          <w:kern w:val="0"/>
          <w:sz w:val="24"/>
        </w:rPr>
      </w:pPr>
      <w:r w:rsidRPr="00830A75">
        <w:rPr>
          <w:i/>
          <w:iCs/>
          <w:color w:val="000000"/>
          <w:kern w:val="0"/>
          <w:sz w:val="24"/>
          <w:vertAlign w:val="superscript"/>
        </w:rPr>
        <w:t>*</w:t>
      </w:r>
      <w:r w:rsidRPr="00830A75">
        <w:rPr>
          <w:i/>
          <w:iCs/>
          <w:color w:val="000000"/>
          <w:kern w:val="0"/>
          <w:sz w:val="24"/>
        </w:rPr>
        <w:t>p&lt;0.05</w:t>
      </w:r>
      <w:r w:rsidRPr="00830A75">
        <w:rPr>
          <w:rFonts w:hint="eastAsia"/>
          <w:i/>
          <w:iCs/>
          <w:color w:val="000000"/>
          <w:kern w:val="0"/>
          <w:sz w:val="24"/>
        </w:rPr>
        <w:t>，</w:t>
      </w:r>
      <w:r w:rsidRPr="00830A75">
        <w:rPr>
          <w:i/>
          <w:iCs/>
          <w:color w:val="000000"/>
          <w:kern w:val="0"/>
          <w:sz w:val="24"/>
          <w:vertAlign w:val="superscript"/>
        </w:rPr>
        <w:t>**</w:t>
      </w:r>
      <w:r w:rsidRPr="00830A75">
        <w:rPr>
          <w:i/>
          <w:iCs/>
          <w:color w:val="000000"/>
          <w:kern w:val="0"/>
          <w:sz w:val="24"/>
        </w:rPr>
        <w:t>p&lt;0.01</w:t>
      </w:r>
    </w:p>
    <w:p w14:paraId="4F91D951" w14:textId="77777777" w:rsidR="00104A50" w:rsidRDefault="00104A50" w:rsidP="00A23E33">
      <w:pPr>
        <w:widowControl/>
        <w:spacing w:line="360" w:lineRule="auto"/>
        <w:ind w:firstLineChars="200" w:firstLine="480"/>
        <w:rPr>
          <w:sz w:val="24"/>
        </w:rPr>
      </w:pPr>
      <w:r>
        <w:rPr>
          <w:rFonts w:hint="eastAsia"/>
          <w:sz w:val="24"/>
        </w:rPr>
        <w:t>然后，</w:t>
      </w:r>
      <w:r w:rsidR="00A23E33">
        <w:rPr>
          <w:rFonts w:hint="eastAsia"/>
          <w:sz w:val="24"/>
        </w:rPr>
        <w:t>以睡眠拖延为自变量、</w:t>
      </w:r>
      <w:r w:rsidR="00370979">
        <w:rPr>
          <w:rFonts w:hint="eastAsia"/>
          <w:sz w:val="24"/>
        </w:rPr>
        <w:t>工作</w:t>
      </w:r>
      <w:r w:rsidR="00A23E33">
        <w:rPr>
          <w:rFonts w:hint="eastAsia"/>
          <w:sz w:val="24"/>
        </w:rPr>
        <w:t>绩效为因变量、消极情绪为中介变量进行回归分析，中介效应共涉及</w:t>
      </w:r>
      <w:r w:rsidR="00370979">
        <w:rPr>
          <w:sz w:val="24"/>
        </w:rPr>
        <w:t>5</w:t>
      </w:r>
      <w:r w:rsidR="00A23E33">
        <w:rPr>
          <w:rFonts w:hint="eastAsia"/>
          <w:sz w:val="24"/>
        </w:rPr>
        <w:t>个回归模型：①</w:t>
      </w:r>
      <w:r w:rsidR="00A23E33" w:rsidRPr="00A23E33">
        <w:rPr>
          <w:rFonts w:hint="eastAsia"/>
          <w:sz w:val="24"/>
        </w:rPr>
        <w:t>任务绩效</w:t>
      </w:r>
      <w:r w:rsidR="00A23E33" w:rsidRPr="00A23E33">
        <w:rPr>
          <w:rFonts w:hint="eastAsia"/>
          <w:sz w:val="24"/>
        </w:rPr>
        <w:t>=4.040-0.303*</w:t>
      </w:r>
      <w:r w:rsidR="00A23E33" w:rsidRPr="00A23E33">
        <w:rPr>
          <w:rFonts w:hint="eastAsia"/>
          <w:sz w:val="24"/>
        </w:rPr>
        <w:t>睡眠拖延</w:t>
      </w:r>
      <w:r w:rsidR="00A23E33">
        <w:rPr>
          <w:rFonts w:hint="eastAsia"/>
          <w:sz w:val="24"/>
        </w:rPr>
        <w:t>；</w:t>
      </w:r>
      <w:r w:rsidR="00370979">
        <w:rPr>
          <w:rFonts w:hint="eastAsia"/>
          <w:sz w:val="24"/>
        </w:rPr>
        <w:t>②</w:t>
      </w:r>
      <w:r w:rsidR="00370979" w:rsidRPr="00370979">
        <w:rPr>
          <w:rFonts w:hint="eastAsia"/>
          <w:sz w:val="24"/>
        </w:rPr>
        <w:t>关系绩效</w:t>
      </w:r>
      <w:r w:rsidR="00370979" w:rsidRPr="00370979">
        <w:rPr>
          <w:rFonts w:hint="eastAsia"/>
          <w:sz w:val="24"/>
        </w:rPr>
        <w:t>=4.281-0.442*</w:t>
      </w:r>
      <w:r w:rsidR="00370979" w:rsidRPr="00370979">
        <w:rPr>
          <w:rFonts w:hint="eastAsia"/>
          <w:sz w:val="24"/>
        </w:rPr>
        <w:t>睡眠拖延</w:t>
      </w:r>
      <w:r w:rsidR="00370979">
        <w:rPr>
          <w:rFonts w:hint="eastAsia"/>
          <w:sz w:val="24"/>
        </w:rPr>
        <w:t>；③</w:t>
      </w:r>
      <w:r w:rsidR="00A23E33" w:rsidRPr="00A23E33">
        <w:rPr>
          <w:rFonts w:hint="eastAsia"/>
          <w:sz w:val="24"/>
        </w:rPr>
        <w:t>消极情绪</w:t>
      </w:r>
      <w:r w:rsidR="00A23E33" w:rsidRPr="00A23E33">
        <w:rPr>
          <w:rFonts w:hint="eastAsia"/>
          <w:sz w:val="24"/>
        </w:rPr>
        <w:t>=2.015+0.308*</w:t>
      </w:r>
      <w:r w:rsidR="00A23E33" w:rsidRPr="00A23E33">
        <w:rPr>
          <w:rFonts w:hint="eastAsia"/>
          <w:sz w:val="24"/>
        </w:rPr>
        <w:t>睡眠拖延</w:t>
      </w:r>
      <w:r w:rsidR="00A23E33">
        <w:rPr>
          <w:rFonts w:hint="eastAsia"/>
          <w:sz w:val="24"/>
        </w:rPr>
        <w:t>；</w:t>
      </w:r>
      <w:r w:rsidR="00370979">
        <w:rPr>
          <w:rFonts w:hint="eastAsia"/>
          <w:sz w:val="24"/>
        </w:rPr>
        <w:t>④</w:t>
      </w:r>
      <w:r w:rsidR="00A23E33" w:rsidRPr="00A23E33">
        <w:rPr>
          <w:rFonts w:hint="eastAsia"/>
          <w:sz w:val="24"/>
        </w:rPr>
        <w:t>任务绩效</w:t>
      </w:r>
      <w:r w:rsidR="00A23E33" w:rsidRPr="00A23E33">
        <w:rPr>
          <w:rFonts w:hint="eastAsia"/>
          <w:sz w:val="24"/>
        </w:rPr>
        <w:t>=4.323-0.259*</w:t>
      </w:r>
      <w:r w:rsidR="00A23E33" w:rsidRPr="00A23E33">
        <w:rPr>
          <w:rFonts w:hint="eastAsia"/>
          <w:sz w:val="24"/>
        </w:rPr>
        <w:t>睡眠拖延</w:t>
      </w:r>
      <w:r w:rsidR="00A23E33" w:rsidRPr="00A23E33">
        <w:rPr>
          <w:rFonts w:hint="eastAsia"/>
          <w:sz w:val="24"/>
        </w:rPr>
        <w:t>-0.140*</w:t>
      </w:r>
      <w:r w:rsidR="00A23E33" w:rsidRPr="00A23E33">
        <w:rPr>
          <w:rFonts w:hint="eastAsia"/>
          <w:sz w:val="24"/>
        </w:rPr>
        <w:t>消极情绪</w:t>
      </w:r>
      <w:r w:rsidR="00370979">
        <w:rPr>
          <w:rFonts w:hint="eastAsia"/>
          <w:sz w:val="24"/>
        </w:rPr>
        <w:t>；⑤</w:t>
      </w:r>
      <w:r w:rsidR="00370979" w:rsidRPr="00370979">
        <w:rPr>
          <w:rFonts w:hint="eastAsia"/>
          <w:sz w:val="24"/>
        </w:rPr>
        <w:t>关系绩效</w:t>
      </w:r>
      <w:r w:rsidR="00370979" w:rsidRPr="00370979">
        <w:rPr>
          <w:rFonts w:hint="eastAsia"/>
          <w:sz w:val="24"/>
        </w:rPr>
        <w:t>=4.776-0.367*</w:t>
      </w:r>
      <w:r w:rsidR="00370979" w:rsidRPr="00370979">
        <w:rPr>
          <w:rFonts w:hint="eastAsia"/>
          <w:sz w:val="24"/>
        </w:rPr>
        <w:t>睡眠拖延</w:t>
      </w:r>
      <w:r w:rsidR="00370979" w:rsidRPr="00370979">
        <w:rPr>
          <w:rFonts w:hint="eastAsia"/>
          <w:sz w:val="24"/>
        </w:rPr>
        <w:t>-0.246*</w:t>
      </w:r>
      <w:r w:rsidR="00370979" w:rsidRPr="00370979">
        <w:rPr>
          <w:rFonts w:hint="eastAsia"/>
          <w:sz w:val="24"/>
        </w:rPr>
        <w:t>消极情绪</w:t>
      </w:r>
      <w:r w:rsidR="00A23E33">
        <w:rPr>
          <w:rFonts w:hint="eastAsia"/>
          <w:sz w:val="24"/>
        </w:rPr>
        <w:t>。</w:t>
      </w:r>
    </w:p>
    <w:p w14:paraId="294AD351" w14:textId="77777777" w:rsidR="00577E1D" w:rsidRDefault="00A23E33" w:rsidP="00A23E33">
      <w:pPr>
        <w:widowControl/>
        <w:spacing w:line="360" w:lineRule="auto"/>
        <w:ind w:firstLineChars="200" w:firstLine="480"/>
        <w:rPr>
          <w:color w:val="000000"/>
          <w:kern w:val="0"/>
          <w:sz w:val="24"/>
        </w:rPr>
      </w:pPr>
      <w:r>
        <w:rPr>
          <w:rFonts w:hint="eastAsia"/>
          <w:sz w:val="24"/>
        </w:rPr>
        <w:t>从表</w:t>
      </w:r>
      <w:r>
        <w:rPr>
          <w:rFonts w:hint="eastAsia"/>
          <w:sz w:val="24"/>
        </w:rPr>
        <w:t>5</w:t>
      </w:r>
      <w:r>
        <w:rPr>
          <w:sz w:val="24"/>
        </w:rPr>
        <w:t>-1</w:t>
      </w:r>
      <w:r w:rsidR="00370979">
        <w:rPr>
          <w:sz w:val="24"/>
        </w:rPr>
        <w:t>4</w:t>
      </w:r>
      <w:r>
        <w:rPr>
          <w:rFonts w:hint="eastAsia"/>
          <w:sz w:val="24"/>
        </w:rPr>
        <w:t>的回归分析结果可知：睡眠拖延和消极情绪的相关关系显著</w:t>
      </w:r>
      <w:r w:rsidRPr="00C22916">
        <w:rPr>
          <w:rFonts w:ascii="宋体" w:hAnsi="宋体"/>
          <w:sz w:val="24"/>
        </w:rPr>
        <w:t>（β=</w:t>
      </w:r>
      <w:r>
        <w:rPr>
          <w:rFonts w:ascii="宋体" w:hAnsi="宋体"/>
          <w:sz w:val="24"/>
        </w:rPr>
        <w:t>0.317</w:t>
      </w:r>
      <w:r w:rsidRPr="00C22916">
        <w:rPr>
          <w:rFonts w:ascii="宋体" w:hAnsi="宋体"/>
          <w:sz w:val="24"/>
        </w:rPr>
        <w:t>，p＜0.01），即睡眠拖延</w:t>
      </w:r>
      <w:r>
        <w:rPr>
          <w:rFonts w:ascii="宋体" w:hAnsi="宋体" w:hint="eastAsia"/>
          <w:sz w:val="24"/>
        </w:rPr>
        <w:t>与员工的消极情绪显著正相关</w:t>
      </w:r>
      <w:r w:rsidRPr="00C22916">
        <w:rPr>
          <w:rFonts w:ascii="宋体" w:hAnsi="宋体"/>
          <w:sz w:val="24"/>
        </w:rPr>
        <w:t>，假设</w:t>
      </w:r>
      <w:r>
        <w:rPr>
          <w:rFonts w:ascii="宋体" w:hAnsi="宋体"/>
          <w:sz w:val="24"/>
        </w:rPr>
        <w:t>2</w:t>
      </w:r>
      <w:r w:rsidRPr="00C22916">
        <w:rPr>
          <w:rFonts w:ascii="宋体" w:hAnsi="宋体"/>
          <w:sz w:val="24"/>
        </w:rPr>
        <w:t>得到验证。</w:t>
      </w:r>
    </w:p>
    <w:p w14:paraId="36998A91" w14:textId="77777777" w:rsidR="00270E5D" w:rsidRPr="00E6652B" w:rsidRDefault="00E6652B" w:rsidP="00E6652B">
      <w:pPr>
        <w:spacing w:line="360" w:lineRule="auto"/>
        <w:jc w:val="center"/>
        <w:rPr>
          <w:rFonts w:eastAsia="黑体"/>
          <w:sz w:val="24"/>
        </w:rPr>
      </w:pPr>
      <w:r w:rsidRPr="00C44B06">
        <w:rPr>
          <w:rFonts w:eastAsia="黑体"/>
          <w:sz w:val="24"/>
        </w:rPr>
        <w:t>表</w:t>
      </w:r>
      <w:r w:rsidRPr="00C44B06">
        <w:rPr>
          <w:rFonts w:eastAsia="黑体" w:hint="eastAsia"/>
          <w:sz w:val="24"/>
        </w:rPr>
        <w:t>5</w:t>
      </w:r>
      <w:r w:rsidRPr="00C44B06">
        <w:rPr>
          <w:rFonts w:eastAsia="黑体"/>
          <w:sz w:val="24"/>
        </w:rPr>
        <w:t>-1</w:t>
      </w:r>
      <w:r w:rsidR="00974427">
        <w:rPr>
          <w:rFonts w:eastAsia="黑体"/>
          <w:sz w:val="24"/>
        </w:rPr>
        <w:t>4</w:t>
      </w:r>
      <w:r w:rsidRPr="00C44B06">
        <w:rPr>
          <w:rFonts w:eastAsia="黑体"/>
          <w:sz w:val="24"/>
        </w:rPr>
        <w:t xml:space="preserve"> </w:t>
      </w:r>
      <w:r w:rsidRPr="00C44B06">
        <w:rPr>
          <w:rFonts w:eastAsia="黑体" w:hint="eastAsia"/>
          <w:sz w:val="24"/>
        </w:rPr>
        <w:t>睡眠拖延和</w:t>
      </w:r>
      <w:r w:rsidR="00974427">
        <w:rPr>
          <w:rFonts w:eastAsia="黑体" w:hint="eastAsia"/>
          <w:sz w:val="24"/>
        </w:rPr>
        <w:t>工作</w:t>
      </w:r>
      <w:r>
        <w:rPr>
          <w:rFonts w:eastAsia="黑体" w:hint="eastAsia"/>
          <w:sz w:val="24"/>
        </w:rPr>
        <w:t>绩效</w:t>
      </w:r>
      <w:r w:rsidRPr="00C44B06">
        <w:rPr>
          <w:rFonts w:eastAsia="黑体" w:hint="eastAsia"/>
          <w:sz w:val="24"/>
        </w:rPr>
        <w:t>的回归</w:t>
      </w:r>
      <w:r w:rsidRPr="00C44B06">
        <w:rPr>
          <w:rFonts w:eastAsia="黑体"/>
          <w:sz w:val="24"/>
        </w:rPr>
        <w:t>分析结果</w:t>
      </w:r>
      <w:r>
        <w:rPr>
          <w:rFonts w:eastAsia="黑体" w:hint="eastAsia"/>
          <w:sz w:val="24"/>
        </w:rPr>
        <w:t>（</w:t>
      </w:r>
      <w:r w:rsidR="00E75050">
        <w:rPr>
          <w:rFonts w:eastAsia="黑体" w:hint="eastAsia"/>
          <w:sz w:val="24"/>
        </w:rPr>
        <w:t>以消极情绪为中介变量</w:t>
      </w:r>
      <w:r>
        <w:rPr>
          <w:rFonts w:eastAsia="黑体" w:hint="eastAsia"/>
          <w:sz w:val="24"/>
        </w:rPr>
        <w:t>）</w:t>
      </w:r>
    </w:p>
    <w:tbl>
      <w:tblPr>
        <w:tblW w:w="4876" w:type="pct"/>
        <w:jc w:val="center"/>
        <w:tblLook w:val="04A0" w:firstRow="1" w:lastRow="0" w:firstColumn="1" w:lastColumn="0" w:noHBand="0" w:noVBand="1"/>
      </w:tblPr>
      <w:tblGrid>
        <w:gridCol w:w="1295"/>
        <w:gridCol w:w="1453"/>
        <w:gridCol w:w="1456"/>
        <w:gridCol w:w="1452"/>
        <w:gridCol w:w="1452"/>
        <w:gridCol w:w="1396"/>
      </w:tblGrid>
      <w:tr w:rsidR="0074187F" w:rsidRPr="00A0664F" w14:paraId="276F530D" w14:textId="77777777" w:rsidTr="00830A75">
        <w:trPr>
          <w:trHeight w:val="261"/>
          <w:tblHeader/>
          <w:jc w:val="center"/>
        </w:trPr>
        <w:tc>
          <w:tcPr>
            <w:tcW w:w="761" w:type="pct"/>
            <w:vMerge w:val="restart"/>
            <w:tcBorders>
              <w:top w:val="single" w:sz="12" w:space="0" w:color="auto"/>
            </w:tcBorders>
            <w:shd w:val="clear" w:color="auto" w:fill="auto"/>
            <w:noWrap/>
            <w:vAlign w:val="center"/>
            <w:hideMark/>
          </w:tcPr>
          <w:p w14:paraId="3B65A2BC" w14:textId="77777777" w:rsidR="0074187F" w:rsidRPr="00A0664F" w:rsidRDefault="0074187F" w:rsidP="000150E2">
            <w:pPr>
              <w:widowControl/>
              <w:spacing w:line="300" w:lineRule="exact"/>
              <w:jc w:val="center"/>
              <w:rPr>
                <w:kern w:val="0"/>
                <w:szCs w:val="21"/>
              </w:rPr>
            </w:pPr>
            <w:r>
              <w:rPr>
                <w:rFonts w:hint="eastAsia"/>
                <w:kern w:val="0"/>
                <w:szCs w:val="21"/>
              </w:rPr>
              <w:t>变量</w:t>
            </w:r>
          </w:p>
        </w:tc>
        <w:tc>
          <w:tcPr>
            <w:tcW w:w="1710" w:type="pct"/>
            <w:gridSpan w:val="2"/>
            <w:tcBorders>
              <w:top w:val="single" w:sz="12" w:space="0" w:color="auto"/>
            </w:tcBorders>
            <w:shd w:val="clear" w:color="auto" w:fill="auto"/>
            <w:noWrap/>
            <w:vAlign w:val="center"/>
            <w:hideMark/>
          </w:tcPr>
          <w:p w14:paraId="4520D9C4" w14:textId="77777777" w:rsidR="0074187F" w:rsidRPr="00A0664F" w:rsidRDefault="0074187F" w:rsidP="000150E2">
            <w:pPr>
              <w:widowControl/>
              <w:spacing w:line="300" w:lineRule="exact"/>
              <w:jc w:val="center"/>
              <w:rPr>
                <w:kern w:val="0"/>
                <w:szCs w:val="21"/>
              </w:rPr>
            </w:pPr>
            <w:r>
              <w:rPr>
                <w:rFonts w:hint="eastAsia"/>
                <w:kern w:val="0"/>
                <w:szCs w:val="21"/>
              </w:rPr>
              <w:t>工作绩效</w:t>
            </w:r>
          </w:p>
        </w:tc>
        <w:tc>
          <w:tcPr>
            <w:tcW w:w="854" w:type="pct"/>
            <w:vMerge w:val="restart"/>
            <w:tcBorders>
              <w:top w:val="single" w:sz="12" w:space="0" w:color="auto"/>
            </w:tcBorders>
            <w:shd w:val="clear" w:color="auto" w:fill="auto"/>
            <w:noWrap/>
            <w:vAlign w:val="center"/>
            <w:hideMark/>
          </w:tcPr>
          <w:p w14:paraId="184F1B62" w14:textId="77777777" w:rsidR="0074187F" w:rsidRPr="00A0664F" w:rsidRDefault="0074187F" w:rsidP="000150E2">
            <w:pPr>
              <w:widowControl/>
              <w:spacing w:line="300" w:lineRule="exact"/>
              <w:jc w:val="center"/>
              <w:rPr>
                <w:kern w:val="0"/>
                <w:szCs w:val="21"/>
              </w:rPr>
            </w:pPr>
            <w:r>
              <w:rPr>
                <w:rFonts w:hint="eastAsia"/>
                <w:kern w:val="0"/>
                <w:szCs w:val="21"/>
              </w:rPr>
              <w:t>消极情绪</w:t>
            </w:r>
          </w:p>
        </w:tc>
        <w:tc>
          <w:tcPr>
            <w:tcW w:w="1676" w:type="pct"/>
            <w:gridSpan w:val="2"/>
            <w:tcBorders>
              <w:top w:val="single" w:sz="12" w:space="0" w:color="auto"/>
            </w:tcBorders>
            <w:shd w:val="clear" w:color="auto" w:fill="auto"/>
            <w:noWrap/>
            <w:vAlign w:val="center"/>
            <w:hideMark/>
          </w:tcPr>
          <w:p w14:paraId="2DDA36A6" w14:textId="77777777" w:rsidR="0074187F" w:rsidRPr="00A0664F" w:rsidRDefault="0074187F" w:rsidP="000150E2">
            <w:pPr>
              <w:widowControl/>
              <w:spacing w:line="300" w:lineRule="exact"/>
              <w:jc w:val="center"/>
              <w:rPr>
                <w:kern w:val="0"/>
                <w:szCs w:val="21"/>
              </w:rPr>
            </w:pPr>
            <w:r>
              <w:rPr>
                <w:rFonts w:hint="eastAsia"/>
                <w:kern w:val="0"/>
                <w:szCs w:val="21"/>
              </w:rPr>
              <w:t>工作绩效</w:t>
            </w:r>
          </w:p>
        </w:tc>
      </w:tr>
      <w:tr w:rsidR="0074187F" w:rsidRPr="00A0664F" w14:paraId="083F9BEA" w14:textId="77777777" w:rsidTr="00830A75">
        <w:trPr>
          <w:trHeight w:val="261"/>
          <w:tblHeader/>
          <w:jc w:val="center"/>
        </w:trPr>
        <w:tc>
          <w:tcPr>
            <w:tcW w:w="761" w:type="pct"/>
            <w:vMerge/>
            <w:tcBorders>
              <w:bottom w:val="single" w:sz="4" w:space="0" w:color="auto"/>
            </w:tcBorders>
            <w:vAlign w:val="center"/>
            <w:hideMark/>
          </w:tcPr>
          <w:p w14:paraId="74D1DDE8" w14:textId="77777777" w:rsidR="0074187F" w:rsidRPr="00A0664F" w:rsidRDefault="0074187F" w:rsidP="00974427">
            <w:pPr>
              <w:widowControl/>
              <w:spacing w:line="300" w:lineRule="exact"/>
              <w:jc w:val="center"/>
              <w:rPr>
                <w:kern w:val="0"/>
                <w:szCs w:val="21"/>
              </w:rPr>
            </w:pPr>
          </w:p>
        </w:tc>
        <w:tc>
          <w:tcPr>
            <w:tcW w:w="854" w:type="pct"/>
            <w:tcBorders>
              <w:bottom w:val="single" w:sz="4" w:space="0" w:color="auto"/>
            </w:tcBorders>
            <w:shd w:val="clear" w:color="auto" w:fill="auto"/>
            <w:noWrap/>
            <w:vAlign w:val="center"/>
          </w:tcPr>
          <w:p w14:paraId="323AF25C" w14:textId="77777777" w:rsidR="0074187F" w:rsidRPr="00A0664F" w:rsidRDefault="0074187F" w:rsidP="00974427">
            <w:pPr>
              <w:widowControl/>
              <w:spacing w:line="300" w:lineRule="exact"/>
              <w:jc w:val="center"/>
              <w:rPr>
                <w:kern w:val="0"/>
                <w:szCs w:val="21"/>
              </w:rPr>
            </w:pPr>
            <w:r>
              <w:rPr>
                <w:rFonts w:hint="eastAsia"/>
                <w:kern w:val="0"/>
                <w:szCs w:val="21"/>
              </w:rPr>
              <w:t>任务绩效</w:t>
            </w:r>
          </w:p>
        </w:tc>
        <w:tc>
          <w:tcPr>
            <w:tcW w:w="856" w:type="pct"/>
            <w:tcBorders>
              <w:bottom w:val="single" w:sz="4" w:space="0" w:color="auto"/>
            </w:tcBorders>
            <w:shd w:val="clear" w:color="auto" w:fill="auto"/>
            <w:noWrap/>
            <w:vAlign w:val="center"/>
          </w:tcPr>
          <w:p w14:paraId="1A708E9D" w14:textId="77777777" w:rsidR="0074187F" w:rsidRPr="00A0664F" w:rsidRDefault="0074187F" w:rsidP="00974427">
            <w:pPr>
              <w:widowControl/>
              <w:spacing w:line="300" w:lineRule="exact"/>
              <w:jc w:val="center"/>
              <w:rPr>
                <w:kern w:val="0"/>
                <w:szCs w:val="21"/>
              </w:rPr>
            </w:pPr>
            <w:r>
              <w:rPr>
                <w:rFonts w:hint="eastAsia"/>
                <w:kern w:val="0"/>
                <w:szCs w:val="21"/>
              </w:rPr>
              <w:t>关系绩效</w:t>
            </w:r>
          </w:p>
        </w:tc>
        <w:tc>
          <w:tcPr>
            <w:tcW w:w="854" w:type="pct"/>
            <w:vMerge/>
            <w:tcBorders>
              <w:bottom w:val="single" w:sz="4" w:space="0" w:color="auto"/>
            </w:tcBorders>
            <w:shd w:val="clear" w:color="auto" w:fill="auto"/>
            <w:noWrap/>
            <w:vAlign w:val="center"/>
          </w:tcPr>
          <w:p w14:paraId="6B1BD2AE" w14:textId="77777777" w:rsidR="0074187F" w:rsidRPr="00A0664F" w:rsidRDefault="0074187F" w:rsidP="00974427">
            <w:pPr>
              <w:widowControl/>
              <w:spacing w:line="300" w:lineRule="exact"/>
              <w:jc w:val="center"/>
              <w:rPr>
                <w:kern w:val="0"/>
                <w:szCs w:val="21"/>
              </w:rPr>
            </w:pPr>
          </w:p>
        </w:tc>
        <w:tc>
          <w:tcPr>
            <w:tcW w:w="854" w:type="pct"/>
            <w:tcBorders>
              <w:bottom w:val="single" w:sz="4" w:space="0" w:color="auto"/>
            </w:tcBorders>
            <w:shd w:val="clear" w:color="auto" w:fill="auto"/>
            <w:noWrap/>
            <w:vAlign w:val="center"/>
          </w:tcPr>
          <w:p w14:paraId="256E5F83" w14:textId="77777777" w:rsidR="0074187F" w:rsidRPr="00A0664F" w:rsidRDefault="0074187F" w:rsidP="00974427">
            <w:pPr>
              <w:widowControl/>
              <w:spacing w:line="300" w:lineRule="exact"/>
              <w:jc w:val="center"/>
              <w:rPr>
                <w:kern w:val="0"/>
                <w:szCs w:val="21"/>
              </w:rPr>
            </w:pPr>
            <w:r>
              <w:rPr>
                <w:rFonts w:hint="eastAsia"/>
                <w:kern w:val="0"/>
                <w:szCs w:val="21"/>
              </w:rPr>
              <w:t>任务绩效</w:t>
            </w:r>
          </w:p>
        </w:tc>
        <w:tc>
          <w:tcPr>
            <w:tcW w:w="822" w:type="pct"/>
            <w:tcBorders>
              <w:bottom w:val="single" w:sz="4" w:space="0" w:color="auto"/>
            </w:tcBorders>
            <w:shd w:val="clear" w:color="auto" w:fill="auto"/>
            <w:noWrap/>
            <w:vAlign w:val="center"/>
          </w:tcPr>
          <w:p w14:paraId="1652F9A3" w14:textId="77777777" w:rsidR="0074187F" w:rsidRPr="00A0664F" w:rsidRDefault="0074187F" w:rsidP="00974427">
            <w:pPr>
              <w:widowControl/>
              <w:spacing w:line="300" w:lineRule="exact"/>
              <w:jc w:val="center"/>
              <w:rPr>
                <w:kern w:val="0"/>
                <w:szCs w:val="21"/>
              </w:rPr>
            </w:pPr>
            <w:r>
              <w:rPr>
                <w:rFonts w:hint="eastAsia"/>
                <w:kern w:val="0"/>
                <w:szCs w:val="21"/>
              </w:rPr>
              <w:t>关系绩效</w:t>
            </w:r>
          </w:p>
        </w:tc>
      </w:tr>
      <w:tr w:rsidR="0074187F" w:rsidRPr="00A0664F" w14:paraId="0A7AF854" w14:textId="77777777" w:rsidTr="00830A75">
        <w:trPr>
          <w:trHeight w:val="261"/>
          <w:jc w:val="center"/>
        </w:trPr>
        <w:tc>
          <w:tcPr>
            <w:tcW w:w="761" w:type="pct"/>
            <w:tcBorders>
              <w:top w:val="single" w:sz="4" w:space="0" w:color="auto"/>
            </w:tcBorders>
            <w:shd w:val="clear" w:color="auto" w:fill="auto"/>
            <w:noWrap/>
            <w:vAlign w:val="center"/>
            <w:hideMark/>
          </w:tcPr>
          <w:p w14:paraId="0B4D0E3E" w14:textId="77777777" w:rsidR="0074187F" w:rsidRPr="00A0664F" w:rsidRDefault="0074187F" w:rsidP="0074187F">
            <w:pPr>
              <w:widowControl/>
              <w:spacing w:line="300" w:lineRule="exact"/>
              <w:jc w:val="center"/>
              <w:rPr>
                <w:kern w:val="0"/>
                <w:szCs w:val="21"/>
              </w:rPr>
            </w:pPr>
            <w:r>
              <w:rPr>
                <w:rFonts w:hint="eastAsia"/>
                <w:kern w:val="0"/>
                <w:szCs w:val="21"/>
              </w:rPr>
              <w:t>自变量</w:t>
            </w:r>
          </w:p>
        </w:tc>
        <w:tc>
          <w:tcPr>
            <w:tcW w:w="854" w:type="pct"/>
            <w:tcBorders>
              <w:top w:val="single" w:sz="4" w:space="0" w:color="auto"/>
            </w:tcBorders>
            <w:shd w:val="clear" w:color="auto" w:fill="FFFFFF"/>
            <w:noWrap/>
            <w:vAlign w:val="center"/>
          </w:tcPr>
          <w:p w14:paraId="262816C6" w14:textId="77777777" w:rsidR="0074187F" w:rsidRPr="00A0664F" w:rsidRDefault="0074187F" w:rsidP="0074187F">
            <w:pPr>
              <w:widowControl/>
              <w:spacing w:line="300" w:lineRule="exact"/>
              <w:jc w:val="center"/>
              <w:rPr>
                <w:kern w:val="0"/>
                <w:szCs w:val="21"/>
              </w:rPr>
            </w:pPr>
          </w:p>
        </w:tc>
        <w:tc>
          <w:tcPr>
            <w:tcW w:w="856" w:type="pct"/>
            <w:tcBorders>
              <w:top w:val="single" w:sz="4" w:space="0" w:color="auto"/>
            </w:tcBorders>
            <w:shd w:val="clear" w:color="auto" w:fill="auto"/>
            <w:noWrap/>
            <w:vAlign w:val="center"/>
          </w:tcPr>
          <w:p w14:paraId="6AFE70E2" w14:textId="77777777" w:rsidR="0074187F" w:rsidRPr="00A0664F" w:rsidRDefault="0074187F" w:rsidP="0074187F">
            <w:pPr>
              <w:widowControl/>
              <w:spacing w:line="300" w:lineRule="exact"/>
              <w:jc w:val="center"/>
              <w:rPr>
                <w:kern w:val="0"/>
                <w:szCs w:val="21"/>
              </w:rPr>
            </w:pPr>
          </w:p>
        </w:tc>
        <w:tc>
          <w:tcPr>
            <w:tcW w:w="854" w:type="pct"/>
            <w:tcBorders>
              <w:top w:val="single" w:sz="4" w:space="0" w:color="auto"/>
            </w:tcBorders>
            <w:shd w:val="clear" w:color="auto" w:fill="FFFFFF"/>
            <w:noWrap/>
            <w:vAlign w:val="center"/>
          </w:tcPr>
          <w:p w14:paraId="3E3D8ED4" w14:textId="77777777" w:rsidR="0074187F" w:rsidRPr="00A0664F" w:rsidRDefault="0074187F" w:rsidP="0074187F">
            <w:pPr>
              <w:widowControl/>
              <w:spacing w:line="300" w:lineRule="exact"/>
              <w:jc w:val="center"/>
              <w:rPr>
                <w:kern w:val="0"/>
                <w:szCs w:val="21"/>
              </w:rPr>
            </w:pPr>
          </w:p>
        </w:tc>
        <w:tc>
          <w:tcPr>
            <w:tcW w:w="854" w:type="pct"/>
            <w:tcBorders>
              <w:top w:val="single" w:sz="4" w:space="0" w:color="auto"/>
            </w:tcBorders>
            <w:shd w:val="clear" w:color="auto" w:fill="FFFFFF"/>
            <w:noWrap/>
            <w:vAlign w:val="center"/>
          </w:tcPr>
          <w:p w14:paraId="5A9D3740" w14:textId="77777777" w:rsidR="0074187F" w:rsidRPr="00A0664F" w:rsidRDefault="0074187F" w:rsidP="0074187F">
            <w:pPr>
              <w:widowControl/>
              <w:spacing w:line="300" w:lineRule="exact"/>
              <w:jc w:val="center"/>
              <w:rPr>
                <w:kern w:val="0"/>
                <w:szCs w:val="21"/>
              </w:rPr>
            </w:pPr>
          </w:p>
        </w:tc>
        <w:tc>
          <w:tcPr>
            <w:tcW w:w="822" w:type="pct"/>
            <w:tcBorders>
              <w:top w:val="single" w:sz="4" w:space="0" w:color="auto"/>
            </w:tcBorders>
            <w:shd w:val="clear" w:color="auto" w:fill="auto"/>
            <w:noWrap/>
            <w:vAlign w:val="center"/>
          </w:tcPr>
          <w:p w14:paraId="5C5D8317" w14:textId="77777777" w:rsidR="0074187F" w:rsidRPr="00A0664F" w:rsidRDefault="0074187F" w:rsidP="0074187F">
            <w:pPr>
              <w:widowControl/>
              <w:spacing w:line="300" w:lineRule="exact"/>
              <w:jc w:val="center"/>
              <w:rPr>
                <w:kern w:val="0"/>
                <w:szCs w:val="21"/>
              </w:rPr>
            </w:pPr>
          </w:p>
        </w:tc>
      </w:tr>
      <w:tr w:rsidR="0074187F" w:rsidRPr="00A0664F" w14:paraId="6C65BAD2" w14:textId="77777777" w:rsidTr="00830A75">
        <w:trPr>
          <w:trHeight w:val="261"/>
          <w:jc w:val="center"/>
        </w:trPr>
        <w:tc>
          <w:tcPr>
            <w:tcW w:w="761" w:type="pct"/>
            <w:shd w:val="clear" w:color="auto" w:fill="auto"/>
            <w:noWrap/>
            <w:vAlign w:val="center"/>
            <w:hideMark/>
          </w:tcPr>
          <w:p w14:paraId="2A95625E" w14:textId="77777777" w:rsidR="0074187F" w:rsidRPr="00A0664F" w:rsidRDefault="0074187F" w:rsidP="0074187F">
            <w:pPr>
              <w:widowControl/>
              <w:spacing w:line="300" w:lineRule="exact"/>
              <w:jc w:val="center"/>
              <w:rPr>
                <w:kern w:val="0"/>
                <w:szCs w:val="21"/>
              </w:rPr>
            </w:pPr>
            <w:r w:rsidRPr="00A0664F">
              <w:rPr>
                <w:kern w:val="0"/>
                <w:szCs w:val="21"/>
              </w:rPr>
              <w:t>睡眠拖延</w:t>
            </w:r>
          </w:p>
        </w:tc>
        <w:tc>
          <w:tcPr>
            <w:tcW w:w="854" w:type="pct"/>
            <w:shd w:val="clear" w:color="auto" w:fill="FFFFFF"/>
            <w:noWrap/>
            <w:vAlign w:val="center"/>
          </w:tcPr>
          <w:p w14:paraId="3FEB7E4D" w14:textId="77777777" w:rsidR="0074187F" w:rsidRPr="00A0664F" w:rsidRDefault="0074187F" w:rsidP="0074187F">
            <w:pPr>
              <w:widowControl/>
              <w:spacing w:line="300" w:lineRule="exact"/>
              <w:jc w:val="center"/>
              <w:rPr>
                <w:kern w:val="0"/>
                <w:szCs w:val="21"/>
              </w:rPr>
            </w:pPr>
            <w:r w:rsidRPr="00B90815">
              <w:rPr>
                <w:rFonts w:hint="eastAsia"/>
                <w:kern w:val="0"/>
                <w:szCs w:val="21"/>
              </w:rPr>
              <w:t>-0.299</w:t>
            </w:r>
            <w:r w:rsidRPr="00830A75">
              <w:rPr>
                <w:kern w:val="0"/>
                <w:szCs w:val="21"/>
                <w:vertAlign w:val="superscript"/>
              </w:rPr>
              <w:t>**</w:t>
            </w:r>
          </w:p>
        </w:tc>
        <w:tc>
          <w:tcPr>
            <w:tcW w:w="856" w:type="pct"/>
            <w:shd w:val="clear" w:color="auto" w:fill="auto"/>
            <w:noWrap/>
            <w:vAlign w:val="center"/>
          </w:tcPr>
          <w:p w14:paraId="485914C2" w14:textId="77777777" w:rsidR="0074187F" w:rsidRPr="00A0664F" w:rsidRDefault="0074187F" w:rsidP="0074187F">
            <w:pPr>
              <w:widowControl/>
              <w:spacing w:line="300" w:lineRule="exact"/>
              <w:jc w:val="center"/>
              <w:rPr>
                <w:kern w:val="0"/>
                <w:szCs w:val="21"/>
              </w:rPr>
            </w:pPr>
            <w:r>
              <w:rPr>
                <w:rFonts w:hint="eastAsia"/>
                <w:kern w:val="0"/>
                <w:szCs w:val="21"/>
              </w:rPr>
              <w:t>-</w:t>
            </w:r>
            <w:r>
              <w:rPr>
                <w:kern w:val="0"/>
                <w:szCs w:val="21"/>
              </w:rPr>
              <w:t>0.409</w:t>
            </w:r>
            <w:r w:rsidRPr="00830A75">
              <w:rPr>
                <w:kern w:val="0"/>
                <w:szCs w:val="21"/>
                <w:vertAlign w:val="superscript"/>
              </w:rPr>
              <w:t>**</w:t>
            </w:r>
          </w:p>
        </w:tc>
        <w:tc>
          <w:tcPr>
            <w:tcW w:w="854" w:type="pct"/>
            <w:shd w:val="clear" w:color="auto" w:fill="FFFFFF"/>
            <w:noWrap/>
            <w:vAlign w:val="center"/>
          </w:tcPr>
          <w:p w14:paraId="1C7E2694" w14:textId="77777777" w:rsidR="0074187F" w:rsidRPr="00A0664F" w:rsidRDefault="0074187F" w:rsidP="0074187F">
            <w:pPr>
              <w:widowControl/>
              <w:spacing w:line="300" w:lineRule="exact"/>
              <w:jc w:val="center"/>
              <w:rPr>
                <w:kern w:val="0"/>
                <w:szCs w:val="21"/>
              </w:rPr>
            </w:pPr>
            <w:r w:rsidRPr="00577E1D">
              <w:rPr>
                <w:rFonts w:hint="eastAsia"/>
                <w:kern w:val="0"/>
                <w:szCs w:val="21"/>
              </w:rPr>
              <w:t>0.</w:t>
            </w:r>
            <w:r>
              <w:rPr>
                <w:kern w:val="0"/>
                <w:szCs w:val="21"/>
              </w:rPr>
              <w:t>317</w:t>
            </w:r>
            <w:r w:rsidRPr="00830A75">
              <w:rPr>
                <w:kern w:val="0"/>
                <w:szCs w:val="21"/>
                <w:vertAlign w:val="superscript"/>
              </w:rPr>
              <w:t>**</w:t>
            </w:r>
          </w:p>
        </w:tc>
        <w:tc>
          <w:tcPr>
            <w:tcW w:w="854" w:type="pct"/>
            <w:shd w:val="clear" w:color="auto" w:fill="FFFFFF"/>
            <w:noWrap/>
            <w:vAlign w:val="center"/>
          </w:tcPr>
          <w:p w14:paraId="2E9AB5E9" w14:textId="77777777" w:rsidR="0074187F" w:rsidRPr="00A0664F" w:rsidRDefault="0074187F" w:rsidP="0074187F">
            <w:pPr>
              <w:widowControl/>
              <w:spacing w:line="300" w:lineRule="exact"/>
              <w:jc w:val="center"/>
              <w:rPr>
                <w:kern w:val="0"/>
                <w:szCs w:val="21"/>
              </w:rPr>
            </w:pPr>
            <w:r w:rsidRPr="00B90815">
              <w:rPr>
                <w:rFonts w:hint="eastAsia"/>
                <w:kern w:val="0"/>
                <w:szCs w:val="21"/>
              </w:rPr>
              <w:t>-0.256</w:t>
            </w:r>
            <w:r w:rsidRPr="00830A75">
              <w:rPr>
                <w:kern w:val="0"/>
                <w:szCs w:val="21"/>
                <w:vertAlign w:val="superscript"/>
              </w:rPr>
              <w:t>**</w:t>
            </w:r>
          </w:p>
        </w:tc>
        <w:tc>
          <w:tcPr>
            <w:tcW w:w="822" w:type="pct"/>
            <w:shd w:val="clear" w:color="auto" w:fill="auto"/>
            <w:noWrap/>
            <w:vAlign w:val="center"/>
          </w:tcPr>
          <w:p w14:paraId="004183B1" w14:textId="77777777" w:rsidR="0074187F" w:rsidRPr="00A0664F" w:rsidRDefault="0074187F" w:rsidP="0074187F">
            <w:pPr>
              <w:widowControl/>
              <w:spacing w:line="300" w:lineRule="exact"/>
              <w:jc w:val="center"/>
              <w:rPr>
                <w:kern w:val="0"/>
                <w:szCs w:val="21"/>
              </w:rPr>
            </w:pPr>
            <w:r>
              <w:rPr>
                <w:rFonts w:hint="eastAsia"/>
                <w:kern w:val="0"/>
                <w:szCs w:val="21"/>
              </w:rPr>
              <w:t>-</w:t>
            </w:r>
            <w:r>
              <w:rPr>
                <w:kern w:val="0"/>
                <w:szCs w:val="21"/>
              </w:rPr>
              <w:t>0.339</w:t>
            </w:r>
            <w:r w:rsidRPr="00830A75">
              <w:rPr>
                <w:kern w:val="0"/>
                <w:szCs w:val="21"/>
                <w:vertAlign w:val="superscript"/>
              </w:rPr>
              <w:t>**</w:t>
            </w:r>
          </w:p>
        </w:tc>
      </w:tr>
      <w:tr w:rsidR="0074187F" w:rsidRPr="00A0664F" w14:paraId="185F3D35" w14:textId="77777777" w:rsidTr="00830A75">
        <w:trPr>
          <w:trHeight w:val="261"/>
          <w:jc w:val="center"/>
        </w:trPr>
        <w:tc>
          <w:tcPr>
            <w:tcW w:w="761" w:type="pct"/>
            <w:shd w:val="clear" w:color="auto" w:fill="auto"/>
            <w:noWrap/>
            <w:vAlign w:val="center"/>
          </w:tcPr>
          <w:p w14:paraId="15BCF9DD" w14:textId="77777777" w:rsidR="0074187F" w:rsidRPr="00A0664F" w:rsidRDefault="0074187F" w:rsidP="0074187F">
            <w:pPr>
              <w:widowControl/>
              <w:spacing w:line="300" w:lineRule="exact"/>
              <w:jc w:val="center"/>
              <w:rPr>
                <w:kern w:val="0"/>
                <w:szCs w:val="21"/>
              </w:rPr>
            </w:pPr>
            <w:r>
              <w:rPr>
                <w:rFonts w:hint="eastAsia"/>
                <w:kern w:val="0"/>
                <w:szCs w:val="21"/>
              </w:rPr>
              <w:t>中介变量</w:t>
            </w:r>
          </w:p>
        </w:tc>
        <w:tc>
          <w:tcPr>
            <w:tcW w:w="854" w:type="pct"/>
            <w:shd w:val="clear" w:color="auto" w:fill="FFFFFF"/>
            <w:noWrap/>
            <w:vAlign w:val="center"/>
          </w:tcPr>
          <w:p w14:paraId="0DCA409F" w14:textId="77777777" w:rsidR="0074187F" w:rsidRPr="00B90815" w:rsidRDefault="0074187F" w:rsidP="0074187F">
            <w:pPr>
              <w:widowControl/>
              <w:spacing w:line="300" w:lineRule="exact"/>
              <w:jc w:val="center"/>
              <w:rPr>
                <w:kern w:val="0"/>
                <w:szCs w:val="21"/>
              </w:rPr>
            </w:pPr>
          </w:p>
        </w:tc>
        <w:tc>
          <w:tcPr>
            <w:tcW w:w="856" w:type="pct"/>
            <w:shd w:val="clear" w:color="auto" w:fill="auto"/>
            <w:noWrap/>
            <w:vAlign w:val="center"/>
          </w:tcPr>
          <w:p w14:paraId="231DC31E" w14:textId="77777777" w:rsidR="0074187F" w:rsidRPr="00A0664F" w:rsidRDefault="0074187F" w:rsidP="0074187F">
            <w:pPr>
              <w:widowControl/>
              <w:spacing w:line="300" w:lineRule="exact"/>
              <w:jc w:val="center"/>
              <w:rPr>
                <w:kern w:val="0"/>
                <w:szCs w:val="21"/>
              </w:rPr>
            </w:pPr>
          </w:p>
        </w:tc>
        <w:tc>
          <w:tcPr>
            <w:tcW w:w="854" w:type="pct"/>
            <w:shd w:val="clear" w:color="auto" w:fill="FFFFFF"/>
            <w:noWrap/>
            <w:vAlign w:val="center"/>
          </w:tcPr>
          <w:p w14:paraId="47D327F2" w14:textId="77777777" w:rsidR="0074187F" w:rsidRPr="00577E1D" w:rsidRDefault="0074187F" w:rsidP="0074187F">
            <w:pPr>
              <w:widowControl/>
              <w:spacing w:line="300" w:lineRule="exact"/>
              <w:jc w:val="center"/>
              <w:rPr>
                <w:kern w:val="0"/>
                <w:szCs w:val="21"/>
              </w:rPr>
            </w:pPr>
          </w:p>
        </w:tc>
        <w:tc>
          <w:tcPr>
            <w:tcW w:w="854" w:type="pct"/>
            <w:shd w:val="clear" w:color="auto" w:fill="FFFFFF"/>
            <w:noWrap/>
            <w:vAlign w:val="center"/>
          </w:tcPr>
          <w:p w14:paraId="0AB044C9" w14:textId="77777777" w:rsidR="0074187F" w:rsidRPr="00B90815" w:rsidRDefault="0074187F" w:rsidP="0074187F">
            <w:pPr>
              <w:widowControl/>
              <w:spacing w:line="300" w:lineRule="exact"/>
              <w:jc w:val="center"/>
              <w:rPr>
                <w:kern w:val="0"/>
                <w:szCs w:val="21"/>
              </w:rPr>
            </w:pPr>
          </w:p>
        </w:tc>
        <w:tc>
          <w:tcPr>
            <w:tcW w:w="822" w:type="pct"/>
            <w:shd w:val="clear" w:color="auto" w:fill="auto"/>
            <w:noWrap/>
            <w:vAlign w:val="center"/>
          </w:tcPr>
          <w:p w14:paraId="274B8CA4" w14:textId="77777777" w:rsidR="0074187F" w:rsidRPr="00A0664F" w:rsidRDefault="0074187F" w:rsidP="0074187F">
            <w:pPr>
              <w:widowControl/>
              <w:spacing w:line="300" w:lineRule="exact"/>
              <w:jc w:val="center"/>
              <w:rPr>
                <w:kern w:val="0"/>
                <w:szCs w:val="21"/>
              </w:rPr>
            </w:pPr>
          </w:p>
        </w:tc>
      </w:tr>
      <w:tr w:rsidR="0074187F" w:rsidRPr="00A0664F" w14:paraId="523A6DEB" w14:textId="77777777" w:rsidTr="00830A75">
        <w:trPr>
          <w:trHeight w:val="261"/>
          <w:jc w:val="center"/>
        </w:trPr>
        <w:tc>
          <w:tcPr>
            <w:tcW w:w="761" w:type="pct"/>
            <w:shd w:val="clear" w:color="auto" w:fill="auto"/>
            <w:noWrap/>
            <w:vAlign w:val="center"/>
            <w:hideMark/>
          </w:tcPr>
          <w:p w14:paraId="18BBD4A0" w14:textId="77777777" w:rsidR="0074187F" w:rsidRPr="00A0664F" w:rsidRDefault="0074187F" w:rsidP="0074187F">
            <w:pPr>
              <w:widowControl/>
              <w:spacing w:line="300" w:lineRule="exact"/>
              <w:jc w:val="center"/>
              <w:rPr>
                <w:kern w:val="0"/>
                <w:szCs w:val="21"/>
              </w:rPr>
            </w:pPr>
            <w:r>
              <w:rPr>
                <w:rFonts w:hint="eastAsia"/>
                <w:kern w:val="0"/>
                <w:szCs w:val="21"/>
              </w:rPr>
              <w:t>消极情绪</w:t>
            </w:r>
          </w:p>
        </w:tc>
        <w:tc>
          <w:tcPr>
            <w:tcW w:w="854" w:type="pct"/>
            <w:shd w:val="clear" w:color="auto" w:fill="auto"/>
            <w:noWrap/>
            <w:vAlign w:val="center"/>
          </w:tcPr>
          <w:p w14:paraId="78D8C4B4" w14:textId="77777777" w:rsidR="0074187F" w:rsidRPr="00A0664F" w:rsidRDefault="0074187F" w:rsidP="0074187F">
            <w:pPr>
              <w:widowControl/>
              <w:spacing w:line="300" w:lineRule="exact"/>
              <w:jc w:val="center"/>
              <w:rPr>
                <w:kern w:val="0"/>
                <w:szCs w:val="21"/>
              </w:rPr>
            </w:pPr>
          </w:p>
        </w:tc>
        <w:tc>
          <w:tcPr>
            <w:tcW w:w="856" w:type="pct"/>
            <w:shd w:val="clear" w:color="auto" w:fill="auto"/>
            <w:vAlign w:val="center"/>
          </w:tcPr>
          <w:p w14:paraId="2EFF31A4" w14:textId="77777777" w:rsidR="0074187F" w:rsidRPr="00A0664F" w:rsidRDefault="0074187F" w:rsidP="0074187F">
            <w:pPr>
              <w:widowControl/>
              <w:spacing w:line="300" w:lineRule="exact"/>
              <w:jc w:val="center"/>
              <w:rPr>
                <w:kern w:val="0"/>
                <w:szCs w:val="21"/>
              </w:rPr>
            </w:pPr>
          </w:p>
        </w:tc>
        <w:tc>
          <w:tcPr>
            <w:tcW w:w="854" w:type="pct"/>
            <w:shd w:val="clear" w:color="auto" w:fill="auto"/>
            <w:noWrap/>
            <w:vAlign w:val="center"/>
          </w:tcPr>
          <w:p w14:paraId="0F202AFC" w14:textId="77777777" w:rsidR="0074187F" w:rsidRPr="00A0664F" w:rsidRDefault="0074187F" w:rsidP="0074187F">
            <w:pPr>
              <w:widowControl/>
              <w:spacing w:line="300" w:lineRule="exact"/>
              <w:jc w:val="center"/>
              <w:rPr>
                <w:kern w:val="0"/>
                <w:szCs w:val="21"/>
              </w:rPr>
            </w:pPr>
          </w:p>
        </w:tc>
        <w:tc>
          <w:tcPr>
            <w:tcW w:w="854" w:type="pct"/>
            <w:shd w:val="clear" w:color="auto" w:fill="FFFFFF"/>
            <w:noWrap/>
            <w:vAlign w:val="center"/>
          </w:tcPr>
          <w:p w14:paraId="601DC72F" w14:textId="77777777" w:rsidR="0074187F" w:rsidRPr="00A0664F" w:rsidRDefault="0074187F" w:rsidP="0074187F">
            <w:pPr>
              <w:widowControl/>
              <w:spacing w:line="300" w:lineRule="exact"/>
              <w:jc w:val="center"/>
              <w:rPr>
                <w:kern w:val="0"/>
                <w:szCs w:val="21"/>
              </w:rPr>
            </w:pPr>
            <w:r w:rsidRPr="00B90815">
              <w:rPr>
                <w:rFonts w:hint="eastAsia"/>
                <w:kern w:val="0"/>
                <w:szCs w:val="21"/>
              </w:rPr>
              <w:t>-0.135</w:t>
            </w:r>
            <w:r w:rsidRPr="00830A75">
              <w:rPr>
                <w:kern w:val="0"/>
                <w:szCs w:val="21"/>
                <w:vertAlign w:val="superscript"/>
              </w:rPr>
              <w:t>**</w:t>
            </w:r>
          </w:p>
        </w:tc>
        <w:tc>
          <w:tcPr>
            <w:tcW w:w="822" w:type="pct"/>
            <w:shd w:val="clear" w:color="auto" w:fill="auto"/>
            <w:noWrap/>
            <w:vAlign w:val="center"/>
          </w:tcPr>
          <w:p w14:paraId="716F3468" w14:textId="77777777" w:rsidR="0074187F" w:rsidRPr="00A0664F" w:rsidRDefault="0074187F" w:rsidP="0074187F">
            <w:pPr>
              <w:widowControl/>
              <w:spacing w:line="300" w:lineRule="exact"/>
              <w:jc w:val="center"/>
              <w:rPr>
                <w:kern w:val="0"/>
                <w:szCs w:val="21"/>
              </w:rPr>
            </w:pPr>
            <w:r>
              <w:rPr>
                <w:rFonts w:hint="eastAsia"/>
                <w:kern w:val="0"/>
                <w:szCs w:val="21"/>
              </w:rPr>
              <w:t>-</w:t>
            </w:r>
            <w:r>
              <w:rPr>
                <w:kern w:val="0"/>
                <w:szCs w:val="21"/>
              </w:rPr>
              <w:t>0.220</w:t>
            </w:r>
            <w:r w:rsidRPr="00830A75">
              <w:rPr>
                <w:kern w:val="0"/>
                <w:szCs w:val="21"/>
                <w:vertAlign w:val="superscript"/>
              </w:rPr>
              <w:t>**</w:t>
            </w:r>
          </w:p>
        </w:tc>
      </w:tr>
      <w:tr w:rsidR="0074187F" w:rsidRPr="00A0664F" w14:paraId="3FAEC9C5" w14:textId="77777777" w:rsidTr="00830A75">
        <w:trPr>
          <w:trHeight w:val="261"/>
          <w:jc w:val="center"/>
        </w:trPr>
        <w:tc>
          <w:tcPr>
            <w:tcW w:w="761" w:type="pct"/>
            <w:shd w:val="clear" w:color="auto" w:fill="auto"/>
            <w:noWrap/>
            <w:vAlign w:val="center"/>
            <w:hideMark/>
          </w:tcPr>
          <w:p w14:paraId="2697BF31" w14:textId="77777777" w:rsidR="0074187F" w:rsidRPr="00A0664F" w:rsidRDefault="0074187F" w:rsidP="0074187F">
            <w:pPr>
              <w:widowControl/>
              <w:spacing w:line="300" w:lineRule="exact"/>
              <w:jc w:val="center"/>
              <w:rPr>
                <w:kern w:val="0"/>
                <w:szCs w:val="21"/>
              </w:rPr>
            </w:pPr>
            <w:r w:rsidRPr="00A0664F">
              <w:rPr>
                <w:kern w:val="0"/>
                <w:szCs w:val="21"/>
              </w:rPr>
              <w:t>R ²</w:t>
            </w:r>
          </w:p>
        </w:tc>
        <w:tc>
          <w:tcPr>
            <w:tcW w:w="854" w:type="pct"/>
            <w:shd w:val="clear" w:color="auto" w:fill="FFFFFF"/>
            <w:noWrap/>
            <w:vAlign w:val="center"/>
            <w:hideMark/>
          </w:tcPr>
          <w:p w14:paraId="268E8714" w14:textId="77777777" w:rsidR="0074187F" w:rsidRPr="00A0664F" w:rsidRDefault="0074187F" w:rsidP="0074187F">
            <w:pPr>
              <w:widowControl/>
              <w:spacing w:line="300" w:lineRule="exact"/>
              <w:jc w:val="center"/>
              <w:rPr>
                <w:kern w:val="0"/>
                <w:szCs w:val="21"/>
              </w:rPr>
            </w:pPr>
            <w:r w:rsidRPr="00B90815">
              <w:rPr>
                <w:rFonts w:hint="eastAsia"/>
                <w:kern w:val="0"/>
                <w:szCs w:val="21"/>
              </w:rPr>
              <w:t>0.089</w:t>
            </w:r>
          </w:p>
        </w:tc>
        <w:tc>
          <w:tcPr>
            <w:tcW w:w="856" w:type="pct"/>
            <w:shd w:val="clear" w:color="auto" w:fill="FFFFFF"/>
            <w:vAlign w:val="center"/>
          </w:tcPr>
          <w:p w14:paraId="44E0E0A8" w14:textId="77777777" w:rsidR="0074187F" w:rsidRPr="00A0664F" w:rsidRDefault="0074187F" w:rsidP="0074187F">
            <w:pPr>
              <w:widowControl/>
              <w:spacing w:line="300" w:lineRule="exact"/>
              <w:jc w:val="center"/>
              <w:rPr>
                <w:kern w:val="0"/>
                <w:szCs w:val="21"/>
              </w:rPr>
            </w:pPr>
            <w:r>
              <w:rPr>
                <w:rFonts w:hint="eastAsia"/>
                <w:kern w:val="0"/>
                <w:szCs w:val="21"/>
              </w:rPr>
              <w:t>0</w:t>
            </w:r>
            <w:r>
              <w:rPr>
                <w:kern w:val="0"/>
                <w:szCs w:val="21"/>
              </w:rPr>
              <w:t>.167</w:t>
            </w:r>
          </w:p>
        </w:tc>
        <w:tc>
          <w:tcPr>
            <w:tcW w:w="854" w:type="pct"/>
            <w:shd w:val="clear" w:color="auto" w:fill="FFFFFF"/>
            <w:noWrap/>
            <w:vAlign w:val="center"/>
            <w:hideMark/>
          </w:tcPr>
          <w:p w14:paraId="0217776F" w14:textId="77777777" w:rsidR="0074187F" w:rsidRPr="00A0664F" w:rsidRDefault="0074187F" w:rsidP="0074187F">
            <w:pPr>
              <w:widowControl/>
              <w:spacing w:line="300" w:lineRule="exact"/>
              <w:jc w:val="center"/>
              <w:rPr>
                <w:kern w:val="0"/>
                <w:szCs w:val="21"/>
              </w:rPr>
            </w:pPr>
            <w:r w:rsidRPr="00B90815">
              <w:rPr>
                <w:rFonts w:hint="eastAsia"/>
                <w:kern w:val="0"/>
                <w:szCs w:val="21"/>
              </w:rPr>
              <w:t>0.100</w:t>
            </w:r>
          </w:p>
        </w:tc>
        <w:tc>
          <w:tcPr>
            <w:tcW w:w="854" w:type="pct"/>
            <w:shd w:val="clear" w:color="auto" w:fill="FFFFFF"/>
            <w:noWrap/>
            <w:vAlign w:val="center"/>
            <w:hideMark/>
          </w:tcPr>
          <w:p w14:paraId="594D8E1A" w14:textId="77777777" w:rsidR="0074187F" w:rsidRPr="00A0664F" w:rsidRDefault="0074187F" w:rsidP="0074187F">
            <w:pPr>
              <w:widowControl/>
              <w:spacing w:line="300" w:lineRule="exact"/>
              <w:jc w:val="center"/>
              <w:rPr>
                <w:kern w:val="0"/>
                <w:szCs w:val="21"/>
              </w:rPr>
            </w:pPr>
            <w:r w:rsidRPr="00B90815">
              <w:rPr>
                <w:rFonts w:hint="eastAsia"/>
                <w:kern w:val="0"/>
                <w:szCs w:val="21"/>
              </w:rPr>
              <w:t>0.106</w:t>
            </w:r>
          </w:p>
        </w:tc>
        <w:tc>
          <w:tcPr>
            <w:tcW w:w="822" w:type="pct"/>
            <w:shd w:val="clear" w:color="auto" w:fill="FFFFFF"/>
            <w:vAlign w:val="center"/>
          </w:tcPr>
          <w:p w14:paraId="0F515ECE" w14:textId="77777777" w:rsidR="0074187F" w:rsidRPr="00A0664F" w:rsidRDefault="0074187F" w:rsidP="0074187F">
            <w:pPr>
              <w:widowControl/>
              <w:spacing w:line="300" w:lineRule="exact"/>
              <w:jc w:val="center"/>
              <w:rPr>
                <w:kern w:val="0"/>
                <w:szCs w:val="21"/>
              </w:rPr>
            </w:pPr>
            <w:r>
              <w:rPr>
                <w:rFonts w:hint="eastAsia"/>
                <w:kern w:val="0"/>
                <w:szCs w:val="21"/>
              </w:rPr>
              <w:t>0</w:t>
            </w:r>
            <w:r>
              <w:rPr>
                <w:kern w:val="0"/>
                <w:szCs w:val="21"/>
              </w:rPr>
              <w:t>.211</w:t>
            </w:r>
          </w:p>
        </w:tc>
      </w:tr>
      <w:tr w:rsidR="0074187F" w:rsidRPr="00A0664F" w14:paraId="476A5F0D" w14:textId="77777777" w:rsidTr="00830A75">
        <w:trPr>
          <w:trHeight w:val="261"/>
          <w:jc w:val="center"/>
        </w:trPr>
        <w:tc>
          <w:tcPr>
            <w:tcW w:w="761" w:type="pct"/>
            <w:shd w:val="clear" w:color="auto" w:fill="auto"/>
            <w:noWrap/>
            <w:vAlign w:val="center"/>
            <w:hideMark/>
          </w:tcPr>
          <w:p w14:paraId="2F7F689A" w14:textId="77777777" w:rsidR="0074187F" w:rsidRPr="00A0664F" w:rsidRDefault="0074187F" w:rsidP="0074187F">
            <w:pPr>
              <w:widowControl/>
              <w:spacing w:line="300" w:lineRule="exact"/>
              <w:jc w:val="center"/>
              <w:rPr>
                <w:kern w:val="0"/>
                <w:szCs w:val="21"/>
              </w:rPr>
            </w:pPr>
            <w:r w:rsidRPr="00A0664F">
              <w:rPr>
                <w:kern w:val="0"/>
                <w:szCs w:val="21"/>
              </w:rPr>
              <w:t>调整</w:t>
            </w:r>
            <w:r w:rsidRPr="00A0664F">
              <w:rPr>
                <w:kern w:val="0"/>
                <w:szCs w:val="21"/>
              </w:rPr>
              <w:t>R ²</w:t>
            </w:r>
          </w:p>
        </w:tc>
        <w:tc>
          <w:tcPr>
            <w:tcW w:w="854" w:type="pct"/>
            <w:shd w:val="clear" w:color="auto" w:fill="FFFFFF"/>
            <w:noWrap/>
            <w:vAlign w:val="center"/>
            <w:hideMark/>
          </w:tcPr>
          <w:p w14:paraId="45DCB436" w14:textId="77777777" w:rsidR="0074187F" w:rsidRPr="00A0664F" w:rsidRDefault="0074187F" w:rsidP="0074187F">
            <w:pPr>
              <w:widowControl/>
              <w:spacing w:line="300" w:lineRule="exact"/>
              <w:jc w:val="center"/>
              <w:rPr>
                <w:kern w:val="0"/>
                <w:szCs w:val="21"/>
              </w:rPr>
            </w:pPr>
            <w:r w:rsidRPr="00B90815">
              <w:rPr>
                <w:rFonts w:hint="eastAsia"/>
                <w:kern w:val="0"/>
                <w:szCs w:val="21"/>
              </w:rPr>
              <w:t>0.085</w:t>
            </w:r>
          </w:p>
        </w:tc>
        <w:tc>
          <w:tcPr>
            <w:tcW w:w="856" w:type="pct"/>
            <w:shd w:val="clear" w:color="auto" w:fill="FFFFFF"/>
            <w:vAlign w:val="center"/>
          </w:tcPr>
          <w:p w14:paraId="3EFA5468" w14:textId="77777777" w:rsidR="0074187F" w:rsidRPr="00A0664F" w:rsidRDefault="0074187F" w:rsidP="0074187F">
            <w:pPr>
              <w:widowControl/>
              <w:spacing w:line="300" w:lineRule="exact"/>
              <w:jc w:val="center"/>
              <w:rPr>
                <w:kern w:val="0"/>
                <w:szCs w:val="21"/>
              </w:rPr>
            </w:pPr>
            <w:r>
              <w:rPr>
                <w:rFonts w:hint="eastAsia"/>
                <w:kern w:val="0"/>
                <w:szCs w:val="21"/>
              </w:rPr>
              <w:t>0</w:t>
            </w:r>
            <w:r>
              <w:rPr>
                <w:kern w:val="0"/>
                <w:szCs w:val="21"/>
              </w:rPr>
              <w:t>.163</w:t>
            </w:r>
          </w:p>
        </w:tc>
        <w:tc>
          <w:tcPr>
            <w:tcW w:w="854" w:type="pct"/>
            <w:shd w:val="clear" w:color="auto" w:fill="FFFFFF"/>
            <w:noWrap/>
            <w:vAlign w:val="center"/>
            <w:hideMark/>
          </w:tcPr>
          <w:p w14:paraId="2484FCFD" w14:textId="77777777" w:rsidR="0074187F" w:rsidRPr="00A0664F" w:rsidRDefault="0074187F" w:rsidP="0074187F">
            <w:pPr>
              <w:widowControl/>
              <w:spacing w:line="300" w:lineRule="exact"/>
              <w:jc w:val="center"/>
              <w:rPr>
                <w:kern w:val="0"/>
                <w:szCs w:val="21"/>
              </w:rPr>
            </w:pPr>
            <w:r w:rsidRPr="00B90815">
              <w:rPr>
                <w:rFonts w:hint="eastAsia"/>
                <w:kern w:val="0"/>
                <w:szCs w:val="21"/>
              </w:rPr>
              <w:t>0.096</w:t>
            </w:r>
          </w:p>
        </w:tc>
        <w:tc>
          <w:tcPr>
            <w:tcW w:w="854" w:type="pct"/>
            <w:shd w:val="clear" w:color="auto" w:fill="FFFFFF"/>
            <w:noWrap/>
            <w:vAlign w:val="center"/>
            <w:hideMark/>
          </w:tcPr>
          <w:p w14:paraId="1CEA3C45" w14:textId="77777777" w:rsidR="0074187F" w:rsidRPr="00A0664F" w:rsidRDefault="0074187F" w:rsidP="0074187F">
            <w:pPr>
              <w:widowControl/>
              <w:spacing w:line="300" w:lineRule="exact"/>
              <w:jc w:val="center"/>
              <w:rPr>
                <w:kern w:val="0"/>
                <w:szCs w:val="21"/>
              </w:rPr>
            </w:pPr>
            <w:r w:rsidRPr="00B90815">
              <w:rPr>
                <w:rFonts w:hint="eastAsia"/>
                <w:kern w:val="0"/>
                <w:szCs w:val="21"/>
              </w:rPr>
              <w:t>0.097</w:t>
            </w:r>
          </w:p>
        </w:tc>
        <w:tc>
          <w:tcPr>
            <w:tcW w:w="822" w:type="pct"/>
            <w:shd w:val="clear" w:color="auto" w:fill="FFFFFF"/>
            <w:vAlign w:val="center"/>
          </w:tcPr>
          <w:p w14:paraId="6116EC0B" w14:textId="77777777" w:rsidR="0074187F" w:rsidRPr="00A0664F" w:rsidRDefault="0074187F" w:rsidP="0074187F">
            <w:pPr>
              <w:widowControl/>
              <w:spacing w:line="300" w:lineRule="exact"/>
              <w:jc w:val="center"/>
              <w:rPr>
                <w:kern w:val="0"/>
                <w:szCs w:val="21"/>
              </w:rPr>
            </w:pPr>
            <w:r>
              <w:rPr>
                <w:rFonts w:hint="eastAsia"/>
                <w:kern w:val="0"/>
                <w:szCs w:val="21"/>
              </w:rPr>
              <w:t>0</w:t>
            </w:r>
            <w:r>
              <w:rPr>
                <w:kern w:val="0"/>
                <w:szCs w:val="21"/>
              </w:rPr>
              <w:t>.203</w:t>
            </w:r>
          </w:p>
        </w:tc>
      </w:tr>
      <w:tr w:rsidR="0074187F" w:rsidRPr="00A0664F" w14:paraId="7DE599E4" w14:textId="77777777" w:rsidTr="00830A75">
        <w:trPr>
          <w:trHeight w:val="261"/>
          <w:jc w:val="center"/>
        </w:trPr>
        <w:tc>
          <w:tcPr>
            <w:tcW w:w="761" w:type="pct"/>
            <w:tcBorders>
              <w:bottom w:val="single" w:sz="12" w:space="0" w:color="auto"/>
            </w:tcBorders>
            <w:shd w:val="clear" w:color="auto" w:fill="auto"/>
            <w:noWrap/>
            <w:vAlign w:val="center"/>
            <w:hideMark/>
          </w:tcPr>
          <w:p w14:paraId="56CD55A1" w14:textId="77777777" w:rsidR="0074187F" w:rsidRPr="00A0664F" w:rsidRDefault="0074187F" w:rsidP="0074187F">
            <w:pPr>
              <w:widowControl/>
              <w:spacing w:line="300" w:lineRule="exact"/>
              <w:jc w:val="center"/>
              <w:rPr>
                <w:kern w:val="0"/>
                <w:szCs w:val="21"/>
              </w:rPr>
            </w:pPr>
            <w:r w:rsidRPr="00A0664F">
              <w:rPr>
                <w:kern w:val="0"/>
                <w:szCs w:val="21"/>
              </w:rPr>
              <w:t>F</w:t>
            </w:r>
            <w:r w:rsidRPr="00A0664F">
              <w:rPr>
                <w:kern w:val="0"/>
                <w:szCs w:val="21"/>
              </w:rPr>
              <w:t>值</w:t>
            </w:r>
          </w:p>
        </w:tc>
        <w:tc>
          <w:tcPr>
            <w:tcW w:w="854" w:type="pct"/>
            <w:tcBorders>
              <w:bottom w:val="single" w:sz="12" w:space="0" w:color="auto"/>
            </w:tcBorders>
            <w:shd w:val="clear" w:color="auto" w:fill="FFFFFF"/>
            <w:noWrap/>
            <w:vAlign w:val="center"/>
            <w:hideMark/>
          </w:tcPr>
          <w:p w14:paraId="1E5AEE83" w14:textId="77777777" w:rsidR="0074187F" w:rsidRPr="00A0664F" w:rsidRDefault="0074187F" w:rsidP="0074187F">
            <w:pPr>
              <w:widowControl/>
              <w:spacing w:line="300" w:lineRule="exact"/>
              <w:jc w:val="center"/>
              <w:rPr>
                <w:kern w:val="0"/>
                <w:szCs w:val="21"/>
              </w:rPr>
            </w:pPr>
            <w:r w:rsidRPr="00B90815">
              <w:rPr>
                <w:rFonts w:hint="eastAsia"/>
                <w:kern w:val="0"/>
                <w:szCs w:val="21"/>
              </w:rPr>
              <w:t>21.269</w:t>
            </w:r>
          </w:p>
        </w:tc>
        <w:tc>
          <w:tcPr>
            <w:tcW w:w="856" w:type="pct"/>
            <w:tcBorders>
              <w:bottom w:val="single" w:sz="12" w:space="0" w:color="auto"/>
            </w:tcBorders>
            <w:shd w:val="clear" w:color="auto" w:fill="FFFFFF"/>
            <w:vAlign w:val="center"/>
          </w:tcPr>
          <w:p w14:paraId="217CD615" w14:textId="77777777" w:rsidR="0074187F" w:rsidRPr="00A0664F" w:rsidRDefault="0074187F" w:rsidP="0074187F">
            <w:pPr>
              <w:widowControl/>
              <w:spacing w:line="300" w:lineRule="exact"/>
              <w:jc w:val="center"/>
              <w:rPr>
                <w:kern w:val="0"/>
                <w:szCs w:val="21"/>
              </w:rPr>
            </w:pPr>
            <w:r>
              <w:rPr>
                <w:rFonts w:hint="eastAsia"/>
                <w:kern w:val="0"/>
                <w:szCs w:val="21"/>
              </w:rPr>
              <w:t>4</w:t>
            </w:r>
            <w:r>
              <w:rPr>
                <w:kern w:val="0"/>
                <w:szCs w:val="21"/>
              </w:rPr>
              <w:t>3.475</w:t>
            </w:r>
          </w:p>
        </w:tc>
        <w:tc>
          <w:tcPr>
            <w:tcW w:w="854" w:type="pct"/>
            <w:tcBorders>
              <w:bottom w:val="single" w:sz="12" w:space="0" w:color="auto"/>
            </w:tcBorders>
            <w:shd w:val="clear" w:color="auto" w:fill="FFFFFF"/>
            <w:noWrap/>
            <w:vAlign w:val="center"/>
            <w:hideMark/>
          </w:tcPr>
          <w:p w14:paraId="4D2DA9D6" w14:textId="77777777" w:rsidR="0074187F" w:rsidRPr="00A0664F" w:rsidRDefault="0074187F" w:rsidP="0074187F">
            <w:pPr>
              <w:widowControl/>
              <w:spacing w:line="300" w:lineRule="exact"/>
              <w:jc w:val="center"/>
              <w:rPr>
                <w:kern w:val="0"/>
                <w:szCs w:val="21"/>
              </w:rPr>
            </w:pPr>
            <w:r w:rsidRPr="00B90815">
              <w:rPr>
                <w:rFonts w:hint="eastAsia"/>
                <w:kern w:val="0"/>
                <w:szCs w:val="21"/>
              </w:rPr>
              <w:t>24.197</w:t>
            </w:r>
          </w:p>
        </w:tc>
        <w:tc>
          <w:tcPr>
            <w:tcW w:w="854" w:type="pct"/>
            <w:tcBorders>
              <w:bottom w:val="single" w:sz="12" w:space="0" w:color="auto"/>
            </w:tcBorders>
            <w:shd w:val="clear" w:color="auto" w:fill="FFFFFF"/>
            <w:noWrap/>
            <w:vAlign w:val="center"/>
            <w:hideMark/>
          </w:tcPr>
          <w:p w14:paraId="6BD95826" w14:textId="77777777" w:rsidR="0074187F" w:rsidRPr="00A0664F" w:rsidRDefault="0074187F" w:rsidP="0074187F">
            <w:pPr>
              <w:widowControl/>
              <w:spacing w:line="300" w:lineRule="exact"/>
              <w:jc w:val="center"/>
              <w:rPr>
                <w:kern w:val="0"/>
                <w:szCs w:val="21"/>
              </w:rPr>
            </w:pPr>
            <w:r w:rsidRPr="00B90815">
              <w:rPr>
                <w:rFonts w:hint="eastAsia"/>
                <w:kern w:val="0"/>
                <w:szCs w:val="21"/>
              </w:rPr>
              <w:t>12.747</w:t>
            </w:r>
          </w:p>
        </w:tc>
        <w:tc>
          <w:tcPr>
            <w:tcW w:w="822" w:type="pct"/>
            <w:tcBorders>
              <w:bottom w:val="single" w:sz="12" w:space="0" w:color="auto"/>
            </w:tcBorders>
            <w:shd w:val="clear" w:color="auto" w:fill="FFFFFF"/>
            <w:vAlign w:val="center"/>
          </w:tcPr>
          <w:p w14:paraId="0C1788BE" w14:textId="77777777" w:rsidR="0074187F" w:rsidRPr="00A0664F" w:rsidRDefault="0074187F" w:rsidP="0074187F">
            <w:pPr>
              <w:widowControl/>
              <w:spacing w:line="300" w:lineRule="exact"/>
              <w:jc w:val="center"/>
              <w:rPr>
                <w:kern w:val="0"/>
                <w:szCs w:val="21"/>
              </w:rPr>
            </w:pPr>
            <w:r>
              <w:rPr>
                <w:rFonts w:hint="eastAsia"/>
                <w:kern w:val="0"/>
                <w:szCs w:val="21"/>
              </w:rPr>
              <w:t>2</w:t>
            </w:r>
            <w:r>
              <w:rPr>
                <w:kern w:val="0"/>
                <w:szCs w:val="21"/>
              </w:rPr>
              <w:t>8.807</w:t>
            </w:r>
          </w:p>
        </w:tc>
      </w:tr>
    </w:tbl>
    <w:p w14:paraId="6C4DBADC" w14:textId="77777777" w:rsidR="00830A75" w:rsidRPr="00830A75" w:rsidRDefault="00830A75" w:rsidP="00830A75">
      <w:pPr>
        <w:widowControl/>
        <w:spacing w:line="360" w:lineRule="auto"/>
        <w:rPr>
          <w:i/>
          <w:iCs/>
          <w:color w:val="000000"/>
          <w:kern w:val="0"/>
          <w:sz w:val="24"/>
        </w:rPr>
      </w:pPr>
      <w:r w:rsidRPr="00830A75">
        <w:rPr>
          <w:i/>
          <w:iCs/>
          <w:color w:val="000000"/>
          <w:kern w:val="0"/>
          <w:sz w:val="24"/>
          <w:vertAlign w:val="superscript"/>
        </w:rPr>
        <w:t>*</w:t>
      </w:r>
      <w:r w:rsidRPr="00830A75">
        <w:rPr>
          <w:i/>
          <w:iCs/>
          <w:color w:val="000000"/>
          <w:kern w:val="0"/>
          <w:sz w:val="24"/>
        </w:rPr>
        <w:t>p&lt;0.05</w:t>
      </w:r>
      <w:r w:rsidRPr="00830A75">
        <w:rPr>
          <w:rFonts w:hint="eastAsia"/>
          <w:i/>
          <w:iCs/>
          <w:color w:val="000000"/>
          <w:kern w:val="0"/>
          <w:sz w:val="24"/>
        </w:rPr>
        <w:t>，</w:t>
      </w:r>
      <w:r w:rsidRPr="00830A75">
        <w:rPr>
          <w:i/>
          <w:iCs/>
          <w:color w:val="000000"/>
          <w:kern w:val="0"/>
          <w:sz w:val="24"/>
          <w:vertAlign w:val="superscript"/>
        </w:rPr>
        <w:t>**</w:t>
      </w:r>
      <w:r w:rsidRPr="00830A75">
        <w:rPr>
          <w:i/>
          <w:iCs/>
          <w:color w:val="000000"/>
          <w:kern w:val="0"/>
          <w:sz w:val="24"/>
        </w:rPr>
        <w:t>p&lt;0.01</w:t>
      </w:r>
    </w:p>
    <w:p w14:paraId="7D066DA6" w14:textId="77777777" w:rsidR="00104A50" w:rsidRDefault="00104A50" w:rsidP="008D5B8E">
      <w:pPr>
        <w:spacing w:line="360" w:lineRule="auto"/>
        <w:ind w:firstLineChars="200" w:firstLine="480"/>
        <w:rPr>
          <w:sz w:val="24"/>
        </w:rPr>
      </w:pPr>
      <w:r>
        <w:rPr>
          <w:rFonts w:hint="eastAsia"/>
          <w:sz w:val="24"/>
        </w:rPr>
        <w:t>进一步观察发现，在不引入中介变量自我损耗和消极情绪的情况下，睡眠拖延与任务绩效、关系绩效均存在显著的相关关系，如表</w:t>
      </w:r>
      <w:r>
        <w:rPr>
          <w:rFonts w:hint="eastAsia"/>
          <w:sz w:val="24"/>
        </w:rPr>
        <w:t>5</w:t>
      </w:r>
      <w:r>
        <w:rPr>
          <w:sz w:val="24"/>
        </w:rPr>
        <w:t>-13</w:t>
      </w:r>
      <w:r>
        <w:rPr>
          <w:rFonts w:hint="eastAsia"/>
          <w:sz w:val="24"/>
        </w:rPr>
        <w:t>和表</w:t>
      </w:r>
      <w:r>
        <w:rPr>
          <w:rFonts w:hint="eastAsia"/>
          <w:sz w:val="24"/>
        </w:rPr>
        <w:t>5</w:t>
      </w:r>
      <w:r>
        <w:rPr>
          <w:sz w:val="24"/>
        </w:rPr>
        <w:t>-14</w:t>
      </w:r>
      <w:r>
        <w:rPr>
          <w:rFonts w:hint="eastAsia"/>
          <w:sz w:val="24"/>
        </w:rPr>
        <w:t>所示，睡眠拖延与任务绩效显著负相关</w:t>
      </w:r>
      <w:r w:rsidRPr="00C22916">
        <w:rPr>
          <w:rFonts w:ascii="宋体" w:hAnsi="宋体"/>
          <w:sz w:val="24"/>
        </w:rPr>
        <w:t>（β=</w:t>
      </w:r>
      <w:r>
        <w:rPr>
          <w:rFonts w:ascii="宋体" w:hAnsi="宋体"/>
          <w:sz w:val="24"/>
        </w:rPr>
        <w:t>-0.299</w:t>
      </w:r>
      <w:r w:rsidRPr="00C22916">
        <w:rPr>
          <w:rFonts w:ascii="宋体" w:hAnsi="宋体"/>
          <w:sz w:val="24"/>
        </w:rPr>
        <w:t>，p＜0.01）</w:t>
      </w:r>
      <w:r>
        <w:rPr>
          <w:rFonts w:ascii="宋体" w:hAnsi="宋体" w:hint="eastAsia"/>
          <w:sz w:val="24"/>
        </w:rPr>
        <w:t>，与关系绩效显著负相关</w:t>
      </w:r>
      <w:r w:rsidRPr="00C22916">
        <w:rPr>
          <w:rFonts w:ascii="宋体" w:hAnsi="宋体"/>
          <w:sz w:val="24"/>
        </w:rPr>
        <w:t>（β=</w:t>
      </w:r>
      <w:r>
        <w:rPr>
          <w:rFonts w:ascii="宋体" w:hAnsi="宋体"/>
          <w:sz w:val="24"/>
        </w:rPr>
        <w:t>-0.409</w:t>
      </w:r>
      <w:r w:rsidRPr="00C22916">
        <w:rPr>
          <w:rFonts w:ascii="宋体" w:hAnsi="宋体"/>
          <w:sz w:val="24"/>
        </w:rPr>
        <w:t>，p＜0.01）</w:t>
      </w:r>
      <w:r>
        <w:rPr>
          <w:rFonts w:ascii="宋体" w:hAnsi="宋体" w:hint="eastAsia"/>
          <w:sz w:val="24"/>
        </w:rPr>
        <w:t>，假设3</w:t>
      </w:r>
      <w:r>
        <w:rPr>
          <w:rFonts w:ascii="宋体" w:hAnsi="宋体"/>
          <w:sz w:val="24"/>
        </w:rPr>
        <w:t>a</w:t>
      </w:r>
      <w:r>
        <w:rPr>
          <w:rFonts w:ascii="宋体" w:hAnsi="宋体" w:hint="eastAsia"/>
          <w:sz w:val="24"/>
        </w:rPr>
        <w:t>和假设3</w:t>
      </w:r>
      <w:r>
        <w:rPr>
          <w:rFonts w:ascii="宋体" w:hAnsi="宋体"/>
          <w:sz w:val="24"/>
        </w:rPr>
        <w:t>b</w:t>
      </w:r>
      <w:r>
        <w:rPr>
          <w:rFonts w:ascii="宋体" w:hAnsi="宋体" w:hint="eastAsia"/>
          <w:sz w:val="24"/>
        </w:rPr>
        <w:t>得到验证。</w:t>
      </w:r>
    </w:p>
    <w:p w14:paraId="7AA97083" w14:textId="77777777" w:rsidR="008D5B8E" w:rsidRPr="00962569" w:rsidRDefault="00477DE3" w:rsidP="008D5B8E">
      <w:pPr>
        <w:spacing w:line="360" w:lineRule="auto"/>
        <w:ind w:firstLineChars="200" w:firstLine="480"/>
        <w:rPr>
          <w:sz w:val="24"/>
        </w:rPr>
      </w:pPr>
      <w:r>
        <w:rPr>
          <w:rFonts w:hint="eastAsia"/>
          <w:sz w:val="24"/>
        </w:rPr>
        <w:t>最后，检验自我损耗和消极情绪在睡眠拖延和员工工作绩效两个维度之间的中介作用。</w:t>
      </w:r>
      <w:r w:rsidR="008D5B8E">
        <w:rPr>
          <w:rFonts w:hint="eastAsia"/>
          <w:sz w:val="24"/>
        </w:rPr>
        <w:t>检验中介作用的相关指标主要有</w:t>
      </w:r>
      <w:r w:rsidR="008D5B8E">
        <w:rPr>
          <w:rFonts w:hint="eastAsia"/>
          <w:sz w:val="24"/>
        </w:rPr>
        <w:t>6</w:t>
      </w:r>
      <w:r w:rsidR="008D5B8E">
        <w:rPr>
          <w:rFonts w:hint="eastAsia"/>
          <w:sz w:val="24"/>
        </w:rPr>
        <w:t>个：其中</w:t>
      </w:r>
      <w:r w:rsidR="008D5B8E">
        <w:rPr>
          <w:rFonts w:hint="eastAsia"/>
          <w:sz w:val="24"/>
        </w:rPr>
        <w:t>c</w:t>
      </w:r>
      <w:r w:rsidR="008D5B8E">
        <w:rPr>
          <w:rFonts w:hint="eastAsia"/>
          <w:sz w:val="24"/>
        </w:rPr>
        <w:t>表示模型中没有中介变</w:t>
      </w:r>
      <w:r w:rsidR="008D5B8E">
        <w:rPr>
          <w:rFonts w:hint="eastAsia"/>
          <w:sz w:val="24"/>
        </w:rPr>
        <w:lastRenderedPageBreak/>
        <w:t>量时自变量对因变量的回归系数，即总效应；</w:t>
      </w:r>
      <w:r w:rsidR="008D5B8E">
        <w:rPr>
          <w:rFonts w:hint="eastAsia"/>
          <w:sz w:val="24"/>
        </w:rPr>
        <w:t>a</w:t>
      </w:r>
      <w:r w:rsidR="008D5B8E">
        <w:rPr>
          <w:rFonts w:hint="eastAsia"/>
          <w:sz w:val="24"/>
        </w:rPr>
        <w:t>表示自变量对中介变量的回归系数；</w:t>
      </w:r>
      <w:r w:rsidR="008D5B8E">
        <w:rPr>
          <w:rFonts w:hint="eastAsia"/>
          <w:sz w:val="24"/>
        </w:rPr>
        <w:t>b</w:t>
      </w:r>
      <w:r w:rsidR="008D5B8E">
        <w:rPr>
          <w:rFonts w:hint="eastAsia"/>
          <w:sz w:val="24"/>
        </w:rPr>
        <w:t>表示中介变量对因变量的回归系数；</w:t>
      </w:r>
      <w:r w:rsidR="008D5B8E" w:rsidRPr="00962569">
        <w:rPr>
          <w:sz w:val="24"/>
        </w:rPr>
        <w:t>a*b</w:t>
      </w:r>
      <w:r w:rsidR="008D5B8E" w:rsidRPr="00962569">
        <w:rPr>
          <w:rFonts w:hint="eastAsia"/>
          <w:sz w:val="24"/>
        </w:rPr>
        <w:t>表示中介效应；</w:t>
      </w:r>
      <w:r w:rsidR="008D5B8E" w:rsidRPr="00962569">
        <w:rPr>
          <w:sz w:val="24"/>
        </w:rPr>
        <w:t xml:space="preserve">95% </w:t>
      </w:r>
      <w:proofErr w:type="spellStart"/>
      <w:r w:rsidR="008D5B8E" w:rsidRPr="00962569">
        <w:rPr>
          <w:sz w:val="24"/>
        </w:rPr>
        <w:t>BootCI</w:t>
      </w:r>
      <w:proofErr w:type="spellEnd"/>
      <w:r w:rsidR="008D5B8E" w:rsidRPr="00962569">
        <w:rPr>
          <w:rFonts w:hint="eastAsia"/>
          <w:sz w:val="24"/>
        </w:rPr>
        <w:t>表示</w:t>
      </w:r>
      <w:r w:rsidR="008D5B8E" w:rsidRPr="00962569">
        <w:rPr>
          <w:rFonts w:hint="eastAsia"/>
          <w:sz w:val="24"/>
        </w:rPr>
        <w:t>Bootstrap</w:t>
      </w:r>
      <w:r w:rsidR="008D5B8E" w:rsidRPr="00962569">
        <w:rPr>
          <w:rFonts w:hint="eastAsia"/>
          <w:sz w:val="24"/>
        </w:rPr>
        <w:t>抽样计算得到的</w:t>
      </w:r>
      <w:r w:rsidR="008D5B8E" w:rsidRPr="00962569">
        <w:rPr>
          <w:rFonts w:hint="eastAsia"/>
          <w:sz w:val="24"/>
        </w:rPr>
        <w:t>95%</w:t>
      </w:r>
      <w:r w:rsidR="008D5B8E" w:rsidRPr="00962569">
        <w:rPr>
          <w:rFonts w:hint="eastAsia"/>
          <w:sz w:val="24"/>
        </w:rPr>
        <w:t>置信区间，如果区间不包括</w:t>
      </w:r>
      <w:r w:rsidR="008D5B8E" w:rsidRPr="00962569">
        <w:rPr>
          <w:rFonts w:hint="eastAsia"/>
          <w:sz w:val="24"/>
        </w:rPr>
        <w:t>0</w:t>
      </w:r>
      <w:r w:rsidR="008D5B8E" w:rsidRPr="00962569">
        <w:rPr>
          <w:rFonts w:hint="eastAsia"/>
          <w:sz w:val="24"/>
        </w:rPr>
        <w:t>则说明显著；</w:t>
      </w:r>
      <w:r w:rsidR="008D5B8E" w:rsidRPr="00962569">
        <w:rPr>
          <w:rFonts w:hint="eastAsia"/>
          <w:sz w:val="24"/>
        </w:rPr>
        <w:t>c</w:t>
      </w:r>
      <w:proofErr w:type="gramStart"/>
      <w:r w:rsidR="008D5B8E" w:rsidRPr="00962569">
        <w:rPr>
          <w:rFonts w:hint="eastAsia"/>
          <w:sz w:val="24"/>
        </w:rPr>
        <w:t>’</w:t>
      </w:r>
      <w:proofErr w:type="gramEnd"/>
      <w:r w:rsidR="008D5B8E" w:rsidRPr="00962569">
        <w:rPr>
          <w:rFonts w:hint="eastAsia"/>
          <w:sz w:val="24"/>
        </w:rPr>
        <w:t>表示模型中有中介变量时自变量对因变量的回归系数，即直接效应。</w:t>
      </w:r>
    </w:p>
    <w:p w14:paraId="514E517E" w14:textId="77777777" w:rsidR="008D5B8E" w:rsidRDefault="008D5B8E" w:rsidP="00654B61">
      <w:pPr>
        <w:spacing w:line="360" w:lineRule="auto"/>
        <w:ind w:firstLineChars="200" w:firstLine="480"/>
        <w:rPr>
          <w:sz w:val="24"/>
        </w:rPr>
      </w:pPr>
      <w:r>
        <w:rPr>
          <w:rFonts w:hint="eastAsia"/>
          <w:sz w:val="24"/>
        </w:rPr>
        <w:t>从表</w:t>
      </w:r>
      <w:r>
        <w:rPr>
          <w:rFonts w:hint="eastAsia"/>
          <w:sz w:val="24"/>
        </w:rPr>
        <w:t>5</w:t>
      </w:r>
      <w:r>
        <w:rPr>
          <w:sz w:val="24"/>
        </w:rPr>
        <w:t>-1</w:t>
      </w:r>
      <w:r w:rsidR="0076730E">
        <w:rPr>
          <w:sz w:val="24"/>
        </w:rPr>
        <w:t>5</w:t>
      </w:r>
      <w:r>
        <w:rPr>
          <w:rFonts w:hint="eastAsia"/>
          <w:sz w:val="24"/>
        </w:rPr>
        <w:t>的汇总结果来看，睡眠拖延与</w:t>
      </w:r>
      <w:r w:rsidR="00654B61">
        <w:rPr>
          <w:rFonts w:hint="eastAsia"/>
          <w:sz w:val="24"/>
        </w:rPr>
        <w:t>自我损耗</w:t>
      </w:r>
      <w:r>
        <w:rPr>
          <w:rFonts w:hint="eastAsia"/>
          <w:sz w:val="24"/>
        </w:rPr>
        <w:t>显著</w:t>
      </w:r>
      <w:r w:rsidR="00654B61">
        <w:rPr>
          <w:rFonts w:hint="eastAsia"/>
          <w:sz w:val="24"/>
        </w:rPr>
        <w:t>正</w:t>
      </w:r>
      <w:r>
        <w:rPr>
          <w:rFonts w:hint="eastAsia"/>
          <w:sz w:val="24"/>
        </w:rPr>
        <w:t>相关（</w:t>
      </w:r>
      <w:r>
        <w:rPr>
          <w:rFonts w:hint="eastAsia"/>
          <w:sz w:val="24"/>
        </w:rPr>
        <w:t>a</w:t>
      </w:r>
      <w:r>
        <w:rPr>
          <w:sz w:val="24"/>
        </w:rPr>
        <w:t>=</w:t>
      </w:r>
      <w:r w:rsidRPr="00914E1E">
        <w:rPr>
          <w:sz w:val="24"/>
        </w:rPr>
        <w:t>0.4</w:t>
      </w:r>
      <w:r w:rsidR="00654B61">
        <w:rPr>
          <w:sz w:val="24"/>
        </w:rPr>
        <w:t>32</w:t>
      </w:r>
      <w:r w:rsidRPr="00962569">
        <w:rPr>
          <w:rFonts w:hint="eastAsia"/>
          <w:sz w:val="24"/>
        </w:rPr>
        <w:t>）</w:t>
      </w:r>
      <w:r>
        <w:rPr>
          <w:rFonts w:hint="eastAsia"/>
          <w:sz w:val="24"/>
        </w:rPr>
        <w:t>，</w:t>
      </w:r>
      <w:r w:rsidR="00BF576D">
        <w:rPr>
          <w:rFonts w:hint="eastAsia"/>
          <w:sz w:val="24"/>
        </w:rPr>
        <w:t>自我损耗</w:t>
      </w:r>
      <w:r>
        <w:rPr>
          <w:rFonts w:hint="eastAsia"/>
          <w:sz w:val="24"/>
        </w:rPr>
        <w:t>与</w:t>
      </w:r>
      <w:r w:rsidR="00BF576D">
        <w:rPr>
          <w:rFonts w:hint="eastAsia"/>
          <w:sz w:val="24"/>
        </w:rPr>
        <w:t>任务绩效</w:t>
      </w:r>
      <w:r>
        <w:rPr>
          <w:rFonts w:hint="eastAsia"/>
          <w:sz w:val="24"/>
        </w:rPr>
        <w:t>显著正相关（</w:t>
      </w:r>
      <w:r>
        <w:rPr>
          <w:rFonts w:hint="eastAsia"/>
          <w:sz w:val="24"/>
        </w:rPr>
        <w:t>b</w:t>
      </w:r>
      <w:r>
        <w:rPr>
          <w:sz w:val="24"/>
        </w:rPr>
        <w:t>=</w:t>
      </w:r>
      <w:r w:rsidR="00BF576D">
        <w:rPr>
          <w:sz w:val="24"/>
        </w:rPr>
        <w:t>-0.231</w:t>
      </w:r>
      <w:r w:rsidRPr="00962569">
        <w:rPr>
          <w:rFonts w:hint="eastAsia"/>
          <w:sz w:val="24"/>
        </w:rPr>
        <w:t>）</w:t>
      </w:r>
      <w:r>
        <w:rPr>
          <w:rFonts w:hint="eastAsia"/>
          <w:sz w:val="24"/>
        </w:rPr>
        <w:t>，引入中介变量</w:t>
      </w:r>
      <w:r w:rsidR="00BF576D">
        <w:rPr>
          <w:rFonts w:hint="eastAsia"/>
          <w:sz w:val="24"/>
        </w:rPr>
        <w:t>自我损耗</w:t>
      </w:r>
      <w:r>
        <w:rPr>
          <w:rFonts w:hint="eastAsia"/>
          <w:sz w:val="24"/>
        </w:rPr>
        <w:t>之后，睡眠拖延对</w:t>
      </w:r>
      <w:r w:rsidR="00BF576D">
        <w:rPr>
          <w:rFonts w:hint="eastAsia"/>
          <w:sz w:val="24"/>
        </w:rPr>
        <w:t>任务绩效</w:t>
      </w:r>
      <w:r>
        <w:rPr>
          <w:rFonts w:hint="eastAsia"/>
          <w:sz w:val="24"/>
        </w:rPr>
        <w:t>显著负相关（</w:t>
      </w:r>
      <w:r>
        <w:rPr>
          <w:sz w:val="24"/>
        </w:rPr>
        <w:t>c</w:t>
      </w:r>
      <w:proofErr w:type="gramStart"/>
      <w:r>
        <w:rPr>
          <w:rFonts w:hint="eastAsia"/>
          <w:sz w:val="24"/>
        </w:rPr>
        <w:t>’</w:t>
      </w:r>
      <w:proofErr w:type="gramEnd"/>
      <w:r>
        <w:rPr>
          <w:rFonts w:hint="eastAsia"/>
          <w:sz w:val="24"/>
        </w:rPr>
        <w:t>=</w:t>
      </w:r>
      <w:r w:rsidRPr="00914E1E">
        <w:rPr>
          <w:sz w:val="24"/>
        </w:rPr>
        <w:t>-0.</w:t>
      </w:r>
      <w:r w:rsidR="00BF576D">
        <w:rPr>
          <w:sz w:val="24"/>
        </w:rPr>
        <w:t>202</w:t>
      </w:r>
      <w:r w:rsidRPr="00962569">
        <w:rPr>
          <w:rFonts w:hint="eastAsia"/>
          <w:sz w:val="24"/>
        </w:rPr>
        <w:t>），而</w:t>
      </w:r>
      <w:r w:rsidRPr="00EC1F19">
        <w:rPr>
          <w:rFonts w:hint="eastAsia"/>
          <w:sz w:val="24"/>
        </w:rPr>
        <w:t>a*b</w:t>
      </w:r>
      <w:r w:rsidRPr="00EC1F19">
        <w:rPr>
          <w:rFonts w:hint="eastAsia"/>
          <w:sz w:val="24"/>
        </w:rPr>
        <w:t>的</w:t>
      </w:r>
      <w:r w:rsidRPr="00EC1F19">
        <w:rPr>
          <w:rFonts w:hint="eastAsia"/>
          <w:sz w:val="24"/>
        </w:rPr>
        <w:t xml:space="preserve">95% </w:t>
      </w:r>
      <w:r>
        <w:rPr>
          <w:rFonts w:hint="eastAsia"/>
          <w:sz w:val="24"/>
        </w:rPr>
        <w:t>置信区间</w:t>
      </w:r>
      <w:r w:rsidRPr="00EC1F19">
        <w:rPr>
          <w:rFonts w:hint="eastAsia"/>
          <w:sz w:val="24"/>
        </w:rPr>
        <w:t>不包括</w:t>
      </w:r>
      <w:r w:rsidRPr="00EC1F19">
        <w:rPr>
          <w:rFonts w:hint="eastAsia"/>
          <w:sz w:val="24"/>
        </w:rPr>
        <w:t>0</w:t>
      </w:r>
      <w:r>
        <w:rPr>
          <w:rFonts w:hint="eastAsia"/>
          <w:sz w:val="24"/>
        </w:rPr>
        <w:t>，</w:t>
      </w:r>
      <w:r w:rsidRPr="00962569">
        <w:rPr>
          <w:sz w:val="24"/>
        </w:rPr>
        <w:t>a*b</w:t>
      </w:r>
      <w:r w:rsidR="00BF576D">
        <w:rPr>
          <w:sz w:val="24"/>
        </w:rPr>
        <w:t>=-0.100</w:t>
      </w:r>
      <w:r w:rsidRPr="00962569">
        <w:rPr>
          <w:rFonts w:hint="eastAsia"/>
          <w:sz w:val="24"/>
        </w:rPr>
        <w:t>，</w:t>
      </w:r>
      <w:r w:rsidRPr="00962569">
        <w:rPr>
          <w:sz w:val="24"/>
        </w:rPr>
        <w:t>a*b</w:t>
      </w:r>
      <w:r w:rsidRPr="00962569">
        <w:rPr>
          <w:rFonts w:hint="eastAsia"/>
          <w:sz w:val="24"/>
        </w:rPr>
        <w:t>与</w:t>
      </w:r>
      <w:r>
        <w:rPr>
          <w:sz w:val="24"/>
        </w:rPr>
        <w:t>c</w:t>
      </w:r>
      <w:proofErr w:type="gramStart"/>
      <w:r>
        <w:rPr>
          <w:rFonts w:hint="eastAsia"/>
          <w:sz w:val="24"/>
        </w:rPr>
        <w:t>’</w:t>
      </w:r>
      <w:proofErr w:type="gramEnd"/>
      <w:r>
        <w:rPr>
          <w:rFonts w:hint="eastAsia"/>
          <w:sz w:val="24"/>
        </w:rPr>
        <w:t>同为负号。因此，</w:t>
      </w:r>
      <w:r w:rsidR="00BF576D">
        <w:rPr>
          <w:rFonts w:hint="eastAsia"/>
          <w:sz w:val="24"/>
        </w:rPr>
        <w:t>自我损耗</w:t>
      </w:r>
      <w:r>
        <w:rPr>
          <w:rFonts w:hint="eastAsia"/>
          <w:sz w:val="24"/>
        </w:rPr>
        <w:t>在睡眠拖延和</w:t>
      </w:r>
      <w:r w:rsidR="00BF576D">
        <w:rPr>
          <w:rFonts w:hint="eastAsia"/>
          <w:sz w:val="24"/>
        </w:rPr>
        <w:t>任务绩效</w:t>
      </w:r>
      <w:r>
        <w:rPr>
          <w:rFonts w:hint="eastAsia"/>
          <w:sz w:val="24"/>
        </w:rPr>
        <w:t>之间起部分中介作用，假设</w:t>
      </w:r>
      <w:r w:rsidR="00BF576D">
        <w:rPr>
          <w:sz w:val="24"/>
        </w:rPr>
        <w:t>4a</w:t>
      </w:r>
      <w:r>
        <w:rPr>
          <w:rFonts w:hint="eastAsia"/>
          <w:sz w:val="24"/>
        </w:rPr>
        <w:t>得到验证。</w:t>
      </w:r>
    </w:p>
    <w:p w14:paraId="44992B03" w14:textId="77777777" w:rsidR="0076730E" w:rsidRPr="00541E8A" w:rsidRDefault="0076730E" w:rsidP="00541E8A">
      <w:pPr>
        <w:spacing w:line="360" w:lineRule="auto"/>
        <w:ind w:firstLineChars="200" w:firstLine="480"/>
        <w:rPr>
          <w:sz w:val="24"/>
        </w:rPr>
      </w:pPr>
      <w:r>
        <w:rPr>
          <w:rFonts w:hint="eastAsia"/>
          <w:sz w:val="24"/>
        </w:rPr>
        <w:t>同样的，在以睡眠拖延为自变量、关系绩效为因变量、自我损耗为中介变量的模型中，总效应值为</w:t>
      </w:r>
      <w:r>
        <w:rPr>
          <w:rFonts w:hint="eastAsia"/>
          <w:sz w:val="24"/>
        </w:rPr>
        <w:t>-</w:t>
      </w:r>
      <w:r>
        <w:rPr>
          <w:sz w:val="24"/>
        </w:rPr>
        <w:t>0.442</w:t>
      </w:r>
      <w:r>
        <w:rPr>
          <w:rFonts w:hint="eastAsia"/>
          <w:sz w:val="24"/>
        </w:rPr>
        <w:t>，</w:t>
      </w:r>
      <w:r w:rsidRPr="00EC1F19">
        <w:rPr>
          <w:rFonts w:hint="eastAsia"/>
          <w:sz w:val="24"/>
        </w:rPr>
        <w:t>a*b</w:t>
      </w:r>
      <w:r w:rsidRPr="00EC1F19">
        <w:rPr>
          <w:rFonts w:hint="eastAsia"/>
          <w:sz w:val="24"/>
        </w:rPr>
        <w:t>的</w:t>
      </w:r>
      <w:r w:rsidRPr="00EC1F19">
        <w:rPr>
          <w:rFonts w:hint="eastAsia"/>
          <w:sz w:val="24"/>
        </w:rPr>
        <w:t xml:space="preserve">95% </w:t>
      </w:r>
      <w:r>
        <w:rPr>
          <w:rFonts w:hint="eastAsia"/>
          <w:sz w:val="24"/>
        </w:rPr>
        <w:t>置信区间</w:t>
      </w:r>
      <w:r w:rsidRPr="00EC1F19">
        <w:rPr>
          <w:rFonts w:hint="eastAsia"/>
          <w:sz w:val="24"/>
        </w:rPr>
        <w:t>不包括</w:t>
      </w:r>
      <w:r w:rsidRPr="00EC1F19">
        <w:rPr>
          <w:rFonts w:hint="eastAsia"/>
          <w:sz w:val="24"/>
        </w:rPr>
        <w:t>0</w:t>
      </w:r>
      <w:r>
        <w:rPr>
          <w:rFonts w:hint="eastAsia"/>
          <w:sz w:val="24"/>
        </w:rPr>
        <w:t>，总效应显著，直接效应值为</w:t>
      </w:r>
      <w:r>
        <w:rPr>
          <w:rFonts w:hint="eastAsia"/>
          <w:sz w:val="24"/>
        </w:rPr>
        <w:t>-</w:t>
      </w:r>
      <w:r>
        <w:rPr>
          <w:sz w:val="24"/>
        </w:rPr>
        <w:t>0.297</w:t>
      </w:r>
      <w:r>
        <w:rPr>
          <w:rFonts w:hint="eastAsia"/>
          <w:sz w:val="24"/>
        </w:rPr>
        <w:t>，中介效应值为</w:t>
      </w:r>
      <w:r w:rsidR="00541E8A">
        <w:rPr>
          <w:rFonts w:hint="eastAsia"/>
          <w:sz w:val="24"/>
        </w:rPr>
        <w:t>-</w:t>
      </w:r>
      <w:r w:rsidR="00541E8A">
        <w:rPr>
          <w:sz w:val="24"/>
        </w:rPr>
        <w:t>0.146</w:t>
      </w:r>
      <w:r w:rsidR="00541E8A">
        <w:rPr>
          <w:rFonts w:hint="eastAsia"/>
          <w:sz w:val="24"/>
        </w:rPr>
        <w:t>，这说明，自我损耗在睡眠拖延和关系绩效之间起部分中介作用，假设</w:t>
      </w:r>
      <w:r w:rsidR="00541E8A">
        <w:rPr>
          <w:sz w:val="24"/>
        </w:rPr>
        <w:t>4b</w:t>
      </w:r>
      <w:r w:rsidR="00541E8A">
        <w:rPr>
          <w:rFonts w:hint="eastAsia"/>
          <w:sz w:val="24"/>
        </w:rPr>
        <w:t>得到验证。</w:t>
      </w:r>
    </w:p>
    <w:p w14:paraId="4313DC92" w14:textId="77777777" w:rsidR="00C4655A" w:rsidRPr="00C4655A" w:rsidRDefault="00C4655A" w:rsidP="00C4655A">
      <w:pPr>
        <w:spacing w:line="360" w:lineRule="auto"/>
        <w:jc w:val="center"/>
        <w:rPr>
          <w:rFonts w:eastAsia="黑体"/>
          <w:sz w:val="24"/>
        </w:rPr>
      </w:pPr>
      <w:r w:rsidRPr="00C44B06">
        <w:rPr>
          <w:rFonts w:eastAsia="黑体"/>
          <w:sz w:val="24"/>
        </w:rPr>
        <w:t>表</w:t>
      </w:r>
      <w:r w:rsidRPr="00C44B06">
        <w:rPr>
          <w:rFonts w:eastAsia="黑体" w:hint="eastAsia"/>
          <w:sz w:val="24"/>
        </w:rPr>
        <w:t>5</w:t>
      </w:r>
      <w:r w:rsidRPr="00C44B06">
        <w:rPr>
          <w:rFonts w:eastAsia="黑体"/>
          <w:sz w:val="24"/>
        </w:rPr>
        <w:t>-1</w:t>
      </w:r>
      <w:r w:rsidR="00477DE3">
        <w:rPr>
          <w:rFonts w:eastAsia="黑体"/>
          <w:sz w:val="24"/>
        </w:rPr>
        <w:t>5</w:t>
      </w:r>
      <w:r w:rsidRPr="00C44B06">
        <w:rPr>
          <w:rFonts w:eastAsia="黑体"/>
          <w:sz w:val="24"/>
        </w:rPr>
        <w:t xml:space="preserve"> </w:t>
      </w:r>
      <w:r>
        <w:rPr>
          <w:rFonts w:eastAsia="黑体" w:hint="eastAsia"/>
          <w:sz w:val="24"/>
        </w:rPr>
        <w:t>自我损耗的</w:t>
      </w:r>
      <w:r w:rsidRPr="00C44B06">
        <w:rPr>
          <w:rFonts w:eastAsia="黑体"/>
          <w:sz w:val="24"/>
        </w:rPr>
        <w:t>中介作用检验结果汇总</w:t>
      </w:r>
      <w:r>
        <w:rPr>
          <w:rFonts w:eastAsia="黑体" w:hint="eastAsia"/>
          <w:sz w:val="24"/>
        </w:rPr>
        <w:t>（</w:t>
      </w:r>
      <w:r>
        <w:rPr>
          <w:rFonts w:eastAsia="黑体"/>
          <w:sz w:val="24"/>
        </w:rPr>
        <w:t>N=219</w:t>
      </w:r>
      <w:r>
        <w:rPr>
          <w:rFonts w:eastAsia="黑体" w:hint="eastAsia"/>
          <w:sz w:val="24"/>
        </w:rPr>
        <w:t>）</w:t>
      </w:r>
    </w:p>
    <w:tbl>
      <w:tblPr>
        <w:tblW w:w="4920" w:type="pct"/>
        <w:jc w:val="center"/>
        <w:tblLook w:val="04A0" w:firstRow="1" w:lastRow="0" w:firstColumn="1" w:lastColumn="0" w:noHBand="0" w:noVBand="1"/>
      </w:tblPr>
      <w:tblGrid>
        <w:gridCol w:w="1996"/>
        <w:gridCol w:w="3291"/>
        <w:gridCol w:w="3293"/>
      </w:tblGrid>
      <w:tr w:rsidR="00C4655A" w:rsidRPr="00A249F8" w14:paraId="5D78375B" w14:textId="77777777" w:rsidTr="000150E2">
        <w:trPr>
          <w:trHeight w:val="23"/>
          <w:tblHeader/>
          <w:jc w:val="center"/>
        </w:trPr>
        <w:tc>
          <w:tcPr>
            <w:tcW w:w="1163" w:type="pct"/>
            <w:tcBorders>
              <w:top w:val="single" w:sz="12" w:space="0" w:color="auto"/>
              <w:bottom w:val="single" w:sz="4" w:space="0" w:color="auto"/>
            </w:tcBorders>
            <w:shd w:val="clear" w:color="auto" w:fill="auto"/>
            <w:noWrap/>
            <w:vAlign w:val="center"/>
            <w:hideMark/>
          </w:tcPr>
          <w:p w14:paraId="6C0195A4" w14:textId="77777777" w:rsidR="00C4655A" w:rsidRPr="00B72310" w:rsidRDefault="00C4655A" w:rsidP="000150E2">
            <w:pPr>
              <w:widowControl/>
              <w:spacing w:line="300" w:lineRule="exact"/>
              <w:jc w:val="center"/>
              <w:rPr>
                <w:kern w:val="0"/>
                <w:szCs w:val="21"/>
              </w:rPr>
            </w:pPr>
            <w:r w:rsidRPr="00B72310">
              <w:rPr>
                <w:kern w:val="0"/>
                <w:szCs w:val="21"/>
              </w:rPr>
              <w:t>项</w:t>
            </w:r>
          </w:p>
        </w:tc>
        <w:tc>
          <w:tcPr>
            <w:tcW w:w="1918" w:type="pct"/>
            <w:tcBorders>
              <w:top w:val="single" w:sz="12" w:space="0" w:color="auto"/>
              <w:bottom w:val="single" w:sz="4" w:space="0" w:color="auto"/>
            </w:tcBorders>
            <w:shd w:val="clear" w:color="auto" w:fill="auto"/>
            <w:noWrap/>
            <w:vAlign w:val="center"/>
            <w:hideMark/>
          </w:tcPr>
          <w:p w14:paraId="13D6B528" w14:textId="77777777" w:rsidR="00C4655A" w:rsidRPr="00B72310" w:rsidRDefault="00C4655A" w:rsidP="000150E2">
            <w:pPr>
              <w:widowControl/>
              <w:spacing w:line="300" w:lineRule="exact"/>
              <w:jc w:val="center"/>
              <w:rPr>
                <w:kern w:val="0"/>
                <w:szCs w:val="21"/>
              </w:rPr>
            </w:pPr>
            <w:r w:rsidRPr="00B72310">
              <w:rPr>
                <w:rFonts w:hint="eastAsia"/>
                <w:kern w:val="0"/>
                <w:szCs w:val="21"/>
              </w:rPr>
              <w:t>睡眠拖延</w:t>
            </w:r>
            <w:r w:rsidRPr="00B72310">
              <w:rPr>
                <w:rFonts w:hint="eastAsia"/>
                <w:kern w:val="0"/>
                <w:szCs w:val="21"/>
              </w:rPr>
              <w:t>=&gt;</w:t>
            </w:r>
            <w:r w:rsidRPr="00B72310">
              <w:rPr>
                <w:rFonts w:hint="eastAsia"/>
                <w:kern w:val="0"/>
                <w:szCs w:val="21"/>
              </w:rPr>
              <w:t>自我损耗</w:t>
            </w:r>
            <w:r w:rsidRPr="00B72310">
              <w:rPr>
                <w:rFonts w:hint="eastAsia"/>
                <w:kern w:val="0"/>
                <w:szCs w:val="21"/>
              </w:rPr>
              <w:t>=&gt;</w:t>
            </w:r>
            <w:r w:rsidRPr="00B72310">
              <w:rPr>
                <w:rFonts w:hint="eastAsia"/>
                <w:kern w:val="0"/>
                <w:szCs w:val="21"/>
              </w:rPr>
              <w:t>任务绩效</w:t>
            </w:r>
          </w:p>
        </w:tc>
        <w:tc>
          <w:tcPr>
            <w:tcW w:w="1919" w:type="pct"/>
            <w:tcBorders>
              <w:top w:val="single" w:sz="12" w:space="0" w:color="auto"/>
              <w:bottom w:val="single" w:sz="4" w:space="0" w:color="auto"/>
            </w:tcBorders>
            <w:vAlign w:val="center"/>
          </w:tcPr>
          <w:p w14:paraId="2EF08DAF" w14:textId="77777777" w:rsidR="00C4655A" w:rsidRPr="00B72310" w:rsidRDefault="00C4655A" w:rsidP="000150E2">
            <w:pPr>
              <w:widowControl/>
              <w:spacing w:line="300" w:lineRule="exact"/>
              <w:jc w:val="center"/>
              <w:rPr>
                <w:kern w:val="0"/>
                <w:szCs w:val="21"/>
              </w:rPr>
            </w:pPr>
            <w:r w:rsidRPr="00B72310">
              <w:rPr>
                <w:rFonts w:hint="eastAsia"/>
                <w:kern w:val="0"/>
                <w:szCs w:val="21"/>
              </w:rPr>
              <w:t>睡眠拖延</w:t>
            </w:r>
            <w:r w:rsidRPr="00B72310">
              <w:rPr>
                <w:rFonts w:hint="eastAsia"/>
                <w:kern w:val="0"/>
                <w:szCs w:val="21"/>
              </w:rPr>
              <w:t>=&gt;</w:t>
            </w:r>
            <w:r w:rsidRPr="00B72310">
              <w:rPr>
                <w:rFonts w:hint="eastAsia"/>
                <w:kern w:val="0"/>
                <w:szCs w:val="21"/>
              </w:rPr>
              <w:t>自我损耗</w:t>
            </w:r>
            <w:r w:rsidRPr="00B72310">
              <w:rPr>
                <w:rFonts w:hint="eastAsia"/>
                <w:kern w:val="0"/>
                <w:szCs w:val="21"/>
              </w:rPr>
              <w:t>=&gt;</w:t>
            </w:r>
            <w:r>
              <w:rPr>
                <w:rFonts w:hint="eastAsia"/>
                <w:kern w:val="0"/>
                <w:szCs w:val="21"/>
              </w:rPr>
              <w:t>关系</w:t>
            </w:r>
            <w:r w:rsidRPr="00B72310">
              <w:rPr>
                <w:rFonts w:hint="eastAsia"/>
                <w:kern w:val="0"/>
                <w:szCs w:val="21"/>
              </w:rPr>
              <w:t>绩效</w:t>
            </w:r>
          </w:p>
        </w:tc>
      </w:tr>
      <w:tr w:rsidR="00C4655A" w:rsidRPr="00A249F8" w14:paraId="41FCF08D" w14:textId="77777777" w:rsidTr="000150E2">
        <w:trPr>
          <w:trHeight w:val="23"/>
          <w:jc w:val="center"/>
        </w:trPr>
        <w:tc>
          <w:tcPr>
            <w:tcW w:w="1163" w:type="pct"/>
            <w:tcBorders>
              <w:top w:val="single" w:sz="4" w:space="0" w:color="auto"/>
            </w:tcBorders>
            <w:shd w:val="clear" w:color="auto" w:fill="auto"/>
            <w:noWrap/>
            <w:vAlign w:val="center"/>
            <w:hideMark/>
          </w:tcPr>
          <w:p w14:paraId="67F09485" w14:textId="77777777" w:rsidR="00C4655A" w:rsidRPr="00B72310" w:rsidRDefault="00C4655A" w:rsidP="000150E2">
            <w:pPr>
              <w:widowControl/>
              <w:spacing w:line="300" w:lineRule="exact"/>
              <w:jc w:val="center"/>
              <w:rPr>
                <w:kern w:val="0"/>
                <w:szCs w:val="21"/>
              </w:rPr>
            </w:pPr>
            <w:r w:rsidRPr="00B72310">
              <w:rPr>
                <w:kern w:val="0"/>
                <w:szCs w:val="21"/>
              </w:rPr>
              <w:t>c</w:t>
            </w:r>
            <w:r w:rsidRPr="00B72310">
              <w:rPr>
                <w:kern w:val="0"/>
                <w:szCs w:val="21"/>
              </w:rPr>
              <w:t>总效应</w:t>
            </w:r>
          </w:p>
        </w:tc>
        <w:tc>
          <w:tcPr>
            <w:tcW w:w="1918" w:type="pct"/>
            <w:tcBorders>
              <w:top w:val="single" w:sz="4" w:space="0" w:color="auto"/>
            </w:tcBorders>
            <w:shd w:val="clear" w:color="auto" w:fill="auto"/>
            <w:noWrap/>
            <w:vAlign w:val="center"/>
            <w:hideMark/>
          </w:tcPr>
          <w:p w14:paraId="137E92D4" w14:textId="77777777" w:rsidR="00C4655A" w:rsidRPr="00B72310" w:rsidRDefault="00C4655A" w:rsidP="000150E2">
            <w:pPr>
              <w:widowControl/>
              <w:spacing w:line="300" w:lineRule="exact"/>
              <w:jc w:val="center"/>
              <w:rPr>
                <w:kern w:val="0"/>
                <w:szCs w:val="21"/>
              </w:rPr>
            </w:pPr>
            <w:r w:rsidRPr="00B72310">
              <w:rPr>
                <w:rFonts w:hint="eastAsia"/>
                <w:kern w:val="0"/>
                <w:szCs w:val="21"/>
              </w:rPr>
              <w:t>-0.303</w:t>
            </w:r>
            <w:r w:rsidRPr="00830A75">
              <w:rPr>
                <w:rFonts w:hint="eastAsia"/>
                <w:kern w:val="0"/>
                <w:szCs w:val="21"/>
                <w:vertAlign w:val="superscript"/>
              </w:rPr>
              <w:t>**</w:t>
            </w:r>
          </w:p>
        </w:tc>
        <w:tc>
          <w:tcPr>
            <w:tcW w:w="1919" w:type="pct"/>
            <w:tcBorders>
              <w:top w:val="single" w:sz="4" w:space="0" w:color="auto"/>
            </w:tcBorders>
          </w:tcPr>
          <w:p w14:paraId="79D380B1" w14:textId="77777777" w:rsidR="00C4655A" w:rsidRPr="00B72310" w:rsidRDefault="00C4655A" w:rsidP="000150E2">
            <w:pPr>
              <w:widowControl/>
              <w:spacing w:line="300" w:lineRule="exact"/>
              <w:jc w:val="center"/>
              <w:rPr>
                <w:kern w:val="0"/>
                <w:szCs w:val="21"/>
              </w:rPr>
            </w:pPr>
            <w:r w:rsidRPr="00B90815">
              <w:rPr>
                <w:rFonts w:hint="eastAsia"/>
                <w:kern w:val="0"/>
                <w:szCs w:val="21"/>
              </w:rPr>
              <w:t>-0.442</w:t>
            </w:r>
            <w:r w:rsidRPr="00830A75">
              <w:rPr>
                <w:rFonts w:hint="eastAsia"/>
                <w:kern w:val="0"/>
                <w:szCs w:val="21"/>
                <w:vertAlign w:val="superscript"/>
              </w:rPr>
              <w:t>**</w:t>
            </w:r>
          </w:p>
        </w:tc>
      </w:tr>
      <w:tr w:rsidR="00C4655A" w:rsidRPr="00A249F8" w14:paraId="66A6A64D" w14:textId="77777777" w:rsidTr="000150E2">
        <w:trPr>
          <w:trHeight w:val="23"/>
          <w:jc w:val="center"/>
        </w:trPr>
        <w:tc>
          <w:tcPr>
            <w:tcW w:w="1163" w:type="pct"/>
            <w:shd w:val="clear" w:color="auto" w:fill="auto"/>
            <w:noWrap/>
            <w:vAlign w:val="center"/>
            <w:hideMark/>
          </w:tcPr>
          <w:p w14:paraId="1FA51A94" w14:textId="77777777" w:rsidR="00C4655A" w:rsidRPr="00B72310" w:rsidRDefault="00C4655A" w:rsidP="000150E2">
            <w:pPr>
              <w:widowControl/>
              <w:spacing w:line="300" w:lineRule="exact"/>
              <w:jc w:val="center"/>
              <w:rPr>
                <w:kern w:val="0"/>
                <w:szCs w:val="21"/>
              </w:rPr>
            </w:pPr>
            <w:r w:rsidRPr="00B72310">
              <w:rPr>
                <w:kern w:val="0"/>
                <w:szCs w:val="21"/>
              </w:rPr>
              <w:t>a</w:t>
            </w:r>
          </w:p>
        </w:tc>
        <w:tc>
          <w:tcPr>
            <w:tcW w:w="1918" w:type="pct"/>
            <w:tcBorders>
              <w:top w:val="nil"/>
              <w:left w:val="nil"/>
              <w:bottom w:val="nil"/>
              <w:right w:val="nil"/>
            </w:tcBorders>
            <w:shd w:val="clear" w:color="auto" w:fill="FFFFFF"/>
            <w:noWrap/>
            <w:vAlign w:val="center"/>
            <w:hideMark/>
          </w:tcPr>
          <w:p w14:paraId="1BF972F0" w14:textId="77777777" w:rsidR="00C4655A" w:rsidRPr="00B72310" w:rsidRDefault="00C4655A" w:rsidP="000150E2">
            <w:pPr>
              <w:widowControl/>
              <w:spacing w:line="300" w:lineRule="exact"/>
              <w:jc w:val="center"/>
              <w:rPr>
                <w:kern w:val="0"/>
                <w:szCs w:val="21"/>
              </w:rPr>
            </w:pPr>
            <w:r w:rsidRPr="00B72310">
              <w:rPr>
                <w:rFonts w:hint="eastAsia"/>
                <w:kern w:val="0"/>
                <w:szCs w:val="21"/>
              </w:rPr>
              <w:t>0.432</w:t>
            </w:r>
            <w:r w:rsidRPr="00830A75">
              <w:rPr>
                <w:rFonts w:hint="eastAsia"/>
                <w:kern w:val="0"/>
                <w:szCs w:val="21"/>
                <w:vertAlign w:val="superscript"/>
              </w:rPr>
              <w:t>**</w:t>
            </w:r>
          </w:p>
        </w:tc>
        <w:tc>
          <w:tcPr>
            <w:tcW w:w="1919" w:type="pct"/>
            <w:tcBorders>
              <w:top w:val="nil"/>
              <w:left w:val="nil"/>
              <w:bottom w:val="nil"/>
              <w:right w:val="nil"/>
            </w:tcBorders>
            <w:shd w:val="clear" w:color="auto" w:fill="FFFFFF"/>
          </w:tcPr>
          <w:p w14:paraId="4BBB2C7D" w14:textId="77777777" w:rsidR="00C4655A" w:rsidRPr="00B72310" w:rsidRDefault="00C4655A" w:rsidP="000150E2">
            <w:pPr>
              <w:widowControl/>
              <w:spacing w:line="300" w:lineRule="exact"/>
              <w:jc w:val="center"/>
              <w:rPr>
                <w:kern w:val="0"/>
                <w:szCs w:val="21"/>
              </w:rPr>
            </w:pPr>
            <w:r w:rsidRPr="00B90815">
              <w:rPr>
                <w:kern w:val="0"/>
                <w:szCs w:val="21"/>
              </w:rPr>
              <w:t>0.432</w:t>
            </w:r>
            <w:r w:rsidRPr="00830A75">
              <w:rPr>
                <w:kern w:val="0"/>
                <w:szCs w:val="21"/>
                <w:vertAlign w:val="superscript"/>
              </w:rPr>
              <w:t>**</w:t>
            </w:r>
          </w:p>
        </w:tc>
      </w:tr>
      <w:tr w:rsidR="00C4655A" w:rsidRPr="00A249F8" w14:paraId="014E0AA4" w14:textId="77777777" w:rsidTr="000150E2">
        <w:trPr>
          <w:trHeight w:val="23"/>
          <w:jc w:val="center"/>
        </w:trPr>
        <w:tc>
          <w:tcPr>
            <w:tcW w:w="1163" w:type="pct"/>
            <w:shd w:val="clear" w:color="auto" w:fill="auto"/>
            <w:noWrap/>
            <w:vAlign w:val="center"/>
            <w:hideMark/>
          </w:tcPr>
          <w:p w14:paraId="2246D195" w14:textId="77777777" w:rsidR="00C4655A" w:rsidRPr="00B72310" w:rsidRDefault="00C4655A" w:rsidP="000150E2">
            <w:pPr>
              <w:widowControl/>
              <w:spacing w:line="300" w:lineRule="exact"/>
              <w:jc w:val="center"/>
              <w:rPr>
                <w:kern w:val="0"/>
                <w:szCs w:val="21"/>
              </w:rPr>
            </w:pPr>
            <w:r w:rsidRPr="00B72310">
              <w:rPr>
                <w:kern w:val="0"/>
                <w:szCs w:val="21"/>
              </w:rPr>
              <w:t>b</w:t>
            </w:r>
          </w:p>
        </w:tc>
        <w:tc>
          <w:tcPr>
            <w:tcW w:w="1918" w:type="pct"/>
            <w:shd w:val="clear" w:color="auto" w:fill="auto"/>
            <w:noWrap/>
            <w:vAlign w:val="center"/>
            <w:hideMark/>
          </w:tcPr>
          <w:p w14:paraId="11E31367" w14:textId="77777777" w:rsidR="00C4655A" w:rsidRPr="00B72310" w:rsidRDefault="00C4655A" w:rsidP="000150E2">
            <w:pPr>
              <w:widowControl/>
              <w:spacing w:line="300" w:lineRule="exact"/>
              <w:jc w:val="center"/>
              <w:rPr>
                <w:kern w:val="0"/>
                <w:szCs w:val="21"/>
              </w:rPr>
            </w:pPr>
            <w:r w:rsidRPr="00B72310">
              <w:rPr>
                <w:rFonts w:hint="eastAsia"/>
                <w:kern w:val="0"/>
                <w:szCs w:val="21"/>
              </w:rPr>
              <w:t>-0.231</w:t>
            </w:r>
            <w:r w:rsidRPr="00830A75">
              <w:rPr>
                <w:rFonts w:hint="eastAsia"/>
                <w:kern w:val="0"/>
                <w:szCs w:val="21"/>
                <w:vertAlign w:val="superscript"/>
              </w:rPr>
              <w:t>**</w:t>
            </w:r>
          </w:p>
        </w:tc>
        <w:tc>
          <w:tcPr>
            <w:tcW w:w="1919" w:type="pct"/>
          </w:tcPr>
          <w:p w14:paraId="4F6C1AD4" w14:textId="77777777" w:rsidR="00C4655A" w:rsidRPr="00B72310" w:rsidRDefault="00C4655A" w:rsidP="000150E2">
            <w:pPr>
              <w:widowControl/>
              <w:spacing w:line="300" w:lineRule="exact"/>
              <w:jc w:val="center"/>
              <w:rPr>
                <w:kern w:val="0"/>
                <w:szCs w:val="21"/>
              </w:rPr>
            </w:pPr>
            <w:r w:rsidRPr="00B90815">
              <w:rPr>
                <w:rFonts w:hint="eastAsia"/>
                <w:kern w:val="0"/>
                <w:szCs w:val="21"/>
              </w:rPr>
              <w:t>-0.337</w:t>
            </w:r>
            <w:r w:rsidRPr="00830A75">
              <w:rPr>
                <w:rFonts w:hint="eastAsia"/>
                <w:kern w:val="0"/>
                <w:szCs w:val="21"/>
                <w:vertAlign w:val="superscript"/>
              </w:rPr>
              <w:t>**</w:t>
            </w:r>
          </w:p>
        </w:tc>
      </w:tr>
      <w:tr w:rsidR="00C4655A" w:rsidRPr="00A249F8" w14:paraId="064B9704" w14:textId="77777777" w:rsidTr="000150E2">
        <w:trPr>
          <w:trHeight w:val="23"/>
          <w:jc w:val="center"/>
        </w:trPr>
        <w:tc>
          <w:tcPr>
            <w:tcW w:w="1163" w:type="pct"/>
            <w:shd w:val="clear" w:color="auto" w:fill="auto"/>
            <w:noWrap/>
            <w:vAlign w:val="center"/>
            <w:hideMark/>
          </w:tcPr>
          <w:p w14:paraId="29FADDF7" w14:textId="77777777" w:rsidR="00C4655A" w:rsidRPr="00B72310" w:rsidRDefault="00C4655A" w:rsidP="000150E2">
            <w:pPr>
              <w:widowControl/>
              <w:spacing w:line="300" w:lineRule="exact"/>
              <w:jc w:val="center"/>
              <w:rPr>
                <w:kern w:val="0"/>
                <w:szCs w:val="21"/>
              </w:rPr>
            </w:pPr>
            <w:r w:rsidRPr="00B72310">
              <w:rPr>
                <w:kern w:val="0"/>
                <w:szCs w:val="21"/>
              </w:rPr>
              <w:t>a*b</w:t>
            </w:r>
            <w:r w:rsidRPr="00B72310">
              <w:rPr>
                <w:kern w:val="0"/>
                <w:szCs w:val="21"/>
              </w:rPr>
              <w:t>中介效应值</w:t>
            </w:r>
          </w:p>
        </w:tc>
        <w:tc>
          <w:tcPr>
            <w:tcW w:w="1918" w:type="pct"/>
            <w:shd w:val="clear" w:color="auto" w:fill="auto"/>
            <w:noWrap/>
            <w:vAlign w:val="center"/>
            <w:hideMark/>
          </w:tcPr>
          <w:p w14:paraId="182222E7" w14:textId="77777777" w:rsidR="00C4655A" w:rsidRPr="00B72310" w:rsidRDefault="00C4655A" w:rsidP="000150E2">
            <w:pPr>
              <w:widowControl/>
              <w:spacing w:line="300" w:lineRule="exact"/>
              <w:jc w:val="center"/>
              <w:rPr>
                <w:kern w:val="0"/>
                <w:szCs w:val="21"/>
              </w:rPr>
            </w:pPr>
            <w:r w:rsidRPr="00B72310">
              <w:rPr>
                <w:rFonts w:hint="eastAsia"/>
                <w:kern w:val="0"/>
                <w:szCs w:val="21"/>
              </w:rPr>
              <w:t>-0.100</w:t>
            </w:r>
          </w:p>
        </w:tc>
        <w:tc>
          <w:tcPr>
            <w:tcW w:w="1919" w:type="pct"/>
          </w:tcPr>
          <w:p w14:paraId="70A1B28C" w14:textId="77777777" w:rsidR="00C4655A" w:rsidRPr="00B72310" w:rsidRDefault="00C4655A" w:rsidP="000150E2">
            <w:pPr>
              <w:widowControl/>
              <w:spacing w:line="300" w:lineRule="exact"/>
              <w:jc w:val="center"/>
              <w:rPr>
                <w:kern w:val="0"/>
                <w:szCs w:val="21"/>
              </w:rPr>
            </w:pPr>
            <w:r w:rsidRPr="00B90815">
              <w:rPr>
                <w:rFonts w:hint="eastAsia"/>
                <w:kern w:val="0"/>
                <w:szCs w:val="21"/>
              </w:rPr>
              <w:t>-0.146</w:t>
            </w:r>
          </w:p>
        </w:tc>
      </w:tr>
      <w:tr w:rsidR="00C4655A" w:rsidRPr="00A249F8" w14:paraId="4457EB2D" w14:textId="77777777" w:rsidTr="000150E2">
        <w:trPr>
          <w:trHeight w:val="23"/>
          <w:jc w:val="center"/>
        </w:trPr>
        <w:tc>
          <w:tcPr>
            <w:tcW w:w="1163" w:type="pct"/>
            <w:shd w:val="clear" w:color="auto" w:fill="auto"/>
            <w:noWrap/>
            <w:vAlign w:val="center"/>
            <w:hideMark/>
          </w:tcPr>
          <w:p w14:paraId="1CED30C6" w14:textId="77777777" w:rsidR="00C4655A" w:rsidRPr="00B72310" w:rsidRDefault="00C4655A" w:rsidP="000150E2">
            <w:pPr>
              <w:widowControl/>
              <w:spacing w:line="300" w:lineRule="exact"/>
              <w:jc w:val="center"/>
              <w:rPr>
                <w:kern w:val="0"/>
                <w:szCs w:val="21"/>
              </w:rPr>
            </w:pPr>
            <w:r w:rsidRPr="00B72310">
              <w:rPr>
                <w:kern w:val="0"/>
                <w:szCs w:val="21"/>
              </w:rPr>
              <w:t>a*b</w:t>
            </w:r>
            <w:r w:rsidRPr="00B72310">
              <w:rPr>
                <w:kern w:val="0"/>
                <w:szCs w:val="21"/>
              </w:rPr>
              <w:t>（</w:t>
            </w:r>
            <w:r w:rsidRPr="00B72310">
              <w:rPr>
                <w:kern w:val="0"/>
                <w:szCs w:val="21"/>
              </w:rPr>
              <w:t>Boot SE</w:t>
            </w:r>
            <w:r w:rsidRPr="00B72310">
              <w:rPr>
                <w:kern w:val="0"/>
                <w:szCs w:val="21"/>
              </w:rPr>
              <w:t>）</w:t>
            </w:r>
          </w:p>
        </w:tc>
        <w:tc>
          <w:tcPr>
            <w:tcW w:w="1918" w:type="pct"/>
            <w:tcBorders>
              <w:top w:val="nil"/>
              <w:left w:val="nil"/>
              <w:bottom w:val="nil"/>
              <w:right w:val="nil"/>
            </w:tcBorders>
            <w:shd w:val="clear" w:color="auto" w:fill="FFFFFF"/>
            <w:noWrap/>
            <w:vAlign w:val="center"/>
            <w:hideMark/>
          </w:tcPr>
          <w:p w14:paraId="5274D7DF" w14:textId="77777777" w:rsidR="00C4655A" w:rsidRPr="00B72310" w:rsidRDefault="00C4655A" w:rsidP="000150E2">
            <w:pPr>
              <w:widowControl/>
              <w:spacing w:line="300" w:lineRule="exact"/>
              <w:jc w:val="center"/>
              <w:rPr>
                <w:kern w:val="0"/>
                <w:szCs w:val="21"/>
              </w:rPr>
            </w:pPr>
            <w:r w:rsidRPr="00B72310">
              <w:rPr>
                <w:rFonts w:hint="eastAsia"/>
                <w:kern w:val="0"/>
                <w:szCs w:val="21"/>
              </w:rPr>
              <w:t>0.037</w:t>
            </w:r>
          </w:p>
        </w:tc>
        <w:tc>
          <w:tcPr>
            <w:tcW w:w="1919" w:type="pct"/>
            <w:tcBorders>
              <w:top w:val="nil"/>
              <w:left w:val="nil"/>
              <w:bottom w:val="nil"/>
              <w:right w:val="nil"/>
            </w:tcBorders>
            <w:shd w:val="clear" w:color="auto" w:fill="FFFFFF"/>
          </w:tcPr>
          <w:p w14:paraId="678A6BD6" w14:textId="77777777" w:rsidR="00C4655A" w:rsidRPr="00B72310" w:rsidRDefault="00C4655A" w:rsidP="000150E2">
            <w:pPr>
              <w:widowControl/>
              <w:spacing w:line="300" w:lineRule="exact"/>
              <w:jc w:val="center"/>
              <w:rPr>
                <w:kern w:val="0"/>
                <w:szCs w:val="21"/>
              </w:rPr>
            </w:pPr>
            <w:r w:rsidRPr="00B90815">
              <w:rPr>
                <w:kern w:val="0"/>
                <w:szCs w:val="21"/>
              </w:rPr>
              <w:t>0.037</w:t>
            </w:r>
          </w:p>
        </w:tc>
      </w:tr>
      <w:tr w:rsidR="00C4655A" w:rsidRPr="00A249F8" w14:paraId="16F09ADC" w14:textId="77777777" w:rsidTr="000150E2">
        <w:trPr>
          <w:trHeight w:val="23"/>
          <w:jc w:val="center"/>
        </w:trPr>
        <w:tc>
          <w:tcPr>
            <w:tcW w:w="1163" w:type="pct"/>
            <w:shd w:val="clear" w:color="auto" w:fill="auto"/>
            <w:noWrap/>
            <w:vAlign w:val="center"/>
            <w:hideMark/>
          </w:tcPr>
          <w:p w14:paraId="7BE5EF8A" w14:textId="77777777" w:rsidR="00C4655A" w:rsidRPr="00B72310" w:rsidRDefault="00C4655A" w:rsidP="000150E2">
            <w:pPr>
              <w:widowControl/>
              <w:spacing w:line="300" w:lineRule="exact"/>
              <w:jc w:val="center"/>
              <w:rPr>
                <w:kern w:val="0"/>
                <w:szCs w:val="21"/>
              </w:rPr>
            </w:pPr>
            <w:r w:rsidRPr="00B72310">
              <w:rPr>
                <w:kern w:val="0"/>
                <w:szCs w:val="21"/>
              </w:rPr>
              <w:t>a*b</w:t>
            </w:r>
            <w:r w:rsidRPr="00B72310">
              <w:rPr>
                <w:kern w:val="0"/>
                <w:szCs w:val="21"/>
              </w:rPr>
              <w:t>（</w:t>
            </w:r>
            <w:r w:rsidRPr="00B72310">
              <w:rPr>
                <w:kern w:val="0"/>
                <w:szCs w:val="21"/>
              </w:rPr>
              <w:t>z</w:t>
            </w:r>
            <w:r w:rsidRPr="00B72310">
              <w:rPr>
                <w:kern w:val="0"/>
                <w:szCs w:val="21"/>
              </w:rPr>
              <w:t>值）</w:t>
            </w:r>
          </w:p>
        </w:tc>
        <w:tc>
          <w:tcPr>
            <w:tcW w:w="1918" w:type="pct"/>
            <w:tcBorders>
              <w:top w:val="nil"/>
              <w:left w:val="nil"/>
              <w:bottom w:val="nil"/>
              <w:right w:val="nil"/>
            </w:tcBorders>
            <w:shd w:val="clear" w:color="auto" w:fill="FFFFFF"/>
            <w:noWrap/>
            <w:vAlign w:val="center"/>
            <w:hideMark/>
          </w:tcPr>
          <w:p w14:paraId="3F238B4D" w14:textId="77777777" w:rsidR="00C4655A" w:rsidRPr="00B72310" w:rsidRDefault="00C4655A" w:rsidP="000150E2">
            <w:pPr>
              <w:widowControl/>
              <w:spacing w:line="300" w:lineRule="exact"/>
              <w:jc w:val="center"/>
              <w:rPr>
                <w:kern w:val="0"/>
                <w:szCs w:val="21"/>
              </w:rPr>
            </w:pPr>
            <w:r w:rsidRPr="00B72310">
              <w:rPr>
                <w:rFonts w:hint="eastAsia"/>
                <w:kern w:val="0"/>
                <w:szCs w:val="21"/>
              </w:rPr>
              <w:t>-2.695</w:t>
            </w:r>
          </w:p>
        </w:tc>
        <w:tc>
          <w:tcPr>
            <w:tcW w:w="1919" w:type="pct"/>
            <w:tcBorders>
              <w:top w:val="nil"/>
              <w:left w:val="nil"/>
              <w:bottom w:val="nil"/>
              <w:right w:val="nil"/>
            </w:tcBorders>
            <w:shd w:val="clear" w:color="auto" w:fill="FFFFFF"/>
          </w:tcPr>
          <w:p w14:paraId="51A3E0B7" w14:textId="77777777" w:rsidR="00C4655A" w:rsidRPr="00B72310" w:rsidRDefault="00C4655A" w:rsidP="000150E2">
            <w:pPr>
              <w:widowControl/>
              <w:spacing w:line="300" w:lineRule="exact"/>
              <w:jc w:val="center"/>
              <w:rPr>
                <w:kern w:val="0"/>
                <w:szCs w:val="21"/>
              </w:rPr>
            </w:pPr>
            <w:r w:rsidRPr="00B90815">
              <w:rPr>
                <w:rFonts w:hint="eastAsia"/>
                <w:kern w:val="0"/>
                <w:szCs w:val="21"/>
              </w:rPr>
              <w:t>-3.961</w:t>
            </w:r>
          </w:p>
        </w:tc>
      </w:tr>
      <w:tr w:rsidR="00C4655A" w:rsidRPr="00A249F8" w14:paraId="5AD65E2F" w14:textId="77777777" w:rsidTr="000150E2">
        <w:trPr>
          <w:trHeight w:val="23"/>
          <w:jc w:val="center"/>
        </w:trPr>
        <w:tc>
          <w:tcPr>
            <w:tcW w:w="1163" w:type="pct"/>
            <w:shd w:val="clear" w:color="auto" w:fill="auto"/>
            <w:noWrap/>
            <w:vAlign w:val="center"/>
            <w:hideMark/>
          </w:tcPr>
          <w:p w14:paraId="27719D40" w14:textId="77777777" w:rsidR="00C4655A" w:rsidRPr="00B72310" w:rsidRDefault="00C4655A" w:rsidP="000150E2">
            <w:pPr>
              <w:widowControl/>
              <w:spacing w:line="300" w:lineRule="exact"/>
              <w:jc w:val="center"/>
              <w:rPr>
                <w:kern w:val="0"/>
                <w:szCs w:val="21"/>
              </w:rPr>
            </w:pPr>
            <w:r w:rsidRPr="00B72310">
              <w:rPr>
                <w:kern w:val="0"/>
                <w:szCs w:val="21"/>
              </w:rPr>
              <w:t>a*b</w:t>
            </w:r>
            <w:r w:rsidRPr="00B72310">
              <w:rPr>
                <w:kern w:val="0"/>
                <w:szCs w:val="21"/>
              </w:rPr>
              <w:t>（</w:t>
            </w:r>
            <w:r w:rsidRPr="00B72310">
              <w:rPr>
                <w:kern w:val="0"/>
                <w:szCs w:val="21"/>
              </w:rPr>
              <w:t>p</w:t>
            </w:r>
            <w:r w:rsidRPr="00B72310">
              <w:rPr>
                <w:kern w:val="0"/>
                <w:szCs w:val="21"/>
              </w:rPr>
              <w:t>值）</w:t>
            </w:r>
          </w:p>
        </w:tc>
        <w:tc>
          <w:tcPr>
            <w:tcW w:w="1918" w:type="pct"/>
            <w:tcBorders>
              <w:top w:val="nil"/>
              <w:left w:val="nil"/>
              <w:bottom w:val="nil"/>
              <w:right w:val="nil"/>
            </w:tcBorders>
            <w:shd w:val="clear" w:color="auto" w:fill="FFFFFF"/>
            <w:noWrap/>
            <w:vAlign w:val="center"/>
            <w:hideMark/>
          </w:tcPr>
          <w:p w14:paraId="4CAA63FC" w14:textId="77777777" w:rsidR="00C4655A" w:rsidRPr="00B72310" w:rsidRDefault="00C4655A" w:rsidP="000150E2">
            <w:pPr>
              <w:widowControl/>
              <w:spacing w:line="300" w:lineRule="exact"/>
              <w:jc w:val="center"/>
              <w:rPr>
                <w:kern w:val="0"/>
                <w:szCs w:val="21"/>
              </w:rPr>
            </w:pPr>
            <w:r w:rsidRPr="00B72310">
              <w:rPr>
                <w:rFonts w:hint="eastAsia"/>
                <w:kern w:val="0"/>
                <w:szCs w:val="21"/>
              </w:rPr>
              <w:t>0.007</w:t>
            </w:r>
          </w:p>
        </w:tc>
        <w:tc>
          <w:tcPr>
            <w:tcW w:w="1919" w:type="pct"/>
            <w:tcBorders>
              <w:top w:val="nil"/>
              <w:left w:val="nil"/>
              <w:bottom w:val="nil"/>
              <w:right w:val="nil"/>
            </w:tcBorders>
            <w:shd w:val="clear" w:color="auto" w:fill="FFFFFF"/>
          </w:tcPr>
          <w:p w14:paraId="3FCA9C2E" w14:textId="77777777" w:rsidR="00C4655A" w:rsidRPr="00B72310" w:rsidRDefault="00C4655A" w:rsidP="000150E2">
            <w:pPr>
              <w:widowControl/>
              <w:spacing w:line="300" w:lineRule="exact"/>
              <w:jc w:val="center"/>
              <w:rPr>
                <w:kern w:val="0"/>
                <w:szCs w:val="21"/>
              </w:rPr>
            </w:pPr>
            <w:r w:rsidRPr="00B90815">
              <w:rPr>
                <w:kern w:val="0"/>
                <w:szCs w:val="21"/>
              </w:rPr>
              <w:t>0.000</w:t>
            </w:r>
          </w:p>
        </w:tc>
      </w:tr>
      <w:tr w:rsidR="00C4655A" w:rsidRPr="00A249F8" w14:paraId="18B536EE" w14:textId="77777777" w:rsidTr="000150E2">
        <w:trPr>
          <w:trHeight w:val="23"/>
          <w:jc w:val="center"/>
        </w:trPr>
        <w:tc>
          <w:tcPr>
            <w:tcW w:w="1163" w:type="pct"/>
            <w:shd w:val="clear" w:color="auto" w:fill="auto"/>
            <w:noWrap/>
            <w:vAlign w:val="center"/>
            <w:hideMark/>
          </w:tcPr>
          <w:p w14:paraId="6CE82A3B" w14:textId="77777777" w:rsidR="00C4655A" w:rsidRPr="00B72310" w:rsidRDefault="00C4655A" w:rsidP="000150E2">
            <w:pPr>
              <w:widowControl/>
              <w:spacing w:line="300" w:lineRule="exact"/>
              <w:jc w:val="center"/>
              <w:rPr>
                <w:kern w:val="0"/>
                <w:szCs w:val="21"/>
              </w:rPr>
            </w:pPr>
            <w:r w:rsidRPr="00B72310">
              <w:rPr>
                <w:kern w:val="0"/>
                <w:szCs w:val="21"/>
              </w:rPr>
              <w:t>a*b</w:t>
            </w:r>
            <w:r w:rsidRPr="00B72310">
              <w:rPr>
                <w:kern w:val="0"/>
                <w:szCs w:val="21"/>
              </w:rPr>
              <w:t>（</w:t>
            </w:r>
            <w:r w:rsidRPr="00B72310">
              <w:rPr>
                <w:kern w:val="0"/>
                <w:szCs w:val="21"/>
              </w:rPr>
              <w:t xml:space="preserve">95% </w:t>
            </w:r>
            <w:proofErr w:type="spellStart"/>
            <w:r w:rsidRPr="00B72310">
              <w:rPr>
                <w:kern w:val="0"/>
                <w:szCs w:val="21"/>
              </w:rPr>
              <w:t>BootCI</w:t>
            </w:r>
            <w:proofErr w:type="spellEnd"/>
            <w:r w:rsidRPr="00B72310">
              <w:rPr>
                <w:kern w:val="0"/>
                <w:szCs w:val="21"/>
              </w:rPr>
              <w:t>）</w:t>
            </w:r>
          </w:p>
        </w:tc>
        <w:tc>
          <w:tcPr>
            <w:tcW w:w="1918" w:type="pct"/>
            <w:shd w:val="clear" w:color="auto" w:fill="auto"/>
            <w:noWrap/>
            <w:vAlign w:val="center"/>
            <w:hideMark/>
          </w:tcPr>
          <w:p w14:paraId="21A90EA0" w14:textId="77777777" w:rsidR="00C4655A" w:rsidRPr="00B72310" w:rsidRDefault="00C4655A" w:rsidP="000150E2">
            <w:pPr>
              <w:widowControl/>
              <w:spacing w:line="300" w:lineRule="exact"/>
              <w:jc w:val="center"/>
              <w:rPr>
                <w:kern w:val="0"/>
                <w:szCs w:val="21"/>
              </w:rPr>
            </w:pPr>
            <w:r w:rsidRPr="00B72310">
              <w:rPr>
                <w:rFonts w:hint="eastAsia"/>
                <w:kern w:val="0"/>
                <w:szCs w:val="21"/>
              </w:rPr>
              <w:t>-0.175 ~ -0.033</w:t>
            </w:r>
          </w:p>
        </w:tc>
        <w:tc>
          <w:tcPr>
            <w:tcW w:w="1919" w:type="pct"/>
          </w:tcPr>
          <w:p w14:paraId="6DA2C6E5" w14:textId="77777777" w:rsidR="00C4655A" w:rsidRPr="00B72310" w:rsidRDefault="00C4655A" w:rsidP="000150E2">
            <w:pPr>
              <w:widowControl/>
              <w:spacing w:line="300" w:lineRule="exact"/>
              <w:jc w:val="center"/>
              <w:rPr>
                <w:kern w:val="0"/>
                <w:szCs w:val="21"/>
              </w:rPr>
            </w:pPr>
            <w:r w:rsidRPr="00B90815">
              <w:rPr>
                <w:rFonts w:hint="eastAsia"/>
                <w:kern w:val="0"/>
                <w:szCs w:val="21"/>
              </w:rPr>
              <w:t>-0.212 ~ -0.067</w:t>
            </w:r>
          </w:p>
        </w:tc>
      </w:tr>
      <w:tr w:rsidR="00C4655A" w:rsidRPr="00A249F8" w14:paraId="698E029A" w14:textId="77777777" w:rsidTr="000150E2">
        <w:trPr>
          <w:trHeight w:val="23"/>
          <w:jc w:val="center"/>
        </w:trPr>
        <w:tc>
          <w:tcPr>
            <w:tcW w:w="1163" w:type="pct"/>
            <w:shd w:val="clear" w:color="auto" w:fill="auto"/>
            <w:noWrap/>
            <w:vAlign w:val="center"/>
            <w:hideMark/>
          </w:tcPr>
          <w:p w14:paraId="7B090620" w14:textId="77777777" w:rsidR="00C4655A" w:rsidRPr="00B72310" w:rsidRDefault="00C4655A" w:rsidP="000150E2">
            <w:pPr>
              <w:widowControl/>
              <w:spacing w:line="300" w:lineRule="exact"/>
              <w:jc w:val="center"/>
              <w:rPr>
                <w:kern w:val="0"/>
                <w:szCs w:val="21"/>
              </w:rPr>
            </w:pPr>
            <w:r w:rsidRPr="00B72310">
              <w:rPr>
                <w:kern w:val="0"/>
                <w:szCs w:val="21"/>
              </w:rPr>
              <w:t>c</w:t>
            </w:r>
            <w:proofErr w:type="gramStart"/>
            <w:r w:rsidRPr="00B72310">
              <w:rPr>
                <w:kern w:val="0"/>
                <w:szCs w:val="21"/>
              </w:rPr>
              <w:t>’</w:t>
            </w:r>
            <w:proofErr w:type="gramEnd"/>
            <w:r w:rsidRPr="00B72310">
              <w:rPr>
                <w:kern w:val="0"/>
                <w:szCs w:val="21"/>
              </w:rPr>
              <w:t>直接效应</w:t>
            </w:r>
          </w:p>
        </w:tc>
        <w:tc>
          <w:tcPr>
            <w:tcW w:w="1918" w:type="pct"/>
            <w:shd w:val="clear" w:color="auto" w:fill="auto"/>
            <w:noWrap/>
            <w:vAlign w:val="center"/>
            <w:hideMark/>
          </w:tcPr>
          <w:p w14:paraId="243CE646" w14:textId="77777777" w:rsidR="00C4655A" w:rsidRPr="00B72310" w:rsidRDefault="00C4655A" w:rsidP="000150E2">
            <w:pPr>
              <w:widowControl/>
              <w:spacing w:line="300" w:lineRule="exact"/>
              <w:jc w:val="center"/>
              <w:rPr>
                <w:kern w:val="0"/>
                <w:szCs w:val="21"/>
              </w:rPr>
            </w:pPr>
            <w:r w:rsidRPr="00B72310">
              <w:rPr>
                <w:rFonts w:hint="eastAsia"/>
                <w:kern w:val="0"/>
                <w:szCs w:val="21"/>
              </w:rPr>
              <w:t>-0.202</w:t>
            </w:r>
            <w:r w:rsidRPr="00830A75">
              <w:rPr>
                <w:rFonts w:hint="eastAsia"/>
                <w:kern w:val="0"/>
                <w:szCs w:val="21"/>
                <w:vertAlign w:val="superscript"/>
              </w:rPr>
              <w:t>**</w:t>
            </w:r>
          </w:p>
        </w:tc>
        <w:tc>
          <w:tcPr>
            <w:tcW w:w="1919" w:type="pct"/>
          </w:tcPr>
          <w:p w14:paraId="4F5ACD97" w14:textId="77777777" w:rsidR="00C4655A" w:rsidRPr="00B72310" w:rsidRDefault="00C4655A" w:rsidP="000150E2">
            <w:pPr>
              <w:widowControl/>
              <w:spacing w:line="300" w:lineRule="exact"/>
              <w:jc w:val="center"/>
              <w:rPr>
                <w:kern w:val="0"/>
                <w:szCs w:val="21"/>
              </w:rPr>
            </w:pPr>
            <w:r w:rsidRPr="00B90815">
              <w:rPr>
                <w:rFonts w:hint="eastAsia"/>
                <w:kern w:val="0"/>
                <w:szCs w:val="21"/>
              </w:rPr>
              <w:t>-0.297</w:t>
            </w:r>
            <w:r w:rsidRPr="00830A75">
              <w:rPr>
                <w:rFonts w:hint="eastAsia"/>
                <w:kern w:val="0"/>
                <w:szCs w:val="21"/>
                <w:vertAlign w:val="superscript"/>
              </w:rPr>
              <w:t>**</w:t>
            </w:r>
          </w:p>
        </w:tc>
      </w:tr>
      <w:tr w:rsidR="00C4655A" w:rsidRPr="00A249F8" w14:paraId="108C4B74" w14:textId="77777777" w:rsidTr="000150E2">
        <w:trPr>
          <w:trHeight w:val="23"/>
          <w:jc w:val="center"/>
        </w:trPr>
        <w:tc>
          <w:tcPr>
            <w:tcW w:w="1163" w:type="pct"/>
            <w:tcBorders>
              <w:bottom w:val="single" w:sz="12" w:space="0" w:color="auto"/>
            </w:tcBorders>
            <w:shd w:val="clear" w:color="auto" w:fill="auto"/>
            <w:noWrap/>
            <w:vAlign w:val="center"/>
            <w:hideMark/>
          </w:tcPr>
          <w:p w14:paraId="0806CB9B" w14:textId="77777777" w:rsidR="00C4655A" w:rsidRPr="00B72310" w:rsidRDefault="00C4655A" w:rsidP="000150E2">
            <w:pPr>
              <w:widowControl/>
              <w:spacing w:line="300" w:lineRule="exact"/>
              <w:jc w:val="center"/>
              <w:rPr>
                <w:kern w:val="0"/>
                <w:szCs w:val="21"/>
              </w:rPr>
            </w:pPr>
            <w:r w:rsidRPr="00B72310">
              <w:rPr>
                <w:rFonts w:hint="eastAsia"/>
                <w:kern w:val="0"/>
                <w:szCs w:val="21"/>
              </w:rPr>
              <w:t>检验</w:t>
            </w:r>
            <w:r w:rsidRPr="00B72310">
              <w:rPr>
                <w:kern w:val="0"/>
                <w:szCs w:val="21"/>
              </w:rPr>
              <w:t>结论</w:t>
            </w:r>
          </w:p>
        </w:tc>
        <w:tc>
          <w:tcPr>
            <w:tcW w:w="1918" w:type="pct"/>
            <w:tcBorders>
              <w:bottom w:val="single" w:sz="12" w:space="0" w:color="auto"/>
            </w:tcBorders>
            <w:shd w:val="clear" w:color="auto" w:fill="auto"/>
            <w:noWrap/>
            <w:vAlign w:val="center"/>
            <w:hideMark/>
          </w:tcPr>
          <w:p w14:paraId="07BD9DE1" w14:textId="77777777" w:rsidR="00C4655A" w:rsidRPr="00B72310" w:rsidRDefault="00C4655A" w:rsidP="000150E2">
            <w:pPr>
              <w:widowControl/>
              <w:spacing w:line="300" w:lineRule="exact"/>
              <w:jc w:val="center"/>
              <w:rPr>
                <w:kern w:val="0"/>
                <w:szCs w:val="21"/>
              </w:rPr>
            </w:pPr>
            <w:r w:rsidRPr="00B72310">
              <w:rPr>
                <w:kern w:val="0"/>
                <w:szCs w:val="21"/>
              </w:rPr>
              <w:t>部分中介</w:t>
            </w:r>
          </w:p>
        </w:tc>
        <w:tc>
          <w:tcPr>
            <w:tcW w:w="1919" w:type="pct"/>
            <w:tcBorders>
              <w:bottom w:val="single" w:sz="12" w:space="0" w:color="auto"/>
            </w:tcBorders>
          </w:tcPr>
          <w:p w14:paraId="105E666E" w14:textId="77777777" w:rsidR="00C4655A" w:rsidRPr="00B72310" w:rsidRDefault="00C4655A" w:rsidP="000150E2">
            <w:pPr>
              <w:widowControl/>
              <w:spacing w:line="300" w:lineRule="exact"/>
              <w:jc w:val="center"/>
              <w:rPr>
                <w:kern w:val="0"/>
                <w:szCs w:val="21"/>
              </w:rPr>
            </w:pPr>
            <w:r w:rsidRPr="00B72310">
              <w:rPr>
                <w:kern w:val="0"/>
                <w:szCs w:val="21"/>
              </w:rPr>
              <w:t>部分中介</w:t>
            </w:r>
          </w:p>
        </w:tc>
      </w:tr>
    </w:tbl>
    <w:p w14:paraId="71374B2C" w14:textId="77777777" w:rsidR="00830A75" w:rsidRPr="00830A75" w:rsidRDefault="00830A75" w:rsidP="00830A75">
      <w:pPr>
        <w:widowControl/>
        <w:spacing w:line="360" w:lineRule="auto"/>
        <w:rPr>
          <w:i/>
          <w:iCs/>
          <w:color w:val="000000"/>
          <w:kern w:val="0"/>
          <w:sz w:val="24"/>
        </w:rPr>
      </w:pPr>
      <w:r w:rsidRPr="00830A75">
        <w:rPr>
          <w:i/>
          <w:iCs/>
          <w:color w:val="000000"/>
          <w:kern w:val="0"/>
          <w:sz w:val="24"/>
          <w:vertAlign w:val="superscript"/>
        </w:rPr>
        <w:t>*</w:t>
      </w:r>
      <w:r w:rsidRPr="00830A75">
        <w:rPr>
          <w:i/>
          <w:iCs/>
          <w:color w:val="000000"/>
          <w:kern w:val="0"/>
          <w:sz w:val="24"/>
        </w:rPr>
        <w:t>p&lt;0.05</w:t>
      </w:r>
      <w:r w:rsidRPr="00830A75">
        <w:rPr>
          <w:rFonts w:hint="eastAsia"/>
          <w:i/>
          <w:iCs/>
          <w:color w:val="000000"/>
          <w:kern w:val="0"/>
          <w:sz w:val="24"/>
        </w:rPr>
        <w:t>，</w:t>
      </w:r>
      <w:r w:rsidRPr="00830A75">
        <w:rPr>
          <w:i/>
          <w:iCs/>
          <w:color w:val="000000"/>
          <w:kern w:val="0"/>
          <w:sz w:val="24"/>
          <w:vertAlign w:val="superscript"/>
        </w:rPr>
        <w:t>**</w:t>
      </w:r>
      <w:r w:rsidRPr="00830A75">
        <w:rPr>
          <w:i/>
          <w:iCs/>
          <w:color w:val="000000"/>
          <w:kern w:val="0"/>
          <w:sz w:val="24"/>
        </w:rPr>
        <w:t>p&lt;0.01</w:t>
      </w:r>
    </w:p>
    <w:p w14:paraId="714BD35D" w14:textId="77777777" w:rsidR="00740B65" w:rsidRPr="00114FC3" w:rsidRDefault="00541E8A" w:rsidP="00114FC3">
      <w:pPr>
        <w:widowControl/>
        <w:spacing w:line="360" w:lineRule="auto"/>
        <w:ind w:firstLineChars="200" w:firstLine="480"/>
        <w:rPr>
          <w:sz w:val="24"/>
        </w:rPr>
      </w:pPr>
      <w:r>
        <w:rPr>
          <w:rFonts w:hint="eastAsia"/>
          <w:color w:val="000000"/>
          <w:kern w:val="0"/>
          <w:sz w:val="24"/>
        </w:rPr>
        <w:t>如表</w:t>
      </w:r>
      <w:r>
        <w:rPr>
          <w:rFonts w:hint="eastAsia"/>
          <w:color w:val="000000"/>
          <w:kern w:val="0"/>
          <w:sz w:val="24"/>
        </w:rPr>
        <w:t>5</w:t>
      </w:r>
      <w:r>
        <w:rPr>
          <w:color w:val="000000"/>
          <w:kern w:val="0"/>
          <w:sz w:val="24"/>
        </w:rPr>
        <w:t>-16</w:t>
      </w:r>
      <w:r>
        <w:rPr>
          <w:rFonts w:hint="eastAsia"/>
          <w:color w:val="000000"/>
          <w:kern w:val="0"/>
          <w:sz w:val="24"/>
        </w:rPr>
        <w:t>所示，睡眠拖延对员工的消极情绪有显著的正向影响（</w:t>
      </w:r>
      <w:r>
        <w:rPr>
          <w:rFonts w:hint="eastAsia"/>
          <w:color w:val="000000"/>
          <w:kern w:val="0"/>
          <w:sz w:val="24"/>
        </w:rPr>
        <w:t>a</w:t>
      </w:r>
      <w:r>
        <w:rPr>
          <w:color w:val="000000"/>
          <w:kern w:val="0"/>
          <w:sz w:val="24"/>
        </w:rPr>
        <w:t>=0.308</w:t>
      </w:r>
      <w:r>
        <w:rPr>
          <w:rFonts w:hint="eastAsia"/>
          <w:color w:val="000000"/>
          <w:kern w:val="0"/>
          <w:sz w:val="24"/>
        </w:rPr>
        <w:t>），</w:t>
      </w:r>
      <w:r w:rsidR="00740B65">
        <w:rPr>
          <w:rFonts w:hint="eastAsia"/>
          <w:color w:val="000000"/>
          <w:kern w:val="0"/>
          <w:sz w:val="24"/>
        </w:rPr>
        <w:t>再检验消极情绪对员工工作绩效的作用发现，消极情绪与任务绩效负相关</w:t>
      </w:r>
      <w:r w:rsidR="00740B65">
        <w:rPr>
          <w:rFonts w:hint="eastAsia"/>
          <w:sz w:val="24"/>
        </w:rPr>
        <w:t>（</w:t>
      </w:r>
      <w:r w:rsidR="00740B65">
        <w:rPr>
          <w:rFonts w:hint="eastAsia"/>
          <w:sz w:val="24"/>
        </w:rPr>
        <w:t>b</w:t>
      </w:r>
      <w:r w:rsidR="00740B65">
        <w:rPr>
          <w:sz w:val="24"/>
        </w:rPr>
        <w:t>=-0.140</w:t>
      </w:r>
      <w:r w:rsidR="00740B65" w:rsidRPr="00962569">
        <w:rPr>
          <w:rFonts w:hint="eastAsia"/>
          <w:sz w:val="24"/>
        </w:rPr>
        <w:t>）</w:t>
      </w:r>
      <w:r w:rsidR="00740B65">
        <w:rPr>
          <w:rFonts w:hint="eastAsia"/>
          <w:sz w:val="24"/>
        </w:rPr>
        <w:t>，与关系绩效显著负相关（</w:t>
      </w:r>
      <w:r w:rsidR="00740B65">
        <w:rPr>
          <w:rFonts w:hint="eastAsia"/>
          <w:sz w:val="24"/>
        </w:rPr>
        <w:t>b</w:t>
      </w:r>
      <w:r w:rsidR="00740B65">
        <w:rPr>
          <w:sz w:val="24"/>
        </w:rPr>
        <w:t>=-0.246</w:t>
      </w:r>
      <w:r w:rsidR="00740B65" w:rsidRPr="00962569">
        <w:rPr>
          <w:rFonts w:hint="eastAsia"/>
          <w:sz w:val="24"/>
        </w:rPr>
        <w:t>）</w:t>
      </w:r>
      <w:r w:rsidR="00740B65">
        <w:rPr>
          <w:rFonts w:hint="eastAsia"/>
          <w:sz w:val="24"/>
        </w:rPr>
        <w:t>，由表可知，睡眠拖延对员工工作绩效的影响效果显著。以睡眠拖延为自变量、工作绩效为因变量、消极情绪为中介变量，进行多元线性回归分析，</w:t>
      </w:r>
      <w:r w:rsidR="00740B65">
        <w:rPr>
          <w:rFonts w:hint="eastAsia"/>
          <w:sz w:val="24"/>
        </w:rPr>
        <w:t>a</w:t>
      </w:r>
      <w:r w:rsidR="00740B65">
        <w:rPr>
          <w:sz w:val="24"/>
        </w:rPr>
        <w:t>*b</w:t>
      </w:r>
      <w:r w:rsidR="00740B65">
        <w:rPr>
          <w:rFonts w:hint="eastAsia"/>
          <w:sz w:val="24"/>
        </w:rPr>
        <w:t>显著相关，置信区间</w:t>
      </w:r>
      <w:r w:rsidR="00740B65">
        <w:rPr>
          <w:rFonts w:hint="eastAsia"/>
          <w:sz w:val="24"/>
        </w:rPr>
        <w:t>9</w:t>
      </w:r>
      <w:r w:rsidR="00740B65">
        <w:rPr>
          <w:sz w:val="24"/>
        </w:rPr>
        <w:t>5%</w:t>
      </w:r>
      <w:r w:rsidR="00114FC3">
        <w:rPr>
          <w:rFonts w:hint="eastAsia"/>
          <w:sz w:val="24"/>
        </w:rPr>
        <w:t>，再加入消极情绪后，睡眠拖延仍然与工作绩效显著负相关，但标准化回归系数值β均有所降低，因此，消极情绪在睡眠拖延与员工的任务绩效、关系绩效之间起部分中介作用，假设</w:t>
      </w:r>
      <w:r w:rsidR="00114FC3">
        <w:rPr>
          <w:rFonts w:hint="eastAsia"/>
          <w:sz w:val="24"/>
        </w:rPr>
        <w:t>5</w:t>
      </w:r>
      <w:r w:rsidR="00114FC3">
        <w:rPr>
          <w:sz w:val="24"/>
        </w:rPr>
        <w:t>a</w:t>
      </w:r>
      <w:r w:rsidR="00114FC3">
        <w:rPr>
          <w:rFonts w:hint="eastAsia"/>
          <w:sz w:val="24"/>
        </w:rPr>
        <w:t>和假设</w:t>
      </w:r>
      <w:r w:rsidR="00114FC3">
        <w:rPr>
          <w:rFonts w:hint="eastAsia"/>
          <w:sz w:val="24"/>
        </w:rPr>
        <w:t>5</w:t>
      </w:r>
      <w:r w:rsidR="00114FC3">
        <w:rPr>
          <w:sz w:val="24"/>
        </w:rPr>
        <w:t>b</w:t>
      </w:r>
      <w:r w:rsidR="00114FC3">
        <w:rPr>
          <w:rFonts w:hint="eastAsia"/>
          <w:sz w:val="24"/>
        </w:rPr>
        <w:t>得到验证。</w:t>
      </w:r>
    </w:p>
    <w:p w14:paraId="04F884B5" w14:textId="77777777" w:rsidR="00C4655A" w:rsidRPr="00C4655A" w:rsidRDefault="00C4655A" w:rsidP="00C4655A">
      <w:pPr>
        <w:spacing w:line="360" w:lineRule="auto"/>
        <w:jc w:val="center"/>
        <w:rPr>
          <w:rFonts w:eastAsia="黑体"/>
          <w:sz w:val="24"/>
        </w:rPr>
      </w:pPr>
      <w:r w:rsidRPr="00C44B06">
        <w:rPr>
          <w:rFonts w:eastAsia="黑体"/>
          <w:sz w:val="24"/>
        </w:rPr>
        <w:lastRenderedPageBreak/>
        <w:t>表</w:t>
      </w:r>
      <w:r w:rsidRPr="00C44B06">
        <w:rPr>
          <w:rFonts w:eastAsia="黑体" w:hint="eastAsia"/>
          <w:sz w:val="24"/>
        </w:rPr>
        <w:t>5</w:t>
      </w:r>
      <w:r w:rsidRPr="00C44B06">
        <w:rPr>
          <w:rFonts w:eastAsia="黑体"/>
          <w:sz w:val="24"/>
        </w:rPr>
        <w:t>-1</w:t>
      </w:r>
      <w:r w:rsidR="00477DE3">
        <w:rPr>
          <w:rFonts w:eastAsia="黑体"/>
          <w:sz w:val="24"/>
        </w:rPr>
        <w:t>6</w:t>
      </w:r>
      <w:r w:rsidRPr="00C44B06">
        <w:rPr>
          <w:rFonts w:eastAsia="黑体"/>
          <w:sz w:val="24"/>
        </w:rPr>
        <w:t xml:space="preserve"> </w:t>
      </w:r>
      <w:r>
        <w:rPr>
          <w:rFonts w:eastAsia="黑体" w:hint="eastAsia"/>
          <w:sz w:val="24"/>
        </w:rPr>
        <w:t>消极情绪的</w:t>
      </w:r>
      <w:r w:rsidRPr="00C44B06">
        <w:rPr>
          <w:rFonts w:eastAsia="黑体"/>
          <w:sz w:val="24"/>
        </w:rPr>
        <w:t>中介作用检验结果汇总</w:t>
      </w:r>
      <w:r>
        <w:rPr>
          <w:rFonts w:eastAsia="黑体" w:hint="eastAsia"/>
          <w:sz w:val="24"/>
        </w:rPr>
        <w:t>（</w:t>
      </w:r>
      <w:r>
        <w:rPr>
          <w:rFonts w:eastAsia="黑体"/>
          <w:sz w:val="24"/>
        </w:rPr>
        <w:t>N=219</w:t>
      </w:r>
      <w:r>
        <w:rPr>
          <w:rFonts w:eastAsia="黑体" w:hint="eastAsia"/>
          <w:sz w:val="24"/>
        </w:rPr>
        <w:t>）</w:t>
      </w:r>
    </w:p>
    <w:tbl>
      <w:tblPr>
        <w:tblW w:w="4920" w:type="pct"/>
        <w:jc w:val="center"/>
        <w:tblLook w:val="04A0" w:firstRow="1" w:lastRow="0" w:firstColumn="1" w:lastColumn="0" w:noHBand="0" w:noVBand="1"/>
      </w:tblPr>
      <w:tblGrid>
        <w:gridCol w:w="1996"/>
        <w:gridCol w:w="3291"/>
        <w:gridCol w:w="3293"/>
      </w:tblGrid>
      <w:tr w:rsidR="00C4655A" w:rsidRPr="00A249F8" w14:paraId="7C26686A" w14:textId="77777777" w:rsidTr="000150E2">
        <w:trPr>
          <w:trHeight w:val="23"/>
          <w:tblHeader/>
          <w:jc w:val="center"/>
        </w:trPr>
        <w:tc>
          <w:tcPr>
            <w:tcW w:w="1163" w:type="pct"/>
            <w:tcBorders>
              <w:top w:val="single" w:sz="12" w:space="0" w:color="auto"/>
              <w:bottom w:val="single" w:sz="4" w:space="0" w:color="auto"/>
            </w:tcBorders>
            <w:shd w:val="clear" w:color="auto" w:fill="auto"/>
            <w:noWrap/>
            <w:vAlign w:val="center"/>
            <w:hideMark/>
          </w:tcPr>
          <w:p w14:paraId="4D07D936" w14:textId="77777777" w:rsidR="00C4655A" w:rsidRPr="00B72310" w:rsidRDefault="00C4655A" w:rsidP="000150E2">
            <w:pPr>
              <w:widowControl/>
              <w:spacing w:line="300" w:lineRule="exact"/>
              <w:jc w:val="center"/>
              <w:rPr>
                <w:kern w:val="0"/>
                <w:szCs w:val="21"/>
              </w:rPr>
            </w:pPr>
            <w:r w:rsidRPr="00B72310">
              <w:rPr>
                <w:kern w:val="0"/>
                <w:szCs w:val="21"/>
              </w:rPr>
              <w:t>项</w:t>
            </w:r>
          </w:p>
        </w:tc>
        <w:tc>
          <w:tcPr>
            <w:tcW w:w="1918" w:type="pct"/>
            <w:tcBorders>
              <w:top w:val="single" w:sz="12" w:space="0" w:color="auto"/>
              <w:bottom w:val="single" w:sz="4" w:space="0" w:color="auto"/>
            </w:tcBorders>
            <w:shd w:val="clear" w:color="auto" w:fill="auto"/>
            <w:noWrap/>
            <w:vAlign w:val="center"/>
            <w:hideMark/>
          </w:tcPr>
          <w:p w14:paraId="4124D511" w14:textId="77777777" w:rsidR="00C4655A" w:rsidRPr="00B72310" w:rsidRDefault="00C4655A" w:rsidP="000150E2">
            <w:pPr>
              <w:widowControl/>
              <w:spacing w:line="300" w:lineRule="exact"/>
              <w:jc w:val="center"/>
              <w:rPr>
                <w:kern w:val="0"/>
                <w:szCs w:val="21"/>
              </w:rPr>
            </w:pPr>
            <w:r w:rsidRPr="00B72310">
              <w:rPr>
                <w:rFonts w:hint="eastAsia"/>
                <w:kern w:val="0"/>
                <w:szCs w:val="21"/>
              </w:rPr>
              <w:t>睡眠拖延</w:t>
            </w:r>
            <w:r w:rsidRPr="00B72310">
              <w:rPr>
                <w:rFonts w:hint="eastAsia"/>
                <w:kern w:val="0"/>
                <w:szCs w:val="21"/>
              </w:rPr>
              <w:t>=&gt;</w:t>
            </w:r>
            <w:r>
              <w:rPr>
                <w:rFonts w:hint="eastAsia"/>
                <w:kern w:val="0"/>
                <w:szCs w:val="21"/>
              </w:rPr>
              <w:t>消极情绪</w:t>
            </w:r>
            <w:r w:rsidRPr="00B72310">
              <w:rPr>
                <w:rFonts w:hint="eastAsia"/>
                <w:kern w:val="0"/>
                <w:szCs w:val="21"/>
              </w:rPr>
              <w:t>=&gt;</w:t>
            </w:r>
            <w:r w:rsidRPr="00B72310">
              <w:rPr>
                <w:rFonts w:hint="eastAsia"/>
                <w:kern w:val="0"/>
                <w:szCs w:val="21"/>
              </w:rPr>
              <w:t>任务绩效</w:t>
            </w:r>
          </w:p>
        </w:tc>
        <w:tc>
          <w:tcPr>
            <w:tcW w:w="1919" w:type="pct"/>
            <w:tcBorders>
              <w:top w:val="single" w:sz="12" w:space="0" w:color="auto"/>
              <w:bottom w:val="single" w:sz="4" w:space="0" w:color="auto"/>
            </w:tcBorders>
            <w:vAlign w:val="center"/>
          </w:tcPr>
          <w:p w14:paraId="3D0ECEF5" w14:textId="77777777" w:rsidR="00C4655A" w:rsidRPr="00B72310" w:rsidRDefault="00C4655A" w:rsidP="000150E2">
            <w:pPr>
              <w:widowControl/>
              <w:spacing w:line="300" w:lineRule="exact"/>
              <w:jc w:val="center"/>
              <w:rPr>
                <w:kern w:val="0"/>
                <w:szCs w:val="21"/>
              </w:rPr>
            </w:pPr>
            <w:r w:rsidRPr="00B72310">
              <w:rPr>
                <w:rFonts w:hint="eastAsia"/>
                <w:kern w:val="0"/>
                <w:szCs w:val="21"/>
              </w:rPr>
              <w:t>睡眠拖延</w:t>
            </w:r>
            <w:r w:rsidRPr="00B72310">
              <w:rPr>
                <w:rFonts w:hint="eastAsia"/>
                <w:kern w:val="0"/>
                <w:szCs w:val="21"/>
              </w:rPr>
              <w:t>=&gt;</w:t>
            </w:r>
            <w:r>
              <w:rPr>
                <w:rFonts w:hint="eastAsia"/>
                <w:kern w:val="0"/>
                <w:szCs w:val="21"/>
              </w:rPr>
              <w:t>消极情绪</w:t>
            </w:r>
            <w:r w:rsidRPr="00B72310">
              <w:rPr>
                <w:rFonts w:hint="eastAsia"/>
                <w:kern w:val="0"/>
                <w:szCs w:val="21"/>
              </w:rPr>
              <w:t>=&gt;</w:t>
            </w:r>
            <w:r>
              <w:rPr>
                <w:rFonts w:hint="eastAsia"/>
                <w:kern w:val="0"/>
                <w:szCs w:val="21"/>
              </w:rPr>
              <w:t>关系</w:t>
            </w:r>
            <w:r w:rsidRPr="00B72310">
              <w:rPr>
                <w:rFonts w:hint="eastAsia"/>
                <w:kern w:val="0"/>
                <w:szCs w:val="21"/>
              </w:rPr>
              <w:t>绩效</w:t>
            </w:r>
          </w:p>
        </w:tc>
      </w:tr>
      <w:tr w:rsidR="00C4655A" w:rsidRPr="00A249F8" w14:paraId="6F8741AE" w14:textId="77777777" w:rsidTr="000150E2">
        <w:trPr>
          <w:trHeight w:val="23"/>
          <w:jc w:val="center"/>
        </w:trPr>
        <w:tc>
          <w:tcPr>
            <w:tcW w:w="1163" w:type="pct"/>
            <w:tcBorders>
              <w:top w:val="single" w:sz="4" w:space="0" w:color="auto"/>
            </w:tcBorders>
            <w:shd w:val="clear" w:color="auto" w:fill="auto"/>
            <w:noWrap/>
            <w:vAlign w:val="center"/>
            <w:hideMark/>
          </w:tcPr>
          <w:p w14:paraId="68809B6C" w14:textId="77777777" w:rsidR="00C4655A" w:rsidRPr="00B72310" w:rsidRDefault="00C4655A" w:rsidP="000150E2">
            <w:pPr>
              <w:widowControl/>
              <w:spacing w:line="300" w:lineRule="exact"/>
              <w:jc w:val="center"/>
              <w:rPr>
                <w:kern w:val="0"/>
                <w:szCs w:val="21"/>
              </w:rPr>
            </w:pPr>
            <w:r w:rsidRPr="00B72310">
              <w:rPr>
                <w:kern w:val="0"/>
                <w:szCs w:val="21"/>
              </w:rPr>
              <w:t>c</w:t>
            </w:r>
            <w:r w:rsidRPr="00B72310">
              <w:rPr>
                <w:kern w:val="0"/>
                <w:szCs w:val="21"/>
              </w:rPr>
              <w:t>总效应</w:t>
            </w:r>
          </w:p>
        </w:tc>
        <w:tc>
          <w:tcPr>
            <w:tcW w:w="1918" w:type="pct"/>
            <w:tcBorders>
              <w:top w:val="single" w:sz="4" w:space="0" w:color="auto"/>
            </w:tcBorders>
            <w:shd w:val="clear" w:color="auto" w:fill="auto"/>
            <w:noWrap/>
            <w:vAlign w:val="center"/>
            <w:hideMark/>
          </w:tcPr>
          <w:p w14:paraId="28D77440" w14:textId="77777777" w:rsidR="00C4655A" w:rsidRPr="00B72310" w:rsidRDefault="00C4655A" w:rsidP="000150E2">
            <w:pPr>
              <w:widowControl/>
              <w:spacing w:line="300" w:lineRule="exact"/>
              <w:jc w:val="center"/>
              <w:rPr>
                <w:kern w:val="0"/>
                <w:szCs w:val="21"/>
              </w:rPr>
            </w:pPr>
            <w:r w:rsidRPr="00B72310">
              <w:rPr>
                <w:rFonts w:hint="eastAsia"/>
                <w:kern w:val="0"/>
                <w:szCs w:val="21"/>
              </w:rPr>
              <w:t>-0.303</w:t>
            </w:r>
            <w:r w:rsidRPr="00830A75">
              <w:rPr>
                <w:rFonts w:hint="eastAsia"/>
                <w:kern w:val="0"/>
                <w:szCs w:val="21"/>
                <w:vertAlign w:val="superscript"/>
              </w:rPr>
              <w:t>**</w:t>
            </w:r>
          </w:p>
        </w:tc>
        <w:tc>
          <w:tcPr>
            <w:tcW w:w="1919" w:type="pct"/>
            <w:tcBorders>
              <w:top w:val="single" w:sz="4" w:space="0" w:color="auto"/>
            </w:tcBorders>
          </w:tcPr>
          <w:p w14:paraId="6C9371F2" w14:textId="77777777" w:rsidR="00C4655A" w:rsidRPr="00B72310" w:rsidRDefault="00C4655A" w:rsidP="000150E2">
            <w:pPr>
              <w:widowControl/>
              <w:spacing w:line="300" w:lineRule="exact"/>
              <w:jc w:val="center"/>
              <w:rPr>
                <w:kern w:val="0"/>
                <w:szCs w:val="21"/>
              </w:rPr>
            </w:pPr>
            <w:r w:rsidRPr="00B90815">
              <w:rPr>
                <w:rFonts w:hint="eastAsia"/>
                <w:kern w:val="0"/>
                <w:szCs w:val="21"/>
              </w:rPr>
              <w:t>-0.442</w:t>
            </w:r>
            <w:r w:rsidRPr="00830A75">
              <w:rPr>
                <w:rFonts w:hint="eastAsia"/>
                <w:kern w:val="0"/>
                <w:szCs w:val="21"/>
                <w:vertAlign w:val="superscript"/>
              </w:rPr>
              <w:t>**</w:t>
            </w:r>
          </w:p>
        </w:tc>
      </w:tr>
      <w:tr w:rsidR="00C4655A" w:rsidRPr="00A249F8" w14:paraId="3E560645" w14:textId="77777777" w:rsidTr="000150E2">
        <w:trPr>
          <w:trHeight w:val="23"/>
          <w:jc w:val="center"/>
        </w:trPr>
        <w:tc>
          <w:tcPr>
            <w:tcW w:w="1163" w:type="pct"/>
            <w:shd w:val="clear" w:color="auto" w:fill="auto"/>
            <w:noWrap/>
            <w:vAlign w:val="center"/>
            <w:hideMark/>
          </w:tcPr>
          <w:p w14:paraId="32EF984A" w14:textId="77777777" w:rsidR="00C4655A" w:rsidRPr="00B72310" w:rsidRDefault="00C4655A" w:rsidP="00C4655A">
            <w:pPr>
              <w:widowControl/>
              <w:spacing w:line="300" w:lineRule="exact"/>
              <w:jc w:val="center"/>
              <w:rPr>
                <w:kern w:val="0"/>
                <w:szCs w:val="21"/>
              </w:rPr>
            </w:pPr>
            <w:r w:rsidRPr="00B72310">
              <w:rPr>
                <w:kern w:val="0"/>
                <w:szCs w:val="21"/>
              </w:rPr>
              <w:t>a</w:t>
            </w:r>
          </w:p>
        </w:tc>
        <w:tc>
          <w:tcPr>
            <w:tcW w:w="1918" w:type="pct"/>
            <w:tcBorders>
              <w:top w:val="nil"/>
              <w:left w:val="nil"/>
              <w:bottom w:val="nil"/>
              <w:right w:val="nil"/>
            </w:tcBorders>
            <w:shd w:val="clear" w:color="auto" w:fill="FFFFFF"/>
            <w:noWrap/>
            <w:vAlign w:val="center"/>
            <w:hideMark/>
          </w:tcPr>
          <w:p w14:paraId="2CB20DE6" w14:textId="77777777" w:rsidR="00C4655A" w:rsidRPr="00B72310" w:rsidRDefault="00C4655A" w:rsidP="00C4655A">
            <w:pPr>
              <w:widowControl/>
              <w:spacing w:line="300" w:lineRule="exact"/>
              <w:jc w:val="center"/>
              <w:rPr>
                <w:kern w:val="0"/>
                <w:szCs w:val="21"/>
              </w:rPr>
            </w:pPr>
            <w:r w:rsidRPr="00C4655A">
              <w:rPr>
                <w:rFonts w:hint="eastAsia"/>
                <w:kern w:val="0"/>
                <w:szCs w:val="21"/>
              </w:rPr>
              <w:t>0.308</w:t>
            </w:r>
            <w:r w:rsidRPr="00830A75">
              <w:rPr>
                <w:rFonts w:hint="eastAsia"/>
                <w:kern w:val="0"/>
                <w:szCs w:val="21"/>
                <w:vertAlign w:val="superscript"/>
              </w:rPr>
              <w:t>**</w:t>
            </w:r>
          </w:p>
        </w:tc>
        <w:tc>
          <w:tcPr>
            <w:tcW w:w="1919" w:type="pct"/>
            <w:tcBorders>
              <w:top w:val="nil"/>
              <w:left w:val="nil"/>
              <w:bottom w:val="nil"/>
              <w:right w:val="nil"/>
            </w:tcBorders>
            <w:shd w:val="clear" w:color="auto" w:fill="FFFFFF"/>
            <w:vAlign w:val="center"/>
          </w:tcPr>
          <w:p w14:paraId="45CC012D" w14:textId="77777777" w:rsidR="00C4655A" w:rsidRPr="00B72310" w:rsidRDefault="00C4655A" w:rsidP="00C4655A">
            <w:pPr>
              <w:widowControl/>
              <w:spacing w:line="300" w:lineRule="exact"/>
              <w:jc w:val="center"/>
              <w:rPr>
                <w:kern w:val="0"/>
                <w:szCs w:val="21"/>
              </w:rPr>
            </w:pPr>
            <w:r w:rsidRPr="00C4655A">
              <w:rPr>
                <w:rFonts w:hint="eastAsia"/>
                <w:kern w:val="0"/>
                <w:szCs w:val="21"/>
              </w:rPr>
              <w:t>0.308</w:t>
            </w:r>
            <w:r w:rsidRPr="00830A75">
              <w:rPr>
                <w:rFonts w:hint="eastAsia"/>
                <w:kern w:val="0"/>
                <w:szCs w:val="21"/>
                <w:vertAlign w:val="superscript"/>
              </w:rPr>
              <w:t>**</w:t>
            </w:r>
          </w:p>
        </w:tc>
      </w:tr>
      <w:tr w:rsidR="00C4655A" w:rsidRPr="00A249F8" w14:paraId="3F679B04" w14:textId="77777777" w:rsidTr="000150E2">
        <w:trPr>
          <w:trHeight w:val="23"/>
          <w:jc w:val="center"/>
        </w:trPr>
        <w:tc>
          <w:tcPr>
            <w:tcW w:w="1163" w:type="pct"/>
            <w:shd w:val="clear" w:color="auto" w:fill="auto"/>
            <w:noWrap/>
            <w:vAlign w:val="center"/>
            <w:hideMark/>
          </w:tcPr>
          <w:p w14:paraId="053B66A1" w14:textId="77777777" w:rsidR="00C4655A" w:rsidRPr="00B72310" w:rsidRDefault="00C4655A" w:rsidP="00C4655A">
            <w:pPr>
              <w:widowControl/>
              <w:spacing w:line="300" w:lineRule="exact"/>
              <w:jc w:val="center"/>
              <w:rPr>
                <w:kern w:val="0"/>
                <w:szCs w:val="21"/>
              </w:rPr>
            </w:pPr>
            <w:r w:rsidRPr="00B72310">
              <w:rPr>
                <w:kern w:val="0"/>
                <w:szCs w:val="21"/>
              </w:rPr>
              <w:t>b</w:t>
            </w:r>
          </w:p>
        </w:tc>
        <w:tc>
          <w:tcPr>
            <w:tcW w:w="1918" w:type="pct"/>
            <w:shd w:val="clear" w:color="auto" w:fill="auto"/>
            <w:noWrap/>
            <w:vAlign w:val="center"/>
            <w:hideMark/>
          </w:tcPr>
          <w:p w14:paraId="52DCCEA2" w14:textId="77777777" w:rsidR="00C4655A" w:rsidRPr="00B72310" w:rsidRDefault="00C4655A" w:rsidP="00C4655A">
            <w:pPr>
              <w:widowControl/>
              <w:spacing w:line="300" w:lineRule="exact"/>
              <w:jc w:val="center"/>
              <w:rPr>
                <w:kern w:val="0"/>
                <w:szCs w:val="21"/>
              </w:rPr>
            </w:pPr>
            <w:r w:rsidRPr="00C4655A">
              <w:rPr>
                <w:rFonts w:hint="eastAsia"/>
                <w:kern w:val="0"/>
                <w:szCs w:val="21"/>
              </w:rPr>
              <w:t>-0.140</w:t>
            </w:r>
            <w:r w:rsidRPr="00830A75">
              <w:rPr>
                <w:rFonts w:hint="eastAsia"/>
                <w:kern w:val="0"/>
                <w:szCs w:val="21"/>
                <w:vertAlign w:val="superscript"/>
              </w:rPr>
              <w:t>*</w:t>
            </w:r>
          </w:p>
        </w:tc>
        <w:tc>
          <w:tcPr>
            <w:tcW w:w="1919" w:type="pct"/>
            <w:vAlign w:val="center"/>
          </w:tcPr>
          <w:p w14:paraId="7BEFF3C4" w14:textId="77777777" w:rsidR="00C4655A" w:rsidRPr="00B72310" w:rsidRDefault="00C4655A" w:rsidP="00C4655A">
            <w:pPr>
              <w:widowControl/>
              <w:spacing w:line="300" w:lineRule="exact"/>
              <w:jc w:val="center"/>
              <w:rPr>
                <w:kern w:val="0"/>
                <w:szCs w:val="21"/>
              </w:rPr>
            </w:pPr>
            <w:r w:rsidRPr="00C4655A">
              <w:rPr>
                <w:rFonts w:hint="eastAsia"/>
                <w:kern w:val="0"/>
                <w:szCs w:val="21"/>
              </w:rPr>
              <w:t>-0.246</w:t>
            </w:r>
            <w:r w:rsidRPr="00830A75">
              <w:rPr>
                <w:rFonts w:hint="eastAsia"/>
                <w:kern w:val="0"/>
                <w:szCs w:val="21"/>
                <w:vertAlign w:val="superscript"/>
              </w:rPr>
              <w:t>**</w:t>
            </w:r>
          </w:p>
        </w:tc>
      </w:tr>
      <w:tr w:rsidR="00C4655A" w:rsidRPr="00A249F8" w14:paraId="6CB371B8" w14:textId="77777777" w:rsidTr="000150E2">
        <w:trPr>
          <w:trHeight w:val="23"/>
          <w:jc w:val="center"/>
        </w:trPr>
        <w:tc>
          <w:tcPr>
            <w:tcW w:w="1163" w:type="pct"/>
            <w:shd w:val="clear" w:color="auto" w:fill="auto"/>
            <w:noWrap/>
            <w:vAlign w:val="center"/>
            <w:hideMark/>
          </w:tcPr>
          <w:p w14:paraId="04B2C931" w14:textId="77777777" w:rsidR="00C4655A" w:rsidRPr="00B72310" w:rsidRDefault="00C4655A" w:rsidP="00C4655A">
            <w:pPr>
              <w:widowControl/>
              <w:spacing w:line="300" w:lineRule="exact"/>
              <w:jc w:val="center"/>
              <w:rPr>
                <w:kern w:val="0"/>
                <w:szCs w:val="21"/>
              </w:rPr>
            </w:pPr>
            <w:r w:rsidRPr="00B72310">
              <w:rPr>
                <w:kern w:val="0"/>
                <w:szCs w:val="21"/>
              </w:rPr>
              <w:t>a*b</w:t>
            </w:r>
            <w:r w:rsidRPr="00B72310">
              <w:rPr>
                <w:kern w:val="0"/>
                <w:szCs w:val="21"/>
              </w:rPr>
              <w:t>中介效应值</w:t>
            </w:r>
          </w:p>
        </w:tc>
        <w:tc>
          <w:tcPr>
            <w:tcW w:w="1918" w:type="pct"/>
            <w:shd w:val="clear" w:color="auto" w:fill="auto"/>
            <w:noWrap/>
            <w:vAlign w:val="center"/>
            <w:hideMark/>
          </w:tcPr>
          <w:p w14:paraId="59DCFD05" w14:textId="77777777" w:rsidR="00C4655A" w:rsidRPr="00B72310" w:rsidRDefault="00C4655A" w:rsidP="00C4655A">
            <w:pPr>
              <w:widowControl/>
              <w:spacing w:line="300" w:lineRule="exact"/>
              <w:jc w:val="center"/>
              <w:rPr>
                <w:kern w:val="0"/>
                <w:szCs w:val="21"/>
              </w:rPr>
            </w:pPr>
            <w:r w:rsidRPr="00C4655A">
              <w:rPr>
                <w:rFonts w:hint="eastAsia"/>
                <w:kern w:val="0"/>
                <w:szCs w:val="21"/>
              </w:rPr>
              <w:t>-0.043</w:t>
            </w:r>
          </w:p>
        </w:tc>
        <w:tc>
          <w:tcPr>
            <w:tcW w:w="1919" w:type="pct"/>
          </w:tcPr>
          <w:p w14:paraId="0DE386B4" w14:textId="77777777" w:rsidR="00C4655A" w:rsidRPr="00B72310" w:rsidRDefault="00C4655A" w:rsidP="00C4655A">
            <w:pPr>
              <w:widowControl/>
              <w:spacing w:line="300" w:lineRule="exact"/>
              <w:jc w:val="center"/>
              <w:rPr>
                <w:kern w:val="0"/>
                <w:szCs w:val="21"/>
              </w:rPr>
            </w:pPr>
            <w:r w:rsidRPr="00C4655A">
              <w:rPr>
                <w:rFonts w:hint="eastAsia"/>
                <w:kern w:val="0"/>
                <w:szCs w:val="21"/>
              </w:rPr>
              <w:t>-0.076</w:t>
            </w:r>
          </w:p>
        </w:tc>
      </w:tr>
      <w:tr w:rsidR="00C4655A" w:rsidRPr="00A249F8" w14:paraId="76F7D15F" w14:textId="77777777" w:rsidTr="000150E2">
        <w:trPr>
          <w:trHeight w:val="23"/>
          <w:jc w:val="center"/>
        </w:trPr>
        <w:tc>
          <w:tcPr>
            <w:tcW w:w="1163" w:type="pct"/>
            <w:shd w:val="clear" w:color="auto" w:fill="auto"/>
            <w:noWrap/>
            <w:vAlign w:val="center"/>
            <w:hideMark/>
          </w:tcPr>
          <w:p w14:paraId="3B1E80E0" w14:textId="77777777" w:rsidR="00C4655A" w:rsidRPr="00B72310" w:rsidRDefault="00C4655A" w:rsidP="00C4655A">
            <w:pPr>
              <w:widowControl/>
              <w:spacing w:line="300" w:lineRule="exact"/>
              <w:jc w:val="center"/>
              <w:rPr>
                <w:kern w:val="0"/>
                <w:szCs w:val="21"/>
              </w:rPr>
            </w:pPr>
            <w:r w:rsidRPr="00B72310">
              <w:rPr>
                <w:kern w:val="0"/>
                <w:szCs w:val="21"/>
              </w:rPr>
              <w:t>a*b</w:t>
            </w:r>
            <w:r w:rsidRPr="00B72310">
              <w:rPr>
                <w:kern w:val="0"/>
                <w:szCs w:val="21"/>
              </w:rPr>
              <w:t>（</w:t>
            </w:r>
            <w:r w:rsidRPr="00B72310">
              <w:rPr>
                <w:kern w:val="0"/>
                <w:szCs w:val="21"/>
              </w:rPr>
              <w:t>Boot SE</w:t>
            </w:r>
            <w:r w:rsidRPr="00B72310">
              <w:rPr>
                <w:kern w:val="0"/>
                <w:szCs w:val="21"/>
              </w:rPr>
              <w:t>）</w:t>
            </w:r>
          </w:p>
        </w:tc>
        <w:tc>
          <w:tcPr>
            <w:tcW w:w="1918" w:type="pct"/>
            <w:tcBorders>
              <w:top w:val="nil"/>
              <w:left w:val="nil"/>
              <w:bottom w:val="nil"/>
              <w:right w:val="nil"/>
            </w:tcBorders>
            <w:shd w:val="clear" w:color="auto" w:fill="FFFFFF"/>
            <w:noWrap/>
            <w:vAlign w:val="center"/>
            <w:hideMark/>
          </w:tcPr>
          <w:p w14:paraId="1C42F3E9" w14:textId="77777777" w:rsidR="00C4655A" w:rsidRPr="00B72310" w:rsidRDefault="00C4655A" w:rsidP="00C4655A">
            <w:pPr>
              <w:widowControl/>
              <w:spacing w:line="300" w:lineRule="exact"/>
              <w:jc w:val="center"/>
              <w:rPr>
                <w:kern w:val="0"/>
                <w:szCs w:val="21"/>
              </w:rPr>
            </w:pPr>
            <w:r w:rsidRPr="00C4655A">
              <w:rPr>
                <w:rFonts w:hint="eastAsia"/>
                <w:kern w:val="0"/>
                <w:szCs w:val="21"/>
              </w:rPr>
              <w:t>0.023</w:t>
            </w:r>
          </w:p>
        </w:tc>
        <w:tc>
          <w:tcPr>
            <w:tcW w:w="1919" w:type="pct"/>
            <w:tcBorders>
              <w:top w:val="nil"/>
              <w:left w:val="nil"/>
              <w:bottom w:val="nil"/>
              <w:right w:val="nil"/>
            </w:tcBorders>
            <w:shd w:val="clear" w:color="auto" w:fill="FFFFFF"/>
          </w:tcPr>
          <w:p w14:paraId="4F93DFA6" w14:textId="77777777" w:rsidR="00C4655A" w:rsidRPr="00B72310" w:rsidRDefault="00C4655A" w:rsidP="00C4655A">
            <w:pPr>
              <w:widowControl/>
              <w:spacing w:line="300" w:lineRule="exact"/>
              <w:jc w:val="center"/>
              <w:rPr>
                <w:kern w:val="0"/>
                <w:szCs w:val="21"/>
              </w:rPr>
            </w:pPr>
            <w:r w:rsidRPr="00C4655A">
              <w:rPr>
                <w:rFonts w:hint="eastAsia"/>
                <w:kern w:val="0"/>
                <w:szCs w:val="21"/>
              </w:rPr>
              <w:t>0.026</w:t>
            </w:r>
          </w:p>
        </w:tc>
      </w:tr>
      <w:tr w:rsidR="00C4655A" w:rsidRPr="00A249F8" w14:paraId="1A72C289" w14:textId="77777777" w:rsidTr="000150E2">
        <w:trPr>
          <w:trHeight w:val="23"/>
          <w:jc w:val="center"/>
        </w:trPr>
        <w:tc>
          <w:tcPr>
            <w:tcW w:w="1163" w:type="pct"/>
            <w:shd w:val="clear" w:color="auto" w:fill="auto"/>
            <w:noWrap/>
            <w:vAlign w:val="center"/>
            <w:hideMark/>
          </w:tcPr>
          <w:p w14:paraId="1C282333" w14:textId="77777777" w:rsidR="00C4655A" w:rsidRPr="00B72310" w:rsidRDefault="00C4655A" w:rsidP="00C4655A">
            <w:pPr>
              <w:widowControl/>
              <w:spacing w:line="300" w:lineRule="exact"/>
              <w:jc w:val="center"/>
              <w:rPr>
                <w:kern w:val="0"/>
                <w:szCs w:val="21"/>
              </w:rPr>
            </w:pPr>
            <w:r w:rsidRPr="00B72310">
              <w:rPr>
                <w:kern w:val="0"/>
                <w:szCs w:val="21"/>
              </w:rPr>
              <w:t>a*b</w:t>
            </w:r>
            <w:r w:rsidRPr="00B72310">
              <w:rPr>
                <w:kern w:val="0"/>
                <w:szCs w:val="21"/>
              </w:rPr>
              <w:t>（</w:t>
            </w:r>
            <w:r w:rsidRPr="00B72310">
              <w:rPr>
                <w:kern w:val="0"/>
                <w:szCs w:val="21"/>
              </w:rPr>
              <w:t>z</w:t>
            </w:r>
            <w:r w:rsidRPr="00B72310">
              <w:rPr>
                <w:kern w:val="0"/>
                <w:szCs w:val="21"/>
              </w:rPr>
              <w:t>值）</w:t>
            </w:r>
          </w:p>
        </w:tc>
        <w:tc>
          <w:tcPr>
            <w:tcW w:w="1918" w:type="pct"/>
            <w:tcBorders>
              <w:top w:val="nil"/>
              <w:left w:val="nil"/>
              <w:bottom w:val="nil"/>
              <w:right w:val="nil"/>
            </w:tcBorders>
            <w:shd w:val="clear" w:color="auto" w:fill="FFFFFF"/>
            <w:noWrap/>
            <w:vAlign w:val="center"/>
            <w:hideMark/>
          </w:tcPr>
          <w:p w14:paraId="4ADB0E67" w14:textId="77777777" w:rsidR="00C4655A" w:rsidRPr="00B72310" w:rsidRDefault="00C4655A" w:rsidP="00C4655A">
            <w:pPr>
              <w:widowControl/>
              <w:spacing w:line="300" w:lineRule="exact"/>
              <w:jc w:val="center"/>
              <w:rPr>
                <w:kern w:val="0"/>
                <w:szCs w:val="21"/>
              </w:rPr>
            </w:pPr>
            <w:r w:rsidRPr="00C4655A">
              <w:rPr>
                <w:rFonts w:hint="eastAsia"/>
                <w:kern w:val="0"/>
                <w:szCs w:val="21"/>
              </w:rPr>
              <w:t>-1.908</w:t>
            </w:r>
          </w:p>
        </w:tc>
        <w:tc>
          <w:tcPr>
            <w:tcW w:w="1919" w:type="pct"/>
            <w:tcBorders>
              <w:top w:val="nil"/>
              <w:left w:val="nil"/>
              <w:bottom w:val="nil"/>
              <w:right w:val="nil"/>
            </w:tcBorders>
            <w:shd w:val="clear" w:color="auto" w:fill="FFFFFF"/>
          </w:tcPr>
          <w:p w14:paraId="50C46C12" w14:textId="77777777" w:rsidR="00C4655A" w:rsidRPr="00B72310" w:rsidRDefault="00C4655A" w:rsidP="00C4655A">
            <w:pPr>
              <w:widowControl/>
              <w:spacing w:line="300" w:lineRule="exact"/>
              <w:jc w:val="center"/>
              <w:rPr>
                <w:kern w:val="0"/>
                <w:szCs w:val="21"/>
              </w:rPr>
            </w:pPr>
            <w:r w:rsidRPr="00C4655A">
              <w:rPr>
                <w:rFonts w:hint="eastAsia"/>
                <w:kern w:val="0"/>
                <w:szCs w:val="21"/>
              </w:rPr>
              <w:t>-2.879</w:t>
            </w:r>
          </w:p>
        </w:tc>
      </w:tr>
      <w:tr w:rsidR="00C4655A" w:rsidRPr="00A249F8" w14:paraId="36474E1C" w14:textId="77777777" w:rsidTr="000150E2">
        <w:trPr>
          <w:trHeight w:val="23"/>
          <w:jc w:val="center"/>
        </w:trPr>
        <w:tc>
          <w:tcPr>
            <w:tcW w:w="1163" w:type="pct"/>
            <w:shd w:val="clear" w:color="auto" w:fill="auto"/>
            <w:noWrap/>
            <w:vAlign w:val="center"/>
            <w:hideMark/>
          </w:tcPr>
          <w:p w14:paraId="3F9DCCFF" w14:textId="77777777" w:rsidR="00C4655A" w:rsidRPr="00B72310" w:rsidRDefault="00C4655A" w:rsidP="00C4655A">
            <w:pPr>
              <w:widowControl/>
              <w:spacing w:line="300" w:lineRule="exact"/>
              <w:jc w:val="center"/>
              <w:rPr>
                <w:kern w:val="0"/>
                <w:szCs w:val="21"/>
              </w:rPr>
            </w:pPr>
            <w:r w:rsidRPr="00B72310">
              <w:rPr>
                <w:kern w:val="0"/>
                <w:szCs w:val="21"/>
              </w:rPr>
              <w:t>a*b</w:t>
            </w:r>
            <w:r w:rsidRPr="00B72310">
              <w:rPr>
                <w:kern w:val="0"/>
                <w:szCs w:val="21"/>
              </w:rPr>
              <w:t>（</w:t>
            </w:r>
            <w:r w:rsidRPr="00B72310">
              <w:rPr>
                <w:kern w:val="0"/>
                <w:szCs w:val="21"/>
              </w:rPr>
              <w:t>p</w:t>
            </w:r>
            <w:r w:rsidRPr="00B72310">
              <w:rPr>
                <w:kern w:val="0"/>
                <w:szCs w:val="21"/>
              </w:rPr>
              <w:t>值）</w:t>
            </w:r>
          </w:p>
        </w:tc>
        <w:tc>
          <w:tcPr>
            <w:tcW w:w="1918" w:type="pct"/>
            <w:tcBorders>
              <w:top w:val="nil"/>
              <w:left w:val="nil"/>
              <w:bottom w:val="nil"/>
              <w:right w:val="nil"/>
            </w:tcBorders>
            <w:shd w:val="clear" w:color="auto" w:fill="FFFFFF"/>
            <w:noWrap/>
            <w:vAlign w:val="center"/>
            <w:hideMark/>
          </w:tcPr>
          <w:p w14:paraId="23CE3A90" w14:textId="77777777" w:rsidR="00C4655A" w:rsidRPr="00B72310" w:rsidRDefault="00C4655A" w:rsidP="00C4655A">
            <w:pPr>
              <w:widowControl/>
              <w:spacing w:line="300" w:lineRule="exact"/>
              <w:jc w:val="center"/>
              <w:rPr>
                <w:kern w:val="0"/>
                <w:szCs w:val="21"/>
              </w:rPr>
            </w:pPr>
            <w:r w:rsidRPr="00C4655A">
              <w:rPr>
                <w:rFonts w:hint="eastAsia"/>
                <w:kern w:val="0"/>
                <w:szCs w:val="21"/>
              </w:rPr>
              <w:t>0.056</w:t>
            </w:r>
          </w:p>
        </w:tc>
        <w:tc>
          <w:tcPr>
            <w:tcW w:w="1919" w:type="pct"/>
            <w:tcBorders>
              <w:top w:val="nil"/>
              <w:left w:val="nil"/>
              <w:bottom w:val="nil"/>
              <w:right w:val="nil"/>
            </w:tcBorders>
            <w:shd w:val="clear" w:color="auto" w:fill="FFFFFF"/>
          </w:tcPr>
          <w:p w14:paraId="39A97DAE" w14:textId="77777777" w:rsidR="00C4655A" w:rsidRPr="00B72310" w:rsidRDefault="00C4655A" w:rsidP="00C4655A">
            <w:pPr>
              <w:widowControl/>
              <w:spacing w:line="300" w:lineRule="exact"/>
              <w:jc w:val="center"/>
              <w:rPr>
                <w:kern w:val="0"/>
                <w:szCs w:val="21"/>
              </w:rPr>
            </w:pPr>
            <w:r w:rsidRPr="00B90815">
              <w:rPr>
                <w:kern w:val="0"/>
                <w:szCs w:val="21"/>
              </w:rPr>
              <w:t>0.00</w:t>
            </w:r>
            <w:r>
              <w:rPr>
                <w:kern w:val="0"/>
                <w:szCs w:val="21"/>
              </w:rPr>
              <w:t>4</w:t>
            </w:r>
          </w:p>
        </w:tc>
      </w:tr>
      <w:tr w:rsidR="00C4655A" w:rsidRPr="00A249F8" w14:paraId="65B79D32" w14:textId="77777777" w:rsidTr="000150E2">
        <w:trPr>
          <w:trHeight w:val="23"/>
          <w:jc w:val="center"/>
        </w:trPr>
        <w:tc>
          <w:tcPr>
            <w:tcW w:w="1163" w:type="pct"/>
            <w:shd w:val="clear" w:color="auto" w:fill="auto"/>
            <w:noWrap/>
            <w:vAlign w:val="center"/>
            <w:hideMark/>
          </w:tcPr>
          <w:p w14:paraId="688C501A" w14:textId="77777777" w:rsidR="00C4655A" w:rsidRPr="00B72310" w:rsidRDefault="00C4655A" w:rsidP="00C4655A">
            <w:pPr>
              <w:widowControl/>
              <w:spacing w:line="300" w:lineRule="exact"/>
              <w:jc w:val="center"/>
              <w:rPr>
                <w:kern w:val="0"/>
                <w:szCs w:val="21"/>
              </w:rPr>
            </w:pPr>
            <w:r w:rsidRPr="00B72310">
              <w:rPr>
                <w:kern w:val="0"/>
                <w:szCs w:val="21"/>
              </w:rPr>
              <w:t>a*b</w:t>
            </w:r>
            <w:r w:rsidRPr="00B72310">
              <w:rPr>
                <w:kern w:val="0"/>
                <w:szCs w:val="21"/>
              </w:rPr>
              <w:t>（</w:t>
            </w:r>
            <w:r w:rsidRPr="00B72310">
              <w:rPr>
                <w:kern w:val="0"/>
                <w:szCs w:val="21"/>
              </w:rPr>
              <w:t xml:space="preserve">95% </w:t>
            </w:r>
            <w:proofErr w:type="spellStart"/>
            <w:r w:rsidRPr="00B72310">
              <w:rPr>
                <w:kern w:val="0"/>
                <w:szCs w:val="21"/>
              </w:rPr>
              <w:t>BootCI</w:t>
            </w:r>
            <w:proofErr w:type="spellEnd"/>
            <w:r w:rsidRPr="00B72310">
              <w:rPr>
                <w:kern w:val="0"/>
                <w:szCs w:val="21"/>
              </w:rPr>
              <w:t>）</w:t>
            </w:r>
          </w:p>
        </w:tc>
        <w:tc>
          <w:tcPr>
            <w:tcW w:w="1918" w:type="pct"/>
            <w:shd w:val="clear" w:color="auto" w:fill="auto"/>
            <w:noWrap/>
            <w:vAlign w:val="center"/>
            <w:hideMark/>
          </w:tcPr>
          <w:p w14:paraId="69E9DDAB" w14:textId="77777777" w:rsidR="00C4655A" w:rsidRPr="00B72310" w:rsidRDefault="00C4655A" w:rsidP="00C4655A">
            <w:pPr>
              <w:widowControl/>
              <w:spacing w:line="300" w:lineRule="exact"/>
              <w:jc w:val="center"/>
              <w:rPr>
                <w:kern w:val="0"/>
                <w:szCs w:val="21"/>
              </w:rPr>
            </w:pPr>
            <w:r w:rsidRPr="00C4655A">
              <w:rPr>
                <w:rFonts w:hint="eastAsia"/>
                <w:kern w:val="0"/>
                <w:szCs w:val="21"/>
              </w:rPr>
              <w:t>-0.090 ~ -0.001</w:t>
            </w:r>
          </w:p>
        </w:tc>
        <w:tc>
          <w:tcPr>
            <w:tcW w:w="1919" w:type="pct"/>
          </w:tcPr>
          <w:p w14:paraId="4BE9DC5C" w14:textId="77777777" w:rsidR="00C4655A" w:rsidRPr="00B72310" w:rsidRDefault="00C4655A" w:rsidP="00C4655A">
            <w:pPr>
              <w:widowControl/>
              <w:spacing w:line="300" w:lineRule="exact"/>
              <w:jc w:val="center"/>
              <w:rPr>
                <w:kern w:val="0"/>
                <w:szCs w:val="21"/>
              </w:rPr>
            </w:pPr>
            <w:r w:rsidRPr="00C4655A">
              <w:rPr>
                <w:rFonts w:hint="eastAsia"/>
                <w:kern w:val="0"/>
                <w:szCs w:val="21"/>
              </w:rPr>
              <w:t>-0.125 ~ -0.024</w:t>
            </w:r>
          </w:p>
        </w:tc>
      </w:tr>
      <w:tr w:rsidR="00C4655A" w:rsidRPr="00A249F8" w14:paraId="2890B408" w14:textId="77777777" w:rsidTr="000150E2">
        <w:trPr>
          <w:trHeight w:val="23"/>
          <w:jc w:val="center"/>
        </w:trPr>
        <w:tc>
          <w:tcPr>
            <w:tcW w:w="1163" w:type="pct"/>
            <w:shd w:val="clear" w:color="auto" w:fill="auto"/>
            <w:noWrap/>
            <w:vAlign w:val="center"/>
            <w:hideMark/>
          </w:tcPr>
          <w:p w14:paraId="501676F5" w14:textId="77777777" w:rsidR="00C4655A" w:rsidRPr="00B72310" w:rsidRDefault="00C4655A" w:rsidP="00C4655A">
            <w:pPr>
              <w:widowControl/>
              <w:spacing w:line="300" w:lineRule="exact"/>
              <w:jc w:val="center"/>
              <w:rPr>
                <w:kern w:val="0"/>
                <w:szCs w:val="21"/>
              </w:rPr>
            </w:pPr>
            <w:r w:rsidRPr="00B72310">
              <w:rPr>
                <w:kern w:val="0"/>
                <w:szCs w:val="21"/>
              </w:rPr>
              <w:t>c</w:t>
            </w:r>
            <w:proofErr w:type="gramStart"/>
            <w:r w:rsidRPr="00B72310">
              <w:rPr>
                <w:kern w:val="0"/>
                <w:szCs w:val="21"/>
              </w:rPr>
              <w:t>’</w:t>
            </w:r>
            <w:proofErr w:type="gramEnd"/>
            <w:r w:rsidRPr="00B72310">
              <w:rPr>
                <w:kern w:val="0"/>
                <w:szCs w:val="21"/>
              </w:rPr>
              <w:t>直接效应</w:t>
            </w:r>
          </w:p>
        </w:tc>
        <w:tc>
          <w:tcPr>
            <w:tcW w:w="1918" w:type="pct"/>
            <w:shd w:val="clear" w:color="auto" w:fill="auto"/>
            <w:noWrap/>
            <w:vAlign w:val="center"/>
            <w:hideMark/>
          </w:tcPr>
          <w:p w14:paraId="08DE6F25" w14:textId="77777777" w:rsidR="00C4655A" w:rsidRPr="00B72310" w:rsidRDefault="00C4655A" w:rsidP="00C4655A">
            <w:pPr>
              <w:widowControl/>
              <w:spacing w:line="300" w:lineRule="exact"/>
              <w:jc w:val="center"/>
              <w:rPr>
                <w:kern w:val="0"/>
                <w:szCs w:val="21"/>
              </w:rPr>
            </w:pPr>
            <w:r w:rsidRPr="00C4655A">
              <w:rPr>
                <w:rFonts w:hint="eastAsia"/>
                <w:kern w:val="0"/>
                <w:szCs w:val="21"/>
              </w:rPr>
              <w:t>-0.259</w:t>
            </w:r>
            <w:r w:rsidRPr="00830A75">
              <w:rPr>
                <w:rFonts w:hint="eastAsia"/>
                <w:kern w:val="0"/>
                <w:szCs w:val="21"/>
                <w:vertAlign w:val="superscript"/>
              </w:rPr>
              <w:t>**</w:t>
            </w:r>
          </w:p>
        </w:tc>
        <w:tc>
          <w:tcPr>
            <w:tcW w:w="1919" w:type="pct"/>
          </w:tcPr>
          <w:p w14:paraId="585AA59F" w14:textId="77777777" w:rsidR="00C4655A" w:rsidRPr="00B72310" w:rsidRDefault="00C4655A" w:rsidP="00C4655A">
            <w:pPr>
              <w:widowControl/>
              <w:spacing w:line="300" w:lineRule="exact"/>
              <w:jc w:val="center"/>
              <w:rPr>
                <w:kern w:val="0"/>
                <w:szCs w:val="21"/>
              </w:rPr>
            </w:pPr>
            <w:r w:rsidRPr="00C4655A">
              <w:rPr>
                <w:rFonts w:hint="eastAsia"/>
                <w:kern w:val="0"/>
                <w:szCs w:val="21"/>
              </w:rPr>
              <w:t>-0.367</w:t>
            </w:r>
            <w:r w:rsidRPr="00830A75">
              <w:rPr>
                <w:rFonts w:hint="eastAsia"/>
                <w:kern w:val="0"/>
                <w:szCs w:val="21"/>
                <w:vertAlign w:val="superscript"/>
              </w:rPr>
              <w:t>**</w:t>
            </w:r>
          </w:p>
        </w:tc>
      </w:tr>
      <w:tr w:rsidR="00C4655A" w:rsidRPr="00A249F8" w14:paraId="66265C1B" w14:textId="77777777" w:rsidTr="000150E2">
        <w:trPr>
          <w:trHeight w:val="23"/>
          <w:jc w:val="center"/>
        </w:trPr>
        <w:tc>
          <w:tcPr>
            <w:tcW w:w="1163" w:type="pct"/>
            <w:tcBorders>
              <w:bottom w:val="single" w:sz="12" w:space="0" w:color="auto"/>
            </w:tcBorders>
            <w:shd w:val="clear" w:color="auto" w:fill="auto"/>
            <w:noWrap/>
            <w:vAlign w:val="center"/>
            <w:hideMark/>
          </w:tcPr>
          <w:p w14:paraId="525766A1" w14:textId="77777777" w:rsidR="00C4655A" w:rsidRPr="00B72310" w:rsidRDefault="00C4655A" w:rsidP="00C4655A">
            <w:pPr>
              <w:widowControl/>
              <w:spacing w:line="300" w:lineRule="exact"/>
              <w:jc w:val="center"/>
              <w:rPr>
                <w:kern w:val="0"/>
                <w:szCs w:val="21"/>
              </w:rPr>
            </w:pPr>
            <w:r w:rsidRPr="00B72310">
              <w:rPr>
                <w:rFonts w:hint="eastAsia"/>
                <w:kern w:val="0"/>
                <w:szCs w:val="21"/>
              </w:rPr>
              <w:t>检验</w:t>
            </w:r>
            <w:r w:rsidRPr="00B72310">
              <w:rPr>
                <w:kern w:val="0"/>
                <w:szCs w:val="21"/>
              </w:rPr>
              <w:t>结论</w:t>
            </w:r>
          </w:p>
        </w:tc>
        <w:tc>
          <w:tcPr>
            <w:tcW w:w="1918" w:type="pct"/>
            <w:tcBorders>
              <w:bottom w:val="single" w:sz="12" w:space="0" w:color="auto"/>
            </w:tcBorders>
            <w:shd w:val="clear" w:color="auto" w:fill="auto"/>
            <w:noWrap/>
            <w:vAlign w:val="center"/>
            <w:hideMark/>
          </w:tcPr>
          <w:p w14:paraId="7E091284" w14:textId="77777777" w:rsidR="00C4655A" w:rsidRPr="00B72310" w:rsidRDefault="00C4655A" w:rsidP="00C4655A">
            <w:pPr>
              <w:widowControl/>
              <w:spacing w:line="300" w:lineRule="exact"/>
              <w:jc w:val="center"/>
              <w:rPr>
                <w:kern w:val="0"/>
                <w:szCs w:val="21"/>
              </w:rPr>
            </w:pPr>
            <w:r w:rsidRPr="00B72310">
              <w:rPr>
                <w:kern w:val="0"/>
                <w:szCs w:val="21"/>
              </w:rPr>
              <w:t>部分中介</w:t>
            </w:r>
          </w:p>
        </w:tc>
        <w:tc>
          <w:tcPr>
            <w:tcW w:w="1919" w:type="pct"/>
            <w:tcBorders>
              <w:bottom w:val="single" w:sz="12" w:space="0" w:color="auto"/>
            </w:tcBorders>
          </w:tcPr>
          <w:p w14:paraId="3D183E9A" w14:textId="77777777" w:rsidR="00C4655A" w:rsidRPr="00B72310" w:rsidRDefault="00C4655A" w:rsidP="00C4655A">
            <w:pPr>
              <w:widowControl/>
              <w:spacing w:line="300" w:lineRule="exact"/>
              <w:jc w:val="center"/>
              <w:rPr>
                <w:kern w:val="0"/>
                <w:szCs w:val="21"/>
              </w:rPr>
            </w:pPr>
            <w:r w:rsidRPr="00B72310">
              <w:rPr>
                <w:kern w:val="0"/>
                <w:szCs w:val="21"/>
              </w:rPr>
              <w:t>部分中介</w:t>
            </w:r>
          </w:p>
        </w:tc>
      </w:tr>
    </w:tbl>
    <w:p w14:paraId="68A8608E" w14:textId="77777777" w:rsidR="00577E1D" w:rsidRPr="00830A75" w:rsidRDefault="006C21C2" w:rsidP="00114FC3">
      <w:pPr>
        <w:widowControl/>
        <w:spacing w:line="360" w:lineRule="auto"/>
        <w:rPr>
          <w:i/>
          <w:iCs/>
          <w:color w:val="000000"/>
          <w:kern w:val="0"/>
          <w:sz w:val="24"/>
        </w:rPr>
      </w:pPr>
      <w:r w:rsidRPr="00830A75">
        <w:rPr>
          <w:i/>
          <w:iCs/>
          <w:color w:val="000000"/>
          <w:kern w:val="0"/>
          <w:sz w:val="24"/>
          <w:vertAlign w:val="superscript"/>
        </w:rPr>
        <w:t>*</w:t>
      </w:r>
      <w:r w:rsidRPr="00830A75">
        <w:rPr>
          <w:i/>
          <w:iCs/>
          <w:color w:val="000000"/>
          <w:kern w:val="0"/>
          <w:sz w:val="24"/>
        </w:rPr>
        <w:t>p&lt;0.05</w:t>
      </w:r>
      <w:r w:rsidRPr="00830A75">
        <w:rPr>
          <w:rFonts w:hint="eastAsia"/>
          <w:i/>
          <w:iCs/>
          <w:color w:val="000000"/>
          <w:kern w:val="0"/>
          <w:sz w:val="24"/>
        </w:rPr>
        <w:t>，</w:t>
      </w:r>
      <w:r w:rsidRPr="00830A75">
        <w:rPr>
          <w:i/>
          <w:iCs/>
          <w:color w:val="000000"/>
          <w:kern w:val="0"/>
          <w:sz w:val="24"/>
          <w:vertAlign w:val="superscript"/>
        </w:rPr>
        <w:t>**</w:t>
      </w:r>
      <w:r w:rsidRPr="00830A75">
        <w:rPr>
          <w:i/>
          <w:iCs/>
          <w:color w:val="000000"/>
          <w:kern w:val="0"/>
          <w:sz w:val="24"/>
        </w:rPr>
        <w:t>p&lt;0.01</w:t>
      </w:r>
    </w:p>
    <w:p w14:paraId="1E8D253E" w14:textId="77777777" w:rsidR="000A07A2" w:rsidRPr="00484F75" w:rsidRDefault="000A07A2" w:rsidP="00A069CE">
      <w:pPr>
        <w:spacing w:beforeLines="50" w:before="156" w:afterLines="50" w:after="156"/>
        <w:jc w:val="center"/>
        <w:outlineLvl w:val="0"/>
        <w:rPr>
          <w:sz w:val="24"/>
        </w:rPr>
      </w:pPr>
      <w:r>
        <w:rPr>
          <w:sz w:val="24"/>
        </w:rPr>
        <w:br w:type="page"/>
      </w:r>
      <w:bookmarkStart w:id="124" w:name="_Toc102092130"/>
      <w:bookmarkStart w:id="125" w:name="_Toc102092238"/>
      <w:bookmarkStart w:id="126" w:name="_Toc102123814"/>
      <w:bookmarkStart w:id="127" w:name="_Toc102124660"/>
      <w:bookmarkStart w:id="128" w:name="_Toc104227718"/>
      <w:r w:rsidRPr="00A069CE">
        <w:rPr>
          <w:rFonts w:eastAsia="黑体"/>
          <w:b/>
          <w:sz w:val="36"/>
          <w:szCs w:val="36"/>
        </w:rPr>
        <w:lastRenderedPageBreak/>
        <w:t xml:space="preserve">6 </w:t>
      </w:r>
      <w:r w:rsidRPr="00A069CE">
        <w:rPr>
          <w:rFonts w:eastAsia="黑体"/>
          <w:b/>
          <w:sz w:val="36"/>
          <w:szCs w:val="36"/>
        </w:rPr>
        <w:t>研究结论与展望</w:t>
      </w:r>
      <w:bookmarkEnd w:id="124"/>
      <w:bookmarkEnd w:id="125"/>
      <w:bookmarkEnd w:id="126"/>
      <w:bookmarkEnd w:id="127"/>
      <w:bookmarkEnd w:id="128"/>
    </w:p>
    <w:p w14:paraId="27DA8674" w14:textId="77777777" w:rsidR="000A07A2" w:rsidRPr="000A07A2" w:rsidRDefault="000A07A2" w:rsidP="00440225">
      <w:pPr>
        <w:spacing w:beforeLines="50" w:before="156" w:afterLines="50" w:after="156"/>
        <w:outlineLvl w:val="1"/>
        <w:rPr>
          <w:rFonts w:eastAsia="黑体"/>
          <w:b/>
          <w:bCs/>
          <w:sz w:val="28"/>
          <w:szCs w:val="28"/>
        </w:rPr>
      </w:pPr>
      <w:bookmarkStart w:id="129" w:name="_Toc102092131"/>
      <w:bookmarkStart w:id="130" w:name="_Toc102092239"/>
      <w:bookmarkStart w:id="131" w:name="_Toc102123815"/>
      <w:bookmarkStart w:id="132" w:name="_Toc102124661"/>
      <w:bookmarkStart w:id="133" w:name="_Toc104227719"/>
      <w:r w:rsidRPr="000A07A2">
        <w:rPr>
          <w:rFonts w:eastAsia="黑体"/>
          <w:b/>
          <w:bCs/>
          <w:sz w:val="28"/>
          <w:szCs w:val="28"/>
        </w:rPr>
        <w:t xml:space="preserve">6.1 </w:t>
      </w:r>
      <w:r w:rsidRPr="000A07A2">
        <w:rPr>
          <w:rFonts w:eastAsia="黑体"/>
          <w:b/>
          <w:bCs/>
          <w:sz w:val="28"/>
          <w:szCs w:val="28"/>
        </w:rPr>
        <w:t>研究结论</w:t>
      </w:r>
      <w:bookmarkEnd w:id="129"/>
      <w:bookmarkEnd w:id="130"/>
      <w:bookmarkEnd w:id="131"/>
      <w:bookmarkEnd w:id="132"/>
      <w:bookmarkEnd w:id="133"/>
    </w:p>
    <w:p w14:paraId="0564DC32" w14:textId="77777777" w:rsidR="000A07A2" w:rsidRPr="000A07A2" w:rsidRDefault="000A07A2" w:rsidP="00440225">
      <w:pPr>
        <w:spacing w:line="480" w:lineRule="auto"/>
        <w:outlineLvl w:val="2"/>
        <w:rPr>
          <w:rFonts w:eastAsia="黑体"/>
          <w:b/>
          <w:bCs/>
          <w:sz w:val="24"/>
        </w:rPr>
      </w:pPr>
      <w:r w:rsidRPr="000A07A2">
        <w:rPr>
          <w:rFonts w:eastAsia="黑体" w:hint="eastAsia"/>
          <w:b/>
          <w:bCs/>
          <w:sz w:val="24"/>
        </w:rPr>
        <w:t>6</w:t>
      </w:r>
      <w:r w:rsidRPr="000A07A2">
        <w:rPr>
          <w:rFonts w:eastAsia="黑体"/>
          <w:b/>
          <w:bCs/>
          <w:sz w:val="24"/>
        </w:rPr>
        <w:t>.1.1</w:t>
      </w:r>
      <w:r w:rsidRPr="000A07A2">
        <w:rPr>
          <w:rFonts w:eastAsia="黑体" w:hint="eastAsia"/>
          <w:b/>
          <w:bCs/>
          <w:sz w:val="24"/>
        </w:rPr>
        <w:t>假设检验情况</w:t>
      </w:r>
    </w:p>
    <w:p w14:paraId="09602BA8" w14:textId="77777777" w:rsidR="00074B5B" w:rsidRPr="00074B5B" w:rsidRDefault="000A07A2" w:rsidP="00074B5B">
      <w:pPr>
        <w:spacing w:line="360" w:lineRule="auto"/>
        <w:ind w:firstLineChars="200" w:firstLine="480"/>
        <w:rPr>
          <w:sz w:val="24"/>
        </w:rPr>
      </w:pPr>
      <w:r>
        <w:rPr>
          <w:rFonts w:hint="eastAsia"/>
          <w:sz w:val="24"/>
        </w:rPr>
        <w:t>根据</w:t>
      </w:r>
      <w:r>
        <w:rPr>
          <w:rFonts w:hint="eastAsia"/>
          <w:sz w:val="24"/>
        </w:rPr>
        <w:t>S</w:t>
      </w:r>
      <w:r>
        <w:rPr>
          <w:sz w:val="24"/>
        </w:rPr>
        <w:t>PSS</w:t>
      </w:r>
      <w:r>
        <w:rPr>
          <w:rFonts w:hint="eastAsia"/>
          <w:sz w:val="24"/>
        </w:rPr>
        <w:t>的统计分析，得出本研究假设的检验情况汇总，如表</w:t>
      </w:r>
      <w:r>
        <w:rPr>
          <w:rFonts w:hint="eastAsia"/>
          <w:sz w:val="24"/>
        </w:rPr>
        <w:t>6</w:t>
      </w:r>
      <w:r>
        <w:rPr>
          <w:sz w:val="24"/>
        </w:rPr>
        <w:t>-1</w:t>
      </w:r>
      <w:r>
        <w:rPr>
          <w:rFonts w:hint="eastAsia"/>
          <w:sz w:val="24"/>
        </w:rPr>
        <w:t>所示：</w:t>
      </w:r>
    </w:p>
    <w:p w14:paraId="49777611" w14:textId="77777777" w:rsidR="000A07A2" w:rsidRPr="00901F40" w:rsidRDefault="000A07A2" w:rsidP="00901F40">
      <w:pPr>
        <w:spacing w:line="360" w:lineRule="auto"/>
        <w:jc w:val="center"/>
        <w:rPr>
          <w:rFonts w:eastAsia="黑体"/>
          <w:sz w:val="24"/>
        </w:rPr>
      </w:pPr>
      <w:r w:rsidRPr="00901F40">
        <w:rPr>
          <w:rFonts w:eastAsia="黑体" w:hint="eastAsia"/>
          <w:sz w:val="24"/>
        </w:rPr>
        <w:t>表</w:t>
      </w:r>
      <w:r w:rsidRPr="00901F40">
        <w:rPr>
          <w:rFonts w:eastAsia="黑体" w:hint="eastAsia"/>
          <w:sz w:val="24"/>
        </w:rPr>
        <w:t>6</w:t>
      </w:r>
      <w:r w:rsidRPr="00901F40">
        <w:rPr>
          <w:rFonts w:eastAsia="黑体"/>
          <w:sz w:val="24"/>
        </w:rPr>
        <w:t xml:space="preserve">-1 </w:t>
      </w:r>
      <w:r w:rsidRPr="00901F40">
        <w:rPr>
          <w:rFonts w:eastAsia="黑体" w:hint="eastAsia"/>
          <w:sz w:val="24"/>
        </w:rPr>
        <w:t>假设检验情况汇总</w:t>
      </w:r>
    </w:p>
    <w:tbl>
      <w:tblPr>
        <w:tblW w:w="0" w:type="auto"/>
        <w:tblInd w:w="108" w:type="dxa"/>
        <w:tblLook w:val="04A0" w:firstRow="1" w:lastRow="0" w:firstColumn="1" w:lastColumn="0" w:noHBand="0" w:noVBand="1"/>
      </w:tblPr>
      <w:tblGrid>
        <w:gridCol w:w="7463"/>
        <w:gridCol w:w="1062"/>
      </w:tblGrid>
      <w:tr w:rsidR="00F719E4" w:rsidRPr="00901F40" w14:paraId="31B6CF98" w14:textId="77777777" w:rsidTr="00F719E4">
        <w:tc>
          <w:tcPr>
            <w:tcW w:w="7463" w:type="dxa"/>
            <w:tcBorders>
              <w:top w:val="single" w:sz="12" w:space="0" w:color="auto"/>
              <w:bottom w:val="single" w:sz="4" w:space="0" w:color="auto"/>
            </w:tcBorders>
            <w:shd w:val="clear" w:color="auto" w:fill="auto"/>
            <w:vAlign w:val="center"/>
          </w:tcPr>
          <w:p w14:paraId="06F94033" w14:textId="77777777" w:rsidR="00F719E4" w:rsidRPr="00901F40" w:rsidRDefault="00F719E4" w:rsidP="00F719E4">
            <w:pPr>
              <w:spacing w:line="300" w:lineRule="exact"/>
              <w:jc w:val="center"/>
              <w:rPr>
                <w:szCs w:val="21"/>
              </w:rPr>
            </w:pPr>
            <w:r>
              <w:rPr>
                <w:rFonts w:hint="eastAsia"/>
                <w:szCs w:val="21"/>
              </w:rPr>
              <w:t>假设</w:t>
            </w:r>
          </w:p>
        </w:tc>
        <w:tc>
          <w:tcPr>
            <w:tcW w:w="1062" w:type="dxa"/>
            <w:tcBorders>
              <w:top w:val="single" w:sz="12" w:space="0" w:color="auto"/>
              <w:bottom w:val="single" w:sz="4" w:space="0" w:color="auto"/>
            </w:tcBorders>
            <w:shd w:val="clear" w:color="auto" w:fill="auto"/>
          </w:tcPr>
          <w:p w14:paraId="232085B9" w14:textId="77777777" w:rsidR="00F719E4" w:rsidRPr="00901F40" w:rsidRDefault="00F719E4" w:rsidP="00F73B31">
            <w:pPr>
              <w:spacing w:line="300" w:lineRule="exact"/>
              <w:jc w:val="center"/>
              <w:rPr>
                <w:szCs w:val="21"/>
              </w:rPr>
            </w:pPr>
            <w:r>
              <w:rPr>
                <w:rFonts w:hint="eastAsia"/>
                <w:szCs w:val="21"/>
              </w:rPr>
              <w:t>结论</w:t>
            </w:r>
          </w:p>
        </w:tc>
      </w:tr>
      <w:tr w:rsidR="00A069CE" w:rsidRPr="00901F40" w14:paraId="326B887B" w14:textId="77777777" w:rsidTr="00F719E4">
        <w:tc>
          <w:tcPr>
            <w:tcW w:w="7463" w:type="dxa"/>
            <w:tcBorders>
              <w:top w:val="single" w:sz="4" w:space="0" w:color="auto"/>
            </w:tcBorders>
            <w:shd w:val="clear" w:color="auto" w:fill="auto"/>
          </w:tcPr>
          <w:p w14:paraId="4D46B556" w14:textId="77777777" w:rsidR="000A07A2" w:rsidRPr="00901F40" w:rsidRDefault="000A07A2" w:rsidP="00D86C12">
            <w:pPr>
              <w:spacing w:line="300" w:lineRule="exact"/>
              <w:rPr>
                <w:szCs w:val="21"/>
              </w:rPr>
            </w:pPr>
            <w:r w:rsidRPr="00901F40">
              <w:rPr>
                <w:szCs w:val="21"/>
              </w:rPr>
              <w:t>假设</w:t>
            </w:r>
            <w:r w:rsidRPr="00901F40">
              <w:rPr>
                <w:szCs w:val="21"/>
              </w:rPr>
              <w:t>1</w:t>
            </w:r>
            <w:r w:rsidR="00074B5B">
              <w:rPr>
                <w:szCs w:val="21"/>
              </w:rPr>
              <w:t xml:space="preserve"> </w:t>
            </w:r>
            <w:r w:rsidRPr="00901F40">
              <w:rPr>
                <w:szCs w:val="21"/>
              </w:rPr>
              <w:t>：</w:t>
            </w:r>
            <w:r w:rsidR="00074B5B" w:rsidRPr="00074B5B">
              <w:rPr>
                <w:szCs w:val="21"/>
              </w:rPr>
              <w:t>睡眠拖延与员工的</w:t>
            </w:r>
            <w:r w:rsidR="00074B5B" w:rsidRPr="00074B5B">
              <w:rPr>
                <w:rFonts w:hint="eastAsia"/>
                <w:szCs w:val="21"/>
              </w:rPr>
              <w:t>自我损耗</w:t>
            </w:r>
            <w:r w:rsidR="00074B5B" w:rsidRPr="00074B5B">
              <w:rPr>
                <w:szCs w:val="21"/>
              </w:rPr>
              <w:t>显著正相关。</w:t>
            </w:r>
          </w:p>
        </w:tc>
        <w:tc>
          <w:tcPr>
            <w:tcW w:w="1062" w:type="dxa"/>
            <w:tcBorders>
              <w:top w:val="single" w:sz="4" w:space="0" w:color="auto"/>
            </w:tcBorders>
            <w:shd w:val="clear" w:color="auto" w:fill="auto"/>
          </w:tcPr>
          <w:p w14:paraId="2CA78A25" w14:textId="77777777" w:rsidR="000A07A2" w:rsidRPr="00901F40" w:rsidRDefault="000A07A2" w:rsidP="00F73B31">
            <w:pPr>
              <w:spacing w:line="300" w:lineRule="exact"/>
              <w:jc w:val="center"/>
              <w:rPr>
                <w:szCs w:val="21"/>
              </w:rPr>
            </w:pPr>
            <w:r w:rsidRPr="00901F40">
              <w:rPr>
                <w:szCs w:val="21"/>
              </w:rPr>
              <w:t>支持</w:t>
            </w:r>
          </w:p>
        </w:tc>
      </w:tr>
      <w:tr w:rsidR="00A069CE" w:rsidRPr="00901F40" w14:paraId="69142340" w14:textId="77777777" w:rsidTr="00F719E4">
        <w:tc>
          <w:tcPr>
            <w:tcW w:w="7463" w:type="dxa"/>
            <w:shd w:val="clear" w:color="auto" w:fill="auto"/>
          </w:tcPr>
          <w:p w14:paraId="625FA4C2" w14:textId="77777777" w:rsidR="000A07A2" w:rsidRPr="00074B5B" w:rsidRDefault="000A07A2" w:rsidP="00D86C12">
            <w:pPr>
              <w:spacing w:line="300" w:lineRule="exact"/>
              <w:rPr>
                <w:szCs w:val="21"/>
              </w:rPr>
            </w:pPr>
            <w:r w:rsidRPr="00901F40">
              <w:rPr>
                <w:szCs w:val="21"/>
              </w:rPr>
              <w:t>假设</w:t>
            </w:r>
            <w:r w:rsidRPr="00901F40">
              <w:rPr>
                <w:szCs w:val="21"/>
              </w:rPr>
              <w:t>2</w:t>
            </w:r>
            <w:r w:rsidR="00074B5B">
              <w:rPr>
                <w:szCs w:val="21"/>
              </w:rPr>
              <w:t xml:space="preserve"> </w:t>
            </w:r>
            <w:r w:rsidRPr="00901F40">
              <w:rPr>
                <w:szCs w:val="21"/>
              </w:rPr>
              <w:t>：</w:t>
            </w:r>
            <w:r w:rsidR="00074B5B" w:rsidRPr="00074B5B">
              <w:rPr>
                <w:szCs w:val="21"/>
              </w:rPr>
              <w:t>睡眠拖延与员工的消极情绪显著正相关。</w:t>
            </w:r>
          </w:p>
        </w:tc>
        <w:tc>
          <w:tcPr>
            <w:tcW w:w="1062" w:type="dxa"/>
            <w:shd w:val="clear" w:color="auto" w:fill="auto"/>
          </w:tcPr>
          <w:p w14:paraId="0A408AA9" w14:textId="77777777" w:rsidR="000A07A2" w:rsidRPr="00901F40" w:rsidRDefault="000A07A2" w:rsidP="00F73B31">
            <w:pPr>
              <w:spacing w:line="300" w:lineRule="exact"/>
              <w:jc w:val="center"/>
              <w:rPr>
                <w:szCs w:val="21"/>
              </w:rPr>
            </w:pPr>
            <w:r w:rsidRPr="00901F40">
              <w:rPr>
                <w:szCs w:val="21"/>
              </w:rPr>
              <w:t>支持</w:t>
            </w:r>
          </w:p>
        </w:tc>
      </w:tr>
      <w:tr w:rsidR="00A069CE" w:rsidRPr="00901F40" w14:paraId="23A5F579" w14:textId="77777777" w:rsidTr="00F719E4">
        <w:tc>
          <w:tcPr>
            <w:tcW w:w="7463" w:type="dxa"/>
            <w:shd w:val="clear" w:color="auto" w:fill="auto"/>
          </w:tcPr>
          <w:p w14:paraId="44992E62" w14:textId="77777777" w:rsidR="00074B5B" w:rsidRDefault="000A07A2" w:rsidP="0037542C">
            <w:pPr>
              <w:spacing w:line="300" w:lineRule="exact"/>
              <w:rPr>
                <w:szCs w:val="21"/>
              </w:rPr>
            </w:pPr>
            <w:r w:rsidRPr="00901F40">
              <w:rPr>
                <w:szCs w:val="21"/>
              </w:rPr>
              <w:t>假设</w:t>
            </w:r>
            <w:r w:rsidR="0037542C">
              <w:rPr>
                <w:rFonts w:hint="eastAsia"/>
                <w:szCs w:val="21"/>
              </w:rPr>
              <w:t>3</w:t>
            </w:r>
            <w:r w:rsidR="00074B5B">
              <w:rPr>
                <w:szCs w:val="21"/>
              </w:rPr>
              <w:t>a</w:t>
            </w:r>
            <w:r w:rsidRPr="00901F40">
              <w:rPr>
                <w:szCs w:val="21"/>
              </w:rPr>
              <w:t>：</w:t>
            </w:r>
            <w:r w:rsidR="00074B5B" w:rsidRPr="00074B5B">
              <w:rPr>
                <w:rFonts w:hint="eastAsia"/>
                <w:szCs w:val="21"/>
              </w:rPr>
              <w:t>睡眠拖延与员工的任务绩效显著负相关。</w:t>
            </w:r>
          </w:p>
          <w:p w14:paraId="4395412A" w14:textId="77777777" w:rsidR="00074B5B" w:rsidRPr="00074B5B" w:rsidRDefault="00074B5B" w:rsidP="0037542C">
            <w:pPr>
              <w:spacing w:line="300" w:lineRule="exact"/>
              <w:rPr>
                <w:szCs w:val="21"/>
              </w:rPr>
            </w:pPr>
            <w:r w:rsidRPr="00901F40">
              <w:rPr>
                <w:szCs w:val="21"/>
              </w:rPr>
              <w:t>假设</w:t>
            </w:r>
            <w:r>
              <w:rPr>
                <w:rFonts w:hint="eastAsia"/>
                <w:szCs w:val="21"/>
              </w:rPr>
              <w:t>3</w:t>
            </w:r>
            <w:r>
              <w:rPr>
                <w:szCs w:val="21"/>
              </w:rPr>
              <w:t>b</w:t>
            </w:r>
            <w:r w:rsidRPr="00901F40">
              <w:rPr>
                <w:szCs w:val="21"/>
              </w:rPr>
              <w:t>：</w:t>
            </w:r>
            <w:r w:rsidRPr="00074B5B">
              <w:rPr>
                <w:rFonts w:hint="eastAsia"/>
                <w:szCs w:val="21"/>
              </w:rPr>
              <w:t>睡眠拖延与员工的关系绩效显著负相关。</w:t>
            </w:r>
          </w:p>
        </w:tc>
        <w:tc>
          <w:tcPr>
            <w:tcW w:w="1062" w:type="dxa"/>
            <w:shd w:val="clear" w:color="auto" w:fill="auto"/>
          </w:tcPr>
          <w:p w14:paraId="4FF1C0BF" w14:textId="77777777" w:rsidR="000A07A2" w:rsidRDefault="000A07A2" w:rsidP="00F73B31">
            <w:pPr>
              <w:spacing w:line="300" w:lineRule="exact"/>
              <w:jc w:val="center"/>
              <w:rPr>
                <w:szCs w:val="21"/>
              </w:rPr>
            </w:pPr>
            <w:r w:rsidRPr="00901F40">
              <w:rPr>
                <w:szCs w:val="21"/>
              </w:rPr>
              <w:t>支持</w:t>
            </w:r>
          </w:p>
          <w:p w14:paraId="087C4D16" w14:textId="77777777" w:rsidR="00074B5B" w:rsidRPr="00901F40" w:rsidRDefault="00074B5B" w:rsidP="00F73B31">
            <w:pPr>
              <w:spacing w:line="300" w:lineRule="exact"/>
              <w:jc w:val="center"/>
              <w:rPr>
                <w:szCs w:val="21"/>
              </w:rPr>
            </w:pPr>
            <w:r>
              <w:rPr>
                <w:rFonts w:hint="eastAsia"/>
                <w:szCs w:val="21"/>
              </w:rPr>
              <w:t>支持</w:t>
            </w:r>
          </w:p>
        </w:tc>
      </w:tr>
      <w:tr w:rsidR="00A069CE" w:rsidRPr="00901F40" w14:paraId="467FF441" w14:textId="77777777" w:rsidTr="00F719E4">
        <w:tc>
          <w:tcPr>
            <w:tcW w:w="7463" w:type="dxa"/>
            <w:tcBorders>
              <w:bottom w:val="single" w:sz="12" w:space="0" w:color="auto"/>
            </w:tcBorders>
            <w:shd w:val="clear" w:color="auto" w:fill="auto"/>
          </w:tcPr>
          <w:p w14:paraId="30C6EA71" w14:textId="77777777" w:rsidR="00074B5B" w:rsidRDefault="000A07A2" w:rsidP="0037542C">
            <w:pPr>
              <w:spacing w:line="300" w:lineRule="exact"/>
              <w:rPr>
                <w:szCs w:val="21"/>
              </w:rPr>
            </w:pPr>
            <w:r w:rsidRPr="00901F40">
              <w:rPr>
                <w:szCs w:val="21"/>
              </w:rPr>
              <w:t>假设</w:t>
            </w:r>
            <w:r w:rsidR="00162104">
              <w:rPr>
                <w:rFonts w:hint="eastAsia"/>
                <w:szCs w:val="21"/>
              </w:rPr>
              <w:t>4</w:t>
            </w:r>
            <w:r w:rsidR="00074B5B">
              <w:rPr>
                <w:szCs w:val="21"/>
              </w:rPr>
              <w:t>a</w:t>
            </w:r>
            <w:r w:rsidRPr="00901F40">
              <w:rPr>
                <w:szCs w:val="21"/>
              </w:rPr>
              <w:t>：</w:t>
            </w:r>
            <w:r w:rsidR="00074B5B" w:rsidRPr="00074B5B">
              <w:rPr>
                <w:rFonts w:hint="eastAsia"/>
                <w:szCs w:val="21"/>
              </w:rPr>
              <w:t>自我损耗在睡眠拖延</w:t>
            </w:r>
            <w:r w:rsidR="00074B5B">
              <w:rPr>
                <w:rFonts w:hint="eastAsia"/>
                <w:szCs w:val="21"/>
              </w:rPr>
              <w:t>与</w:t>
            </w:r>
            <w:r w:rsidR="00074B5B" w:rsidRPr="00074B5B">
              <w:rPr>
                <w:rFonts w:hint="eastAsia"/>
                <w:szCs w:val="21"/>
              </w:rPr>
              <w:t>员工的任务绩效之间起部分中介作用。</w:t>
            </w:r>
          </w:p>
          <w:p w14:paraId="5A1CAF77" w14:textId="77777777" w:rsidR="00074B5B" w:rsidRDefault="00074B5B" w:rsidP="0037542C">
            <w:pPr>
              <w:spacing w:line="300" w:lineRule="exact"/>
              <w:rPr>
                <w:szCs w:val="21"/>
              </w:rPr>
            </w:pPr>
            <w:r w:rsidRPr="00901F40">
              <w:rPr>
                <w:szCs w:val="21"/>
              </w:rPr>
              <w:t>假设</w:t>
            </w:r>
            <w:r>
              <w:rPr>
                <w:rFonts w:hint="eastAsia"/>
                <w:szCs w:val="21"/>
              </w:rPr>
              <w:t>4</w:t>
            </w:r>
            <w:r>
              <w:rPr>
                <w:szCs w:val="21"/>
              </w:rPr>
              <w:t>b</w:t>
            </w:r>
            <w:r w:rsidRPr="00901F40">
              <w:rPr>
                <w:szCs w:val="21"/>
              </w:rPr>
              <w:t>：</w:t>
            </w:r>
            <w:r w:rsidRPr="00074B5B">
              <w:rPr>
                <w:rFonts w:hint="eastAsia"/>
                <w:szCs w:val="21"/>
              </w:rPr>
              <w:t>自我损耗在睡眠拖延</w:t>
            </w:r>
            <w:r>
              <w:rPr>
                <w:rFonts w:hint="eastAsia"/>
                <w:szCs w:val="21"/>
              </w:rPr>
              <w:t>与</w:t>
            </w:r>
            <w:r w:rsidRPr="00074B5B">
              <w:rPr>
                <w:rFonts w:hint="eastAsia"/>
                <w:szCs w:val="21"/>
              </w:rPr>
              <w:t>员工的关系绩效之间起部分中介作用。</w:t>
            </w:r>
          </w:p>
          <w:p w14:paraId="19844DD6" w14:textId="77777777" w:rsidR="00074B5B" w:rsidRPr="00074B5B" w:rsidRDefault="00074B5B" w:rsidP="0037542C">
            <w:pPr>
              <w:spacing w:line="300" w:lineRule="exact"/>
              <w:rPr>
                <w:szCs w:val="21"/>
              </w:rPr>
            </w:pPr>
            <w:r w:rsidRPr="00901F40">
              <w:rPr>
                <w:szCs w:val="21"/>
              </w:rPr>
              <w:t>假设</w:t>
            </w:r>
            <w:r>
              <w:rPr>
                <w:rFonts w:hint="eastAsia"/>
                <w:szCs w:val="21"/>
              </w:rPr>
              <w:t>5</w:t>
            </w:r>
            <w:r>
              <w:rPr>
                <w:szCs w:val="21"/>
              </w:rPr>
              <w:t>a</w:t>
            </w:r>
            <w:r w:rsidRPr="00901F40">
              <w:rPr>
                <w:szCs w:val="21"/>
              </w:rPr>
              <w:t>：</w:t>
            </w:r>
            <w:r w:rsidRPr="00074B5B">
              <w:rPr>
                <w:rFonts w:hint="eastAsia"/>
                <w:szCs w:val="21"/>
              </w:rPr>
              <w:t>消极情绪在睡眠拖延</w:t>
            </w:r>
            <w:r>
              <w:rPr>
                <w:rFonts w:hint="eastAsia"/>
                <w:szCs w:val="21"/>
              </w:rPr>
              <w:t>与</w:t>
            </w:r>
            <w:r w:rsidRPr="00074B5B">
              <w:rPr>
                <w:rFonts w:hint="eastAsia"/>
                <w:szCs w:val="21"/>
              </w:rPr>
              <w:t>员工的任务绩效之间起部分中介作用。</w:t>
            </w:r>
          </w:p>
          <w:p w14:paraId="03AAC9E9" w14:textId="77777777" w:rsidR="00074B5B" w:rsidRPr="00074B5B" w:rsidRDefault="00074B5B" w:rsidP="0037542C">
            <w:pPr>
              <w:spacing w:line="300" w:lineRule="exact"/>
              <w:rPr>
                <w:szCs w:val="21"/>
              </w:rPr>
            </w:pPr>
            <w:r w:rsidRPr="00901F40">
              <w:rPr>
                <w:szCs w:val="21"/>
              </w:rPr>
              <w:t>假设</w:t>
            </w:r>
            <w:r>
              <w:rPr>
                <w:rFonts w:hint="eastAsia"/>
                <w:szCs w:val="21"/>
              </w:rPr>
              <w:t>5</w:t>
            </w:r>
            <w:r>
              <w:rPr>
                <w:szCs w:val="21"/>
              </w:rPr>
              <w:t>b</w:t>
            </w:r>
            <w:r w:rsidRPr="00901F40">
              <w:rPr>
                <w:szCs w:val="21"/>
              </w:rPr>
              <w:t>：</w:t>
            </w:r>
            <w:r w:rsidRPr="00074B5B">
              <w:rPr>
                <w:rFonts w:hint="eastAsia"/>
                <w:szCs w:val="21"/>
              </w:rPr>
              <w:t>消极情绪在睡眠拖延</w:t>
            </w:r>
            <w:r>
              <w:rPr>
                <w:rFonts w:hint="eastAsia"/>
                <w:szCs w:val="21"/>
              </w:rPr>
              <w:t>与</w:t>
            </w:r>
            <w:r w:rsidRPr="00074B5B">
              <w:rPr>
                <w:rFonts w:hint="eastAsia"/>
                <w:szCs w:val="21"/>
              </w:rPr>
              <w:t>员工的关系绩效之间起部分中介作用。</w:t>
            </w:r>
          </w:p>
        </w:tc>
        <w:tc>
          <w:tcPr>
            <w:tcW w:w="1062" w:type="dxa"/>
            <w:tcBorders>
              <w:bottom w:val="single" w:sz="12" w:space="0" w:color="auto"/>
            </w:tcBorders>
            <w:shd w:val="clear" w:color="auto" w:fill="auto"/>
          </w:tcPr>
          <w:p w14:paraId="4A10A7D7" w14:textId="77777777" w:rsidR="000A07A2" w:rsidRDefault="000A07A2" w:rsidP="00F73B31">
            <w:pPr>
              <w:spacing w:line="300" w:lineRule="exact"/>
              <w:jc w:val="center"/>
              <w:rPr>
                <w:szCs w:val="21"/>
              </w:rPr>
            </w:pPr>
            <w:r w:rsidRPr="00901F40">
              <w:rPr>
                <w:szCs w:val="21"/>
              </w:rPr>
              <w:t>支持</w:t>
            </w:r>
          </w:p>
          <w:p w14:paraId="7C03C5C8" w14:textId="77777777" w:rsidR="00074B5B" w:rsidRDefault="00074B5B" w:rsidP="00F73B31">
            <w:pPr>
              <w:spacing w:line="300" w:lineRule="exact"/>
              <w:jc w:val="center"/>
              <w:rPr>
                <w:szCs w:val="21"/>
              </w:rPr>
            </w:pPr>
            <w:r>
              <w:rPr>
                <w:rFonts w:hint="eastAsia"/>
                <w:szCs w:val="21"/>
              </w:rPr>
              <w:t>支持</w:t>
            </w:r>
          </w:p>
          <w:p w14:paraId="37C79254" w14:textId="77777777" w:rsidR="00074B5B" w:rsidRDefault="00074B5B" w:rsidP="00F73B31">
            <w:pPr>
              <w:spacing w:line="300" w:lineRule="exact"/>
              <w:jc w:val="center"/>
              <w:rPr>
                <w:szCs w:val="21"/>
              </w:rPr>
            </w:pPr>
            <w:r>
              <w:rPr>
                <w:rFonts w:hint="eastAsia"/>
                <w:szCs w:val="21"/>
              </w:rPr>
              <w:t>支持</w:t>
            </w:r>
          </w:p>
          <w:p w14:paraId="7E455FFA" w14:textId="77777777" w:rsidR="00074B5B" w:rsidRPr="00901F40" w:rsidRDefault="00074B5B" w:rsidP="00F73B31">
            <w:pPr>
              <w:spacing w:line="300" w:lineRule="exact"/>
              <w:jc w:val="center"/>
              <w:rPr>
                <w:szCs w:val="21"/>
              </w:rPr>
            </w:pPr>
            <w:r>
              <w:rPr>
                <w:rFonts w:hint="eastAsia"/>
                <w:szCs w:val="21"/>
              </w:rPr>
              <w:t>支持</w:t>
            </w:r>
          </w:p>
        </w:tc>
      </w:tr>
    </w:tbl>
    <w:p w14:paraId="35CA33F6" w14:textId="77777777" w:rsidR="000A07A2" w:rsidRPr="000A07A2" w:rsidRDefault="000A07A2" w:rsidP="00440225">
      <w:pPr>
        <w:spacing w:line="480" w:lineRule="auto"/>
        <w:outlineLvl w:val="2"/>
        <w:rPr>
          <w:rFonts w:eastAsia="黑体"/>
          <w:b/>
          <w:bCs/>
          <w:sz w:val="24"/>
        </w:rPr>
      </w:pPr>
      <w:r w:rsidRPr="000A07A2">
        <w:rPr>
          <w:rFonts w:eastAsia="黑体" w:hint="eastAsia"/>
          <w:b/>
          <w:bCs/>
          <w:sz w:val="24"/>
        </w:rPr>
        <w:t>6</w:t>
      </w:r>
      <w:r w:rsidRPr="000A07A2">
        <w:rPr>
          <w:rFonts w:eastAsia="黑体"/>
          <w:b/>
          <w:bCs/>
          <w:sz w:val="24"/>
        </w:rPr>
        <w:t xml:space="preserve">.1.2 </w:t>
      </w:r>
      <w:r w:rsidRPr="000A07A2">
        <w:rPr>
          <w:rFonts w:eastAsia="黑体" w:hint="eastAsia"/>
          <w:b/>
          <w:bCs/>
          <w:sz w:val="24"/>
        </w:rPr>
        <w:t>主要研究结论</w:t>
      </w:r>
    </w:p>
    <w:p w14:paraId="29382FBF" w14:textId="77777777" w:rsidR="000A07A2" w:rsidRDefault="00F22CAE" w:rsidP="004E0BD5">
      <w:pPr>
        <w:spacing w:line="360" w:lineRule="auto"/>
        <w:ind w:firstLineChars="200" w:firstLine="480"/>
        <w:rPr>
          <w:sz w:val="24"/>
        </w:rPr>
      </w:pPr>
      <w:r>
        <w:rPr>
          <w:rFonts w:hint="eastAsia"/>
          <w:sz w:val="24"/>
        </w:rPr>
        <w:t>第一，睡眠拖延</w:t>
      </w:r>
      <w:r w:rsidR="00162104">
        <w:rPr>
          <w:rFonts w:hint="eastAsia"/>
          <w:sz w:val="24"/>
        </w:rPr>
        <w:t>和员工工作</w:t>
      </w:r>
      <w:r w:rsidR="009B0EC0">
        <w:rPr>
          <w:rFonts w:hint="eastAsia"/>
          <w:sz w:val="24"/>
        </w:rPr>
        <w:t>认知、情绪、</w:t>
      </w:r>
      <w:r w:rsidR="00162104">
        <w:rPr>
          <w:rFonts w:hint="eastAsia"/>
          <w:sz w:val="24"/>
        </w:rPr>
        <w:t>行为的相关关系。</w:t>
      </w:r>
      <w:r w:rsidR="00F73B31">
        <w:rPr>
          <w:rFonts w:hint="eastAsia"/>
          <w:sz w:val="24"/>
        </w:rPr>
        <w:t>问卷调查和数据分析的结果显示，</w:t>
      </w:r>
      <w:r w:rsidR="005A7EB0">
        <w:rPr>
          <w:rFonts w:hint="eastAsia"/>
          <w:sz w:val="24"/>
        </w:rPr>
        <w:t>睡眠拖延对自我损耗和消极情绪有显著的正向影响，充足的睡眠有利于恢复个体损失的自我控制资源，但睡眠拖延行为显然预示着较低的睡眠质量，因此会加深自我损耗程度</w:t>
      </w:r>
      <w:r w:rsidR="00830A75">
        <w:rPr>
          <w:rFonts w:hint="eastAsia"/>
          <w:sz w:val="24"/>
        </w:rPr>
        <w:t>，并使个体精神状态变差，表现出更多的焦虑、紧张、内疚等消极情绪。</w:t>
      </w:r>
      <w:r w:rsidR="00F73B31">
        <w:rPr>
          <w:rFonts w:hint="eastAsia"/>
          <w:sz w:val="24"/>
        </w:rPr>
        <w:t>员工的睡眠拖延行为和工作</w:t>
      </w:r>
      <w:r w:rsidR="005A7EB0">
        <w:rPr>
          <w:rFonts w:hint="eastAsia"/>
          <w:sz w:val="24"/>
        </w:rPr>
        <w:t>绩效</w:t>
      </w:r>
      <w:r w:rsidR="00F73B31">
        <w:rPr>
          <w:rFonts w:hint="eastAsia"/>
          <w:sz w:val="24"/>
        </w:rPr>
        <w:t>显著负相关，按照岗位职责范围划分，睡眠拖延对</w:t>
      </w:r>
      <w:r w:rsidR="005A7EB0">
        <w:rPr>
          <w:rFonts w:hint="eastAsia"/>
          <w:sz w:val="24"/>
        </w:rPr>
        <w:t>关系绩效</w:t>
      </w:r>
      <w:r w:rsidR="00F73B31">
        <w:rPr>
          <w:rFonts w:hint="eastAsia"/>
          <w:sz w:val="24"/>
        </w:rPr>
        <w:t>的影响比对</w:t>
      </w:r>
      <w:r w:rsidR="005A7EB0">
        <w:rPr>
          <w:rFonts w:hint="eastAsia"/>
          <w:sz w:val="24"/>
        </w:rPr>
        <w:t>任务绩效</w:t>
      </w:r>
      <w:r w:rsidR="00F73B31">
        <w:rPr>
          <w:rFonts w:hint="eastAsia"/>
          <w:sz w:val="24"/>
        </w:rPr>
        <w:t>的影响更大。</w:t>
      </w:r>
      <w:r w:rsidR="00040B8A">
        <w:rPr>
          <w:rFonts w:hint="eastAsia"/>
          <w:sz w:val="24"/>
        </w:rPr>
        <w:t>这是因为员工长期的睡眠拖延行为之后，精神状态会变差，工作时难以集中注意力，无法保质保量地完成自己分内的工作，睡眠拖延可以</w:t>
      </w:r>
      <w:r w:rsidR="005A7EB0">
        <w:rPr>
          <w:rFonts w:hint="eastAsia"/>
          <w:sz w:val="24"/>
        </w:rPr>
        <w:t>负向预测员工</w:t>
      </w:r>
      <w:r w:rsidR="00040B8A">
        <w:rPr>
          <w:rFonts w:hint="eastAsia"/>
          <w:sz w:val="24"/>
        </w:rPr>
        <w:t>工作</w:t>
      </w:r>
      <w:r w:rsidR="005A7EB0">
        <w:rPr>
          <w:rFonts w:hint="eastAsia"/>
          <w:sz w:val="24"/>
        </w:rPr>
        <w:t>绩效</w:t>
      </w:r>
      <w:r w:rsidR="00040B8A">
        <w:rPr>
          <w:rFonts w:hint="eastAsia"/>
          <w:sz w:val="24"/>
        </w:rPr>
        <w:t>，而</w:t>
      </w:r>
      <w:r w:rsidR="005A7EB0">
        <w:rPr>
          <w:rFonts w:hint="eastAsia"/>
          <w:sz w:val="24"/>
        </w:rPr>
        <w:t>关系绩效</w:t>
      </w:r>
      <w:r w:rsidR="00040B8A">
        <w:rPr>
          <w:rFonts w:hint="eastAsia"/>
          <w:sz w:val="24"/>
        </w:rPr>
        <w:t>是员工在不考虑绩效薪酬等奖励的情况下，主动为公司发展而奉献自己的行为，在员工心理和身体状况都不佳的时候，更加不可能主动承担原本不属于自己的工作内容。</w:t>
      </w:r>
    </w:p>
    <w:p w14:paraId="6B8C81E2" w14:textId="77777777" w:rsidR="00855FDE" w:rsidRDefault="004E0BD5" w:rsidP="004E0BD5">
      <w:pPr>
        <w:spacing w:line="360" w:lineRule="auto"/>
        <w:ind w:firstLineChars="200" w:firstLine="480"/>
        <w:rPr>
          <w:sz w:val="24"/>
        </w:rPr>
      </w:pPr>
      <w:r>
        <w:rPr>
          <w:rFonts w:hint="eastAsia"/>
          <w:sz w:val="24"/>
        </w:rPr>
        <w:t>第</w:t>
      </w:r>
      <w:r w:rsidR="007A7B18">
        <w:rPr>
          <w:rFonts w:hint="eastAsia"/>
          <w:sz w:val="24"/>
        </w:rPr>
        <w:t>二</w:t>
      </w:r>
      <w:r>
        <w:rPr>
          <w:rFonts w:hint="eastAsia"/>
          <w:sz w:val="24"/>
        </w:rPr>
        <w:t>，</w:t>
      </w:r>
      <w:r w:rsidR="009B0EC0">
        <w:rPr>
          <w:rFonts w:hint="eastAsia"/>
          <w:sz w:val="24"/>
        </w:rPr>
        <w:t>自我损耗</w:t>
      </w:r>
      <w:r>
        <w:rPr>
          <w:rFonts w:hint="eastAsia"/>
          <w:sz w:val="24"/>
        </w:rPr>
        <w:t>在睡眠拖延与员工的工作</w:t>
      </w:r>
      <w:r w:rsidR="009B0EC0">
        <w:rPr>
          <w:rFonts w:hint="eastAsia"/>
          <w:sz w:val="24"/>
        </w:rPr>
        <w:t>绩效</w:t>
      </w:r>
      <w:r>
        <w:rPr>
          <w:rFonts w:hint="eastAsia"/>
          <w:sz w:val="24"/>
        </w:rPr>
        <w:t>之间</w:t>
      </w:r>
      <w:r w:rsidR="00520A91">
        <w:rPr>
          <w:rFonts w:hint="eastAsia"/>
          <w:sz w:val="24"/>
        </w:rPr>
        <w:t>的</w:t>
      </w:r>
      <w:r>
        <w:rPr>
          <w:rFonts w:hint="eastAsia"/>
          <w:sz w:val="24"/>
        </w:rPr>
        <w:t>中介作用。</w:t>
      </w:r>
      <w:r w:rsidR="00520A91">
        <w:rPr>
          <w:rFonts w:hint="eastAsia"/>
          <w:sz w:val="24"/>
        </w:rPr>
        <w:t>研究结果</w:t>
      </w:r>
      <w:r w:rsidR="00986010">
        <w:rPr>
          <w:rFonts w:hint="eastAsia"/>
          <w:sz w:val="24"/>
        </w:rPr>
        <w:t>显示</w:t>
      </w:r>
      <w:r w:rsidR="00520A91">
        <w:rPr>
          <w:rFonts w:hint="eastAsia"/>
          <w:sz w:val="24"/>
        </w:rPr>
        <w:t>，</w:t>
      </w:r>
      <w:r w:rsidR="00F4071B">
        <w:rPr>
          <w:rFonts w:hint="eastAsia"/>
          <w:sz w:val="24"/>
        </w:rPr>
        <w:t>自我损耗在睡眠拖延对员工工作绩效的影响中起部分中介作用，即睡眠拖延会通过影响员工的自我损耗程度而对其工作绩效产生影响。</w:t>
      </w:r>
      <w:r w:rsidR="00855FDE" w:rsidRPr="00855FDE">
        <w:rPr>
          <w:rFonts w:hint="eastAsia"/>
          <w:sz w:val="24"/>
        </w:rPr>
        <w:t>自我损耗理论认为实现自我控制行为可能会使人精疲力竭、消耗一部分相关的能力资源，使得继续执行自我控制的资源持续减少。按时睡觉、控制情绪、控制行为都需要消耗一定的</w:t>
      </w:r>
      <w:r w:rsidR="00855FDE" w:rsidRPr="00855FDE">
        <w:rPr>
          <w:rFonts w:hint="eastAsia"/>
          <w:sz w:val="24"/>
        </w:rPr>
        <w:lastRenderedPageBreak/>
        <w:t>自我控制资源，由此可见，自我损耗的不同程度会对其产生影响。</w:t>
      </w:r>
      <w:r w:rsidR="00855FDE">
        <w:rPr>
          <w:rFonts w:hint="eastAsia"/>
          <w:sz w:val="24"/>
        </w:rPr>
        <w:t>在自我损耗的状态之下，员工的任务绩效和关系绩效都会受到负面的影响。从认知控制的角度来看，员工的自我损耗程度较高时会倾向于被动地接收信息，而不是主动获取信息，也就是说，自我损耗使员工的工作投入显著减少，进而影响到工作绩效。</w:t>
      </w:r>
    </w:p>
    <w:p w14:paraId="085FB098" w14:textId="77777777" w:rsidR="007A7B18" w:rsidRPr="00855FDE" w:rsidRDefault="009B0EC0" w:rsidP="00855FDE">
      <w:pPr>
        <w:spacing w:line="360" w:lineRule="auto"/>
        <w:ind w:firstLineChars="200" w:firstLine="480"/>
        <w:rPr>
          <w:sz w:val="24"/>
        </w:rPr>
      </w:pPr>
      <w:r>
        <w:rPr>
          <w:rFonts w:hint="eastAsia"/>
          <w:sz w:val="24"/>
        </w:rPr>
        <w:t>第三，消极情绪在睡眠拖延与员工的工作绩效之间的中介作用。</w:t>
      </w:r>
      <w:r w:rsidR="00855FDE">
        <w:rPr>
          <w:rFonts w:hint="eastAsia"/>
          <w:sz w:val="24"/>
        </w:rPr>
        <w:t>睡眠拖延对员工的</w:t>
      </w:r>
      <w:r w:rsidR="005A7EB0">
        <w:rPr>
          <w:rFonts w:hint="eastAsia"/>
          <w:sz w:val="24"/>
        </w:rPr>
        <w:t>消极情绪有显著的正向影响，对员工的任务绩效和关系绩效有显著的负向影响</w:t>
      </w:r>
      <w:r w:rsidR="00855FDE">
        <w:rPr>
          <w:rFonts w:hint="eastAsia"/>
          <w:sz w:val="24"/>
        </w:rPr>
        <w:t>，以往研究证实，情绪会显著影响工作</w:t>
      </w:r>
      <w:r w:rsidR="005A7EB0">
        <w:rPr>
          <w:rFonts w:hint="eastAsia"/>
          <w:sz w:val="24"/>
        </w:rPr>
        <w:t>绩效</w:t>
      </w:r>
      <w:r w:rsidR="00855FDE">
        <w:rPr>
          <w:rFonts w:hint="eastAsia"/>
          <w:sz w:val="24"/>
        </w:rPr>
        <w:t>，也就是说，</w:t>
      </w:r>
      <w:r w:rsidR="005A7EB0">
        <w:rPr>
          <w:rFonts w:hint="eastAsia"/>
          <w:sz w:val="24"/>
        </w:rPr>
        <w:t>消极</w:t>
      </w:r>
      <w:r w:rsidR="00855FDE">
        <w:rPr>
          <w:rFonts w:hint="eastAsia"/>
          <w:sz w:val="24"/>
        </w:rPr>
        <w:t>情绪在睡眠拖延和工作</w:t>
      </w:r>
      <w:r w:rsidR="005A7EB0">
        <w:rPr>
          <w:rFonts w:hint="eastAsia"/>
          <w:sz w:val="24"/>
        </w:rPr>
        <w:t>绩效</w:t>
      </w:r>
      <w:r w:rsidR="00855FDE">
        <w:rPr>
          <w:rFonts w:hint="eastAsia"/>
          <w:sz w:val="24"/>
        </w:rPr>
        <w:t>之间起部分中介作用。因此，睡眠拖延的影响是多方面的，睡眠质量的下降导致了员工工作紧张、焦虑等负面情绪，以及注意力下降、反应速度变慢等，进而导致其工作投入减少。在按时睡觉、睡眠充足的情况下，员工能够投入更多的精力来完成次日的工作任务，表现出积极的工作行为，反之，则会产生负向影响。在睡眠拖延的影响机制中，情绪从个体精力和思维认知的角度影响着员工的工作表现。</w:t>
      </w:r>
    </w:p>
    <w:p w14:paraId="5A066380" w14:textId="77777777" w:rsidR="000A07A2" w:rsidRPr="000A07A2" w:rsidRDefault="000A07A2" w:rsidP="00440225">
      <w:pPr>
        <w:spacing w:beforeLines="50" w:before="156" w:afterLines="50" w:after="156"/>
        <w:outlineLvl w:val="1"/>
        <w:rPr>
          <w:rFonts w:eastAsia="黑体"/>
          <w:b/>
          <w:bCs/>
          <w:sz w:val="28"/>
          <w:szCs w:val="28"/>
        </w:rPr>
      </w:pPr>
      <w:bookmarkStart w:id="134" w:name="_Toc102092132"/>
      <w:bookmarkStart w:id="135" w:name="_Toc102092240"/>
      <w:bookmarkStart w:id="136" w:name="_Toc102123816"/>
      <w:bookmarkStart w:id="137" w:name="_Toc102124662"/>
      <w:bookmarkStart w:id="138" w:name="_Toc104227720"/>
      <w:r w:rsidRPr="000A07A2">
        <w:rPr>
          <w:rFonts w:eastAsia="黑体"/>
          <w:b/>
          <w:bCs/>
          <w:sz w:val="28"/>
          <w:szCs w:val="28"/>
        </w:rPr>
        <w:t xml:space="preserve">6.2 </w:t>
      </w:r>
      <w:r w:rsidRPr="000A07A2">
        <w:rPr>
          <w:rFonts w:eastAsia="黑体"/>
          <w:b/>
          <w:bCs/>
          <w:sz w:val="28"/>
          <w:szCs w:val="28"/>
        </w:rPr>
        <w:t>管理</w:t>
      </w:r>
      <w:r w:rsidR="0049759A">
        <w:rPr>
          <w:rFonts w:eastAsia="黑体" w:hint="eastAsia"/>
          <w:b/>
          <w:bCs/>
          <w:sz w:val="28"/>
          <w:szCs w:val="28"/>
        </w:rPr>
        <w:t>启示与</w:t>
      </w:r>
      <w:r w:rsidRPr="000A07A2">
        <w:rPr>
          <w:rFonts w:eastAsia="黑体"/>
          <w:b/>
          <w:bCs/>
          <w:sz w:val="28"/>
          <w:szCs w:val="28"/>
        </w:rPr>
        <w:t>建议</w:t>
      </w:r>
      <w:bookmarkEnd w:id="134"/>
      <w:bookmarkEnd w:id="135"/>
      <w:bookmarkEnd w:id="136"/>
      <w:bookmarkEnd w:id="137"/>
      <w:bookmarkEnd w:id="138"/>
    </w:p>
    <w:p w14:paraId="42240CC0" w14:textId="77777777" w:rsidR="000A07A2" w:rsidRDefault="005A7EB0" w:rsidP="002F7AAD">
      <w:pPr>
        <w:spacing w:line="360" w:lineRule="auto"/>
        <w:ind w:firstLineChars="200" w:firstLine="480"/>
        <w:rPr>
          <w:sz w:val="24"/>
        </w:rPr>
      </w:pPr>
      <w:r>
        <w:rPr>
          <w:rFonts w:hint="eastAsia"/>
          <w:sz w:val="24"/>
        </w:rPr>
        <w:t>基于自我损耗理论和资源保存理论</w:t>
      </w:r>
      <w:r w:rsidR="002F7AAD">
        <w:rPr>
          <w:rFonts w:hint="eastAsia"/>
          <w:sz w:val="24"/>
        </w:rPr>
        <w:t>，探讨睡眠拖延</w:t>
      </w:r>
      <w:r>
        <w:rPr>
          <w:rFonts w:hint="eastAsia"/>
          <w:sz w:val="24"/>
        </w:rPr>
        <w:t>对员工工作绩效的影响作用</w:t>
      </w:r>
      <w:r w:rsidR="002F7AAD">
        <w:rPr>
          <w:rFonts w:hint="eastAsia"/>
          <w:sz w:val="24"/>
        </w:rPr>
        <w:t>，为企业创新管理和激励员工提供了一些启示和建议：</w:t>
      </w:r>
    </w:p>
    <w:p w14:paraId="7C0A0720" w14:textId="77777777" w:rsidR="002F7AAD" w:rsidRDefault="002F7AAD" w:rsidP="002F7AAD">
      <w:pPr>
        <w:spacing w:line="360" w:lineRule="auto"/>
        <w:ind w:firstLineChars="200" w:firstLine="480"/>
        <w:rPr>
          <w:sz w:val="24"/>
        </w:rPr>
      </w:pPr>
      <w:r>
        <w:rPr>
          <w:rFonts w:hint="eastAsia"/>
          <w:sz w:val="24"/>
        </w:rPr>
        <w:t>第一，</w:t>
      </w:r>
      <w:r w:rsidR="00C52ECA">
        <w:rPr>
          <w:rFonts w:hint="eastAsia"/>
          <w:sz w:val="24"/>
        </w:rPr>
        <w:t>提高对员工睡眠情况的关注。员工良好的睡眠情况是次日高效工作的保障之一，充足的睡眠能够使员工从工作消耗中恢复过来，预测更多的工作投入。对于企业管理者而言，应当意识到睡眠对于员工工作的重要性，开展相关的健康卫生培训教育，培养良好的睡眠习惯，在工作场所给员工提供适宜的午睡环境和时间，鼓励员工减少睡前使用手机的频次，通过运动、阅读、音乐等方式进行放松休息。</w:t>
      </w:r>
    </w:p>
    <w:p w14:paraId="27C04D9D" w14:textId="77777777" w:rsidR="00C52ECA" w:rsidRDefault="00B23053" w:rsidP="00C52ECA">
      <w:pPr>
        <w:spacing w:line="360" w:lineRule="auto"/>
        <w:ind w:firstLineChars="200" w:firstLine="480"/>
        <w:rPr>
          <w:sz w:val="24"/>
        </w:rPr>
      </w:pPr>
      <w:r>
        <w:rPr>
          <w:rFonts w:hint="eastAsia"/>
          <w:sz w:val="24"/>
        </w:rPr>
        <w:t>第二，</w:t>
      </w:r>
      <w:r w:rsidR="00C52ECA">
        <w:rPr>
          <w:rFonts w:hint="eastAsia"/>
          <w:sz w:val="24"/>
        </w:rPr>
        <w:t>合理的工作任务和时间安排。员工睡眠拖延的主要原因是白天没有完成或难以完成的任务以及心理上虚度了光阴，所以企图通过报复性熬夜来获得一点心理上的安慰，克服这种心理的方法是让自己白天过的充实且有意义。对于员工而言，能够顺利完成工作任务并获得肯定，按时下班并有充足的自由支配时间可以提高日常的幸福感，在工作和生活中都有获得感和成就感，能够使员工从冰冷的屏幕中解放出来，从而减少睡眠拖延行为。</w:t>
      </w:r>
    </w:p>
    <w:p w14:paraId="176E4499" w14:textId="77777777" w:rsidR="00B23053" w:rsidRPr="00C52ECA" w:rsidRDefault="00C52ECA" w:rsidP="002F7AAD">
      <w:pPr>
        <w:spacing w:line="360" w:lineRule="auto"/>
        <w:ind w:firstLineChars="200" w:firstLine="480"/>
        <w:rPr>
          <w:sz w:val="24"/>
        </w:rPr>
      </w:pPr>
      <w:r>
        <w:rPr>
          <w:rFonts w:hint="eastAsia"/>
          <w:sz w:val="24"/>
        </w:rPr>
        <w:t>第三，增强员工的组织认同。</w:t>
      </w:r>
      <w:r w:rsidR="00C62F63">
        <w:rPr>
          <w:rFonts w:hint="eastAsia"/>
          <w:sz w:val="24"/>
        </w:rPr>
        <w:t>组织认同能够有效提高员工工作的主动性，愿</w:t>
      </w:r>
      <w:r w:rsidR="00C62F63">
        <w:rPr>
          <w:rFonts w:hint="eastAsia"/>
          <w:sz w:val="24"/>
        </w:rPr>
        <w:lastRenderedPageBreak/>
        <w:t>意为企业发展而付出，因此，需要根据员工的实际情况，制定适宜的职业规划和培训体系，加强内部的沟通交流，企业管理者应积极倾听员工的心声，增强企业文化的宣传以及树立良好的企业形象，使员工感受到组织对自己的认可，提高员工的组织认同感和集体荣誉感。</w:t>
      </w:r>
    </w:p>
    <w:p w14:paraId="7C4A5CC6" w14:textId="77777777" w:rsidR="000A07A2" w:rsidRPr="000A07A2" w:rsidRDefault="000A07A2" w:rsidP="00440225">
      <w:pPr>
        <w:spacing w:beforeLines="50" w:before="156" w:afterLines="50" w:after="156"/>
        <w:outlineLvl w:val="1"/>
        <w:rPr>
          <w:rFonts w:eastAsia="黑体"/>
          <w:b/>
          <w:bCs/>
          <w:sz w:val="28"/>
          <w:szCs w:val="28"/>
        </w:rPr>
      </w:pPr>
      <w:bookmarkStart w:id="139" w:name="_Toc102092133"/>
      <w:bookmarkStart w:id="140" w:name="_Toc102092241"/>
      <w:bookmarkStart w:id="141" w:name="_Toc102123817"/>
      <w:bookmarkStart w:id="142" w:name="_Toc102124663"/>
      <w:bookmarkStart w:id="143" w:name="_Toc104227721"/>
      <w:r w:rsidRPr="000A07A2">
        <w:rPr>
          <w:rFonts w:eastAsia="黑体"/>
          <w:b/>
          <w:bCs/>
          <w:sz w:val="28"/>
          <w:szCs w:val="28"/>
        </w:rPr>
        <w:t xml:space="preserve">6.3 </w:t>
      </w:r>
      <w:r w:rsidRPr="000A07A2">
        <w:rPr>
          <w:rFonts w:eastAsia="黑体"/>
          <w:b/>
          <w:bCs/>
          <w:sz w:val="28"/>
          <w:szCs w:val="28"/>
        </w:rPr>
        <w:t>研究局限与展望</w:t>
      </w:r>
      <w:bookmarkEnd w:id="139"/>
      <w:bookmarkEnd w:id="140"/>
      <w:bookmarkEnd w:id="141"/>
      <w:bookmarkEnd w:id="142"/>
      <w:bookmarkEnd w:id="143"/>
    </w:p>
    <w:p w14:paraId="4BD604CD" w14:textId="77777777" w:rsidR="00B10EBD" w:rsidRDefault="00D5115E" w:rsidP="00D5115E">
      <w:pPr>
        <w:spacing w:line="360" w:lineRule="auto"/>
        <w:ind w:firstLineChars="200" w:firstLine="480"/>
        <w:rPr>
          <w:sz w:val="24"/>
        </w:rPr>
      </w:pPr>
      <w:r>
        <w:rPr>
          <w:rFonts w:hint="eastAsia"/>
          <w:sz w:val="24"/>
        </w:rPr>
        <w:t>本研究在现有理论和研究的基础上，根据规范要求对相关问题进行了研究分析，但在测量样本和测量方法上还有一些局限性。</w:t>
      </w:r>
    </w:p>
    <w:p w14:paraId="6C830376" w14:textId="77777777" w:rsidR="00D5115E" w:rsidRDefault="00D5115E" w:rsidP="00D5115E">
      <w:pPr>
        <w:spacing w:line="360" w:lineRule="auto"/>
        <w:ind w:firstLineChars="200" w:firstLine="480"/>
        <w:rPr>
          <w:sz w:val="24"/>
        </w:rPr>
      </w:pPr>
      <w:r>
        <w:rPr>
          <w:rFonts w:hint="eastAsia"/>
          <w:sz w:val="24"/>
        </w:rPr>
        <w:t>在测量样本上，本研究的有效样本量较少，虽然通过网络渠道发放了调查问卷，但因题量相对较多，愿意主动填写问卷的人比较少，最终回收的有效问卷为</w:t>
      </w:r>
      <w:r>
        <w:rPr>
          <w:rFonts w:hint="eastAsia"/>
          <w:sz w:val="24"/>
        </w:rPr>
        <w:t>2</w:t>
      </w:r>
      <w:r>
        <w:rPr>
          <w:sz w:val="24"/>
        </w:rPr>
        <w:t>19</w:t>
      </w:r>
      <w:r>
        <w:rPr>
          <w:rFonts w:hint="eastAsia"/>
          <w:sz w:val="24"/>
        </w:rPr>
        <w:t>份，受到样本量的影响，一些数据尚不能说明问题，比如哪个行业的人群睡眠拖延最严重</w:t>
      </w:r>
      <w:r w:rsidR="00AC1972">
        <w:rPr>
          <w:rFonts w:hint="eastAsia"/>
          <w:sz w:val="24"/>
        </w:rPr>
        <w:t>、年龄是否会对各变量产生影响等。以后在条件允许的情况下，可以扩大问卷的覆盖范围，或选择一些代表性行业重点调研。</w:t>
      </w:r>
    </w:p>
    <w:p w14:paraId="7928C1A5" w14:textId="77777777" w:rsidR="00AC1972" w:rsidRDefault="00AC1972" w:rsidP="00D5115E">
      <w:pPr>
        <w:spacing w:line="360" w:lineRule="auto"/>
        <w:ind w:firstLineChars="200" w:firstLine="480"/>
        <w:rPr>
          <w:sz w:val="24"/>
        </w:rPr>
      </w:pPr>
      <w:r>
        <w:rPr>
          <w:rFonts w:hint="eastAsia"/>
          <w:sz w:val="24"/>
        </w:rPr>
        <w:t>在测量方法上，本研究采用让员工自我报告的方式收集相关数据资料，员工在填写时不可避免地带有主观偏差，最终测量结果可能与实际情况不符，受客观条件的限制，目前只采取了问卷这种相对简单、便于操作和分析的方法，。未来关于睡眠质量的测量可以采用特殊的工具和仪器，关于员工的工作表现也可以到企业去实地观察。</w:t>
      </w:r>
    </w:p>
    <w:p w14:paraId="2B99D9D8" w14:textId="77777777" w:rsidR="000A07A2" w:rsidRDefault="000A07A2" w:rsidP="00B10EBD">
      <w:pPr>
        <w:spacing w:line="360" w:lineRule="auto"/>
        <w:rPr>
          <w:sz w:val="24"/>
        </w:rPr>
      </w:pPr>
    </w:p>
    <w:p w14:paraId="4846F388" w14:textId="77777777" w:rsidR="000A07A2" w:rsidRDefault="000A07A2" w:rsidP="00A069CE">
      <w:pPr>
        <w:spacing w:beforeLines="50" w:before="156" w:afterLines="50" w:after="156"/>
        <w:jc w:val="center"/>
        <w:outlineLvl w:val="0"/>
        <w:rPr>
          <w:sz w:val="24"/>
        </w:rPr>
      </w:pPr>
      <w:r>
        <w:rPr>
          <w:sz w:val="24"/>
        </w:rPr>
        <w:br w:type="page"/>
      </w:r>
      <w:bookmarkStart w:id="144" w:name="_Toc102092134"/>
      <w:bookmarkStart w:id="145" w:name="_Toc102092242"/>
      <w:bookmarkStart w:id="146" w:name="_Toc102123818"/>
      <w:bookmarkStart w:id="147" w:name="_Toc102124664"/>
      <w:bookmarkStart w:id="148" w:name="_Toc104227722"/>
      <w:r w:rsidRPr="00A069CE">
        <w:rPr>
          <w:rFonts w:eastAsia="黑体" w:hint="eastAsia"/>
          <w:b/>
          <w:sz w:val="36"/>
          <w:szCs w:val="36"/>
        </w:rPr>
        <w:lastRenderedPageBreak/>
        <w:t>致</w:t>
      </w:r>
      <w:r w:rsidR="00BA7443">
        <w:rPr>
          <w:rFonts w:eastAsia="黑体" w:hint="eastAsia"/>
          <w:b/>
          <w:sz w:val="36"/>
          <w:szCs w:val="36"/>
        </w:rPr>
        <w:t xml:space="preserve"> </w:t>
      </w:r>
      <w:r w:rsidR="00BA7443">
        <w:rPr>
          <w:rFonts w:eastAsia="黑体"/>
          <w:b/>
          <w:sz w:val="36"/>
          <w:szCs w:val="36"/>
        </w:rPr>
        <w:t xml:space="preserve"> </w:t>
      </w:r>
      <w:r w:rsidRPr="00A069CE">
        <w:rPr>
          <w:rFonts w:eastAsia="黑体" w:hint="eastAsia"/>
          <w:b/>
          <w:sz w:val="36"/>
          <w:szCs w:val="36"/>
        </w:rPr>
        <w:t>谢</w:t>
      </w:r>
      <w:bookmarkEnd w:id="144"/>
      <w:bookmarkEnd w:id="145"/>
      <w:bookmarkEnd w:id="146"/>
      <w:bookmarkEnd w:id="147"/>
      <w:bookmarkEnd w:id="148"/>
    </w:p>
    <w:p w14:paraId="64F98DDB" w14:textId="77777777" w:rsidR="00CB3490" w:rsidRPr="00B35E68" w:rsidRDefault="00BA7443" w:rsidP="00D86C12">
      <w:pPr>
        <w:spacing w:line="360" w:lineRule="auto"/>
        <w:ind w:firstLineChars="200" w:firstLine="480"/>
        <w:rPr>
          <w:sz w:val="24"/>
        </w:rPr>
      </w:pPr>
      <w:r w:rsidRPr="00B35E68">
        <w:rPr>
          <w:sz w:val="24"/>
        </w:rPr>
        <w:t>大学四年光阴转瞬即逝，这份毕业论文落笔完成，也意味着我将要离开这个承载我美好回忆的母校，开启人生的新征程</w:t>
      </w:r>
      <w:r w:rsidR="00F016C5" w:rsidRPr="00B35E68">
        <w:rPr>
          <w:sz w:val="24"/>
        </w:rPr>
        <w:t>。</w:t>
      </w:r>
      <w:r w:rsidR="00CB3490" w:rsidRPr="00B35E68">
        <w:rPr>
          <w:sz w:val="24"/>
        </w:rPr>
        <w:t>从刚进大学时还需要爸爸接送，到如今可以独立走向社会，</w:t>
      </w:r>
      <w:r w:rsidR="00B35E68" w:rsidRPr="00B35E68">
        <w:rPr>
          <w:sz w:val="24"/>
        </w:rPr>
        <w:t>我已经成长了许多，</w:t>
      </w:r>
      <w:r w:rsidR="00CB3490" w:rsidRPr="00B35E68">
        <w:rPr>
          <w:sz w:val="24"/>
        </w:rPr>
        <w:t>这一路走来，得到了</w:t>
      </w:r>
      <w:r w:rsidR="00B35E68" w:rsidRPr="00B35E68">
        <w:rPr>
          <w:sz w:val="24"/>
        </w:rPr>
        <w:t>很</w:t>
      </w:r>
      <w:r w:rsidR="00CB3490" w:rsidRPr="00B35E68">
        <w:rPr>
          <w:sz w:val="24"/>
        </w:rPr>
        <w:t>多人的帮助和支持，回望过去，内心充满了不舍与感激。</w:t>
      </w:r>
    </w:p>
    <w:p w14:paraId="54C40883" w14:textId="77777777" w:rsidR="00CB3490" w:rsidRDefault="00CB3490" w:rsidP="00D86C12">
      <w:pPr>
        <w:spacing w:line="360" w:lineRule="auto"/>
        <w:ind w:firstLineChars="200" w:firstLine="480"/>
        <w:rPr>
          <w:sz w:val="24"/>
        </w:rPr>
      </w:pPr>
      <w:r w:rsidRPr="00B35E68">
        <w:rPr>
          <w:sz w:val="24"/>
        </w:rPr>
        <w:t>感谢我的导师周二华老师，工作中，</w:t>
      </w:r>
      <w:r w:rsidR="006355C7" w:rsidRPr="00B35E68">
        <w:rPr>
          <w:sz w:val="24"/>
        </w:rPr>
        <w:t>周老</w:t>
      </w:r>
      <w:r w:rsidRPr="00B35E68">
        <w:rPr>
          <w:sz w:val="24"/>
        </w:rPr>
        <w:t>师</w:t>
      </w:r>
      <w:r w:rsidR="006355C7" w:rsidRPr="00B35E68">
        <w:rPr>
          <w:sz w:val="24"/>
        </w:rPr>
        <w:t>严谨细致，在专业学科上有前瞻性的眼光和独到的见解，不管是在学习绩效考核与绩效管理的专业课程，还是完成毕业论文的过程中，老师都以专业的知识、前沿的科学思维引导着我，在生活中，老师也非常关心我们，耐心解答我们的困惑，分享她的经验，对我们来说很有参考意义，感谢老师的辛勤付出，让我在学习和生活上都受益匪浅。</w:t>
      </w:r>
    </w:p>
    <w:p w14:paraId="7F877063" w14:textId="77777777" w:rsidR="008E4B0A" w:rsidRPr="008E4B0A" w:rsidRDefault="008E4B0A" w:rsidP="008E4B0A">
      <w:pPr>
        <w:spacing w:line="360" w:lineRule="auto"/>
        <w:ind w:firstLineChars="200" w:firstLine="480"/>
        <w:rPr>
          <w:sz w:val="24"/>
        </w:rPr>
      </w:pPr>
      <w:r w:rsidRPr="00B35E68">
        <w:rPr>
          <w:sz w:val="24"/>
        </w:rPr>
        <w:t>感谢学校给我提供了学习和成长的平台</w:t>
      </w:r>
      <w:r>
        <w:rPr>
          <w:rFonts w:hint="eastAsia"/>
          <w:sz w:val="24"/>
        </w:rPr>
        <w:t>，</w:t>
      </w:r>
      <w:r w:rsidRPr="00B35E68">
        <w:rPr>
          <w:sz w:val="24"/>
        </w:rPr>
        <w:t>如果有再选择一次的机会，我依然会来到华中科技大学，在这里，我感受到了浓厚的学习氛围，遇到了很多优秀的人，我能接受到优质的教育资源，也能在各种学生组织中锻炼自己的综合能力，学校的背景也让我有机会接触到许多国家基层就业项目，让我明确了未来的发展方向。</w:t>
      </w:r>
    </w:p>
    <w:p w14:paraId="09EF8E43" w14:textId="77777777" w:rsidR="006355C7" w:rsidRPr="00B35E68" w:rsidRDefault="006355C7" w:rsidP="00D86C12">
      <w:pPr>
        <w:spacing w:line="360" w:lineRule="auto"/>
        <w:ind w:firstLineChars="200" w:firstLine="480"/>
        <w:rPr>
          <w:sz w:val="24"/>
        </w:rPr>
      </w:pPr>
      <w:r w:rsidRPr="00B35E68">
        <w:rPr>
          <w:sz w:val="24"/>
        </w:rPr>
        <w:t>另外还要感谢我的</w:t>
      </w:r>
      <w:r w:rsidR="00D6596C" w:rsidRPr="00B35E68">
        <w:rPr>
          <w:sz w:val="24"/>
        </w:rPr>
        <w:t>老爸，虽然支持我完成学业很难，但他还是尽可能给我最好的学习资源，有时候我很叛逆、任性、不讲道理，但他还是给予我最大的包容，在我遇到困难、怀疑自己、时常想要放弃的时候，总能收到真诚的鼓励，用他自己的经验和人脉尽可能地帮助我，无论我做什么决定，都会为我考虑，支持我、鼓励我，让我放心大胆地去追寻自己的梦想。</w:t>
      </w:r>
    </w:p>
    <w:p w14:paraId="46316367" w14:textId="77777777" w:rsidR="00BA7443" w:rsidRPr="00B35E68" w:rsidRDefault="00BA7443" w:rsidP="00D86C12">
      <w:pPr>
        <w:spacing w:line="360" w:lineRule="auto"/>
        <w:ind w:firstLineChars="200" w:firstLine="480"/>
        <w:rPr>
          <w:sz w:val="24"/>
        </w:rPr>
      </w:pPr>
      <w:r w:rsidRPr="00B35E68">
        <w:rPr>
          <w:sz w:val="24"/>
        </w:rPr>
        <w:t>最后感谢所有参与填写问卷的人们，不管是我熟悉的同学、同事，还是在网络另一端的陌生人，</w:t>
      </w:r>
      <w:r w:rsidR="00B35E68" w:rsidRPr="00B35E68">
        <w:rPr>
          <w:sz w:val="24"/>
        </w:rPr>
        <w:t>他</w:t>
      </w:r>
      <w:r w:rsidRPr="00B35E68">
        <w:rPr>
          <w:sz w:val="24"/>
        </w:rPr>
        <w:t>们认真填写的每一份问卷都对我的论文研究有重要意义，谢谢</w:t>
      </w:r>
      <w:r w:rsidR="00B35E68" w:rsidRPr="00B35E68">
        <w:rPr>
          <w:sz w:val="24"/>
        </w:rPr>
        <w:t>他</w:t>
      </w:r>
      <w:r w:rsidRPr="00B35E68">
        <w:rPr>
          <w:sz w:val="24"/>
        </w:rPr>
        <w:t>们愿意抽出宝贵的时间，帮我完成这份调查，充实了研究数据。</w:t>
      </w:r>
    </w:p>
    <w:p w14:paraId="6FBF2FB2" w14:textId="77777777" w:rsidR="000A07A2" w:rsidRDefault="000A07A2" w:rsidP="00D86C12">
      <w:pPr>
        <w:spacing w:beforeLines="50" w:before="156" w:afterLines="50" w:after="156"/>
        <w:jc w:val="center"/>
        <w:outlineLvl w:val="0"/>
        <w:rPr>
          <w:sz w:val="24"/>
        </w:rPr>
      </w:pPr>
      <w:r>
        <w:rPr>
          <w:sz w:val="24"/>
        </w:rPr>
        <w:br w:type="page"/>
      </w:r>
      <w:bookmarkStart w:id="149" w:name="_Toc102092135"/>
      <w:bookmarkStart w:id="150" w:name="_Toc102092243"/>
      <w:bookmarkStart w:id="151" w:name="_Toc102123819"/>
      <w:bookmarkStart w:id="152" w:name="_Toc102124665"/>
      <w:bookmarkStart w:id="153" w:name="_Toc104227723"/>
      <w:r w:rsidRPr="00A069CE">
        <w:rPr>
          <w:rFonts w:eastAsia="黑体" w:hint="eastAsia"/>
          <w:b/>
          <w:sz w:val="36"/>
          <w:szCs w:val="36"/>
        </w:rPr>
        <w:lastRenderedPageBreak/>
        <w:t>参考文献</w:t>
      </w:r>
      <w:bookmarkEnd w:id="149"/>
      <w:bookmarkEnd w:id="150"/>
      <w:bookmarkEnd w:id="151"/>
      <w:bookmarkEnd w:id="152"/>
      <w:bookmarkEnd w:id="153"/>
    </w:p>
    <w:p w14:paraId="1495B23B" w14:textId="77777777" w:rsidR="008C4584" w:rsidRPr="00F75843" w:rsidRDefault="008C4584" w:rsidP="002968BF">
      <w:pPr>
        <w:pStyle w:val="af"/>
        <w:numPr>
          <w:ilvl w:val="0"/>
          <w:numId w:val="9"/>
        </w:numPr>
        <w:spacing w:line="360" w:lineRule="auto"/>
        <w:ind w:firstLineChars="0"/>
        <w:rPr>
          <w:rFonts w:ascii="Times New Roman" w:hAnsi="Times New Roman"/>
          <w:sz w:val="24"/>
        </w:rPr>
      </w:pPr>
      <w:r w:rsidRPr="00F75843">
        <w:rPr>
          <w:rFonts w:ascii="Times New Roman" w:hAnsi="Times New Roman"/>
          <w:sz w:val="24"/>
        </w:rPr>
        <w:t xml:space="preserve">Baumeister RF, </w:t>
      </w:r>
      <w:proofErr w:type="spellStart"/>
      <w:r w:rsidRPr="00F75843">
        <w:rPr>
          <w:rFonts w:ascii="Times New Roman" w:hAnsi="Times New Roman"/>
          <w:sz w:val="24"/>
        </w:rPr>
        <w:t>Bratslavsky</w:t>
      </w:r>
      <w:proofErr w:type="spellEnd"/>
      <w:r w:rsidRPr="00F75843">
        <w:rPr>
          <w:rFonts w:ascii="Times New Roman" w:hAnsi="Times New Roman"/>
          <w:sz w:val="24"/>
        </w:rPr>
        <w:t xml:space="preserve"> E, </w:t>
      </w:r>
      <w:proofErr w:type="spellStart"/>
      <w:r w:rsidRPr="00F75843">
        <w:rPr>
          <w:rFonts w:ascii="Times New Roman" w:hAnsi="Times New Roman"/>
          <w:sz w:val="24"/>
        </w:rPr>
        <w:t>Muraven</w:t>
      </w:r>
      <w:proofErr w:type="spellEnd"/>
      <w:r w:rsidRPr="00F75843">
        <w:rPr>
          <w:rFonts w:ascii="Times New Roman" w:hAnsi="Times New Roman"/>
          <w:sz w:val="24"/>
        </w:rPr>
        <w:t xml:space="preserve"> M, Tice DM. Ego depletion: Is the </w:t>
      </w:r>
      <w:proofErr w:type="spellStart"/>
      <w:r w:rsidRPr="00F75843">
        <w:rPr>
          <w:rFonts w:ascii="Times New Roman" w:hAnsi="Times New Roman"/>
          <w:sz w:val="24"/>
        </w:rPr>
        <w:t>activeself</w:t>
      </w:r>
      <w:proofErr w:type="spellEnd"/>
      <w:r w:rsidRPr="00F75843">
        <w:rPr>
          <w:rFonts w:ascii="Times New Roman" w:hAnsi="Times New Roman"/>
          <w:sz w:val="24"/>
        </w:rPr>
        <w:t xml:space="preserve"> a limited </w:t>
      </w:r>
      <w:proofErr w:type="gramStart"/>
      <w:r w:rsidRPr="00F75843">
        <w:rPr>
          <w:rFonts w:ascii="Times New Roman" w:hAnsi="Times New Roman"/>
          <w:sz w:val="24"/>
        </w:rPr>
        <w:t>resource?[</w:t>
      </w:r>
      <w:proofErr w:type="gramEnd"/>
      <w:r w:rsidRPr="00F75843">
        <w:rPr>
          <w:rFonts w:ascii="Times New Roman" w:hAnsi="Times New Roman"/>
          <w:sz w:val="24"/>
        </w:rPr>
        <w:t xml:space="preserve">J]. </w:t>
      </w:r>
      <w:r w:rsidRPr="0039421D">
        <w:rPr>
          <w:rFonts w:ascii="Times New Roman" w:hAnsi="Times New Roman"/>
          <w:i/>
          <w:iCs/>
          <w:sz w:val="24"/>
        </w:rPr>
        <w:t>Journal of personality and social psychology</w:t>
      </w:r>
      <w:r w:rsidRPr="00F75843">
        <w:rPr>
          <w:rFonts w:ascii="Times New Roman" w:hAnsi="Times New Roman"/>
          <w:sz w:val="24"/>
        </w:rPr>
        <w:t>. 1998;74(5):12</w:t>
      </w:r>
      <w:r w:rsidR="006021DD">
        <w:rPr>
          <w:rFonts w:ascii="Times New Roman" w:hAnsi="Times New Roman"/>
          <w:sz w:val="24"/>
        </w:rPr>
        <w:t>-</w:t>
      </w:r>
      <w:r w:rsidRPr="00F75843">
        <w:rPr>
          <w:rFonts w:ascii="Times New Roman" w:hAnsi="Times New Roman"/>
          <w:sz w:val="24"/>
        </w:rPr>
        <w:t>52.</w:t>
      </w:r>
    </w:p>
    <w:p w14:paraId="4DE350EF" w14:textId="77777777" w:rsidR="008C4584" w:rsidRPr="00F75843" w:rsidRDefault="008C4584" w:rsidP="002968BF">
      <w:pPr>
        <w:pStyle w:val="af"/>
        <w:numPr>
          <w:ilvl w:val="0"/>
          <w:numId w:val="9"/>
        </w:numPr>
        <w:spacing w:line="360" w:lineRule="auto"/>
        <w:ind w:firstLineChars="0"/>
        <w:rPr>
          <w:rFonts w:ascii="Times New Roman" w:hAnsi="Times New Roman"/>
          <w:sz w:val="24"/>
        </w:rPr>
      </w:pPr>
      <w:proofErr w:type="spellStart"/>
      <w:r w:rsidRPr="00F75843">
        <w:rPr>
          <w:rFonts w:ascii="Times New Roman" w:hAnsi="Times New Roman"/>
          <w:sz w:val="24"/>
        </w:rPr>
        <w:t>Bertrams</w:t>
      </w:r>
      <w:proofErr w:type="spellEnd"/>
      <w:r w:rsidRPr="00F75843">
        <w:rPr>
          <w:rFonts w:ascii="Times New Roman" w:hAnsi="Times New Roman"/>
          <w:sz w:val="24"/>
        </w:rPr>
        <w:t xml:space="preserve"> A, Englert C, </w:t>
      </w:r>
      <w:proofErr w:type="spellStart"/>
      <w:r w:rsidRPr="00F75843">
        <w:rPr>
          <w:rFonts w:ascii="Times New Roman" w:hAnsi="Times New Roman"/>
          <w:sz w:val="24"/>
        </w:rPr>
        <w:t>Dickhäuser</w:t>
      </w:r>
      <w:proofErr w:type="spellEnd"/>
      <w:r w:rsidRPr="00F75843">
        <w:rPr>
          <w:rFonts w:ascii="Times New Roman" w:hAnsi="Times New Roman"/>
          <w:sz w:val="24"/>
        </w:rPr>
        <w:t xml:space="preserve"> O. Self-control strength in the relation between trait test anxiety and state anxiety[J]. </w:t>
      </w:r>
      <w:r w:rsidRPr="0039421D">
        <w:rPr>
          <w:rFonts w:ascii="Times New Roman" w:hAnsi="Times New Roman"/>
          <w:i/>
          <w:iCs/>
          <w:sz w:val="24"/>
        </w:rPr>
        <w:t>Journal of research in personality</w:t>
      </w:r>
      <w:r w:rsidRPr="00F75843">
        <w:rPr>
          <w:rFonts w:ascii="Times New Roman" w:hAnsi="Times New Roman"/>
          <w:sz w:val="24"/>
        </w:rPr>
        <w:t>. 2010;44(6):738-741.</w:t>
      </w:r>
    </w:p>
    <w:p w14:paraId="24A4AFF3" w14:textId="77777777" w:rsidR="008C4584" w:rsidRDefault="008C4584" w:rsidP="002968BF">
      <w:pPr>
        <w:pStyle w:val="af"/>
        <w:numPr>
          <w:ilvl w:val="0"/>
          <w:numId w:val="9"/>
        </w:numPr>
        <w:spacing w:line="360" w:lineRule="auto"/>
        <w:ind w:firstLineChars="0"/>
        <w:rPr>
          <w:rFonts w:ascii="Times New Roman" w:hAnsi="Times New Roman"/>
          <w:sz w:val="24"/>
        </w:rPr>
      </w:pPr>
      <w:r w:rsidRPr="00C268BA">
        <w:rPr>
          <w:rFonts w:ascii="Times New Roman" w:hAnsi="Times New Roman"/>
          <w:sz w:val="24"/>
        </w:rPr>
        <w:t>Borman</w:t>
      </w:r>
      <w:r>
        <w:rPr>
          <w:rFonts w:ascii="Times New Roman" w:hAnsi="Times New Roman"/>
          <w:sz w:val="24"/>
        </w:rPr>
        <w:t xml:space="preserve"> </w:t>
      </w:r>
      <w:r w:rsidRPr="00C268BA">
        <w:rPr>
          <w:rFonts w:ascii="Times New Roman" w:hAnsi="Times New Roman"/>
          <w:sz w:val="24"/>
        </w:rPr>
        <w:t xml:space="preserve">WC, </w:t>
      </w:r>
      <w:proofErr w:type="spellStart"/>
      <w:r w:rsidRPr="00C268BA">
        <w:rPr>
          <w:rFonts w:ascii="Times New Roman" w:hAnsi="Times New Roman"/>
          <w:sz w:val="24"/>
        </w:rPr>
        <w:t>Motowidlo</w:t>
      </w:r>
      <w:proofErr w:type="spellEnd"/>
      <w:r w:rsidRPr="00C268BA">
        <w:rPr>
          <w:rFonts w:ascii="Times New Roman" w:hAnsi="Times New Roman"/>
          <w:sz w:val="24"/>
        </w:rPr>
        <w:t xml:space="preserve"> S. Expanding the criterion domain to include elements of contextual performance</w:t>
      </w:r>
      <w:r>
        <w:rPr>
          <w:rFonts w:ascii="Times New Roman" w:hAnsi="Times New Roman"/>
          <w:sz w:val="24"/>
        </w:rPr>
        <w:t>[J]</w:t>
      </w:r>
      <w:r w:rsidRPr="00C268BA">
        <w:rPr>
          <w:rFonts w:ascii="Times New Roman" w:hAnsi="Times New Roman"/>
          <w:sz w:val="24"/>
        </w:rPr>
        <w:t xml:space="preserve">. </w:t>
      </w:r>
      <w:r w:rsidRPr="0039421D">
        <w:rPr>
          <w:rFonts w:ascii="Times New Roman" w:hAnsi="Times New Roman"/>
          <w:i/>
          <w:iCs/>
          <w:sz w:val="24"/>
        </w:rPr>
        <w:t>Personnel Selection in Organizations, San Francisco: Jossey-Bass</w:t>
      </w:r>
      <w:r>
        <w:rPr>
          <w:rFonts w:ascii="Times New Roman" w:hAnsi="Times New Roman"/>
          <w:sz w:val="24"/>
        </w:rPr>
        <w:t>.</w:t>
      </w:r>
      <w:r w:rsidRPr="00C268BA">
        <w:rPr>
          <w:rFonts w:ascii="Times New Roman" w:hAnsi="Times New Roman"/>
          <w:sz w:val="24"/>
        </w:rPr>
        <w:t xml:space="preserve"> </w:t>
      </w:r>
      <w:r>
        <w:rPr>
          <w:rFonts w:ascii="Times New Roman" w:hAnsi="Times New Roman"/>
          <w:sz w:val="24"/>
        </w:rPr>
        <w:t>1993;</w:t>
      </w:r>
      <w:r w:rsidRPr="00C268BA">
        <w:rPr>
          <w:rFonts w:ascii="Times New Roman" w:hAnsi="Times New Roman"/>
          <w:sz w:val="24"/>
        </w:rPr>
        <w:t>15(5)</w:t>
      </w:r>
      <w:r>
        <w:rPr>
          <w:rFonts w:ascii="Times New Roman" w:hAnsi="Times New Roman"/>
          <w:sz w:val="24"/>
        </w:rPr>
        <w:t>:</w:t>
      </w:r>
      <w:r w:rsidRPr="00C268BA">
        <w:rPr>
          <w:rFonts w:ascii="Times New Roman" w:hAnsi="Times New Roman"/>
          <w:sz w:val="24"/>
        </w:rPr>
        <w:t>71-98.</w:t>
      </w:r>
    </w:p>
    <w:p w14:paraId="5CFECFEC" w14:textId="77777777" w:rsidR="008C4584" w:rsidRDefault="008C4584" w:rsidP="002968BF">
      <w:pPr>
        <w:pStyle w:val="af"/>
        <w:numPr>
          <w:ilvl w:val="0"/>
          <w:numId w:val="9"/>
        </w:numPr>
        <w:spacing w:line="360" w:lineRule="auto"/>
        <w:ind w:firstLineChars="0"/>
        <w:rPr>
          <w:rFonts w:ascii="Times New Roman" w:hAnsi="Times New Roman"/>
          <w:sz w:val="24"/>
        </w:rPr>
      </w:pPr>
      <w:proofErr w:type="spellStart"/>
      <w:r>
        <w:rPr>
          <w:rFonts w:ascii="Times New Roman" w:hAnsi="Times New Roman"/>
          <w:sz w:val="24"/>
        </w:rPr>
        <w:t>C</w:t>
      </w:r>
      <w:r w:rsidRPr="00C6468B">
        <w:rPr>
          <w:rFonts w:ascii="Times New Roman" w:hAnsi="Times New Roman"/>
          <w:sz w:val="24"/>
        </w:rPr>
        <w:t>lore</w:t>
      </w:r>
      <w:proofErr w:type="spellEnd"/>
      <w:r w:rsidRPr="00C6468B">
        <w:rPr>
          <w:rFonts w:ascii="Times New Roman" w:hAnsi="Times New Roman"/>
          <w:sz w:val="24"/>
        </w:rPr>
        <w:t xml:space="preserve"> GL</w:t>
      </w:r>
      <w:r>
        <w:rPr>
          <w:rFonts w:ascii="Times New Roman" w:hAnsi="Times New Roman" w:hint="eastAsia"/>
          <w:sz w:val="24"/>
        </w:rPr>
        <w:t>,</w:t>
      </w:r>
      <w:r>
        <w:rPr>
          <w:rFonts w:ascii="Times New Roman" w:hAnsi="Times New Roman"/>
          <w:sz w:val="24"/>
        </w:rPr>
        <w:t xml:space="preserve"> </w:t>
      </w:r>
      <w:r w:rsidRPr="00C6468B">
        <w:rPr>
          <w:rFonts w:ascii="Times New Roman" w:hAnsi="Times New Roman"/>
          <w:sz w:val="24"/>
        </w:rPr>
        <w:t>Storbeck J</w:t>
      </w:r>
      <w:r>
        <w:rPr>
          <w:rFonts w:ascii="Times New Roman" w:hAnsi="Times New Roman" w:hint="eastAsia"/>
          <w:sz w:val="24"/>
        </w:rPr>
        <w:t>.</w:t>
      </w:r>
      <w:r>
        <w:rPr>
          <w:rFonts w:ascii="Times New Roman" w:hAnsi="Times New Roman"/>
          <w:sz w:val="24"/>
        </w:rPr>
        <w:t xml:space="preserve"> </w:t>
      </w:r>
      <w:r w:rsidRPr="00C6468B">
        <w:rPr>
          <w:rFonts w:ascii="Times New Roman" w:hAnsi="Times New Roman"/>
          <w:sz w:val="24"/>
        </w:rPr>
        <w:t>Affect in Social Thinking and Behavior[M]</w:t>
      </w:r>
      <w:r>
        <w:rPr>
          <w:rFonts w:ascii="Times New Roman" w:hAnsi="Times New Roman" w:hint="eastAsia"/>
          <w:sz w:val="24"/>
        </w:rPr>
        <w:t>.</w:t>
      </w:r>
      <w:r>
        <w:rPr>
          <w:rFonts w:ascii="Times New Roman" w:hAnsi="Times New Roman"/>
          <w:sz w:val="24"/>
        </w:rPr>
        <w:t xml:space="preserve"> </w:t>
      </w:r>
      <w:r w:rsidRPr="0039421D">
        <w:rPr>
          <w:rFonts w:ascii="Times New Roman" w:hAnsi="Times New Roman"/>
          <w:sz w:val="24"/>
        </w:rPr>
        <w:t>New York and Hove</w:t>
      </w:r>
      <w:r w:rsidRPr="0039421D">
        <w:rPr>
          <w:rFonts w:ascii="Times New Roman" w:hAnsi="Times New Roman" w:hint="eastAsia"/>
          <w:sz w:val="24"/>
        </w:rPr>
        <w:t>:</w:t>
      </w:r>
      <w:r w:rsidRPr="0039421D">
        <w:rPr>
          <w:rFonts w:ascii="Times New Roman" w:hAnsi="Times New Roman"/>
          <w:sz w:val="24"/>
        </w:rPr>
        <w:t xml:space="preserve"> Psychology Press</w:t>
      </w:r>
      <w:r>
        <w:rPr>
          <w:rFonts w:ascii="Times New Roman" w:hAnsi="Times New Roman"/>
          <w:sz w:val="24"/>
        </w:rPr>
        <w:t xml:space="preserve">. </w:t>
      </w:r>
      <w:r w:rsidRPr="00C6468B">
        <w:rPr>
          <w:rFonts w:ascii="Times New Roman" w:hAnsi="Times New Roman"/>
          <w:sz w:val="24"/>
        </w:rPr>
        <w:t>2006</w:t>
      </w:r>
      <w:r>
        <w:rPr>
          <w:rFonts w:ascii="Times New Roman" w:hAnsi="Times New Roman" w:hint="eastAsia"/>
          <w:sz w:val="24"/>
        </w:rPr>
        <w:t>.</w:t>
      </w:r>
    </w:p>
    <w:p w14:paraId="367B77FD" w14:textId="77777777" w:rsidR="008C4584" w:rsidRPr="00F75843" w:rsidRDefault="008C4584" w:rsidP="002968BF">
      <w:pPr>
        <w:pStyle w:val="af"/>
        <w:numPr>
          <w:ilvl w:val="0"/>
          <w:numId w:val="9"/>
        </w:numPr>
        <w:spacing w:line="360" w:lineRule="auto"/>
        <w:ind w:firstLineChars="0"/>
        <w:rPr>
          <w:rFonts w:ascii="Times New Roman" w:hAnsi="Times New Roman"/>
          <w:sz w:val="24"/>
        </w:rPr>
      </w:pPr>
      <w:proofErr w:type="spellStart"/>
      <w:r w:rsidRPr="00F75843">
        <w:rPr>
          <w:rFonts w:ascii="Times New Roman" w:hAnsi="Times New Roman"/>
          <w:sz w:val="24"/>
        </w:rPr>
        <w:t>Czeisler</w:t>
      </w:r>
      <w:proofErr w:type="spellEnd"/>
      <w:r w:rsidRPr="00F75843">
        <w:rPr>
          <w:rFonts w:ascii="Times New Roman" w:hAnsi="Times New Roman"/>
          <w:sz w:val="24"/>
        </w:rPr>
        <w:t xml:space="preserve"> CA. Perspective: casting light on sleep deficiency[J]. </w:t>
      </w:r>
      <w:r w:rsidRPr="0039421D">
        <w:rPr>
          <w:rFonts w:ascii="Times New Roman" w:hAnsi="Times New Roman"/>
          <w:i/>
          <w:iCs/>
          <w:sz w:val="24"/>
        </w:rPr>
        <w:t>Nature</w:t>
      </w:r>
      <w:r w:rsidRPr="00F75843">
        <w:rPr>
          <w:rFonts w:ascii="Times New Roman" w:hAnsi="Times New Roman"/>
          <w:sz w:val="24"/>
        </w:rPr>
        <w:t>. 2013;497(7450).</w:t>
      </w:r>
    </w:p>
    <w:p w14:paraId="39B6E3ED" w14:textId="77777777" w:rsidR="008C4584" w:rsidRDefault="008C4584" w:rsidP="002968BF">
      <w:pPr>
        <w:pStyle w:val="af"/>
        <w:numPr>
          <w:ilvl w:val="0"/>
          <w:numId w:val="9"/>
        </w:numPr>
        <w:spacing w:line="360" w:lineRule="auto"/>
        <w:ind w:firstLineChars="0"/>
        <w:rPr>
          <w:rFonts w:ascii="Times New Roman" w:hAnsi="Times New Roman"/>
          <w:sz w:val="24"/>
        </w:rPr>
      </w:pPr>
      <w:r w:rsidRPr="00C268BA">
        <w:rPr>
          <w:rFonts w:ascii="Times New Roman" w:hAnsi="Times New Roman"/>
          <w:sz w:val="24"/>
        </w:rPr>
        <w:t xml:space="preserve">Ford MT, </w:t>
      </w:r>
      <w:proofErr w:type="spellStart"/>
      <w:r w:rsidRPr="00C268BA">
        <w:rPr>
          <w:rFonts w:ascii="Times New Roman" w:hAnsi="Times New Roman"/>
          <w:sz w:val="24"/>
        </w:rPr>
        <w:t>Cerasoli</w:t>
      </w:r>
      <w:proofErr w:type="spellEnd"/>
      <w:r w:rsidRPr="00C268BA">
        <w:rPr>
          <w:rFonts w:ascii="Times New Roman" w:hAnsi="Times New Roman"/>
          <w:sz w:val="24"/>
        </w:rPr>
        <w:t xml:space="preserve"> CP, Higgins JA, </w:t>
      </w:r>
      <w:proofErr w:type="spellStart"/>
      <w:r w:rsidRPr="00C268BA">
        <w:rPr>
          <w:rFonts w:ascii="Times New Roman" w:hAnsi="Times New Roman"/>
          <w:sz w:val="24"/>
        </w:rPr>
        <w:t>Decesare</w:t>
      </w:r>
      <w:proofErr w:type="spellEnd"/>
      <w:r w:rsidRPr="00C268BA">
        <w:rPr>
          <w:rFonts w:ascii="Times New Roman" w:hAnsi="Times New Roman"/>
          <w:sz w:val="24"/>
        </w:rPr>
        <w:t xml:space="preserve"> AL.</w:t>
      </w:r>
      <w:r>
        <w:rPr>
          <w:rFonts w:ascii="Times New Roman" w:hAnsi="Times New Roman"/>
          <w:sz w:val="24"/>
        </w:rPr>
        <w:t xml:space="preserve"> </w:t>
      </w:r>
      <w:r w:rsidRPr="00C268BA">
        <w:rPr>
          <w:rFonts w:ascii="Times New Roman" w:hAnsi="Times New Roman"/>
          <w:sz w:val="24"/>
        </w:rPr>
        <w:t xml:space="preserve">Relationships between psychological, physical, and </w:t>
      </w:r>
      <w:proofErr w:type="spellStart"/>
      <w:r w:rsidRPr="00C268BA">
        <w:rPr>
          <w:rFonts w:ascii="Times New Roman" w:hAnsi="Times New Roman"/>
          <w:sz w:val="24"/>
        </w:rPr>
        <w:t>behavioural</w:t>
      </w:r>
      <w:proofErr w:type="spellEnd"/>
      <w:r w:rsidRPr="00C268BA">
        <w:rPr>
          <w:rFonts w:ascii="Times New Roman" w:hAnsi="Times New Roman"/>
          <w:sz w:val="24"/>
        </w:rPr>
        <w:t xml:space="preserve"> health and work performance: A review and meta-analysis</w:t>
      </w:r>
      <w:r>
        <w:rPr>
          <w:rFonts w:ascii="Times New Roman" w:hAnsi="Times New Roman"/>
          <w:sz w:val="24"/>
        </w:rPr>
        <w:t>[J]</w:t>
      </w:r>
      <w:r w:rsidRPr="00C268BA">
        <w:rPr>
          <w:rFonts w:ascii="Times New Roman" w:hAnsi="Times New Roman"/>
          <w:sz w:val="24"/>
        </w:rPr>
        <w:t xml:space="preserve">. </w:t>
      </w:r>
      <w:r w:rsidRPr="0039421D">
        <w:rPr>
          <w:rFonts w:ascii="Times New Roman" w:hAnsi="Times New Roman"/>
          <w:i/>
          <w:iCs/>
          <w:sz w:val="24"/>
        </w:rPr>
        <w:t>Work &amp; Stress</w:t>
      </w:r>
      <w:r>
        <w:rPr>
          <w:rFonts w:ascii="Times New Roman" w:hAnsi="Times New Roman"/>
          <w:sz w:val="24"/>
        </w:rPr>
        <w:t>.</w:t>
      </w:r>
      <w:r w:rsidRPr="00C268BA">
        <w:rPr>
          <w:rFonts w:ascii="Times New Roman" w:hAnsi="Times New Roman"/>
          <w:sz w:val="24"/>
        </w:rPr>
        <w:t xml:space="preserve"> </w:t>
      </w:r>
      <w:r>
        <w:rPr>
          <w:rFonts w:ascii="Times New Roman" w:hAnsi="Times New Roman"/>
          <w:sz w:val="24"/>
        </w:rPr>
        <w:t>2011;</w:t>
      </w:r>
      <w:r w:rsidRPr="00C268BA">
        <w:rPr>
          <w:rFonts w:ascii="Times New Roman" w:hAnsi="Times New Roman"/>
          <w:sz w:val="24"/>
        </w:rPr>
        <w:t>25(3)</w:t>
      </w:r>
      <w:r>
        <w:rPr>
          <w:rFonts w:ascii="Times New Roman" w:hAnsi="Times New Roman"/>
          <w:sz w:val="24"/>
        </w:rPr>
        <w:t>:</w:t>
      </w:r>
      <w:r w:rsidRPr="00C268BA">
        <w:rPr>
          <w:rFonts w:ascii="Times New Roman" w:hAnsi="Times New Roman"/>
          <w:sz w:val="24"/>
        </w:rPr>
        <w:t>185-204</w:t>
      </w:r>
      <w:r>
        <w:rPr>
          <w:rFonts w:ascii="Times New Roman" w:hAnsi="Times New Roman"/>
          <w:sz w:val="24"/>
        </w:rPr>
        <w:t>.</w:t>
      </w:r>
    </w:p>
    <w:p w14:paraId="3852CBB9" w14:textId="77777777" w:rsidR="008C4584" w:rsidRPr="003539E8" w:rsidRDefault="008C4584" w:rsidP="003539E8">
      <w:pPr>
        <w:pStyle w:val="af"/>
        <w:numPr>
          <w:ilvl w:val="0"/>
          <w:numId w:val="9"/>
        </w:numPr>
        <w:spacing w:line="360" w:lineRule="auto"/>
        <w:ind w:firstLineChars="0"/>
        <w:rPr>
          <w:rFonts w:ascii="Times New Roman" w:hAnsi="Times New Roman"/>
          <w:sz w:val="24"/>
        </w:rPr>
      </w:pPr>
      <w:r w:rsidRPr="00F75843">
        <w:rPr>
          <w:rFonts w:ascii="Times New Roman" w:hAnsi="Times New Roman"/>
          <w:sz w:val="24"/>
        </w:rPr>
        <w:t xml:space="preserve">Hagger MS, Wood C, Stiff C, </w:t>
      </w:r>
      <w:proofErr w:type="spellStart"/>
      <w:r w:rsidRPr="00F75843">
        <w:rPr>
          <w:rFonts w:ascii="Times New Roman" w:hAnsi="Times New Roman"/>
          <w:sz w:val="24"/>
        </w:rPr>
        <w:t>Chatzisarantis</w:t>
      </w:r>
      <w:proofErr w:type="spellEnd"/>
      <w:r w:rsidRPr="00F75843">
        <w:rPr>
          <w:rFonts w:ascii="Times New Roman" w:hAnsi="Times New Roman"/>
          <w:sz w:val="24"/>
        </w:rPr>
        <w:t xml:space="preserve"> NL. Ego depletion and the strength model of self-control: A meta-analysis[J]. </w:t>
      </w:r>
      <w:r w:rsidRPr="0039421D">
        <w:rPr>
          <w:rFonts w:ascii="Times New Roman" w:hAnsi="Times New Roman"/>
          <w:i/>
          <w:iCs/>
          <w:sz w:val="24"/>
        </w:rPr>
        <w:t>Psychological Bulletin</w:t>
      </w:r>
      <w:r w:rsidRPr="00F75843">
        <w:rPr>
          <w:rFonts w:ascii="Times New Roman" w:hAnsi="Times New Roman"/>
          <w:sz w:val="24"/>
        </w:rPr>
        <w:t xml:space="preserve">. </w:t>
      </w:r>
      <w:proofErr w:type="gramStart"/>
      <w:r w:rsidRPr="00F75843">
        <w:rPr>
          <w:rFonts w:ascii="Times New Roman" w:hAnsi="Times New Roman"/>
          <w:sz w:val="24"/>
        </w:rPr>
        <w:t>2010;</w:t>
      </w:r>
      <w:r w:rsidRPr="003539E8">
        <w:rPr>
          <w:rFonts w:ascii="Times New Roman" w:hAnsi="Times New Roman"/>
          <w:sz w:val="24"/>
        </w:rPr>
        <w:t>136:495</w:t>
      </w:r>
      <w:proofErr w:type="gramEnd"/>
      <w:r w:rsidRPr="003539E8">
        <w:rPr>
          <w:rFonts w:ascii="Times New Roman" w:hAnsi="Times New Roman"/>
          <w:sz w:val="24"/>
        </w:rPr>
        <w:t>-525.</w:t>
      </w:r>
    </w:p>
    <w:p w14:paraId="5B5E3CC4" w14:textId="77777777" w:rsidR="008C4584" w:rsidRDefault="008C4584" w:rsidP="002968BF">
      <w:pPr>
        <w:pStyle w:val="af"/>
        <w:numPr>
          <w:ilvl w:val="0"/>
          <w:numId w:val="9"/>
        </w:numPr>
        <w:spacing w:line="360" w:lineRule="auto"/>
        <w:ind w:firstLineChars="0"/>
        <w:rPr>
          <w:rFonts w:ascii="Times New Roman" w:hAnsi="Times New Roman"/>
          <w:sz w:val="24"/>
        </w:rPr>
      </w:pPr>
      <w:r w:rsidRPr="00C6468B">
        <w:rPr>
          <w:rFonts w:ascii="Times New Roman" w:hAnsi="Times New Roman"/>
          <w:sz w:val="24"/>
        </w:rPr>
        <w:t>Johnson MD</w:t>
      </w:r>
      <w:r>
        <w:rPr>
          <w:rFonts w:ascii="Times New Roman" w:hAnsi="Times New Roman" w:hint="eastAsia"/>
          <w:sz w:val="24"/>
        </w:rPr>
        <w:t>,</w:t>
      </w:r>
      <w:r>
        <w:rPr>
          <w:rFonts w:ascii="Times New Roman" w:hAnsi="Times New Roman"/>
          <w:sz w:val="24"/>
        </w:rPr>
        <w:t xml:space="preserve"> </w:t>
      </w:r>
      <w:proofErr w:type="spellStart"/>
      <w:r>
        <w:rPr>
          <w:rFonts w:ascii="Times New Roman" w:hAnsi="Times New Roman"/>
          <w:sz w:val="24"/>
        </w:rPr>
        <w:t>I</w:t>
      </w:r>
      <w:r w:rsidRPr="00C6468B">
        <w:rPr>
          <w:rFonts w:ascii="Times New Roman" w:hAnsi="Times New Roman"/>
          <w:sz w:val="24"/>
        </w:rPr>
        <w:t>lies</w:t>
      </w:r>
      <w:proofErr w:type="spellEnd"/>
      <w:r w:rsidRPr="00C6468B">
        <w:rPr>
          <w:rFonts w:ascii="Times New Roman" w:hAnsi="Times New Roman"/>
          <w:sz w:val="24"/>
        </w:rPr>
        <w:t xml:space="preserve"> R</w:t>
      </w:r>
      <w:r>
        <w:rPr>
          <w:rFonts w:ascii="Times New Roman" w:hAnsi="Times New Roman" w:hint="eastAsia"/>
          <w:sz w:val="24"/>
        </w:rPr>
        <w:t>,</w:t>
      </w:r>
      <w:r>
        <w:rPr>
          <w:rFonts w:ascii="Times New Roman" w:hAnsi="Times New Roman"/>
          <w:sz w:val="24"/>
        </w:rPr>
        <w:t xml:space="preserve"> </w:t>
      </w:r>
      <w:r w:rsidRPr="00C6468B">
        <w:rPr>
          <w:rFonts w:ascii="Times New Roman" w:hAnsi="Times New Roman"/>
          <w:sz w:val="24"/>
        </w:rPr>
        <w:t>Boles TL</w:t>
      </w:r>
      <w:r>
        <w:rPr>
          <w:rFonts w:ascii="Times New Roman" w:hAnsi="Times New Roman" w:hint="eastAsia"/>
          <w:sz w:val="24"/>
        </w:rPr>
        <w:t>.</w:t>
      </w:r>
      <w:r>
        <w:rPr>
          <w:rFonts w:ascii="Times New Roman" w:hAnsi="Times New Roman"/>
          <w:sz w:val="24"/>
        </w:rPr>
        <w:t xml:space="preserve"> </w:t>
      </w:r>
      <w:r w:rsidRPr="00C6468B">
        <w:rPr>
          <w:rFonts w:ascii="Times New Roman" w:hAnsi="Times New Roman"/>
          <w:sz w:val="24"/>
        </w:rPr>
        <w:t>Alternative Reference Points and Outcome Evaluation</w:t>
      </w:r>
      <w:r>
        <w:rPr>
          <w:rFonts w:ascii="Times New Roman" w:hAnsi="Times New Roman" w:hint="eastAsia"/>
          <w:sz w:val="24"/>
        </w:rPr>
        <w:t>:</w:t>
      </w:r>
      <w:r>
        <w:rPr>
          <w:rFonts w:ascii="Times New Roman" w:hAnsi="Times New Roman"/>
          <w:sz w:val="24"/>
        </w:rPr>
        <w:t xml:space="preserve"> </w:t>
      </w:r>
      <w:r w:rsidRPr="00C6468B">
        <w:rPr>
          <w:rFonts w:ascii="Times New Roman" w:hAnsi="Times New Roman"/>
          <w:sz w:val="24"/>
        </w:rPr>
        <w:t>The Influence of Affect[J]</w:t>
      </w:r>
      <w:r>
        <w:rPr>
          <w:rFonts w:ascii="Times New Roman" w:hAnsi="Times New Roman" w:hint="eastAsia"/>
          <w:sz w:val="24"/>
        </w:rPr>
        <w:t>.</w:t>
      </w:r>
      <w:r>
        <w:rPr>
          <w:rFonts w:ascii="Times New Roman" w:hAnsi="Times New Roman"/>
          <w:sz w:val="24"/>
        </w:rPr>
        <w:t xml:space="preserve"> </w:t>
      </w:r>
      <w:r w:rsidRPr="0039421D">
        <w:rPr>
          <w:rFonts w:ascii="Times New Roman" w:hAnsi="Times New Roman"/>
          <w:i/>
          <w:iCs/>
          <w:sz w:val="24"/>
        </w:rPr>
        <w:t xml:space="preserve">Journal of Applied </w:t>
      </w:r>
      <w:proofErr w:type="spellStart"/>
      <w:r w:rsidRPr="0039421D">
        <w:rPr>
          <w:rFonts w:ascii="Times New Roman" w:hAnsi="Times New Roman"/>
          <w:i/>
          <w:iCs/>
          <w:sz w:val="24"/>
        </w:rPr>
        <w:t>Pschology</w:t>
      </w:r>
      <w:proofErr w:type="spellEnd"/>
      <w:r>
        <w:rPr>
          <w:rFonts w:ascii="Times New Roman" w:hAnsi="Times New Roman" w:hint="eastAsia"/>
          <w:sz w:val="24"/>
        </w:rPr>
        <w:t>.</w:t>
      </w:r>
      <w:r>
        <w:rPr>
          <w:rFonts w:ascii="Times New Roman" w:hAnsi="Times New Roman"/>
          <w:sz w:val="24"/>
        </w:rPr>
        <w:t xml:space="preserve"> </w:t>
      </w:r>
      <w:r w:rsidRPr="00C6468B">
        <w:rPr>
          <w:rFonts w:ascii="Times New Roman" w:hAnsi="Times New Roman"/>
          <w:sz w:val="24"/>
        </w:rPr>
        <w:t>2012</w:t>
      </w:r>
      <w:r>
        <w:rPr>
          <w:rFonts w:ascii="Times New Roman" w:hAnsi="Times New Roman" w:hint="eastAsia"/>
          <w:sz w:val="24"/>
        </w:rPr>
        <w:t>;</w:t>
      </w:r>
      <w:r w:rsidRPr="00C6468B">
        <w:rPr>
          <w:rFonts w:ascii="Times New Roman" w:hAnsi="Times New Roman"/>
          <w:sz w:val="24"/>
        </w:rPr>
        <w:t>97(1)</w:t>
      </w:r>
      <w:r>
        <w:rPr>
          <w:rFonts w:ascii="Times New Roman" w:hAnsi="Times New Roman" w:hint="eastAsia"/>
          <w:sz w:val="24"/>
        </w:rPr>
        <w:t>:</w:t>
      </w:r>
      <w:r w:rsidRPr="00C6468B">
        <w:rPr>
          <w:rFonts w:ascii="Times New Roman" w:hAnsi="Times New Roman"/>
          <w:sz w:val="24"/>
        </w:rPr>
        <w:t xml:space="preserve"> 33</w:t>
      </w:r>
      <w:r>
        <w:rPr>
          <w:rFonts w:ascii="Times New Roman" w:hAnsi="Times New Roman" w:hint="eastAsia"/>
          <w:sz w:val="24"/>
        </w:rPr>
        <w:t>-</w:t>
      </w:r>
      <w:r w:rsidRPr="00C6468B">
        <w:rPr>
          <w:rFonts w:ascii="Times New Roman" w:hAnsi="Times New Roman"/>
          <w:sz w:val="24"/>
        </w:rPr>
        <w:t>45</w:t>
      </w:r>
      <w:r>
        <w:rPr>
          <w:rFonts w:ascii="Times New Roman" w:hAnsi="Times New Roman" w:hint="eastAsia"/>
          <w:sz w:val="24"/>
        </w:rPr>
        <w:t>.</w:t>
      </w:r>
    </w:p>
    <w:p w14:paraId="494E0CC2" w14:textId="77777777" w:rsidR="008C4584" w:rsidRPr="00F75843" w:rsidRDefault="008C4584" w:rsidP="002968BF">
      <w:pPr>
        <w:pStyle w:val="af"/>
        <w:numPr>
          <w:ilvl w:val="0"/>
          <w:numId w:val="9"/>
        </w:numPr>
        <w:spacing w:line="360" w:lineRule="auto"/>
        <w:ind w:firstLineChars="0"/>
        <w:rPr>
          <w:rFonts w:ascii="Times New Roman" w:hAnsi="Times New Roman"/>
          <w:sz w:val="24"/>
        </w:rPr>
      </w:pPr>
      <w:r w:rsidRPr="00F75843">
        <w:rPr>
          <w:rFonts w:ascii="Times New Roman" w:hAnsi="Times New Roman"/>
          <w:sz w:val="24"/>
        </w:rPr>
        <w:t>Katz D</w:t>
      </w:r>
      <w:r w:rsidRPr="00F75843">
        <w:rPr>
          <w:rFonts w:ascii="Times New Roman" w:hAnsi="Times New Roman" w:hint="eastAsia"/>
          <w:sz w:val="24"/>
        </w:rPr>
        <w:t>,</w:t>
      </w:r>
      <w:r w:rsidRPr="00F75843">
        <w:rPr>
          <w:rFonts w:ascii="Times New Roman" w:hAnsi="Times New Roman"/>
          <w:sz w:val="24"/>
        </w:rPr>
        <w:t xml:space="preserve"> Kahn RI</w:t>
      </w:r>
      <w:r w:rsidRPr="00F75843">
        <w:rPr>
          <w:rFonts w:ascii="Times New Roman" w:hAnsi="Times New Roman" w:hint="eastAsia"/>
          <w:sz w:val="24"/>
        </w:rPr>
        <w:t>.</w:t>
      </w:r>
      <w:r w:rsidRPr="00F75843">
        <w:rPr>
          <w:rFonts w:ascii="Times New Roman" w:hAnsi="Times New Roman"/>
          <w:sz w:val="24"/>
        </w:rPr>
        <w:t xml:space="preserve"> The Social Psychology of Organization[M]</w:t>
      </w:r>
      <w:r w:rsidRPr="00F75843">
        <w:rPr>
          <w:rFonts w:ascii="Times New Roman" w:hAnsi="Times New Roman" w:hint="eastAsia"/>
          <w:sz w:val="24"/>
        </w:rPr>
        <w:t>.</w:t>
      </w:r>
      <w:r w:rsidRPr="00F75843">
        <w:rPr>
          <w:rFonts w:ascii="Times New Roman" w:hAnsi="Times New Roman"/>
          <w:sz w:val="24"/>
        </w:rPr>
        <w:t xml:space="preserve"> </w:t>
      </w:r>
      <w:r w:rsidRPr="0039421D">
        <w:rPr>
          <w:rFonts w:ascii="Times New Roman" w:hAnsi="Times New Roman"/>
          <w:sz w:val="24"/>
        </w:rPr>
        <w:t>New York</w:t>
      </w:r>
      <w:r w:rsidRPr="0039421D">
        <w:rPr>
          <w:rFonts w:ascii="Times New Roman" w:hAnsi="Times New Roman" w:hint="eastAsia"/>
          <w:sz w:val="24"/>
        </w:rPr>
        <w:t>:</w:t>
      </w:r>
      <w:r w:rsidRPr="0039421D">
        <w:rPr>
          <w:rFonts w:ascii="Times New Roman" w:hAnsi="Times New Roman"/>
          <w:sz w:val="24"/>
        </w:rPr>
        <w:t xml:space="preserve"> Wiley publishers</w:t>
      </w:r>
      <w:r w:rsidRPr="00F75843">
        <w:rPr>
          <w:rFonts w:ascii="Times New Roman" w:hAnsi="Times New Roman" w:hint="eastAsia"/>
          <w:sz w:val="24"/>
        </w:rPr>
        <w:t>.</w:t>
      </w:r>
      <w:r w:rsidRPr="00F75843">
        <w:rPr>
          <w:rFonts w:ascii="Times New Roman" w:hAnsi="Times New Roman"/>
          <w:sz w:val="24"/>
        </w:rPr>
        <w:t xml:space="preserve"> 1978</w:t>
      </w:r>
      <w:r w:rsidRPr="00F75843">
        <w:rPr>
          <w:rFonts w:ascii="Times New Roman" w:hAnsi="Times New Roman" w:hint="eastAsia"/>
          <w:sz w:val="24"/>
        </w:rPr>
        <w:t>.</w:t>
      </w:r>
    </w:p>
    <w:p w14:paraId="524C5B59" w14:textId="77777777" w:rsidR="008C4584" w:rsidRPr="00F75843" w:rsidRDefault="008C4584" w:rsidP="002968BF">
      <w:pPr>
        <w:pStyle w:val="af"/>
        <w:numPr>
          <w:ilvl w:val="0"/>
          <w:numId w:val="9"/>
        </w:numPr>
        <w:spacing w:line="360" w:lineRule="auto"/>
        <w:ind w:firstLineChars="0"/>
        <w:rPr>
          <w:rFonts w:ascii="Times New Roman" w:hAnsi="Times New Roman"/>
          <w:sz w:val="24"/>
        </w:rPr>
      </w:pPr>
      <w:proofErr w:type="spellStart"/>
      <w:r w:rsidRPr="00F75843">
        <w:rPr>
          <w:rFonts w:ascii="Times New Roman" w:hAnsi="Times New Roman"/>
          <w:sz w:val="24"/>
        </w:rPr>
        <w:t>Kroese</w:t>
      </w:r>
      <w:proofErr w:type="spellEnd"/>
      <w:r w:rsidRPr="00F75843">
        <w:rPr>
          <w:rFonts w:ascii="Times New Roman" w:hAnsi="Times New Roman"/>
          <w:sz w:val="24"/>
        </w:rPr>
        <w:t xml:space="preserve"> FM, </w:t>
      </w:r>
      <w:proofErr w:type="spellStart"/>
      <w:r w:rsidRPr="00F75843">
        <w:rPr>
          <w:rFonts w:ascii="Times New Roman" w:hAnsi="Times New Roman"/>
          <w:sz w:val="24"/>
        </w:rPr>
        <w:t>Adriaanse</w:t>
      </w:r>
      <w:proofErr w:type="spellEnd"/>
      <w:r w:rsidRPr="00F75843">
        <w:rPr>
          <w:rFonts w:ascii="Times New Roman" w:hAnsi="Times New Roman"/>
          <w:sz w:val="24"/>
        </w:rPr>
        <w:t xml:space="preserve"> MA, Evers C, Anderson J, de Ridder DT. Commentary: Why Don't You Go to Bed on Time? A Daily Diary Study on the Relationships Between Chronotype, Self-Control Resources and the Phenomenon of Bedtime Procrastination[J]. </w:t>
      </w:r>
      <w:r w:rsidRPr="0039421D">
        <w:rPr>
          <w:rFonts w:ascii="Times New Roman" w:hAnsi="Times New Roman"/>
          <w:i/>
          <w:iCs/>
          <w:sz w:val="24"/>
        </w:rPr>
        <w:t>Front Psychol</w:t>
      </w:r>
      <w:r w:rsidRPr="00F75843">
        <w:rPr>
          <w:rFonts w:ascii="Times New Roman" w:hAnsi="Times New Roman"/>
          <w:sz w:val="24"/>
        </w:rPr>
        <w:t xml:space="preserve">. </w:t>
      </w:r>
      <w:proofErr w:type="gramStart"/>
      <w:r w:rsidRPr="00F75843">
        <w:rPr>
          <w:rFonts w:ascii="Times New Roman" w:hAnsi="Times New Roman"/>
          <w:sz w:val="24"/>
        </w:rPr>
        <w:t>2018;9:915</w:t>
      </w:r>
      <w:proofErr w:type="gramEnd"/>
      <w:r w:rsidRPr="00F75843">
        <w:rPr>
          <w:rFonts w:ascii="Times New Roman" w:hAnsi="Times New Roman"/>
          <w:sz w:val="24"/>
        </w:rPr>
        <w:t xml:space="preserve">. </w:t>
      </w:r>
    </w:p>
    <w:p w14:paraId="56593C3F" w14:textId="77777777" w:rsidR="008C4584" w:rsidRPr="00F75843" w:rsidRDefault="008C4584" w:rsidP="002968BF">
      <w:pPr>
        <w:pStyle w:val="af"/>
        <w:numPr>
          <w:ilvl w:val="0"/>
          <w:numId w:val="9"/>
        </w:numPr>
        <w:spacing w:line="360" w:lineRule="auto"/>
        <w:ind w:firstLineChars="0"/>
        <w:rPr>
          <w:rFonts w:ascii="Times New Roman" w:hAnsi="Times New Roman"/>
          <w:sz w:val="24"/>
        </w:rPr>
      </w:pPr>
      <w:proofErr w:type="spellStart"/>
      <w:r w:rsidRPr="00F75843">
        <w:rPr>
          <w:rFonts w:ascii="Times New Roman" w:hAnsi="Times New Roman"/>
          <w:sz w:val="24"/>
        </w:rPr>
        <w:lastRenderedPageBreak/>
        <w:t>Kroese</w:t>
      </w:r>
      <w:proofErr w:type="spellEnd"/>
      <w:r w:rsidRPr="00F75843">
        <w:rPr>
          <w:rFonts w:ascii="Times New Roman" w:hAnsi="Times New Roman"/>
          <w:sz w:val="24"/>
        </w:rPr>
        <w:t xml:space="preserve"> FM, de Ridder DT, Evers C, </w:t>
      </w:r>
      <w:proofErr w:type="spellStart"/>
      <w:r w:rsidRPr="00F75843">
        <w:rPr>
          <w:rFonts w:ascii="Times New Roman" w:hAnsi="Times New Roman"/>
          <w:sz w:val="24"/>
        </w:rPr>
        <w:t>Adriaanse</w:t>
      </w:r>
      <w:proofErr w:type="spellEnd"/>
      <w:r w:rsidRPr="00F75843">
        <w:rPr>
          <w:rFonts w:ascii="Times New Roman" w:hAnsi="Times New Roman"/>
          <w:sz w:val="24"/>
        </w:rPr>
        <w:t xml:space="preserve"> MA. Bedtime procrastination: introducing a new area of procrastination[J]. </w:t>
      </w:r>
      <w:r w:rsidRPr="0039421D">
        <w:rPr>
          <w:rFonts w:ascii="Times New Roman" w:hAnsi="Times New Roman"/>
          <w:i/>
          <w:iCs/>
          <w:sz w:val="24"/>
        </w:rPr>
        <w:t>Front Psychol</w:t>
      </w:r>
      <w:r w:rsidRPr="00F75843">
        <w:rPr>
          <w:rFonts w:ascii="Times New Roman" w:hAnsi="Times New Roman"/>
          <w:sz w:val="24"/>
        </w:rPr>
        <w:t xml:space="preserve">. </w:t>
      </w:r>
      <w:proofErr w:type="gramStart"/>
      <w:r w:rsidRPr="00F75843">
        <w:rPr>
          <w:rFonts w:ascii="Times New Roman" w:hAnsi="Times New Roman"/>
          <w:sz w:val="24"/>
        </w:rPr>
        <w:t>2014;5:611</w:t>
      </w:r>
      <w:proofErr w:type="gramEnd"/>
      <w:r w:rsidRPr="00F75843">
        <w:rPr>
          <w:rFonts w:ascii="Times New Roman" w:hAnsi="Times New Roman"/>
          <w:sz w:val="24"/>
        </w:rPr>
        <w:t>.</w:t>
      </w:r>
    </w:p>
    <w:p w14:paraId="386931B3" w14:textId="77777777" w:rsidR="008C4584" w:rsidRPr="00F75843" w:rsidRDefault="008C4584" w:rsidP="002968BF">
      <w:pPr>
        <w:pStyle w:val="af"/>
        <w:numPr>
          <w:ilvl w:val="0"/>
          <w:numId w:val="9"/>
        </w:numPr>
        <w:spacing w:line="360" w:lineRule="auto"/>
        <w:ind w:firstLineChars="0"/>
        <w:rPr>
          <w:rFonts w:ascii="Times New Roman" w:hAnsi="Times New Roman"/>
          <w:sz w:val="24"/>
        </w:rPr>
      </w:pPr>
      <w:proofErr w:type="spellStart"/>
      <w:r w:rsidRPr="00F75843">
        <w:rPr>
          <w:rFonts w:ascii="Times New Roman" w:hAnsi="Times New Roman"/>
          <w:sz w:val="24"/>
        </w:rPr>
        <w:t>Kroese</w:t>
      </w:r>
      <w:proofErr w:type="spellEnd"/>
      <w:r w:rsidRPr="00F75843">
        <w:rPr>
          <w:rFonts w:ascii="Times New Roman" w:hAnsi="Times New Roman"/>
          <w:sz w:val="24"/>
        </w:rPr>
        <w:t xml:space="preserve"> FM, Evers C, </w:t>
      </w:r>
      <w:proofErr w:type="spellStart"/>
      <w:r w:rsidRPr="00F75843">
        <w:rPr>
          <w:rFonts w:ascii="Times New Roman" w:hAnsi="Times New Roman"/>
          <w:sz w:val="24"/>
        </w:rPr>
        <w:t>Adriaanse</w:t>
      </w:r>
      <w:proofErr w:type="spellEnd"/>
      <w:r w:rsidRPr="00F75843">
        <w:rPr>
          <w:rFonts w:ascii="Times New Roman" w:hAnsi="Times New Roman"/>
          <w:sz w:val="24"/>
        </w:rPr>
        <w:t xml:space="preserve"> MA, de Ridder DT. Bedtime procrastination: A self-regulation perspective on sleep insufficiency in the general population[J]. </w:t>
      </w:r>
      <w:r w:rsidRPr="0039421D">
        <w:rPr>
          <w:rFonts w:ascii="Times New Roman" w:hAnsi="Times New Roman"/>
          <w:i/>
          <w:iCs/>
          <w:sz w:val="24"/>
        </w:rPr>
        <w:t>Journal of Health Psychology</w:t>
      </w:r>
      <w:r w:rsidRPr="00F75843">
        <w:rPr>
          <w:rFonts w:ascii="Times New Roman" w:hAnsi="Times New Roman"/>
          <w:sz w:val="24"/>
        </w:rPr>
        <w:t xml:space="preserve">. 2016;21(5):853-862. </w:t>
      </w:r>
    </w:p>
    <w:p w14:paraId="36A480B0" w14:textId="77777777" w:rsidR="008C4584" w:rsidRPr="00EA2506" w:rsidRDefault="008C4584" w:rsidP="002968BF">
      <w:pPr>
        <w:pStyle w:val="af"/>
        <w:numPr>
          <w:ilvl w:val="0"/>
          <w:numId w:val="9"/>
        </w:numPr>
        <w:spacing w:line="360" w:lineRule="auto"/>
        <w:ind w:firstLineChars="0"/>
        <w:rPr>
          <w:rFonts w:ascii="Times New Roman" w:hAnsi="Times New Roman"/>
          <w:sz w:val="24"/>
        </w:rPr>
      </w:pPr>
      <w:r w:rsidRPr="00C63DA9">
        <w:rPr>
          <w:rFonts w:ascii="Times New Roman" w:hAnsi="Times New Roman"/>
          <w:sz w:val="24"/>
        </w:rPr>
        <w:t>Liu H, Ji Y, Dust SB. "Fully recharged" evenings? The effect of evening cyber leisure on next-day vitality and performance through sleep quantity and quality, bedtime procrastination, and psychological detachment, and the moderating role of mindfulness</w:t>
      </w:r>
      <w:r>
        <w:rPr>
          <w:rFonts w:ascii="Times New Roman" w:hAnsi="Times New Roman"/>
          <w:sz w:val="24"/>
        </w:rPr>
        <w:t>[J]</w:t>
      </w:r>
      <w:r w:rsidRPr="00C63DA9">
        <w:rPr>
          <w:rFonts w:ascii="Times New Roman" w:hAnsi="Times New Roman"/>
          <w:sz w:val="24"/>
        </w:rPr>
        <w:t>. </w:t>
      </w:r>
      <w:r w:rsidRPr="0039421D">
        <w:rPr>
          <w:rFonts w:ascii="Times New Roman" w:hAnsi="Times New Roman"/>
          <w:i/>
          <w:iCs/>
          <w:sz w:val="24"/>
        </w:rPr>
        <w:t>J Appl Psychol</w:t>
      </w:r>
      <w:r w:rsidRPr="00C63DA9">
        <w:rPr>
          <w:rFonts w:ascii="Times New Roman" w:hAnsi="Times New Roman"/>
          <w:sz w:val="24"/>
        </w:rPr>
        <w:t>. 2021;106(7):990-1006.</w:t>
      </w:r>
    </w:p>
    <w:p w14:paraId="5FE99F8D" w14:textId="77777777" w:rsidR="008C4584" w:rsidRPr="00F75843" w:rsidRDefault="008C4584" w:rsidP="002968BF">
      <w:pPr>
        <w:pStyle w:val="af"/>
        <w:numPr>
          <w:ilvl w:val="0"/>
          <w:numId w:val="9"/>
        </w:numPr>
        <w:spacing w:line="360" w:lineRule="auto"/>
        <w:ind w:firstLineChars="0"/>
        <w:rPr>
          <w:rFonts w:ascii="Times New Roman" w:hAnsi="Times New Roman"/>
          <w:sz w:val="24"/>
        </w:rPr>
      </w:pPr>
      <w:proofErr w:type="spellStart"/>
      <w:r w:rsidRPr="00F75843">
        <w:rPr>
          <w:rFonts w:ascii="Times New Roman" w:hAnsi="Times New Roman"/>
          <w:sz w:val="24"/>
        </w:rPr>
        <w:t>Nauts</w:t>
      </w:r>
      <w:proofErr w:type="spellEnd"/>
      <w:r w:rsidRPr="00F75843">
        <w:rPr>
          <w:rFonts w:ascii="Times New Roman" w:hAnsi="Times New Roman"/>
          <w:sz w:val="24"/>
        </w:rPr>
        <w:t xml:space="preserve"> S. A typology of bedtime procrastinators[J]. </w:t>
      </w:r>
      <w:r w:rsidRPr="0039421D">
        <w:rPr>
          <w:rFonts w:ascii="Times New Roman" w:hAnsi="Times New Roman"/>
          <w:i/>
          <w:iCs/>
          <w:sz w:val="24"/>
        </w:rPr>
        <w:t>The European Health Psychologist</w:t>
      </w:r>
      <w:r w:rsidRPr="00F75843">
        <w:rPr>
          <w:rFonts w:ascii="Times New Roman" w:hAnsi="Times New Roman"/>
          <w:sz w:val="24"/>
        </w:rPr>
        <w:t>. 2016;12.</w:t>
      </w:r>
    </w:p>
    <w:p w14:paraId="209AC63B" w14:textId="77777777" w:rsidR="008C4584" w:rsidRPr="00F75843" w:rsidRDefault="008C4584" w:rsidP="002968BF">
      <w:pPr>
        <w:widowControl/>
        <w:numPr>
          <w:ilvl w:val="0"/>
          <w:numId w:val="9"/>
        </w:numPr>
        <w:shd w:val="clear" w:color="auto" w:fill="FFFFFF"/>
        <w:spacing w:line="360" w:lineRule="auto"/>
        <w:rPr>
          <w:sz w:val="24"/>
          <w:szCs w:val="24"/>
        </w:rPr>
      </w:pPr>
      <w:r w:rsidRPr="00F75843">
        <w:rPr>
          <w:sz w:val="24"/>
          <w:szCs w:val="24"/>
        </w:rPr>
        <w:t xml:space="preserve">Podsakoff PM, </w:t>
      </w:r>
      <w:proofErr w:type="spellStart"/>
      <w:r w:rsidRPr="00F75843">
        <w:rPr>
          <w:sz w:val="24"/>
          <w:szCs w:val="24"/>
        </w:rPr>
        <w:t>MacKenzie</w:t>
      </w:r>
      <w:proofErr w:type="spellEnd"/>
      <w:r w:rsidRPr="00F75843">
        <w:rPr>
          <w:sz w:val="24"/>
          <w:szCs w:val="24"/>
        </w:rPr>
        <w:t xml:space="preserve"> SB, Paine JB, Bachrach DG. Organizational citizenship behaviors: A critical review of the theoretical and empirical literature and suggestions for future research[J]. </w:t>
      </w:r>
      <w:r w:rsidRPr="0039421D">
        <w:rPr>
          <w:i/>
          <w:iCs/>
          <w:sz w:val="24"/>
          <w:szCs w:val="24"/>
        </w:rPr>
        <w:t>Journal of Management</w:t>
      </w:r>
      <w:r w:rsidRPr="00F75843">
        <w:rPr>
          <w:sz w:val="24"/>
          <w:szCs w:val="24"/>
        </w:rPr>
        <w:t>. 2000;26(3):513-563.</w:t>
      </w:r>
    </w:p>
    <w:p w14:paraId="6CB38F63" w14:textId="77777777" w:rsidR="008C4584" w:rsidRPr="00F75843" w:rsidRDefault="008C4584" w:rsidP="002968BF">
      <w:pPr>
        <w:pStyle w:val="af"/>
        <w:numPr>
          <w:ilvl w:val="0"/>
          <w:numId w:val="9"/>
        </w:numPr>
        <w:spacing w:line="360" w:lineRule="auto"/>
        <w:ind w:firstLineChars="0"/>
        <w:rPr>
          <w:rFonts w:ascii="Times New Roman" w:hAnsi="Times New Roman"/>
          <w:sz w:val="24"/>
        </w:rPr>
      </w:pPr>
      <w:r w:rsidRPr="00F75843">
        <w:rPr>
          <w:rFonts w:ascii="Times New Roman" w:hAnsi="Times New Roman"/>
          <w:sz w:val="24"/>
        </w:rPr>
        <w:t xml:space="preserve">Twenge JM, </w:t>
      </w:r>
      <w:proofErr w:type="spellStart"/>
      <w:r w:rsidRPr="00F75843">
        <w:rPr>
          <w:rFonts w:ascii="Times New Roman" w:hAnsi="Times New Roman"/>
          <w:sz w:val="24"/>
        </w:rPr>
        <w:t>Muraven</w:t>
      </w:r>
      <w:proofErr w:type="spellEnd"/>
      <w:r w:rsidRPr="00F75843">
        <w:rPr>
          <w:rFonts w:ascii="Times New Roman" w:hAnsi="Times New Roman"/>
          <w:sz w:val="24"/>
        </w:rPr>
        <w:t xml:space="preserve"> M, Tice DM. Measuring state self-control: Reliability, validity, and correlations with physical and psychological stress[Z]. San Diego, CA: San Diego State University. 2004.</w:t>
      </w:r>
    </w:p>
    <w:p w14:paraId="3F90AD85" w14:textId="77777777" w:rsidR="008C4584" w:rsidRPr="00F75843" w:rsidRDefault="008C4584" w:rsidP="002968BF">
      <w:pPr>
        <w:pStyle w:val="af"/>
        <w:numPr>
          <w:ilvl w:val="0"/>
          <w:numId w:val="9"/>
        </w:numPr>
        <w:spacing w:line="360" w:lineRule="auto"/>
        <w:ind w:firstLineChars="0"/>
        <w:rPr>
          <w:rFonts w:ascii="Times New Roman" w:hAnsi="Times New Roman"/>
          <w:sz w:val="24"/>
        </w:rPr>
      </w:pPr>
      <w:r w:rsidRPr="00F75843">
        <w:rPr>
          <w:rFonts w:ascii="Times New Roman" w:hAnsi="Times New Roman"/>
          <w:sz w:val="24"/>
        </w:rPr>
        <w:t xml:space="preserve">Tyler JM, Burns KC. After depletion: the replenishment of the </w:t>
      </w:r>
      <w:proofErr w:type="spellStart"/>
      <w:r w:rsidRPr="00F75843">
        <w:rPr>
          <w:rFonts w:ascii="Times New Roman" w:hAnsi="Times New Roman"/>
          <w:sz w:val="24"/>
        </w:rPr>
        <w:t>selfs</w:t>
      </w:r>
      <w:proofErr w:type="spellEnd"/>
      <w:r w:rsidRPr="00F75843">
        <w:rPr>
          <w:rFonts w:ascii="Times New Roman" w:hAnsi="Times New Roman"/>
          <w:sz w:val="24"/>
        </w:rPr>
        <w:t xml:space="preserve"> regulatory resources[J]. </w:t>
      </w:r>
      <w:r w:rsidRPr="0039421D">
        <w:rPr>
          <w:rFonts w:ascii="Times New Roman" w:hAnsi="Times New Roman"/>
          <w:i/>
          <w:iCs/>
          <w:sz w:val="24"/>
        </w:rPr>
        <w:t>Self and Identity</w:t>
      </w:r>
      <w:r w:rsidRPr="00F75843">
        <w:rPr>
          <w:rFonts w:ascii="Times New Roman" w:hAnsi="Times New Roman"/>
          <w:sz w:val="24"/>
        </w:rPr>
        <w:t>. 2008;7(3):305-321.</w:t>
      </w:r>
    </w:p>
    <w:p w14:paraId="2C5D982A" w14:textId="77777777" w:rsidR="008C4584" w:rsidRPr="00F75843" w:rsidRDefault="008C4584" w:rsidP="002968BF">
      <w:pPr>
        <w:pStyle w:val="af"/>
        <w:numPr>
          <w:ilvl w:val="0"/>
          <w:numId w:val="9"/>
        </w:numPr>
        <w:spacing w:line="360" w:lineRule="auto"/>
        <w:ind w:firstLineChars="0"/>
        <w:rPr>
          <w:rFonts w:ascii="Times New Roman" w:hAnsi="Times New Roman"/>
          <w:sz w:val="24"/>
        </w:rPr>
      </w:pPr>
      <w:r w:rsidRPr="00F75843">
        <w:rPr>
          <w:rFonts w:ascii="Times New Roman" w:hAnsi="Times New Roman"/>
          <w:sz w:val="24"/>
        </w:rPr>
        <w:t xml:space="preserve">Van Dyne L, Graham JW, </w:t>
      </w:r>
      <w:proofErr w:type="spellStart"/>
      <w:r w:rsidRPr="00F75843">
        <w:rPr>
          <w:rFonts w:ascii="Times New Roman" w:hAnsi="Times New Roman"/>
          <w:sz w:val="24"/>
        </w:rPr>
        <w:t>Dienesch</w:t>
      </w:r>
      <w:proofErr w:type="spellEnd"/>
      <w:r w:rsidRPr="00F75843">
        <w:rPr>
          <w:rFonts w:ascii="Times New Roman" w:hAnsi="Times New Roman"/>
          <w:sz w:val="24"/>
        </w:rPr>
        <w:t xml:space="preserve"> RM. Organizational citizenship behavior: Construct redefinition, measurement and validation[J]. </w:t>
      </w:r>
      <w:r w:rsidRPr="0039421D">
        <w:rPr>
          <w:rFonts w:ascii="Times New Roman" w:hAnsi="Times New Roman"/>
          <w:i/>
          <w:iCs/>
          <w:sz w:val="24"/>
        </w:rPr>
        <w:t>Academy of Management Journal</w:t>
      </w:r>
      <w:r w:rsidRPr="00F75843">
        <w:rPr>
          <w:rFonts w:ascii="Times New Roman" w:hAnsi="Times New Roman"/>
          <w:sz w:val="24"/>
        </w:rPr>
        <w:t xml:space="preserve">. </w:t>
      </w:r>
      <w:proofErr w:type="gramStart"/>
      <w:r w:rsidRPr="00F75843">
        <w:rPr>
          <w:rFonts w:ascii="Times New Roman" w:hAnsi="Times New Roman"/>
          <w:sz w:val="24"/>
        </w:rPr>
        <w:t>1994;37:765</w:t>
      </w:r>
      <w:proofErr w:type="gramEnd"/>
      <w:r w:rsidRPr="00F75843">
        <w:rPr>
          <w:rFonts w:ascii="Times New Roman" w:hAnsi="Times New Roman"/>
          <w:sz w:val="24"/>
        </w:rPr>
        <w:t>-802.</w:t>
      </w:r>
    </w:p>
    <w:p w14:paraId="1DA35CBA" w14:textId="77777777" w:rsidR="008C4584" w:rsidRPr="00F75843" w:rsidRDefault="008C4584" w:rsidP="002968BF">
      <w:pPr>
        <w:pStyle w:val="af"/>
        <w:numPr>
          <w:ilvl w:val="0"/>
          <w:numId w:val="9"/>
        </w:numPr>
        <w:spacing w:line="360" w:lineRule="auto"/>
        <w:ind w:firstLineChars="0"/>
        <w:rPr>
          <w:rFonts w:ascii="Times New Roman" w:hAnsi="Times New Roman"/>
          <w:sz w:val="24"/>
        </w:rPr>
      </w:pPr>
      <w:r w:rsidRPr="00F75843">
        <w:rPr>
          <w:rFonts w:ascii="Times New Roman" w:hAnsi="Times New Roman"/>
          <w:sz w:val="24"/>
        </w:rPr>
        <w:t xml:space="preserve">Watson D, Clark LA, </w:t>
      </w:r>
      <w:proofErr w:type="spellStart"/>
      <w:r w:rsidRPr="00F75843">
        <w:rPr>
          <w:rFonts w:ascii="Times New Roman" w:hAnsi="Times New Roman"/>
          <w:sz w:val="24"/>
        </w:rPr>
        <w:t>Tellegen</w:t>
      </w:r>
      <w:proofErr w:type="spellEnd"/>
      <w:r w:rsidRPr="00F75843">
        <w:rPr>
          <w:rFonts w:ascii="Times New Roman" w:hAnsi="Times New Roman"/>
          <w:sz w:val="24"/>
        </w:rPr>
        <w:t xml:space="preserve"> A. Development and validation of brief measures of positive and negative affect: the PANAS scales[J]. </w:t>
      </w:r>
      <w:r w:rsidRPr="0039421D">
        <w:rPr>
          <w:rFonts w:ascii="Times New Roman" w:hAnsi="Times New Roman"/>
          <w:i/>
          <w:iCs/>
          <w:sz w:val="24"/>
        </w:rPr>
        <w:t>Journal of Personality and Social Psychology</w:t>
      </w:r>
      <w:r w:rsidRPr="00F75843">
        <w:rPr>
          <w:rFonts w:ascii="Times New Roman" w:hAnsi="Times New Roman"/>
          <w:sz w:val="24"/>
        </w:rPr>
        <w:t>. 1988;54(6):1063-1070.</w:t>
      </w:r>
    </w:p>
    <w:p w14:paraId="1F28FA67" w14:textId="77777777" w:rsidR="008C4584" w:rsidRDefault="008C4584" w:rsidP="002968BF">
      <w:pPr>
        <w:pStyle w:val="af"/>
        <w:numPr>
          <w:ilvl w:val="0"/>
          <w:numId w:val="9"/>
        </w:numPr>
        <w:spacing w:line="360" w:lineRule="auto"/>
        <w:ind w:firstLineChars="0"/>
        <w:rPr>
          <w:rFonts w:ascii="Times New Roman" w:hAnsi="Times New Roman"/>
          <w:sz w:val="24"/>
        </w:rPr>
      </w:pPr>
      <w:r w:rsidRPr="00F75843">
        <w:rPr>
          <w:rFonts w:ascii="Times New Roman" w:hAnsi="Times New Roman"/>
          <w:sz w:val="24"/>
        </w:rPr>
        <w:t xml:space="preserve">Williams LJ, Anderson SE. Job Satisfaction and Organizational Commitment as Predictors of Organizational Citizenship and In-Role Behaviors[J]. </w:t>
      </w:r>
      <w:r w:rsidRPr="0039421D">
        <w:rPr>
          <w:rFonts w:ascii="Times New Roman" w:hAnsi="Times New Roman"/>
          <w:i/>
          <w:iCs/>
          <w:sz w:val="24"/>
        </w:rPr>
        <w:t>Journal of Marketing Research</w:t>
      </w:r>
      <w:r w:rsidRPr="00F75843">
        <w:rPr>
          <w:rFonts w:ascii="Times New Roman" w:hAnsi="Times New Roman"/>
          <w:sz w:val="24"/>
        </w:rPr>
        <w:t>. 1991;17(3):985-998.</w:t>
      </w:r>
    </w:p>
    <w:p w14:paraId="021B090E" w14:textId="77777777" w:rsidR="006021DD" w:rsidRDefault="006021DD" w:rsidP="008E45C8">
      <w:pPr>
        <w:pStyle w:val="af"/>
        <w:numPr>
          <w:ilvl w:val="0"/>
          <w:numId w:val="9"/>
        </w:numPr>
        <w:spacing w:line="360" w:lineRule="auto"/>
        <w:ind w:firstLineChars="0"/>
        <w:rPr>
          <w:rFonts w:ascii="Times New Roman" w:hAnsi="Times New Roman"/>
          <w:sz w:val="24"/>
        </w:rPr>
      </w:pPr>
      <w:r w:rsidRPr="00AB2A1E">
        <w:rPr>
          <w:rFonts w:ascii="Times New Roman" w:hAnsi="Times New Roman" w:hint="eastAsia"/>
          <w:sz w:val="24"/>
        </w:rPr>
        <w:t>代向阳</w:t>
      </w:r>
      <w:r w:rsidRPr="00AB2A1E">
        <w:rPr>
          <w:rFonts w:ascii="Times New Roman" w:hAnsi="Times New Roman" w:hint="eastAsia"/>
          <w:sz w:val="24"/>
        </w:rPr>
        <w:t>,</w:t>
      </w:r>
      <w:proofErr w:type="gramStart"/>
      <w:r w:rsidRPr="00AB2A1E">
        <w:rPr>
          <w:rFonts w:ascii="Times New Roman" w:hAnsi="Times New Roman" w:hint="eastAsia"/>
          <w:sz w:val="24"/>
        </w:rPr>
        <w:t>彭</w:t>
      </w:r>
      <w:proofErr w:type="gramEnd"/>
      <w:r w:rsidRPr="00AB2A1E">
        <w:rPr>
          <w:rFonts w:ascii="Times New Roman" w:hAnsi="Times New Roman" w:hint="eastAsia"/>
          <w:sz w:val="24"/>
        </w:rPr>
        <w:t>剑锋</w:t>
      </w:r>
      <w:r w:rsidRPr="00AB2A1E">
        <w:rPr>
          <w:rFonts w:ascii="Times New Roman" w:hAnsi="Times New Roman" w:hint="eastAsia"/>
          <w:sz w:val="24"/>
        </w:rPr>
        <w:t>,</w:t>
      </w:r>
      <w:r w:rsidRPr="00AB2A1E">
        <w:rPr>
          <w:rFonts w:ascii="Times New Roman" w:hAnsi="Times New Roman" w:hint="eastAsia"/>
          <w:sz w:val="24"/>
        </w:rPr>
        <w:t>尹奎</w:t>
      </w:r>
      <w:r w:rsidRPr="00AB2A1E">
        <w:rPr>
          <w:rFonts w:ascii="Times New Roman" w:hAnsi="Times New Roman" w:hint="eastAsia"/>
          <w:sz w:val="24"/>
        </w:rPr>
        <w:t>.</w:t>
      </w:r>
      <w:r w:rsidRPr="00AB2A1E">
        <w:rPr>
          <w:rFonts w:ascii="Times New Roman" w:hAnsi="Times New Roman" w:hint="eastAsia"/>
          <w:sz w:val="24"/>
        </w:rPr>
        <w:t>领导行为与领导幸福感</w:t>
      </w:r>
      <w:r w:rsidRPr="00AB2A1E">
        <w:rPr>
          <w:rFonts w:ascii="Times New Roman" w:hAnsi="Times New Roman" w:hint="eastAsia"/>
          <w:sz w:val="24"/>
        </w:rPr>
        <w:t>:</w:t>
      </w:r>
      <w:r w:rsidRPr="00AB2A1E">
        <w:rPr>
          <w:rFonts w:ascii="Times New Roman" w:hAnsi="Times New Roman" w:hint="eastAsia"/>
          <w:sz w:val="24"/>
        </w:rPr>
        <w:t>理论梳理与模型整合</w:t>
      </w:r>
      <w:r w:rsidRPr="00AB2A1E">
        <w:rPr>
          <w:rFonts w:ascii="Times New Roman" w:hAnsi="Times New Roman" w:hint="eastAsia"/>
          <w:sz w:val="24"/>
        </w:rPr>
        <w:t>[J].</w:t>
      </w:r>
      <w:r w:rsidRPr="0039421D">
        <w:rPr>
          <w:rFonts w:ascii="Times New Roman" w:hAnsi="Times New Roman" w:hint="eastAsia"/>
          <w:i/>
          <w:iCs/>
          <w:sz w:val="24"/>
        </w:rPr>
        <w:t>现代管理科学</w:t>
      </w:r>
      <w:r w:rsidRPr="00AB2A1E">
        <w:rPr>
          <w:rFonts w:ascii="Times New Roman" w:hAnsi="Times New Roman" w:hint="eastAsia"/>
          <w:sz w:val="24"/>
        </w:rPr>
        <w:t>,2021</w:t>
      </w:r>
      <w:r>
        <w:rPr>
          <w:rFonts w:ascii="Times New Roman" w:hAnsi="Times New Roman" w:hint="eastAsia"/>
          <w:sz w:val="24"/>
        </w:rPr>
        <w:t>,</w:t>
      </w:r>
      <w:r w:rsidRPr="00AB2A1E">
        <w:rPr>
          <w:rFonts w:ascii="Times New Roman" w:hAnsi="Times New Roman" w:hint="eastAsia"/>
          <w:sz w:val="24"/>
        </w:rPr>
        <w:t>(8):46-56.</w:t>
      </w:r>
    </w:p>
    <w:p w14:paraId="62370413" w14:textId="77777777" w:rsidR="006021DD" w:rsidRDefault="006021DD" w:rsidP="00C9661C">
      <w:pPr>
        <w:pStyle w:val="af"/>
        <w:numPr>
          <w:ilvl w:val="0"/>
          <w:numId w:val="9"/>
        </w:numPr>
        <w:spacing w:line="360" w:lineRule="auto"/>
        <w:ind w:firstLineChars="0"/>
        <w:rPr>
          <w:rFonts w:ascii="Times New Roman" w:hAnsi="Times New Roman"/>
          <w:sz w:val="24"/>
        </w:rPr>
      </w:pPr>
      <w:r w:rsidRPr="007D0D58">
        <w:rPr>
          <w:rFonts w:ascii="Times New Roman" w:hAnsi="Times New Roman"/>
          <w:sz w:val="24"/>
        </w:rPr>
        <w:lastRenderedPageBreak/>
        <w:t>戴屹</w:t>
      </w:r>
      <w:r w:rsidRPr="007D0D58">
        <w:rPr>
          <w:rFonts w:ascii="Times New Roman" w:hAnsi="Times New Roman"/>
          <w:sz w:val="24"/>
        </w:rPr>
        <w:t>,</w:t>
      </w:r>
      <w:r w:rsidRPr="007D0D58">
        <w:rPr>
          <w:rFonts w:ascii="Times New Roman" w:hAnsi="Times New Roman"/>
          <w:sz w:val="24"/>
        </w:rPr>
        <w:t>张昊民</w:t>
      </w:r>
      <w:r w:rsidRPr="007D0D58">
        <w:rPr>
          <w:rFonts w:ascii="Times New Roman" w:hAnsi="Times New Roman"/>
          <w:sz w:val="24"/>
        </w:rPr>
        <w:t>,</w:t>
      </w:r>
      <w:r w:rsidRPr="007D0D58">
        <w:rPr>
          <w:rFonts w:ascii="Times New Roman" w:hAnsi="Times New Roman"/>
          <w:sz w:val="24"/>
        </w:rPr>
        <w:t>俞明传</w:t>
      </w:r>
      <w:r>
        <w:rPr>
          <w:rFonts w:ascii="Times New Roman" w:hAnsi="Times New Roman"/>
          <w:sz w:val="24"/>
        </w:rPr>
        <w:t>.</w:t>
      </w:r>
      <w:r w:rsidRPr="007D0D58">
        <w:rPr>
          <w:rFonts w:ascii="Times New Roman" w:hAnsi="Times New Roman"/>
          <w:sz w:val="24"/>
        </w:rPr>
        <w:t>企业政策</w:t>
      </w:r>
      <w:r w:rsidRPr="007D0D58">
        <w:rPr>
          <w:rFonts w:ascii="Times New Roman" w:hAnsi="Times New Roman"/>
          <w:sz w:val="24"/>
        </w:rPr>
        <w:t>——</w:t>
      </w:r>
      <w:r w:rsidRPr="007D0D58">
        <w:rPr>
          <w:rFonts w:ascii="Times New Roman" w:hAnsi="Times New Roman"/>
          <w:sz w:val="24"/>
        </w:rPr>
        <w:t>实践一致性与员工工作绩效关系研究</w:t>
      </w:r>
      <w:r w:rsidRPr="007D0D58">
        <w:rPr>
          <w:rFonts w:ascii="Times New Roman" w:hAnsi="Times New Roman"/>
          <w:sz w:val="24"/>
        </w:rPr>
        <w:t>[J].</w:t>
      </w:r>
      <w:r w:rsidRPr="0039421D">
        <w:rPr>
          <w:rFonts w:ascii="Times New Roman" w:hAnsi="Times New Roman"/>
          <w:i/>
          <w:iCs/>
          <w:sz w:val="24"/>
        </w:rPr>
        <w:t>管理学报</w:t>
      </w:r>
      <w:r w:rsidRPr="007D0D58">
        <w:rPr>
          <w:rFonts w:ascii="Times New Roman" w:hAnsi="Times New Roman"/>
          <w:sz w:val="24"/>
        </w:rPr>
        <w:t>,2021,18(02)</w:t>
      </w:r>
      <w:r>
        <w:rPr>
          <w:rFonts w:ascii="Times New Roman" w:hAnsi="Times New Roman" w:hint="eastAsia"/>
          <w:sz w:val="24"/>
        </w:rPr>
        <w:t>:</w:t>
      </w:r>
      <w:r>
        <w:rPr>
          <w:rFonts w:ascii="Times New Roman" w:hAnsi="Times New Roman"/>
          <w:sz w:val="24"/>
        </w:rPr>
        <w:t>234</w:t>
      </w:r>
      <w:r w:rsidRPr="007D0D58">
        <w:rPr>
          <w:rFonts w:ascii="Times New Roman" w:hAnsi="Times New Roman"/>
          <w:sz w:val="24"/>
        </w:rPr>
        <w:t>-242</w:t>
      </w:r>
      <w:r>
        <w:rPr>
          <w:rFonts w:ascii="Times New Roman" w:hAnsi="Times New Roman"/>
          <w:sz w:val="24"/>
        </w:rPr>
        <w:t>.</w:t>
      </w:r>
    </w:p>
    <w:p w14:paraId="73A42A43" w14:textId="77777777" w:rsidR="006021DD" w:rsidRPr="00EA2506" w:rsidRDefault="006021DD" w:rsidP="00B22EB9">
      <w:pPr>
        <w:pStyle w:val="af"/>
        <w:numPr>
          <w:ilvl w:val="0"/>
          <w:numId w:val="9"/>
        </w:numPr>
        <w:spacing w:line="360" w:lineRule="auto"/>
        <w:ind w:firstLineChars="0"/>
        <w:rPr>
          <w:rFonts w:ascii="Times New Roman" w:hAnsi="Times New Roman"/>
          <w:sz w:val="24"/>
        </w:rPr>
      </w:pPr>
      <w:r w:rsidRPr="00EA2506">
        <w:rPr>
          <w:rFonts w:ascii="Times New Roman" w:hAnsi="Times New Roman" w:hint="eastAsia"/>
          <w:sz w:val="24"/>
        </w:rPr>
        <w:t>费维宝</w:t>
      </w:r>
      <w:r w:rsidRPr="00EA2506">
        <w:rPr>
          <w:rFonts w:ascii="Times New Roman" w:hAnsi="Times New Roman"/>
          <w:sz w:val="24"/>
        </w:rPr>
        <w:t>.</w:t>
      </w:r>
      <w:r w:rsidRPr="00EA2506">
        <w:rPr>
          <w:rFonts w:ascii="Times New Roman" w:hAnsi="Times New Roman" w:hint="eastAsia"/>
          <w:sz w:val="24"/>
        </w:rPr>
        <w:t>睡前拖延研究综述</w:t>
      </w:r>
      <w:r w:rsidRPr="00EA2506">
        <w:rPr>
          <w:rFonts w:ascii="Times New Roman" w:hAnsi="Times New Roman"/>
          <w:sz w:val="24"/>
        </w:rPr>
        <w:t>[J].</w:t>
      </w:r>
      <w:r w:rsidRPr="0039421D">
        <w:rPr>
          <w:rFonts w:ascii="Times New Roman" w:hAnsi="Times New Roman" w:hint="eastAsia"/>
          <w:i/>
          <w:iCs/>
          <w:sz w:val="24"/>
        </w:rPr>
        <w:t>现代交际</w:t>
      </w:r>
      <w:r w:rsidRPr="00EA2506">
        <w:rPr>
          <w:rFonts w:ascii="Times New Roman" w:hAnsi="Times New Roman"/>
          <w:sz w:val="24"/>
        </w:rPr>
        <w:t>,2018</w:t>
      </w:r>
      <w:r>
        <w:rPr>
          <w:rFonts w:ascii="Times New Roman" w:hAnsi="Times New Roman"/>
          <w:sz w:val="24"/>
        </w:rPr>
        <w:t>,</w:t>
      </w:r>
      <w:r w:rsidRPr="00EA2506">
        <w:rPr>
          <w:rFonts w:ascii="Times New Roman" w:hAnsi="Times New Roman"/>
          <w:sz w:val="24"/>
        </w:rPr>
        <w:t>(20):247-248.</w:t>
      </w:r>
    </w:p>
    <w:p w14:paraId="7BF6499E" w14:textId="77777777" w:rsidR="006021DD" w:rsidRPr="00EA2506" w:rsidRDefault="006021DD" w:rsidP="002968BF">
      <w:pPr>
        <w:pStyle w:val="af"/>
        <w:numPr>
          <w:ilvl w:val="0"/>
          <w:numId w:val="9"/>
        </w:numPr>
        <w:spacing w:line="360" w:lineRule="auto"/>
        <w:ind w:firstLineChars="0"/>
        <w:rPr>
          <w:rFonts w:ascii="Times New Roman" w:hAnsi="Times New Roman"/>
          <w:sz w:val="24"/>
        </w:rPr>
      </w:pPr>
      <w:bookmarkStart w:id="154" w:name="_Hlk103257984"/>
      <w:r w:rsidRPr="00EA2506">
        <w:rPr>
          <w:rFonts w:ascii="Times New Roman" w:hAnsi="Times New Roman" w:hint="eastAsia"/>
          <w:sz w:val="24"/>
        </w:rPr>
        <w:t>傅轶鸣</w:t>
      </w:r>
      <w:bookmarkEnd w:id="154"/>
      <w:r>
        <w:rPr>
          <w:rFonts w:ascii="Times New Roman" w:hAnsi="Times New Roman"/>
          <w:sz w:val="24"/>
        </w:rPr>
        <w:t>,</w:t>
      </w:r>
      <w:r w:rsidRPr="00EA2506">
        <w:rPr>
          <w:rFonts w:ascii="Times New Roman" w:hAnsi="Times New Roman" w:hint="eastAsia"/>
          <w:sz w:val="24"/>
        </w:rPr>
        <w:t>马晓涵</w:t>
      </w:r>
      <w:r w:rsidRPr="00EA2506">
        <w:rPr>
          <w:rFonts w:ascii="Times New Roman" w:hAnsi="Times New Roman"/>
          <w:sz w:val="24"/>
        </w:rPr>
        <w:t>,</w:t>
      </w:r>
      <w:proofErr w:type="gramStart"/>
      <w:r w:rsidRPr="00EA2506">
        <w:rPr>
          <w:rFonts w:ascii="Times New Roman" w:hAnsi="Times New Roman" w:hint="eastAsia"/>
          <w:sz w:val="24"/>
        </w:rPr>
        <w:t>牟丽</w:t>
      </w:r>
      <w:proofErr w:type="gramEnd"/>
      <w:r w:rsidRPr="00EA2506">
        <w:rPr>
          <w:rFonts w:ascii="Times New Roman" w:hAnsi="Times New Roman"/>
          <w:sz w:val="24"/>
        </w:rPr>
        <w:t>.</w:t>
      </w:r>
      <w:r w:rsidRPr="00EA2506">
        <w:rPr>
          <w:rFonts w:ascii="Times New Roman" w:hAnsi="Times New Roman" w:hint="eastAsia"/>
          <w:sz w:val="24"/>
        </w:rPr>
        <w:t>睡眠拖延行为背后的心理生理机制解析</w:t>
      </w:r>
      <w:r w:rsidRPr="00EA2506">
        <w:rPr>
          <w:rFonts w:ascii="Times New Roman" w:hAnsi="Times New Roman"/>
          <w:sz w:val="24"/>
        </w:rPr>
        <w:t>[J].</w:t>
      </w:r>
      <w:r w:rsidRPr="0039421D">
        <w:rPr>
          <w:rFonts w:ascii="Times New Roman" w:hAnsi="Times New Roman" w:hint="eastAsia"/>
          <w:i/>
          <w:iCs/>
          <w:sz w:val="24"/>
        </w:rPr>
        <w:t>心理科学</w:t>
      </w:r>
      <w:r w:rsidRPr="00EA2506">
        <w:rPr>
          <w:rFonts w:ascii="Times New Roman" w:hAnsi="Times New Roman"/>
          <w:sz w:val="24"/>
        </w:rPr>
        <w:t>,2020</w:t>
      </w:r>
      <w:r>
        <w:rPr>
          <w:rFonts w:ascii="Times New Roman" w:hAnsi="Times New Roman"/>
          <w:sz w:val="24"/>
        </w:rPr>
        <w:t>,</w:t>
      </w:r>
      <w:r w:rsidRPr="00EA2506">
        <w:rPr>
          <w:rFonts w:ascii="Times New Roman" w:hAnsi="Times New Roman"/>
          <w:sz w:val="24"/>
        </w:rPr>
        <w:t>43(05):1190-1196.</w:t>
      </w:r>
    </w:p>
    <w:p w14:paraId="32732736" w14:textId="77777777" w:rsidR="006021DD" w:rsidRDefault="006021DD" w:rsidP="00C9661C">
      <w:pPr>
        <w:pStyle w:val="af"/>
        <w:numPr>
          <w:ilvl w:val="0"/>
          <w:numId w:val="9"/>
        </w:numPr>
        <w:spacing w:line="360" w:lineRule="auto"/>
        <w:ind w:firstLineChars="0"/>
        <w:rPr>
          <w:rFonts w:ascii="Times New Roman" w:hAnsi="Times New Roman"/>
          <w:sz w:val="24"/>
        </w:rPr>
      </w:pPr>
      <w:r w:rsidRPr="007D0D58">
        <w:rPr>
          <w:rFonts w:ascii="Times New Roman" w:hAnsi="Times New Roman"/>
          <w:sz w:val="24"/>
        </w:rPr>
        <w:t>侯烜方</w:t>
      </w:r>
      <w:r>
        <w:rPr>
          <w:rFonts w:ascii="Times New Roman" w:hAnsi="Times New Roman"/>
          <w:sz w:val="24"/>
        </w:rPr>
        <w:t>,</w:t>
      </w:r>
      <w:r w:rsidRPr="007D0D58">
        <w:rPr>
          <w:rFonts w:ascii="Times New Roman" w:hAnsi="Times New Roman"/>
          <w:sz w:val="24"/>
        </w:rPr>
        <w:t>卢福财</w:t>
      </w:r>
      <w:r>
        <w:rPr>
          <w:rFonts w:ascii="Times New Roman" w:hAnsi="Times New Roman" w:hint="eastAsia"/>
          <w:sz w:val="24"/>
        </w:rPr>
        <w:t>.</w:t>
      </w:r>
      <w:r w:rsidRPr="007D0D58">
        <w:rPr>
          <w:rFonts w:ascii="Times New Roman" w:hAnsi="Times New Roman"/>
          <w:sz w:val="24"/>
        </w:rPr>
        <w:t>新生代工作价值观、内在动机对工作绩效影响</w:t>
      </w:r>
      <w:r w:rsidRPr="007D0D58">
        <w:rPr>
          <w:rFonts w:ascii="Times New Roman" w:hAnsi="Times New Roman"/>
          <w:sz w:val="24"/>
        </w:rPr>
        <w:t>——</w:t>
      </w:r>
      <w:r w:rsidRPr="007D0D58">
        <w:rPr>
          <w:rFonts w:ascii="Times New Roman" w:hAnsi="Times New Roman"/>
          <w:sz w:val="24"/>
        </w:rPr>
        <w:t>组织文化的调节效应</w:t>
      </w:r>
      <w:r>
        <w:rPr>
          <w:rFonts w:ascii="Times New Roman" w:hAnsi="Times New Roman" w:hint="eastAsia"/>
          <w:sz w:val="24"/>
        </w:rPr>
        <w:t>[</w:t>
      </w:r>
      <w:r>
        <w:rPr>
          <w:rFonts w:ascii="Times New Roman" w:hAnsi="Times New Roman"/>
          <w:sz w:val="24"/>
        </w:rPr>
        <w:t>J]</w:t>
      </w:r>
      <w:r w:rsidRPr="007D0D58">
        <w:rPr>
          <w:rFonts w:ascii="Times New Roman" w:hAnsi="Times New Roman"/>
          <w:sz w:val="24"/>
        </w:rPr>
        <w:t>.</w:t>
      </w:r>
      <w:r w:rsidRPr="0039421D">
        <w:rPr>
          <w:rFonts w:ascii="Times New Roman" w:hAnsi="Times New Roman"/>
          <w:i/>
          <w:iCs/>
          <w:sz w:val="24"/>
        </w:rPr>
        <w:t>管理评论</w:t>
      </w:r>
      <w:r w:rsidRPr="007D0D58">
        <w:rPr>
          <w:rFonts w:ascii="Times New Roman" w:hAnsi="Times New Roman"/>
          <w:sz w:val="24"/>
        </w:rPr>
        <w:t>,</w:t>
      </w:r>
      <w:r>
        <w:rPr>
          <w:rFonts w:ascii="Times New Roman" w:hAnsi="Times New Roman"/>
          <w:sz w:val="24"/>
        </w:rPr>
        <w:t>2018,</w:t>
      </w:r>
      <w:r w:rsidRPr="007D0D58">
        <w:rPr>
          <w:rFonts w:ascii="Times New Roman" w:hAnsi="Times New Roman"/>
          <w:sz w:val="24"/>
        </w:rPr>
        <w:t>30(4)</w:t>
      </w:r>
      <w:r>
        <w:rPr>
          <w:rFonts w:ascii="Times New Roman" w:hAnsi="Times New Roman"/>
          <w:sz w:val="24"/>
        </w:rPr>
        <w:t>:157-168.</w:t>
      </w:r>
    </w:p>
    <w:p w14:paraId="06B4235A" w14:textId="77777777" w:rsidR="006021DD" w:rsidRPr="00EA2506" w:rsidRDefault="006021DD" w:rsidP="002968BF">
      <w:pPr>
        <w:pStyle w:val="af"/>
        <w:numPr>
          <w:ilvl w:val="0"/>
          <w:numId w:val="9"/>
        </w:numPr>
        <w:spacing w:line="360" w:lineRule="auto"/>
        <w:ind w:firstLineChars="0"/>
        <w:rPr>
          <w:rFonts w:ascii="Times New Roman" w:hAnsi="Times New Roman"/>
          <w:sz w:val="24"/>
        </w:rPr>
      </w:pPr>
      <w:r w:rsidRPr="00EA2506">
        <w:rPr>
          <w:rFonts w:ascii="Times New Roman" w:hAnsi="Times New Roman" w:hint="eastAsia"/>
          <w:sz w:val="24"/>
        </w:rPr>
        <w:t>金子</w:t>
      </w:r>
      <w:r w:rsidRPr="00EA2506">
        <w:rPr>
          <w:rFonts w:ascii="Times New Roman" w:hAnsi="Times New Roman"/>
          <w:sz w:val="24"/>
        </w:rPr>
        <w:t>.“</w:t>
      </w:r>
      <w:r w:rsidRPr="00EA2506">
        <w:rPr>
          <w:rFonts w:ascii="Times New Roman" w:hAnsi="Times New Roman" w:hint="eastAsia"/>
          <w:sz w:val="24"/>
        </w:rPr>
        <w:t>晚睡强迫症</w:t>
      </w:r>
      <w:r w:rsidRPr="00EA2506">
        <w:rPr>
          <w:rFonts w:ascii="Times New Roman" w:hAnsi="Times New Roman"/>
          <w:sz w:val="24"/>
        </w:rPr>
        <w:t>”,</w:t>
      </w:r>
      <w:r w:rsidRPr="00EA2506">
        <w:rPr>
          <w:rFonts w:ascii="Times New Roman" w:hAnsi="Times New Roman" w:hint="eastAsia"/>
          <w:sz w:val="24"/>
        </w:rPr>
        <w:t>原来是种病</w:t>
      </w:r>
      <w:r w:rsidRPr="00EA2506">
        <w:rPr>
          <w:rFonts w:ascii="Times New Roman" w:hAnsi="Times New Roman"/>
          <w:sz w:val="24"/>
        </w:rPr>
        <w:t>[J].</w:t>
      </w:r>
      <w:r w:rsidRPr="0039421D">
        <w:rPr>
          <w:rFonts w:ascii="Times New Roman" w:hAnsi="Times New Roman" w:hint="eastAsia"/>
          <w:i/>
          <w:iCs/>
          <w:sz w:val="24"/>
        </w:rPr>
        <w:t>分忧</w:t>
      </w:r>
      <w:r w:rsidRPr="00EA2506">
        <w:rPr>
          <w:rFonts w:ascii="Times New Roman" w:hAnsi="Times New Roman"/>
          <w:sz w:val="24"/>
        </w:rPr>
        <w:t>,2015</w:t>
      </w:r>
      <w:r>
        <w:rPr>
          <w:rFonts w:ascii="Times New Roman" w:hAnsi="Times New Roman"/>
          <w:sz w:val="24"/>
        </w:rPr>
        <w:t>,</w:t>
      </w:r>
      <w:r w:rsidRPr="00EA2506">
        <w:rPr>
          <w:rFonts w:ascii="Times New Roman" w:hAnsi="Times New Roman"/>
          <w:sz w:val="24"/>
        </w:rPr>
        <w:t>(03):58-59.</w:t>
      </w:r>
    </w:p>
    <w:p w14:paraId="47BCFA47" w14:textId="77777777" w:rsidR="006021DD" w:rsidRDefault="006021DD" w:rsidP="00C9661C">
      <w:pPr>
        <w:pStyle w:val="af"/>
        <w:numPr>
          <w:ilvl w:val="0"/>
          <w:numId w:val="9"/>
        </w:numPr>
        <w:spacing w:line="360" w:lineRule="auto"/>
        <w:ind w:firstLineChars="0"/>
        <w:rPr>
          <w:rFonts w:ascii="Times New Roman" w:hAnsi="Times New Roman"/>
          <w:sz w:val="24"/>
        </w:rPr>
      </w:pPr>
      <w:r w:rsidRPr="00C9661C">
        <w:rPr>
          <w:rFonts w:ascii="Times New Roman" w:hAnsi="Times New Roman" w:hint="eastAsia"/>
          <w:sz w:val="24"/>
        </w:rPr>
        <w:t>李英武</w:t>
      </w:r>
      <w:r w:rsidRPr="00C9661C">
        <w:rPr>
          <w:rFonts w:ascii="Times New Roman" w:hAnsi="Times New Roman" w:hint="eastAsia"/>
          <w:sz w:val="24"/>
        </w:rPr>
        <w:t>,</w:t>
      </w:r>
      <w:r w:rsidRPr="00C9661C">
        <w:rPr>
          <w:rFonts w:ascii="Times New Roman" w:hAnsi="Times New Roman" w:hint="eastAsia"/>
          <w:sz w:val="24"/>
        </w:rPr>
        <w:t>张雪儿</w:t>
      </w:r>
      <w:r w:rsidRPr="00C9661C">
        <w:rPr>
          <w:rFonts w:ascii="Times New Roman" w:hAnsi="Times New Roman" w:hint="eastAsia"/>
          <w:sz w:val="24"/>
        </w:rPr>
        <w:t>,</w:t>
      </w:r>
      <w:r w:rsidRPr="00C9661C">
        <w:rPr>
          <w:rFonts w:ascii="Times New Roman" w:hAnsi="Times New Roman" w:hint="eastAsia"/>
          <w:sz w:val="24"/>
        </w:rPr>
        <w:t>钟舒婕</w:t>
      </w:r>
      <w:r w:rsidRPr="00C9661C">
        <w:rPr>
          <w:rFonts w:ascii="Times New Roman" w:hAnsi="Times New Roman" w:hint="eastAsia"/>
          <w:sz w:val="24"/>
        </w:rPr>
        <w:t>.</w:t>
      </w:r>
      <w:r w:rsidRPr="00C9661C">
        <w:rPr>
          <w:rFonts w:ascii="Times New Roman" w:hAnsi="Times New Roman" w:hint="eastAsia"/>
          <w:sz w:val="24"/>
        </w:rPr>
        <w:t>威权领导对员工</w:t>
      </w:r>
      <w:proofErr w:type="gramStart"/>
      <w:r w:rsidRPr="00C9661C">
        <w:rPr>
          <w:rFonts w:ascii="Times New Roman" w:hAnsi="Times New Roman" w:hint="eastAsia"/>
          <w:sz w:val="24"/>
        </w:rPr>
        <w:t>反生产</w:t>
      </w:r>
      <w:proofErr w:type="gramEnd"/>
      <w:r w:rsidRPr="00C9661C">
        <w:rPr>
          <w:rFonts w:ascii="Times New Roman" w:hAnsi="Times New Roman" w:hint="eastAsia"/>
          <w:sz w:val="24"/>
        </w:rPr>
        <w:t>工作行为的影响</w:t>
      </w:r>
      <w:r w:rsidRPr="00C9661C">
        <w:rPr>
          <w:rFonts w:ascii="Times New Roman" w:hAnsi="Times New Roman" w:hint="eastAsia"/>
          <w:sz w:val="24"/>
        </w:rPr>
        <w:t>:</w:t>
      </w:r>
      <w:r w:rsidRPr="00C9661C">
        <w:rPr>
          <w:rFonts w:ascii="Times New Roman" w:hAnsi="Times New Roman" w:hint="eastAsia"/>
          <w:sz w:val="24"/>
        </w:rPr>
        <w:t>下属负性情绪和传统性的作用</w:t>
      </w:r>
      <w:r w:rsidRPr="00C9661C">
        <w:rPr>
          <w:rFonts w:ascii="Times New Roman" w:hAnsi="Times New Roman" w:hint="eastAsia"/>
          <w:sz w:val="24"/>
        </w:rPr>
        <w:t>[J].</w:t>
      </w:r>
      <w:r w:rsidRPr="0039421D">
        <w:rPr>
          <w:rFonts w:ascii="Times New Roman" w:hAnsi="Times New Roman" w:hint="eastAsia"/>
          <w:i/>
          <w:iCs/>
          <w:sz w:val="24"/>
        </w:rPr>
        <w:t>经济与管理研究</w:t>
      </w:r>
      <w:r w:rsidRPr="00C9661C">
        <w:rPr>
          <w:rFonts w:ascii="Times New Roman" w:hAnsi="Times New Roman" w:hint="eastAsia"/>
          <w:sz w:val="24"/>
        </w:rPr>
        <w:t>,2021,42(05):122-132.</w:t>
      </w:r>
    </w:p>
    <w:p w14:paraId="37DA53AE" w14:textId="77777777" w:rsidR="006021DD" w:rsidRPr="00EA2506" w:rsidRDefault="006021DD" w:rsidP="002968BF">
      <w:pPr>
        <w:pStyle w:val="af"/>
        <w:numPr>
          <w:ilvl w:val="0"/>
          <w:numId w:val="9"/>
        </w:numPr>
        <w:spacing w:line="360" w:lineRule="auto"/>
        <w:ind w:firstLineChars="0"/>
        <w:rPr>
          <w:rFonts w:ascii="Times New Roman" w:hAnsi="Times New Roman"/>
          <w:sz w:val="24"/>
        </w:rPr>
      </w:pPr>
      <w:r w:rsidRPr="00EA2506">
        <w:rPr>
          <w:rFonts w:ascii="Times New Roman" w:hAnsi="Times New Roman" w:hint="eastAsia"/>
          <w:sz w:val="24"/>
        </w:rPr>
        <w:t>马晓涵</w:t>
      </w:r>
      <w:r w:rsidRPr="00EA2506">
        <w:rPr>
          <w:rFonts w:ascii="Times New Roman" w:hAnsi="Times New Roman"/>
          <w:sz w:val="24"/>
        </w:rPr>
        <w:t>,</w:t>
      </w:r>
      <w:r w:rsidRPr="00EA2506">
        <w:rPr>
          <w:rFonts w:ascii="Times New Roman" w:hAnsi="Times New Roman" w:hint="eastAsia"/>
          <w:sz w:val="24"/>
        </w:rPr>
        <w:t>祝丽巍</w:t>
      </w:r>
      <w:r w:rsidRPr="00EA2506">
        <w:rPr>
          <w:rFonts w:ascii="Times New Roman" w:hAnsi="Times New Roman"/>
          <w:sz w:val="24"/>
        </w:rPr>
        <w:t>,</w:t>
      </w:r>
      <w:r w:rsidRPr="00EA2506">
        <w:rPr>
          <w:rFonts w:ascii="Times New Roman" w:hAnsi="Times New Roman" w:hint="eastAsia"/>
          <w:sz w:val="24"/>
        </w:rPr>
        <w:t>郭婧</w:t>
      </w:r>
      <w:r w:rsidRPr="00EA2506">
        <w:rPr>
          <w:rFonts w:ascii="Times New Roman" w:hAnsi="Times New Roman"/>
          <w:sz w:val="24"/>
        </w:rPr>
        <w:t>,</w:t>
      </w:r>
      <w:r w:rsidRPr="00EA2506">
        <w:rPr>
          <w:rFonts w:ascii="Times New Roman" w:hAnsi="Times New Roman" w:hint="eastAsia"/>
          <w:sz w:val="24"/>
        </w:rPr>
        <w:t>赵莹</w:t>
      </w:r>
      <w:r w:rsidRPr="00EA2506">
        <w:rPr>
          <w:rFonts w:ascii="Times New Roman" w:hAnsi="Times New Roman"/>
          <w:sz w:val="24"/>
        </w:rPr>
        <w:t>,</w:t>
      </w:r>
      <w:r w:rsidRPr="00EA2506">
        <w:rPr>
          <w:rFonts w:ascii="Times New Roman" w:hAnsi="Times New Roman" w:hint="eastAsia"/>
          <w:sz w:val="24"/>
        </w:rPr>
        <w:t>傅轶鸣</w:t>
      </w:r>
      <w:r w:rsidRPr="00EA2506">
        <w:rPr>
          <w:rFonts w:ascii="Times New Roman" w:hAnsi="Times New Roman"/>
          <w:sz w:val="24"/>
        </w:rPr>
        <w:t>,</w:t>
      </w:r>
      <w:proofErr w:type="gramStart"/>
      <w:r w:rsidRPr="00EA2506">
        <w:rPr>
          <w:rFonts w:ascii="Times New Roman" w:hAnsi="Times New Roman" w:hint="eastAsia"/>
          <w:sz w:val="24"/>
        </w:rPr>
        <w:t>牟丽</w:t>
      </w:r>
      <w:proofErr w:type="gramEnd"/>
      <w:r w:rsidRPr="00EA2506">
        <w:rPr>
          <w:rFonts w:ascii="Times New Roman" w:hAnsi="Times New Roman"/>
          <w:sz w:val="24"/>
        </w:rPr>
        <w:t>.</w:t>
      </w:r>
      <w:r w:rsidRPr="00EA2506">
        <w:rPr>
          <w:rFonts w:ascii="Times New Roman" w:hAnsi="Times New Roman" w:hint="eastAsia"/>
          <w:sz w:val="24"/>
        </w:rPr>
        <w:t>中文版睡眠拖延行为量表在大学生中的信效度检验</w:t>
      </w:r>
      <w:r w:rsidRPr="00EA2506">
        <w:rPr>
          <w:rFonts w:ascii="Times New Roman" w:hAnsi="Times New Roman"/>
          <w:sz w:val="24"/>
        </w:rPr>
        <w:t>[J].</w:t>
      </w:r>
      <w:r w:rsidRPr="0039421D">
        <w:rPr>
          <w:rFonts w:ascii="Times New Roman" w:hAnsi="Times New Roman" w:hint="eastAsia"/>
          <w:i/>
          <w:iCs/>
          <w:sz w:val="24"/>
        </w:rPr>
        <w:t>中国临床心理学杂志</w:t>
      </w:r>
      <w:r w:rsidRPr="00EA2506">
        <w:rPr>
          <w:rFonts w:ascii="Times New Roman" w:hAnsi="Times New Roman"/>
          <w:sz w:val="24"/>
        </w:rPr>
        <w:t>,2021,29(04):717-720.</w:t>
      </w:r>
    </w:p>
    <w:p w14:paraId="4DC9048A" w14:textId="77777777" w:rsidR="006021DD" w:rsidRPr="00EA2506" w:rsidRDefault="006021DD" w:rsidP="00B22EB9">
      <w:pPr>
        <w:pStyle w:val="af"/>
        <w:numPr>
          <w:ilvl w:val="0"/>
          <w:numId w:val="9"/>
        </w:numPr>
        <w:spacing w:line="360" w:lineRule="auto"/>
        <w:ind w:firstLineChars="0"/>
        <w:rPr>
          <w:rFonts w:ascii="Times New Roman" w:hAnsi="Times New Roman"/>
          <w:sz w:val="24"/>
        </w:rPr>
      </w:pPr>
      <w:r w:rsidRPr="00EA2506">
        <w:rPr>
          <w:rFonts w:ascii="Times New Roman" w:hAnsi="Times New Roman" w:hint="eastAsia"/>
          <w:sz w:val="24"/>
        </w:rPr>
        <w:t>潘丽娟</w:t>
      </w:r>
      <w:r w:rsidRPr="00EA2506">
        <w:rPr>
          <w:rFonts w:ascii="Times New Roman" w:hAnsi="Times New Roman"/>
          <w:sz w:val="24"/>
        </w:rPr>
        <w:t>,</w:t>
      </w:r>
      <w:r w:rsidRPr="00EA2506">
        <w:rPr>
          <w:rFonts w:ascii="Times New Roman" w:hAnsi="Times New Roman" w:hint="eastAsia"/>
          <w:sz w:val="24"/>
        </w:rPr>
        <w:t>吴红梅</w:t>
      </w:r>
      <w:r w:rsidRPr="00EA2506">
        <w:rPr>
          <w:rFonts w:ascii="Times New Roman" w:hAnsi="Times New Roman"/>
          <w:sz w:val="24"/>
        </w:rPr>
        <w:t>.</w:t>
      </w:r>
      <w:r w:rsidRPr="00EA2506">
        <w:rPr>
          <w:rFonts w:ascii="Times New Roman" w:hAnsi="Times New Roman" w:hint="eastAsia"/>
          <w:sz w:val="24"/>
        </w:rPr>
        <w:t>工作场所偏差行为</w:t>
      </w:r>
      <w:r w:rsidRPr="00EA2506">
        <w:rPr>
          <w:rFonts w:ascii="Times New Roman" w:hAnsi="Times New Roman"/>
          <w:sz w:val="24"/>
        </w:rPr>
        <w:t>:</w:t>
      </w:r>
      <w:r w:rsidRPr="00EA2506">
        <w:rPr>
          <w:rFonts w:ascii="Times New Roman" w:hAnsi="Times New Roman" w:hint="eastAsia"/>
          <w:sz w:val="24"/>
        </w:rPr>
        <w:t>概念､测量､前因与后效</w:t>
      </w:r>
      <w:r w:rsidRPr="00EA2506">
        <w:rPr>
          <w:rFonts w:ascii="Times New Roman" w:hAnsi="Times New Roman"/>
          <w:sz w:val="24"/>
        </w:rPr>
        <w:t>[J].</w:t>
      </w:r>
      <w:r w:rsidRPr="0039421D">
        <w:rPr>
          <w:rFonts w:ascii="Times New Roman" w:hAnsi="Times New Roman" w:hint="eastAsia"/>
          <w:i/>
          <w:iCs/>
          <w:sz w:val="24"/>
        </w:rPr>
        <w:t>中国人事科学</w:t>
      </w:r>
      <w:r w:rsidRPr="00EA2506">
        <w:rPr>
          <w:rFonts w:ascii="Times New Roman" w:hAnsi="Times New Roman"/>
          <w:sz w:val="24"/>
        </w:rPr>
        <w:t>,2022</w:t>
      </w:r>
      <w:r>
        <w:rPr>
          <w:rFonts w:ascii="Times New Roman" w:hAnsi="Times New Roman"/>
          <w:sz w:val="24"/>
        </w:rPr>
        <w:t>,</w:t>
      </w:r>
      <w:r w:rsidRPr="00EA2506">
        <w:rPr>
          <w:rFonts w:ascii="Times New Roman" w:hAnsi="Times New Roman"/>
          <w:sz w:val="24"/>
        </w:rPr>
        <w:t>(2):38-48.</w:t>
      </w:r>
    </w:p>
    <w:p w14:paraId="33C0032B" w14:textId="77777777" w:rsidR="006021DD" w:rsidRDefault="006021DD" w:rsidP="00C9661C">
      <w:pPr>
        <w:pStyle w:val="af"/>
        <w:numPr>
          <w:ilvl w:val="0"/>
          <w:numId w:val="9"/>
        </w:numPr>
        <w:spacing w:line="360" w:lineRule="auto"/>
        <w:ind w:firstLineChars="0"/>
        <w:rPr>
          <w:rFonts w:ascii="Times New Roman" w:hAnsi="Times New Roman"/>
          <w:sz w:val="24"/>
        </w:rPr>
      </w:pPr>
      <w:r w:rsidRPr="00FA2823">
        <w:rPr>
          <w:rFonts w:ascii="Times New Roman" w:hAnsi="Times New Roman"/>
          <w:sz w:val="24"/>
        </w:rPr>
        <w:t>彭聃龄</w:t>
      </w:r>
      <w:r>
        <w:rPr>
          <w:rFonts w:ascii="Times New Roman" w:hAnsi="Times New Roman" w:hint="eastAsia"/>
          <w:sz w:val="24"/>
        </w:rPr>
        <w:t>.</w:t>
      </w:r>
      <w:r w:rsidRPr="00FA2823">
        <w:rPr>
          <w:rFonts w:ascii="Times New Roman" w:hAnsi="Times New Roman"/>
          <w:sz w:val="24"/>
        </w:rPr>
        <w:t>普通心理学</w:t>
      </w:r>
      <w:r w:rsidRPr="00FA2823">
        <w:rPr>
          <w:rFonts w:ascii="Times New Roman" w:hAnsi="Times New Roman"/>
          <w:sz w:val="24"/>
        </w:rPr>
        <w:t>[M]</w:t>
      </w:r>
      <w:r>
        <w:rPr>
          <w:rFonts w:ascii="Times New Roman" w:hAnsi="Times New Roman" w:hint="eastAsia"/>
          <w:sz w:val="24"/>
        </w:rPr>
        <w:t>.</w:t>
      </w:r>
      <w:r w:rsidRPr="00FA2823">
        <w:rPr>
          <w:rFonts w:ascii="Times New Roman" w:hAnsi="Times New Roman"/>
          <w:sz w:val="24"/>
        </w:rPr>
        <w:t>北京师范大学出版社</w:t>
      </w:r>
      <w:r>
        <w:rPr>
          <w:rFonts w:ascii="Times New Roman" w:hAnsi="Times New Roman" w:hint="eastAsia"/>
          <w:sz w:val="24"/>
        </w:rPr>
        <w:t>,</w:t>
      </w:r>
      <w:r w:rsidRPr="00FA2823">
        <w:rPr>
          <w:rFonts w:ascii="Times New Roman" w:hAnsi="Times New Roman"/>
          <w:sz w:val="24"/>
        </w:rPr>
        <w:t>2001</w:t>
      </w:r>
      <w:r>
        <w:rPr>
          <w:rFonts w:ascii="Times New Roman" w:hAnsi="Times New Roman"/>
          <w:sz w:val="24"/>
        </w:rPr>
        <w:t>.</w:t>
      </w:r>
    </w:p>
    <w:p w14:paraId="684644B6" w14:textId="77777777" w:rsidR="006021DD" w:rsidRPr="00EA2506" w:rsidRDefault="006021DD" w:rsidP="002968BF">
      <w:pPr>
        <w:pStyle w:val="af"/>
        <w:numPr>
          <w:ilvl w:val="0"/>
          <w:numId w:val="9"/>
        </w:numPr>
        <w:spacing w:line="360" w:lineRule="auto"/>
        <w:ind w:firstLineChars="0"/>
        <w:rPr>
          <w:rFonts w:ascii="Times New Roman" w:hAnsi="Times New Roman"/>
          <w:sz w:val="24"/>
        </w:rPr>
      </w:pPr>
      <w:r w:rsidRPr="00EA2506">
        <w:rPr>
          <w:rFonts w:ascii="Times New Roman" w:hAnsi="Times New Roman" w:hint="eastAsia"/>
          <w:sz w:val="24"/>
        </w:rPr>
        <w:t>邱林</w:t>
      </w:r>
      <w:r w:rsidRPr="00EA2506">
        <w:rPr>
          <w:rFonts w:ascii="Times New Roman" w:hAnsi="Times New Roman"/>
          <w:sz w:val="24"/>
        </w:rPr>
        <w:t>,</w:t>
      </w:r>
      <w:r w:rsidRPr="00EA2506">
        <w:rPr>
          <w:rFonts w:ascii="Times New Roman" w:hAnsi="Times New Roman" w:hint="eastAsia"/>
          <w:sz w:val="24"/>
        </w:rPr>
        <w:t>郑雪</w:t>
      </w:r>
      <w:r w:rsidRPr="00EA2506">
        <w:rPr>
          <w:rFonts w:ascii="Times New Roman" w:hAnsi="Times New Roman"/>
          <w:sz w:val="24"/>
        </w:rPr>
        <w:t>,</w:t>
      </w:r>
      <w:r w:rsidRPr="00EA2506">
        <w:rPr>
          <w:rFonts w:ascii="Times New Roman" w:hAnsi="Times New Roman" w:hint="eastAsia"/>
          <w:sz w:val="24"/>
        </w:rPr>
        <w:t>王雁飞</w:t>
      </w:r>
      <w:r w:rsidRPr="00EA2506">
        <w:rPr>
          <w:rFonts w:ascii="Times New Roman" w:hAnsi="Times New Roman"/>
          <w:sz w:val="24"/>
        </w:rPr>
        <w:t>.</w:t>
      </w:r>
      <w:r w:rsidRPr="00EA2506">
        <w:rPr>
          <w:rFonts w:ascii="Times New Roman" w:hAnsi="Times New Roman" w:hint="eastAsia"/>
          <w:sz w:val="24"/>
        </w:rPr>
        <w:t>积极情感消极情感量表</w:t>
      </w:r>
      <w:r w:rsidRPr="00EA2506">
        <w:rPr>
          <w:rFonts w:ascii="Times New Roman" w:hAnsi="Times New Roman"/>
          <w:sz w:val="24"/>
        </w:rPr>
        <w:t>(PANAS)</w:t>
      </w:r>
      <w:r w:rsidRPr="00EA2506">
        <w:rPr>
          <w:rFonts w:ascii="Times New Roman" w:hAnsi="Times New Roman" w:hint="eastAsia"/>
          <w:sz w:val="24"/>
        </w:rPr>
        <w:t>的修订</w:t>
      </w:r>
      <w:r w:rsidRPr="00EA2506">
        <w:rPr>
          <w:rFonts w:ascii="Times New Roman" w:hAnsi="Times New Roman"/>
          <w:sz w:val="24"/>
        </w:rPr>
        <w:t>[J].</w:t>
      </w:r>
      <w:r w:rsidRPr="005C57F2">
        <w:rPr>
          <w:rFonts w:ascii="Times New Roman" w:hAnsi="Times New Roman" w:hint="eastAsia"/>
          <w:i/>
          <w:iCs/>
          <w:sz w:val="24"/>
        </w:rPr>
        <w:t>应用心理学</w:t>
      </w:r>
      <w:r w:rsidRPr="00EA2506">
        <w:rPr>
          <w:rFonts w:ascii="Times New Roman" w:hAnsi="Times New Roman"/>
          <w:sz w:val="24"/>
        </w:rPr>
        <w:t>,2008,14(03):249-254+268.</w:t>
      </w:r>
    </w:p>
    <w:p w14:paraId="6AC6EDE1" w14:textId="77777777" w:rsidR="006021DD" w:rsidRDefault="006021DD" w:rsidP="00C9661C">
      <w:pPr>
        <w:pStyle w:val="af"/>
        <w:numPr>
          <w:ilvl w:val="0"/>
          <w:numId w:val="9"/>
        </w:numPr>
        <w:spacing w:line="360" w:lineRule="auto"/>
        <w:ind w:firstLineChars="0"/>
        <w:rPr>
          <w:rFonts w:ascii="Times New Roman" w:hAnsi="Times New Roman"/>
          <w:sz w:val="24"/>
        </w:rPr>
      </w:pPr>
      <w:r w:rsidRPr="00C268BA">
        <w:rPr>
          <w:rFonts w:ascii="Times New Roman" w:hAnsi="Times New Roman"/>
          <w:sz w:val="24"/>
        </w:rPr>
        <w:t>区海鹏</w:t>
      </w:r>
      <w:r>
        <w:rPr>
          <w:rFonts w:ascii="Times New Roman" w:hAnsi="Times New Roman" w:hint="eastAsia"/>
          <w:sz w:val="24"/>
        </w:rPr>
        <w:t>.</w:t>
      </w:r>
      <w:r w:rsidRPr="00C268BA">
        <w:rPr>
          <w:rFonts w:ascii="Times New Roman" w:hAnsi="Times New Roman"/>
          <w:sz w:val="24"/>
        </w:rPr>
        <w:t>企业员工情绪管理与工作绩效的关系研究</w:t>
      </w:r>
      <w:r>
        <w:rPr>
          <w:rFonts w:ascii="Times New Roman" w:hAnsi="Times New Roman" w:hint="eastAsia"/>
          <w:sz w:val="24"/>
        </w:rPr>
        <w:t>[</w:t>
      </w:r>
      <w:r w:rsidRPr="00C268BA">
        <w:rPr>
          <w:rFonts w:ascii="Times New Roman" w:hAnsi="Times New Roman"/>
          <w:sz w:val="24"/>
        </w:rPr>
        <w:t>J</w:t>
      </w:r>
      <w:r>
        <w:rPr>
          <w:rFonts w:ascii="Times New Roman" w:hAnsi="Times New Roman" w:hint="eastAsia"/>
          <w:sz w:val="24"/>
        </w:rPr>
        <w:t>].</w:t>
      </w:r>
      <w:r w:rsidRPr="005C57F2">
        <w:rPr>
          <w:rFonts w:ascii="Times New Roman" w:hAnsi="Times New Roman"/>
          <w:i/>
          <w:iCs/>
          <w:sz w:val="24"/>
        </w:rPr>
        <w:t>企业改革与管理</w:t>
      </w:r>
      <w:r>
        <w:rPr>
          <w:rFonts w:ascii="Times New Roman" w:hAnsi="Times New Roman" w:hint="eastAsia"/>
          <w:sz w:val="24"/>
        </w:rPr>
        <w:t>,</w:t>
      </w:r>
      <w:r w:rsidRPr="00C268BA">
        <w:rPr>
          <w:rFonts w:ascii="Times New Roman" w:hAnsi="Times New Roman"/>
          <w:sz w:val="24"/>
        </w:rPr>
        <w:t>2020</w:t>
      </w:r>
      <w:r>
        <w:rPr>
          <w:rFonts w:ascii="Times New Roman" w:hAnsi="Times New Roman"/>
          <w:sz w:val="24"/>
        </w:rPr>
        <w:t>,</w:t>
      </w:r>
      <w:r w:rsidRPr="00C268BA">
        <w:rPr>
          <w:rFonts w:ascii="Times New Roman" w:hAnsi="Times New Roman"/>
          <w:sz w:val="24"/>
        </w:rPr>
        <w:t>(16)</w:t>
      </w:r>
      <w:r>
        <w:rPr>
          <w:rFonts w:ascii="Times New Roman" w:hAnsi="Times New Roman" w:hint="eastAsia"/>
          <w:sz w:val="24"/>
        </w:rPr>
        <w:t>:</w:t>
      </w:r>
      <w:r w:rsidRPr="00C268BA">
        <w:rPr>
          <w:rFonts w:ascii="Times New Roman" w:hAnsi="Times New Roman"/>
          <w:sz w:val="24"/>
        </w:rPr>
        <w:t>77</w:t>
      </w:r>
      <w:r>
        <w:rPr>
          <w:rFonts w:ascii="Times New Roman" w:hAnsi="Times New Roman"/>
          <w:sz w:val="24"/>
        </w:rPr>
        <w:t>-</w:t>
      </w:r>
      <w:r w:rsidRPr="00C268BA">
        <w:rPr>
          <w:rFonts w:ascii="Times New Roman" w:hAnsi="Times New Roman"/>
          <w:sz w:val="24"/>
        </w:rPr>
        <w:t>79</w:t>
      </w:r>
      <w:r>
        <w:rPr>
          <w:rFonts w:ascii="Times New Roman" w:hAnsi="Times New Roman"/>
          <w:sz w:val="24"/>
        </w:rPr>
        <w:t>.</w:t>
      </w:r>
    </w:p>
    <w:p w14:paraId="6CA0C2ED" w14:textId="77777777" w:rsidR="006021DD" w:rsidRPr="00EA2506" w:rsidRDefault="006021DD" w:rsidP="00B22EB9">
      <w:pPr>
        <w:pStyle w:val="af"/>
        <w:numPr>
          <w:ilvl w:val="0"/>
          <w:numId w:val="9"/>
        </w:numPr>
        <w:spacing w:line="360" w:lineRule="auto"/>
        <w:ind w:firstLineChars="0"/>
        <w:rPr>
          <w:rFonts w:ascii="Times New Roman" w:hAnsi="Times New Roman"/>
          <w:sz w:val="24"/>
        </w:rPr>
      </w:pPr>
      <w:r w:rsidRPr="00EA2506">
        <w:rPr>
          <w:rFonts w:ascii="Times New Roman" w:hAnsi="Times New Roman" w:hint="eastAsia"/>
          <w:sz w:val="24"/>
        </w:rPr>
        <w:t>史健</w:t>
      </w:r>
      <w:r w:rsidRPr="00EA2506">
        <w:rPr>
          <w:rFonts w:ascii="Times New Roman" w:hAnsi="Times New Roman"/>
          <w:sz w:val="24"/>
        </w:rPr>
        <w:t>,</w:t>
      </w:r>
      <w:r w:rsidRPr="00EA2506">
        <w:rPr>
          <w:rFonts w:ascii="Times New Roman" w:hAnsi="Times New Roman" w:hint="eastAsia"/>
          <w:sz w:val="24"/>
        </w:rPr>
        <w:t>龙立荣</w:t>
      </w:r>
      <w:r w:rsidRPr="00EA2506">
        <w:rPr>
          <w:rFonts w:ascii="Times New Roman" w:hAnsi="Times New Roman"/>
          <w:sz w:val="24"/>
        </w:rPr>
        <w:t>.</w:t>
      </w:r>
      <w:r w:rsidRPr="00EA2506">
        <w:rPr>
          <w:rFonts w:ascii="Times New Roman" w:hAnsi="Times New Roman" w:hint="eastAsia"/>
          <w:sz w:val="24"/>
        </w:rPr>
        <w:t>员工睡眠剥夺的损耗效应</w:t>
      </w:r>
      <w:r w:rsidRPr="00EA2506">
        <w:rPr>
          <w:rFonts w:ascii="Times New Roman" w:hAnsi="Times New Roman"/>
          <w:sz w:val="24"/>
        </w:rPr>
        <w:t>:</w:t>
      </w:r>
      <w:r w:rsidRPr="00EA2506">
        <w:rPr>
          <w:rFonts w:ascii="Times New Roman" w:hAnsi="Times New Roman" w:hint="eastAsia"/>
          <w:sz w:val="24"/>
        </w:rPr>
        <w:t>组织管理研究的新主题</w:t>
      </w:r>
      <w:r w:rsidRPr="00EA2506">
        <w:rPr>
          <w:rFonts w:ascii="Times New Roman" w:hAnsi="Times New Roman"/>
          <w:sz w:val="24"/>
        </w:rPr>
        <w:t>[J].</w:t>
      </w:r>
      <w:r w:rsidRPr="005C57F2">
        <w:rPr>
          <w:rFonts w:ascii="Times New Roman" w:hAnsi="Times New Roman" w:hint="eastAsia"/>
          <w:i/>
          <w:iCs/>
          <w:sz w:val="24"/>
        </w:rPr>
        <w:t>心理科学进展</w:t>
      </w:r>
      <w:r w:rsidRPr="00EA2506">
        <w:rPr>
          <w:rFonts w:ascii="Times New Roman" w:hAnsi="Times New Roman"/>
          <w:sz w:val="24"/>
        </w:rPr>
        <w:t>,2018,26(5):896-909.</w:t>
      </w:r>
    </w:p>
    <w:p w14:paraId="6E62F767" w14:textId="77777777" w:rsidR="006021DD" w:rsidRPr="00EA2506" w:rsidRDefault="006021DD" w:rsidP="002968BF">
      <w:pPr>
        <w:pStyle w:val="af"/>
        <w:numPr>
          <w:ilvl w:val="0"/>
          <w:numId w:val="9"/>
        </w:numPr>
        <w:spacing w:line="360" w:lineRule="auto"/>
        <w:ind w:firstLineChars="0"/>
        <w:rPr>
          <w:rFonts w:ascii="Times New Roman" w:hAnsi="Times New Roman"/>
          <w:sz w:val="24"/>
        </w:rPr>
      </w:pPr>
      <w:r w:rsidRPr="00EA2506">
        <w:rPr>
          <w:rFonts w:ascii="Times New Roman" w:hAnsi="Times New Roman" w:hint="eastAsia"/>
          <w:sz w:val="24"/>
        </w:rPr>
        <w:t>苏中兴</w:t>
      </w:r>
      <w:r w:rsidRPr="00EA2506">
        <w:rPr>
          <w:rFonts w:ascii="Times New Roman" w:hAnsi="Times New Roman"/>
          <w:sz w:val="24"/>
        </w:rPr>
        <w:t>.</w:t>
      </w:r>
      <w:r w:rsidRPr="00EA2506">
        <w:rPr>
          <w:rFonts w:ascii="Times New Roman" w:hAnsi="Times New Roman" w:hint="eastAsia"/>
          <w:sz w:val="24"/>
        </w:rPr>
        <w:t>中国情境下人力资源管理与企业绩效的中介机制研究</w:t>
      </w:r>
      <w:r w:rsidRPr="00EA2506">
        <w:rPr>
          <w:rFonts w:ascii="Times New Roman" w:hAnsi="Times New Roman"/>
          <w:sz w:val="24"/>
        </w:rPr>
        <w:t>——</w:t>
      </w:r>
      <w:r w:rsidRPr="00EA2506">
        <w:rPr>
          <w:rFonts w:ascii="Times New Roman" w:hAnsi="Times New Roman" w:hint="eastAsia"/>
          <w:sz w:val="24"/>
        </w:rPr>
        <w:t>激励员工的角色外行为还是规范员工的角色</w:t>
      </w:r>
      <w:proofErr w:type="gramStart"/>
      <w:r w:rsidRPr="00EA2506">
        <w:rPr>
          <w:rFonts w:ascii="Times New Roman" w:hAnsi="Times New Roman" w:hint="eastAsia"/>
          <w:sz w:val="24"/>
        </w:rPr>
        <w:t>内行为</w:t>
      </w:r>
      <w:proofErr w:type="gramEnd"/>
      <w:r w:rsidRPr="00EA2506">
        <w:rPr>
          <w:rFonts w:ascii="Times New Roman" w:hAnsi="Times New Roman"/>
          <w:sz w:val="24"/>
        </w:rPr>
        <w:t>?[J].</w:t>
      </w:r>
      <w:r w:rsidRPr="005C57F2">
        <w:rPr>
          <w:rFonts w:ascii="Times New Roman" w:hAnsi="Times New Roman" w:hint="eastAsia"/>
          <w:i/>
          <w:iCs/>
          <w:sz w:val="24"/>
        </w:rPr>
        <w:t>管理评论</w:t>
      </w:r>
      <w:r w:rsidRPr="00EA2506">
        <w:rPr>
          <w:rFonts w:ascii="Times New Roman" w:hAnsi="Times New Roman"/>
          <w:sz w:val="24"/>
        </w:rPr>
        <w:t>,2010,22(08):76-83.</w:t>
      </w:r>
    </w:p>
    <w:p w14:paraId="65BA2D9E" w14:textId="77777777" w:rsidR="006021DD" w:rsidRDefault="006021DD" w:rsidP="00C9661C">
      <w:pPr>
        <w:pStyle w:val="af"/>
        <w:numPr>
          <w:ilvl w:val="0"/>
          <w:numId w:val="9"/>
        </w:numPr>
        <w:spacing w:line="360" w:lineRule="auto"/>
        <w:ind w:firstLineChars="0"/>
        <w:rPr>
          <w:rFonts w:ascii="Times New Roman" w:hAnsi="Times New Roman"/>
          <w:sz w:val="24"/>
        </w:rPr>
      </w:pPr>
      <w:r w:rsidRPr="00C268BA">
        <w:rPr>
          <w:rFonts w:ascii="Times New Roman" w:hAnsi="Times New Roman"/>
          <w:sz w:val="24"/>
        </w:rPr>
        <w:t>孙健敏</w:t>
      </w:r>
      <w:r>
        <w:rPr>
          <w:rFonts w:ascii="Times New Roman" w:hAnsi="Times New Roman" w:hint="eastAsia"/>
          <w:sz w:val="24"/>
        </w:rPr>
        <w:t>,</w:t>
      </w:r>
      <w:r w:rsidRPr="00C268BA">
        <w:rPr>
          <w:rFonts w:ascii="Times New Roman" w:hAnsi="Times New Roman"/>
          <w:sz w:val="24"/>
        </w:rPr>
        <w:t>焦长泉</w:t>
      </w:r>
      <w:r>
        <w:rPr>
          <w:rFonts w:ascii="Times New Roman" w:hAnsi="Times New Roman"/>
          <w:sz w:val="24"/>
        </w:rPr>
        <w:t>.</w:t>
      </w:r>
      <w:r w:rsidRPr="00C268BA">
        <w:rPr>
          <w:rFonts w:ascii="Times New Roman" w:hAnsi="Times New Roman"/>
          <w:sz w:val="24"/>
        </w:rPr>
        <w:t>对管理者工作绩效结构的探索性研究</w:t>
      </w:r>
      <w:r>
        <w:rPr>
          <w:rFonts w:ascii="Times New Roman" w:hAnsi="Times New Roman" w:hint="eastAsia"/>
          <w:sz w:val="24"/>
        </w:rPr>
        <w:t>[</w:t>
      </w:r>
      <w:r>
        <w:rPr>
          <w:rFonts w:ascii="Times New Roman" w:hAnsi="Times New Roman"/>
          <w:sz w:val="24"/>
        </w:rPr>
        <w:t>J].</w:t>
      </w:r>
      <w:r w:rsidRPr="005C57F2">
        <w:rPr>
          <w:rFonts w:ascii="Times New Roman" w:hAnsi="Times New Roman"/>
          <w:i/>
          <w:iCs/>
          <w:sz w:val="24"/>
        </w:rPr>
        <w:t>人类工效学</w:t>
      </w:r>
      <w:r w:rsidRPr="00C268BA">
        <w:rPr>
          <w:rFonts w:ascii="Times New Roman" w:hAnsi="Times New Roman"/>
          <w:sz w:val="24"/>
        </w:rPr>
        <w:t>,</w:t>
      </w:r>
      <w:r>
        <w:rPr>
          <w:rFonts w:ascii="Times New Roman" w:hAnsi="Times New Roman"/>
          <w:sz w:val="24"/>
        </w:rPr>
        <w:t>2002,</w:t>
      </w:r>
      <w:r w:rsidRPr="00C268BA">
        <w:rPr>
          <w:rFonts w:ascii="Times New Roman" w:hAnsi="Times New Roman"/>
          <w:sz w:val="24"/>
        </w:rPr>
        <w:t>8(3)</w:t>
      </w:r>
      <w:r>
        <w:rPr>
          <w:rFonts w:ascii="Times New Roman" w:hAnsi="Times New Roman"/>
          <w:sz w:val="24"/>
        </w:rPr>
        <w:t>:</w:t>
      </w:r>
      <w:r w:rsidRPr="00C268BA">
        <w:rPr>
          <w:rFonts w:ascii="Times New Roman" w:hAnsi="Times New Roman"/>
          <w:sz w:val="24"/>
        </w:rPr>
        <w:t xml:space="preserve"> 3-10</w:t>
      </w:r>
      <w:r>
        <w:rPr>
          <w:rFonts w:ascii="Times New Roman" w:hAnsi="Times New Roman"/>
          <w:sz w:val="24"/>
        </w:rPr>
        <w:t>.</w:t>
      </w:r>
    </w:p>
    <w:p w14:paraId="3274E256" w14:textId="77777777" w:rsidR="006021DD" w:rsidRPr="00EA2506" w:rsidRDefault="006021DD" w:rsidP="002968BF">
      <w:pPr>
        <w:pStyle w:val="af"/>
        <w:numPr>
          <w:ilvl w:val="0"/>
          <w:numId w:val="9"/>
        </w:numPr>
        <w:spacing w:line="360" w:lineRule="auto"/>
        <w:ind w:firstLineChars="0"/>
        <w:rPr>
          <w:rFonts w:ascii="Times New Roman" w:hAnsi="Times New Roman"/>
          <w:sz w:val="24"/>
        </w:rPr>
      </w:pPr>
      <w:r w:rsidRPr="00EA2506">
        <w:rPr>
          <w:rFonts w:ascii="Times New Roman" w:hAnsi="Times New Roman" w:hint="eastAsia"/>
          <w:sz w:val="24"/>
        </w:rPr>
        <w:t>谭树华</w:t>
      </w:r>
      <w:r w:rsidRPr="00EA2506">
        <w:rPr>
          <w:rFonts w:ascii="Times New Roman" w:hAnsi="Times New Roman"/>
          <w:sz w:val="24"/>
        </w:rPr>
        <w:t>,</w:t>
      </w:r>
      <w:r w:rsidRPr="00EA2506">
        <w:rPr>
          <w:rFonts w:ascii="Times New Roman" w:hAnsi="Times New Roman" w:hint="eastAsia"/>
          <w:sz w:val="24"/>
        </w:rPr>
        <w:t>许燕</w:t>
      </w:r>
      <w:r w:rsidRPr="00EA2506">
        <w:rPr>
          <w:rFonts w:ascii="Times New Roman" w:hAnsi="Times New Roman"/>
          <w:sz w:val="24"/>
        </w:rPr>
        <w:t>,</w:t>
      </w:r>
      <w:r w:rsidRPr="00EA2506">
        <w:rPr>
          <w:rFonts w:ascii="Times New Roman" w:hAnsi="Times New Roman" w:hint="eastAsia"/>
          <w:sz w:val="24"/>
        </w:rPr>
        <w:t>王芳</w:t>
      </w:r>
      <w:r w:rsidRPr="00EA2506">
        <w:rPr>
          <w:rFonts w:ascii="Times New Roman" w:hAnsi="Times New Roman"/>
          <w:sz w:val="24"/>
        </w:rPr>
        <w:t>,</w:t>
      </w:r>
      <w:r w:rsidRPr="00EA2506">
        <w:rPr>
          <w:rFonts w:ascii="Times New Roman" w:hAnsi="Times New Roman" w:hint="eastAsia"/>
          <w:sz w:val="24"/>
        </w:rPr>
        <w:t>宋婧</w:t>
      </w:r>
      <w:r w:rsidRPr="00EA2506">
        <w:rPr>
          <w:rFonts w:ascii="Times New Roman" w:hAnsi="Times New Roman"/>
          <w:sz w:val="24"/>
        </w:rPr>
        <w:t>.</w:t>
      </w:r>
      <w:r w:rsidRPr="00EA2506">
        <w:rPr>
          <w:rFonts w:ascii="Times New Roman" w:hAnsi="Times New Roman" w:hint="eastAsia"/>
          <w:sz w:val="24"/>
        </w:rPr>
        <w:t>自我损耗</w:t>
      </w:r>
      <w:r w:rsidRPr="00EA2506">
        <w:rPr>
          <w:rFonts w:ascii="Times New Roman" w:hAnsi="Times New Roman"/>
          <w:sz w:val="24"/>
        </w:rPr>
        <w:t>:</w:t>
      </w:r>
      <w:r w:rsidRPr="00EA2506">
        <w:rPr>
          <w:rFonts w:ascii="Times New Roman" w:hAnsi="Times New Roman" w:hint="eastAsia"/>
          <w:sz w:val="24"/>
        </w:rPr>
        <w:t>理论</w:t>
      </w:r>
      <w:r w:rsidRPr="00EA2506">
        <w:rPr>
          <w:rFonts w:ascii="Times New Roman" w:eastAsia="微软雅黑" w:hAnsi="Times New Roman" w:hint="eastAsia"/>
          <w:sz w:val="24"/>
        </w:rPr>
        <w:t>､</w:t>
      </w:r>
      <w:r w:rsidRPr="00EA2506">
        <w:rPr>
          <w:rFonts w:ascii="Times New Roman" w:hAnsi="Times New Roman" w:hint="eastAsia"/>
          <w:sz w:val="24"/>
        </w:rPr>
        <w:t>影响因素及研究走向</w:t>
      </w:r>
      <w:r w:rsidRPr="00EA2506">
        <w:rPr>
          <w:rFonts w:ascii="Times New Roman" w:hAnsi="Times New Roman"/>
          <w:sz w:val="24"/>
        </w:rPr>
        <w:t>[J].</w:t>
      </w:r>
      <w:r w:rsidRPr="005C57F2">
        <w:rPr>
          <w:rFonts w:ascii="Times New Roman" w:hAnsi="Times New Roman" w:hint="eastAsia"/>
          <w:i/>
          <w:iCs/>
          <w:sz w:val="24"/>
        </w:rPr>
        <w:t>心理科学进展</w:t>
      </w:r>
      <w:r w:rsidRPr="00EA2506">
        <w:rPr>
          <w:rFonts w:ascii="Times New Roman" w:hAnsi="Times New Roman"/>
          <w:sz w:val="24"/>
        </w:rPr>
        <w:t>,2012,20(05):715-725.</w:t>
      </w:r>
    </w:p>
    <w:p w14:paraId="491BD236" w14:textId="77777777" w:rsidR="006021DD" w:rsidRPr="00EA2506" w:rsidRDefault="006021DD" w:rsidP="002968BF">
      <w:pPr>
        <w:pStyle w:val="af"/>
        <w:numPr>
          <w:ilvl w:val="0"/>
          <w:numId w:val="9"/>
        </w:numPr>
        <w:spacing w:line="360" w:lineRule="auto"/>
        <w:ind w:firstLineChars="0"/>
        <w:rPr>
          <w:rFonts w:ascii="Times New Roman" w:hAnsi="Times New Roman"/>
          <w:sz w:val="24"/>
        </w:rPr>
      </w:pPr>
      <w:proofErr w:type="gramStart"/>
      <w:r w:rsidRPr="00EA2506">
        <w:rPr>
          <w:rFonts w:ascii="Times New Roman" w:hAnsi="Times New Roman" w:hint="eastAsia"/>
          <w:sz w:val="24"/>
        </w:rPr>
        <w:t>唐义诚</w:t>
      </w:r>
      <w:proofErr w:type="gramEnd"/>
      <w:r w:rsidRPr="00EA2506">
        <w:rPr>
          <w:rFonts w:ascii="Times New Roman" w:hAnsi="Times New Roman"/>
          <w:sz w:val="24"/>
        </w:rPr>
        <w:t>,</w:t>
      </w:r>
      <w:r w:rsidRPr="00EA2506">
        <w:rPr>
          <w:rFonts w:ascii="Times New Roman" w:hAnsi="Times New Roman" w:hint="eastAsia"/>
          <w:sz w:val="24"/>
        </w:rPr>
        <w:t>高文斌</w:t>
      </w:r>
      <w:r w:rsidRPr="00EA2506">
        <w:rPr>
          <w:rFonts w:ascii="Times New Roman" w:hAnsi="Times New Roman"/>
          <w:sz w:val="24"/>
        </w:rPr>
        <w:t>,</w:t>
      </w:r>
      <w:r w:rsidRPr="00EA2506">
        <w:rPr>
          <w:rFonts w:ascii="Times New Roman" w:hAnsi="Times New Roman" w:hint="eastAsia"/>
          <w:sz w:val="24"/>
        </w:rPr>
        <w:t>王经纬</w:t>
      </w:r>
      <w:r w:rsidRPr="00EA2506">
        <w:rPr>
          <w:rFonts w:ascii="Times New Roman" w:hAnsi="Times New Roman"/>
          <w:sz w:val="24"/>
        </w:rPr>
        <w:t>,</w:t>
      </w:r>
      <w:proofErr w:type="gramStart"/>
      <w:r w:rsidRPr="00EA2506">
        <w:rPr>
          <w:rFonts w:ascii="Times New Roman" w:hAnsi="Times New Roman" w:hint="eastAsia"/>
          <w:sz w:val="24"/>
        </w:rPr>
        <w:t>王利刚</w:t>
      </w:r>
      <w:proofErr w:type="gramEnd"/>
      <w:r w:rsidRPr="00EA2506">
        <w:rPr>
          <w:rFonts w:ascii="Times New Roman" w:hAnsi="Times New Roman"/>
          <w:sz w:val="24"/>
        </w:rPr>
        <w:t>.</w:t>
      </w:r>
      <w:r w:rsidRPr="00EA2506">
        <w:rPr>
          <w:rFonts w:ascii="Times New Roman" w:hAnsi="Times New Roman" w:hint="eastAsia"/>
          <w:sz w:val="24"/>
        </w:rPr>
        <w:t>研究生自我损耗后效量表的编制与信效度分析</w:t>
      </w:r>
      <w:r w:rsidRPr="00EA2506">
        <w:rPr>
          <w:rFonts w:ascii="Times New Roman" w:hAnsi="Times New Roman"/>
          <w:sz w:val="24"/>
        </w:rPr>
        <w:t>[J].</w:t>
      </w:r>
      <w:r w:rsidRPr="005C57F2">
        <w:rPr>
          <w:rFonts w:ascii="Times New Roman" w:hAnsi="Times New Roman" w:hint="eastAsia"/>
          <w:i/>
          <w:iCs/>
          <w:sz w:val="24"/>
        </w:rPr>
        <w:t>中华行为医学与脑科学杂志</w:t>
      </w:r>
      <w:r w:rsidRPr="00EA2506">
        <w:rPr>
          <w:rFonts w:ascii="Times New Roman" w:hAnsi="Times New Roman"/>
          <w:sz w:val="24"/>
        </w:rPr>
        <w:t>,2016,25(09):851-854.</w:t>
      </w:r>
    </w:p>
    <w:p w14:paraId="4B5C3AB5" w14:textId="77777777" w:rsidR="006021DD" w:rsidRDefault="006021DD" w:rsidP="006021DD">
      <w:pPr>
        <w:pStyle w:val="af"/>
        <w:numPr>
          <w:ilvl w:val="0"/>
          <w:numId w:val="9"/>
        </w:numPr>
        <w:spacing w:line="360" w:lineRule="auto"/>
        <w:ind w:firstLineChars="0"/>
        <w:rPr>
          <w:rFonts w:ascii="Times New Roman" w:hAnsi="Times New Roman"/>
          <w:sz w:val="24"/>
        </w:rPr>
      </w:pPr>
      <w:proofErr w:type="gramStart"/>
      <w:r w:rsidRPr="00EA2506">
        <w:rPr>
          <w:rFonts w:ascii="Times New Roman" w:hAnsi="Times New Roman" w:hint="eastAsia"/>
          <w:sz w:val="24"/>
        </w:rPr>
        <w:lastRenderedPageBreak/>
        <w:t>唐义诚</w:t>
      </w:r>
      <w:proofErr w:type="gramEnd"/>
      <w:r w:rsidRPr="00EA2506">
        <w:rPr>
          <w:rFonts w:ascii="Times New Roman" w:hAnsi="Times New Roman"/>
          <w:sz w:val="24"/>
        </w:rPr>
        <w:t>,</w:t>
      </w:r>
      <w:r w:rsidRPr="00EA2506">
        <w:rPr>
          <w:rFonts w:ascii="Times New Roman" w:hAnsi="Times New Roman" w:hint="eastAsia"/>
          <w:sz w:val="24"/>
        </w:rPr>
        <w:t>高文斌</w:t>
      </w:r>
      <w:r w:rsidRPr="00EA2506">
        <w:rPr>
          <w:rFonts w:ascii="Times New Roman" w:hAnsi="Times New Roman"/>
          <w:sz w:val="24"/>
        </w:rPr>
        <w:t>,</w:t>
      </w:r>
      <w:r w:rsidRPr="00EA2506">
        <w:rPr>
          <w:rFonts w:ascii="Times New Roman" w:hAnsi="Times New Roman" w:hint="eastAsia"/>
          <w:sz w:val="24"/>
        </w:rPr>
        <w:t>王经纬</w:t>
      </w:r>
      <w:r w:rsidRPr="00EA2506">
        <w:rPr>
          <w:rFonts w:ascii="Times New Roman" w:hAnsi="Times New Roman"/>
          <w:sz w:val="24"/>
        </w:rPr>
        <w:t>,</w:t>
      </w:r>
      <w:proofErr w:type="gramStart"/>
      <w:r w:rsidRPr="00EA2506">
        <w:rPr>
          <w:rFonts w:ascii="Times New Roman" w:hAnsi="Times New Roman" w:hint="eastAsia"/>
          <w:sz w:val="24"/>
        </w:rPr>
        <w:t>王利刚</w:t>
      </w:r>
      <w:proofErr w:type="gramEnd"/>
      <w:r w:rsidRPr="00EA2506">
        <w:rPr>
          <w:rFonts w:ascii="Times New Roman" w:hAnsi="Times New Roman"/>
          <w:sz w:val="24"/>
        </w:rPr>
        <w:t>.</w:t>
      </w:r>
      <w:r w:rsidRPr="00EA2506">
        <w:rPr>
          <w:rFonts w:ascii="Times New Roman" w:hAnsi="Times New Roman" w:hint="eastAsia"/>
          <w:sz w:val="24"/>
        </w:rPr>
        <w:t>自我损耗源量表的编制及测评研究生样本的信效度</w:t>
      </w:r>
      <w:r w:rsidRPr="00EA2506">
        <w:rPr>
          <w:rFonts w:ascii="Times New Roman" w:hAnsi="Times New Roman"/>
          <w:sz w:val="24"/>
        </w:rPr>
        <w:t>[J].</w:t>
      </w:r>
      <w:r w:rsidRPr="005C57F2">
        <w:rPr>
          <w:rFonts w:ascii="Times New Roman" w:hAnsi="Times New Roman" w:hint="eastAsia"/>
          <w:i/>
          <w:iCs/>
          <w:sz w:val="24"/>
        </w:rPr>
        <w:t>中国心理卫生杂志</w:t>
      </w:r>
      <w:r w:rsidRPr="00EA2506">
        <w:rPr>
          <w:rFonts w:ascii="Times New Roman" w:hAnsi="Times New Roman"/>
          <w:sz w:val="24"/>
        </w:rPr>
        <w:t>,2016,30(11):851-857.</w:t>
      </w:r>
    </w:p>
    <w:p w14:paraId="2C450A78" w14:textId="77777777" w:rsidR="006021DD" w:rsidRPr="006021DD" w:rsidRDefault="006021DD" w:rsidP="006021DD">
      <w:pPr>
        <w:pStyle w:val="af"/>
        <w:numPr>
          <w:ilvl w:val="0"/>
          <w:numId w:val="9"/>
        </w:numPr>
        <w:spacing w:line="360" w:lineRule="auto"/>
        <w:ind w:firstLineChars="0"/>
        <w:rPr>
          <w:rFonts w:ascii="Times New Roman" w:hAnsi="Times New Roman"/>
          <w:sz w:val="24"/>
        </w:rPr>
      </w:pPr>
      <w:r w:rsidRPr="006021DD">
        <w:rPr>
          <w:rFonts w:ascii="Times New Roman" w:hAnsi="Times New Roman" w:hint="eastAsia"/>
          <w:sz w:val="24"/>
        </w:rPr>
        <w:t>王钦</w:t>
      </w:r>
      <w:r w:rsidRPr="006021DD">
        <w:rPr>
          <w:rFonts w:ascii="Times New Roman" w:hAnsi="Times New Roman" w:hint="eastAsia"/>
          <w:sz w:val="24"/>
        </w:rPr>
        <w:t>,</w:t>
      </w:r>
      <w:r w:rsidRPr="006021DD">
        <w:rPr>
          <w:rFonts w:ascii="Times New Roman" w:hAnsi="Times New Roman" w:hint="eastAsia"/>
          <w:sz w:val="24"/>
        </w:rPr>
        <w:t>杜兴宇</w:t>
      </w:r>
      <w:r w:rsidRPr="006021DD">
        <w:rPr>
          <w:rFonts w:ascii="Times New Roman" w:hAnsi="Times New Roman" w:hint="eastAsia"/>
          <w:sz w:val="24"/>
        </w:rPr>
        <w:t>,</w:t>
      </w:r>
      <w:r w:rsidRPr="006021DD">
        <w:rPr>
          <w:rFonts w:ascii="Times New Roman" w:hAnsi="Times New Roman" w:hint="eastAsia"/>
          <w:sz w:val="24"/>
        </w:rPr>
        <w:t>刘丽娟</w:t>
      </w:r>
      <w:r w:rsidRPr="006021DD">
        <w:rPr>
          <w:rFonts w:ascii="Times New Roman" w:hAnsi="Times New Roman" w:hint="eastAsia"/>
          <w:sz w:val="24"/>
        </w:rPr>
        <w:t>,</w:t>
      </w:r>
      <w:r w:rsidRPr="006021DD">
        <w:rPr>
          <w:rFonts w:ascii="Times New Roman" w:hAnsi="Times New Roman" w:hint="eastAsia"/>
          <w:sz w:val="24"/>
        </w:rPr>
        <w:t>等</w:t>
      </w:r>
      <w:r w:rsidRPr="006021DD">
        <w:rPr>
          <w:rFonts w:ascii="Times New Roman" w:hAnsi="Times New Roman" w:hint="eastAsia"/>
          <w:sz w:val="24"/>
        </w:rPr>
        <w:t>.</w:t>
      </w:r>
      <w:r w:rsidRPr="006021DD">
        <w:rPr>
          <w:rFonts w:ascii="Times New Roman" w:hAnsi="Times New Roman" w:hint="eastAsia"/>
          <w:sz w:val="24"/>
        </w:rPr>
        <w:t>认知情绪调节对睡眠质量的影响研究</w:t>
      </w:r>
      <w:r w:rsidRPr="006021DD">
        <w:rPr>
          <w:rFonts w:ascii="Times New Roman" w:hAnsi="Times New Roman" w:hint="eastAsia"/>
          <w:sz w:val="24"/>
        </w:rPr>
        <w:t>[J].</w:t>
      </w:r>
      <w:r w:rsidRPr="005C57F2">
        <w:rPr>
          <w:rFonts w:ascii="Times New Roman" w:hAnsi="Times New Roman" w:hint="eastAsia"/>
          <w:i/>
          <w:iCs/>
          <w:sz w:val="24"/>
        </w:rPr>
        <w:t>解放军医院管理杂志</w:t>
      </w:r>
      <w:r w:rsidRPr="006021DD">
        <w:rPr>
          <w:rFonts w:ascii="Times New Roman" w:hAnsi="Times New Roman" w:hint="eastAsia"/>
          <w:sz w:val="24"/>
        </w:rPr>
        <w:t>,2021</w:t>
      </w:r>
      <w:r w:rsidRPr="006021DD">
        <w:rPr>
          <w:rFonts w:ascii="Times New Roman" w:hAnsi="Times New Roman"/>
          <w:sz w:val="24"/>
        </w:rPr>
        <w:t>,</w:t>
      </w:r>
      <w:r w:rsidRPr="006021DD">
        <w:rPr>
          <w:rFonts w:ascii="Times New Roman" w:hAnsi="Times New Roman" w:hint="eastAsia"/>
          <w:sz w:val="24"/>
        </w:rPr>
        <w:t xml:space="preserve">28(12):1189-1191. </w:t>
      </w:r>
      <w:r w:rsidRPr="006021DD">
        <w:rPr>
          <w:rFonts w:ascii="Times New Roman" w:hAnsi="Times New Roman"/>
          <w:sz w:val="24"/>
        </w:rPr>
        <w:t xml:space="preserve"> </w:t>
      </w:r>
    </w:p>
    <w:p w14:paraId="6FAF79D4" w14:textId="77777777" w:rsidR="006021DD" w:rsidRPr="00EA2506" w:rsidRDefault="006021DD" w:rsidP="003D714C">
      <w:pPr>
        <w:pStyle w:val="af"/>
        <w:numPr>
          <w:ilvl w:val="0"/>
          <w:numId w:val="9"/>
        </w:numPr>
        <w:spacing w:line="360" w:lineRule="auto"/>
        <w:ind w:firstLineChars="0"/>
        <w:rPr>
          <w:rFonts w:ascii="Times New Roman" w:hAnsi="Times New Roman"/>
          <w:sz w:val="24"/>
        </w:rPr>
      </w:pPr>
      <w:r w:rsidRPr="003D714C">
        <w:rPr>
          <w:rFonts w:ascii="Times New Roman" w:hAnsi="Times New Roman" w:hint="eastAsia"/>
          <w:sz w:val="24"/>
        </w:rPr>
        <w:t>肖晨洁</w:t>
      </w:r>
      <w:r w:rsidRPr="003D714C">
        <w:rPr>
          <w:rFonts w:ascii="Times New Roman" w:hAnsi="Times New Roman" w:hint="eastAsia"/>
          <w:sz w:val="24"/>
        </w:rPr>
        <w:t>,</w:t>
      </w:r>
      <w:r w:rsidRPr="003D714C">
        <w:rPr>
          <w:rFonts w:ascii="Times New Roman" w:hAnsi="Times New Roman" w:hint="eastAsia"/>
          <w:sz w:val="24"/>
        </w:rPr>
        <w:t>李爱梅</w:t>
      </w:r>
      <w:r w:rsidRPr="003D714C">
        <w:rPr>
          <w:rFonts w:ascii="Times New Roman" w:hAnsi="Times New Roman" w:hint="eastAsia"/>
          <w:sz w:val="24"/>
        </w:rPr>
        <w:t>,</w:t>
      </w:r>
      <w:r w:rsidRPr="003D714C">
        <w:rPr>
          <w:rFonts w:ascii="Times New Roman" w:hAnsi="Times New Roman" w:hint="eastAsia"/>
          <w:sz w:val="24"/>
        </w:rPr>
        <w:t>王海侠</w:t>
      </w:r>
      <w:r w:rsidRPr="003D714C">
        <w:rPr>
          <w:rFonts w:ascii="Times New Roman" w:hAnsi="Times New Roman" w:hint="eastAsia"/>
          <w:sz w:val="24"/>
        </w:rPr>
        <w:t>,</w:t>
      </w:r>
      <w:r w:rsidRPr="003D714C">
        <w:rPr>
          <w:rFonts w:ascii="Times New Roman" w:hAnsi="Times New Roman" w:hint="eastAsia"/>
          <w:sz w:val="24"/>
        </w:rPr>
        <w:t>孙海龙</w:t>
      </w:r>
      <w:r w:rsidRPr="003D714C">
        <w:rPr>
          <w:rFonts w:ascii="Times New Roman" w:hAnsi="Times New Roman" w:hint="eastAsia"/>
          <w:sz w:val="24"/>
        </w:rPr>
        <w:t>,</w:t>
      </w:r>
      <w:proofErr w:type="gramStart"/>
      <w:r w:rsidRPr="003D714C">
        <w:rPr>
          <w:rFonts w:ascii="Times New Roman" w:hAnsi="Times New Roman" w:hint="eastAsia"/>
          <w:sz w:val="24"/>
        </w:rPr>
        <w:t>熊冠星</w:t>
      </w:r>
      <w:proofErr w:type="gramEnd"/>
      <w:r w:rsidRPr="003D714C">
        <w:rPr>
          <w:rFonts w:ascii="Times New Roman" w:hAnsi="Times New Roman" w:hint="eastAsia"/>
          <w:sz w:val="24"/>
        </w:rPr>
        <w:t>.</w:t>
      </w:r>
      <w:r w:rsidRPr="003D714C">
        <w:rPr>
          <w:rFonts w:ascii="Times New Roman" w:hAnsi="Times New Roman" w:hint="eastAsia"/>
          <w:sz w:val="24"/>
        </w:rPr>
        <w:t>夜不成寐</w:t>
      </w:r>
      <w:r w:rsidRPr="003D714C">
        <w:rPr>
          <w:rFonts w:ascii="Times New Roman" w:hAnsi="Times New Roman" w:hint="eastAsia"/>
          <w:sz w:val="24"/>
        </w:rPr>
        <w:t>,</w:t>
      </w:r>
      <w:r w:rsidRPr="003D714C">
        <w:rPr>
          <w:rFonts w:ascii="Times New Roman" w:hAnsi="Times New Roman" w:hint="eastAsia"/>
          <w:sz w:val="24"/>
        </w:rPr>
        <w:t>日不能作</w:t>
      </w:r>
      <w:r w:rsidRPr="003D714C">
        <w:rPr>
          <w:rFonts w:ascii="Times New Roman" w:hAnsi="Times New Roman" w:hint="eastAsia"/>
          <w:sz w:val="24"/>
        </w:rPr>
        <w:t>:</w:t>
      </w:r>
      <w:r w:rsidRPr="003D714C">
        <w:rPr>
          <w:rFonts w:ascii="Times New Roman" w:hAnsi="Times New Roman" w:hint="eastAsia"/>
          <w:sz w:val="24"/>
        </w:rPr>
        <w:t>组织成员晚间睡眠不足对日间工作行为的影响及机制</w:t>
      </w:r>
      <w:r w:rsidRPr="003D714C">
        <w:rPr>
          <w:rFonts w:ascii="Times New Roman" w:hAnsi="Times New Roman" w:hint="eastAsia"/>
          <w:sz w:val="24"/>
        </w:rPr>
        <w:t>[J].</w:t>
      </w:r>
      <w:r w:rsidRPr="005C57F2">
        <w:rPr>
          <w:rFonts w:ascii="Times New Roman" w:hAnsi="Times New Roman" w:hint="eastAsia"/>
          <w:i/>
          <w:iCs/>
          <w:sz w:val="24"/>
        </w:rPr>
        <w:t>外国经济与管理</w:t>
      </w:r>
      <w:r w:rsidRPr="003D714C">
        <w:rPr>
          <w:rFonts w:ascii="Times New Roman" w:hAnsi="Times New Roman" w:hint="eastAsia"/>
          <w:sz w:val="24"/>
        </w:rPr>
        <w:t>,2018,40(10):94-106.</w:t>
      </w:r>
    </w:p>
    <w:p w14:paraId="39E1AADC" w14:textId="77777777" w:rsidR="006021DD" w:rsidRPr="00EA2506" w:rsidRDefault="006021DD" w:rsidP="00B22EB9">
      <w:pPr>
        <w:pStyle w:val="af"/>
        <w:numPr>
          <w:ilvl w:val="0"/>
          <w:numId w:val="9"/>
        </w:numPr>
        <w:spacing w:line="360" w:lineRule="auto"/>
        <w:ind w:firstLineChars="0"/>
        <w:rPr>
          <w:rFonts w:ascii="Times New Roman" w:hAnsi="Times New Roman"/>
          <w:sz w:val="24"/>
        </w:rPr>
      </w:pPr>
      <w:r w:rsidRPr="00EA2506">
        <w:rPr>
          <w:rFonts w:ascii="Times New Roman" w:hAnsi="Times New Roman" w:hint="eastAsia"/>
          <w:sz w:val="24"/>
        </w:rPr>
        <w:t>徐磊</w:t>
      </w:r>
      <w:r w:rsidRPr="00EA2506">
        <w:rPr>
          <w:rFonts w:ascii="Times New Roman" w:hAnsi="Times New Roman"/>
          <w:sz w:val="24"/>
        </w:rPr>
        <w:t>.</w:t>
      </w:r>
      <w:r w:rsidRPr="00EA2506">
        <w:rPr>
          <w:rFonts w:ascii="Times New Roman" w:hAnsi="Times New Roman" w:hint="eastAsia"/>
          <w:sz w:val="24"/>
        </w:rPr>
        <w:t>跨界行为､团队信任与创新绩效</w:t>
      </w:r>
      <w:r w:rsidRPr="00EA2506">
        <w:rPr>
          <w:rFonts w:ascii="Times New Roman" w:hAnsi="Times New Roman"/>
          <w:sz w:val="24"/>
        </w:rPr>
        <w:t>:</w:t>
      </w:r>
      <w:r w:rsidRPr="00EA2506">
        <w:rPr>
          <w:rFonts w:ascii="Times New Roman" w:hAnsi="Times New Roman" w:hint="eastAsia"/>
          <w:sz w:val="24"/>
        </w:rPr>
        <w:t>资源损耗的调节作用</w:t>
      </w:r>
      <w:r w:rsidRPr="00EA2506">
        <w:rPr>
          <w:rFonts w:ascii="Times New Roman" w:hAnsi="Times New Roman"/>
          <w:sz w:val="24"/>
        </w:rPr>
        <w:t>[J].</w:t>
      </w:r>
      <w:r w:rsidRPr="005C57F2">
        <w:rPr>
          <w:rFonts w:ascii="Times New Roman" w:hAnsi="Times New Roman" w:hint="eastAsia"/>
          <w:i/>
          <w:iCs/>
          <w:sz w:val="24"/>
        </w:rPr>
        <w:t>科技进步与对策</w:t>
      </w:r>
      <w:r w:rsidRPr="00EA2506">
        <w:rPr>
          <w:rFonts w:ascii="Times New Roman" w:hAnsi="Times New Roman"/>
          <w:sz w:val="24"/>
        </w:rPr>
        <w:t>,2019,36(6):11-18.</w:t>
      </w:r>
    </w:p>
    <w:p w14:paraId="216482AE" w14:textId="77777777" w:rsidR="006021DD" w:rsidRPr="00EA2506" w:rsidRDefault="006021DD" w:rsidP="00B22EB9">
      <w:pPr>
        <w:pStyle w:val="af"/>
        <w:numPr>
          <w:ilvl w:val="0"/>
          <w:numId w:val="9"/>
        </w:numPr>
        <w:spacing w:line="360" w:lineRule="auto"/>
        <w:ind w:firstLineChars="0"/>
        <w:rPr>
          <w:rFonts w:ascii="Times New Roman" w:hAnsi="Times New Roman"/>
          <w:sz w:val="24"/>
        </w:rPr>
      </w:pPr>
      <w:proofErr w:type="gramStart"/>
      <w:r w:rsidRPr="00EA2506">
        <w:rPr>
          <w:rFonts w:ascii="Times New Roman" w:hAnsi="Times New Roman" w:hint="eastAsia"/>
          <w:sz w:val="24"/>
        </w:rPr>
        <w:t>许鹏鸿</w:t>
      </w:r>
      <w:proofErr w:type="gramEnd"/>
      <w:r w:rsidRPr="00EA2506">
        <w:rPr>
          <w:rFonts w:ascii="Times New Roman" w:hAnsi="Times New Roman"/>
          <w:sz w:val="24"/>
        </w:rPr>
        <w:t>,</w:t>
      </w:r>
      <w:r w:rsidRPr="00EA2506">
        <w:rPr>
          <w:rFonts w:ascii="Times New Roman" w:hAnsi="Times New Roman" w:hint="eastAsia"/>
          <w:sz w:val="24"/>
        </w:rPr>
        <w:t>王润娜</w:t>
      </w:r>
      <w:r w:rsidRPr="00EA2506">
        <w:rPr>
          <w:rFonts w:ascii="Times New Roman" w:hAnsi="Times New Roman"/>
          <w:sz w:val="24"/>
        </w:rPr>
        <w:t>,</w:t>
      </w:r>
      <w:r w:rsidRPr="00EA2506">
        <w:rPr>
          <w:rFonts w:ascii="Times New Roman" w:hAnsi="Times New Roman" w:hint="eastAsia"/>
          <w:sz w:val="24"/>
        </w:rPr>
        <w:t>王尧</w:t>
      </w:r>
      <w:r w:rsidRPr="00EA2506">
        <w:rPr>
          <w:rFonts w:ascii="Times New Roman" w:hAnsi="Times New Roman"/>
          <w:sz w:val="24"/>
        </w:rPr>
        <w:t>,</w:t>
      </w:r>
      <w:r w:rsidRPr="00EA2506">
        <w:rPr>
          <w:rFonts w:ascii="Times New Roman" w:hAnsi="Times New Roman" w:hint="eastAsia"/>
          <w:sz w:val="24"/>
        </w:rPr>
        <w:t>王利平</w:t>
      </w:r>
      <w:r w:rsidRPr="00EA2506">
        <w:rPr>
          <w:rFonts w:ascii="Times New Roman" w:hAnsi="Times New Roman"/>
          <w:sz w:val="24"/>
        </w:rPr>
        <w:t>.</w:t>
      </w:r>
      <w:r w:rsidRPr="00EA2506">
        <w:rPr>
          <w:rFonts w:ascii="Times New Roman" w:hAnsi="Times New Roman" w:hint="eastAsia"/>
          <w:sz w:val="24"/>
        </w:rPr>
        <w:t>基于信任和授权分析的领导自我损耗与下属自我损耗关系研究</w:t>
      </w:r>
      <w:r w:rsidRPr="00EA2506">
        <w:rPr>
          <w:rFonts w:ascii="Times New Roman" w:hAnsi="Times New Roman"/>
          <w:sz w:val="24"/>
        </w:rPr>
        <w:t>[J].</w:t>
      </w:r>
      <w:r w:rsidRPr="005C57F2">
        <w:rPr>
          <w:rFonts w:ascii="Times New Roman" w:hAnsi="Times New Roman" w:hint="eastAsia"/>
          <w:i/>
          <w:iCs/>
          <w:sz w:val="24"/>
        </w:rPr>
        <w:t>管理学报</w:t>
      </w:r>
      <w:r w:rsidRPr="00EA2506">
        <w:rPr>
          <w:rFonts w:ascii="Times New Roman" w:hAnsi="Times New Roman"/>
          <w:sz w:val="24"/>
        </w:rPr>
        <w:t xml:space="preserve">,2018,15(4):496-503. </w:t>
      </w:r>
    </w:p>
    <w:p w14:paraId="27F60F00" w14:textId="77777777" w:rsidR="006021DD" w:rsidRDefault="006021DD" w:rsidP="00AB2A1E">
      <w:pPr>
        <w:pStyle w:val="af"/>
        <w:numPr>
          <w:ilvl w:val="0"/>
          <w:numId w:val="9"/>
        </w:numPr>
        <w:spacing w:line="360" w:lineRule="auto"/>
        <w:ind w:firstLineChars="0"/>
        <w:rPr>
          <w:rFonts w:ascii="Times New Roman" w:hAnsi="Times New Roman"/>
          <w:sz w:val="24"/>
        </w:rPr>
      </w:pPr>
      <w:r w:rsidRPr="007D0D58">
        <w:rPr>
          <w:rFonts w:ascii="Times New Roman" w:hAnsi="Times New Roman"/>
          <w:sz w:val="24"/>
        </w:rPr>
        <w:t>于桂兰</w:t>
      </w:r>
      <w:r w:rsidRPr="007D0D58">
        <w:rPr>
          <w:rFonts w:ascii="Times New Roman" w:hAnsi="Times New Roman"/>
          <w:sz w:val="24"/>
        </w:rPr>
        <w:t>,</w:t>
      </w:r>
      <w:r w:rsidRPr="007D0D58">
        <w:rPr>
          <w:rFonts w:ascii="Times New Roman" w:hAnsi="Times New Roman"/>
          <w:sz w:val="24"/>
        </w:rPr>
        <w:t>杨术</w:t>
      </w:r>
      <w:r w:rsidRPr="007D0D58">
        <w:rPr>
          <w:rFonts w:ascii="Times New Roman" w:hAnsi="Times New Roman"/>
          <w:sz w:val="24"/>
        </w:rPr>
        <w:t>.</w:t>
      </w:r>
      <w:r w:rsidRPr="007D0D58">
        <w:rPr>
          <w:rFonts w:ascii="Times New Roman" w:hAnsi="Times New Roman"/>
          <w:sz w:val="24"/>
        </w:rPr>
        <w:t>辱</w:t>
      </w:r>
      <w:proofErr w:type="gramStart"/>
      <w:r w:rsidRPr="007D0D58">
        <w:rPr>
          <w:rFonts w:ascii="Times New Roman" w:hAnsi="Times New Roman"/>
          <w:sz w:val="24"/>
        </w:rPr>
        <w:t>虐</w:t>
      </w:r>
      <w:proofErr w:type="gramEnd"/>
      <w:r w:rsidRPr="007D0D58">
        <w:rPr>
          <w:rFonts w:ascii="Times New Roman" w:hAnsi="Times New Roman"/>
          <w:sz w:val="24"/>
        </w:rPr>
        <w:t>管理与员工绩效</w:t>
      </w:r>
      <w:r>
        <w:rPr>
          <w:rFonts w:ascii="Times New Roman" w:hAnsi="Times New Roman"/>
          <w:sz w:val="24"/>
        </w:rPr>
        <w:t>:</w:t>
      </w:r>
      <w:r w:rsidRPr="007D0D58">
        <w:rPr>
          <w:rFonts w:ascii="Times New Roman" w:hAnsi="Times New Roman"/>
          <w:sz w:val="24"/>
        </w:rPr>
        <w:t>员工沉默的中介作用</w:t>
      </w:r>
      <w:r>
        <w:rPr>
          <w:rFonts w:ascii="Times New Roman" w:hAnsi="Times New Roman" w:hint="eastAsia"/>
          <w:sz w:val="24"/>
        </w:rPr>
        <w:t>[</w:t>
      </w:r>
      <w:r>
        <w:rPr>
          <w:rFonts w:ascii="Times New Roman" w:hAnsi="Times New Roman"/>
          <w:sz w:val="24"/>
        </w:rPr>
        <w:t>J]</w:t>
      </w:r>
      <w:r w:rsidRPr="007D0D58">
        <w:rPr>
          <w:rFonts w:ascii="Times New Roman" w:hAnsi="Times New Roman"/>
          <w:sz w:val="24"/>
        </w:rPr>
        <w:t>.</w:t>
      </w:r>
      <w:r w:rsidRPr="005C57F2">
        <w:rPr>
          <w:rFonts w:ascii="Times New Roman" w:hAnsi="Times New Roman"/>
          <w:i/>
          <w:iCs/>
          <w:sz w:val="24"/>
        </w:rPr>
        <w:t>社会科学战线</w:t>
      </w:r>
      <w:r w:rsidRPr="007D0D58">
        <w:rPr>
          <w:rFonts w:ascii="Times New Roman" w:hAnsi="Times New Roman"/>
          <w:sz w:val="24"/>
        </w:rPr>
        <w:t>,</w:t>
      </w:r>
      <w:r>
        <w:rPr>
          <w:rFonts w:ascii="Times New Roman" w:hAnsi="Times New Roman"/>
          <w:sz w:val="24"/>
        </w:rPr>
        <w:t>2014,</w:t>
      </w:r>
      <w:r w:rsidRPr="007D0D58">
        <w:rPr>
          <w:rFonts w:ascii="Times New Roman" w:hAnsi="Times New Roman"/>
          <w:sz w:val="24"/>
        </w:rPr>
        <w:t>36(4)</w:t>
      </w:r>
      <w:r>
        <w:rPr>
          <w:rFonts w:ascii="Times New Roman" w:hAnsi="Times New Roman"/>
          <w:sz w:val="24"/>
        </w:rPr>
        <w:t>:</w:t>
      </w:r>
      <w:r w:rsidRPr="007D0D58">
        <w:rPr>
          <w:rFonts w:ascii="Times New Roman" w:hAnsi="Times New Roman"/>
          <w:sz w:val="24"/>
        </w:rPr>
        <w:t>34-43.</w:t>
      </w:r>
    </w:p>
    <w:p w14:paraId="25AA38E9" w14:textId="77777777" w:rsidR="006021DD" w:rsidRPr="003D714C" w:rsidRDefault="006021DD" w:rsidP="003D714C">
      <w:pPr>
        <w:pStyle w:val="af"/>
        <w:numPr>
          <w:ilvl w:val="0"/>
          <w:numId w:val="9"/>
        </w:numPr>
        <w:spacing w:line="360" w:lineRule="auto"/>
        <w:ind w:firstLineChars="0"/>
        <w:rPr>
          <w:rFonts w:ascii="Times New Roman" w:hAnsi="Times New Roman"/>
          <w:sz w:val="24"/>
        </w:rPr>
      </w:pPr>
      <w:r w:rsidRPr="003D714C">
        <w:rPr>
          <w:rFonts w:ascii="Times New Roman" w:hAnsi="Times New Roman" w:hint="eastAsia"/>
          <w:sz w:val="24"/>
        </w:rPr>
        <w:t>于腾腾</w:t>
      </w:r>
      <w:r w:rsidRPr="003D714C">
        <w:rPr>
          <w:rFonts w:ascii="Times New Roman" w:hAnsi="Times New Roman" w:hint="eastAsia"/>
          <w:sz w:val="24"/>
        </w:rPr>
        <w:t>,</w:t>
      </w:r>
      <w:r w:rsidRPr="003D714C">
        <w:rPr>
          <w:rFonts w:ascii="Times New Roman" w:hAnsi="Times New Roman" w:hint="eastAsia"/>
          <w:sz w:val="24"/>
        </w:rPr>
        <w:t>王</w:t>
      </w:r>
      <w:proofErr w:type="gramStart"/>
      <w:r w:rsidRPr="003D714C">
        <w:rPr>
          <w:rFonts w:ascii="Times New Roman" w:hAnsi="Times New Roman" w:hint="eastAsia"/>
          <w:sz w:val="24"/>
        </w:rPr>
        <w:t>帑</w:t>
      </w:r>
      <w:proofErr w:type="gramEnd"/>
      <w:r w:rsidRPr="003D714C">
        <w:rPr>
          <w:rFonts w:ascii="Times New Roman" w:hAnsi="Times New Roman" w:hint="eastAsia"/>
          <w:sz w:val="24"/>
        </w:rPr>
        <w:t>.</w:t>
      </w:r>
      <w:r w:rsidRPr="003D714C">
        <w:rPr>
          <w:rFonts w:ascii="Times New Roman" w:hAnsi="Times New Roman" w:hint="eastAsia"/>
          <w:sz w:val="24"/>
        </w:rPr>
        <w:t>组织成员睡眠剥夺的工作行为损耗研究</w:t>
      </w:r>
      <w:r w:rsidRPr="003D714C">
        <w:rPr>
          <w:rFonts w:ascii="Times New Roman" w:hAnsi="Times New Roman" w:hint="eastAsia"/>
          <w:sz w:val="24"/>
        </w:rPr>
        <w:t>[J].</w:t>
      </w:r>
      <w:r w:rsidRPr="005C57F2">
        <w:rPr>
          <w:rFonts w:ascii="Times New Roman" w:hAnsi="Times New Roman" w:hint="eastAsia"/>
          <w:i/>
          <w:iCs/>
          <w:sz w:val="24"/>
        </w:rPr>
        <w:t>领导科学</w:t>
      </w:r>
      <w:r w:rsidRPr="003D714C">
        <w:rPr>
          <w:rFonts w:ascii="Times New Roman" w:hAnsi="Times New Roman" w:hint="eastAsia"/>
          <w:sz w:val="24"/>
        </w:rPr>
        <w:t>,2019</w:t>
      </w:r>
      <w:r>
        <w:rPr>
          <w:rFonts w:ascii="Times New Roman" w:hAnsi="Times New Roman"/>
          <w:sz w:val="24"/>
        </w:rPr>
        <w:t>,</w:t>
      </w:r>
      <w:r w:rsidRPr="003D714C">
        <w:rPr>
          <w:rFonts w:ascii="Times New Roman" w:hAnsi="Times New Roman" w:hint="eastAsia"/>
          <w:sz w:val="24"/>
        </w:rPr>
        <w:t>(16):90-93.</w:t>
      </w:r>
    </w:p>
    <w:p w14:paraId="0E56082E" w14:textId="77777777" w:rsidR="006021DD" w:rsidRPr="00EA2506" w:rsidRDefault="006021DD" w:rsidP="002968BF">
      <w:pPr>
        <w:pStyle w:val="af"/>
        <w:numPr>
          <w:ilvl w:val="0"/>
          <w:numId w:val="9"/>
        </w:numPr>
        <w:spacing w:line="360" w:lineRule="auto"/>
        <w:ind w:firstLineChars="0"/>
        <w:rPr>
          <w:rFonts w:ascii="Times New Roman" w:hAnsi="Times New Roman"/>
          <w:sz w:val="24"/>
        </w:rPr>
      </w:pPr>
      <w:proofErr w:type="gramStart"/>
      <w:r w:rsidRPr="00EA2506">
        <w:rPr>
          <w:rFonts w:ascii="Times New Roman" w:hAnsi="Times New Roman" w:hint="eastAsia"/>
          <w:sz w:val="24"/>
        </w:rPr>
        <w:t>张陆</w:t>
      </w:r>
      <w:r w:rsidRPr="00EA2506">
        <w:rPr>
          <w:rFonts w:ascii="Times New Roman" w:hAnsi="Times New Roman"/>
          <w:sz w:val="24"/>
        </w:rPr>
        <w:t>,</w:t>
      </w:r>
      <w:proofErr w:type="gramEnd"/>
      <w:r w:rsidRPr="00EA2506">
        <w:rPr>
          <w:rFonts w:ascii="Times New Roman" w:hAnsi="Times New Roman" w:hint="eastAsia"/>
          <w:sz w:val="24"/>
        </w:rPr>
        <w:t>黄雪芳</w:t>
      </w:r>
      <w:r w:rsidRPr="00EA2506">
        <w:rPr>
          <w:rFonts w:ascii="Times New Roman" w:hAnsi="Times New Roman"/>
          <w:sz w:val="24"/>
        </w:rPr>
        <w:t>,</w:t>
      </w:r>
      <w:r w:rsidRPr="00EA2506">
        <w:rPr>
          <w:rFonts w:ascii="Times New Roman" w:hAnsi="Times New Roman" w:hint="eastAsia"/>
          <w:sz w:val="24"/>
        </w:rPr>
        <w:t>游志麒</w:t>
      </w:r>
      <w:r w:rsidRPr="00EA2506">
        <w:rPr>
          <w:rFonts w:ascii="Times New Roman" w:hAnsi="Times New Roman"/>
          <w:sz w:val="24"/>
        </w:rPr>
        <w:t>.</w:t>
      </w:r>
      <w:r w:rsidRPr="00EA2506">
        <w:rPr>
          <w:rFonts w:ascii="Times New Roman" w:hAnsi="Times New Roman" w:hint="eastAsia"/>
          <w:sz w:val="24"/>
        </w:rPr>
        <w:t>就寝拖延量表测评大学生的效度和信度</w:t>
      </w:r>
      <w:r w:rsidRPr="00EA2506">
        <w:rPr>
          <w:rFonts w:ascii="Times New Roman" w:hAnsi="Times New Roman"/>
          <w:sz w:val="24"/>
        </w:rPr>
        <w:t>[J].</w:t>
      </w:r>
      <w:r w:rsidRPr="005C57F2">
        <w:rPr>
          <w:rFonts w:ascii="Times New Roman" w:hAnsi="Times New Roman" w:hint="eastAsia"/>
          <w:i/>
          <w:iCs/>
          <w:sz w:val="24"/>
        </w:rPr>
        <w:t>中国心理卫生杂志</w:t>
      </w:r>
      <w:r w:rsidRPr="00EA2506">
        <w:rPr>
          <w:rFonts w:ascii="Times New Roman" w:hAnsi="Times New Roman"/>
          <w:sz w:val="24"/>
        </w:rPr>
        <w:t>,2021,35(12):1049-1053.</w:t>
      </w:r>
    </w:p>
    <w:p w14:paraId="158495C5" w14:textId="77777777" w:rsidR="006021DD" w:rsidRDefault="006021DD" w:rsidP="00B22EB9">
      <w:pPr>
        <w:pStyle w:val="af"/>
        <w:numPr>
          <w:ilvl w:val="0"/>
          <w:numId w:val="9"/>
        </w:numPr>
        <w:spacing w:line="360" w:lineRule="auto"/>
        <w:ind w:firstLineChars="0"/>
        <w:rPr>
          <w:rFonts w:ascii="Times New Roman" w:hAnsi="Times New Roman"/>
          <w:sz w:val="24"/>
        </w:rPr>
      </w:pPr>
      <w:r w:rsidRPr="00EA2506">
        <w:rPr>
          <w:rFonts w:ascii="Times New Roman" w:hAnsi="Times New Roman" w:hint="eastAsia"/>
          <w:sz w:val="24"/>
        </w:rPr>
        <w:t>张亚军</w:t>
      </w:r>
      <w:r w:rsidRPr="00EA2506">
        <w:rPr>
          <w:rFonts w:ascii="Times New Roman" w:hAnsi="Times New Roman"/>
          <w:sz w:val="24"/>
        </w:rPr>
        <w:t>,</w:t>
      </w:r>
      <w:r w:rsidRPr="00EA2506">
        <w:rPr>
          <w:rFonts w:ascii="Times New Roman" w:hAnsi="Times New Roman" w:hint="eastAsia"/>
          <w:sz w:val="24"/>
        </w:rPr>
        <w:t>张军伟</w:t>
      </w:r>
      <w:r w:rsidRPr="00EA2506">
        <w:rPr>
          <w:rFonts w:ascii="Times New Roman" w:hAnsi="Times New Roman"/>
          <w:sz w:val="24"/>
        </w:rPr>
        <w:t>,</w:t>
      </w:r>
      <w:r w:rsidRPr="00EA2506">
        <w:rPr>
          <w:rFonts w:ascii="Times New Roman" w:hAnsi="Times New Roman" w:hint="eastAsia"/>
          <w:sz w:val="24"/>
        </w:rPr>
        <w:t>崔利刚</w:t>
      </w:r>
      <w:r w:rsidRPr="00EA2506">
        <w:rPr>
          <w:rFonts w:ascii="Times New Roman" w:hAnsi="Times New Roman"/>
          <w:sz w:val="24"/>
        </w:rPr>
        <w:t>,</w:t>
      </w:r>
      <w:r w:rsidRPr="00EA2506">
        <w:rPr>
          <w:rFonts w:ascii="Times New Roman" w:hAnsi="Times New Roman" w:hint="eastAsia"/>
          <w:sz w:val="24"/>
        </w:rPr>
        <w:t>刘</w:t>
      </w:r>
      <w:proofErr w:type="gramStart"/>
      <w:r w:rsidRPr="00EA2506">
        <w:rPr>
          <w:rFonts w:ascii="Times New Roman" w:hAnsi="Times New Roman" w:hint="eastAsia"/>
          <w:sz w:val="24"/>
        </w:rPr>
        <w:t>汕</w:t>
      </w:r>
      <w:proofErr w:type="gramEnd"/>
      <w:r w:rsidRPr="00EA2506">
        <w:rPr>
          <w:rFonts w:ascii="Times New Roman" w:hAnsi="Times New Roman"/>
          <w:sz w:val="24"/>
        </w:rPr>
        <w:t>.</w:t>
      </w:r>
      <w:r w:rsidRPr="00EA2506">
        <w:rPr>
          <w:rFonts w:ascii="Times New Roman" w:hAnsi="Times New Roman" w:hint="eastAsia"/>
          <w:sz w:val="24"/>
        </w:rPr>
        <w:t>组织政治知觉对员工绩效的影响</w:t>
      </w:r>
      <w:r w:rsidRPr="00EA2506">
        <w:rPr>
          <w:rFonts w:ascii="Times New Roman" w:hAnsi="Times New Roman"/>
          <w:sz w:val="24"/>
        </w:rPr>
        <w:t>:</w:t>
      </w:r>
      <w:r w:rsidRPr="00EA2506">
        <w:rPr>
          <w:rFonts w:ascii="Times New Roman" w:hAnsi="Times New Roman" w:hint="eastAsia"/>
          <w:sz w:val="24"/>
        </w:rPr>
        <w:t>自我损耗理论的视角</w:t>
      </w:r>
      <w:r w:rsidRPr="00EA2506">
        <w:rPr>
          <w:rFonts w:ascii="Times New Roman" w:hAnsi="Times New Roman"/>
          <w:sz w:val="24"/>
        </w:rPr>
        <w:t>[J].</w:t>
      </w:r>
      <w:r w:rsidRPr="005C57F2">
        <w:rPr>
          <w:rFonts w:ascii="Times New Roman" w:hAnsi="Times New Roman" w:hint="eastAsia"/>
          <w:i/>
          <w:iCs/>
          <w:sz w:val="24"/>
        </w:rPr>
        <w:t>管理评论</w:t>
      </w:r>
      <w:r w:rsidRPr="00EA2506">
        <w:rPr>
          <w:rFonts w:ascii="Times New Roman" w:hAnsi="Times New Roman"/>
          <w:sz w:val="24"/>
        </w:rPr>
        <w:t>,2018,30(1):78-88.</w:t>
      </w:r>
    </w:p>
    <w:p w14:paraId="1A725DDE" w14:textId="77777777" w:rsidR="006021DD" w:rsidRDefault="006021DD" w:rsidP="00C9661C">
      <w:pPr>
        <w:pStyle w:val="af"/>
        <w:numPr>
          <w:ilvl w:val="0"/>
          <w:numId w:val="9"/>
        </w:numPr>
        <w:spacing w:line="360" w:lineRule="auto"/>
        <w:ind w:firstLineChars="0"/>
        <w:rPr>
          <w:rFonts w:ascii="Times New Roman" w:hAnsi="Times New Roman"/>
          <w:sz w:val="24"/>
        </w:rPr>
      </w:pPr>
      <w:proofErr w:type="gramStart"/>
      <w:r w:rsidRPr="00C268BA">
        <w:rPr>
          <w:rFonts w:ascii="Times New Roman" w:hAnsi="Times New Roman"/>
          <w:sz w:val="24"/>
        </w:rPr>
        <w:t>仲理峰</w:t>
      </w:r>
      <w:proofErr w:type="gramEnd"/>
      <w:r>
        <w:rPr>
          <w:rFonts w:ascii="Times New Roman" w:hAnsi="Times New Roman"/>
          <w:sz w:val="24"/>
        </w:rPr>
        <w:t>,</w:t>
      </w:r>
      <w:r w:rsidRPr="00C268BA">
        <w:rPr>
          <w:rFonts w:ascii="Times New Roman" w:hAnsi="Times New Roman"/>
          <w:sz w:val="24"/>
        </w:rPr>
        <w:t>时</w:t>
      </w:r>
      <w:proofErr w:type="gramStart"/>
      <w:r w:rsidRPr="00C268BA">
        <w:rPr>
          <w:rFonts w:ascii="Times New Roman" w:hAnsi="Times New Roman"/>
          <w:sz w:val="24"/>
        </w:rPr>
        <w:t>勘</w:t>
      </w:r>
      <w:proofErr w:type="gramEnd"/>
      <w:r>
        <w:rPr>
          <w:rFonts w:ascii="Times New Roman" w:hAnsi="Times New Roman"/>
          <w:sz w:val="24"/>
        </w:rPr>
        <w:t>.</w:t>
      </w:r>
      <w:r w:rsidRPr="00C268BA">
        <w:rPr>
          <w:rFonts w:ascii="Times New Roman" w:hAnsi="Times New Roman"/>
          <w:sz w:val="24"/>
        </w:rPr>
        <w:t>绩效管理的几个基本问题</w:t>
      </w:r>
      <w:r>
        <w:rPr>
          <w:rFonts w:ascii="Times New Roman" w:hAnsi="Times New Roman" w:hint="eastAsia"/>
          <w:sz w:val="24"/>
        </w:rPr>
        <w:t>[</w:t>
      </w:r>
      <w:r>
        <w:rPr>
          <w:rFonts w:ascii="Times New Roman" w:hAnsi="Times New Roman"/>
          <w:sz w:val="24"/>
        </w:rPr>
        <w:t>J]</w:t>
      </w:r>
      <w:r w:rsidRPr="00C268BA">
        <w:rPr>
          <w:rFonts w:ascii="Times New Roman" w:hAnsi="Times New Roman"/>
          <w:sz w:val="24"/>
        </w:rPr>
        <w:t>.</w:t>
      </w:r>
      <w:r w:rsidRPr="005C57F2">
        <w:rPr>
          <w:rFonts w:ascii="Times New Roman" w:hAnsi="Times New Roman"/>
          <w:i/>
          <w:iCs/>
          <w:sz w:val="24"/>
        </w:rPr>
        <w:t>南开管理评论</w:t>
      </w:r>
      <w:r w:rsidRPr="00C268BA">
        <w:rPr>
          <w:rFonts w:ascii="Times New Roman" w:hAnsi="Times New Roman"/>
          <w:sz w:val="24"/>
        </w:rPr>
        <w:t>,</w:t>
      </w:r>
      <w:r>
        <w:rPr>
          <w:rFonts w:ascii="Times New Roman" w:hAnsi="Times New Roman"/>
          <w:sz w:val="24"/>
        </w:rPr>
        <w:t>2002,</w:t>
      </w:r>
      <w:r w:rsidRPr="00C268BA">
        <w:rPr>
          <w:rFonts w:ascii="Times New Roman" w:hAnsi="Times New Roman"/>
          <w:sz w:val="24"/>
        </w:rPr>
        <w:t>5(3)</w:t>
      </w:r>
      <w:r>
        <w:rPr>
          <w:rFonts w:ascii="Times New Roman" w:hAnsi="Times New Roman"/>
          <w:sz w:val="24"/>
        </w:rPr>
        <w:t>:</w:t>
      </w:r>
      <w:r w:rsidRPr="00C268BA">
        <w:rPr>
          <w:rFonts w:ascii="Times New Roman" w:hAnsi="Times New Roman"/>
          <w:sz w:val="24"/>
        </w:rPr>
        <w:t>15-19</w:t>
      </w:r>
      <w:r>
        <w:rPr>
          <w:rFonts w:ascii="Times New Roman" w:hAnsi="Times New Roman"/>
          <w:sz w:val="24"/>
        </w:rPr>
        <w:t>.</w:t>
      </w:r>
    </w:p>
    <w:p w14:paraId="3087C313" w14:textId="77777777" w:rsidR="006021DD" w:rsidRDefault="006021DD" w:rsidP="00C9661C">
      <w:pPr>
        <w:pStyle w:val="af"/>
        <w:numPr>
          <w:ilvl w:val="0"/>
          <w:numId w:val="9"/>
        </w:numPr>
        <w:spacing w:line="360" w:lineRule="auto"/>
        <w:ind w:firstLineChars="0"/>
        <w:rPr>
          <w:rFonts w:ascii="Times New Roman" w:hAnsi="Times New Roman"/>
          <w:sz w:val="24"/>
        </w:rPr>
      </w:pPr>
      <w:r w:rsidRPr="00C9661C">
        <w:rPr>
          <w:rFonts w:ascii="Times New Roman" w:hAnsi="Times New Roman" w:hint="eastAsia"/>
          <w:sz w:val="24"/>
        </w:rPr>
        <w:t>朱永跃</w:t>
      </w:r>
      <w:r w:rsidRPr="00C9661C">
        <w:rPr>
          <w:rFonts w:ascii="Times New Roman" w:hAnsi="Times New Roman" w:hint="eastAsia"/>
          <w:sz w:val="24"/>
        </w:rPr>
        <w:t>,</w:t>
      </w:r>
      <w:r w:rsidRPr="00C9661C">
        <w:rPr>
          <w:rFonts w:ascii="Times New Roman" w:hAnsi="Times New Roman" w:hint="eastAsia"/>
          <w:sz w:val="24"/>
        </w:rPr>
        <w:t>马媛</w:t>
      </w:r>
      <w:r w:rsidRPr="00C9661C">
        <w:rPr>
          <w:rFonts w:ascii="Times New Roman" w:hAnsi="Times New Roman" w:hint="eastAsia"/>
          <w:sz w:val="24"/>
        </w:rPr>
        <w:t>,</w:t>
      </w:r>
      <w:r w:rsidRPr="00C9661C">
        <w:rPr>
          <w:rFonts w:ascii="Times New Roman" w:hAnsi="Times New Roman" w:hint="eastAsia"/>
          <w:sz w:val="24"/>
        </w:rPr>
        <w:t>欧阳晨慧</w:t>
      </w:r>
      <w:r w:rsidRPr="00C9661C">
        <w:rPr>
          <w:rFonts w:ascii="Times New Roman" w:hAnsi="Times New Roman" w:hint="eastAsia"/>
          <w:sz w:val="24"/>
        </w:rPr>
        <w:t>,</w:t>
      </w:r>
      <w:r w:rsidRPr="00C9661C">
        <w:rPr>
          <w:rFonts w:ascii="Times New Roman" w:hAnsi="Times New Roman" w:hint="eastAsia"/>
          <w:sz w:val="24"/>
        </w:rPr>
        <w:t>过旻</w:t>
      </w:r>
      <w:proofErr w:type="gramStart"/>
      <w:r w:rsidRPr="00C9661C">
        <w:rPr>
          <w:rFonts w:ascii="Times New Roman" w:hAnsi="Times New Roman" w:hint="eastAsia"/>
          <w:sz w:val="24"/>
        </w:rPr>
        <w:t>钰</w:t>
      </w:r>
      <w:proofErr w:type="gramEnd"/>
      <w:r w:rsidRPr="00C9661C">
        <w:rPr>
          <w:rFonts w:ascii="Times New Roman" w:hAnsi="Times New Roman" w:hint="eastAsia"/>
          <w:sz w:val="24"/>
        </w:rPr>
        <w:t>.</w:t>
      </w:r>
      <w:r w:rsidRPr="00C9661C">
        <w:rPr>
          <w:rFonts w:ascii="Times New Roman" w:hAnsi="Times New Roman" w:hint="eastAsia"/>
          <w:sz w:val="24"/>
        </w:rPr>
        <w:t>家长式领导与制造企业员工工匠精神：工作卷入和团队积极情绪氛围的影响</w:t>
      </w:r>
      <w:r w:rsidRPr="00C9661C">
        <w:rPr>
          <w:rFonts w:ascii="Times New Roman" w:hAnsi="Times New Roman" w:hint="eastAsia"/>
          <w:sz w:val="24"/>
        </w:rPr>
        <w:t>[J].</w:t>
      </w:r>
      <w:r w:rsidRPr="005C57F2">
        <w:rPr>
          <w:rFonts w:ascii="Times New Roman" w:hAnsi="Times New Roman" w:hint="eastAsia"/>
          <w:i/>
          <w:iCs/>
          <w:sz w:val="24"/>
        </w:rPr>
        <w:t>系统管理学报</w:t>
      </w:r>
      <w:r w:rsidRPr="00C9661C">
        <w:rPr>
          <w:rFonts w:ascii="Times New Roman" w:hAnsi="Times New Roman" w:hint="eastAsia"/>
          <w:sz w:val="24"/>
        </w:rPr>
        <w:t>,2022,31(01):89-103.</w:t>
      </w:r>
    </w:p>
    <w:p w14:paraId="635376EF" w14:textId="77777777" w:rsidR="006021DD" w:rsidRDefault="006021DD" w:rsidP="006021DD">
      <w:pPr>
        <w:spacing w:beforeLines="50" w:before="156" w:afterLines="50" w:after="156"/>
        <w:jc w:val="center"/>
        <w:outlineLvl w:val="0"/>
        <w:rPr>
          <w:sz w:val="24"/>
          <w:szCs w:val="24"/>
        </w:rPr>
      </w:pPr>
      <w:r>
        <w:rPr>
          <w:sz w:val="24"/>
          <w:szCs w:val="24"/>
        </w:rPr>
        <w:br w:type="page"/>
      </w:r>
      <w:bookmarkStart w:id="155" w:name="_Toc104227724"/>
      <w:r w:rsidRPr="006021DD">
        <w:rPr>
          <w:rFonts w:eastAsia="黑体" w:hint="eastAsia"/>
          <w:b/>
          <w:sz w:val="36"/>
          <w:szCs w:val="36"/>
        </w:rPr>
        <w:lastRenderedPageBreak/>
        <w:t>附录</w:t>
      </w:r>
      <w:r w:rsidRPr="006021DD">
        <w:rPr>
          <w:rFonts w:eastAsia="黑体" w:hint="eastAsia"/>
          <w:b/>
          <w:sz w:val="36"/>
          <w:szCs w:val="36"/>
        </w:rPr>
        <w:t>1</w:t>
      </w:r>
      <w:r w:rsidRPr="006021DD">
        <w:rPr>
          <w:rFonts w:eastAsia="黑体" w:hint="eastAsia"/>
          <w:b/>
          <w:sz w:val="36"/>
          <w:szCs w:val="36"/>
        </w:rPr>
        <w:t>：正式调查问卷</w:t>
      </w:r>
      <w:bookmarkEnd w:id="155"/>
    </w:p>
    <w:p w14:paraId="14069029" w14:textId="77777777" w:rsidR="00B22EB9" w:rsidRPr="00504E83" w:rsidRDefault="00B22EB9" w:rsidP="00DE12AE">
      <w:pPr>
        <w:spacing w:line="360" w:lineRule="auto"/>
        <w:rPr>
          <w:sz w:val="24"/>
          <w:szCs w:val="24"/>
        </w:rPr>
      </w:pPr>
      <w:r w:rsidRPr="00504E83">
        <w:rPr>
          <w:sz w:val="24"/>
          <w:szCs w:val="24"/>
        </w:rPr>
        <w:t>尊敬的女士</w:t>
      </w:r>
      <w:r w:rsidRPr="00504E83">
        <w:rPr>
          <w:sz w:val="24"/>
          <w:szCs w:val="24"/>
        </w:rPr>
        <w:t>/</w:t>
      </w:r>
      <w:r w:rsidRPr="00504E83">
        <w:rPr>
          <w:sz w:val="24"/>
          <w:szCs w:val="24"/>
        </w:rPr>
        <w:t>先生：</w:t>
      </w:r>
    </w:p>
    <w:p w14:paraId="5AD5267F" w14:textId="77777777" w:rsidR="00B22EB9" w:rsidRPr="00504E83" w:rsidRDefault="00B22EB9" w:rsidP="00DE12AE">
      <w:pPr>
        <w:spacing w:line="360" w:lineRule="auto"/>
        <w:ind w:firstLineChars="200" w:firstLine="480"/>
        <w:rPr>
          <w:sz w:val="24"/>
          <w:szCs w:val="24"/>
        </w:rPr>
      </w:pPr>
      <w:r w:rsidRPr="00504E83">
        <w:rPr>
          <w:sz w:val="24"/>
          <w:szCs w:val="24"/>
        </w:rPr>
        <w:t>您好！</w:t>
      </w:r>
      <w:r w:rsidR="00BE55A4" w:rsidRPr="00504E83">
        <w:rPr>
          <w:sz w:val="24"/>
          <w:szCs w:val="24"/>
        </w:rPr>
        <w:t>非常感谢您</w:t>
      </w:r>
      <w:r w:rsidR="00D0153E">
        <w:rPr>
          <w:rFonts w:hint="eastAsia"/>
          <w:sz w:val="24"/>
          <w:szCs w:val="24"/>
        </w:rPr>
        <w:t>能够</w:t>
      </w:r>
      <w:r w:rsidR="00BE55A4" w:rsidRPr="00504E83">
        <w:rPr>
          <w:sz w:val="24"/>
          <w:szCs w:val="24"/>
        </w:rPr>
        <w:t>抽出宝贵的时间</w:t>
      </w:r>
      <w:r w:rsidR="00D0153E">
        <w:rPr>
          <w:rFonts w:hint="eastAsia"/>
          <w:sz w:val="24"/>
          <w:szCs w:val="24"/>
        </w:rPr>
        <w:t>来</w:t>
      </w:r>
      <w:r w:rsidR="00BE55A4" w:rsidRPr="00504E83">
        <w:rPr>
          <w:sz w:val="24"/>
          <w:szCs w:val="24"/>
        </w:rPr>
        <w:t>完成这份调查问卷！我们承诺，本次调研数据仅用于个人研究分析使用，不会泄露您的任何个人信息。您的参与对本次研究具有重要意义，问卷题目均无对错之分</w:t>
      </w:r>
      <w:r w:rsidR="00DE12AE" w:rsidRPr="00504E83">
        <w:rPr>
          <w:sz w:val="24"/>
          <w:szCs w:val="24"/>
        </w:rPr>
        <w:t>，请您根据自己的实际情况进行填写。再次感谢您的支持与配合，祝您工作顺利！</w:t>
      </w:r>
    </w:p>
    <w:p w14:paraId="3E32B96B" w14:textId="77777777" w:rsidR="00B22EB9" w:rsidRPr="00504E83" w:rsidRDefault="00B22EB9" w:rsidP="00B22EB9">
      <w:pPr>
        <w:spacing w:line="360" w:lineRule="auto"/>
        <w:rPr>
          <w:sz w:val="24"/>
          <w:szCs w:val="24"/>
        </w:rPr>
      </w:pPr>
    </w:p>
    <w:p w14:paraId="3B000B33" w14:textId="77777777" w:rsidR="00B22EB9" w:rsidRPr="00504E83" w:rsidRDefault="00B22EB9" w:rsidP="00B22EB9">
      <w:pPr>
        <w:spacing w:line="360" w:lineRule="auto"/>
        <w:rPr>
          <w:sz w:val="24"/>
          <w:szCs w:val="24"/>
        </w:rPr>
      </w:pPr>
      <w:r w:rsidRPr="00504E83">
        <w:rPr>
          <w:sz w:val="24"/>
          <w:szCs w:val="24"/>
        </w:rPr>
        <w:t>第一部分：个人信息</w:t>
      </w:r>
      <w:r w:rsidR="0007663B" w:rsidRPr="00504E83">
        <w:rPr>
          <w:sz w:val="24"/>
          <w:szCs w:val="24"/>
        </w:rPr>
        <w:t>及睡眠情况</w:t>
      </w:r>
    </w:p>
    <w:p w14:paraId="0BBA6864" w14:textId="77777777" w:rsidR="0007663B" w:rsidRPr="00504E83" w:rsidRDefault="0007663B" w:rsidP="0007663B">
      <w:pPr>
        <w:pStyle w:val="af"/>
        <w:spacing w:line="360" w:lineRule="auto"/>
        <w:ind w:firstLineChars="0" w:firstLine="0"/>
        <w:rPr>
          <w:rFonts w:ascii="Times New Roman" w:hAnsi="Times New Roman"/>
          <w:sz w:val="24"/>
        </w:rPr>
      </w:pPr>
      <w:r w:rsidRPr="00504E83">
        <w:rPr>
          <w:rFonts w:ascii="Times New Roman" w:hAnsi="Times New Roman"/>
          <w:sz w:val="24"/>
        </w:rPr>
        <w:t>1.</w:t>
      </w:r>
      <w:r w:rsidR="00B22EB9" w:rsidRPr="00504E83">
        <w:rPr>
          <w:rFonts w:ascii="Times New Roman" w:hAnsi="Times New Roman"/>
          <w:sz w:val="24"/>
        </w:rPr>
        <w:t>您的性别：</w:t>
      </w:r>
    </w:p>
    <w:p w14:paraId="09437509" w14:textId="77777777" w:rsidR="00B22EB9" w:rsidRPr="00504E83" w:rsidRDefault="00962569" w:rsidP="00962569">
      <w:pPr>
        <w:pStyle w:val="af"/>
        <w:spacing w:line="360" w:lineRule="auto"/>
        <w:ind w:firstLineChars="0" w:firstLine="0"/>
        <w:rPr>
          <w:rFonts w:ascii="Times New Roman" w:hAnsi="Times New Roman"/>
          <w:sz w:val="24"/>
        </w:rPr>
      </w:pPr>
      <w:r w:rsidRPr="00504E83">
        <w:rPr>
          <w:rFonts w:ascii="Times New Roman" w:hAnsi="Times New Roman"/>
          <w:sz w:val="24"/>
        </w:rPr>
        <w:t>2.</w:t>
      </w:r>
      <w:r w:rsidR="00B22EB9" w:rsidRPr="00504E83">
        <w:rPr>
          <w:rFonts w:ascii="Times New Roman" w:hAnsi="Times New Roman"/>
          <w:sz w:val="24"/>
        </w:rPr>
        <w:t>您的年龄：</w:t>
      </w:r>
    </w:p>
    <w:p w14:paraId="7BED904A" w14:textId="77777777" w:rsidR="00B22EB9" w:rsidRPr="00504E83" w:rsidRDefault="00962569" w:rsidP="00962569">
      <w:pPr>
        <w:pStyle w:val="af"/>
        <w:spacing w:line="360" w:lineRule="auto"/>
        <w:ind w:firstLineChars="0" w:firstLine="0"/>
        <w:rPr>
          <w:rFonts w:ascii="Times New Roman" w:hAnsi="Times New Roman"/>
          <w:sz w:val="24"/>
        </w:rPr>
      </w:pPr>
      <w:r w:rsidRPr="00504E83">
        <w:rPr>
          <w:rFonts w:ascii="Times New Roman" w:hAnsi="Times New Roman"/>
          <w:sz w:val="24"/>
        </w:rPr>
        <w:t>3.</w:t>
      </w:r>
      <w:r w:rsidR="00B22EB9" w:rsidRPr="00504E83">
        <w:rPr>
          <w:rFonts w:ascii="Times New Roman" w:hAnsi="Times New Roman"/>
          <w:sz w:val="24"/>
        </w:rPr>
        <w:t>您的学历：</w:t>
      </w:r>
    </w:p>
    <w:p w14:paraId="63C565A9" w14:textId="77777777" w:rsidR="00B22EB9" w:rsidRPr="00504E83" w:rsidRDefault="00962569" w:rsidP="00962569">
      <w:pPr>
        <w:pStyle w:val="af"/>
        <w:spacing w:line="360" w:lineRule="auto"/>
        <w:ind w:firstLineChars="0" w:firstLine="0"/>
        <w:rPr>
          <w:rFonts w:ascii="Times New Roman" w:hAnsi="Times New Roman"/>
          <w:sz w:val="24"/>
        </w:rPr>
      </w:pPr>
      <w:r w:rsidRPr="00504E83">
        <w:rPr>
          <w:rFonts w:ascii="Times New Roman" w:hAnsi="Times New Roman"/>
          <w:sz w:val="24"/>
        </w:rPr>
        <w:t>4.</w:t>
      </w:r>
      <w:r w:rsidR="00B22EB9" w:rsidRPr="00504E83">
        <w:rPr>
          <w:rFonts w:ascii="Times New Roman" w:hAnsi="Times New Roman"/>
          <w:sz w:val="24"/>
        </w:rPr>
        <w:t>您从事的行业：</w:t>
      </w:r>
    </w:p>
    <w:p w14:paraId="26D9EB20" w14:textId="77777777" w:rsidR="00B22EB9" w:rsidRPr="00504E83" w:rsidRDefault="00962569" w:rsidP="00962569">
      <w:pPr>
        <w:pStyle w:val="af"/>
        <w:spacing w:line="360" w:lineRule="auto"/>
        <w:ind w:firstLineChars="0" w:firstLine="0"/>
        <w:rPr>
          <w:rFonts w:ascii="Times New Roman" w:hAnsi="Times New Roman"/>
          <w:sz w:val="24"/>
        </w:rPr>
      </w:pPr>
      <w:r w:rsidRPr="00504E83">
        <w:rPr>
          <w:rFonts w:ascii="Times New Roman" w:hAnsi="Times New Roman"/>
          <w:sz w:val="24"/>
        </w:rPr>
        <w:t>5.</w:t>
      </w:r>
      <w:r w:rsidR="00B22EB9" w:rsidRPr="00504E83">
        <w:rPr>
          <w:rFonts w:ascii="Times New Roman" w:hAnsi="Times New Roman"/>
          <w:sz w:val="24"/>
        </w:rPr>
        <w:t>近一个月，您晚上入睡的时间通常为：</w:t>
      </w:r>
    </w:p>
    <w:p w14:paraId="111DDF3A" w14:textId="77777777" w:rsidR="00B22EB9" w:rsidRPr="00504E83" w:rsidRDefault="00962569" w:rsidP="00962569">
      <w:pPr>
        <w:pStyle w:val="af"/>
        <w:spacing w:line="360" w:lineRule="auto"/>
        <w:ind w:firstLineChars="0" w:firstLine="0"/>
        <w:rPr>
          <w:rFonts w:ascii="Times New Roman" w:hAnsi="Times New Roman"/>
          <w:sz w:val="24"/>
        </w:rPr>
      </w:pPr>
      <w:r w:rsidRPr="00504E83">
        <w:rPr>
          <w:rFonts w:ascii="Times New Roman" w:hAnsi="Times New Roman"/>
          <w:sz w:val="24"/>
        </w:rPr>
        <w:t>6.</w:t>
      </w:r>
      <w:r w:rsidR="00B22EB9" w:rsidRPr="00504E83">
        <w:rPr>
          <w:rFonts w:ascii="Times New Roman" w:hAnsi="Times New Roman"/>
          <w:sz w:val="24"/>
        </w:rPr>
        <w:t>近一个月，您睡觉前总会</w:t>
      </w:r>
      <w:r w:rsidR="0007663B" w:rsidRPr="00504E83">
        <w:rPr>
          <w:rFonts w:ascii="Times New Roman" w:hAnsi="Times New Roman"/>
          <w:sz w:val="24"/>
        </w:rPr>
        <w:t>(</w:t>
      </w:r>
      <w:r w:rsidR="0007663B" w:rsidRPr="00504E83">
        <w:rPr>
          <w:rFonts w:ascii="Times New Roman" w:hAnsi="Times New Roman"/>
          <w:sz w:val="24"/>
        </w:rPr>
        <w:t>多选</w:t>
      </w:r>
      <w:r w:rsidR="0007663B" w:rsidRPr="00504E83">
        <w:rPr>
          <w:rFonts w:ascii="Times New Roman" w:hAnsi="Times New Roman"/>
          <w:sz w:val="24"/>
        </w:rPr>
        <w:t>)</w:t>
      </w:r>
      <w:r w:rsidR="00B22EB9" w:rsidRPr="00504E83">
        <w:rPr>
          <w:rFonts w:ascii="Times New Roman" w:hAnsi="Times New Roman"/>
          <w:sz w:val="24"/>
        </w:rPr>
        <w:t>：</w:t>
      </w:r>
    </w:p>
    <w:p w14:paraId="42097B2D" w14:textId="77777777" w:rsidR="0007663B" w:rsidRPr="00504E83" w:rsidRDefault="0007663B" w:rsidP="00962569">
      <w:pPr>
        <w:pStyle w:val="af"/>
        <w:spacing w:line="360" w:lineRule="auto"/>
        <w:ind w:firstLineChars="0" w:firstLine="0"/>
        <w:rPr>
          <w:rFonts w:ascii="Times New Roman" w:hAnsi="Times New Roman"/>
          <w:sz w:val="24"/>
        </w:rPr>
      </w:pPr>
      <w:r w:rsidRPr="00504E83">
        <w:rPr>
          <w:rFonts w:ascii="Times New Roman" w:hAnsi="Times New Roman"/>
          <w:sz w:val="24"/>
        </w:rPr>
        <w:t>社交软件</w:t>
      </w:r>
      <w:r w:rsidRPr="00504E83">
        <w:rPr>
          <w:rFonts w:ascii="Times New Roman" w:hAnsi="Times New Roman"/>
          <w:sz w:val="24"/>
        </w:rPr>
        <w:t>/</w:t>
      </w:r>
      <w:r w:rsidRPr="00504E83">
        <w:rPr>
          <w:rFonts w:ascii="Times New Roman" w:hAnsi="Times New Roman"/>
          <w:sz w:val="24"/>
        </w:rPr>
        <w:t>网络购物</w:t>
      </w:r>
      <w:r w:rsidRPr="00504E83">
        <w:rPr>
          <w:rFonts w:ascii="Times New Roman" w:hAnsi="Times New Roman"/>
          <w:sz w:val="24"/>
        </w:rPr>
        <w:t>/</w:t>
      </w:r>
      <w:r w:rsidRPr="00504E83">
        <w:rPr>
          <w:rFonts w:ascii="Times New Roman" w:hAnsi="Times New Roman"/>
          <w:sz w:val="24"/>
        </w:rPr>
        <w:t>阅读书籍</w:t>
      </w:r>
      <w:r w:rsidRPr="00504E83">
        <w:rPr>
          <w:rFonts w:ascii="Times New Roman" w:hAnsi="Times New Roman"/>
          <w:sz w:val="24"/>
        </w:rPr>
        <w:t>/</w:t>
      </w:r>
      <w:r w:rsidRPr="00504E83">
        <w:rPr>
          <w:rFonts w:ascii="Times New Roman" w:hAnsi="Times New Roman"/>
          <w:sz w:val="24"/>
        </w:rPr>
        <w:t>打游戏</w:t>
      </w:r>
      <w:r w:rsidRPr="00504E83">
        <w:rPr>
          <w:rFonts w:ascii="Times New Roman" w:hAnsi="Times New Roman"/>
          <w:sz w:val="24"/>
        </w:rPr>
        <w:t>/</w:t>
      </w:r>
      <w:r w:rsidRPr="00504E83">
        <w:rPr>
          <w:rFonts w:ascii="Times New Roman" w:hAnsi="Times New Roman"/>
          <w:sz w:val="24"/>
        </w:rPr>
        <w:t>听音乐</w:t>
      </w:r>
      <w:r w:rsidRPr="00504E83">
        <w:rPr>
          <w:rFonts w:ascii="Times New Roman" w:hAnsi="Times New Roman"/>
          <w:sz w:val="24"/>
        </w:rPr>
        <w:t>/</w:t>
      </w:r>
      <w:r w:rsidRPr="00504E83">
        <w:rPr>
          <w:rFonts w:ascii="Times New Roman" w:hAnsi="Times New Roman"/>
          <w:sz w:val="24"/>
        </w:rPr>
        <w:t>看视频</w:t>
      </w:r>
      <w:r w:rsidRPr="00504E83">
        <w:rPr>
          <w:rFonts w:ascii="Times New Roman" w:hAnsi="Times New Roman"/>
          <w:sz w:val="24"/>
        </w:rPr>
        <w:t>/</w:t>
      </w:r>
      <w:r w:rsidRPr="00504E83">
        <w:rPr>
          <w:rFonts w:ascii="Times New Roman" w:hAnsi="Times New Roman"/>
          <w:sz w:val="24"/>
        </w:rPr>
        <w:t>运动</w:t>
      </w:r>
      <w:r w:rsidRPr="00504E83">
        <w:rPr>
          <w:rFonts w:ascii="Times New Roman" w:hAnsi="Times New Roman"/>
          <w:sz w:val="24"/>
        </w:rPr>
        <w:t>/</w:t>
      </w:r>
      <w:r w:rsidRPr="00504E83">
        <w:rPr>
          <w:rFonts w:ascii="Times New Roman" w:hAnsi="Times New Roman"/>
          <w:sz w:val="24"/>
        </w:rPr>
        <w:t>工作</w:t>
      </w:r>
      <w:r w:rsidRPr="00504E83">
        <w:rPr>
          <w:rFonts w:ascii="Times New Roman" w:hAnsi="Times New Roman"/>
          <w:sz w:val="24"/>
        </w:rPr>
        <w:t>/</w:t>
      </w:r>
      <w:r w:rsidRPr="00504E83">
        <w:rPr>
          <w:rFonts w:ascii="Times New Roman" w:hAnsi="Times New Roman"/>
          <w:sz w:val="24"/>
        </w:rPr>
        <w:t>家庭活动</w:t>
      </w:r>
      <w:r w:rsidRPr="00504E83">
        <w:rPr>
          <w:rFonts w:ascii="Times New Roman" w:hAnsi="Times New Roman"/>
          <w:sz w:val="24"/>
        </w:rPr>
        <w:t xml:space="preserve"> </w:t>
      </w:r>
      <w:r w:rsidRPr="00504E83">
        <w:rPr>
          <w:rFonts w:ascii="Times New Roman" w:hAnsi="Times New Roman"/>
          <w:sz w:val="24"/>
        </w:rPr>
        <w:t>等</w:t>
      </w:r>
    </w:p>
    <w:p w14:paraId="00C755A7" w14:textId="77777777" w:rsidR="00B22EB9" w:rsidRPr="00504E83" w:rsidRDefault="00B22EB9" w:rsidP="00B22EB9">
      <w:pPr>
        <w:spacing w:line="360" w:lineRule="auto"/>
        <w:rPr>
          <w:sz w:val="24"/>
          <w:szCs w:val="24"/>
        </w:rPr>
      </w:pPr>
    </w:p>
    <w:p w14:paraId="7A2D9525" w14:textId="77777777" w:rsidR="00B22EB9" w:rsidRPr="00504E83" w:rsidRDefault="00B22EB9" w:rsidP="00B22EB9">
      <w:pPr>
        <w:spacing w:line="360" w:lineRule="auto"/>
        <w:rPr>
          <w:sz w:val="24"/>
          <w:szCs w:val="24"/>
        </w:rPr>
      </w:pPr>
      <w:r w:rsidRPr="00504E83">
        <w:rPr>
          <w:sz w:val="24"/>
          <w:szCs w:val="24"/>
        </w:rPr>
        <w:t>第二部分：睡眠拖延</w:t>
      </w:r>
    </w:p>
    <w:p w14:paraId="41BFB676" w14:textId="77777777" w:rsidR="00B22EB9" w:rsidRPr="00504E83" w:rsidRDefault="00B22EB9" w:rsidP="00B22EB9">
      <w:pPr>
        <w:spacing w:line="360" w:lineRule="auto"/>
        <w:rPr>
          <w:sz w:val="24"/>
          <w:szCs w:val="24"/>
        </w:rPr>
      </w:pPr>
      <w:r w:rsidRPr="00504E83">
        <w:rPr>
          <w:sz w:val="24"/>
          <w:szCs w:val="24"/>
        </w:rPr>
        <w:t>以下列举了一些与睡眠拖延相关的行为，请</w:t>
      </w:r>
      <w:proofErr w:type="gramStart"/>
      <w:r w:rsidRPr="00504E83">
        <w:rPr>
          <w:sz w:val="24"/>
          <w:szCs w:val="24"/>
        </w:rPr>
        <w:t>根据您近</w:t>
      </w:r>
      <w:r w:rsidRPr="00504E83">
        <w:rPr>
          <w:sz w:val="24"/>
          <w:szCs w:val="24"/>
        </w:rPr>
        <w:t>1</w:t>
      </w:r>
      <w:r w:rsidRPr="00504E83">
        <w:rPr>
          <w:sz w:val="24"/>
          <w:szCs w:val="24"/>
        </w:rPr>
        <w:t>个月</w:t>
      </w:r>
      <w:proofErr w:type="gramEnd"/>
      <w:r w:rsidRPr="00504E83">
        <w:rPr>
          <w:sz w:val="24"/>
          <w:szCs w:val="24"/>
        </w:rPr>
        <w:t>睡觉前的表现作答</w:t>
      </w:r>
    </w:p>
    <w:p w14:paraId="72C7A235" w14:textId="77777777" w:rsidR="00D0153E" w:rsidRDefault="00B22EB9" w:rsidP="00B22EB9">
      <w:pPr>
        <w:spacing w:line="360" w:lineRule="auto"/>
        <w:rPr>
          <w:sz w:val="24"/>
          <w:szCs w:val="24"/>
        </w:rPr>
      </w:pPr>
      <w:r w:rsidRPr="00504E83">
        <w:rPr>
          <w:sz w:val="24"/>
          <w:szCs w:val="24"/>
        </w:rPr>
        <w:t>1=</w:t>
      </w:r>
      <w:r w:rsidRPr="00504E83">
        <w:rPr>
          <w:sz w:val="24"/>
          <w:szCs w:val="24"/>
        </w:rPr>
        <w:t>非常不符合</w:t>
      </w:r>
      <w:r w:rsidRPr="00504E83">
        <w:rPr>
          <w:sz w:val="24"/>
          <w:szCs w:val="24"/>
        </w:rPr>
        <w:t xml:space="preserve">   2=</w:t>
      </w:r>
      <w:r w:rsidRPr="00504E83">
        <w:rPr>
          <w:sz w:val="24"/>
          <w:szCs w:val="24"/>
        </w:rPr>
        <w:t>不符合</w:t>
      </w:r>
      <w:r w:rsidRPr="00504E83">
        <w:rPr>
          <w:sz w:val="24"/>
          <w:szCs w:val="24"/>
        </w:rPr>
        <w:t xml:space="preserve">   3=</w:t>
      </w:r>
      <w:r w:rsidRPr="00504E83">
        <w:rPr>
          <w:sz w:val="24"/>
          <w:szCs w:val="24"/>
        </w:rPr>
        <w:t>一般</w:t>
      </w:r>
      <w:r w:rsidRPr="00504E83">
        <w:rPr>
          <w:sz w:val="24"/>
          <w:szCs w:val="24"/>
        </w:rPr>
        <w:t xml:space="preserve">   4=</w:t>
      </w:r>
      <w:r w:rsidRPr="00504E83">
        <w:rPr>
          <w:sz w:val="24"/>
          <w:szCs w:val="24"/>
        </w:rPr>
        <w:t>符合</w:t>
      </w:r>
      <w:r w:rsidRPr="00504E83">
        <w:rPr>
          <w:sz w:val="24"/>
          <w:szCs w:val="24"/>
        </w:rPr>
        <w:t xml:space="preserve">   5=</w:t>
      </w:r>
      <w:r w:rsidRPr="00504E83">
        <w:rPr>
          <w:sz w:val="24"/>
          <w:szCs w:val="24"/>
        </w:rPr>
        <w:t>非常符合</w:t>
      </w: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5"/>
        <w:gridCol w:w="336"/>
        <w:gridCol w:w="336"/>
        <w:gridCol w:w="336"/>
        <w:gridCol w:w="336"/>
        <w:gridCol w:w="336"/>
      </w:tblGrid>
      <w:tr w:rsidR="00D0153E" w:rsidRPr="00504E83" w14:paraId="3B4FDB54" w14:textId="77777777" w:rsidTr="00D0153E">
        <w:tc>
          <w:tcPr>
            <w:tcW w:w="4015" w:type="pct"/>
            <w:shd w:val="clear" w:color="auto" w:fill="auto"/>
          </w:tcPr>
          <w:p w14:paraId="6FA6C72F" w14:textId="77777777" w:rsidR="00D0153E" w:rsidRPr="00061857" w:rsidRDefault="00D0153E" w:rsidP="007763F4">
            <w:pPr>
              <w:spacing w:line="360" w:lineRule="auto"/>
              <w:rPr>
                <w:sz w:val="24"/>
                <w:szCs w:val="24"/>
              </w:rPr>
            </w:pPr>
            <w:r>
              <w:rPr>
                <w:rFonts w:hint="eastAsia"/>
                <w:sz w:val="24"/>
                <w:szCs w:val="24"/>
              </w:rPr>
              <w:t>睡眠拖延</w:t>
            </w:r>
          </w:p>
        </w:tc>
        <w:tc>
          <w:tcPr>
            <w:tcW w:w="197" w:type="pct"/>
          </w:tcPr>
          <w:p w14:paraId="6C3440B2" w14:textId="77777777" w:rsidR="00D0153E" w:rsidRPr="00061857" w:rsidRDefault="00D0153E" w:rsidP="007763F4">
            <w:pPr>
              <w:spacing w:line="360" w:lineRule="auto"/>
              <w:rPr>
                <w:sz w:val="24"/>
                <w:szCs w:val="24"/>
              </w:rPr>
            </w:pPr>
            <w:r w:rsidRPr="00061857">
              <w:rPr>
                <w:sz w:val="24"/>
                <w:szCs w:val="24"/>
              </w:rPr>
              <w:t>1</w:t>
            </w:r>
          </w:p>
        </w:tc>
        <w:tc>
          <w:tcPr>
            <w:tcW w:w="197" w:type="pct"/>
          </w:tcPr>
          <w:p w14:paraId="2BA2D8CA" w14:textId="77777777" w:rsidR="00D0153E" w:rsidRPr="00061857" w:rsidRDefault="00D0153E" w:rsidP="007763F4">
            <w:pPr>
              <w:spacing w:line="360" w:lineRule="auto"/>
              <w:rPr>
                <w:sz w:val="24"/>
                <w:szCs w:val="24"/>
              </w:rPr>
            </w:pPr>
            <w:r w:rsidRPr="00061857">
              <w:rPr>
                <w:sz w:val="24"/>
                <w:szCs w:val="24"/>
              </w:rPr>
              <w:t>2</w:t>
            </w:r>
          </w:p>
        </w:tc>
        <w:tc>
          <w:tcPr>
            <w:tcW w:w="197" w:type="pct"/>
          </w:tcPr>
          <w:p w14:paraId="2163750F" w14:textId="77777777" w:rsidR="00D0153E" w:rsidRPr="00061857" w:rsidRDefault="00D0153E" w:rsidP="007763F4">
            <w:pPr>
              <w:spacing w:line="360" w:lineRule="auto"/>
              <w:rPr>
                <w:sz w:val="24"/>
                <w:szCs w:val="24"/>
              </w:rPr>
            </w:pPr>
            <w:r w:rsidRPr="00061857">
              <w:rPr>
                <w:sz w:val="24"/>
                <w:szCs w:val="24"/>
              </w:rPr>
              <w:t>3</w:t>
            </w:r>
          </w:p>
        </w:tc>
        <w:tc>
          <w:tcPr>
            <w:tcW w:w="197" w:type="pct"/>
          </w:tcPr>
          <w:p w14:paraId="7F8E7259" w14:textId="77777777" w:rsidR="00D0153E" w:rsidRPr="00061857" w:rsidRDefault="00D0153E" w:rsidP="007763F4">
            <w:pPr>
              <w:spacing w:line="360" w:lineRule="auto"/>
              <w:rPr>
                <w:sz w:val="24"/>
                <w:szCs w:val="24"/>
              </w:rPr>
            </w:pPr>
            <w:r w:rsidRPr="00061857">
              <w:rPr>
                <w:sz w:val="24"/>
                <w:szCs w:val="24"/>
              </w:rPr>
              <w:t>4</w:t>
            </w:r>
          </w:p>
        </w:tc>
        <w:tc>
          <w:tcPr>
            <w:tcW w:w="197" w:type="pct"/>
          </w:tcPr>
          <w:p w14:paraId="16C5BF7D" w14:textId="77777777" w:rsidR="00D0153E" w:rsidRPr="00061857" w:rsidRDefault="00D0153E" w:rsidP="007763F4">
            <w:pPr>
              <w:spacing w:line="360" w:lineRule="auto"/>
              <w:rPr>
                <w:sz w:val="24"/>
                <w:szCs w:val="24"/>
              </w:rPr>
            </w:pPr>
            <w:r w:rsidRPr="00061857">
              <w:rPr>
                <w:sz w:val="24"/>
                <w:szCs w:val="24"/>
              </w:rPr>
              <w:t>5</w:t>
            </w:r>
          </w:p>
        </w:tc>
      </w:tr>
      <w:tr w:rsidR="00D0153E" w:rsidRPr="00504E83" w14:paraId="51B93587" w14:textId="77777777" w:rsidTr="00D0153E">
        <w:tc>
          <w:tcPr>
            <w:tcW w:w="4015" w:type="pct"/>
            <w:shd w:val="clear" w:color="auto" w:fill="auto"/>
          </w:tcPr>
          <w:p w14:paraId="019DF2D9" w14:textId="77777777" w:rsidR="00D0153E" w:rsidRPr="00061857" w:rsidRDefault="00D0153E" w:rsidP="00D0153E">
            <w:pPr>
              <w:spacing w:line="360" w:lineRule="auto"/>
              <w:rPr>
                <w:sz w:val="24"/>
                <w:szCs w:val="24"/>
              </w:rPr>
            </w:pPr>
            <w:r w:rsidRPr="00061857">
              <w:rPr>
                <w:sz w:val="24"/>
                <w:szCs w:val="24"/>
              </w:rPr>
              <w:t>1.</w:t>
            </w:r>
            <w:r w:rsidRPr="00061857">
              <w:rPr>
                <w:sz w:val="24"/>
                <w:szCs w:val="24"/>
              </w:rPr>
              <w:t>我比预期睡得更晚</w:t>
            </w:r>
          </w:p>
        </w:tc>
        <w:tc>
          <w:tcPr>
            <w:tcW w:w="197" w:type="pct"/>
          </w:tcPr>
          <w:p w14:paraId="237A0D54" w14:textId="77777777" w:rsidR="00D0153E" w:rsidRPr="00061857" w:rsidRDefault="00D0153E" w:rsidP="00D0153E">
            <w:pPr>
              <w:spacing w:line="360" w:lineRule="auto"/>
              <w:rPr>
                <w:sz w:val="24"/>
                <w:szCs w:val="24"/>
              </w:rPr>
            </w:pPr>
          </w:p>
        </w:tc>
        <w:tc>
          <w:tcPr>
            <w:tcW w:w="197" w:type="pct"/>
          </w:tcPr>
          <w:p w14:paraId="1C5E2696" w14:textId="77777777" w:rsidR="00D0153E" w:rsidRPr="00061857" w:rsidRDefault="00D0153E" w:rsidP="00D0153E">
            <w:pPr>
              <w:spacing w:line="360" w:lineRule="auto"/>
              <w:rPr>
                <w:sz w:val="24"/>
                <w:szCs w:val="24"/>
              </w:rPr>
            </w:pPr>
          </w:p>
        </w:tc>
        <w:tc>
          <w:tcPr>
            <w:tcW w:w="197" w:type="pct"/>
          </w:tcPr>
          <w:p w14:paraId="62FB0A04" w14:textId="77777777" w:rsidR="00D0153E" w:rsidRPr="00061857" w:rsidRDefault="00D0153E" w:rsidP="00D0153E">
            <w:pPr>
              <w:spacing w:line="360" w:lineRule="auto"/>
              <w:rPr>
                <w:sz w:val="24"/>
                <w:szCs w:val="24"/>
              </w:rPr>
            </w:pPr>
          </w:p>
        </w:tc>
        <w:tc>
          <w:tcPr>
            <w:tcW w:w="197" w:type="pct"/>
          </w:tcPr>
          <w:p w14:paraId="53BC2284" w14:textId="77777777" w:rsidR="00D0153E" w:rsidRPr="00061857" w:rsidRDefault="00D0153E" w:rsidP="00D0153E">
            <w:pPr>
              <w:spacing w:line="360" w:lineRule="auto"/>
              <w:rPr>
                <w:sz w:val="24"/>
                <w:szCs w:val="24"/>
              </w:rPr>
            </w:pPr>
          </w:p>
        </w:tc>
        <w:tc>
          <w:tcPr>
            <w:tcW w:w="197" w:type="pct"/>
          </w:tcPr>
          <w:p w14:paraId="7385090D" w14:textId="77777777" w:rsidR="00D0153E" w:rsidRPr="00061857" w:rsidRDefault="00D0153E" w:rsidP="00D0153E">
            <w:pPr>
              <w:spacing w:line="360" w:lineRule="auto"/>
              <w:rPr>
                <w:sz w:val="24"/>
                <w:szCs w:val="24"/>
              </w:rPr>
            </w:pPr>
          </w:p>
        </w:tc>
      </w:tr>
      <w:tr w:rsidR="00D0153E" w:rsidRPr="00504E83" w14:paraId="3B030977" w14:textId="77777777" w:rsidTr="00D0153E">
        <w:tc>
          <w:tcPr>
            <w:tcW w:w="4015" w:type="pct"/>
            <w:shd w:val="clear" w:color="auto" w:fill="auto"/>
          </w:tcPr>
          <w:p w14:paraId="494754FC" w14:textId="77777777" w:rsidR="00D0153E" w:rsidRPr="00061857" w:rsidRDefault="00D0153E" w:rsidP="00D0153E">
            <w:pPr>
              <w:spacing w:line="360" w:lineRule="auto"/>
              <w:rPr>
                <w:sz w:val="24"/>
                <w:szCs w:val="24"/>
              </w:rPr>
            </w:pPr>
            <w:r w:rsidRPr="00061857">
              <w:rPr>
                <w:sz w:val="24"/>
                <w:szCs w:val="24"/>
              </w:rPr>
              <w:t>2.</w:t>
            </w:r>
            <w:r w:rsidRPr="00061857">
              <w:rPr>
                <w:sz w:val="24"/>
                <w:szCs w:val="24"/>
              </w:rPr>
              <w:t>如果我必须要早起，那么我会早点上床睡觉</w:t>
            </w:r>
          </w:p>
        </w:tc>
        <w:tc>
          <w:tcPr>
            <w:tcW w:w="197" w:type="pct"/>
          </w:tcPr>
          <w:p w14:paraId="50941253" w14:textId="77777777" w:rsidR="00D0153E" w:rsidRPr="00061857" w:rsidRDefault="00D0153E" w:rsidP="00D0153E">
            <w:pPr>
              <w:spacing w:line="360" w:lineRule="auto"/>
              <w:rPr>
                <w:sz w:val="24"/>
                <w:szCs w:val="24"/>
              </w:rPr>
            </w:pPr>
          </w:p>
        </w:tc>
        <w:tc>
          <w:tcPr>
            <w:tcW w:w="197" w:type="pct"/>
          </w:tcPr>
          <w:p w14:paraId="5B8FDEA1" w14:textId="77777777" w:rsidR="00D0153E" w:rsidRPr="00061857" w:rsidRDefault="00D0153E" w:rsidP="00D0153E">
            <w:pPr>
              <w:spacing w:line="360" w:lineRule="auto"/>
              <w:rPr>
                <w:sz w:val="24"/>
                <w:szCs w:val="24"/>
              </w:rPr>
            </w:pPr>
          </w:p>
        </w:tc>
        <w:tc>
          <w:tcPr>
            <w:tcW w:w="197" w:type="pct"/>
          </w:tcPr>
          <w:p w14:paraId="395CB695" w14:textId="77777777" w:rsidR="00D0153E" w:rsidRPr="00061857" w:rsidRDefault="00D0153E" w:rsidP="00D0153E">
            <w:pPr>
              <w:spacing w:line="360" w:lineRule="auto"/>
              <w:rPr>
                <w:sz w:val="24"/>
                <w:szCs w:val="24"/>
              </w:rPr>
            </w:pPr>
          </w:p>
        </w:tc>
        <w:tc>
          <w:tcPr>
            <w:tcW w:w="197" w:type="pct"/>
          </w:tcPr>
          <w:p w14:paraId="34D541C7" w14:textId="77777777" w:rsidR="00D0153E" w:rsidRPr="00061857" w:rsidRDefault="00D0153E" w:rsidP="00D0153E">
            <w:pPr>
              <w:spacing w:line="360" w:lineRule="auto"/>
              <w:rPr>
                <w:sz w:val="24"/>
                <w:szCs w:val="24"/>
              </w:rPr>
            </w:pPr>
          </w:p>
        </w:tc>
        <w:tc>
          <w:tcPr>
            <w:tcW w:w="197" w:type="pct"/>
          </w:tcPr>
          <w:p w14:paraId="74494C5A" w14:textId="77777777" w:rsidR="00D0153E" w:rsidRPr="00061857" w:rsidRDefault="00D0153E" w:rsidP="00D0153E">
            <w:pPr>
              <w:spacing w:line="360" w:lineRule="auto"/>
              <w:rPr>
                <w:sz w:val="24"/>
                <w:szCs w:val="24"/>
              </w:rPr>
            </w:pPr>
          </w:p>
        </w:tc>
      </w:tr>
      <w:tr w:rsidR="00D0153E" w:rsidRPr="00504E83" w14:paraId="5FE4A00C" w14:textId="77777777" w:rsidTr="00D0153E">
        <w:tc>
          <w:tcPr>
            <w:tcW w:w="4015" w:type="pct"/>
            <w:shd w:val="clear" w:color="auto" w:fill="auto"/>
          </w:tcPr>
          <w:p w14:paraId="7E8EDBF0" w14:textId="77777777" w:rsidR="00D0153E" w:rsidRPr="00061857" w:rsidRDefault="00D0153E" w:rsidP="00D0153E">
            <w:pPr>
              <w:spacing w:line="360" w:lineRule="auto"/>
              <w:rPr>
                <w:sz w:val="24"/>
                <w:szCs w:val="24"/>
              </w:rPr>
            </w:pPr>
            <w:r w:rsidRPr="00061857">
              <w:rPr>
                <w:sz w:val="24"/>
                <w:szCs w:val="24"/>
              </w:rPr>
              <w:t>3.</w:t>
            </w:r>
            <w:r w:rsidRPr="00061857">
              <w:rPr>
                <w:sz w:val="24"/>
                <w:szCs w:val="24"/>
              </w:rPr>
              <w:t>到了晚上应该关灯的时候，我会立即关灯睡觉</w:t>
            </w:r>
          </w:p>
        </w:tc>
        <w:tc>
          <w:tcPr>
            <w:tcW w:w="197" w:type="pct"/>
          </w:tcPr>
          <w:p w14:paraId="499891DB" w14:textId="77777777" w:rsidR="00D0153E" w:rsidRPr="00061857" w:rsidRDefault="00D0153E" w:rsidP="00D0153E">
            <w:pPr>
              <w:spacing w:line="360" w:lineRule="auto"/>
              <w:rPr>
                <w:sz w:val="24"/>
                <w:szCs w:val="24"/>
              </w:rPr>
            </w:pPr>
          </w:p>
        </w:tc>
        <w:tc>
          <w:tcPr>
            <w:tcW w:w="197" w:type="pct"/>
          </w:tcPr>
          <w:p w14:paraId="7D204836" w14:textId="77777777" w:rsidR="00D0153E" w:rsidRPr="00061857" w:rsidRDefault="00D0153E" w:rsidP="00D0153E">
            <w:pPr>
              <w:spacing w:line="360" w:lineRule="auto"/>
              <w:rPr>
                <w:sz w:val="24"/>
                <w:szCs w:val="24"/>
              </w:rPr>
            </w:pPr>
          </w:p>
        </w:tc>
        <w:tc>
          <w:tcPr>
            <w:tcW w:w="197" w:type="pct"/>
          </w:tcPr>
          <w:p w14:paraId="5A7F2EA9" w14:textId="77777777" w:rsidR="00D0153E" w:rsidRPr="00061857" w:rsidRDefault="00D0153E" w:rsidP="00D0153E">
            <w:pPr>
              <w:spacing w:line="360" w:lineRule="auto"/>
              <w:rPr>
                <w:sz w:val="24"/>
                <w:szCs w:val="24"/>
              </w:rPr>
            </w:pPr>
          </w:p>
        </w:tc>
        <w:tc>
          <w:tcPr>
            <w:tcW w:w="197" w:type="pct"/>
          </w:tcPr>
          <w:p w14:paraId="5C2DEABA" w14:textId="77777777" w:rsidR="00D0153E" w:rsidRPr="00061857" w:rsidRDefault="00D0153E" w:rsidP="00D0153E">
            <w:pPr>
              <w:spacing w:line="360" w:lineRule="auto"/>
              <w:rPr>
                <w:sz w:val="24"/>
                <w:szCs w:val="24"/>
              </w:rPr>
            </w:pPr>
          </w:p>
        </w:tc>
        <w:tc>
          <w:tcPr>
            <w:tcW w:w="197" w:type="pct"/>
          </w:tcPr>
          <w:p w14:paraId="6892B989" w14:textId="77777777" w:rsidR="00D0153E" w:rsidRPr="00061857" w:rsidRDefault="00D0153E" w:rsidP="00D0153E">
            <w:pPr>
              <w:spacing w:line="360" w:lineRule="auto"/>
              <w:rPr>
                <w:sz w:val="24"/>
                <w:szCs w:val="24"/>
              </w:rPr>
            </w:pPr>
          </w:p>
        </w:tc>
      </w:tr>
      <w:tr w:rsidR="00D0153E" w:rsidRPr="00504E83" w14:paraId="7DE1C883" w14:textId="77777777" w:rsidTr="00D0153E">
        <w:tc>
          <w:tcPr>
            <w:tcW w:w="4015" w:type="pct"/>
            <w:shd w:val="clear" w:color="auto" w:fill="auto"/>
          </w:tcPr>
          <w:p w14:paraId="60DCE00C" w14:textId="77777777" w:rsidR="00D0153E" w:rsidRPr="00061857" w:rsidRDefault="00D0153E" w:rsidP="00D0153E">
            <w:pPr>
              <w:spacing w:line="360" w:lineRule="auto"/>
              <w:rPr>
                <w:sz w:val="24"/>
                <w:szCs w:val="24"/>
              </w:rPr>
            </w:pPr>
            <w:r w:rsidRPr="00061857">
              <w:rPr>
                <w:sz w:val="24"/>
                <w:szCs w:val="24"/>
              </w:rPr>
              <w:t>4.</w:t>
            </w:r>
            <w:r w:rsidRPr="00061857">
              <w:rPr>
                <w:sz w:val="24"/>
                <w:szCs w:val="24"/>
              </w:rPr>
              <w:t>我经常在应该睡觉的时候做其他事情</w:t>
            </w:r>
          </w:p>
        </w:tc>
        <w:tc>
          <w:tcPr>
            <w:tcW w:w="197" w:type="pct"/>
          </w:tcPr>
          <w:p w14:paraId="148C1796" w14:textId="77777777" w:rsidR="00D0153E" w:rsidRPr="00061857" w:rsidRDefault="00D0153E" w:rsidP="00D0153E">
            <w:pPr>
              <w:spacing w:line="360" w:lineRule="auto"/>
              <w:rPr>
                <w:sz w:val="24"/>
                <w:szCs w:val="24"/>
              </w:rPr>
            </w:pPr>
          </w:p>
        </w:tc>
        <w:tc>
          <w:tcPr>
            <w:tcW w:w="197" w:type="pct"/>
          </w:tcPr>
          <w:p w14:paraId="5D718632" w14:textId="77777777" w:rsidR="00D0153E" w:rsidRPr="00061857" w:rsidRDefault="00D0153E" w:rsidP="00D0153E">
            <w:pPr>
              <w:spacing w:line="360" w:lineRule="auto"/>
              <w:rPr>
                <w:sz w:val="24"/>
                <w:szCs w:val="24"/>
              </w:rPr>
            </w:pPr>
          </w:p>
        </w:tc>
        <w:tc>
          <w:tcPr>
            <w:tcW w:w="197" w:type="pct"/>
          </w:tcPr>
          <w:p w14:paraId="6736088C" w14:textId="77777777" w:rsidR="00D0153E" w:rsidRPr="00061857" w:rsidRDefault="00D0153E" w:rsidP="00D0153E">
            <w:pPr>
              <w:spacing w:line="360" w:lineRule="auto"/>
              <w:rPr>
                <w:sz w:val="24"/>
                <w:szCs w:val="24"/>
              </w:rPr>
            </w:pPr>
          </w:p>
        </w:tc>
        <w:tc>
          <w:tcPr>
            <w:tcW w:w="197" w:type="pct"/>
          </w:tcPr>
          <w:p w14:paraId="1EF2E1A4" w14:textId="77777777" w:rsidR="00D0153E" w:rsidRPr="00061857" w:rsidRDefault="00D0153E" w:rsidP="00D0153E">
            <w:pPr>
              <w:spacing w:line="360" w:lineRule="auto"/>
              <w:rPr>
                <w:sz w:val="24"/>
                <w:szCs w:val="24"/>
              </w:rPr>
            </w:pPr>
          </w:p>
        </w:tc>
        <w:tc>
          <w:tcPr>
            <w:tcW w:w="197" w:type="pct"/>
          </w:tcPr>
          <w:p w14:paraId="66C710F1" w14:textId="77777777" w:rsidR="00D0153E" w:rsidRPr="00061857" w:rsidRDefault="00D0153E" w:rsidP="00D0153E">
            <w:pPr>
              <w:spacing w:line="360" w:lineRule="auto"/>
              <w:rPr>
                <w:sz w:val="24"/>
                <w:szCs w:val="24"/>
              </w:rPr>
            </w:pPr>
          </w:p>
        </w:tc>
      </w:tr>
      <w:tr w:rsidR="00D0153E" w:rsidRPr="00504E83" w14:paraId="3E4EC95D" w14:textId="77777777" w:rsidTr="00D0153E">
        <w:tc>
          <w:tcPr>
            <w:tcW w:w="4015" w:type="pct"/>
            <w:shd w:val="clear" w:color="auto" w:fill="auto"/>
          </w:tcPr>
          <w:p w14:paraId="59D6370F" w14:textId="77777777" w:rsidR="00D0153E" w:rsidRPr="00061857" w:rsidRDefault="00D0153E" w:rsidP="00D0153E">
            <w:pPr>
              <w:spacing w:line="360" w:lineRule="auto"/>
              <w:rPr>
                <w:sz w:val="24"/>
                <w:szCs w:val="24"/>
              </w:rPr>
            </w:pPr>
            <w:r w:rsidRPr="00061857">
              <w:rPr>
                <w:sz w:val="24"/>
                <w:szCs w:val="24"/>
              </w:rPr>
              <w:t>5.</w:t>
            </w:r>
            <w:r w:rsidRPr="00061857">
              <w:rPr>
                <w:sz w:val="24"/>
                <w:szCs w:val="24"/>
              </w:rPr>
              <w:t>当我想要睡觉的时候，很容易被其他事情分散注意力</w:t>
            </w:r>
          </w:p>
        </w:tc>
        <w:tc>
          <w:tcPr>
            <w:tcW w:w="197" w:type="pct"/>
          </w:tcPr>
          <w:p w14:paraId="0A0B22D4" w14:textId="77777777" w:rsidR="00D0153E" w:rsidRPr="00061857" w:rsidRDefault="00D0153E" w:rsidP="00D0153E">
            <w:pPr>
              <w:spacing w:line="360" w:lineRule="auto"/>
              <w:rPr>
                <w:sz w:val="24"/>
                <w:szCs w:val="24"/>
              </w:rPr>
            </w:pPr>
          </w:p>
        </w:tc>
        <w:tc>
          <w:tcPr>
            <w:tcW w:w="197" w:type="pct"/>
          </w:tcPr>
          <w:p w14:paraId="6843D377" w14:textId="77777777" w:rsidR="00D0153E" w:rsidRPr="00061857" w:rsidRDefault="00D0153E" w:rsidP="00D0153E">
            <w:pPr>
              <w:spacing w:line="360" w:lineRule="auto"/>
              <w:rPr>
                <w:sz w:val="24"/>
                <w:szCs w:val="24"/>
              </w:rPr>
            </w:pPr>
          </w:p>
        </w:tc>
        <w:tc>
          <w:tcPr>
            <w:tcW w:w="197" w:type="pct"/>
          </w:tcPr>
          <w:p w14:paraId="0D145BC4" w14:textId="77777777" w:rsidR="00D0153E" w:rsidRPr="00061857" w:rsidRDefault="00D0153E" w:rsidP="00D0153E">
            <w:pPr>
              <w:spacing w:line="360" w:lineRule="auto"/>
              <w:rPr>
                <w:sz w:val="24"/>
                <w:szCs w:val="24"/>
              </w:rPr>
            </w:pPr>
          </w:p>
        </w:tc>
        <w:tc>
          <w:tcPr>
            <w:tcW w:w="197" w:type="pct"/>
          </w:tcPr>
          <w:p w14:paraId="61113861" w14:textId="77777777" w:rsidR="00D0153E" w:rsidRPr="00061857" w:rsidRDefault="00D0153E" w:rsidP="00D0153E">
            <w:pPr>
              <w:spacing w:line="360" w:lineRule="auto"/>
              <w:rPr>
                <w:sz w:val="24"/>
                <w:szCs w:val="24"/>
              </w:rPr>
            </w:pPr>
          </w:p>
        </w:tc>
        <w:tc>
          <w:tcPr>
            <w:tcW w:w="197" w:type="pct"/>
          </w:tcPr>
          <w:p w14:paraId="6CACDAB2" w14:textId="77777777" w:rsidR="00D0153E" w:rsidRPr="00061857" w:rsidRDefault="00D0153E" w:rsidP="00D0153E">
            <w:pPr>
              <w:spacing w:line="360" w:lineRule="auto"/>
              <w:rPr>
                <w:sz w:val="24"/>
                <w:szCs w:val="24"/>
              </w:rPr>
            </w:pPr>
          </w:p>
        </w:tc>
      </w:tr>
      <w:tr w:rsidR="00D0153E" w:rsidRPr="00504E83" w14:paraId="342A19A1" w14:textId="77777777" w:rsidTr="00D0153E">
        <w:tc>
          <w:tcPr>
            <w:tcW w:w="4015" w:type="pct"/>
            <w:shd w:val="clear" w:color="auto" w:fill="auto"/>
          </w:tcPr>
          <w:p w14:paraId="6F8FC16F" w14:textId="77777777" w:rsidR="00D0153E" w:rsidRPr="00061857" w:rsidRDefault="00D0153E" w:rsidP="00D0153E">
            <w:pPr>
              <w:spacing w:line="360" w:lineRule="auto"/>
              <w:rPr>
                <w:sz w:val="24"/>
                <w:szCs w:val="24"/>
              </w:rPr>
            </w:pPr>
            <w:r w:rsidRPr="00061857">
              <w:rPr>
                <w:sz w:val="24"/>
                <w:szCs w:val="24"/>
              </w:rPr>
              <w:t>6.</w:t>
            </w:r>
            <w:r w:rsidRPr="00061857">
              <w:rPr>
                <w:sz w:val="24"/>
                <w:szCs w:val="24"/>
              </w:rPr>
              <w:t>我没有按预期的时间上床睡觉</w:t>
            </w:r>
          </w:p>
        </w:tc>
        <w:tc>
          <w:tcPr>
            <w:tcW w:w="197" w:type="pct"/>
          </w:tcPr>
          <w:p w14:paraId="78FCB88E" w14:textId="77777777" w:rsidR="00D0153E" w:rsidRPr="00061857" w:rsidRDefault="00D0153E" w:rsidP="00D0153E">
            <w:pPr>
              <w:spacing w:line="360" w:lineRule="auto"/>
              <w:rPr>
                <w:sz w:val="24"/>
                <w:szCs w:val="24"/>
              </w:rPr>
            </w:pPr>
          </w:p>
        </w:tc>
        <w:tc>
          <w:tcPr>
            <w:tcW w:w="197" w:type="pct"/>
          </w:tcPr>
          <w:p w14:paraId="12411BE5" w14:textId="77777777" w:rsidR="00D0153E" w:rsidRPr="00061857" w:rsidRDefault="00D0153E" w:rsidP="00D0153E">
            <w:pPr>
              <w:spacing w:line="360" w:lineRule="auto"/>
              <w:rPr>
                <w:sz w:val="24"/>
                <w:szCs w:val="24"/>
              </w:rPr>
            </w:pPr>
          </w:p>
        </w:tc>
        <w:tc>
          <w:tcPr>
            <w:tcW w:w="197" w:type="pct"/>
          </w:tcPr>
          <w:p w14:paraId="66D7E0DA" w14:textId="77777777" w:rsidR="00D0153E" w:rsidRPr="00061857" w:rsidRDefault="00D0153E" w:rsidP="00D0153E">
            <w:pPr>
              <w:spacing w:line="360" w:lineRule="auto"/>
              <w:rPr>
                <w:sz w:val="24"/>
                <w:szCs w:val="24"/>
              </w:rPr>
            </w:pPr>
          </w:p>
        </w:tc>
        <w:tc>
          <w:tcPr>
            <w:tcW w:w="197" w:type="pct"/>
          </w:tcPr>
          <w:p w14:paraId="02DA0209" w14:textId="77777777" w:rsidR="00D0153E" w:rsidRPr="00061857" w:rsidRDefault="00D0153E" w:rsidP="00D0153E">
            <w:pPr>
              <w:spacing w:line="360" w:lineRule="auto"/>
              <w:rPr>
                <w:sz w:val="24"/>
                <w:szCs w:val="24"/>
              </w:rPr>
            </w:pPr>
          </w:p>
        </w:tc>
        <w:tc>
          <w:tcPr>
            <w:tcW w:w="197" w:type="pct"/>
          </w:tcPr>
          <w:p w14:paraId="008CC9E5" w14:textId="77777777" w:rsidR="00D0153E" w:rsidRPr="00061857" w:rsidRDefault="00D0153E" w:rsidP="00D0153E">
            <w:pPr>
              <w:spacing w:line="360" w:lineRule="auto"/>
              <w:rPr>
                <w:sz w:val="24"/>
                <w:szCs w:val="24"/>
              </w:rPr>
            </w:pPr>
          </w:p>
        </w:tc>
      </w:tr>
      <w:tr w:rsidR="00D0153E" w:rsidRPr="00504E83" w14:paraId="4EE60B18" w14:textId="77777777" w:rsidTr="00D0153E">
        <w:tc>
          <w:tcPr>
            <w:tcW w:w="4015" w:type="pct"/>
            <w:shd w:val="clear" w:color="auto" w:fill="auto"/>
          </w:tcPr>
          <w:p w14:paraId="4E26123E" w14:textId="77777777" w:rsidR="00D0153E" w:rsidRPr="00061857" w:rsidRDefault="00D0153E" w:rsidP="00D0153E">
            <w:pPr>
              <w:spacing w:line="360" w:lineRule="auto"/>
              <w:rPr>
                <w:sz w:val="24"/>
                <w:szCs w:val="24"/>
              </w:rPr>
            </w:pPr>
            <w:r w:rsidRPr="00061857">
              <w:rPr>
                <w:sz w:val="24"/>
                <w:szCs w:val="24"/>
              </w:rPr>
              <w:t>7.</w:t>
            </w:r>
            <w:r w:rsidRPr="00061857">
              <w:rPr>
                <w:sz w:val="24"/>
                <w:szCs w:val="24"/>
              </w:rPr>
              <w:t>我保持固定的就寝时间</w:t>
            </w:r>
          </w:p>
        </w:tc>
        <w:tc>
          <w:tcPr>
            <w:tcW w:w="197" w:type="pct"/>
          </w:tcPr>
          <w:p w14:paraId="2596BCA3" w14:textId="77777777" w:rsidR="00D0153E" w:rsidRPr="00061857" w:rsidRDefault="00D0153E" w:rsidP="00D0153E">
            <w:pPr>
              <w:spacing w:line="360" w:lineRule="auto"/>
              <w:rPr>
                <w:sz w:val="24"/>
                <w:szCs w:val="24"/>
              </w:rPr>
            </w:pPr>
          </w:p>
        </w:tc>
        <w:tc>
          <w:tcPr>
            <w:tcW w:w="197" w:type="pct"/>
          </w:tcPr>
          <w:p w14:paraId="22CF8EC9" w14:textId="77777777" w:rsidR="00D0153E" w:rsidRPr="00061857" w:rsidRDefault="00D0153E" w:rsidP="00D0153E">
            <w:pPr>
              <w:spacing w:line="360" w:lineRule="auto"/>
              <w:rPr>
                <w:sz w:val="24"/>
                <w:szCs w:val="24"/>
              </w:rPr>
            </w:pPr>
          </w:p>
        </w:tc>
        <w:tc>
          <w:tcPr>
            <w:tcW w:w="197" w:type="pct"/>
          </w:tcPr>
          <w:p w14:paraId="0FA57922" w14:textId="77777777" w:rsidR="00D0153E" w:rsidRPr="00061857" w:rsidRDefault="00D0153E" w:rsidP="00D0153E">
            <w:pPr>
              <w:spacing w:line="360" w:lineRule="auto"/>
              <w:rPr>
                <w:sz w:val="24"/>
                <w:szCs w:val="24"/>
              </w:rPr>
            </w:pPr>
          </w:p>
        </w:tc>
        <w:tc>
          <w:tcPr>
            <w:tcW w:w="197" w:type="pct"/>
          </w:tcPr>
          <w:p w14:paraId="5A24C519" w14:textId="77777777" w:rsidR="00D0153E" w:rsidRPr="00061857" w:rsidRDefault="00D0153E" w:rsidP="00D0153E">
            <w:pPr>
              <w:spacing w:line="360" w:lineRule="auto"/>
              <w:rPr>
                <w:sz w:val="24"/>
                <w:szCs w:val="24"/>
              </w:rPr>
            </w:pPr>
          </w:p>
        </w:tc>
        <w:tc>
          <w:tcPr>
            <w:tcW w:w="197" w:type="pct"/>
          </w:tcPr>
          <w:p w14:paraId="4FAA2F51" w14:textId="77777777" w:rsidR="00D0153E" w:rsidRPr="00061857" w:rsidRDefault="00D0153E" w:rsidP="00D0153E">
            <w:pPr>
              <w:spacing w:line="360" w:lineRule="auto"/>
              <w:rPr>
                <w:sz w:val="24"/>
                <w:szCs w:val="24"/>
              </w:rPr>
            </w:pPr>
          </w:p>
        </w:tc>
      </w:tr>
      <w:tr w:rsidR="00D0153E" w:rsidRPr="00504E83" w14:paraId="1C9AE34B" w14:textId="77777777" w:rsidTr="00D0153E">
        <w:tc>
          <w:tcPr>
            <w:tcW w:w="4015" w:type="pct"/>
            <w:shd w:val="clear" w:color="auto" w:fill="auto"/>
          </w:tcPr>
          <w:p w14:paraId="6A447B4C" w14:textId="77777777" w:rsidR="00D0153E" w:rsidRPr="00061857" w:rsidRDefault="00D0153E" w:rsidP="00D0153E">
            <w:pPr>
              <w:spacing w:line="360" w:lineRule="auto"/>
              <w:rPr>
                <w:sz w:val="24"/>
                <w:szCs w:val="24"/>
              </w:rPr>
            </w:pPr>
            <w:r w:rsidRPr="00061857">
              <w:rPr>
                <w:sz w:val="24"/>
                <w:szCs w:val="24"/>
              </w:rPr>
              <w:t>8.</w:t>
            </w:r>
            <w:r w:rsidRPr="00061857">
              <w:rPr>
                <w:sz w:val="24"/>
                <w:szCs w:val="24"/>
              </w:rPr>
              <w:t>我想要按时睡觉，但我没有做到</w:t>
            </w:r>
          </w:p>
        </w:tc>
        <w:tc>
          <w:tcPr>
            <w:tcW w:w="197" w:type="pct"/>
          </w:tcPr>
          <w:p w14:paraId="603AFBCF" w14:textId="77777777" w:rsidR="00D0153E" w:rsidRPr="00061857" w:rsidRDefault="00D0153E" w:rsidP="00D0153E">
            <w:pPr>
              <w:spacing w:line="360" w:lineRule="auto"/>
              <w:rPr>
                <w:sz w:val="24"/>
                <w:szCs w:val="24"/>
              </w:rPr>
            </w:pPr>
          </w:p>
        </w:tc>
        <w:tc>
          <w:tcPr>
            <w:tcW w:w="197" w:type="pct"/>
          </w:tcPr>
          <w:p w14:paraId="51DB0EF0" w14:textId="77777777" w:rsidR="00D0153E" w:rsidRPr="00061857" w:rsidRDefault="00D0153E" w:rsidP="00D0153E">
            <w:pPr>
              <w:spacing w:line="360" w:lineRule="auto"/>
              <w:rPr>
                <w:sz w:val="24"/>
                <w:szCs w:val="24"/>
              </w:rPr>
            </w:pPr>
          </w:p>
        </w:tc>
        <w:tc>
          <w:tcPr>
            <w:tcW w:w="197" w:type="pct"/>
          </w:tcPr>
          <w:p w14:paraId="5BD8E5C0" w14:textId="77777777" w:rsidR="00D0153E" w:rsidRPr="00061857" w:rsidRDefault="00D0153E" w:rsidP="00D0153E">
            <w:pPr>
              <w:spacing w:line="360" w:lineRule="auto"/>
              <w:rPr>
                <w:sz w:val="24"/>
                <w:szCs w:val="24"/>
              </w:rPr>
            </w:pPr>
          </w:p>
        </w:tc>
        <w:tc>
          <w:tcPr>
            <w:tcW w:w="197" w:type="pct"/>
          </w:tcPr>
          <w:p w14:paraId="2AF2EB6A" w14:textId="77777777" w:rsidR="00D0153E" w:rsidRPr="00061857" w:rsidRDefault="00D0153E" w:rsidP="00D0153E">
            <w:pPr>
              <w:spacing w:line="360" w:lineRule="auto"/>
              <w:rPr>
                <w:sz w:val="24"/>
                <w:szCs w:val="24"/>
              </w:rPr>
            </w:pPr>
          </w:p>
        </w:tc>
        <w:tc>
          <w:tcPr>
            <w:tcW w:w="197" w:type="pct"/>
          </w:tcPr>
          <w:p w14:paraId="443E143B" w14:textId="77777777" w:rsidR="00D0153E" w:rsidRPr="00061857" w:rsidRDefault="00D0153E" w:rsidP="00D0153E">
            <w:pPr>
              <w:spacing w:line="360" w:lineRule="auto"/>
              <w:rPr>
                <w:sz w:val="24"/>
                <w:szCs w:val="24"/>
              </w:rPr>
            </w:pPr>
          </w:p>
        </w:tc>
      </w:tr>
      <w:tr w:rsidR="00D0153E" w:rsidRPr="00504E83" w14:paraId="05487FD9" w14:textId="77777777" w:rsidTr="00D0153E">
        <w:tc>
          <w:tcPr>
            <w:tcW w:w="4015" w:type="pct"/>
            <w:shd w:val="clear" w:color="auto" w:fill="auto"/>
          </w:tcPr>
          <w:p w14:paraId="7D0E6F23" w14:textId="77777777" w:rsidR="00D0153E" w:rsidRPr="00061857" w:rsidRDefault="00D0153E" w:rsidP="00D0153E">
            <w:pPr>
              <w:spacing w:line="360" w:lineRule="auto"/>
              <w:rPr>
                <w:sz w:val="24"/>
                <w:szCs w:val="24"/>
              </w:rPr>
            </w:pPr>
            <w:r w:rsidRPr="00061857">
              <w:rPr>
                <w:sz w:val="24"/>
                <w:szCs w:val="24"/>
              </w:rPr>
              <w:t>9.</w:t>
            </w:r>
            <w:proofErr w:type="gramStart"/>
            <w:r w:rsidRPr="00061857">
              <w:rPr>
                <w:sz w:val="24"/>
                <w:szCs w:val="24"/>
              </w:rPr>
              <w:t>当应该</w:t>
            </w:r>
            <w:proofErr w:type="gramEnd"/>
            <w:r w:rsidRPr="00061857">
              <w:rPr>
                <w:sz w:val="24"/>
                <w:szCs w:val="24"/>
              </w:rPr>
              <w:t>睡觉的时候，我能够马上停止其他活动</w:t>
            </w:r>
          </w:p>
        </w:tc>
        <w:tc>
          <w:tcPr>
            <w:tcW w:w="197" w:type="pct"/>
          </w:tcPr>
          <w:p w14:paraId="2DCA8914" w14:textId="77777777" w:rsidR="00D0153E" w:rsidRPr="00061857" w:rsidRDefault="00D0153E" w:rsidP="00D0153E">
            <w:pPr>
              <w:spacing w:line="360" w:lineRule="auto"/>
              <w:rPr>
                <w:sz w:val="24"/>
                <w:szCs w:val="24"/>
              </w:rPr>
            </w:pPr>
          </w:p>
        </w:tc>
        <w:tc>
          <w:tcPr>
            <w:tcW w:w="197" w:type="pct"/>
          </w:tcPr>
          <w:p w14:paraId="4DF98561" w14:textId="77777777" w:rsidR="00D0153E" w:rsidRPr="00061857" w:rsidRDefault="00D0153E" w:rsidP="00D0153E">
            <w:pPr>
              <w:spacing w:line="360" w:lineRule="auto"/>
              <w:rPr>
                <w:sz w:val="24"/>
                <w:szCs w:val="24"/>
              </w:rPr>
            </w:pPr>
          </w:p>
        </w:tc>
        <w:tc>
          <w:tcPr>
            <w:tcW w:w="197" w:type="pct"/>
          </w:tcPr>
          <w:p w14:paraId="787EAE28" w14:textId="77777777" w:rsidR="00D0153E" w:rsidRPr="00061857" w:rsidRDefault="00D0153E" w:rsidP="00D0153E">
            <w:pPr>
              <w:spacing w:line="360" w:lineRule="auto"/>
              <w:rPr>
                <w:sz w:val="24"/>
                <w:szCs w:val="24"/>
              </w:rPr>
            </w:pPr>
          </w:p>
        </w:tc>
        <w:tc>
          <w:tcPr>
            <w:tcW w:w="197" w:type="pct"/>
          </w:tcPr>
          <w:p w14:paraId="2EEC1F28" w14:textId="77777777" w:rsidR="00D0153E" w:rsidRPr="00061857" w:rsidRDefault="00D0153E" w:rsidP="00D0153E">
            <w:pPr>
              <w:spacing w:line="360" w:lineRule="auto"/>
              <w:rPr>
                <w:sz w:val="24"/>
                <w:szCs w:val="24"/>
              </w:rPr>
            </w:pPr>
          </w:p>
        </w:tc>
        <w:tc>
          <w:tcPr>
            <w:tcW w:w="197" w:type="pct"/>
          </w:tcPr>
          <w:p w14:paraId="3374074A" w14:textId="77777777" w:rsidR="00D0153E" w:rsidRPr="00061857" w:rsidRDefault="00D0153E" w:rsidP="00D0153E">
            <w:pPr>
              <w:spacing w:line="360" w:lineRule="auto"/>
              <w:rPr>
                <w:sz w:val="24"/>
                <w:szCs w:val="24"/>
              </w:rPr>
            </w:pPr>
          </w:p>
        </w:tc>
      </w:tr>
    </w:tbl>
    <w:p w14:paraId="495D52C4" w14:textId="77777777" w:rsidR="00B22EB9" w:rsidRPr="00504E83" w:rsidRDefault="00B22EB9" w:rsidP="00B22EB9">
      <w:pPr>
        <w:spacing w:line="360" w:lineRule="auto"/>
        <w:rPr>
          <w:sz w:val="24"/>
          <w:szCs w:val="24"/>
        </w:rPr>
      </w:pPr>
      <w:r w:rsidRPr="00504E83">
        <w:rPr>
          <w:sz w:val="24"/>
          <w:szCs w:val="24"/>
        </w:rPr>
        <w:lastRenderedPageBreak/>
        <w:t>第三部分：自我损耗</w:t>
      </w:r>
    </w:p>
    <w:p w14:paraId="1C3D061E" w14:textId="77777777" w:rsidR="00B22EB9" w:rsidRPr="00504E83" w:rsidRDefault="00B22EB9" w:rsidP="00B22EB9">
      <w:pPr>
        <w:spacing w:line="360" w:lineRule="auto"/>
        <w:rPr>
          <w:sz w:val="24"/>
          <w:szCs w:val="24"/>
        </w:rPr>
      </w:pPr>
      <w:r w:rsidRPr="00504E83">
        <w:rPr>
          <w:sz w:val="24"/>
          <w:szCs w:val="24"/>
        </w:rPr>
        <w:t>下面是人体自我控制能力降低之后</w:t>
      </w:r>
      <w:r w:rsidR="00D0153E">
        <w:rPr>
          <w:rFonts w:hint="eastAsia"/>
          <w:sz w:val="24"/>
          <w:szCs w:val="24"/>
        </w:rPr>
        <w:t>的</w:t>
      </w:r>
      <w:r w:rsidRPr="00504E83">
        <w:rPr>
          <w:sz w:val="24"/>
          <w:szCs w:val="24"/>
        </w:rPr>
        <w:t>一些表现，请</w:t>
      </w:r>
      <w:proofErr w:type="gramStart"/>
      <w:r w:rsidRPr="00504E83">
        <w:rPr>
          <w:sz w:val="24"/>
          <w:szCs w:val="24"/>
        </w:rPr>
        <w:t>根据您近</w:t>
      </w:r>
      <w:r w:rsidRPr="00504E83">
        <w:rPr>
          <w:sz w:val="24"/>
          <w:szCs w:val="24"/>
        </w:rPr>
        <w:t>1</w:t>
      </w:r>
      <w:r w:rsidRPr="00504E83">
        <w:rPr>
          <w:sz w:val="24"/>
          <w:szCs w:val="24"/>
        </w:rPr>
        <w:t>个月</w:t>
      </w:r>
      <w:proofErr w:type="gramEnd"/>
      <w:r w:rsidRPr="00504E83">
        <w:rPr>
          <w:sz w:val="24"/>
          <w:szCs w:val="24"/>
        </w:rPr>
        <w:t>在工作时的情况进行作答</w:t>
      </w:r>
    </w:p>
    <w:p w14:paraId="6C20695D" w14:textId="77777777" w:rsidR="00B22EB9" w:rsidRPr="00504E83" w:rsidRDefault="00B22EB9" w:rsidP="00B22EB9">
      <w:pPr>
        <w:spacing w:line="360" w:lineRule="auto"/>
        <w:rPr>
          <w:sz w:val="24"/>
          <w:szCs w:val="24"/>
        </w:rPr>
      </w:pPr>
      <w:r w:rsidRPr="00504E83">
        <w:rPr>
          <w:sz w:val="24"/>
          <w:szCs w:val="24"/>
        </w:rPr>
        <w:t>1=</w:t>
      </w:r>
      <w:r w:rsidRPr="00504E83">
        <w:rPr>
          <w:sz w:val="24"/>
          <w:szCs w:val="24"/>
        </w:rPr>
        <w:t>非常不符合</w:t>
      </w:r>
      <w:r w:rsidRPr="00504E83">
        <w:rPr>
          <w:sz w:val="24"/>
          <w:szCs w:val="24"/>
        </w:rPr>
        <w:t xml:space="preserve">   2=</w:t>
      </w:r>
      <w:r w:rsidRPr="00504E83">
        <w:rPr>
          <w:sz w:val="24"/>
          <w:szCs w:val="24"/>
        </w:rPr>
        <w:t>不符合</w:t>
      </w:r>
      <w:r w:rsidRPr="00504E83">
        <w:rPr>
          <w:sz w:val="24"/>
          <w:szCs w:val="24"/>
        </w:rPr>
        <w:t xml:space="preserve">   3=</w:t>
      </w:r>
      <w:r w:rsidRPr="00504E83">
        <w:rPr>
          <w:sz w:val="24"/>
          <w:szCs w:val="24"/>
        </w:rPr>
        <w:t>一般</w:t>
      </w:r>
      <w:r w:rsidRPr="00504E83">
        <w:rPr>
          <w:sz w:val="24"/>
          <w:szCs w:val="24"/>
        </w:rPr>
        <w:t xml:space="preserve">   4=</w:t>
      </w:r>
      <w:r w:rsidRPr="00504E83">
        <w:rPr>
          <w:sz w:val="24"/>
          <w:szCs w:val="24"/>
        </w:rPr>
        <w:t>符合</w:t>
      </w:r>
      <w:r w:rsidRPr="00504E83">
        <w:rPr>
          <w:sz w:val="24"/>
          <w:szCs w:val="24"/>
        </w:rPr>
        <w:t xml:space="preserve">   5=</w:t>
      </w:r>
      <w:r w:rsidRPr="00504E83">
        <w:rPr>
          <w:sz w:val="24"/>
          <w:szCs w:val="24"/>
        </w:rPr>
        <w:t>非常符合</w:t>
      </w: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5"/>
        <w:gridCol w:w="336"/>
        <w:gridCol w:w="336"/>
        <w:gridCol w:w="336"/>
        <w:gridCol w:w="336"/>
        <w:gridCol w:w="336"/>
      </w:tblGrid>
      <w:tr w:rsidR="0007663B" w:rsidRPr="00504E83" w14:paraId="067B49DF" w14:textId="77777777" w:rsidTr="005D246F">
        <w:tc>
          <w:tcPr>
            <w:tcW w:w="4015" w:type="pct"/>
            <w:shd w:val="clear" w:color="auto" w:fill="auto"/>
          </w:tcPr>
          <w:p w14:paraId="32770507" w14:textId="77777777" w:rsidR="0007663B" w:rsidRPr="00061857" w:rsidRDefault="0007663B" w:rsidP="00061857">
            <w:pPr>
              <w:spacing w:line="360" w:lineRule="auto"/>
              <w:rPr>
                <w:sz w:val="24"/>
                <w:szCs w:val="24"/>
              </w:rPr>
            </w:pPr>
            <w:r w:rsidRPr="00061857">
              <w:rPr>
                <w:sz w:val="24"/>
                <w:szCs w:val="24"/>
              </w:rPr>
              <w:t>自我损耗</w:t>
            </w:r>
          </w:p>
        </w:tc>
        <w:tc>
          <w:tcPr>
            <w:tcW w:w="197" w:type="pct"/>
          </w:tcPr>
          <w:p w14:paraId="1B08BB48" w14:textId="77777777" w:rsidR="0007663B" w:rsidRPr="00061857" w:rsidRDefault="0007663B" w:rsidP="00061857">
            <w:pPr>
              <w:spacing w:line="360" w:lineRule="auto"/>
              <w:rPr>
                <w:sz w:val="24"/>
                <w:szCs w:val="24"/>
              </w:rPr>
            </w:pPr>
            <w:r w:rsidRPr="00061857">
              <w:rPr>
                <w:sz w:val="24"/>
                <w:szCs w:val="24"/>
              </w:rPr>
              <w:t>1</w:t>
            </w:r>
          </w:p>
        </w:tc>
        <w:tc>
          <w:tcPr>
            <w:tcW w:w="197" w:type="pct"/>
          </w:tcPr>
          <w:p w14:paraId="3905758D" w14:textId="77777777" w:rsidR="0007663B" w:rsidRPr="00061857" w:rsidRDefault="0007663B" w:rsidP="00061857">
            <w:pPr>
              <w:spacing w:line="360" w:lineRule="auto"/>
              <w:rPr>
                <w:sz w:val="24"/>
                <w:szCs w:val="24"/>
              </w:rPr>
            </w:pPr>
            <w:r w:rsidRPr="00061857">
              <w:rPr>
                <w:sz w:val="24"/>
                <w:szCs w:val="24"/>
              </w:rPr>
              <w:t>2</w:t>
            </w:r>
          </w:p>
        </w:tc>
        <w:tc>
          <w:tcPr>
            <w:tcW w:w="197" w:type="pct"/>
          </w:tcPr>
          <w:p w14:paraId="217B6523" w14:textId="77777777" w:rsidR="0007663B" w:rsidRPr="00061857" w:rsidRDefault="0007663B" w:rsidP="00061857">
            <w:pPr>
              <w:spacing w:line="360" w:lineRule="auto"/>
              <w:rPr>
                <w:sz w:val="24"/>
                <w:szCs w:val="24"/>
              </w:rPr>
            </w:pPr>
            <w:r w:rsidRPr="00061857">
              <w:rPr>
                <w:sz w:val="24"/>
                <w:szCs w:val="24"/>
              </w:rPr>
              <w:t>3</w:t>
            </w:r>
          </w:p>
        </w:tc>
        <w:tc>
          <w:tcPr>
            <w:tcW w:w="197" w:type="pct"/>
          </w:tcPr>
          <w:p w14:paraId="15E3AB10" w14:textId="77777777" w:rsidR="0007663B" w:rsidRPr="00061857" w:rsidRDefault="0007663B" w:rsidP="00061857">
            <w:pPr>
              <w:spacing w:line="360" w:lineRule="auto"/>
              <w:rPr>
                <w:sz w:val="24"/>
                <w:szCs w:val="24"/>
              </w:rPr>
            </w:pPr>
            <w:r w:rsidRPr="00061857">
              <w:rPr>
                <w:sz w:val="24"/>
                <w:szCs w:val="24"/>
              </w:rPr>
              <w:t>4</w:t>
            </w:r>
          </w:p>
        </w:tc>
        <w:tc>
          <w:tcPr>
            <w:tcW w:w="197" w:type="pct"/>
          </w:tcPr>
          <w:p w14:paraId="5A2632E4" w14:textId="77777777" w:rsidR="0007663B" w:rsidRPr="00061857" w:rsidRDefault="0007663B" w:rsidP="00061857">
            <w:pPr>
              <w:spacing w:line="360" w:lineRule="auto"/>
              <w:rPr>
                <w:sz w:val="24"/>
                <w:szCs w:val="24"/>
              </w:rPr>
            </w:pPr>
            <w:r w:rsidRPr="00061857">
              <w:rPr>
                <w:sz w:val="24"/>
                <w:szCs w:val="24"/>
              </w:rPr>
              <w:t>5</w:t>
            </w:r>
          </w:p>
        </w:tc>
      </w:tr>
      <w:tr w:rsidR="0007663B" w:rsidRPr="00504E83" w14:paraId="0D2BF986" w14:textId="77777777" w:rsidTr="005D246F">
        <w:tc>
          <w:tcPr>
            <w:tcW w:w="4015" w:type="pct"/>
            <w:shd w:val="clear" w:color="auto" w:fill="auto"/>
          </w:tcPr>
          <w:p w14:paraId="42CD98D9" w14:textId="77777777" w:rsidR="0007663B" w:rsidRPr="00061857" w:rsidRDefault="0007663B" w:rsidP="00061857">
            <w:pPr>
              <w:spacing w:line="360" w:lineRule="auto"/>
              <w:rPr>
                <w:sz w:val="24"/>
                <w:szCs w:val="24"/>
              </w:rPr>
            </w:pPr>
            <w:r w:rsidRPr="00061857">
              <w:rPr>
                <w:sz w:val="24"/>
                <w:szCs w:val="24"/>
              </w:rPr>
              <w:t>1.</w:t>
            </w:r>
            <w:r w:rsidRPr="00061857">
              <w:rPr>
                <w:sz w:val="24"/>
                <w:szCs w:val="24"/>
              </w:rPr>
              <w:t>我感到精神疲惫</w:t>
            </w:r>
          </w:p>
        </w:tc>
        <w:tc>
          <w:tcPr>
            <w:tcW w:w="197" w:type="pct"/>
          </w:tcPr>
          <w:p w14:paraId="646D9672" w14:textId="77777777" w:rsidR="0007663B" w:rsidRPr="00061857" w:rsidRDefault="0007663B" w:rsidP="00061857">
            <w:pPr>
              <w:spacing w:line="360" w:lineRule="auto"/>
              <w:rPr>
                <w:sz w:val="24"/>
                <w:szCs w:val="24"/>
              </w:rPr>
            </w:pPr>
          </w:p>
        </w:tc>
        <w:tc>
          <w:tcPr>
            <w:tcW w:w="197" w:type="pct"/>
          </w:tcPr>
          <w:p w14:paraId="5B31768B" w14:textId="77777777" w:rsidR="0007663B" w:rsidRPr="00061857" w:rsidRDefault="0007663B" w:rsidP="00061857">
            <w:pPr>
              <w:spacing w:line="360" w:lineRule="auto"/>
              <w:rPr>
                <w:sz w:val="24"/>
                <w:szCs w:val="24"/>
              </w:rPr>
            </w:pPr>
          </w:p>
        </w:tc>
        <w:tc>
          <w:tcPr>
            <w:tcW w:w="197" w:type="pct"/>
          </w:tcPr>
          <w:p w14:paraId="139D9840" w14:textId="77777777" w:rsidR="0007663B" w:rsidRPr="00061857" w:rsidRDefault="0007663B" w:rsidP="00061857">
            <w:pPr>
              <w:spacing w:line="360" w:lineRule="auto"/>
              <w:rPr>
                <w:sz w:val="24"/>
                <w:szCs w:val="24"/>
              </w:rPr>
            </w:pPr>
          </w:p>
        </w:tc>
        <w:tc>
          <w:tcPr>
            <w:tcW w:w="197" w:type="pct"/>
          </w:tcPr>
          <w:p w14:paraId="1FE69C5A" w14:textId="77777777" w:rsidR="0007663B" w:rsidRPr="00061857" w:rsidRDefault="0007663B" w:rsidP="00061857">
            <w:pPr>
              <w:spacing w:line="360" w:lineRule="auto"/>
              <w:rPr>
                <w:sz w:val="24"/>
                <w:szCs w:val="24"/>
              </w:rPr>
            </w:pPr>
          </w:p>
        </w:tc>
        <w:tc>
          <w:tcPr>
            <w:tcW w:w="197" w:type="pct"/>
          </w:tcPr>
          <w:p w14:paraId="6D08FF03" w14:textId="77777777" w:rsidR="0007663B" w:rsidRPr="00061857" w:rsidRDefault="0007663B" w:rsidP="00061857">
            <w:pPr>
              <w:spacing w:line="360" w:lineRule="auto"/>
              <w:rPr>
                <w:sz w:val="24"/>
                <w:szCs w:val="24"/>
              </w:rPr>
            </w:pPr>
          </w:p>
        </w:tc>
      </w:tr>
      <w:tr w:rsidR="0007663B" w:rsidRPr="00504E83" w14:paraId="22C232FB" w14:textId="77777777" w:rsidTr="005D246F">
        <w:tc>
          <w:tcPr>
            <w:tcW w:w="4015" w:type="pct"/>
            <w:shd w:val="clear" w:color="auto" w:fill="auto"/>
          </w:tcPr>
          <w:p w14:paraId="6B103EA7" w14:textId="77777777" w:rsidR="0007663B" w:rsidRPr="00061857" w:rsidRDefault="0007663B" w:rsidP="00061857">
            <w:pPr>
              <w:spacing w:line="360" w:lineRule="auto"/>
              <w:rPr>
                <w:sz w:val="24"/>
                <w:szCs w:val="24"/>
              </w:rPr>
            </w:pPr>
            <w:r w:rsidRPr="00061857">
              <w:rPr>
                <w:sz w:val="24"/>
                <w:szCs w:val="24"/>
              </w:rPr>
              <w:t>2.</w:t>
            </w:r>
            <w:r w:rsidRPr="00061857">
              <w:rPr>
                <w:sz w:val="24"/>
                <w:szCs w:val="24"/>
              </w:rPr>
              <w:t>我现在需要花费很多精力才能集中注意力去完成任务</w:t>
            </w:r>
          </w:p>
        </w:tc>
        <w:tc>
          <w:tcPr>
            <w:tcW w:w="197" w:type="pct"/>
          </w:tcPr>
          <w:p w14:paraId="6940769D" w14:textId="77777777" w:rsidR="0007663B" w:rsidRPr="00061857" w:rsidRDefault="0007663B" w:rsidP="00061857">
            <w:pPr>
              <w:spacing w:line="360" w:lineRule="auto"/>
              <w:rPr>
                <w:sz w:val="24"/>
                <w:szCs w:val="24"/>
              </w:rPr>
            </w:pPr>
          </w:p>
        </w:tc>
        <w:tc>
          <w:tcPr>
            <w:tcW w:w="197" w:type="pct"/>
          </w:tcPr>
          <w:p w14:paraId="69135F3E" w14:textId="77777777" w:rsidR="0007663B" w:rsidRPr="00061857" w:rsidRDefault="0007663B" w:rsidP="00061857">
            <w:pPr>
              <w:spacing w:line="360" w:lineRule="auto"/>
              <w:rPr>
                <w:sz w:val="24"/>
                <w:szCs w:val="24"/>
              </w:rPr>
            </w:pPr>
          </w:p>
        </w:tc>
        <w:tc>
          <w:tcPr>
            <w:tcW w:w="197" w:type="pct"/>
          </w:tcPr>
          <w:p w14:paraId="2739B12E" w14:textId="77777777" w:rsidR="0007663B" w:rsidRPr="00061857" w:rsidRDefault="0007663B" w:rsidP="00061857">
            <w:pPr>
              <w:spacing w:line="360" w:lineRule="auto"/>
              <w:rPr>
                <w:sz w:val="24"/>
                <w:szCs w:val="24"/>
              </w:rPr>
            </w:pPr>
          </w:p>
        </w:tc>
        <w:tc>
          <w:tcPr>
            <w:tcW w:w="197" w:type="pct"/>
          </w:tcPr>
          <w:p w14:paraId="6B4EFB83" w14:textId="77777777" w:rsidR="0007663B" w:rsidRPr="00061857" w:rsidRDefault="0007663B" w:rsidP="00061857">
            <w:pPr>
              <w:spacing w:line="360" w:lineRule="auto"/>
              <w:rPr>
                <w:sz w:val="24"/>
                <w:szCs w:val="24"/>
              </w:rPr>
            </w:pPr>
          </w:p>
        </w:tc>
        <w:tc>
          <w:tcPr>
            <w:tcW w:w="197" w:type="pct"/>
          </w:tcPr>
          <w:p w14:paraId="5013CD92" w14:textId="77777777" w:rsidR="0007663B" w:rsidRPr="00061857" w:rsidRDefault="0007663B" w:rsidP="00061857">
            <w:pPr>
              <w:spacing w:line="360" w:lineRule="auto"/>
              <w:rPr>
                <w:sz w:val="24"/>
                <w:szCs w:val="24"/>
              </w:rPr>
            </w:pPr>
          </w:p>
        </w:tc>
      </w:tr>
      <w:tr w:rsidR="0007663B" w:rsidRPr="00504E83" w14:paraId="16A4C2CA" w14:textId="77777777" w:rsidTr="005D246F">
        <w:tc>
          <w:tcPr>
            <w:tcW w:w="4015" w:type="pct"/>
            <w:shd w:val="clear" w:color="auto" w:fill="auto"/>
          </w:tcPr>
          <w:p w14:paraId="0F2A91F7" w14:textId="77777777" w:rsidR="0007663B" w:rsidRPr="00061857" w:rsidRDefault="0007663B" w:rsidP="00061857">
            <w:pPr>
              <w:spacing w:line="360" w:lineRule="auto"/>
              <w:rPr>
                <w:sz w:val="24"/>
                <w:szCs w:val="24"/>
              </w:rPr>
            </w:pPr>
            <w:r w:rsidRPr="00061857">
              <w:rPr>
                <w:sz w:val="24"/>
                <w:szCs w:val="24"/>
              </w:rPr>
              <w:t>3.</w:t>
            </w:r>
            <w:r w:rsidRPr="00061857">
              <w:rPr>
                <w:sz w:val="24"/>
                <w:szCs w:val="24"/>
              </w:rPr>
              <w:t>如果现在给我安排一项非常困难的任务，我会选择放弃</w:t>
            </w:r>
          </w:p>
        </w:tc>
        <w:tc>
          <w:tcPr>
            <w:tcW w:w="197" w:type="pct"/>
          </w:tcPr>
          <w:p w14:paraId="6F2E6ED8" w14:textId="77777777" w:rsidR="0007663B" w:rsidRPr="00061857" w:rsidRDefault="0007663B" w:rsidP="00061857">
            <w:pPr>
              <w:spacing w:line="360" w:lineRule="auto"/>
              <w:rPr>
                <w:sz w:val="24"/>
                <w:szCs w:val="24"/>
              </w:rPr>
            </w:pPr>
          </w:p>
        </w:tc>
        <w:tc>
          <w:tcPr>
            <w:tcW w:w="197" w:type="pct"/>
          </w:tcPr>
          <w:p w14:paraId="635F448F" w14:textId="77777777" w:rsidR="0007663B" w:rsidRPr="00061857" w:rsidRDefault="0007663B" w:rsidP="00061857">
            <w:pPr>
              <w:spacing w:line="360" w:lineRule="auto"/>
              <w:rPr>
                <w:sz w:val="24"/>
                <w:szCs w:val="24"/>
              </w:rPr>
            </w:pPr>
          </w:p>
        </w:tc>
        <w:tc>
          <w:tcPr>
            <w:tcW w:w="197" w:type="pct"/>
          </w:tcPr>
          <w:p w14:paraId="58D617F6" w14:textId="77777777" w:rsidR="0007663B" w:rsidRPr="00061857" w:rsidRDefault="0007663B" w:rsidP="00061857">
            <w:pPr>
              <w:spacing w:line="360" w:lineRule="auto"/>
              <w:rPr>
                <w:sz w:val="24"/>
                <w:szCs w:val="24"/>
              </w:rPr>
            </w:pPr>
          </w:p>
        </w:tc>
        <w:tc>
          <w:tcPr>
            <w:tcW w:w="197" w:type="pct"/>
          </w:tcPr>
          <w:p w14:paraId="2862156E" w14:textId="77777777" w:rsidR="0007663B" w:rsidRPr="00061857" w:rsidRDefault="0007663B" w:rsidP="00061857">
            <w:pPr>
              <w:spacing w:line="360" w:lineRule="auto"/>
              <w:rPr>
                <w:sz w:val="24"/>
                <w:szCs w:val="24"/>
              </w:rPr>
            </w:pPr>
          </w:p>
        </w:tc>
        <w:tc>
          <w:tcPr>
            <w:tcW w:w="197" w:type="pct"/>
          </w:tcPr>
          <w:p w14:paraId="55DCE75D" w14:textId="77777777" w:rsidR="0007663B" w:rsidRPr="00061857" w:rsidRDefault="0007663B" w:rsidP="00061857">
            <w:pPr>
              <w:spacing w:line="360" w:lineRule="auto"/>
              <w:rPr>
                <w:sz w:val="24"/>
                <w:szCs w:val="24"/>
              </w:rPr>
            </w:pPr>
          </w:p>
        </w:tc>
      </w:tr>
      <w:tr w:rsidR="0007663B" w:rsidRPr="00504E83" w14:paraId="63C308FF" w14:textId="77777777" w:rsidTr="005D246F">
        <w:tc>
          <w:tcPr>
            <w:tcW w:w="4015" w:type="pct"/>
            <w:shd w:val="clear" w:color="auto" w:fill="auto"/>
          </w:tcPr>
          <w:p w14:paraId="49D1775B" w14:textId="77777777" w:rsidR="0007663B" w:rsidRPr="00061857" w:rsidRDefault="0007663B" w:rsidP="00061857">
            <w:pPr>
              <w:spacing w:line="360" w:lineRule="auto"/>
              <w:rPr>
                <w:sz w:val="24"/>
                <w:szCs w:val="24"/>
              </w:rPr>
            </w:pPr>
            <w:r w:rsidRPr="00061857">
              <w:rPr>
                <w:sz w:val="24"/>
                <w:szCs w:val="24"/>
              </w:rPr>
              <w:t>4.</w:t>
            </w:r>
            <w:r w:rsidRPr="00061857">
              <w:rPr>
                <w:sz w:val="24"/>
                <w:szCs w:val="24"/>
              </w:rPr>
              <w:t>我难以吸收任何信息</w:t>
            </w:r>
          </w:p>
        </w:tc>
        <w:tc>
          <w:tcPr>
            <w:tcW w:w="197" w:type="pct"/>
          </w:tcPr>
          <w:p w14:paraId="03DCABD7" w14:textId="77777777" w:rsidR="0007663B" w:rsidRPr="00061857" w:rsidRDefault="0007663B" w:rsidP="00061857">
            <w:pPr>
              <w:spacing w:line="360" w:lineRule="auto"/>
              <w:rPr>
                <w:sz w:val="24"/>
                <w:szCs w:val="24"/>
              </w:rPr>
            </w:pPr>
          </w:p>
        </w:tc>
        <w:tc>
          <w:tcPr>
            <w:tcW w:w="197" w:type="pct"/>
          </w:tcPr>
          <w:p w14:paraId="43B8F90C" w14:textId="77777777" w:rsidR="0007663B" w:rsidRPr="00061857" w:rsidRDefault="0007663B" w:rsidP="00061857">
            <w:pPr>
              <w:spacing w:line="360" w:lineRule="auto"/>
              <w:rPr>
                <w:sz w:val="24"/>
                <w:szCs w:val="24"/>
              </w:rPr>
            </w:pPr>
          </w:p>
        </w:tc>
        <w:tc>
          <w:tcPr>
            <w:tcW w:w="197" w:type="pct"/>
          </w:tcPr>
          <w:p w14:paraId="2A372611" w14:textId="77777777" w:rsidR="0007663B" w:rsidRPr="00061857" w:rsidRDefault="0007663B" w:rsidP="00061857">
            <w:pPr>
              <w:spacing w:line="360" w:lineRule="auto"/>
              <w:rPr>
                <w:sz w:val="24"/>
                <w:szCs w:val="24"/>
              </w:rPr>
            </w:pPr>
          </w:p>
        </w:tc>
        <w:tc>
          <w:tcPr>
            <w:tcW w:w="197" w:type="pct"/>
          </w:tcPr>
          <w:p w14:paraId="20BC1273" w14:textId="77777777" w:rsidR="0007663B" w:rsidRPr="00061857" w:rsidRDefault="0007663B" w:rsidP="00061857">
            <w:pPr>
              <w:spacing w:line="360" w:lineRule="auto"/>
              <w:rPr>
                <w:sz w:val="24"/>
                <w:szCs w:val="24"/>
              </w:rPr>
            </w:pPr>
          </w:p>
        </w:tc>
        <w:tc>
          <w:tcPr>
            <w:tcW w:w="197" w:type="pct"/>
          </w:tcPr>
          <w:p w14:paraId="6A1C8910" w14:textId="77777777" w:rsidR="0007663B" w:rsidRPr="00061857" w:rsidRDefault="0007663B" w:rsidP="00061857">
            <w:pPr>
              <w:spacing w:line="360" w:lineRule="auto"/>
              <w:rPr>
                <w:sz w:val="24"/>
                <w:szCs w:val="24"/>
              </w:rPr>
            </w:pPr>
          </w:p>
        </w:tc>
      </w:tr>
      <w:tr w:rsidR="0007663B" w:rsidRPr="00504E83" w14:paraId="4B6C45A5" w14:textId="77777777" w:rsidTr="005D246F">
        <w:tc>
          <w:tcPr>
            <w:tcW w:w="4015" w:type="pct"/>
            <w:shd w:val="clear" w:color="auto" w:fill="auto"/>
          </w:tcPr>
          <w:p w14:paraId="4C3D04D7" w14:textId="77777777" w:rsidR="0007663B" w:rsidRPr="00061857" w:rsidRDefault="0007663B" w:rsidP="00061857">
            <w:pPr>
              <w:spacing w:line="360" w:lineRule="auto"/>
              <w:rPr>
                <w:sz w:val="24"/>
                <w:szCs w:val="24"/>
              </w:rPr>
            </w:pPr>
            <w:r w:rsidRPr="00061857">
              <w:rPr>
                <w:sz w:val="24"/>
                <w:szCs w:val="24"/>
              </w:rPr>
              <w:t>5.</w:t>
            </w:r>
            <w:r w:rsidRPr="00061857">
              <w:rPr>
                <w:sz w:val="24"/>
                <w:szCs w:val="24"/>
              </w:rPr>
              <w:t>我感觉我的意志力逐渐消失</w:t>
            </w:r>
          </w:p>
        </w:tc>
        <w:tc>
          <w:tcPr>
            <w:tcW w:w="197" w:type="pct"/>
          </w:tcPr>
          <w:p w14:paraId="5BEF7CA7" w14:textId="77777777" w:rsidR="0007663B" w:rsidRPr="00061857" w:rsidRDefault="0007663B" w:rsidP="00061857">
            <w:pPr>
              <w:spacing w:line="360" w:lineRule="auto"/>
              <w:rPr>
                <w:sz w:val="24"/>
                <w:szCs w:val="24"/>
              </w:rPr>
            </w:pPr>
          </w:p>
        </w:tc>
        <w:tc>
          <w:tcPr>
            <w:tcW w:w="197" w:type="pct"/>
          </w:tcPr>
          <w:p w14:paraId="0D8DF6A0" w14:textId="77777777" w:rsidR="0007663B" w:rsidRPr="00061857" w:rsidRDefault="0007663B" w:rsidP="00061857">
            <w:pPr>
              <w:spacing w:line="360" w:lineRule="auto"/>
              <w:rPr>
                <w:sz w:val="24"/>
                <w:szCs w:val="24"/>
              </w:rPr>
            </w:pPr>
          </w:p>
        </w:tc>
        <w:tc>
          <w:tcPr>
            <w:tcW w:w="197" w:type="pct"/>
          </w:tcPr>
          <w:p w14:paraId="1A3B1771" w14:textId="77777777" w:rsidR="0007663B" w:rsidRPr="00061857" w:rsidRDefault="0007663B" w:rsidP="00061857">
            <w:pPr>
              <w:spacing w:line="360" w:lineRule="auto"/>
              <w:rPr>
                <w:sz w:val="24"/>
                <w:szCs w:val="24"/>
              </w:rPr>
            </w:pPr>
          </w:p>
        </w:tc>
        <w:tc>
          <w:tcPr>
            <w:tcW w:w="197" w:type="pct"/>
          </w:tcPr>
          <w:p w14:paraId="67FF102E" w14:textId="77777777" w:rsidR="0007663B" w:rsidRPr="00061857" w:rsidRDefault="0007663B" w:rsidP="00061857">
            <w:pPr>
              <w:spacing w:line="360" w:lineRule="auto"/>
              <w:rPr>
                <w:sz w:val="24"/>
                <w:szCs w:val="24"/>
              </w:rPr>
            </w:pPr>
          </w:p>
        </w:tc>
        <w:tc>
          <w:tcPr>
            <w:tcW w:w="197" w:type="pct"/>
          </w:tcPr>
          <w:p w14:paraId="3F1CB583" w14:textId="77777777" w:rsidR="0007663B" w:rsidRPr="00061857" w:rsidRDefault="0007663B" w:rsidP="00061857">
            <w:pPr>
              <w:spacing w:line="360" w:lineRule="auto"/>
              <w:rPr>
                <w:sz w:val="24"/>
                <w:szCs w:val="24"/>
              </w:rPr>
            </w:pPr>
          </w:p>
        </w:tc>
      </w:tr>
    </w:tbl>
    <w:p w14:paraId="13B8A9BB" w14:textId="77777777" w:rsidR="00B22EB9" w:rsidRPr="00504E83" w:rsidRDefault="00B22EB9" w:rsidP="00B22EB9">
      <w:pPr>
        <w:spacing w:line="360" w:lineRule="auto"/>
        <w:rPr>
          <w:sz w:val="24"/>
          <w:szCs w:val="24"/>
        </w:rPr>
      </w:pPr>
    </w:p>
    <w:p w14:paraId="2E5415CB" w14:textId="77777777" w:rsidR="00B22EB9" w:rsidRPr="00504E83" w:rsidRDefault="00B22EB9" w:rsidP="00B22EB9">
      <w:pPr>
        <w:spacing w:line="360" w:lineRule="auto"/>
        <w:rPr>
          <w:sz w:val="24"/>
          <w:szCs w:val="24"/>
        </w:rPr>
      </w:pPr>
      <w:r w:rsidRPr="00504E83">
        <w:rPr>
          <w:sz w:val="24"/>
          <w:szCs w:val="24"/>
        </w:rPr>
        <w:t>第四部分：</w:t>
      </w:r>
      <w:r w:rsidR="00E75050">
        <w:rPr>
          <w:rFonts w:hint="eastAsia"/>
          <w:sz w:val="24"/>
          <w:szCs w:val="24"/>
        </w:rPr>
        <w:t>消极</w:t>
      </w:r>
      <w:r w:rsidRPr="00504E83">
        <w:rPr>
          <w:sz w:val="24"/>
          <w:szCs w:val="24"/>
        </w:rPr>
        <w:t>情绪</w:t>
      </w:r>
    </w:p>
    <w:p w14:paraId="6AD4E2B0" w14:textId="77777777" w:rsidR="00B22EB9" w:rsidRPr="00504E83" w:rsidRDefault="00B22EB9" w:rsidP="00B22EB9">
      <w:pPr>
        <w:spacing w:line="360" w:lineRule="auto"/>
        <w:rPr>
          <w:sz w:val="24"/>
          <w:szCs w:val="24"/>
        </w:rPr>
      </w:pPr>
      <w:r w:rsidRPr="00504E83">
        <w:rPr>
          <w:sz w:val="24"/>
          <w:szCs w:val="24"/>
        </w:rPr>
        <w:t>下列是</w:t>
      </w:r>
      <w:r w:rsidR="00D0153E">
        <w:rPr>
          <w:sz w:val="24"/>
          <w:szCs w:val="24"/>
        </w:rPr>
        <w:t>5</w:t>
      </w:r>
      <w:r w:rsidRPr="00504E83">
        <w:rPr>
          <w:sz w:val="24"/>
          <w:szCs w:val="24"/>
        </w:rPr>
        <w:t>种不同的</w:t>
      </w:r>
      <w:r w:rsidR="00D0153E">
        <w:rPr>
          <w:rFonts w:hint="eastAsia"/>
          <w:sz w:val="24"/>
          <w:szCs w:val="24"/>
        </w:rPr>
        <w:t>消极</w:t>
      </w:r>
      <w:r w:rsidRPr="00504E83">
        <w:rPr>
          <w:sz w:val="24"/>
          <w:szCs w:val="24"/>
        </w:rPr>
        <w:t>情绪</w:t>
      </w:r>
      <w:r w:rsidR="00D0153E">
        <w:rPr>
          <w:rFonts w:hint="eastAsia"/>
          <w:sz w:val="24"/>
          <w:szCs w:val="24"/>
        </w:rPr>
        <w:t>状态</w:t>
      </w:r>
      <w:r w:rsidRPr="00504E83">
        <w:rPr>
          <w:sz w:val="24"/>
          <w:szCs w:val="24"/>
        </w:rPr>
        <w:t>，请</w:t>
      </w:r>
      <w:proofErr w:type="gramStart"/>
      <w:r w:rsidRPr="00504E83">
        <w:rPr>
          <w:sz w:val="24"/>
          <w:szCs w:val="24"/>
        </w:rPr>
        <w:t>根据您近</w:t>
      </w:r>
      <w:r w:rsidRPr="00504E83">
        <w:rPr>
          <w:sz w:val="24"/>
          <w:szCs w:val="24"/>
        </w:rPr>
        <w:t>1</w:t>
      </w:r>
      <w:r w:rsidRPr="00504E83">
        <w:rPr>
          <w:sz w:val="24"/>
          <w:szCs w:val="24"/>
        </w:rPr>
        <w:t>个月</w:t>
      </w:r>
      <w:proofErr w:type="gramEnd"/>
      <w:r w:rsidRPr="00504E83">
        <w:rPr>
          <w:sz w:val="24"/>
          <w:szCs w:val="24"/>
        </w:rPr>
        <w:t>在工作中的情况进行作答</w:t>
      </w:r>
    </w:p>
    <w:p w14:paraId="040960E5" w14:textId="77777777" w:rsidR="00400E62" w:rsidRPr="00504E83" w:rsidRDefault="00B22EB9" w:rsidP="00B22EB9">
      <w:pPr>
        <w:spacing w:line="360" w:lineRule="auto"/>
        <w:rPr>
          <w:sz w:val="24"/>
          <w:szCs w:val="24"/>
        </w:rPr>
      </w:pPr>
      <w:r w:rsidRPr="00504E83">
        <w:rPr>
          <w:sz w:val="24"/>
          <w:szCs w:val="24"/>
        </w:rPr>
        <w:t>1=</w:t>
      </w:r>
      <w:r w:rsidRPr="00504E83">
        <w:rPr>
          <w:sz w:val="24"/>
          <w:szCs w:val="24"/>
        </w:rPr>
        <w:t>非常不符合</w:t>
      </w:r>
      <w:r w:rsidRPr="00504E83">
        <w:rPr>
          <w:sz w:val="24"/>
          <w:szCs w:val="24"/>
        </w:rPr>
        <w:t xml:space="preserve">   2=</w:t>
      </w:r>
      <w:r w:rsidRPr="00504E83">
        <w:rPr>
          <w:sz w:val="24"/>
          <w:szCs w:val="24"/>
        </w:rPr>
        <w:t>不符合</w:t>
      </w:r>
      <w:r w:rsidRPr="00504E83">
        <w:rPr>
          <w:sz w:val="24"/>
          <w:szCs w:val="24"/>
        </w:rPr>
        <w:t xml:space="preserve">   3=</w:t>
      </w:r>
      <w:r w:rsidRPr="00504E83">
        <w:rPr>
          <w:sz w:val="24"/>
          <w:szCs w:val="24"/>
        </w:rPr>
        <w:t>一般</w:t>
      </w:r>
      <w:r w:rsidRPr="00504E83">
        <w:rPr>
          <w:sz w:val="24"/>
          <w:szCs w:val="24"/>
        </w:rPr>
        <w:t xml:space="preserve">   4=</w:t>
      </w:r>
      <w:r w:rsidRPr="00504E83">
        <w:rPr>
          <w:sz w:val="24"/>
          <w:szCs w:val="24"/>
        </w:rPr>
        <w:t>符合</w:t>
      </w:r>
      <w:r w:rsidRPr="00504E83">
        <w:rPr>
          <w:sz w:val="24"/>
          <w:szCs w:val="24"/>
        </w:rPr>
        <w:t xml:space="preserve">   5=</w:t>
      </w:r>
      <w:r w:rsidRPr="00504E83">
        <w:rPr>
          <w:sz w:val="24"/>
          <w:szCs w:val="24"/>
        </w:rPr>
        <w:t>非常符合</w:t>
      </w:r>
    </w:p>
    <w:tbl>
      <w:tblPr>
        <w:tblW w:w="48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7"/>
        <w:gridCol w:w="334"/>
        <w:gridCol w:w="336"/>
        <w:gridCol w:w="334"/>
        <w:gridCol w:w="334"/>
        <w:gridCol w:w="336"/>
      </w:tblGrid>
      <w:tr w:rsidR="005D246F" w:rsidRPr="00D80127" w14:paraId="2530DA52" w14:textId="77777777" w:rsidTr="005D246F">
        <w:tc>
          <w:tcPr>
            <w:tcW w:w="4018" w:type="pct"/>
            <w:shd w:val="clear" w:color="auto" w:fill="auto"/>
          </w:tcPr>
          <w:p w14:paraId="76D6D47B" w14:textId="77777777" w:rsidR="005D61DC" w:rsidRPr="00061857" w:rsidRDefault="00E75050" w:rsidP="00061857">
            <w:pPr>
              <w:spacing w:line="360" w:lineRule="auto"/>
              <w:rPr>
                <w:sz w:val="24"/>
                <w:szCs w:val="24"/>
              </w:rPr>
            </w:pPr>
            <w:r w:rsidRPr="00061857">
              <w:rPr>
                <w:rFonts w:hint="eastAsia"/>
                <w:sz w:val="24"/>
                <w:szCs w:val="24"/>
              </w:rPr>
              <w:t>消极</w:t>
            </w:r>
            <w:r w:rsidR="005D61DC" w:rsidRPr="00061857">
              <w:rPr>
                <w:sz w:val="24"/>
                <w:szCs w:val="24"/>
              </w:rPr>
              <w:t>情绪</w:t>
            </w:r>
          </w:p>
        </w:tc>
        <w:tc>
          <w:tcPr>
            <w:tcW w:w="196" w:type="pct"/>
            <w:shd w:val="clear" w:color="auto" w:fill="auto"/>
          </w:tcPr>
          <w:p w14:paraId="2AA261BB" w14:textId="77777777" w:rsidR="005D61DC" w:rsidRPr="00061857" w:rsidRDefault="005D61DC" w:rsidP="00061857">
            <w:pPr>
              <w:spacing w:line="360" w:lineRule="auto"/>
              <w:rPr>
                <w:sz w:val="24"/>
                <w:szCs w:val="24"/>
              </w:rPr>
            </w:pPr>
            <w:r w:rsidRPr="00061857">
              <w:rPr>
                <w:rFonts w:hint="eastAsia"/>
                <w:sz w:val="24"/>
                <w:szCs w:val="24"/>
              </w:rPr>
              <w:t>1</w:t>
            </w:r>
          </w:p>
        </w:tc>
        <w:tc>
          <w:tcPr>
            <w:tcW w:w="197" w:type="pct"/>
            <w:shd w:val="clear" w:color="auto" w:fill="auto"/>
          </w:tcPr>
          <w:p w14:paraId="328BFDE7" w14:textId="77777777" w:rsidR="005D61DC" w:rsidRPr="00061857" w:rsidRDefault="005D61DC" w:rsidP="00061857">
            <w:pPr>
              <w:spacing w:line="360" w:lineRule="auto"/>
              <w:rPr>
                <w:sz w:val="24"/>
                <w:szCs w:val="24"/>
              </w:rPr>
            </w:pPr>
            <w:r w:rsidRPr="00061857">
              <w:rPr>
                <w:rFonts w:hint="eastAsia"/>
                <w:sz w:val="24"/>
                <w:szCs w:val="24"/>
              </w:rPr>
              <w:t>2</w:t>
            </w:r>
          </w:p>
        </w:tc>
        <w:tc>
          <w:tcPr>
            <w:tcW w:w="196" w:type="pct"/>
            <w:shd w:val="clear" w:color="auto" w:fill="auto"/>
          </w:tcPr>
          <w:p w14:paraId="3F985EE2" w14:textId="77777777" w:rsidR="005D61DC" w:rsidRPr="00061857" w:rsidRDefault="005D61DC" w:rsidP="00061857">
            <w:pPr>
              <w:spacing w:line="360" w:lineRule="auto"/>
              <w:rPr>
                <w:sz w:val="24"/>
                <w:szCs w:val="24"/>
              </w:rPr>
            </w:pPr>
            <w:r w:rsidRPr="00061857">
              <w:rPr>
                <w:rFonts w:hint="eastAsia"/>
                <w:sz w:val="24"/>
                <w:szCs w:val="24"/>
              </w:rPr>
              <w:t>3</w:t>
            </w:r>
          </w:p>
        </w:tc>
        <w:tc>
          <w:tcPr>
            <w:tcW w:w="196" w:type="pct"/>
            <w:shd w:val="clear" w:color="auto" w:fill="auto"/>
          </w:tcPr>
          <w:p w14:paraId="537CE761" w14:textId="77777777" w:rsidR="005D61DC" w:rsidRPr="00061857" w:rsidRDefault="005D61DC" w:rsidP="00061857">
            <w:pPr>
              <w:spacing w:line="360" w:lineRule="auto"/>
              <w:rPr>
                <w:sz w:val="24"/>
                <w:szCs w:val="24"/>
              </w:rPr>
            </w:pPr>
            <w:r w:rsidRPr="00061857">
              <w:rPr>
                <w:rFonts w:hint="eastAsia"/>
                <w:sz w:val="24"/>
                <w:szCs w:val="24"/>
              </w:rPr>
              <w:t>4</w:t>
            </w:r>
          </w:p>
        </w:tc>
        <w:tc>
          <w:tcPr>
            <w:tcW w:w="197" w:type="pct"/>
            <w:shd w:val="clear" w:color="auto" w:fill="auto"/>
          </w:tcPr>
          <w:p w14:paraId="79C567ED" w14:textId="77777777" w:rsidR="005D61DC" w:rsidRPr="00061857" w:rsidRDefault="005D61DC" w:rsidP="00061857">
            <w:pPr>
              <w:spacing w:line="360" w:lineRule="auto"/>
              <w:rPr>
                <w:sz w:val="24"/>
                <w:szCs w:val="24"/>
              </w:rPr>
            </w:pPr>
            <w:r w:rsidRPr="00061857">
              <w:rPr>
                <w:rFonts w:hint="eastAsia"/>
                <w:sz w:val="24"/>
                <w:szCs w:val="24"/>
              </w:rPr>
              <w:t>5</w:t>
            </w:r>
          </w:p>
        </w:tc>
      </w:tr>
      <w:tr w:rsidR="005D246F" w:rsidRPr="00D80127" w14:paraId="5E3C2F68" w14:textId="77777777" w:rsidTr="005D246F">
        <w:tc>
          <w:tcPr>
            <w:tcW w:w="4018" w:type="pct"/>
            <w:shd w:val="clear" w:color="auto" w:fill="auto"/>
          </w:tcPr>
          <w:p w14:paraId="5E3452EE" w14:textId="77777777" w:rsidR="005D61DC" w:rsidRPr="00061857" w:rsidRDefault="00E75050" w:rsidP="00061857">
            <w:pPr>
              <w:spacing w:line="360" w:lineRule="auto"/>
              <w:rPr>
                <w:sz w:val="24"/>
                <w:szCs w:val="24"/>
              </w:rPr>
            </w:pPr>
            <w:r w:rsidRPr="00061857">
              <w:rPr>
                <w:sz w:val="24"/>
                <w:szCs w:val="24"/>
              </w:rPr>
              <w:t>1</w:t>
            </w:r>
            <w:r w:rsidR="005D61DC" w:rsidRPr="00061857">
              <w:rPr>
                <w:sz w:val="24"/>
                <w:szCs w:val="24"/>
              </w:rPr>
              <w:t>.</w:t>
            </w:r>
            <w:r w:rsidR="005D61DC" w:rsidRPr="00061857">
              <w:rPr>
                <w:sz w:val="24"/>
                <w:szCs w:val="24"/>
              </w:rPr>
              <w:t>难过的</w:t>
            </w:r>
          </w:p>
        </w:tc>
        <w:tc>
          <w:tcPr>
            <w:tcW w:w="196" w:type="pct"/>
            <w:shd w:val="clear" w:color="auto" w:fill="auto"/>
          </w:tcPr>
          <w:p w14:paraId="185E57D2" w14:textId="77777777" w:rsidR="005D61DC" w:rsidRPr="00061857" w:rsidRDefault="005D61DC" w:rsidP="00061857">
            <w:pPr>
              <w:spacing w:line="360" w:lineRule="auto"/>
              <w:rPr>
                <w:sz w:val="24"/>
                <w:szCs w:val="24"/>
              </w:rPr>
            </w:pPr>
          </w:p>
        </w:tc>
        <w:tc>
          <w:tcPr>
            <w:tcW w:w="197" w:type="pct"/>
            <w:shd w:val="clear" w:color="auto" w:fill="auto"/>
          </w:tcPr>
          <w:p w14:paraId="765BC138" w14:textId="77777777" w:rsidR="005D61DC" w:rsidRPr="00061857" w:rsidRDefault="005D61DC" w:rsidP="00061857">
            <w:pPr>
              <w:spacing w:line="360" w:lineRule="auto"/>
              <w:rPr>
                <w:sz w:val="24"/>
                <w:szCs w:val="24"/>
              </w:rPr>
            </w:pPr>
          </w:p>
        </w:tc>
        <w:tc>
          <w:tcPr>
            <w:tcW w:w="196" w:type="pct"/>
            <w:shd w:val="clear" w:color="auto" w:fill="auto"/>
          </w:tcPr>
          <w:p w14:paraId="39106872" w14:textId="77777777" w:rsidR="005D61DC" w:rsidRPr="00061857" w:rsidRDefault="005D61DC" w:rsidP="00061857">
            <w:pPr>
              <w:spacing w:line="360" w:lineRule="auto"/>
              <w:rPr>
                <w:sz w:val="24"/>
                <w:szCs w:val="24"/>
              </w:rPr>
            </w:pPr>
          </w:p>
        </w:tc>
        <w:tc>
          <w:tcPr>
            <w:tcW w:w="196" w:type="pct"/>
            <w:shd w:val="clear" w:color="auto" w:fill="auto"/>
          </w:tcPr>
          <w:p w14:paraId="4583B4DB" w14:textId="77777777" w:rsidR="005D61DC" w:rsidRPr="00061857" w:rsidRDefault="005D61DC" w:rsidP="00061857">
            <w:pPr>
              <w:spacing w:line="360" w:lineRule="auto"/>
              <w:rPr>
                <w:sz w:val="24"/>
                <w:szCs w:val="24"/>
              </w:rPr>
            </w:pPr>
          </w:p>
        </w:tc>
        <w:tc>
          <w:tcPr>
            <w:tcW w:w="197" w:type="pct"/>
            <w:shd w:val="clear" w:color="auto" w:fill="auto"/>
          </w:tcPr>
          <w:p w14:paraId="68BE0E6C" w14:textId="77777777" w:rsidR="005D61DC" w:rsidRPr="00061857" w:rsidRDefault="005D61DC" w:rsidP="00061857">
            <w:pPr>
              <w:spacing w:line="360" w:lineRule="auto"/>
              <w:rPr>
                <w:sz w:val="24"/>
                <w:szCs w:val="24"/>
              </w:rPr>
            </w:pPr>
          </w:p>
        </w:tc>
      </w:tr>
      <w:tr w:rsidR="005D246F" w:rsidRPr="00D80127" w14:paraId="10954218" w14:textId="77777777" w:rsidTr="005D246F">
        <w:tc>
          <w:tcPr>
            <w:tcW w:w="4018" w:type="pct"/>
            <w:shd w:val="clear" w:color="auto" w:fill="auto"/>
          </w:tcPr>
          <w:p w14:paraId="45F39162" w14:textId="77777777" w:rsidR="005D61DC" w:rsidRPr="00061857" w:rsidRDefault="00E75050" w:rsidP="00061857">
            <w:pPr>
              <w:spacing w:line="360" w:lineRule="auto"/>
              <w:rPr>
                <w:sz w:val="24"/>
                <w:szCs w:val="24"/>
              </w:rPr>
            </w:pPr>
            <w:r w:rsidRPr="00061857">
              <w:rPr>
                <w:sz w:val="24"/>
                <w:szCs w:val="24"/>
              </w:rPr>
              <w:t>2</w:t>
            </w:r>
            <w:r w:rsidR="005D61DC" w:rsidRPr="00061857">
              <w:rPr>
                <w:sz w:val="24"/>
                <w:szCs w:val="24"/>
              </w:rPr>
              <w:t>.</w:t>
            </w:r>
            <w:r w:rsidR="005D61DC" w:rsidRPr="00061857">
              <w:rPr>
                <w:sz w:val="24"/>
                <w:szCs w:val="24"/>
              </w:rPr>
              <w:t>害怕的</w:t>
            </w:r>
          </w:p>
        </w:tc>
        <w:tc>
          <w:tcPr>
            <w:tcW w:w="196" w:type="pct"/>
            <w:shd w:val="clear" w:color="auto" w:fill="auto"/>
          </w:tcPr>
          <w:p w14:paraId="2C1D25F5" w14:textId="77777777" w:rsidR="005D61DC" w:rsidRPr="00061857" w:rsidRDefault="005D61DC" w:rsidP="00061857">
            <w:pPr>
              <w:spacing w:line="360" w:lineRule="auto"/>
              <w:rPr>
                <w:sz w:val="24"/>
                <w:szCs w:val="24"/>
              </w:rPr>
            </w:pPr>
          </w:p>
        </w:tc>
        <w:tc>
          <w:tcPr>
            <w:tcW w:w="197" w:type="pct"/>
            <w:shd w:val="clear" w:color="auto" w:fill="auto"/>
          </w:tcPr>
          <w:p w14:paraId="7545FB2C" w14:textId="77777777" w:rsidR="005D61DC" w:rsidRPr="00061857" w:rsidRDefault="005D61DC" w:rsidP="00061857">
            <w:pPr>
              <w:spacing w:line="360" w:lineRule="auto"/>
              <w:rPr>
                <w:sz w:val="24"/>
                <w:szCs w:val="24"/>
              </w:rPr>
            </w:pPr>
          </w:p>
        </w:tc>
        <w:tc>
          <w:tcPr>
            <w:tcW w:w="196" w:type="pct"/>
            <w:shd w:val="clear" w:color="auto" w:fill="auto"/>
          </w:tcPr>
          <w:p w14:paraId="18C1B8A7" w14:textId="77777777" w:rsidR="005D61DC" w:rsidRPr="00061857" w:rsidRDefault="005D61DC" w:rsidP="00061857">
            <w:pPr>
              <w:spacing w:line="360" w:lineRule="auto"/>
              <w:rPr>
                <w:sz w:val="24"/>
                <w:szCs w:val="24"/>
              </w:rPr>
            </w:pPr>
          </w:p>
        </w:tc>
        <w:tc>
          <w:tcPr>
            <w:tcW w:w="196" w:type="pct"/>
            <w:shd w:val="clear" w:color="auto" w:fill="auto"/>
          </w:tcPr>
          <w:p w14:paraId="5AD5A746" w14:textId="77777777" w:rsidR="005D61DC" w:rsidRPr="00061857" w:rsidRDefault="005D61DC" w:rsidP="00061857">
            <w:pPr>
              <w:spacing w:line="360" w:lineRule="auto"/>
              <w:rPr>
                <w:sz w:val="24"/>
                <w:szCs w:val="24"/>
              </w:rPr>
            </w:pPr>
          </w:p>
        </w:tc>
        <w:tc>
          <w:tcPr>
            <w:tcW w:w="197" w:type="pct"/>
            <w:shd w:val="clear" w:color="auto" w:fill="auto"/>
          </w:tcPr>
          <w:p w14:paraId="517F02A5" w14:textId="77777777" w:rsidR="005D61DC" w:rsidRPr="00061857" w:rsidRDefault="005D61DC" w:rsidP="00061857">
            <w:pPr>
              <w:spacing w:line="360" w:lineRule="auto"/>
              <w:rPr>
                <w:sz w:val="24"/>
                <w:szCs w:val="24"/>
              </w:rPr>
            </w:pPr>
          </w:p>
        </w:tc>
      </w:tr>
      <w:tr w:rsidR="005D246F" w:rsidRPr="00D80127" w14:paraId="77A2E6CE" w14:textId="77777777" w:rsidTr="005D246F">
        <w:tc>
          <w:tcPr>
            <w:tcW w:w="4018" w:type="pct"/>
            <w:shd w:val="clear" w:color="auto" w:fill="auto"/>
          </w:tcPr>
          <w:p w14:paraId="49155781" w14:textId="77777777" w:rsidR="005D61DC" w:rsidRPr="00061857" w:rsidRDefault="00E75050" w:rsidP="00061857">
            <w:pPr>
              <w:spacing w:line="360" w:lineRule="auto"/>
              <w:rPr>
                <w:sz w:val="24"/>
                <w:szCs w:val="24"/>
              </w:rPr>
            </w:pPr>
            <w:r w:rsidRPr="00061857">
              <w:rPr>
                <w:sz w:val="24"/>
                <w:szCs w:val="24"/>
              </w:rPr>
              <w:t>3</w:t>
            </w:r>
            <w:r w:rsidR="005D61DC" w:rsidRPr="00061857">
              <w:rPr>
                <w:sz w:val="24"/>
                <w:szCs w:val="24"/>
              </w:rPr>
              <w:t>.</w:t>
            </w:r>
            <w:r w:rsidR="005D61DC" w:rsidRPr="00061857">
              <w:rPr>
                <w:sz w:val="24"/>
                <w:szCs w:val="24"/>
              </w:rPr>
              <w:t>紧张的</w:t>
            </w:r>
          </w:p>
        </w:tc>
        <w:tc>
          <w:tcPr>
            <w:tcW w:w="196" w:type="pct"/>
            <w:shd w:val="clear" w:color="auto" w:fill="auto"/>
          </w:tcPr>
          <w:p w14:paraId="52CABFF6" w14:textId="77777777" w:rsidR="005D61DC" w:rsidRPr="00061857" w:rsidRDefault="005D61DC" w:rsidP="00061857">
            <w:pPr>
              <w:spacing w:line="360" w:lineRule="auto"/>
              <w:rPr>
                <w:sz w:val="24"/>
                <w:szCs w:val="24"/>
              </w:rPr>
            </w:pPr>
          </w:p>
        </w:tc>
        <w:tc>
          <w:tcPr>
            <w:tcW w:w="197" w:type="pct"/>
            <w:shd w:val="clear" w:color="auto" w:fill="auto"/>
          </w:tcPr>
          <w:p w14:paraId="473320E0" w14:textId="77777777" w:rsidR="005D61DC" w:rsidRPr="00061857" w:rsidRDefault="005D61DC" w:rsidP="00061857">
            <w:pPr>
              <w:spacing w:line="360" w:lineRule="auto"/>
              <w:rPr>
                <w:sz w:val="24"/>
                <w:szCs w:val="24"/>
              </w:rPr>
            </w:pPr>
          </w:p>
        </w:tc>
        <w:tc>
          <w:tcPr>
            <w:tcW w:w="196" w:type="pct"/>
            <w:shd w:val="clear" w:color="auto" w:fill="auto"/>
          </w:tcPr>
          <w:p w14:paraId="0F81096B" w14:textId="77777777" w:rsidR="005D61DC" w:rsidRPr="00061857" w:rsidRDefault="005D61DC" w:rsidP="00061857">
            <w:pPr>
              <w:spacing w:line="360" w:lineRule="auto"/>
              <w:rPr>
                <w:sz w:val="24"/>
                <w:szCs w:val="24"/>
              </w:rPr>
            </w:pPr>
          </w:p>
        </w:tc>
        <w:tc>
          <w:tcPr>
            <w:tcW w:w="196" w:type="pct"/>
            <w:shd w:val="clear" w:color="auto" w:fill="auto"/>
          </w:tcPr>
          <w:p w14:paraId="645311C1" w14:textId="77777777" w:rsidR="005D61DC" w:rsidRPr="00061857" w:rsidRDefault="005D61DC" w:rsidP="00061857">
            <w:pPr>
              <w:spacing w:line="360" w:lineRule="auto"/>
              <w:rPr>
                <w:sz w:val="24"/>
                <w:szCs w:val="24"/>
              </w:rPr>
            </w:pPr>
          </w:p>
        </w:tc>
        <w:tc>
          <w:tcPr>
            <w:tcW w:w="197" w:type="pct"/>
            <w:shd w:val="clear" w:color="auto" w:fill="auto"/>
          </w:tcPr>
          <w:p w14:paraId="61DD08AE" w14:textId="77777777" w:rsidR="005D61DC" w:rsidRPr="00061857" w:rsidRDefault="005D61DC" w:rsidP="00061857">
            <w:pPr>
              <w:spacing w:line="360" w:lineRule="auto"/>
              <w:rPr>
                <w:sz w:val="24"/>
                <w:szCs w:val="24"/>
              </w:rPr>
            </w:pPr>
          </w:p>
        </w:tc>
      </w:tr>
      <w:tr w:rsidR="005D246F" w:rsidRPr="00D80127" w14:paraId="4B740427" w14:textId="77777777" w:rsidTr="005D246F">
        <w:tc>
          <w:tcPr>
            <w:tcW w:w="4018" w:type="pct"/>
            <w:shd w:val="clear" w:color="auto" w:fill="auto"/>
          </w:tcPr>
          <w:p w14:paraId="3F7D66BF" w14:textId="77777777" w:rsidR="005D61DC" w:rsidRPr="00061857" w:rsidRDefault="00E75050" w:rsidP="00061857">
            <w:pPr>
              <w:spacing w:line="360" w:lineRule="auto"/>
              <w:rPr>
                <w:sz w:val="24"/>
                <w:szCs w:val="24"/>
              </w:rPr>
            </w:pPr>
            <w:r w:rsidRPr="00061857">
              <w:rPr>
                <w:sz w:val="24"/>
                <w:szCs w:val="24"/>
              </w:rPr>
              <w:t>4</w:t>
            </w:r>
            <w:r w:rsidR="005D61DC" w:rsidRPr="00061857">
              <w:rPr>
                <w:sz w:val="24"/>
                <w:szCs w:val="24"/>
              </w:rPr>
              <w:t>.</w:t>
            </w:r>
            <w:r w:rsidR="005D61DC" w:rsidRPr="00061857">
              <w:rPr>
                <w:sz w:val="24"/>
                <w:szCs w:val="24"/>
              </w:rPr>
              <w:t>易怒的</w:t>
            </w:r>
          </w:p>
        </w:tc>
        <w:tc>
          <w:tcPr>
            <w:tcW w:w="196" w:type="pct"/>
            <w:shd w:val="clear" w:color="auto" w:fill="auto"/>
          </w:tcPr>
          <w:p w14:paraId="48DB753E" w14:textId="77777777" w:rsidR="005D61DC" w:rsidRPr="00061857" w:rsidRDefault="005D61DC" w:rsidP="00061857">
            <w:pPr>
              <w:spacing w:line="360" w:lineRule="auto"/>
              <w:rPr>
                <w:sz w:val="24"/>
                <w:szCs w:val="24"/>
              </w:rPr>
            </w:pPr>
          </w:p>
        </w:tc>
        <w:tc>
          <w:tcPr>
            <w:tcW w:w="197" w:type="pct"/>
            <w:shd w:val="clear" w:color="auto" w:fill="auto"/>
          </w:tcPr>
          <w:p w14:paraId="262DACC8" w14:textId="77777777" w:rsidR="005D61DC" w:rsidRPr="00061857" w:rsidRDefault="005D61DC" w:rsidP="00061857">
            <w:pPr>
              <w:spacing w:line="360" w:lineRule="auto"/>
              <w:rPr>
                <w:sz w:val="24"/>
                <w:szCs w:val="24"/>
              </w:rPr>
            </w:pPr>
          </w:p>
        </w:tc>
        <w:tc>
          <w:tcPr>
            <w:tcW w:w="196" w:type="pct"/>
            <w:shd w:val="clear" w:color="auto" w:fill="auto"/>
          </w:tcPr>
          <w:p w14:paraId="414A45A7" w14:textId="77777777" w:rsidR="005D61DC" w:rsidRPr="00061857" w:rsidRDefault="005D61DC" w:rsidP="00061857">
            <w:pPr>
              <w:spacing w:line="360" w:lineRule="auto"/>
              <w:rPr>
                <w:sz w:val="24"/>
                <w:szCs w:val="24"/>
              </w:rPr>
            </w:pPr>
          </w:p>
        </w:tc>
        <w:tc>
          <w:tcPr>
            <w:tcW w:w="196" w:type="pct"/>
            <w:shd w:val="clear" w:color="auto" w:fill="auto"/>
          </w:tcPr>
          <w:p w14:paraId="595EFF11" w14:textId="77777777" w:rsidR="005D61DC" w:rsidRPr="00061857" w:rsidRDefault="005D61DC" w:rsidP="00061857">
            <w:pPr>
              <w:spacing w:line="360" w:lineRule="auto"/>
              <w:rPr>
                <w:sz w:val="24"/>
                <w:szCs w:val="24"/>
              </w:rPr>
            </w:pPr>
          </w:p>
        </w:tc>
        <w:tc>
          <w:tcPr>
            <w:tcW w:w="197" w:type="pct"/>
            <w:shd w:val="clear" w:color="auto" w:fill="auto"/>
          </w:tcPr>
          <w:p w14:paraId="2C6C227E" w14:textId="77777777" w:rsidR="005D61DC" w:rsidRPr="00061857" w:rsidRDefault="005D61DC" w:rsidP="00061857">
            <w:pPr>
              <w:spacing w:line="360" w:lineRule="auto"/>
              <w:rPr>
                <w:sz w:val="24"/>
                <w:szCs w:val="24"/>
              </w:rPr>
            </w:pPr>
          </w:p>
        </w:tc>
      </w:tr>
      <w:tr w:rsidR="005D246F" w:rsidRPr="00D80127" w14:paraId="7F5D0333" w14:textId="77777777" w:rsidTr="005D246F">
        <w:tc>
          <w:tcPr>
            <w:tcW w:w="4018" w:type="pct"/>
            <w:shd w:val="clear" w:color="auto" w:fill="auto"/>
          </w:tcPr>
          <w:p w14:paraId="3CD037D7" w14:textId="77777777" w:rsidR="005D61DC" w:rsidRPr="00061857" w:rsidRDefault="00E75050" w:rsidP="00061857">
            <w:pPr>
              <w:spacing w:line="360" w:lineRule="auto"/>
              <w:rPr>
                <w:sz w:val="24"/>
                <w:szCs w:val="24"/>
              </w:rPr>
            </w:pPr>
            <w:r w:rsidRPr="00061857">
              <w:rPr>
                <w:sz w:val="24"/>
                <w:szCs w:val="24"/>
              </w:rPr>
              <w:t>5</w:t>
            </w:r>
            <w:r w:rsidR="005D61DC" w:rsidRPr="00061857">
              <w:rPr>
                <w:sz w:val="24"/>
                <w:szCs w:val="24"/>
              </w:rPr>
              <w:t>.</w:t>
            </w:r>
            <w:r w:rsidR="005D61DC" w:rsidRPr="00061857">
              <w:rPr>
                <w:sz w:val="24"/>
                <w:szCs w:val="24"/>
              </w:rPr>
              <w:t>恼怒的</w:t>
            </w:r>
          </w:p>
        </w:tc>
        <w:tc>
          <w:tcPr>
            <w:tcW w:w="196" w:type="pct"/>
            <w:shd w:val="clear" w:color="auto" w:fill="auto"/>
          </w:tcPr>
          <w:p w14:paraId="1AFB0D9F" w14:textId="77777777" w:rsidR="005D61DC" w:rsidRPr="00061857" w:rsidRDefault="005D61DC" w:rsidP="00061857">
            <w:pPr>
              <w:spacing w:line="360" w:lineRule="auto"/>
              <w:rPr>
                <w:sz w:val="24"/>
                <w:szCs w:val="24"/>
              </w:rPr>
            </w:pPr>
          </w:p>
        </w:tc>
        <w:tc>
          <w:tcPr>
            <w:tcW w:w="197" w:type="pct"/>
            <w:shd w:val="clear" w:color="auto" w:fill="auto"/>
          </w:tcPr>
          <w:p w14:paraId="2C46506C" w14:textId="77777777" w:rsidR="005D61DC" w:rsidRPr="00061857" w:rsidRDefault="005D61DC" w:rsidP="00061857">
            <w:pPr>
              <w:spacing w:line="360" w:lineRule="auto"/>
              <w:rPr>
                <w:sz w:val="24"/>
                <w:szCs w:val="24"/>
              </w:rPr>
            </w:pPr>
          </w:p>
        </w:tc>
        <w:tc>
          <w:tcPr>
            <w:tcW w:w="196" w:type="pct"/>
            <w:shd w:val="clear" w:color="auto" w:fill="auto"/>
          </w:tcPr>
          <w:p w14:paraId="208819E6" w14:textId="77777777" w:rsidR="005D61DC" w:rsidRPr="00061857" w:rsidRDefault="005D61DC" w:rsidP="00061857">
            <w:pPr>
              <w:spacing w:line="360" w:lineRule="auto"/>
              <w:rPr>
                <w:sz w:val="24"/>
                <w:szCs w:val="24"/>
              </w:rPr>
            </w:pPr>
          </w:p>
        </w:tc>
        <w:tc>
          <w:tcPr>
            <w:tcW w:w="196" w:type="pct"/>
            <w:shd w:val="clear" w:color="auto" w:fill="auto"/>
          </w:tcPr>
          <w:p w14:paraId="20565E27" w14:textId="77777777" w:rsidR="005D61DC" w:rsidRPr="00061857" w:rsidRDefault="005D61DC" w:rsidP="00061857">
            <w:pPr>
              <w:spacing w:line="360" w:lineRule="auto"/>
              <w:rPr>
                <w:sz w:val="24"/>
                <w:szCs w:val="24"/>
              </w:rPr>
            </w:pPr>
          </w:p>
        </w:tc>
        <w:tc>
          <w:tcPr>
            <w:tcW w:w="197" w:type="pct"/>
            <w:shd w:val="clear" w:color="auto" w:fill="auto"/>
          </w:tcPr>
          <w:p w14:paraId="2C66D097" w14:textId="77777777" w:rsidR="005D61DC" w:rsidRPr="00061857" w:rsidRDefault="005D61DC" w:rsidP="00061857">
            <w:pPr>
              <w:spacing w:line="360" w:lineRule="auto"/>
              <w:rPr>
                <w:sz w:val="24"/>
                <w:szCs w:val="24"/>
              </w:rPr>
            </w:pPr>
          </w:p>
        </w:tc>
      </w:tr>
    </w:tbl>
    <w:p w14:paraId="2E50AD45" w14:textId="77777777" w:rsidR="00B22EB9" w:rsidRPr="00504E83" w:rsidRDefault="00B22EB9" w:rsidP="00B22EB9">
      <w:pPr>
        <w:spacing w:line="360" w:lineRule="auto"/>
        <w:rPr>
          <w:sz w:val="24"/>
          <w:szCs w:val="24"/>
        </w:rPr>
      </w:pPr>
    </w:p>
    <w:p w14:paraId="6813FFB7" w14:textId="77777777" w:rsidR="00B22EB9" w:rsidRPr="00504E83" w:rsidRDefault="00B22EB9" w:rsidP="00B22EB9">
      <w:pPr>
        <w:spacing w:line="360" w:lineRule="auto"/>
        <w:rPr>
          <w:sz w:val="24"/>
          <w:szCs w:val="24"/>
        </w:rPr>
      </w:pPr>
      <w:r w:rsidRPr="00504E83">
        <w:rPr>
          <w:sz w:val="24"/>
          <w:szCs w:val="24"/>
        </w:rPr>
        <w:t>第五部分：工作</w:t>
      </w:r>
      <w:r w:rsidR="00E75050">
        <w:rPr>
          <w:rFonts w:hint="eastAsia"/>
          <w:sz w:val="24"/>
          <w:szCs w:val="24"/>
        </w:rPr>
        <w:t>绩效</w:t>
      </w:r>
    </w:p>
    <w:p w14:paraId="6245EC8A" w14:textId="77777777" w:rsidR="00B22EB9" w:rsidRPr="00504E83" w:rsidRDefault="00B22EB9" w:rsidP="00B22EB9">
      <w:pPr>
        <w:spacing w:line="360" w:lineRule="auto"/>
        <w:rPr>
          <w:sz w:val="24"/>
          <w:szCs w:val="24"/>
        </w:rPr>
      </w:pPr>
      <w:r w:rsidRPr="00504E83">
        <w:rPr>
          <w:sz w:val="24"/>
          <w:szCs w:val="24"/>
        </w:rPr>
        <w:t>下面列举了一些员工在工作时的</w:t>
      </w:r>
      <w:r w:rsidR="00D0153E">
        <w:rPr>
          <w:rFonts w:hint="eastAsia"/>
          <w:sz w:val="24"/>
          <w:szCs w:val="24"/>
        </w:rPr>
        <w:t>绩效</w:t>
      </w:r>
      <w:r w:rsidRPr="00504E83">
        <w:rPr>
          <w:sz w:val="24"/>
          <w:szCs w:val="24"/>
        </w:rPr>
        <w:t>表现，请</w:t>
      </w:r>
      <w:proofErr w:type="gramStart"/>
      <w:r w:rsidRPr="00504E83">
        <w:rPr>
          <w:sz w:val="24"/>
          <w:szCs w:val="24"/>
        </w:rPr>
        <w:t>根据您近</w:t>
      </w:r>
      <w:r w:rsidRPr="00504E83">
        <w:rPr>
          <w:sz w:val="24"/>
          <w:szCs w:val="24"/>
        </w:rPr>
        <w:t>1</w:t>
      </w:r>
      <w:r w:rsidRPr="00504E83">
        <w:rPr>
          <w:sz w:val="24"/>
          <w:szCs w:val="24"/>
        </w:rPr>
        <w:t>个月</w:t>
      </w:r>
      <w:proofErr w:type="gramEnd"/>
      <w:r w:rsidRPr="00504E83">
        <w:rPr>
          <w:sz w:val="24"/>
          <w:szCs w:val="24"/>
        </w:rPr>
        <w:t>的实际情况作答</w:t>
      </w:r>
    </w:p>
    <w:p w14:paraId="2F905AE7" w14:textId="77777777" w:rsidR="00B22EB9" w:rsidRPr="00504E83" w:rsidRDefault="00B22EB9" w:rsidP="00B22EB9">
      <w:pPr>
        <w:spacing w:line="360" w:lineRule="auto"/>
        <w:rPr>
          <w:sz w:val="24"/>
          <w:szCs w:val="24"/>
        </w:rPr>
      </w:pPr>
      <w:r w:rsidRPr="00504E83">
        <w:rPr>
          <w:sz w:val="24"/>
          <w:szCs w:val="24"/>
        </w:rPr>
        <w:t>1=</w:t>
      </w:r>
      <w:r w:rsidRPr="00504E83">
        <w:rPr>
          <w:sz w:val="24"/>
          <w:szCs w:val="24"/>
        </w:rPr>
        <w:t>非常不符合</w:t>
      </w:r>
      <w:r w:rsidRPr="00504E83">
        <w:rPr>
          <w:sz w:val="24"/>
          <w:szCs w:val="24"/>
        </w:rPr>
        <w:t xml:space="preserve">   2=</w:t>
      </w:r>
      <w:r w:rsidRPr="00504E83">
        <w:rPr>
          <w:sz w:val="24"/>
          <w:szCs w:val="24"/>
        </w:rPr>
        <w:t>不符合</w:t>
      </w:r>
      <w:r w:rsidRPr="00504E83">
        <w:rPr>
          <w:sz w:val="24"/>
          <w:szCs w:val="24"/>
        </w:rPr>
        <w:t xml:space="preserve">   3=</w:t>
      </w:r>
      <w:r w:rsidRPr="00504E83">
        <w:rPr>
          <w:sz w:val="24"/>
          <w:szCs w:val="24"/>
        </w:rPr>
        <w:t>一般</w:t>
      </w:r>
      <w:r w:rsidRPr="00504E83">
        <w:rPr>
          <w:sz w:val="24"/>
          <w:szCs w:val="24"/>
        </w:rPr>
        <w:t xml:space="preserve">   4=</w:t>
      </w:r>
      <w:r w:rsidRPr="00504E83">
        <w:rPr>
          <w:sz w:val="24"/>
          <w:szCs w:val="24"/>
        </w:rPr>
        <w:t>符合</w:t>
      </w:r>
      <w:r w:rsidRPr="00504E83">
        <w:rPr>
          <w:sz w:val="24"/>
          <w:szCs w:val="24"/>
        </w:rPr>
        <w:t xml:space="preserve">   5=</w:t>
      </w:r>
      <w:r w:rsidRPr="00504E83">
        <w:rPr>
          <w:sz w:val="24"/>
          <w:szCs w:val="24"/>
        </w:rPr>
        <w:t>非常符合</w:t>
      </w:r>
    </w:p>
    <w:tbl>
      <w:tblPr>
        <w:tblW w:w="487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13"/>
        <w:gridCol w:w="336"/>
        <w:gridCol w:w="336"/>
        <w:gridCol w:w="336"/>
        <w:gridCol w:w="336"/>
        <w:gridCol w:w="336"/>
      </w:tblGrid>
      <w:tr w:rsidR="005D246F" w:rsidRPr="00504E83" w14:paraId="5BFC4A4D" w14:textId="77777777" w:rsidTr="005D246F">
        <w:tc>
          <w:tcPr>
            <w:tcW w:w="4012" w:type="pct"/>
            <w:shd w:val="clear" w:color="auto" w:fill="auto"/>
          </w:tcPr>
          <w:p w14:paraId="4FFC118E" w14:textId="77777777" w:rsidR="00B977D4" w:rsidRPr="00061857" w:rsidRDefault="00E75050" w:rsidP="00061857">
            <w:pPr>
              <w:spacing w:line="360" w:lineRule="auto"/>
              <w:rPr>
                <w:sz w:val="24"/>
                <w:szCs w:val="24"/>
              </w:rPr>
            </w:pPr>
            <w:r w:rsidRPr="00061857">
              <w:rPr>
                <w:rFonts w:hint="eastAsia"/>
                <w:sz w:val="24"/>
                <w:szCs w:val="24"/>
              </w:rPr>
              <w:t>任务绩效</w:t>
            </w:r>
          </w:p>
        </w:tc>
        <w:tc>
          <w:tcPr>
            <w:tcW w:w="198" w:type="pct"/>
          </w:tcPr>
          <w:p w14:paraId="143A52EC" w14:textId="77777777" w:rsidR="00B977D4" w:rsidRPr="00061857" w:rsidRDefault="00B977D4" w:rsidP="00061857">
            <w:pPr>
              <w:spacing w:line="360" w:lineRule="auto"/>
              <w:rPr>
                <w:sz w:val="24"/>
                <w:szCs w:val="24"/>
              </w:rPr>
            </w:pPr>
            <w:r w:rsidRPr="00061857">
              <w:rPr>
                <w:sz w:val="24"/>
                <w:szCs w:val="24"/>
              </w:rPr>
              <w:t>1</w:t>
            </w:r>
          </w:p>
        </w:tc>
        <w:tc>
          <w:tcPr>
            <w:tcW w:w="198" w:type="pct"/>
          </w:tcPr>
          <w:p w14:paraId="1C8BF583" w14:textId="77777777" w:rsidR="00B977D4" w:rsidRPr="00061857" w:rsidRDefault="00B977D4" w:rsidP="00061857">
            <w:pPr>
              <w:spacing w:line="360" w:lineRule="auto"/>
              <w:rPr>
                <w:sz w:val="24"/>
                <w:szCs w:val="24"/>
              </w:rPr>
            </w:pPr>
            <w:r w:rsidRPr="00061857">
              <w:rPr>
                <w:sz w:val="24"/>
                <w:szCs w:val="24"/>
              </w:rPr>
              <w:t>2</w:t>
            </w:r>
          </w:p>
        </w:tc>
        <w:tc>
          <w:tcPr>
            <w:tcW w:w="198" w:type="pct"/>
          </w:tcPr>
          <w:p w14:paraId="40566AE5" w14:textId="77777777" w:rsidR="00B977D4" w:rsidRPr="00061857" w:rsidRDefault="00B977D4" w:rsidP="00061857">
            <w:pPr>
              <w:spacing w:line="360" w:lineRule="auto"/>
              <w:rPr>
                <w:sz w:val="24"/>
                <w:szCs w:val="24"/>
              </w:rPr>
            </w:pPr>
            <w:r w:rsidRPr="00061857">
              <w:rPr>
                <w:sz w:val="24"/>
                <w:szCs w:val="24"/>
              </w:rPr>
              <w:t>3</w:t>
            </w:r>
          </w:p>
        </w:tc>
        <w:tc>
          <w:tcPr>
            <w:tcW w:w="198" w:type="pct"/>
          </w:tcPr>
          <w:p w14:paraId="4E4FB7E5" w14:textId="77777777" w:rsidR="00B977D4" w:rsidRPr="00061857" w:rsidRDefault="00B977D4" w:rsidP="00061857">
            <w:pPr>
              <w:spacing w:line="360" w:lineRule="auto"/>
              <w:rPr>
                <w:sz w:val="24"/>
                <w:szCs w:val="24"/>
              </w:rPr>
            </w:pPr>
            <w:r w:rsidRPr="00061857">
              <w:rPr>
                <w:sz w:val="24"/>
                <w:szCs w:val="24"/>
              </w:rPr>
              <w:t>4</w:t>
            </w:r>
          </w:p>
        </w:tc>
        <w:tc>
          <w:tcPr>
            <w:tcW w:w="197" w:type="pct"/>
          </w:tcPr>
          <w:p w14:paraId="634EAAD3" w14:textId="77777777" w:rsidR="00B977D4" w:rsidRPr="00061857" w:rsidRDefault="00B977D4" w:rsidP="00061857">
            <w:pPr>
              <w:spacing w:line="360" w:lineRule="auto"/>
              <w:rPr>
                <w:sz w:val="24"/>
                <w:szCs w:val="24"/>
              </w:rPr>
            </w:pPr>
            <w:r w:rsidRPr="00061857">
              <w:rPr>
                <w:sz w:val="24"/>
                <w:szCs w:val="24"/>
              </w:rPr>
              <w:t>5</w:t>
            </w:r>
          </w:p>
        </w:tc>
      </w:tr>
      <w:tr w:rsidR="005D246F" w:rsidRPr="00504E83" w14:paraId="06996285" w14:textId="77777777" w:rsidTr="005D246F">
        <w:tc>
          <w:tcPr>
            <w:tcW w:w="4012" w:type="pct"/>
            <w:shd w:val="clear" w:color="auto" w:fill="auto"/>
          </w:tcPr>
          <w:p w14:paraId="78BB4A28" w14:textId="77777777" w:rsidR="00B977D4" w:rsidRPr="00061857" w:rsidRDefault="00B977D4" w:rsidP="00061857">
            <w:pPr>
              <w:spacing w:line="360" w:lineRule="auto"/>
              <w:rPr>
                <w:sz w:val="24"/>
                <w:szCs w:val="24"/>
              </w:rPr>
            </w:pPr>
            <w:r w:rsidRPr="00061857">
              <w:rPr>
                <w:sz w:val="24"/>
                <w:szCs w:val="24"/>
              </w:rPr>
              <w:t>1.</w:t>
            </w:r>
            <w:r w:rsidRPr="00061857">
              <w:rPr>
                <w:sz w:val="24"/>
                <w:szCs w:val="24"/>
              </w:rPr>
              <w:t>我会尽最大的努力完成领导安排的任务</w:t>
            </w:r>
          </w:p>
        </w:tc>
        <w:tc>
          <w:tcPr>
            <w:tcW w:w="198" w:type="pct"/>
          </w:tcPr>
          <w:p w14:paraId="4418C6BC" w14:textId="77777777" w:rsidR="00B977D4" w:rsidRPr="00061857" w:rsidRDefault="00B977D4" w:rsidP="00061857">
            <w:pPr>
              <w:spacing w:line="360" w:lineRule="auto"/>
              <w:rPr>
                <w:sz w:val="24"/>
                <w:szCs w:val="24"/>
              </w:rPr>
            </w:pPr>
          </w:p>
        </w:tc>
        <w:tc>
          <w:tcPr>
            <w:tcW w:w="198" w:type="pct"/>
          </w:tcPr>
          <w:p w14:paraId="058CEAD9" w14:textId="77777777" w:rsidR="00B977D4" w:rsidRPr="00061857" w:rsidRDefault="00B977D4" w:rsidP="00061857">
            <w:pPr>
              <w:spacing w:line="360" w:lineRule="auto"/>
              <w:rPr>
                <w:sz w:val="24"/>
                <w:szCs w:val="24"/>
              </w:rPr>
            </w:pPr>
          </w:p>
        </w:tc>
        <w:tc>
          <w:tcPr>
            <w:tcW w:w="198" w:type="pct"/>
          </w:tcPr>
          <w:p w14:paraId="0A1A446D" w14:textId="77777777" w:rsidR="00B977D4" w:rsidRPr="00061857" w:rsidRDefault="00B977D4" w:rsidP="00061857">
            <w:pPr>
              <w:spacing w:line="360" w:lineRule="auto"/>
              <w:rPr>
                <w:sz w:val="24"/>
                <w:szCs w:val="24"/>
              </w:rPr>
            </w:pPr>
          </w:p>
        </w:tc>
        <w:tc>
          <w:tcPr>
            <w:tcW w:w="198" w:type="pct"/>
          </w:tcPr>
          <w:p w14:paraId="2CBFC8EA" w14:textId="77777777" w:rsidR="00B977D4" w:rsidRPr="00061857" w:rsidRDefault="00B977D4" w:rsidP="00061857">
            <w:pPr>
              <w:spacing w:line="360" w:lineRule="auto"/>
              <w:rPr>
                <w:sz w:val="24"/>
                <w:szCs w:val="24"/>
              </w:rPr>
            </w:pPr>
          </w:p>
        </w:tc>
        <w:tc>
          <w:tcPr>
            <w:tcW w:w="197" w:type="pct"/>
          </w:tcPr>
          <w:p w14:paraId="548B7F24" w14:textId="77777777" w:rsidR="00B977D4" w:rsidRPr="00061857" w:rsidRDefault="00B977D4" w:rsidP="00061857">
            <w:pPr>
              <w:spacing w:line="360" w:lineRule="auto"/>
              <w:rPr>
                <w:sz w:val="24"/>
                <w:szCs w:val="24"/>
              </w:rPr>
            </w:pPr>
          </w:p>
        </w:tc>
      </w:tr>
      <w:tr w:rsidR="005D246F" w:rsidRPr="00504E83" w14:paraId="2ABA2212" w14:textId="77777777" w:rsidTr="005D246F">
        <w:tc>
          <w:tcPr>
            <w:tcW w:w="4012" w:type="pct"/>
            <w:shd w:val="clear" w:color="auto" w:fill="auto"/>
          </w:tcPr>
          <w:p w14:paraId="45654502" w14:textId="77777777" w:rsidR="00B977D4" w:rsidRPr="00061857" w:rsidRDefault="00B977D4" w:rsidP="00061857">
            <w:pPr>
              <w:spacing w:line="360" w:lineRule="auto"/>
              <w:rPr>
                <w:sz w:val="24"/>
                <w:szCs w:val="24"/>
              </w:rPr>
            </w:pPr>
            <w:r w:rsidRPr="00061857">
              <w:rPr>
                <w:sz w:val="24"/>
                <w:szCs w:val="24"/>
              </w:rPr>
              <w:t>2.</w:t>
            </w:r>
            <w:r w:rsidRPr="00061857">
              <w:rPr>
                <w:sz w:val="24"/>
                <w:szCs w:val="24"/>
              </w:rPr>
              <w:t>我能保质保量的完成岗位规定的职责</w:t>
            </w:r>
          </w:p>
        </w:tc>
        <w:tc>
          <w:tcPr>
            <w:tcW w:w="198" w:type="pct"/>
          </w:tcPr>
          <w:p w14:paraId="59153C82" w14:textId="77777777" w:rsidR="00B977D4" w:rsidRPr="00061857" w:rsidRDefault="00B977D4" w:rsidP="00061857">
            <w:pPr>
              <w:spacing w:line="360" w:lineRule="auto"/>
              <w:rPr>
                <w:sz w:val="24"/>
                <w:szCs w:val="24"/>
              </w:rPr>
            </w:pPr>
          </w:p>
        </w:tc>
        <w:tc>
          <w:tcPr>
            <w:tcW w:w="198" w:type="pct"/>
          </w:tcPr>
          <w:p w14:paraId="1EBF3ED1" w14:textId="77777777" w:rsidR="00B977D4" w:rsidRPr="00061857" w:rsidRDefault="00B977D4" w:rsidP="00061857">
            <w:pPr>
              <w:spacing w:line="360" w:lineRule="auto"/>
              <w:rPr>
                <w:sz w:val="24"/>
                <w:szCs w:val="24"/>
              </w:rPr>
            </w:pPr>
          </w:p>
        </w:tc>
        <w:tc>
          <w:tcPr>
            <w:tcW w:w="198" w:type="pct"/>
          </w:tcPr>
          <w:p w14:paraId="29D98782" w14:textId="77777777" w:rsidR="00B977D4" w:rsidRPr="00061857" w:rsidRDefault="00B977D4" w:rsidP="00061857">
            <w:pPr>
              <w:spacing w:line="360" w:lineRule="auto"/>
              <w:rPr>
                <w:sz w:val="24"/>
                <w:szCs w:val="24"/>
              </w:rPr>
            </w:pPr>
          </w:p>
        </w:tc>
        <w:tc>
          <w:tcPr>
            <w:tcW w:w="198" w:type="pct"/>
          </w:tcPr>
          <w:p w14:paraId="193046D1" w14:textId="77777777" w:rsidR="00B977D4" w:rsidRPr="00061857" w:rsidRDefault="00B977D4" w:rsidP="00061857">
            <w:pPr>
              <w:spacing w:line="360" w:lineRule="auto"/>
              <w:rPr>
                <w:sz w:val="24"/>
                <w:szCs w:val="24"/>
              </w:rPr>
            </w:pPr>
          </w:p>
        </w:tc>
        <w:tc>
          <w:tcPr>
            <w:tcW w:w="197" w:type="pct"/>
          </w:tcPr>
          <w:p w14:paraId="6C19896E" w14:textId="77777777" w:rsidR="00B977D4" w:rsidRPr="00061857" w:rsidRDefault="00B977D4" w:rsidP="00061857">
            <w:pPr>
              <w:spacing w:line="360" w:lineRule="auto"/>
              <w:rPr>
                <w:sz w:val="24"/>
                <w:szCs w:val="24"/>
              </w:rPr>
            </w:pPr>
          </w:p>
        </w:tc>
      </w:tr>
      <w:tr w:rsidR="005D246F" w:rsidRPr="00504E83" w14:paraId="75EA28C3" w14:textId="77777777" w:rsidTr="005D246F">
        <w:tc>
          <w:tcPr>
            <w:tcW w:w="4012" w:type="pct"/>
            <w:shd w:val="clear" w:color="auto" w:fill="auto"/>
          </w:tcPr>
          <w:p w14:paraId="41B9CF9A" w14:textId="77777777" w:rsidR="00B977D4" w:rsidRPr="00061857" w:rsidRDefault="00B977D4" w:rsidP="00061857">
            <w:pPr>
              <w:spacing w:line="360" w:lineRule="auto"/>
              <w:rPr>
                <w:sz w:val="24"/>
                <w:szCs w:val="24"/>
              </w:rPr>
            </w:pPr>
            <w:r w:rsidRPr="00061857">
              <w:rPr>
                <w:sz w:val="24"/>
                <w:szCs w:val="24"/>
              </w:rPr>
              <w:t>3.</w:t>
            </w:r>
            <w:r w:rsidRPr="00061857">
              <w:rPr>
                <w:sz w:val="24"/>
                <w:szCs w:val="24"/>
              </w:rPr>
              <w:t>我能认真对待日常工作，减少差错</w:t>
            </w:r>
          </w:p>
        </w:tc>
        <w:tc>
          <w:tcPr>
            <w:tcW w:w="198" w:type="pct"/>
          </w:tcPr>
          <w:p w14:paraId="105E103A" w14:textId="77777777" w:rsidR="00B977D4" w:rsidRPr="00061857" w:rsidRDefault="00B977D4" w:rsidP="00061857">
            <w:pPr>
              <w:spacing w:line="360" w:lineRule="auto"/>
              <w:rPr>
                <w:sz w:val="24"/>
                <w:szCs w:val="24"/>
              </w:rPr>
            </w:pPr>
          </w:p>
        </w:tc>
        <w:tc>
          <w:tcPr>
            <w:tcW w:w="198" w:type="pct"/>
          </w:tcPr>
          <w:p w14:paraId="03A14D47" w14:textId="77777777" w:rsidR="00B977D4" w:rsidRPr="00061857" w:rsidRDefault="00B977D4" w:rsidP="00061857">
            <w:pPr>
              <w:spacing w:line="360" w:lineRule="auto"/>
              <w:rPr>
                <w:sz w:val="24"/>
                <w:szCs w:val="24"/>
              </w:rPr>
            </w:pPr>
          </w:p>
        </w:tc>
        <w:tc>
          <w:tcPr>
            <w:tcW w:w="198" w:type="pct"/>
          </w:tcPr>
          <w:p w14:paraId="5E1E45DA" w14:textId="77777777" w:rsidR="00B977D4" w:rsidRPr="00061857" w:rsidRDefault="00B977D4" w:rsidP="00061857">
            <w:pPr>
              <w:spacing w:line="360" w:lineRule="auto"/>
              <w:rPr>
                <w:sz w:val="24"/>
                <w:szCs w:val="24"/>
              </w:rPr>
            </w:pPr>
          </w:p>
        </w:tc>
        <w:tc>
          <w:tcPr>
            <w:tcW w:w="198" w:type="pct"/>
          </w:tcPr>
          <w:p w14:paraId="4A6AAAB7" w14:textId="77777777" w:rsidR="00B977D4" w:rsidRPr="00061857" w:rsidRDefault="00B977D4" w:rsidP="00061857">
            <w:pPr>
              <w:spacing w:line="360" w:lineRule="auto"/>
              <w:rPr>
                <w:sz w:val="24"/>
                <w:szCs w:val="24"/>
              </w:rPr>
            </w:pPr>
          </w:p>
        </w:tc>
        <w:tc>
          <w:tcPr>
            <w:tcW w:w="197" w:type="pct"/>
          </w:tcPr>
          <w:p w14:paraId="7924053F" w14:textId="77777777" w:rsidR="00B977D4" w:rsidRPr="00061857" w:rsidRDefault="00B977D4" w:rsidP="00061857">
            <w:pPr>
              <w:spacing w:line="360" w:lineRule="auto"/>
              <w:rPr>
                <w:sz w:val="24"/>
                <w:szCs w:val="24"/>
              </w:rPr>
            </w:pPr>
          </w:p>
        </w:tc>
      </w:tr>
      <w:tr w:rsidR="005D246F" w:rsidRPr="00504E83" w14:paraId="33D56558" w14:textId="77777777" w:rsidTr="005D246F">
        <w:tc>
          <w:tcPr>
            <w:tcW w:w="4012" w:type="pct"/>
            <w:shd w:val="clear" w:color="auto" w:fill="auto"/>
          </w:tcPr>
          <w:p w14:paraId="332AA9D1" w14:textId="77777777" w:rsidR="00B977D4" w:rsidRPr="00061857" w:rsidRDefault="00B977D4" w:rsidP="00061857">
            <w:pPr>
              <w:spacing w:line="360" w:lineRule="auto"/>
              <w:rPr>
                <w:sz w:val="24"/>
                <w:szCs w:val="24"/>
              </w:rPr>
            </w:pPr>
            <w:r w:rsidRPr="00061857">
              <w:rPr>
                <w:sz w:val="24"/>
                <w:szCs w:val="24"/>
              </w:rPr>
              <w:t>4.</w:t>
            </w:r>
            <w:r w:rsidRPr="00061857">
              <w:rPr>
                <w:sz w:val="24"/>
                <w:szCs w:val="24"/>
              </w:rPr>
              <w:t>我以非常敬业的态度对待本职工作</w:t>
            </w:r>
          </w:p>
        </w:tc>
        <w:tc>
          <w:tcPr>
            <w:tcW w:w="198" w:type="pct"/>
          </w:tcPr>
          <w:p w14:paraId="06C17CD6" w14:textId="77777777" w:rsidR="00B977D4" w:rsidRPr="00061857" w:rsidRDefault="00B977D4" w:rsidP="00061857">
            <w:pPr>
              <w:spacing w:line="360" w:lineRule="auto"/>
              <w:rPr>
                <w:sz w:val="24"/>
                <w:szCs w:val="24"/>
              </w:rPr>
            </w:pPr>
          </w:p>
        </w:tc>
        <w:tc>
          <w:tcPr>
            <w:tcW w:w="198" w:type="pct"/>
          </w:tcPr>
          <w:p w14:paraId="47DEE347" w14:textId="77777777" w:rsidR="00B977D4" w:rsidRPr="00061857" w:rsidRDefault="00B977D4" w:rsidP="00061857">
            <w:pPr>
              <w:spacing w:line="360" w:lineRule="auto"/>
              <w:rPr>
                <w:sz w:val="24"/>
                <w:szCs w:val="24"/>
              </w:rPr>
            </w:pPr>
          </w:p>
        </w:tc>
        <w:tc>
          <w:tcPr>
            <w:tcW w:w="198" w:type="pct"/>
          </w:tcPr>
          <w:p w14:paraId="4CC1E3D9" w14:textId="77777777" w:rsidR="00B977D4" w:rsidRPr="00061857" w:rsidRDefault="00B977D4" w:rsidP="00061857">
            <w:pPr>
              <w:spacing w:line="360" w:lineRule="auto"/>
              <w:rPr>
                <w:sz w:val="24"/>
                <w:szCs w:val="24"/>
              </w:rPr>
            </w:pPr>
          </w:p>
        </w:tc>
        <w:tc>
          <w:tcPr>
            <w:tcW w:w="198" w:type="pct"/>
          </w:tcPr>
          <w:p w14:paraId="454ED97E" w14:textId="77777777" w:rsidR="00B977D4" w:rsidRPr="00061857" w:rsidRDefault="00B977D4" w:rsidP="00061857">
            <w:pPr>
              <w:spacing w:line="360" w:lineRule="auto"/>
              <w:rPr>
                <w:sz w:val="24"/>
                <w:szCs w:val="24"/>
              </w:rPr>
            </w:pPr>
          </w:p>
        </w:tc>
        <w:tc>
          <w:tcPr>
            <w:tcW w:w="197" w:type="pct"/>
          </w:tcPr>
          <w:p w14:paraId="7CFA928F" w14:textId="77777777" w:rsidR="00B977D4" w:rsidRPr="00061857" w:rsidRDefault="00B977D4" w:rsidP="00061857">
            <w:pPr>
              <w:spacing w:line="360" w:lineRule="auto"/>
              <w:rPr>
                <w:sz w:val="24"/>
                <w:szCs w:val="24"/>
              </w:rPr>
            </w:pPr>
          </w:p>
        </w:tc>
      </w:tr>
      <w:tr w:rsidR="005D246F" w:rsidRPr="00504E83" w14:paraId="37F4D61C" w14:textId="77777777" w:rsidTr="005D246F">
        <w:tc>
          <w:tcPr>
            <w:tcW w:w="4012" w:type="pct"/>
            <w:shd w:val="clear" w:color="auto" w:fill="auto"/>
          </w:tcPr>
          <w:p w14:paraId="1C9DC24E" w14:textId="77777777" w:rsidR="00B977D4" w:rsidRPr="00061857" w:rsidRDefault="00E75050" w:rsidP="00061857">
            <w:pPr>
              <w:spacing w:line="360" w:lineRule="auto"/>
              <w:rPr>
                <w:sz w:val="24"/>
                <w:szCs w:val="24"/>
              </w:rPr>
            </w:pPr>
            <w:r w:rsidRPr="00061857">
              <w:rPr>
                <w:rFonts w:hint="eastAsia"/>
                <w:sz w:val="24"/>
                <w:szCs w:val="24"/>
              </w:rPr>
              <w:lastRenderedPageBreak/>
              <w:t>关系绩效</w:t>
            </w:r>
          </w:p>
        </w:tc>
        <w:tc>
          <w:tcPr>
            <w:tcW w:w="198" w:type="pct"/>
          </w:tcPr>
          <w:p w14:paraId="6B33DBF0" w14:textId="77777777" w:rsidR="00B977D4" w:rsidRPr="00061857" w:rsidRDefault="00E75050" w:rsidP="00061857">
            <w:pPr>
              <w:spacing w:line="360" w:lineRule="auto"/>
              <w:rPr>
                <w:sz w:val="24"/>
                <w:szCs w:val="24"/>
              </w:rPr>
            </w:pPr>
            <w:r w:rsidRPr="00061857">
              <w:rPr>
                <w:rFonts w:hint="eastAsia"/>
                <w:sz w:val="24"/>
                <w:szCs w:val="24"/>
              </w:rPr>
              <w:t>1</w:t>
            </w:r>
          </w:p>
        </w:tc>
        <w:tc>
          <w:tcPr>
            <w:tcW w:w="198" w:type="pct"/>
          </w:tcPr>
          <w:p w14:paraId="3F896978" w14:textId="77777777" w:rsidR="00B977D4" w:rsidRPr="00061857" w:rsidRDefault="00E75050" w:rsidP="00061857">
            <w:pPr>
              <w:spacing w:line="360" w:lineRule="auto"/>
              <w:rPr>
                <w:sz w:val="24"/>
                <w:szCs w:val="24"/>
              </w:rPr>
            </w:pPr>
            <w:r w:rsidRPr="00061857">
              <w:rPr>
                <w:rFonts w:hint="eastAsia"/>
                <w:sz w:val="24"/>
                <w:szCs w:val="24"/>
              </w:rPr>
              <w:t>2</w:t>
            </w:r>
          </w:p>
        </w:tc>
        <w:tc>
          <w:tcPr>
            <w:tcW w:w="198" w:type="pct"/>
          </w:tcPr>
          <w:p w14:paraId="159FEDFF" w14:textId="77777777" w:rsidR="00B977D4" w:rsidRPr="00061857" w:rsidRDefault="00E75050" w:rsidP="00061857">
            <w:pPr>
              <w:spacing w:line="360" w:lineRule="auto"/>
              <w:rPr>
                <w:sz w:val="24"/>
                <w:szCs w:val="24"/>
              </w:rPr>
            </w:pPr>
            <w:r w:rsidRPr="00061857">
              <w:rPr>
                <w:rFonts w:hint="eastAsia"/>
                <w:sz w:val="24"/>
                <w:szCs w:val="24"/>
              </w:rPr>
              <w:t>3</w:t>
            </w:r>
          </w:p>
        </w:tc>
        <w:tc>
          <w:tcPr>
            <w:tcW w:w="198" w:type="pct"/>
          </w:tcPr>
          <w:p w14:paraId="337A1B77" w14:textId="77777777" w:rsidR="00B977D4" w:rsidRPr="00061857" w:rsidRDefault="00E75050" w:rsidP="00061857">
            <w:pPr>
              <w:spacing w:line="360" w:lineRule="auto"/>
              <w:rPr>
                <w:sz w:val="24"/>
                <w:szCs w:val="24"/>
              </w:rPr>
            </w:pPr>
            <w:r w:rsidRPr="00061857">
              <w:rPr>
                <w:rFonts w:hint="eastAsia"/>
                <w:sz w:val="24"/>
                <w:szCs w:val="24"/>
              </w:rPr>
              <w:t>4</w:t>
            </w:r>
          </w:p>
        </w:tc>
        <w:tc>
          <w:tcPr>
            <w:tcW w:w="197" w:type="pct"/>
          </w:tcPr>
          <w:p w14:paraId="6E7C772C" w14:textId="77777777" w:rsidR="00B977D4" w:rsidRPr="00061857" w:rsidRDefault="00E75050" w:rsidP="00061857">
            <w:pPr>
              <w:spacing w:line="360" w:lineRule="auto"/>
              <w:rPr>
                <w:sz w:val="24"/>
                <w:szCs w:val="24"/>
              </w:rPr>
            </w:pPr>
            <w:r w:rsidRPr="00061857">
              <w:rPr>
                <w:rFonts w:hint="eastAsia"/>
                <w:sz w:val="24"/>
                <w:szCs w:val="24"/>
              </w:rPr>
              <w:t>5</w:t>
            </w:r>
          </w:p>
        </w:tc>
      </w:tr>
      <w:tr w:rsidR="005D246F" w:rsidRPr="00504E83" w14:paraId="2BBE28A8" w14:textId="77777777" w:rsidTr="005D246F">
        <w:tc>
          <w:tcPr>
            <w:tcW w:w="4012" w:type="pct"/>
            <w:shd w:val="clear" w:color="auto" w:fill="auto"/>
          </w:tcPr>
          <w:p w14:paraId="46C6C537" w14:textId="77777777" w:rsidR="00B977D4" w:rsidRPr="00061857" w:rsidRDefault="00B977D4" w:rsidP="00061857">
            <w:pPr>
              <w:spacing w:line="360" w:lineRule="auto"/>
              <w:rPr>
                <w:sz w:val="24"/>
                <w:szCs w:val="24"/>
              </w:rPr>
            </w:pPr>
            <w:r w:rsidRPr="00061857">
              <w:rPr>
                <w:sz w:val="24"/>
                <w:szCs w:val="24"/>
              </w:rPr>
              <w:t>5.</w:t>
            </w:r>
            <w:r w:rsidRPr="00061857">
              <w:rPr>
                <w:sz w:val="24"/>
                <w:szCs w:val="24"/>
              </w:rPr>
              <w:t>我自愿承担有挑战性的工作</w:t>
            </w:r>
          </w:p>
        </w:tc>
        <w:tc>
          <w:tcPr>
            <w:tcW w:w="198" w:type="pct"/>
          </w:tcPr>
          <w:p w14:paraId="5288AF0A" w14:textId="77777777" w:rsidR="00B977D4" w:rsidRPr="00061857" w:rsidRDefault="00B977D4" w:rsidP="00061857">
            <w:pPr>
              <w:spacing w:line="360" w:lineRule="auto"/>
              <w:rPr>
                <w:sz w:val="24"/>
                <w:szCs w:val="24"/>
              </w:rPr>
            </w:pPr>
          </w:p>
        </w:tc>
        <w:tc>
          <w:tcPr>
            <w:tcW w:w="198" w:type="pct"/>
          </w:tcPr>
          <w:p w14:paraId="60AFE73A" w14:textId="77777777" w:rsidR="00B977D4" w:rsidRPr="00061857" w:rsidRDefault="00B977D4" w:rsidP="00061857">
            <w:pPr>
              <w:spacing w:line="360" w:lineRule="auto"/>
              <w:rPr>
                <w:sz w:val="24"/>
                <w:szCs w:val="24"/>
              </w:rPr>
            </w:pPr>
          </w:p>
        </w:tc>
        <w:tc>
          <w:tcPr>
            <w:tcW w:w="198" w:type="pct"/>
          </w:tcPr>
          <w:p w14:paraId="574678AE" w14:textId="77777777" w:rsidR="00B977D4" w:rsidRPr="00061857" w:rsidRDefault="00B977D4" w:rsidP="00061857">
            <w:pPr>
              <w:spacing w:line="360" w:lineRule="auto"/>
              <w:rPr>
                <w:sz w:val="24"/>
                <w:szCs w:val="24"/>
              </w:rPr>
            </w:pPr>
          </w:p>
        </w:tc>
        <w:tc>
          <w:tcPr>
            <w:tcW w:w="198" w:type="pct"/>
          </w:tcPr>
          <w:p w14:paraId="45909888" w14:textId="77777777" w:rsidR="00B977D4" w:rsidRPr="00061857" w:rsidRDefault="00B977D4" w:rsidP="00061857">
            <w:pPr>
              <w:spacing w:line="360" w:lineRule="auto"/>
              <w:rPr>
                <w:sz w:val="24"/>
                <w:szCs w:val="24"/>
              </w:rPr>
            </w:pPr>
          </w:p>
        </w:tc>
        <w:tc>
          <w:tcPr>
            <w:tcW w:w="197" w:type="pct"/>
          </w:tcPr>
          <w:p w14:paraId="573873C5" w14:textId="77777777" w:rsidR="00B977D4" w:rsidRPr="00061857" w:rsidRDefault="00B977D4" w:rsidP="00061857">
            <w:pPr>
              <w:spacing w:line="360" w:lineRule="auto"/>
              <w:rPr>
                <w:sz w:val="24"/>
                <w:szCs w:val="24"/>
              </w:rPr>
            </w:pPr>
          </w:p>
        </w:tc>
      </w:tr>
      <w:tr w:rsidR="005D246F" w:rsidRPr="00504E83" w14:paraId="4639AFB4" w14:textId="77777777" w:rsidTr="005D246F">
        <w:tc>
          <w:tcPr>
            <w:tcW w:w="4012" w:type="pct"/>
            <w:shd w:val="clear" w:color="auto" w:fill="auto"/>
          </w:tcPr>
          <w:p w14:paraId="392A7193" w14:textId="77777777" w:rsidR="00B977D4" w:rsidRPr="00061857" w:rsidRDefault="00B977D4" w:rsidP="00061857">
            <w:pPr>
              <w:spacing w:line="360" w:lineRule="auto"/>
              <w:rPr>
                <w:sz w:val="24"/>
                <w:szCs w:val="24"/>
              </w:rPr>
            </w:pPr>
            <w:r w:rsidRPr="00061857">
              <w:rPr>
                <w:sz w:val="24"/>
                <w:szCs w:val="24"/>
              </w:rPr>
              <w:t>6.</w:t>
            </w:r>
            <w:r w:rsidRPr="00061857">
              <w:rPr>
                <w:sz w:val="24"/>
                <w:szCs w:val="24"/>
              </w:rPr>
              <w:t>我经常主动加班</w:t>
            </w:r>
          </w:p>
        </w:tc>
        <w:tc>
          <w:tcPr>
            <w:tcW w:w="198" w:type="pct"/>
          </w:tcPr>
          <w:p w14:paraId="2C53E540" w14:textId="77777777" w:rsidR="00B977D4" w:rsidRPr="00061857" w:rsidRDefault="00B977D4" w:rsidP="00061857">
            <w:pPr>
              <w:spacing w:line="360" w:lineRule="auto"/>
              <w:rPr>
                <w:sz w:val="24"/>
                <w:szCs w:val="24"/>
              </w:rPr>
            </w:pPr>
          </w:p>
        </w:tc>
        <w:tc>
          <w:tcPr>
            <w:tcW w:w="198" w:type="pct"/>
          </w:tcPr>
          <w:p w14:paraId="298EA1B7" w14:textId="77777777" w:rsidR="00B977D4" w:rsidRPr="00061857" w:rsidRDefault="00B977D4" w:rsidP="00061857">
            <w:pPr>
              <w:spacing w:line="360" w:lineRule="auto"/>
              <w:rPr>
                <w:sz w:val="24"/>
                <w:szCs w:val="24"/>
              </w:rPr>
            </w:pPr>
          </w:p>
        </w:tc>
        <w:tc>
          <w:tcPr>
            <w:tcW w:w="198" w:type="pct"/>
          </w:tcPr>
          <w:p w14:paraId="5FDEBEAC" w14:textId="77777777" w:rsidR="00B977D4" w:rsidRPr="00061857" w:rsidRDefault="00B977D4" w:rsidP="00061857">
            <w:pPr>
              <w:spacing w:line="360" w:lineRule="auto"/>
              <w:rPr>
                <w:sz w:val="24"/>
                <w:szCs w:val="24"/>
              </w:rPr>
            </w:pPr>
          </w:p>
        </w:tc>
        <w:tc>
          <w:tcPr>
            <w:tcW w:w="198" w:type="pct"/>
          </w:tcPr>
          <w:p w14:paraId="7F45BA7A" w14:textId="77777777" w:rsidR="00B977D4" w:rsidRPr="00061857" w:rsidRDefault="00B977D4" w:rsidP="00061857">
            <w:pPr>
              <w:spacing w:line="360" w:lineRule="auto"/>
              <w:rPr>
                <w:sz w:val="24"/>
                <w:szCs w:val="24"/>
              </w:rPr>
            </w:pPr>
          </w:p>
        </w:tc>
        <w:tc>
          <w:tcPr>
            <w:tcW w:w="197" w:type="pct"/>
          </w:tcPr>
          <w:p w14:paraId="310FCD09" w14:textId="77777777" w:rsidR="00B977D4" w:rsidRPr="00061857" w:rsidRDefault="00B977D4" w:rsidP="00061857">
            <w:pPr>
              <w:spacing w:line="360" w:lineRule="auto"/>
              <w:rPr>
                <w:sz w:val="24"/>
                <w:szCs w:val="24"/>
              </w:rPr>
            </w:pPr>
          </w:p>
        </w:tc>
      </w:tr>
      <w:tr w:rsidR="005D246F" w:rsidRPr="00504E83" w14:paraId="05B85C04" w14:textId="77777777" w:rsidTr="005D246F">
        <w:tc>
          <w:tcPr>
            <w:tcW w:w="4012" w:type="pct"/>
            <w:shd w:val="clear" w:color="auto" w:fill="auto"/>
          </w:tcPr>
          <w:p w14:paraId="2E1679A3" w14:textId="77777777" w:rsidR="00B977D4" w:rsidRPr="00061857" w:rsidRDefault="00B977D4" w:rsidP="00061857">
            <w:pPr>
              <w:spacing w:line="360" w:lineRule="auto"/>
              <w:rPr>
                <w:sz w:val="24"/>
                <w:szCs w:val="24"/>
              </w:rPr>
            </w:pPr>
            <w:r w:rsidRPr="00061857">
              <w:rPr>
                <w:sz w:val="24"/>
                <w:szCs w:val="24"/>
              </w:rPr>
              <w:t>7.</w:t>
            </w:r>
            <w:r w:rsidRPr="00061857">
              <w:rPr>
                <w:sz w:val="24"/>
                <w:szCs w:val="24"/>
              </w:rPr>
              <w:t>我愿意为工作付出额外的努力</w:t>
            </w:r>
          </w:p>
        </w:tc>
        <w:tc>
          <w:tcPr>
            <w:tcW w:w="198" w:type="pct"/>
          </w:tcPr>
          <w:p w14:paraId="2F45359D" w14:textId="77777777" w:rsidR="00B977D4" w:rsidRPr="00061857" w:rsidRDefault="00B977D4" w:rsidP="00061857">
            <w:pPr>
              <w:spacing w:line="360" w:lineRule="auto"/>
              <w:rPr>
                <w:sz w:val="24"/>
                <w:szCs w:val="24"/>
              </w:rPr>
            </w:pPr>
          </w:p>
        </w:tc>
        <w:tc>
          <w:tcPr>
            <w:tcW w:w="198" w:type="pct"/>
          </w:tcPr>
          <w:p w14:paraId="0D2681E2" w14:textId="77777777" w:rsidR="00B977D4" w:rsidRPr="00061857" w:rsidRDefault="00B977D4" w:rsidP="00061857">
            <w:pPr>
              <w:spacing w:line="360" w:lineRule="auto"/>
              <w:rPr>
                <w:sz w:val="24"/>
                <w:szCs w:val="24"/>
              </w:rPr>
            </w:pPr>
          </w:p>
        </w:tc>
        <w:tc>
          <w:tcPr>
            <w:tcW w:w="198" w:type="pct"/>
          </w:tcPr>
          <w:p w14:paraId="19517746" w14:textId="77777777" w:rsidR="00B977D4" w:rsidRPr="00061857" w:rsidRDefault="00B977D4" w:rsidP="00061857">
            <w:pPr>
              <w:spacing w:line="360" w:lineRule="auto"/>
              <w:rPr>
                <w:sz w:val="24"/>
                <w:szCs w:val="24"/>
              </w:rPr>
            </w:pPr>
          </w:p>
        </w:tc>
        <w:tc>
          <w:tcPr>
            <w:tcW w:w="198" w:type="pct"/>
          </w:tcPr>
          <w:p w14:paraId="6559666F" w14:textId="77777777" w:rsidR="00B977D4" w:rsidRPr="00061857" w:rsidRDefault="00B977D4" w:rsidP="00061857">
            <w:pPr>
              <w:spacing w:line="360" w:lineRule="auto"/>
              <w:rPr>
                <w:sz w:val="24"/>
                <w:szCs w:val="24"/>
              </w:rPr>
            </w:pPr>
          </w:p>
        </w:tc>
        <w:tc>
          <w:tcPr>
            <w:tcW w:w="197" w:type="pct"/>
          </w:tcPr>
          <w:p w14:paraId="31BB9E65" w14:textId="77777777" w:rsidR="00B977D4" w:rsidRPr="00061857" w:rsidRDefault="00B977D4" w:rsidP="00061857">
            <w:pPr>
              <w:spacing w:line="360" w:lineRule="auto"/>
              <w:rPr>
                <w:sz w:val="24"/>
                <w:szCs w:val="24"/>
              </w:rPr>
            </w:pPr>
          </w:p>
        </w:tc>
      </w:tr>
      <w:tr w:rsidR="005D246F" w:rsidRPr="00504E83" w14:paraId="42247667" w14:textId="77777777" w:rsidTr="005D246F">
        <w:tc>
          <w:tcPr>
            <w:tcW w:w="4012" w:type="pct"/>
            <w:shd w:val="clear" w:color="auto" w:fill="auto"/>
          </w:tcPr>
          <w:p w14:paraId="0CAEB855" w14:textId="77777777" w:rsidR="00B977D4" w:rsidRPr="00061857" w:rsidRDefault="00B977D4" w:rsidP="00061857">
            <w:pPr>
              <w:spacing w:line="360" w:lineRule="auto"/>
              <w:rPr>
                <w:sz w:val="24"/>
                <w:szCs w:val="24"/>
              </w:rPr>
            </w:pPr>
            <w:r w:rsidRPr="00061857">
              <w:rPr>
                <w:sz w:val="24"/>
                <w:szCs w:val="24"/>
              </w:rPr>
              <w:t>8.</w:t>
            </w:r>
            <w:r w:rsidRPr="00061857">
              <w:rPr>
                <w:sz w:val="24"/>
                <w:szCs w:val="24"/>
              </w:rPr>
              <w:t>我愿意承担本不属于我的工作任务</w:t>
            </w:r>
          </w:p>
        </w:tc>
        <w:tc>
          <w:tcPr>
            <w:tcW w:w="198" w:type="pct"/>
          </w:tcPr>
          <w:p w14:paraId="25E2552B" w14:textId="77777777" w:rsidR="00B977D4" w:rsidRPr="00061857" w:rsidRDefault="00B977D4" w:rsidP="00061857">
            <w:pPr>
              <w:spacing w:line="360" w:lineRule="auto"/>
              <w:rPr>
                <w:sz w:val="24"/>
                <w:szCs w:val="24"/>
              </w:rPr>
            </w:pPr>
          </w:p>
        </w:tc>
        <w:tc>
          <w:tcPr>
            <w:tcW w:w="198" w:type="pct"/>
          </w:tcPr>
          <w:p w14:paraId="76EA269D" w14:textId="77777777" w:rsidR="00B977D4" w:rsidRPr="00061857" w:rsidRDefault="00B977D4" w:rsidP="00061857">
            <w:pPr>
              <w:spacing w:line="360" w:lineRule="auto"/>
              <w:rPr>
                <w:sz w:val="24"/>
                <w:szCs w:val="24"/>
              </w:rPr>
            </w:pPr>
          </w:p>
        </w:tc>
        <w:tc>
          <w:tcPr>
            <w:tcW w:w="198" w:type="pct"/>
          </w:tcPr>
          <w:p w14:paraId="0FD846A1" w14:textId="77777777" w:rsidR="00B977D4" w:rsidRPr="00061857" w:rsidRDefault="00B977D4" w:rsidP="00061857">
            <w:pPr>
              <w:spacing w:line="360" w:lineRule="auto"/>
              <w:rPr>
                <w:sz w:val="24"/>
                <w:szCs w:val="24"/>
              </w:rPr>
            </w:pPr>
          </w:p>
        </w:tc>
        <w:tc>
          <w:tcPr>
            <w:tcW w:w="198" w:type="pct"/>
          </w:tcPr>
          <w:p w14:paraId="771A500C" w14:textId="77777777" w:rsidR="00B977D4" w:rsidRPr="00061857" w:rsidRDefault="00B977D4" w:rsidP="00061857">
            <w:pPr>
              <w:spacing w:line="360" w:lineRule="auto"/>
              <w:rPr>
                <w:sz w:val="24"/>
                <w:szCs w:val="24"/>
              </w:rPr>
            </w:pPr>
          </w:p>
        </w:tc>
        <w:tc>
          <w:tcPr>
            <w:tcW w:w="197" w:type="pct"/>
          </w:tcPr>
          <w:p w14:paraId="477DDA17" w14:textId="77777777" w:rsidR="00B977D4" w:rsidRPr="00061857" w:rsidRDefault="00B977D4" w:rsidP="00061857">
            <w:pPr>
              <w:spacing w:line="360" w:lineRule="auto"/>
              <w:rPr>
                <w:sz w:val="24"/>
                <w:szCs w:val="24"/>
              </w:rPr>
            </w:pPr>
          </w:p>
        </w:tc>
      </w:tr>
    </w:tbl>
    <w:p w14:paraId="1CF50B0C" w14:textId="77777777" w:rsidR="000D0359" w:rsidRDefault="000D0359" w:rsidP="00E75050">
      <w:pPr>
        <w:pStyle w:val="af"/>
        <w:spacing w:line="300" w:lineRule="exact"/>
        <w:ind w:firstLineChars="0" w:firstLine="0"/>
        <w:jc w:val="center"/>
        <w:rPr>
          <w:sz w:val="24"/>
        </w:rPr>
        <w:sectPr w:rsidR="000D0359" w:rsidSect="00F74558">
          <w:footerReference w:type="default" r:id="rId17"/>
          <w:pgSz w:w="11906" w:h="16838" w:code="208"/>
          <w:pgMar w:top="1418" w:right="1701" w:bottom="1134" w:left="1701" w:header="851" w:footer="992" w:gutter="0"/>
          <w:pgNumType w:start="1"/>
          <w:cols w:space="720"/>
          <w:docGrid w:type="lines" w:linePitch="312"/>
        </w:sectPr>
      </w:pPr>
    </w:p>
    <w:p w14:paraId="2D1E5E14" w14:textId="77777777" w:rsidR="000D0359" w:rsidRPr="007B603C" w:rsidRDefault="000D0359" w:rsidP="000D0359">
      <w:pPr>
        <w:jc w:val="center"/>
        <w:rPr>
          <w:rFonts w:ascii="黑体" w:eastAsia="黑体" w:hAnsi="黑体" w:hint="eastAsia"/>
          <w:sz w:val="32"/>
        </w:rPr>
      </w:pPr>
    </w:p>
    <w:p w14:paraId="010BE988" w14:textId="77777777" w:rsidR="000D0359" w:rsidRDefault="000D0359" w:rsidP="000D0359">
      <w:pPr>
        <w:jc w:val="center"/>
        <w:rPr>
          <w:sz w:val="32"/>
        </w:rPr>
      </w:pPr>
    </w:p>
    <w:p w14:paraId="410AA5BA" w14:textId="77777777" w:rsidR="000D0359" w:rsidRDefault="000D0359" w:rsidP="000D0359">
      <w:pPr>
        <w:jc w:val="center"/>
        <w:rPr>
          <w:rFonts w:hint="eastAsia"/>
          <w:sz w:val="32"/>
        </w:rPr>
      </w:pPr>
    </w:p>
    <w:p w14:paraId="5084A790" w14:textId="77777777" w:rsidR="000D0359" w:rsidRDefault="000D0359" w:rsidP="000D0359">
      <w:pPr>
        <w:jc w:val="center"/>
        <w:rPr>
          <w:rFonts w:hAnsi="宋体" w:hint="eastAsia"/>
          <w:kern w:val="0"/>
          <w:lang w:val="en-US" w:eastAsia="zh-CN"/>
        </w:rPr>
      </w:pPr>
      <w:r>
        <w:rPr>
          <w:rFonts w:hAnsi="宋体"/>
          <w:kern w:val="0"/>
          <w:lang w:val="en-US" w:eastAsia="zh-CN"/>
        </w:rPr>
        <w:object w:dxaOrig="3165" w:dyaOrig="719" w14:anchorId="5435C048">
          <v:shape id="_x0000_i1029" type="#_x0000_t75" style="width:206.25pt;height:46.5pt;mso-position-horizontal-relative:page;mso-position-vertical-relative:page" o:ole="" filled="t">
            <v:imagedata r:id="rId18" o:title="" grayscale="t" bilevel="t"/>
          </v:shape>
          <o:OLEObject Type="Embed" ProgID="Word.Picture.8" ShapeID="_x0000_i1029" DrawAspect="Content" ObjectID="_1716215378" r:id="rId19"/>
        </w:object>
      </w:r>
    </w:p>
    <w:p w14:paraId="0C1D2033" w14:textId="77777777" w:rsidR="000D0359" w:rsidRDefault="000D0359" w:rsidP="000D0359">
      <w:pPr>
        <w:jc w:val="center"/>
        <w:rPr>
          <w:rFonts w:eastAsia="华文行楷"/>
          <w:sz w:val="44"/>
        </w:rPr>
      </w:pPr>
    </w:p>
    <w:p w14:paraId="5468F2AF" w14:textId="77777777" w:rsidR="000D0359" w:rsidRDefault="000D0359" w:rsidP="000D0359">
      <w:pPr>
        <w:tabs>
          <w:tab w:val="left" w:pos="0"/>
        </w:tabs>
        <w:jc w:val="center"/>
        <w:rPr>
          <w:rFonts w:ascii="华文中宋" w:eastAsia="华文中宋" w:hAnsi="华文中宋"/>
          <w:b/>
          <w:bCs/>
          <w:kern w:val="0"/>
          <w:sz w:val="44"/>
          <w:szCs w:val="44"/>
          <w:lang w:val="en-US" w:eastAsia="zh-CN"/>
        </w:rPr>
      </w:pPr>
      <w:r>
        <w:rPr>
          <w:rFonts w:ascii="华文中宋" w:eastAsia="华文中宋" w:hAnsi="华文中宋" w:hint="eastAsia"/>
          <w:b/>
          <w:bCs/>
          <w:kern w:val="0"/>
          <w:sz w:val="44"/>
          <w:szCs w:val="44"/>
          <w:lang w:val="en-US" w:eastAsia="zh-CN"/>
        </w:rPr>
        <w:t>本科毕业设计（论文）任务书</w:t>
      </w:r>
    </w:p>
    <w:p w14:paraId="5932F937" w14:textId="77777777" w:rsidR="000D0359" w:rsidRDefault="000D0359" w:rsidP="000D0359">
      <w:pPr>
        <w:rPr>
          <w:sz w:val="32"/>
        </w:rPr>
      </w:pPr>
    </w:p>
    <w:p w14:paraId="138FA46D" w14:textId="77777777" w:rsidR="000D0359" w:rsidRDefault="000D0359" w:rsidP="000D0359">
      <w:pPr>
        <w:jc w:val="center"/>
        <w:rPr>
          <w:rFonts w:eastAsia="仿宋_GB2312" w:hint="eastAsia"/>
          <w:sz w:val="32"/>
          <w:u w:val="single"/>
        </w:rPr>
      </w:pPr>
      <w:r w:rsidRPr="00855252">
        <w:rPr>
          <w:rFonts w:eastAsia="仿宋_GB2312" w:hint="eastAsia"/>
          <w:sz w:val="32"/>
        </w:rPr>
        <w:t>睡眠拖延对员工工作绩效的影响研究</w:t>
      </w:r>
    </w:p>
    <w:p w14:paraId="08A39D3A" w14:textId="77777777" w:rsidR="000D0359" w:rsidRPr="007B603C" w:rsidRDefault="000D0359" w:rsidP="000D0359">
      <w:pPr>
        <w:spacing w:line="720" w:lineRule="auto"/>
        <w:jc w:val="center"/>
        <w:rPr>
          <w:rFonts w:ascii="华文中宋" w:eastAsia="华文中宋" w:hAnsi="华文中宋" w:hint="eastAsia"/>
          <w:bCs/>
          <w:sz w:val="24"/>
        </w:rPr>
      </w:pPr>
      <w:r>
        <w:rPr>
          <w:rFonts w:ascii="华文中宋" w:eastAsia="华文中宋" w:hAnsi="华文中宋" w:hint="eastAsia"/>
          <w:bCs/>
          <w:sz w:val="24"/>
        </w:rPr>
        <w:t xml:space="preserve">（任务起止日期： </w:t>
      </w:r>
      <w:r>
        <w:rPr>
          <w:rFonts w:ascii="华文中宋" w:eastAsia="华文中宋" w:hAnsi="华文中宋"/>
          <w:bCs/>
          <w:sz w:val="24"/>
        </w:rPr>
        <w:t>2021</w:t>
      </w:r>
      <w:r>
        <w:rPr>
          <w:rFonts w:ascii="华文中宋" w:eastAsia="华文中宋" w:hAnsi="华文中宋" w:hint="eastAsia"/>
          <w:bCs/>
          <w:sz w:val="24"/>
        </w:rPr>
        <w:t>年</w:t>
      </w:r>
      <w:r>
        <w:rPr>
          <w:rFonts w:ascii="华文中宋" w:eastAsia="华文中宋" w:hAnsi="华文中宋"/>
          <w:bCs/>
          <w:sz w:val="24"/>
        </w:rPr>
        <w:t xml:space="preserve"> 11</w:t>
      </w:r>
      <w:r>
        <w:rPr>
          <w:rFonts w:ascii="华文中宋" w:eastAsia="华文中宋" w:hAnsi="华文中宋" w:hint="eastAsia"/>
          <w:bCs/>
          <w:sz w:val="24"/>
        </w:rPr>
        <w:t>月</w:t>
      </w:r>
      <w:r>
        <w:rPr>
          <w:rFonts w:ascii="华文中宋" w:eastAsia="华文中宋" w:hAnsi="华文中宋"/>
          <w:bCs/>
          <w:sz w:val="24"/>
        </w:rPr>
        <w:t xml:space="preserve"> 2</w:t>
      </w:r>
      <w:r>
        <w:rPr>
          <w:rFonts w:ascii="华文中宋" w:eastAsia="华文中宋" w:hAnsi="华文中宋" w:hint="eastAsia"/>
          <w:bCs/>
          <w:sz w:val="24"/>
        </w:rPr>
        <w:t>日～ 20</w:t>
      </w:r>
      <w:r>
        <w:rPr>
          <w:rFonts w:ascii="华文中宋" w:eastAsia="华文中宋" w:hAnsi="华文中宋"/>
          <w:bCs/>
          <w:sz w:val="24"/>
        </w:rPr>
        <w:t>22</w:t>
      </w:r>
      <w:r>
        <w:rPr>
          <w:rFonts w:ascii="华文中宋" w:eastAsia="华文中宋" w:hAnsi="华文中宋" w:hint="eastAsia"/>
          <w:bCs/>
          <w:sz w:val="24"/>
        </w:rPr>
        <w:t>年</w:t>
      </w:r>
      <w:r>
        <w:rPr>
          <w:rFonts w:ascii="华文中宋" w:eastAsia="华文中宋" w:hAnsi="华文中宋"/>
          <w:bCs/>
          <w:sz w:val="24"/>
        </w:rPr>
        <w:t xml:space="preserve"> 6</w:t>
      </w:r>
      <w:r>
        <w:rPr>
          <w:rFonts w:ascii="华文中宋" w:eastAsia="华文中宋" w:hAnsi="华文中宋" w:hint="eastAsia"/>
          <w:bCs/>
          <w:sz w:val="24"/>
        </w:rPr>
        <w:t>月</w:t>
      </w:r>
      <w:r>
        <w:rPr>
          <w:rFonts w:ascii="华文中宋" w:eastAsia="华文中宋" w:hAnsi="华文中宋"/>
          <w:bCs/>
          <w:sz w:val="24"/>
        </w:rPr>
        <w:t xml:space="preserve"> 5</w:t>
      </w:r>
      <w:r>
        <w:rPr>
          <w:rFonts w:ascii="华文中宋" w:eastAsia="华文中宋" w:hAnsi="华文中宋" w:hint="eastAsia"/>
          <w:bCs/>
          <w:sz w:val="24"/>
        </w:rPr>
        <w:t>日）</w:t>
      </w:r>
    </w:p>
    <w:p w14:paraId="07D37352" w14:textId="77777777" w:rsidR="000D0359" w:rsidRDefault="000D0359" w:rsidP="000D0359">
      <w:pPr>
        <w:spacing w:line="720" w:lineRule="auto"/>
        <w:ind w:firstLineChars="500" w:firstLine="160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院    系</w:t>
      </w:r>
      <w:r>
        <w:rPr>
          <w:rFonts w:eastAsia="仿宋_GB2312"/>
          <w:sz w:val="32"/>
          <w:u w:val="single"/>
        </w:rPr>
        <w:t xml:space="preserve">       </w:t>
      </w:r>
      <w:r>
        <w:rPr>
          <w:rFonts w:eastAsia="仿宋_GB2312" w:hint="eastAsia"/>
          <w:sz w:val="32"/>
          <w:u w:val="single"/>
        </w:rPr>
        <w:t>管理学院</w:t>
      </w:r>
      <w:r>
        <w:rPr>
          <w:rFonts w:eastAsia="仿宋_GB2312"/>
          <w:sz w:val="32"/>
          <w:u w:val="single"/>
        </w:rPr>
        <w:t xml:space="preserve">        </w:t>
      </w:r>
    </w:p>
    <w:p w14:paraId="55FBBB92" w14:textId="77777777" w:rsidR="000D0359" w:rsidRDefault="000D0359" w:rsidP="000D0359">
      <w:pPr>
        <w:spacing w:line="720" w:lineRule="auto"/>
        <w:ind w:firstLineChars="500" w:firstLine="160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专业班级</w:t>
      </w:r>
      <w:r>
        <w:rPr>
          <w:rFonts w:eastAsia="仿宋_GB2312"/>
          <w:sz w:val="32"/>
          <w:u w:val="single"/>
        </w:rPr>
        <w:t xml:space="preserve">       </w:t>
      </w:r>
      <w:r>
        <w:rPr>
          <w:rFonts w:eastAsia="仿宋_GB2312" w:hint="eastAsia"/>
          <w:sz w:val="32"/>
          <w:u w:val="single"/>
        </w:rPr>
        <w:t>工商管理</w:t>
      </w:r>
      <w:r>
        <w:rPr>
          <w:rFonts w:eastAsia="仿宋_GB2312"/>
          <w:sz w:val="32"/>
          <w:u w:val="single"/>
        </w:rPr>
        <w:t xml:space="preserve">        </w:t>
      </w:r>
    </w:p>
    <w:p w14:paraId="3557C561" w14:textId="77777777" w:rsidR="000D0359" w:rsidRDefault="000D0359" w:rsidP="000D0359">
      <w:pPr>
        <w:spacing w:line="720" w:lineRule="auto"/>
        <w:ind w:firstLineChars="500" w:firstLine="160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姓    名</w:t>
      </w:r>
      <w:r>
        <w:rPr>
          <w:rFonts w:eastAsia="仿宋_GB2312"/>
          <w:sz w:val="32"/>
          <w:u w:val="single"/>
        </w:rPr>
        <w:t xml:space="preserve">       </w:t>
      </w:r>
      <w:r>
        <w:rPr>
          <w:rFonts w:eastAsia="仿宋_GB2312" w:hint="eastAsia"/>
          <w:sz w:val="32"/>
          <w:u w:val="single"/>
        </w:rPr>
        <w:t>尹佳欣</w:t>
      </w:r>
      <w:r>
        <w:rPr>
          <w:rFonts w:eastAsia="仿宋_GB2312"/>
          <w:sz w:val="32"/>
          <w:u w:val="single"/>
        </w:rPr>
        <w:t xml:space="preserve">          </w:t>
      </w:r>
    </w:p>
    <w:p w14:paraId="033BDEF4" w14:textId="77777777" w:rsidR="000D0359" w:rsidRDefault="000D0359" w:rsidP="000D0359">
      <w:pPr>
        <w:spacing w:line="720" w:lineRule="auto"/>
        <w:ind w:firstLineChars="500" w:firstLine="160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学    号</w:t>
      </w:r>
      <w:r>
        <w:rPr>
          <w:rFonts w:eastAsia="仿宋_GB2312"/>
          <w:sz w:val="32"/>
          <w:u w:val="single"/>
        </w:rPr>
        <w:t xml:space="preserve">       U201815819      </w:t>
      </w:r>
    </w:p>
    <w:p w14:paraId="2AE4D969" w14:textId="784F7F5E" w:rsidR="000D0359" w:rsidRDefault="000D0359" w:rsidP="000D0359">
      <w:pPr>
        <w:spacing w:line="720" w:lineRule="auto"/>
        <w:ind w:firstLineChars="500" w:firstLine="1600"/>
        <w:rPr>
          <w:rFonts w:eastAsia="仿宋_GB2312"/>
          <w:sz w:val="32"/>
          <w:u w:val="single"/>
        </w:rPr>
      </w:pPr>
      <w:r>
        <w:rPr>
          <w:rFonts w:ascii="华文中宋" w:eastAsia="华文中宋" w:hAnsi="华文中宋" w:hint="eastAsia"/>
          <w:kern w:val="0"/>
          <w:sz w:val="32"/>
          <w:szCs w:val="32"/>
          <w:lang w:val="en-US" w:eastAsia="zh-CN"/>
        </w:rPr>
        <w:t>指导教师</w:t>
      </w:r>
      <w:r>
        <w:rPr>
          <w:rFonts w:eastAsia="仿宋_GB2312"/>
          <w:sz w:val="32"/>
          <w:u w:val="single"/>
        </w:rPr>
        <w:t xml:space="preserve">       </w:t>
      </w:r>
      <w:r>
        <w:rPr>
          <w:rFonts w:eastAsia="仿宋_GB2312" w:hint="eastAsia"/>
          <w:sz w:val="32"/>
          <w:u w:val="single"/>
        </w:rPr>
        <w:t>周二华</w:t>
      </w:r>
      <w:r>
        <w:rPr>
          <w:rFonts w:eastAsia="仿宋_GB2312"/>
          <w:sz w:val="32"/>
          <w:u w:val="single"/>
        </w:rPr>
        <w:t xml:space="preserve">           </w:t>
      </w:r>
    </w:p>
    <w:p w14:paraId="1CD631DC" w14:textId="77777777" w:rsidR="000D0359" w:rsidRPr="00C05FE0" w:rsidRDefault="000D0359" w:rsidP="000D0359">
      <w:pPr>
        <w:spacing w:line="720" w:lineRule="auto"/>
        <w:ind w:firstLineChars="500" w:firstLine="1600"/>
        <w:rPr>
          <w:rFonts w:eastAsia="仿宋_GB2312" w:hint="eastAsia"/>
          <w:sz w:val="32"/>
          <w:u w:val="single"/>
        </w:rPr>
      </w:pPr>
    </w:p>
    <w:p w14:paraId="28754F6A" w14:textId="77777777" w:rsidR="000D0359" w:rsidRDefault="000D0359" w:rsidP="000D0359">
      <w:pPr>
        <w:spacing w:line="600" w:lineRule="exact"/>
        <w:jc w:val="center"/>
        <w:rPr>
          <w:rFonts w:eastAsia="仿宋_GB2312"/>
          <w:bCs/>
          <w:sz w:val="30"/>
          <w:szCs w:val="30"/>
        </w:rPr>
      </w:pPr>
      <w:r>
        <w:rPr>
          <w:rFonts w:ascii="华文中宋" w:eastAsia="华文中宋" w:hAnsi="华文中宋" w:hint="eastAsia"/>
          <w:bCs/>
          <w:spacing w:val="-20"/>
          <w:sz w:val="30"/>
          <w:szCs w:val="30"/>
        </w:rPr>
        <w:t>教研室（系、所）负责人</w:t>
      </w:r>
      <w:r>
        <w:rPr>
          <w:rFonts w:eastAsia="仿宋_GB2312"/>
          <w:sz w:val="32"/>
          <w:u w:val="single"/>
        </w:rPr>
        <w:t xml:space="preserve">               </w:t>
      </w:r>
      <w:r>
        <w:rPr>
          <w:rFonts w:ascii="华文中宋" w:eastAsia="华文中宋" w:hAnsi="华文中宋"/>
          <w:bCs/>
          <w:spacing w:val="-20"/>
          <w:sz w:val="30"/>
          <w:szCs w:val="30"/>
        </w:rPr>
        <w:t xml:space="preserve">2021 </w:t>
      </w:r>
      <w:r>
        <w:rPr>
          <w:rFonts w:ascii="华文中宋" w:eastAsia="华文中宋" w:hAnsi="华文中宋" w:hint="eastAsia"/>
          <w:bCs/>
          <w:spacing w:val="-20"/>
          <w:sz w:val="30"/>
          <w:szCs w:val="30"/>
        </w:rPr>
        <w:t>年1</w:t>
      </w:r>
      <w:r>
        <w:rPr>
          <w:rFonts w:ascii="华文中宋" w:eastAsia="华文中宋" w:hAnsi="华文中宋"/>
          <w:bCs/>
          <w:spacing w:val="-20"/>
          <w:sz w:val="30"/>
          <w:szCs w:val="30"/>
        </w:rPr>
        <w:t xml:space="preserve">0 </w:t>
      </w:r>
      <w:r>
        <w:rPr>
          <w:rFonts w:ascii="华文中宋" w:eastAsia="华文中宋" w:hAnsi="华文中宋" w:hint="eastAsia"/>
          <w:bCs/>
          <w:spacing w:val="-20"/>
          <w:sz w:val="30"/>
          <w:szCs w:val="30"/>
        </w:rPr>
        <w:t>月2</w:t>
      </w:r>
      <w:r>
        <w:rPr>
          <w:rFonts w:ascii="华文中宋" w:eastAsia="华文中宋" w:hAnsi="华文中宋"/>
          <w:bCs/>
          <w:spacing w:val="-20"/>
          <w:sz w:val="30"/>
          <w:szCs w:val="30"/>
        </w:rPr>
        <w:t xml:space="preserve">8 </w:t>
      </w:r>
      <w:r>
        <w:rPr>
          <w:rFonts w:ascii="华文中宋" w:eastAsia="华文中宋" w:hAnsi="华文中宋" w:hint="eastAsia"/>
          <w:bCs/>
          <w:spacing w:val="-20"/>
          <w:sz w:val="30"/>
          <w:szCs w:val="30"/>
        </w:rPr>
        <w:t>日审查</w:t>
      </w:r>
    </w:p>
    <w:p w14:paraId="37745DD1" w14:textId="77777777" w:rsidR="000D0359" w:rsidRPr="00C05FE0" w:rsidRDefault="000D0359" w:rsidP="000D0359">
      <w:pPr>
        <w:spacing w:line="600" w:lineRule="exact"/>
        <w:jc w:val="center"/>
        <w:rPr>
          <w:rFonts w:ascii="华文中宋" w:eastAsia="华文中宋" w:hAnsi="华文中宋" w:hint="eastAsia"/>
          <w:bCs/>
          <w:spacing w:val="-20"/>
          <w:sz w:val="30"/>
          <w:szCs w:val="30"/>
        </w:rPr>
      </w:pPr>
      <w:r>
        <w:rPr>
          <w:rFonts w:ascii="华文中宋" w:eastAsia="华文中宋" w:hAnsi="华文中宋" w:hint="eastAsia"/>
          <w:bCs/>
          <w:spacing w:val="-20"/>
          <w:sz w:val="30"/>
          <w:szCs w:val="30"/>
        </w:rPr>
        <w:t>院（系）负责人</w:t>
      </w:r>
      <w:r>
        <w:rPr>
          <w:rFonts w:eastAsia="仿宋_GB2312"/>
          <w:sz w:val="32"/>
          <w:u w:val="single"/>
        </w:rPr>
        <w:t xml:space="preserve">                     </w:t>
      </w:r>
      <w:r>
        <w:rPr>
          <w:rFonts w:ascii="华文中宋" w:eastAsia="华文中宋" w:hAnsi="华文中宋"/>
          <w:bCs/>
          <w:spacing w:val="-20"/>
          <w:sz w:val="30"/>
          <w:szCs w:val="30"/>
        </w:rPr>
        <w:t xml:space="preserve">2021 </w:t>
      </w:r>
      <w:r>
        <w:rPr>
          <w:rFonts w:ascii="华文中宋" w:eastAsia="华文中宋" w:hAnsi="华文中宋" w:hint="eastAsia"/>
          <w:bCs/>
          <w:spacing w:val="-20"/>
          <w:sz w:val="30"/>
          <w:szCs w:val="30"/>
        </w:rPr>
        <w:t>年1</w:t>
      </w:r>
      <w:r>
        <w:rPr>
          <w:rFonts w:ascii="华文中宋" w:eastAsia="华文中宋" w:hAnsi="华文中宋"/>
          <w:bCs/>
          <w:spacing w:val="-20"/>
          <w:sz w:val="30"/>
          <w:szCs w:val="30"/>
        </w:rPr>
        <w:t xml:space="preserve">1 </w:t>
      </w:r>
      <w:r>
        <w:rPr>
          <w:rFonts w:ascii="华文中宋" w:eastAsia="华文中宋" w:hAnsi="华文中宋" w:hint="eastAsia"/>
          <w:bCs/>
          <w:spacing w:val="-20"/>
          <w:sz w:val="30"/>
          <w:szCs w:val="30"/>
        </w:rPr>
        <w:t>月2</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日批准</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38"/>
      </w:tblGrid>
      <w:tr w:rsidR="000D0359" w14:paraId="4FF13E4B" w14:textId="77777777" w:rsidTr="007B1225">
        <w:trPr>
          <w:trHeight w:val="3534"/>
        </w:trPr>
        <w:tc>
          <w:tcPr>
            <w:tcW w:w="7938" w:type="dxa"/>
          </w:tcPr>
          <w:p w14:paraId="063FD945" w14:textId="77777777" w:rsidR="000D0359" w:rsidRPr="00CD6F3D" w:rsidRDefault="000D0359" w:rsidP="007B1225">
            <w:pPr>
              <w:jc w:val="left"/>
              <w:rPr>
                <w:rFonts w:ascii="华文中宋" w:eastAsia="华文中宋" w:hint="eastAsia"/>
                <w:bCs/>
                <w:sz w:val="28"/>
              </w:rPr>
            </w:pPr>
            <w:r w:rsidRPr="00CD6F3D">
              <w:rPr>
                <w:rFonts w:ascii="华文中宋" w:eastAsia="华文中宋" w:hint="eastAsia"/>
                <w:bCs/>
                <w:sz w:val="28"/>
              </w:rPr>
              <w:lastRenderedPageBreak/>
              <w:t>课题内容：</w:t>
            </w:r>
          </w:p>
          <w:p w14:paraId="5A7EE456" w14:textId="77777777" w:rsidR="000D0359" w:rsidRDefault="000D0359" w:rsidP="007B1225">
            <w:pPr>
              <w:pStyle w:val="aa"/>
              <w:shd w:val="clear" w:color="auto" w:fill="FFFFFF"/>
              <w:spacing w:before="0" w:beforeAutospacing="0"/>
              <w:ind w:firstLineChars="200" w:firstLine="420"/>
              <w:jc w:val="both"/>
              <w:rPr>
                <w:rFonts w:cs="Open Sans"/>
                <w:sz w:val="21"/>
                <w:szCs w:val="21"/>
              </w:rPr>
            </w:pPr>
            <w:r w:rsidRPr="00CD6F3D">
              <w:rPr>
                <w:rFonts w:cs="Open Sans" w:hint="eastAsia"/>
                <w:sz w:val="21"/>
                <w:szCs w:val="21"/>
              </w:rPr>
              <w:t>基于自我损耗理论</w:t>
            </w:r>
            <w:r>
              <w:rPr>
                <w:rFonts w:cs="Open Sans" w:hint="eastAsia"/>
                <w:sz w:val="21"/>
                <w:szCs w:val="21"/>
              </w:rPr>
              <w:t>和资源保存理论</w:t>
            </w:r>
            <w:r w:rsidRPr="00CD6F3D">
              <w:rPr>
                <w:rFonts w:cs="Open Sans" w:hint="eastAsia"/>
                <w:sz w:val="21"/>
                <w:szCs w:val="21"/>
              </w:rPr>
              <w:t>进行研究，睡眠拖延行为是否会对员工的工作</w:t>
            </w:r>
            <w:r>
              <w:rPr>
                <w:rFonts w:cs="Open Sans" w:hint="eastAsia"/>
                <w:sz w:val="21"/>
                <w:szCs w:val="21"/>
              </w:rPr>
              <w:t>绩效</w:t>
            </w:r>
            <w:r w:rsidRPr="00CD6F3D">
              <w:rPr>
                <w:rFonts w:cs="Open Sans" w:hint="eastAsia"/>
                <w:sz w:val="21"/>
                <w:szCs w:val="21"/>
              </w:rPr>
              <w:t>产生影响以及具体的影响方面。</w:t>
            </w:r>
            <w:r w:rsidRPr="00CD6F3D">
              <w:rPr>
                <w:rFonts w:cs="Open Sans"/>
                <w:sz w:val="21"/>
                <w:szCs w:val="21"/>
              </w:rPr>
              <w:t xml:space="preserve"> </w:t>
            </w:r>
          </w:p>
          <w:p w14:paraId="510AA0E4" w14:textId="77777777" w:rsidR="000D0359" w:rsidRDefault="000D0359" w:rsidP="007B1225">
            <w:pPr>
              <w:pStyle w:val="aa"/>
              <w:shd w:val="clear" w:color="auto" w:fill="FFFFFF"/>
              <w:spacing w:before="0" w:beforeAutospacing="0"/>
              <w:ind w:firstLineChars="200" w:firstLine="420"/>
              <w:jc w:val="both"/>
              <w:rPr>
                <w:rFonts w:cs="Open Sans"/>
                <w:sz w:val="21"/>
                <w:szCs w:val="21"/>
              </w:rPr>
            </w:pPr>
            <w:r w:rsidRPr="00CD6F3D">
              <w:rPr>
                <w:rFonts w:cs="Open Sans" w:hint="eastAsia"/>
                <w:sz w:val="21"/>
                <w:szCs w:val="21"/>
              </w:rPr>
              <w:t>建立中介模型：睡眠拖延—自我损耗</w:t>
            </w:r>
            <w:r>
              <w:rPr>
                <w:rFonts w:cs="Open Sans" w:hint="eastAsia"/>
                <w:sz w:val="21"/>
                <w:szCs w:val="21"/>
              </w:rPr>
              <w:t>/消极情绪</w:t>
            </w:r>
            <w:r w:rsidRPr="00CD6F3D">
              <w:rPr>
                <w:rFonts w:cs="Open Sans" w:hint="eastAsia"/>
                <w:sz w:val="21"/>
                <w:szCs w:val="21"/>
              </w:rPr>
              <w:t>—工作</w:t>
            </w:r>
            <w:r>
              <w:rPr>
                <w:rFonts w:cs="Open Sans" w:hint="eastAsia"/>
                <w:sz w:val="21"/>
                <w:szCs w:val="21"/>
              </w:rPr>
              <w:t>绩效</w:t>
            </w:r>
            <w:r w:rsidRPr="00CD6F3D">
              <w:rPr>
                <w:rFonts w:cs="Open Sans" w:hint="eastAsia"/>
                <w:sz w:val="21"/>
                <w:szCs w:val="21"/>
              </w:rPr>
              <w:t>，分析中介效应是否显著。</w:t>
            </w:r>
          </w:p>
          <w:p w14:paraId="1FCB2904" w14:textId="77777777" w:rsidR="000D0359" w:rsidRPr="00CD6F3D" w:rsidRDefault="000D0359" w:rsidP="007B1225">
            <w:pPr>
              <w:pStyle w:val="aa"/>
              <w:shd w:val="clear" w:color="auto" w:fill="FFFFFF"/>
              <w:spacing w:before="0" w:beforeAutospacing="0"/>
              <w:ind w:firstLineChars="200" w:firstLine="420"/>
              <w:jc w:val="both"/>
              <w:rPr>
                <w:rFonts w:cs="Open Sans" w:hint="eastAsia"/>
                <w:sz w:val="21"/>
                <w:szCs w:val="21"/>
              </w:rPr>
            </w:pPr>
            <w:r w:rsidRPr="00CD6F3D">
              <w:rPr>
                <w:rFonts w:cs="Open Sans" w:hint="eastAsia"/>
                <w:sz w:val="21"/>
                <w:szCs w:val="21"/>
              </w:rPr>
              <w:t>采取问卷调查法和</w:t>
            </w:r>
            <w:r>
              <w:rPr>
                <w:rFonts w:cs="Open Sans" w:hint="eastAsia"/>
                <w:sz w:val="21"/>
                <w:szCs w:val="21"/>
              </w:rPr>
              <w:t>统计分析法</w:t>
            </w:r>
            <w:r w:rsidRPr="00CD6F3D">
              <w:rPr>
                <w:rFonts w:cs="Open Sans" w:hint="eastAsia"/>
                <w:sz w:val="21"/>
                <w:szCs w:val="21"/>
              </w:rPr>
              <w:t>。收集</w:t>
            </w:r>
            <w:r>
              <w:rPr>
                <w:rFonts w:cs="Open Sans" w:hint="eastAsia"/>
                <w:sz w:val="21"/>
                <w:szCs w:val="21"/>
              </w:rPr>
              <w:t>2</w:t>
            </w:r>
            <w:r w:rsidRPr="00CD6F3D">
              <w:rPr>
                <w:rFonts w:cs="Calibri"/>
                <w:sz w:val="21"/>
                <w:szCs w:val="21"/>
              </w:rPr>
              <w:t>00</w:t>
            </w:r>
            <w:r w:rsidRPr="00CD6F3D">
              <w:rPr>
                <w:rFonts w:cs="Open Sans" w:hint="eastAsia"/>
                <w:sz w:val="21"/>
                <w:szCs w:val="21"/>
              </w:rPr>
              <w:t>份左右的问卷，对企业员工的睡眠时间、睡前行为、次日精神状态、工作表现等方面进行调查，使用</w:t>
            </w:r>
            <w:r w:rsidRPr="00CD6F3D">
              <w:rPr>
                <w:rFonts w:cs="Calibri"/>
                <w:sz w:val="21"/>
                <w:szCs w:val="21"/>
              </w:rPr>
              <w:t>SPSS</w:t>
            </w:r>
            <w:r w:rsidRPr="00CD6F3D">
              <w:rPr>
                <w:rFonts w:cs="Open Sans" w:hint="eastAsia"/>
                <w:sz w:val="21"/>
                <w:szCs w:val="21"/>
              </w:rPr>
              <w:t>数据统计分析工具，研究睡眠拖延现象是否会对员工的工作</w:t>
            </w:r>
            <w:r>
              <w:rPr>
                <w:rFonts w:cs="Open Sans" w:hint="eastAsia"/>
                <w:sz w:val="21"/>
                <w:szCs w:val="21"/>
              </w:rPr>
              <w:t>绩效</w:t>
            </w:r>
            <w:r w:rsidRPr="00CD6F3D">
              <w:rPr>
                <w:rFonts w:cs="Open Sans" w:hint="eastAsia"/>
                <w:sz w:val="21"/>
                <w:szCs w:val="21"/>
              </w:rPr>
              <w:t>产生负面影响。</w:t>
            </w:r>
          </w:p>
        </w:tc>
      </w:tr>
      <w:tr w:rsidR="000D0359" w14:paraId="39C563A1" w14:textId="77777777" w:rsidTr="007B1225">
        <w:trPr>
          <w:trHeight w:val="2265"/>
        </w:trPr>
        <w:tc>
          <w:tcPr>
            <w:tcW w:w="7938" w:type="dxa"/>
          </w:tcPr>
          <w:p w14:paraId="74EF93CB" w14:textId="77777777" w:rsidR="000D0359" w:rsidRDefault="000D0359" w:rsidP="007B1225">
            <w:pPr>
              <w:jc w:val="left"/>
              <w:rPr>
                <w:rFonts w:ascii="华文中宋" w:eastAsia="华文中宋" w:hAnsi="华文中宋" w:hint="eastAsia"/>
                <w:bCs/>
                <w:spacing w:val="-20"/>
                <w:szCs w:val="21"/>
              </w:rPr>
            </w:pPr>
            <w:r>
              <w:rPr>
                <w:rFonts w:ascii="华文中宋" w:eastAsia="华文中宋" w:hint="eastAsia"/>
                <w:bCs/>
                <w:sz w:val="28"/>
              </w:rPr>
              <w:t>课题任务要求：</w:t>
            </w:r>
          </w:p>
          <w:p w14:paraId="2605B6B4" w14:textId="77777777" w:rsidR="000D0359" w:rsidRPr="00C05FE0" w:rsidRDefault="000D0359" w:rsidP="007B1225">
            <w:pPr>
              <w:pStyle w:val="aa"/>
              <w:shd w:val="clear" w:color="auto" w:fill="FFFFFF"/>
              <w:spacing w:before="0" w:beforeAutospacing="0"/>
              <w:ind w:firstLineChars="200" w:firstLine="420"/>
              <w:jc w:val="both"/>
              <w:rPr>
                <w:rFonts w:cs="Open Sans"/>
                <w:sz w:val="21"/>
                <w:szCs w:val="21"/>
              </w:rPr>
            </w:pPr>
            <w:r w:rsidRPr="00C05FE0">
              <w:rPr>
                <w:rFonts w:cs="Open Sans" w:hint="eastAsia"/>
                <w:sz w:val="21"/>
                <w:szCs w:val="21"/>
              </w:rPr>
              <w:t>阅读相关领域的文献资料，利用各种资源渠道向企业员工发放问卷，建立中介模型，完成论文内容。</w:t>
            </w:r>
          </w:p>
          <w:p w14:paraId="443ED6DB" w14:textId="77777777" w:rsidR="000D0359" w:rsidRPr="00CD6F3D" w:rsidRDefault="000D0359" w:rsidP="007B1225">
            <w:pPr>
              <w:pStyle w:val="aa"/>
              <w:shd w:val="clear" w:color="auto" w:fill="FFFFFF"/>
              <w:spacing w:before="0" w:beforeAutospacing="0"/>
              <w:ind w:firstLineChars="200" w:firstLine="420"/>
              <w:jc w:val="both"/>
              <w:rPr>
                <w:rFonts w:cs="Open Sans" w:hint="eastAsia"/>
                <w:sz w:val="21"/>
                <w:szCs w:val="21"/>
              </w:rPr>
            </w:pPr>
            <w:r w:rsidRPr="00C05FE0">
              <w:rPr>
                <w:rFonts w:cs="Open Sans" w:hint="eastAsia"/>
                <w:sz w:val="21"/>
                <w:szCs w:val="21"/>
              </w:rPr>
              <w:t>针对睡眠拖延的不利影响提出可行的预防措施，培养科学健康的睡眠意图、制定干预策略等，通过改善员工的睡眠拖延行为提高其次日工作的主动性和积极性。</w:t>
            </w:r>
          </w:p>
        </w:tc>
      </w:tr>
      <w:tr w:rsidR="000D0359" w14:paraId="7EA4FF23" w14:textId="77777777" w:rsidTr="007B1225">
        <w:trPr>
          <w:trHeight w:val="2965"/>
        </w:trPr>
        <w:tc>
          <w:tcPr>
            <w:tcW w:w="7938" w:type="dxa"/>
          </w:tcPr>
          <w:p w14:paraId="648BE9AF" w14:textId="77777777" w:rsidR="000D0359" w:rsidRDefault="000D0359" w:rsidP="007B1225">
            <w:pPr>
              <w:jc w:val="left"/>
              <w:rPr>
                <w:rFonts w:ascii="华文中宋" w:eastAsia="华文中宋" w:hAnsi="华文中宋" w:hint="eastAsia"/>
                <w:bCs/>
                <w:spacing w:val="-20"/>
                <w:szCs w:val="21"/>
              </w:rPr>
            </w:pPr>
            <w:r>
              <w:rPr>
                <w:rFonts w:ascii="华文中宋" w:eastAsia="华文中宋" w:hint="eastAsia"/>
                <w:bCs/>
                <w:sz w:val="28"/>
              </w:rPr>
              <w:t>主要参考文献（由指导教师选定）：</w:t>
            </w:r>
          </w:p>
          <w:p w14:paraId="6690C260" w14:textId="77777777" w:rsidR="000D0359" w:rsidRPr="00CD6F3D" w:rsidRDefault="000D0359" w:rsidP="007B1225">
            <w:pPr>
              <w:rPr>
                <w:rFonts w:ascii="宋体" w:hAnsi="宋体"/>
                <w:bCs/>
                <w:szCs w:val="21"/>
              </w:rPr>
            </w:pPr>
            <w:r>
              <w:rPr>
                <w:rFonts w:ascii="宋体" w:hAnsi="宋体"/>
                <w:bCs/>
                <w:szCs w:val="21"/>
              </w:rPr>
              <w:t>[1]</w:t>
            </w:r>
            <w:r w:rsidRPr="00CD6F3D">
              <w:rPr>
                <w:rFonts w:ascii="宋体" w:hAnsi="宋体"/>
                <w:bCs/>
                <w:szCs w:val="21"/>
              </w:rPr>
              <w:t>张顺民,冯廷勇.拖延的认知神经机制与基因:行为-脑-基因的多角度研究[J].心理科学进展,2017,25(03):393-403.</w:t>
            </w:r>
          </w:p>
          <w:p w14:paraId="5A7DDAFA" w14:textId="77777777" w:rsidR="000D0359" w:rsidRDefault="000D0359" w:rsidP="007B1225">
            <w:pPr>
              <w:rPr>
                <w:rFonts w:ascii="宋体" w:hAnsi="宋体"/>
                <w:bCs/>
                <w:szCs w:val="21"/>
              </w:rPr>
            </w:pPr>
            <w:r w:rsidRPr="00CD6F3D">
              <w:rPr>
                <w:rFonts w:ascii="宋体" w:hAnsi="宋体"/>
                <w:bCs/>
                <w:szCs w:val="21"/>
              </w:rPr>
              <w:t>[2]傅轶鸣,马晓涵,</w:t>
            </w:r>
            <w:proofErr w:type="gramStart"/>
            <w:r w:rsidRPr="00CD6F3D">
              <w:rPr>
                <w:rFonts w:ascii="宋体" w:hAnsi="宋体"/>
                <w:bCs/>
                <w:szCs w:val="21"/>
              </w:rPr>
              <w:t>牟丽</w:t>
            </w:r>
            <w:proofErr w:type="gramEnd"/>
            <w:r w:rsidRPr="00CD6F3D">
              <w:rPr>
                <w:rFonts w:ascii="宋体" w:hAnsi="宋体"/>
                <w:bCs/>
                <w:szCs w:val="21"/>
              </w:rPr>
              <w:t>.睡眠拖延行为背后的心理生理机制解析[J].心理科学,2020,43(05):1190-1196.</w:t>
            </w:r>
          </w:p>
          <w:p w14:paraId="29469D8F" w14:textId="77777777" w:rsidR="000D0359" w:rsidRPr="00CD6F3D" w:rsidRDefault="000D0359" w:rsidP="007B1225">
            <w:pPr>
              <w:rPr>
                <w:rFonts w:ascii="宋体" w:hAnsi="宋体"/>
                <w:bCs/>
                <w:szCs w:val="21"/>
              </w:rPr>
            </w:pPr>
            <w:r w:rsidRPr="00CD6F3D">
              <w:rPr>
                <w:rFonts w:ascii="宋体" w:hAnsi="宋体"/>
                <w:bCs/>
                <w:szCs w:val="21"/>
              </w:rPr>
              <w:t>[3]游志麒,徐钰,张陆,孙晓军.自我控制对睡眠质量的影响:反刍思维与就寝拖延的中介作用[J].应用心理学,2020,26(01):75-82+74.</w:t>
            </w:r>
          </w:p>
          <w:p w14:paraId="151750A4" w14:textId="77777777" w:rsidR="000D0359" w:rsidRPr="00CD6F3D" w:rsidRDefault="000D0359" w:rsidP="007B1225">
            <w:pPr>
              <w:rPr>
                <w:rFonts w:ascii="宋体" w:hAnsi="宋体"/>
                <w:bCs/>
                <w:szCs w:val="21"/>
              </w:rPr>
            </w:pPr>
            <w:r w:rsidRPr="00CD6F3D">
              <w:rPr>
                <w:rFonts w:ascii="宋体" w:hAnsi="宋体"/>
                <w:bCs/>
                <w:szCs w:val="21"/>
              </w:rPr>
              <w:t>[4]陆璐,赵少勇,戴春林.睡眠质量对自我控制的影响:基于自我损耗理论的解释[J].中国健康心理学杂志,2020,28(07):1100-1105.</w:t>
            </w:r>
          </w:p>
          <w:p w14:paraId="3A7D6750" w14:textId="77777777" w:rsidR="000D0359" w:rsidRPr="00CD6F3D" w:rsidRDefault="000D0359" w:rsidP="007B1225">
            <w:pPr>
              <w:rPr>
                <w:rFonts w:ascii="宋体" w:hAnsi="宋体"/>
                <w:bCs/>
                <w:szCs w:val="21"/>
              </w:rPr>
            </w:pPr>
            <w:r w:rsidRPr="00CD6F3D">
              <w:rPr>
                <w:rFonts w:ascii="宋体" w:hAnsi="宋体"/>
                <w:bCs/>
                <w:szCs w:val="21"/>
              </w:rPr>
              <w:t>[</w:t>
            </w:r>
            <w:proofErr w:type="gramStart"/>
            <w:r>
              <w:rPr>
                <w:rFonts w:ascii="宋体" w:hAnsi="宋体"/>
                <w:bCs/>
                <w:szCs w:val="21"/>
              </w:rPr>
              <w:t>5</w:t>
            </w:r>
            <w:r w:rsidRPr="00CD6F3D">
              <w:rPr>
                <w:rFonts w:ascii="宋体" w:hAnsi="宋体"/>
                <w:bCs/>
                <w:szCs w:val="21"/>
              </w:rPr>
              <w:t>]</w:t>
            </w:r>
            <w:proofErr w:type="spellStart"/>
            <w:r w:rsidRPr="00CD6F3D">
              <w:rPr>
                <w:rFonts w:ascii="宋体" w:hAnsi="宋体"/>
                <w:bCs/>
                <w:szCs w:val="21"/>
              </w:rPr>
              <w:t>Kroese</w:t>
            </w:r>
            <w:proofErr w:type="spellEnd"/>
            <w:proofErr w:type="gramEnd"/>
            <w:r w:rsidRPr="00CD6F3D">
              <w:rPr>
                <w:rFonts w:ascii="宋体" w:hAnsi="宋体"/>
                <w:bCs/>
                <w:szCs w:val="21"/>
              </w:rPr>
              <w:t>, Floor Metal. “Bedtime procrastination: introducing a new area of procrastination.” Frontiers in psychology. 2014,5:611.</w:t>
            </w:r>
          </w:p>
          <w:p w14:paraId="77F149B1" w14:textId="77777777" w:rsidR="000D0359" w:rsidRPr="007B603C" w:rsidRDefault="000D0359" w:rsidP="007B1225">
            <w:pPr>
              <w:rPr>
                <w:rFonts w:ascii="宋体" w:hAnsi="宋体" w:hint="eastAsia"/>
                <w:bCs/>
                <w:spacing w:val="-20"/>
                <w:szCs w:val="21"/>
              </w:rPr>
            </w:pPr>
            <w:r w:rsidRPr="00CD6F3D">
              <w:rPr>
                <w:rFonts w:ascii="宋体" w:hAnsi="宋体"/>
                <w:bCs/>
                <w:szCs w:val="21"/>
              </w:rPr>
              <w:t>[</w:t>
            </w:r>
            <w:proofErr w:type="gramStart"/>
            <w:r>
              <w:rPr>
                <w:rFonts w:ascii="宋体" w:hAnsi="宋体"/>
                <w:bCs/>
                <w:szCs w:val="21"/>
              </w:rPr>
              <w:t>6</w:t>
            </w:r>
            <w:r w:rsidRPr="00CD6F3D">
              <w:rPr>
                <w:rFonts w:ascii="宋体" w:hAnsi="宋体"/>
                <w:bCs/>
                <w:szCs w:val="21"/>
              </w:rPr>
              <w:t>]Herzog</w:t>
            </w:r>
            <w:proofErr w:type="gramEnd"/>
            <w:r w:rsidRPr="00CD6F3D">
              <w:rPr>
                <w:rFonts w:ascii="宋体" w:hAnsi="宋体"/>
                <w:bCs/>
                <w:szCs w:val="21"/>
              </w:rPr>
              <w:t>-</w:t>
            </w:r>
            <w:proofErr w:type="spellStart"/>
            <w:r w:rsidRPr="00CD6F3D">
              <w:rPr>
                <w:rFonts w:ascii="宋体" w:hAnsi="宋体"/>
                <w:bCs/>
                <w:szCs w:val="21"/>
              </w:rPr>
              <w:t>Krzywoszanska</w:t>
            </w:r>
            <w:proofErr w:type="spellEnd"/>
            <w:r w:rsidRPr="00CD6F3D">
              <w:rPr>
                <w:rFonts w:ascii="宋体" w:hAnsi="宋体"/>
                <w:bCs/>
                <w:szCs w:val="21"/>
              </w:rPr>
              <w:t xml:space="preserve">, </w:t>
            </w:r>
            <w:proofErr w:type="spellStart"/>
            <w:r w:rsidRPr="00CD6F3D">
              <w:rPr>
                <w:rFonts w:ascii="宋体" w:hAnsi="宋体"/>
                <w:bCs/>
                <w:szCs w:val="21"/>
              </w:rPr>
              <w:t>Radoslawaetal</w:t>
            </w:r>
            <w:proofErr w:type="spellEnd"/>
            <w:r w:rsidRPr="00CD6F3D">
              <w:rPr>
                <w:rFonts w:ascii="宋体" w:hAnsi="宋体"/>
                <w:bCs/>
                <w:szCs w:val="21"/>
              </w:rPr>
              <w:t>. “Bedtime Procrastination</w:t>
            </w:r>
            <w:r w:rsidRPr="00CD6F3D">
              <w:rPr>
                <w:rFonts w:ascii="宋体" w:hAnsi="宋体" w:hint="eastAsia"/>
                <w:bCs/>
                <w:szCs w:val="21"/>
              </w:rPr>
              <w:t xml:space="preserve"> </w:t>
            </w:r>
            <w:r w:rsidRPr="00CD6F3D">
              <w:rPr>
                <w:rFonts w:ascii="宋体" w:hAnsi="宋体"/>
                <w:bCs/>
                <w:szCs w:val="21"/>
              </w:rPr>
              <w:t>Partially</w:t>
            </w:r>
            <w:r w:rsidRPr="00CD6F3D">
              <w:rPr>
                <w:rFonts w:ascii="宋体" w:hAnsi="宋体" w:hint="eastAsia"/>
                <w:bCs/>
                <w:szCs w:val="21"/>
              </w:rPr>
              <w:t xml:space="preserve"> </w:t>
            </w:r>
            <w:r w:rsidRPr="00CD6F3D">
              <w:rPr>
                <w:rFonts w:ascii="宋体" w:hAnsi="宋体"/>
                <w:bCs/>
                <w:szCs w:val="21"/>
              </w:rPr>
              <w:t xml:space="preserve">Mediates the Impact of Personality Characteristics on Daytime Fatigue Resulting </w:t>
            </w:r>
            <w:proofErr w:type="gramStart"/>
            <w:r w:rsidRPr="00CD6F3D">
              <w:rPr>
                <w:rFonts w:ascii="宋体" w:hAnsi="宋体"/>
                <w:bCs/>
                <w:szCs w:val="21"/>
              </w:rPr>
              <w:t>From</w:t>
            </w:r>
            <w:proofErr w:type="gramEnd"/>
            <w:r w:rsidRPr="00CD6F3D">
              <w:rPr>
                <w:rFonts w:ascii="宋体" w:hAnsi="宋体"/>
                <w:bCs/>
                <w:szCs w:val="21"/>
              </w:rPr>
              <w:t xml:space="preserve"> Sleep Deficiency.” Frontiers in neuroscience. 2021,15:727440.</w:t>
            </w:r>
          </w:p>
        </w:tc>
      </w:tr>
      <w:tr w:rsidR="000D0359" w14:paraId="04163F52" w14:textId="77777777" w:rsidTr="007B1225">
        <w:trPr>
          <w:trHeight w:val="1671"/>
        </w:trPr>
        <w:tc>
          <w:tcPr>
            <w:tcW w:w="7938" w:type="dxa"/>
          </w:tcPr>
          <w:p w14:paraId="1ADCDB07" w14:textId="77777777" w:rsidR="000D0359" w:rsidRDefault="000D0359" w:rsidP="007B1225">
            <w:pPr>
              <w:jc w:val="left"/>
              <w:rPr>
                <w:rFonts w:ascii="华文中宋" w:eastAsia="华文中宋" w:hAnsi="华文中宋" w:hint="eastAsia"/>
                <w:bCs/>
                <w:spacing w:val="-20"/>
                <w:szCs w:val="21"/>
              </w:rPr>
            </w:pPr>
            <w:r>
              <w:rPr>
                <w:rFonts w:ascii="华文中宋" w:eastAsia="华文中宋" w:hint="eastAsia"/>
                <w:bCs/>
                <w:sz w:val="28"/>
              </w:rPr>
              <w:t>同组设计者：</w:t>
            </w:r>
          </w:p>
          <w:p w14:paraId="25CB5205" w14:textId="77777777" w:rsidR="000D0359" w:rsidRPr="007B603C" w:rsidRDefault="000D0359" w:rsidP="007B1225">
            <w:pPr>
              <w:rPr>
                <w:rFonts w:ascii="宋体" w:hAnsi="宋体" w:hint="eastAsia"/>
                <w:bCs/>
                <w:spacing w:val="-20"/>
                <w:szCs w:val="21"/>
              </w:rPr>
            </w:pPr>
            <w:r>
              <w:rPr>
                <w:rFonts w:ascii="宋体" w:hAnsi="宋体" w:hint="eastAsia"/>
                <w:bCs/>
                <w:spacing w:val="-20"/>
                <w:szCs w:val="21"/>
              </w:rPr>
              <w:t>无</w:t>
            </w:r>
          </w:p>
        </w:tc>
      </w:tr>
      <w:tr w:rsidR="000D0359" w14:paraId="2C5C7B8B" w14:textId="77777777" w:rsidTr="007B1225">
        <w:trPr>
          <w:trHeight w:val="983"/>
        </w:trPr>
        <w:tc>
          <w:tcPr>
            <w:tcW w:w="7938" w:type="dxa"/>
          </w:tcPr>
          <w:p w14:paraId="6487D46D" w14:textId="77777777" w:rsidR="000D0359" w:rsidRDefault="000D0359" w:rsidP="007B1225">
            <w:pPr>
              <w:jc w:val="left"/>
              <w:rPr>
                <w:rFonts w:ascii="华文中宋" w:eastAsia="华文中宋"/>
                <w:bCs/>
                <w:sz w:val="28"/>
              </w:rPr>
            </w:pPr>
            <w:r>
              <w:rPr>
                <w:rFonts w:ascii="华文中宋" w:eastAsia="华文中宋" w:hint="eastAsia"/>
                <w:bCs/>
                <w:sz w:val="28"/>
              </w:rPr>
              <w:t>指导教师签名：</w:t>
            </w:r>
          </w:p>
          <w:p w14:paraId="49ED36CF" w14:textId="77777777" w:rsidR="000D0359" w:rsidRDefault="000D0359" w:rsidP="007B1225">
            <w:pPr>
              <w:jc w:val="left"/>
              <w:rPr>
                <w:rFonts w:ascii="华文中宋" w:eastAsia="华文中宋" w:hint="eastAsia"/>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14:paraId="0BDF234A" w14:textId="767260B6" w:rsidR="000A07A2" w:rsidRPr="000D0359" w:rsidRDefault="000A07A2" w:rsidP="000D0359">
      <w:pPr>
        <w:pStyle w:val="af"/>
        <w:spacing w:line="300" w:lineRule="exact"/>
        <w:ind w:firstLineChars="0" w:firstLine="0"/>
        <w:rPr>
          <w:sz w:val="24"/>
        </w:rPr>
      </w:pPr>
    </w:p>
    <w:sectPr w:rsidR="000A07A2" w:rsidRPr="000D0359">
      <w:headerReference w:type="default" r:id="rId20"/>
      <w:footerReference w:type="default" r:id="rId2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6DFA2" w14:textId="77777777" w:rsidR="00FF4380" w:rsidRDefault="00FF4380">
      <w:r>
        <w:separator/>
      </w:r>
    </w:p>
  </w:endnote>
  <w:endnote w:type="continuationSeparator" w:id="0">
    <w:p w14:paraId="4E7F566B" w14:textId="77777777" w:rsidR="00FF4380" w:rsidRDefault="00FF4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fixed"/>
    <w:sig w:usb0="00000001" w:usb1="080E0000" w:usb2="00000010" w:usb3="00000000" w:csb0="00040000"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E5D1" w14:textId="77777777" w:rsidR="003F3B91" w:rsidRDefault="003F3B9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3F3B91" w14:paraId="76A940F0" w14:textId="77777777">
      <w:trPr>
        <w:trHeight w:val="151"/>
      </w:trPr>
      <w:tc>
        <w:tcPr>
          <w:tcW w:w="2250" w:type="pct"/>
          <w:tcBorders>
            <w:bottom w:val="single" w:sz="4" w:space="0" w:color="4F81BD"/>
          </w:tcBorders>
        </w:tcPr>
        <w:p w14:paraId="03890176" w14:textId="77777777" w:rsidR="003F3B91" w:rsidRDefault="003F3B91">
          <w:pPr>
            <w:pStyle w:val="a5"/>
            <w:rPr>
              <w:rFonts w:ascii="Cambria" w:hAnsi="Cambria"/>
              <w:b/>
              <w:bCs/>
            </w:rPr>
          </w:pPr>
        </w:p>
      </w:tc>
      <w:tc>
        <w:tcPr>
          <w:tcW w:w="500" w:type="pct"/>
          <w:vMerge w:val="restart"/>
          <w:noWrap/>
          <w:vAlign w:val="center"/>
        </w:tcPr>
        <w:p w14:paraId="3A09C796" w14:textId="77777777" w:rsidR="003F3B91" w:rsidRDefault="003F3B91">
          <w:pPr>
            <w:pStyle w:val="a8"/>
            <w:jc w:val="center"/>
            <w:rPr>
              <w:rFonts w:ascii="Cambria" w:hAnsi="Cambria"/>
            </w:rPr>
          </w:pPr>
          <w:r w:rsidRPr="00D80127">
            <w:rPr>
              <w:rFonts w:ascii="Cambria" w:hAnsi="Cambria"/>
            </w:rPr>
            <w:fldChar w:fldCharType="begin"/>
          </w:r>
          <w:r w:rsidRPr="00D80127">
            <w:rPr>
              <w:rFonts w:ascii="Cambria" w:hAnsi="Cambria"/>
            </w:rPr>
            <w:instrText>PAGE   \* MERGEFORMAT</w:instrText>
          </w:r>
          <w:r w:rsidRPr="00D80127">
            <w:rPr>
              <w:rFonts w:ascii="Cambria" w:hAnsi="Cambria"/>
            </w:rPr>
            <w:fldChar w:fldCharType="separate"/>
          </w:r>
          <w:r w:rsidRPr="00D80127">
            <w:rPr>
              <w:rFonts w:ascii="Cambria" w:hAnsi="Cambria"/>
              <w:lang w:val="zh-CN"/>
            </w:rPr>
            <w:t>1</w:t>
          </w:r>
          <w:r w:rsidRPr="00D80127">
            <w:rPr>
              <w:rFonts w:ascii="Cambria" w:hAnsi="Cambria"/>
            </w:rPr>
            <w:fldChar w:fldCharType="end"/>
          </w:r>
        </w:p>
      </w:tc>
      <w:tc>
        <w:tcPr>
          <w:tcW w:w="2250" w:type="pct"/>
          <w:tcBorders>
            <w:bottom w:val="single" w:sz="4" w:space="0" w:color="4F81BD"/>
          </w:tcBorders>
        </w:tcPr>
        <w:p w14:paraId="243A966B" w14:textId="77777777" w:rsidR="003F3B91" w:rsidRDefault="003F3B91">
          <w:pPr>
            <w:pStyle w:val="a5"/>
            <w:rPr>
              <w:rFonts w:ascii="Cambria" w:hAnsi="Cambria"/>
              <w:b/>
              <w:bCs/>
            </w:rPr>
          </w:pPr>
        </w:p>
      </w:tc>
    </w:tr>
    <w:tr w:rsidR="003F3B91" w14:paraId="0A6D9C9D" w14:textId="77777777">
      <w:trPr>
        <w:trHeight w:val="150"/>
      </w:trPr>
      <w:tc>
        <w:tcPr>
          <w:tcW w:w="2250" w:type="pct"/>
          <w:tcBorders>
            <w:top w:val="single" w:sz="4" w:space="0" w:color="4F81BD"/>
          </w:tcBorders>
        </w:tcPr>
        <w:p w14:paraId="562D2E9F" w14:textId="77777777" w:rsidR="003F3B91" w:rsidRDefault="003F3B91">
          <w:pPr>
            <w:pStyle w:val="a5"/>
            <w:rPr>
              <w:rFonts w:ascii="Cambria" w:hAnsi="Cambria"/>
              <w:b/>
              <w:bCs/>
            </w:rPr>
          </w:pPr>
        </w:p>
      </w:tc>
      <w:tc>
        <w:tcPr>
          <w:tcW w:w="500" w:type="pct"/>
          <w:vMerge/>
        </w:tcPr>
        <w:p w14:paraId="1E627849" w14:textId="77777777" w:rsidR="003F3B91" w:rsidRDefault="003F3B91">
          <w:pPr>
            <w:pStyle w:val="a5"/>
            <w:jc w:val="center"/>
            <w:rPr>
              <w:rFonts w:ascii="Cambria" w:hAnsi="Cambria"/>
              <w:b/>
              <w:bCs/>
            </w:rPr>
          </w:pPr>
        </w:p>
      </w:tc>
      <w:tc>
        <w:tcPr>
          <w:tcW w:w="2250" w:type="pct"/>
          <w:tcBorders>
            <w:top w:val="single" w:sz="4" w:space="0" w:color="4F81BD"/>
          </w:tcBorders>
        </w:tcPr>
        <w:p w14:paraId="42AD38EC" w14:textId="77777777" w:rsidR="003F3B91" w:rsidRDefault="003F3B91">
          <w:pPr>
            <w:pStyle w:val="a5"/>
            <w:rPr>
              <w:rFonts w:ascii="Cambria" w:hAnsi="Cambria"/>
              <w:b/>
              <w:bCs/>
            </w:rPr>
          </w:pPr>
        </w:p>
      </w:tc>
    </w:tr>
  </w:tbl>
  <w:p w14:paraId="2A1DF593" w14:textId="77777777" w:rsidR="003F3B91" w:rsidRDefault="003F3B9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3F3B91" w14:paraId="18A7187B" w14:textId="77777777">
      <w:trPr>
        <w:trHeight w:val="151"/>
      </w:trPr>
      <w:tc>
        <w:tcPr>
          <w:tcW w:w="2250" w:type="pct"/>
          <w:tcBorders>
            <w:bottom w:val="single" w:sz="4" w:space="0" w:color="4F81BD"/>
          </w:tcBorders>
        </w:tcPr>
        <w:p w14:paraId="1A8364C1" w14:textId="77777777" w:rsidR="003F3B91" w:rsidRDefault="003F3B91">
          <w:pPr>
            <w:pStyle w:val="a5"/>
            <w:rPr>
              <w:rFonts w:ascii="Cambria" w:hAnsi="Cambria"/>
              <w:b/>
              <w:bCs/>
            </w:rPr>
          </w:pPr>
        </w:p>
      </w:tc>
      <w:tc>
        <w:tcPr>
          <w:tcW w:w="500" w:type="pct"/>
          <w:vMerge w:val="restart"/>
          <w:noWrap/>
          <w:vAlign w:val="center"/>
        </w:tcPr>
        <w:p w14:paraId="3DBD0CEA" w14:textId="77777777" w:rsidR="003F3B91" w:rsidRDefault="003F3B91">
          <w:pPr>
            <w:pStyle w:val="a8"/>
            <w:jc w:val="center"/>
            <w:rPr>
              <w:rFonts w:ascii="Cambria" w:hAnsi="Cambria"/>
            </w:rPr>
          </w:pPr>
          <w:r w:rsidRPr="004C0B55">
            <w:rPr>
              <w:rFonts w:ascii="Cambria" w:hAnsi="Cambria"/>
            </w:rPr>
            <w:fldChar w:fldCharType="begin"/>
          </w:r>
          <w:r w:rsidRPr="004C0B55">
            <w:rPr>
              <w:rFonts w:ascii="Cambria" w:hAnsi="Cambria"/>
            </w:rPr>
            <w:instrText>PAGE   \* MERGEFORMAT</w:instrText>
          </w:r>
          <w:r w:rsidRPr="004C0B55">
            <w:rPr>
              <w:rFonts w:ascii="Cambria" w:hAnsi="Cambria"/>
            </w:rPr>
            <w:fldChar w:fldCharType="separate"/>
          </w:r>
          <w:r w:rsidRPr="004C0B55">
            <w:rPr>
              <w:rFonts w:ascii="Cambria" w:hAnsi="Cambria"/>
              <w:lang w:val="zh-CN"/>
            </w:rPr>
            <w:t>1</w:t>
          </w:r>
          <w:r w:rsidRPr="004C0B55">
            <w:rPr>
              <w:rFonts w:ascii="Cambria" w:hAnsi="Cambria"/>
            </w:rPr>
            <w:fldChar w:fldCharType="end"/>
          </w:r>
        </w:p>
      </w:tc>
      <w:tc>
        <w:tcPr>
          <w:tcW w:w="2250" w:type="pct"/>
          <w:tcBorders>
            <w:bottom w:val="single" w:sz="4" w:space="0" w:color="4F81BD"/>
          </w:tcBorders>
        </w:tcPr>
        <w:p w14:paraId="18A54DD1" w14:textId="77777777" w:rsidR="003F3B91" w:rsidRDefault="003F3B91">
          <w:pPr>
            <w:pStyle w:val="a5"/>
            <w:rPr>
              <w:rFonts w:ascii="Cambria" w:hAnsi="Cambria"/>
              <w:b/>
              <w:bCs/>
            </w:rPr>
          </w:pPr>
        </w:p>
      </w:tc>
    </w:tr>
    <w:tr w:rsidR="003F3B91" w14:paraId="1C0A3633" w14:textId="77777777">
      <w:trPr>
        <w:trHeight w:val="150"/>
      </w:trPr>
      <w:tc>
        <w:tcPr>
          <w:tcW w:w="2250" w:type="pct"/>
          <w:tcBorders>
            <w:top w:val="single" w:sz="4" w:space="0" w:color="4F81BD"/>
          </w:tcBorders>
        </w:tcPr>
        <w:p w14:paraId="5D62DA15" w14:textId="77777777" w:rsidR="003F3B91" w:rsidRDefault="003F3B91">
          <w:pPr>
            <w:pStyle w:val="a5"/>
            <w:rPr>
              <w:rFonts w:ascii="Cambria" w:hAnsi="Cambria"/>
              <w:b/>
              <w:bCs/>
            </w:rPr>
          </w:pPr>
        </w:p>
      </w:tc>
      <w:tc>
        <w:tcPr>
          <w:tcW w:w="500" w:type="pct"/>
          <w:vMerge/>
        </w:tcPr>
        <w:p w14:paraId="345548B2" w14:textId="77777777" w:rsidR="003F3B91" w:rsidRDefault="003F3B91">
          <w:pPr>
            <w:pStyle w:val="a5"/>
            <w:jc w:val="center"/>
            <w:rPr>
              <w:rFonts w:ascii="Cambria" w:hAnsi="Cambria"/>
              <w:b/>
              <w:bCs/>
            </w:rPr>
          </w:pPr>
        </w:p>
      </w:tc>
      <w:tc>
        <w:tcPr>
          <w:tcW w:w="2250" w:type="pct"/>
          <w:tcBorders>
            <w:top w:val="single" w:sz="4" w:space="0" w:color="4F81BD"/>
          </w:tcBorders>
        </w:tcPr>
        <w:p w14:paraId="46D2B22D" w14:textId="77777777" w:rsidR="003F3B91" w:rsidRDefault="003F3B91">
          <w:pPr>
            <w:pStyle w:val="a5"/>
            <w:rPr>
              <w:rFonts w:ascii="Cambria" w:hAnsi="Cambria"/>
              <w:b/>
              <w:bCs/>
            </w:rPr>
          </w:pPr>
        </w:p>
      </w:tc>
    </w:tr>
  </w:tbl>
  <w:p w14:paraId="4ECE11CD" w14:textId="77777777" w:rsidR="003F3B91" w:rsidRDefault="003F3B91">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CBF6C" w14:textId="77777777" w:rsidR="000D0359" w:rsidRDefault="000D035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995B7" w14:textId="77777777" w:rsidR="00FF4380" w:rsidRDefault="00FF4380">
      <w:r>
        <w:separator/>
      </w:r>
    </w:p>
  </w:footnote>
  <w:footnote w:type="continuationSeparator" w:id="0">
    <w:p w14:paraId="57F3126A" w14:textId="77777777" w:rsidR="00FF4380" w:rsidRDefault="00FF4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4AAE8" w14:textId="77777777" w:rsidR="003F3B91" w:rsidRDefault="003F3B9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论 文</w:t>
    </w:r>
  </w:p>
  <w:p w14:paraId="739D74F3" w14:textId="77777777" w:rsidR="003F3B91" w:rsidRDefault="003F3B9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7540" w14:textId="77777777" w:rsidR="000D0359" w:rsidRDefault="000D035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4620"/>
    <w:multiLevelType w:val="multilevel"/>
    <w:tmpl w:val="F50E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642D"/>
    <w:multiLevelType w:val="multilevel"/>
    <w:tmpl w:val="BC76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F5197"/>
    <w:multiLevelType w:val="hybridMultilevel"/>
    <w:tmpl w:val="5AB0A4F6"/>
    <w:lvl w:ilvl="0" w:tplc="1314268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F85EC4"/>
    <w:multiLevelType w:val="hybridMultilevel"/>
    <w:tmpl w:val="CEDED7AC"/>
    <w:lvl w:ilvl="0" w:tplc="54023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697695"/>
    <w:multiLevelType w:val="hybridMultilevel"/>
    <w:tmpl w:val="4BC2E2EA"/>
    <w:lvl w:ilvl="0" w:tplc="3A58D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3B05AF"/>
    <w:multiLevelType w:val="hybridMultilevel"/>
    <w:tmpl w:val="5A606D34"/>
    <w:lvl w:ilvl="0" w:tplc="B25282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2D4363"/>
    <w:multiLevelType w:val="hybridMultilevel"/>
    <w:tmpl w:val="7DFA4D44"/>
    <w:lvl w:ilvl="0" w:tplc="3398D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581ABF"/>
    <w:multiLevelType w:val="hybridMultilevel"/>
    <w:tmpl w:val="1C4AB3F4"/>
    <w:lvl w:ilvl="0" w:tplc="E160E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9C7BBE"/>
    <w:multiLevelType w:val="hybridMultilevel"/>
    <w:tmpl w:val="F1C82B06"/>
    <w:lvl w:ilvl="0" w:tplc="98BA9C9E">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7C74E6"/>
    <w:multiLevelType w:val="hybridMultilevel"/>
    <w:tmpl w:val="FBE638B8"/>
    <w:lvl w:ilvl="0" w:tplc="B25282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1B360A"/>
    <w:multiLevelType w:val="hybridMultilevel"/>
    <w:tmpl w:val="95E85B7A"/>
    <w:lvl w:ilvl="0" w:tplc="1D8E3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4"/>
  </w:num>
  <w:num w:numId="4">
    <w:abstractNumId w:val="6"/>
  </w:num>
  <w:num w:numId="5">
    <w:abstractNumId w:val="3"/>
  </w:num>
  <w:num w:numId="6">
    <w:abstractNumId w:val="1"/>
  </w:num>
  <w:num w:numId="7">
    <w:abstractNumId w:val="0"/>
  </w:num>
  <w:num w:numId="8">
    <w:abstractNumId w:val="8"/>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1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228C"/>
    <w:rsid w:val="000150E2"/>
    <w:rsid w:val="00027653"/>
    <w:rsid w:val="000276F2"/>
    <w:rsid w:val="00027E6F"/>
    <w:rsid w:val="00040B8A"/>
    <w:rsid w:val="0004262D"/>
    <w:rsid w:val="00054D52"/>
    <w:rsid w:val="00061857"/>
    <w:rsid w:val="00063A85"/>
    <w:rsid w:val="0006684E"/>
    <w:rsid w:val="000744B9"/>
    <w:rsid w:val="00074B5B"/>
    <w:rsid w:val="0007663B"/>
    <w:rsid w:val="000818EE"/>
    <w:rsid w:val="00084C89"/>
    <w:rsid w:val="0008568E"/>
    <w:rsid w:val="00092764"/>
    <w:rsid w:val="00093420"/>
    <w:rsid w:val="00093A84"/>
    <w:rsid w:val="000A07A2"/>
    <w:rsid w:val="000A706F"/>
    <w:rsid w:val="000C5B4C"/>
    <w:rsid w:val="000D0359"/>
    <w:rsid w:val="000D2BCA"/>
    <w:rsid w:val="000D3149"/>
    <w:rsid w:val="000E0690"/>
    <w:rsid w:val="000E586B"/>
    <w:rsid w:val="000E6F40"/>
    <w:rsid w:val="000F7242"/>
    <w:rsid w:val="00104A50"/>
    <w:rsid w:val="00104EBE"/>
    <w:rsid w:val="00114FC3"/>
    <w:rsid w:val="00116745"/>
    <w:rsid w:val="00130315"/>
    <w:rsid w:val="001325FF"/>
    <w:rsid w:val="00144924"/>
    <w:rsid w:val="00144DD1"/>
    <w:rsid w:val="00147C71"/>
    <w:rsid w:val="00150345"/>
    <w:rsid w:val="00153EA3"/>
    <w:rsid w:val="00160C76"/>
    <w:rsid w:val="00161697"/>
    <w:rsid w:val="00162104"/>
    <w:rsid w:val="001630D8"/>
    <w:rsid w:val="00166B4B"/>
    <w:rsid w:val="00172A27"/>
    <w:rsid w:val="001756AF"/>
    <w:rsid w:val="0017633D"/>
    <w:rsid w:val="00177B4F"/>
    <w:rsid w:val="00180F77"/>
    <w:rsid w:val="001829E2"/>
    <w:rsid w:val="001856B8"/>
    <w:rsid w:val="0019440B"/>
    <w:rsid w:val="00197BE9"/>
    <w:rsid w:val="001A1349"/>
    <w:rsid w:val="001A14D7"/>
    <w:rsid w:val="001B3E63"/>
    <w:rsid w:val="001C6F24"/>
    <w:rsid w:val="001C6F44"/>
    <w:rsid w:val="001D4EF0"/>
    <w:rsid w:val="001D6A93"/>
    <w:rsid w:val="001F3C8E"/>
    <w:rsid w:val="001F6F32"/>
    <w:rsid w:val="002039D9"/>
    <w:rsid w:val="0020568C"/>
    <w:rsid w:val="00224CD2"/>
    <w:rsid w:val="00226780"/>
    <w:rsid w:val="00227045"/>
    <w:rsid w:val="00233C61"/>
    <w:rsid w:val="00235C5B"/>
    <w:rsid w:val="0027053D"/>
    <w:rsid w:val="00270E5D"/>
    <w:rsid w:val="0027731F"/>
    <w:rsid w:val="00286710"/>
    <w:rsid w:val="00291127"/>
    <w:rsid w:val="00294AE6"/>
    <w:rsid w:val="002968BF"/>
    <w:rsid w:val="002A434C"/>
    <w:rsid w:val="002B2BAF"/>
    <w:rsid w:val="002B5D35"/>
    <w:rsid w:val="002C0C2E"/>
    <w:rsid w:val="002C4D13"/>
    <w:rsid w:val="002C7D14"/>
    <w:rsid w:val="002D0281"/>
    <w:rsid w:val="002E2538"/>
    <w:rsid w:val="002E602F"/>
    <w:rsid w:val="002E680C"/>
    <w:rsid w:val="002F28D2"/>
    <w:rsid w:val="002F48A1"/>
    <w:rsid w:val="002F61EC"/>
    <w:rsid w:val="002F7AAD"/>
    <w:rsid w:val="00300600"/>
    <w:rsid w:val="00306B1B"/>
    <w:rsid w:val="00311362"/>
    <w:rsid w:val="003146EE"/>
    <w:rsid w:val="00316BF1"/>
    <w:rsid w:val="00317369"/>
    <w:rsid w:val="00320D86"/>
    <w:rsid w:val="0032240C"/>
    <w:rsid w:val="00324419"/>
    <w:rsid w:val="00325AFD"/>
    <w:rsid w:val="00334A8F"/>
    <w:rsid w:val="00335B35"/>
    <w:rsid w:val="0034067D"/>
    <w:rsid w:val="00341D37"/>
    <w:rsid w:val="00342094"/>
    <w:rsid w:val="00344375"/>
    <w:rsid w:val="003539E8"/>
    <w:rsid w:val="0036206D"/>
    <w:rsid w:val="00362C63"/>
    <w:rsid w:val="00362C99"/>
    <w:rsid w:val="00370979"/>
    <w:rsid w:val="003715DA"/>
    <w:rsid w:val="00374A61"/>
    <w:rsid w:val="0037542C"/>
    <w:rsid w:val="0038597B"/>
    <w:rsid w:val="00392F1F"/>
    <w:rsid w:val="0039421D"/>
    <w:rsid w:val="003A488F"/>
    <w:rsid w:val="003A7E42"/>
    <w:rsid w:val="003B47CD"/>
    <w:rsid w:val="003C14C9"/>
    <w:rsid w:val="003C4C80"/>
    <w:rsid w:val="003C62A7"/>
    <w:rsid w:val="003D19A4"/>
    <w:rsid w:val="003D6600"/>
    <w:rsid w:val="003D69DF"/>
    <w:rsid w:val="003D6C09"/>
    <w:rsid w:val="003D714C"/>
    <w:rsid w:val="003D7ED0"/>
    <w:rsid w:val="003E7A3E"/>
    <w:rsid w:val="003F3B91"/>
    <w:rsid w:val="003F439B"/>
    <w:rsid w:val="00400B70"/>
    <w:rsid w:val="00400E62"/>
    <w:rsid w:val="00413231"/>
    <w:rsid w:val="00415F69"/>
    <w:rsid w:val="00421D4D"/>
    <w:rsid w:val="00435F8C"/>
    <w:rsid w:val="00436363"/>
    <w:rsid w:val="00437B7A"/>
    <w:rsid w:val="00440225"/>
    <w:rsid w:val="00441AF3"/>
    <w:rsid w:val="0044771A"/>
    <w:rsid w:val="00450182"/>
    <w:rsid w:val="00454CDF"/>
    <w:rsid w:val="00454F0B"/>
    <w:rsid w:val="00477DE3"/>
    <w:rsid w:val="004912D7"/>
    <w:rsid w:val="004916A0"/>
    <w:rsid w:val="00495971"/>
    <w:rsid w:val="0049759A"/>
    <w:rsid w:val="004A7CE1"/>
    <w:rsid w:val="004B1556"/>
    <w:rsid w:val="004B4C46"/>
    <w:rsid w:val="004B70A1"/>
    <w:rsid w:val="004C0B55"/>
    <w:rsid w:val="004E0A5F"/>
    <w:rsid w:val="004E0BD5"/>
    <w:rsid w:val="004E34B0"/>
    <w:rsid w:val="004E69A5"/>
    <w:rsid w:val="004F285F"/>
    <w:rsid w:val="004F6722"/>
    <w:rsid w:val="00504350"/>
    <w:rsid w:val="00504E83"/>
    <w:rsid w:val="00512681"/>
    <w:rsid w:val="00512882"/>
    <w:rsid w:val="005172C7"/>
    <w:rsid w:val="00520A91"/>
    <w:rsid w:val="005257FA"/>
    <w:rsid w:val="00525E0D"/>
    <w:rsid w:val="00530384"/>
    <w:rsid w:val="00532E91"/>
    <w:rsid w:val="00541E8A"/>
    <w:rsid w:val="00550337"/>
    <w:rsid w:val="00551224"/>
    <w:rsid w:val="00551A18"/>
    <w:rsid w:val="00560DFB"/>
    <w:rsid w:val="00564223"/>
    <w:rsid w:val="00567492"/>
    <w:rsid w:val="00572D2F"/>
    <w:rsid w:val="00577E1D"/>
    <w:rsid w:val="00581004"/>
    <w:rsid w:val="005916AA"/>
    <w:rsid w:val="00597016"/>
    <w:rsid w:val="0059726D"/>
    <w:rsid w:val="005A7EB0"/>
    <w:rsid w:val="005B05D9"/>
    <w:rsid w:val="005B3912"/>
    <w:rsid w:val="005B5BCD"/>
    <w:rsid w:val="005B6BD9"/>
    <w:rsid w:val="005C42E3"/>
    <w:rsid w:val="005C57F2"/>
    <w:rsid w:val="005D246F"/>
    <w:rsid w:val="005D61DC"/>
    <w:rsid w:val="005E73ED"/>
    <w:rsid w:val="005F3519"/>
    <w:rsid w:val="005F38CB"/>
    <w:rsid w:val="005F5317"/>
    <w:rsid w:val="00601E7F"/>
    <w:rsid w:val="006021DD"/>
    <w:rsid w:val="0060387B"/>
    <w:rsid w:val="006063D5"/>
    <w:rsid w:val="00612E6A"/>
    <w:rsid w:val="006167D6"/>
    <w:rsid w:val="00616983"/>
    <w:rsid w:val="00617616"/>
    <w:rsid w:val="0062152B"/>
    <w:rsid w:val="00625C77"/>
    <w:rsid w:val="0062635F"/>
    <w:rsid w:val="006355C7"/>
    <w:rsid w:val="00640156"/>
    <w:rsid w:val="00651D08"/>
    <w:rsid w:val="00653025"/>
    <w:rsid w:val="00653264"/>
    <w:rsid w:val="00654B61"/>
    <w:rsid w:val="00654D7B"/>
    <w:rsid w:val="006609A4"/>
    <w:rsid w:val="00664E42"/>
    <w:rsid w:val="0067059E"/>
    <w:rsid w:val="00672712"/>
    <w:rsid w:val="00672BBB"/>
    <w:rsid w:val="00677C00"/>
    <w:rsid w:val="00677E32"/>
    <w:rsid w:val="00681751"/>
    <w:rsid w:val="006869DB"/>
    <w:rsid w:val="00692DF2"/>
    <w:rsid w:val="006B0BCF"/>
    <w:rsid w:val="006B0EE6"/>
    <w:rsid w:val="006B68C6"/>
    <w:rsid w:val="006C03FE"/>
    <w:rsid w:val="006C0BD1"/>
    <w:rsid w:val="006C21C2"/>
    <w:rsid w:val="006C45C2"/>
    <w:rsid w:val="006D53D8"/>
    <w:rsid w:val="006D6A3A"/>
    <w:rsid w:val="006E3EBE"/>
    <w:rsid w:val="006E66D1"/>
    <w:rsid w:val="006E68EA"/>
    <w:rsid w:val="006F6500"/>
    <w:rsid w:val="00711174"/>
    <w:rsid w:val="00712B2F"/>
    <w:rsid w:val="007169A4"/>
    <w:rsid w:val="0072697D"/>
    <w:rsid w:val="0073061E"/>
    <w:rsid w:val="00737219"/>
    <w:rsid w:val="00740B65"/>
    <w:rsid w:val="0074187F"/>
    <w:rsid w:val="007455DB"/>
    <w:rsid w:val="0075210E"/>
    <w:rsid w:val="00752F37"/>
    <w:rsid w:val="00766454"/>
    <w:rsid w:val="0076730E"/>
    <w:rsid w:val="007763F4"/>
    <w:rsid w:val="007A7B18"/>
    <w:rsid w:val="007B0927"/>
    <w:rsid w:val="007B4378"/>
    <w:rsid w:val="007C589E"/>
    <w:rsid w:val="007C78A5"/>
    <w:rsid w:val="007D0D58"/>
    <w:rsid w:val="007E3679"/>
    <w:rsid w:val="007F00D1"/>
    <w:rsid w:val="007F546F"/>
    <w:rsid w:val="00805D11"/>
    <w:rsid w:val="00815BDC"/>
    <w:rsid w:val="00830A75"/>
    <w:rsid w:val="00832EFA"/>
    <w:rsid w:val="00840B72"/>
    <w:rsid w:val="00843BA1"/>
    <w:rsid w:val="008442CB"/>
    <w:rsid w:val="00851870"/>
    <w:rsid w:val="00855DF6"/>
    <w:rsid w:val="00855FDE"/>
    <w:rsid w:val="00860A1E"/>
    <w:rsid w:val="00867A9E"/>
    <w:rsid w:val="00872F81"/>
    <w:rsid w:val="008733C0"/>
    <w:rsid w:val="0088042C"/>
    <w:rsid w:val="008A11AD"/>
    <w:rsid w:val="008B30F8"/>
    <w:rsid w:val="008B6B39"/>
    <w:rsid w:val="008C4584"/>
    <w:rsid w:val="008D5B8E"/>
    <w:rsid w:val="008E27F3"/>
    <w:rsid w:val="008E3327"/>
    <w:rsid w:val="008E45C8"/>
    <w:rsid w:val="008E4B0A"/>
    <w:rsid w:val="008E766D"/>
    <w:rsid w:val="008F2708"/>
    <w:rsid w:val="008F7B8C"/>
    <w:rsid w:val="00901F40"/>
    <w:rsid w:val="00903749"/>
    <w:rsid w:val="0091083E"/>
    <w:rsid w:val="00914E1E"/>
    <w:rsid w:val="00916EF6"/>
    <w:rsid w:val="00917E38"/>
    <w:rsid w:val="0092251D"/>
    <w:rsid w:val="00936081"/>
    <w:rsid w:val="009449AF"/>
    <w:rsid w:val="00962014"/>
    <w:rsid w:val="00962569"/>
    <w:rsid w:val="009658E6"/>
    <w:rsid w:val="009708DC"/>
    <w:rsid w:val="00974427"/>
    <w:rsid w:val="00986010"/>
    <w:rsid w:val="009B0DCD"/>
    <w:rsid w:val="009B0EC0"/>
    <w:rsid w:val="009B67C0"/>
    <w:rsid w:val="009C4BDC"/>
    <w:rsid w:val="009D02DA"/>
    <w:rsid w:val="009D0D95"/>
    <w:rsid w:val="009E1473"/>
    <w:rsid w:val="009E5E30"/>
    <w:rsid w:val="00A0664F"/>
    <w:rsid w:val="00A069CE"/>
    <w:rsid w:val="00A07A90"/>
    <w:rsid w:val="00A10504"/>
    <w:rsid w:val="00A147A6"/>
    <w:rsid w:val="00A238E0"/>
    <w:rsid w:val="00A23E33"/>
    <w:rsid w:val="00A249F8"/>
    <w:rsid w:val="00A26226"/>
    <w:rsid w:val="00A27AF8"/>
    <w:rsid w:val="00A3133A"/>
    <w:rsid w:val="00A430A5"/>
    <w:rsid w:val="00A46F3E"/>
    <w:rsid w:val="00A51245"/>
    <w:rsid w:val="00A512EC"/>
    <w:rsid w:val="00A55316"/>
    <w:rsid w:val="00A57170"/>
    <w:rsid w:val="00A65497"/>
    <w:rsid w:val="00A860D8"/>
    <w:rsid w:val="00A90103"/>
    <w:rsid w:val="00AA11A0"/>
    <w:rsid w:val="00AA146A"/>
    <w:rsid w:val="00AA48CD"/>
    <w:rsid w:val="00AB2A1E"/>
    <w:rsid w:val="00AC1972"/>
    <w:rsid w:val="00AD5022"/>
    <w:rsid w:val="00AE1987"/>
    <w:rsid w:val="00AE5584"/>
    <w:rsid w:val="00AE748C"/>
    <w:rsid w:val="00AF6EE4"/>
    <w:rsid w:val="00B023DE"/>
    <w:rsid w:val="00B0341C"/>
    <w:rsid w:val="00B05253"/>
    <w:rsid w:val="00B07515"/>
    <w:rsid w:val="00B10EBD"/>
    <w:rsid w:val="00B13DB7"/>
    <w:rsid w:val="00B22EB9"/>
    <w:rsid w:val="00B23053"/>
    <w:rsid w:val="00B27353"/>
    <w:rsid w:val="00B35E68"/>
    <w:rsid w:val="00B371D2"/>
    <w:rsid w:val="00B43002"/>
    <w:rsid w:val="00B453EC"/>
    <w:rsid w:val="00B5553B"/>
    <w:rsid w:val="00B70586"/>
    <w:rsid w:val="00B72156"/>
    <w:rsid w:val="00B72310"/>
    <w:rsid w:val="00B728B0"/>
    <w:rsid w:val="00B738C4"/>
    <w:rsid w:val="00B84D31"/>
    <w:rsid w:val="00B86DD3"/>
    <w:rsid w:val="00B87C54"/>
    <w:rsid w:val="00B90815"/>
    <w:rsid w:val="00B977D4"/>
    <w:rsid w:val="00BA7443"/>
    <w:rsid w:val="00BB43DC"/>
    <w:rsid w:val="00BB4A53"/>
    <w:rsid w:val="00BB75CE"/>
    <w:rsid w:val="00BD09A9"/>
    <w:rsid w:val="00BD43BA"/>
    <w:rsid w:val="00BD48F8"/>
    <w:rsid w:val="00BD52DC"/>
    <w:rsid w:val="00BD6B22"/>
    <w:rsid w:val="00BD7DDE"/>
    <w:rsid w:val="00BD7EB1"/>
    <w:rsid w:val="00BE55A4"/>
    <w:rsid w:val="00BF407C"/>
    <w:rsid w:val="00BF576D"/>
    <w:rsid w:val="00C00862"/>
    <w:rsid w:val="00C06943"/>
    <w:rsid w:val="00C15828"/>
    <w:rsid w:val="00C17614"/>
    <w:rsid w:val="00C21372"/>
    <w:rsid w:val="00C22916"/>
    <w:rsid w:val="00C2484E"/>
    <w:rsid w:val="00C24E46"/>
    <w:rsid w:val="00C268BA"/>
    <w:rsid w:val="00C306EF"/>
    <w:rsid w:val="00C339B5"/>
    <w:rsid w:val="00C3479E"/>
    <w:rsid w:val="00C4146F"/>
    <w:rsid w:val="00C44B06"/>
    <w:rsid w:val="00C4655A"/>
    <w:rsid w:val="00C50F9F"/>
    <w:rsid w:val="00C52ECA"/>
    <w:rsid w:val="00C53E78"/>
    <w:rsid w:val="00C629D1"/>
    <w:rsid w:val="00C62F63"/>
    <w:rsid w:val="00C63DA9"/>
    <w:rsid w:val="00C6468B"/>
    <w:rsid w:val="00C65119"/>
    <w:rsid w:val="00C71D90"/>
    <w:rsid w:val="00C73388"/>
    <w:rsid w:val="00C9218E"/>
    <w:rsid w:val="00C92658"/>
    <w:rsid w:val="00C9661C"/>
    <w:rsid w:val="00CB02C6"/>
    <w:rsid w:val="00CB0C42"/>
    <w:rsid w:val="00CB12FC"/>
    <w:rsid w:val="00CB3392"/>
    <w:rsid w:val="00CB3490"/>
    <w:rsid w:val="00CB7E06"/>
    <w:rsid w:val="00CC401D"/>
    <w:rsid w:val="00CC4A81"/>
    <w:rsid w:val="00CC63E8"/>
    <w:rsid w:val="00CC7A88"/>
    <w:rsid w:val="00CE3854"/>
    <w:rsid w:val="00CF4F26"/>
    <w:rsid w:val="00D0153E"/>
    <w:rsid w:val="00D060FC"/>
    <w:rsid w:val="00D10958"/>
    <w:rsid w:val="00D36E1F"/>
    <w:rsid w:val="00D5115E"/>
    <w:rsid w:val="00D622CB"/>
    <w:rsid w:val="00D62524"/>
    <w:rsid w:val="00D6596C"/>
    <w:rsid w:val="00D77B09"/>
    <w:rsid w:val="00D80127"/>
    <w:rsid w:val="00D8665B"/>
    <w:rsid w:val="00D86C12"/>
    <w:rsid w:val="00D92802"/>
    <w:rsid w:val="00D9672B"/>
    <w:rsid w:val="00DA0E9A"/>
    <w:rsid w:val="00DB43CD"/>
    <w:rsid w:val="00DB5112"/>
    <w:rsid w:val="00DB7798"/>
    <w:rsid w:val="00DC4717"/>
    <w:rsid w:val="00DC4A52"/>
    <w:rsid w:val="00DD5A49"/>
    <w:rsid w:val="00DE12AE"/>
    <w:rsid w:val="00DE5EE4"/>
    <w:rsid w:val="00DE6BFE"/>
    <w:rsid w:val="00E04538"/>
    <w:rsid w:val="00E17651"/>
    <w:rsid w:val="00E17996"/>
    <w:rsid w:val="00E2428B"/>
    <w:rsid w:val="00E264B8"/>
    <w:rsid w:val="00E41DC8"/>
    <w:rsid w:val="00E55FB1"/>
    <w:rsid w:val="00E57A69"/>
    <w:rsid w:val="00E6652B"/>
    <w:rsid w:val="00E75050"/>
    <w:rsid w:val="00E7593D"/>
    <w:rsid w:val="00E80B3F"/>
    <w:rsid w:val="00E81C57"/>
    <w:rsid w:val="00E82B2C"/>
    <w:rsid w:val="00E873AC"/>
    <w:rsid w:val="00E938E8"/>
    <w:rsid w:val="00E94793"/>
    <w:rsid w:val="00EA2506"/>
    <w:rsid w:val="00EB429B"/>
    <w:rsid w:val="00EB520D"/>
    <w:rsid w:val="00EC0167"/>
    <w:rsid w:val="00EC1F19"/>
    <w:rsid w:val="00EC2BA5"/>
    <w:rsid w:val="00EC6BC2"/>
    <w:rsid w:val="00EF0AD1"/>
    <w:rsid w:val="00EF123F"/>
    <w:rsid w:val="00EF2568"/>
    <w:rsid w:val="00EF3608"/>
    <w:rsid w:val="00F0052E"/>
    <w:rsid w:val="00F01151"/>
    <w:rsid w:val="00F016C5"/>
    <w:rsid w:val="00F02291"/>
    <w:rsid w:val="00F03A31"/>
    <w:rsid w:val="00F161E0"/>
    <w:rsid w:val="00F22995"/>
    <w:rsid w:val="00F22CAE"/>
    <w:rsid w:val="00F23CC4"/>
    <w:rsid w:val="00F37171"/>
    <w:rsid w:val="00F4071B"/>
    <w:rsid w:val="00F43916"/>
    <w:rsid w:val="00F44B3C"/>
    <w:rsid w:val="00F46E0A"/>
    <w:rsid w:val="00F5335C"/>
    <w:rsid w:val="00F719E4"/>
    <w:rsid w:val="00F73B31"/>
    <w:rsid w:val="00F74558"/>
    <w:rsid w:val="00F75843"/>
    <w:rsid w:val="00F862B2"/>
    <w:rsid w:val="00F87A36"/>
    <w:rsid w:val="00F91269"/>
    <w:rsid w:val="00F95318"/>
    <w:rsid w:val="00FA2823"/>
    <w:rsid w:val="00FA7664"/>
    <w:rsid w:val="00FB232D"/>
    <w:rsid w:val="00FB2EEA"/>
    <w:rsid w:val="00FB4EE2"/>
    <w:rsid w:val="00FB586D"/>
    <w:rsid w:val="00FB58E0"/>
    <w:rsid w:val="00FB7541"/>
    <w:rsid w:val="00FC477C"/>
    <w:rsid w:val="00FE6C22"/>
    <w:rsid w:val="00FF0B74"/>
    <w:rsid w:val="00FF4380"/>
    <w:rsid w:val="00FF4759"/>
    <w:rsid w:val="00FF62FF"/>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82CAA69"/>
  <w15:chartTrackingRefBased/>
  <w15:docId w15:val="{2CF0062E-AB5C-45C3-8B28-7CD296BA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AA146A"/>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B721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rPr>
  </w:style>
  <w:style w:type="character" w:customStyle="1" w:styleId="a4">
    <w:name w:val="页脚 字符"/>
    <w:link w:val="a3"/>
    <w:rPr>
      <w:kern w:val="2"/>
      <w:sz w:val="18"/>
    </w:rPr>
  </w:style>
  <w:style w:type="paragraph" w:styleId="a5">
    <w:name w:val="header"/>
    <w:basedOn w:val="a"/>
    <w:link w:val="a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link w:val="a5"/>
    <w:rPr>
      <w:kern w:val="2"/>
      <w:sz w:val="18"/>
    </w:rPr>
  </w:style>
  <w:style w:type="paragraph" w:styleId="TOC1">
    <w:name w:val="toc 1"/>
    <w:basedOn w:val="a"/>
    <w:next w:val="a"/>
    <w:uiPriority w:val="39"/>
    <w:rsid w:val="0059726D"/>
    <w:pPr>
      <w:spacing w:line="360" w:lineRule="auto"/>
    </w:pPr>
    <w:rPr>
      <w:sz w:val="24"/>
      <w:szCs w:val="24"/>
    </w:rPr>
  </w:style>
  <w:style w:type="character" w:styleId="a7">
    <w:name w:val="Hyperlink"/>
    <w:uiPriority w:val="99"/>
    <w:rPr>
      <w:color w:val="000000"/>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No Spacing"/>
    <w:link w:val="a9"/>
    <w:uiPriority w:val="1"/>
    <w:qFormat/>
    <w:rPr>
      <w:rFonts w:ascii="Calibri" w:hAnsi="Calibri"/>
      <w:sz w:val="22"/>
      <w:szCs w:val="22"/>
    </w:rPr>
  </w:style>
  <w:style w:type="character" w:customStyle="1" w:styleId="a9">
    <w:name w:val="无间隔 字符"/>
    <w:link w:val="a8"/>
    <w:uiPriority w:val="1"/>
    <w:rPr>
      <w:rFonts w:ascii="Calibri" w:hAnsi="Calibri"/>
      <w:sz w:val="22"/>
      <w:szCs w:val="22"/>
      <w:lang w:val="en-US" w:eastAsia="zh-CN" w:bidi="ar-SA"/>
    </w:rPr>
  </w:style>
  <w:style w:type="paragraph" w:styleId="aa">
    <w:name w:val="Normal (Web)"/>
    <w:basedOn w:val="a"/>
    <w:uiPriority w:val="99"/>
    <w:unhideWhenUsed/>
    <w:rsid w:val="00B10EBD"/>
    <w:pPr>
      <w:widowControl/>
      <w:spacing w:before="100" w:beforeAutospacing="1" w:after="100" w:afterAutospacing="1"/>
      <w:jc w:val="left"/>
    </w:pPr>
    <w:rPr>
      <w:rFonts w:ascii="宋体" w:hAnsi="宋体" w:cs="宋体"/>
      <w:kern w:val="0"/>
      <w:sz w:val="24"/>
      <w:szCs w:val="24"/>
    </w:rPr>
  </w:style>
  <w:style w:type="table" w:styleId="ab">
    <w:name w:val="Table Grid"/>
    <w:basedOn w:val="a1"/>
    <w:rsid w:val="00B10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note text"/>
    <w:basedOn w:val="a"/>
    <w:link w:val="ad"/>
    <w:rsid w:val="00B10EBD"/>
    <w:pPr>
      <w:snapToGrid w:val="0"/>
      <w:jc w:val="left"/>
    </w:pPr>
    <w:rPr>
      <w:rFonts w:ascii="Calibri" w:hAnsi="Calibri"/>
      <w:sz w:val="18"/>
      <w:szCs w:val="18"/>
    </w:rPr>
  </w:style>
  <w:style w:type="character" w:customStyle="1" w:styleId="ad">
    <w:name w:val="脚注文本 字符"/>
    <w:link w:val="ac"/>
    <w:rsid w:val="00B10EBD"/>
    <w:rPr>
      <w:rFonts w:ascii="Calibri" w:hAnsi="Calibri"/>
      <w:kern w:val="2"/>
      <w:sz w:val="18"/>
      <w:szCs w:val="18"/>
    </w:rPr>
  </w:style>
  <w:style w:type="character" w:styleId="ae">
    <w:name w:val="footnote reference"/>
    <w:rsid w:val="00B10EBD"/>
    <w:rPr>
      <w:vertAlign w:val="superscript"/>
    </w:rPr>
  </w:style>
  <w:style w:type="paragraph" w:styleId="af">
    <w:name w:val="List Paragraph"/>
    <w:basedOn w:val="a"/>
    <w:uiPriority w:val="99"/>
    <w:rsid w:val="00B10EBD"/>
    <w:pPr>
      <w:ind w:firstLineChars="200" w:firstLine="420"/>
    </w:pPr>
    <w:rPr>
      <w:rFonts w:ascii="Calibri" w:hAnsi="Calibri"/>
      <w:szCs w:val="24"/>
    </w:rPr>
  </w:style>
  <w:style w:type="paragraph" w:styleId="TOC2">
    <w:name w:val="toc 2"/>
    <w:basedOn w:val="a"/>
    <w:next w:val="a"/>
    <w:autoRedefine/>
    <w:uiPriority w:val="39"/>
    <w:unhideWhenUsed/>
    <w:rsid w:val="00C53E78"/>
    <w:pPr>
      <w:tabs>
        <w:tab w:val="right" w:leader="dot" w:pos="8494"/>
      </w:tabs>
    </w:pPr>
  </w:style>
  <w:style w:type="character" w:customStyle="1" w:styleId="30">
    <w:name w:val="标题 3 字符"/>
    <w:link w:val="3"/>
    <w:uiPriority w:val="9"/>
    <w:semiHidden/>
    <w:rsid w:val="00B72156"/>
    <w:rPr>
      <w:b/>
      <w:bCs/>
      <w:kern w:val="2"/>
      <w:sz w:val="32"/>
      <w:szCs w:val="32"/>
    </w:rPr>
  </w:style>
  <w:style w:type="character" w:customStyle="1" w:styleId="10">
    <w:name w:val="标题 1 字符"/>
    <w:link w:val="1"/>
    <w:uiPriority w:val="9"/>
    <w:rsid w:val="00AA146A"/>
    <w:rPr>
      <w:b/>
      <w:bCs/>
      <w:kern w:val="44"/>
      <w:sz w:val="44"/>
      <w:szCs w:val="44"/>
    </w:rPr>
  </w:style>
  <w:style w:type="paragraph" w:styleId="TOC">
    <w:name w:val="TOC Heading"/>
    <w:basedOn w:val="1"/>
    <w:next w:val="a"/>
    <w:uiPriority w:val="39"/>
    <w:unhideWhenUsed/>
    <w:qFormat/>
    <w:rsid w:val="00AA14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3">
    <w:name w:val="toc 3"/>
    <w:basedOn w:val="a"/>
    <w:next w:val="a"/>
    <w:autoRedefine/>
    <w:uiPriority w:val="39"/>
    <w:unhideWhenUsed/>
    <w:rsid w:val="00AA146A"/>
    <w:pPr>
      <w:widowControl/>
      <w:spacing w:after="100" w:line="259" w:lineRule="auto"/>
      <w:ind w:left="440"/>
      <w:jc w:val="left"/>
    </w:pPr>
    <w:rPr>
      <w:rFonts w:ascii="等线" w:eastAsia="等线" w:hAnsi="等线"/>
      <w:kern w:val="0"/>
      <w:sz w:val="22"/>
      <w:szCs w:val="22"/>
    </w:rPr>
  </w:style>
  <w:style w:type="character" w:styleId="af0">
    <w:name w:val="Unresolved Mention"/>
    <w:uiPriority w:val="99"/>
    <w:semiHidden/>
    <w:unhideWhenUsed/>
    <w:rsid w:val="00C63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0922">
      <w:bodyDiv w:val="1"/>
      <w:marLeft w:val="0"/>
      <w:marRight w:val="0"/>
      <w:marTop w:val="0"/>
      <w:marBottom w:val="0"/>
      <w:divBdr>
        <w:top w:val="none" w:sz="0" w:space="0" w:color="auto"/>
        <w:left w:val="none" w:sz="0" w:space="0" w:color="auto"/>
        <w:bottom w:val="none" w:sz="0" w:space="0" w:color="auto"/>
        <w:right w:val="none" w:sz="0" w:space="0" w:color="auto"/>
      </w:divBdr>
    </w:div>
    <w:div w:id="76249319">
      <w:bodyDiv w:val="1"/>
      <w:marLeft w:val="0"/>
      <w:marRight w:val="0"/>
      <w:marTop w:val="0"/>
      <w:marBottom w:val="0"/>
      <w:divBdr>
        <w:top w:val="none" w:sz="0" w:space="0" w:color="auto"/>
        <w:left w:val="none" w:sz="0" w:space="0" w:color="auto"/>
        <w:bottom w:val="none" w:sz="0" w:space="0" w:color="auto"/>
        <w:right w:val="none" w:sz="0" w:space="0" w:color="auto"/>
      </w:divBdr>
    </w:div>
    <w:div w:id="133252620">
      <w:bodyDiv w:val="1"/>
      <w:marLeft w:val="0"/>
      <w:marRight w:val="0"/>
      <w:marTop w:val="0"/>
      <w:marBottom w:val="0"/>
      <w:divBdr>
        <w:top w:val="none" w:sz="0" w:space="0" w:color="auto"/>
        <w:left w:val="none" w:sz="0" w:space="0" w:color="auto"/>
        <w:bottom w:val="none" w:sz="0" w:space="0" w:color="auto"/>
        <w:right w:val="none" w:sz="0" w:space="0" w:color="auto"/>
      </w:divBdr>
    </w:div>
    <w:div w:id="152376181">
      <w:bodyDiv w:val="1"/>
      <w:marLeft w:val="0"/>
      <w:marRight w:val="0"/>
      <w:marTop w:val="0"/>
      <w:marBottom w:val="0"/>
      <w:divBdr>
        <w:top w:val="none" w:sz="0" w:space="0" w:color="auto"/>
        <w:left w:val="none" w:sz="0" w:space="0" w:color="auto"/>
        <w:bottom w:val="none" w:sz="0" w:space="0" w:color="auto"/>
        <w:right w:val="none" w:sz="0" w:space="0" w:color="auto"/>
      </w:divBdr>
    </w:div>
    <w:div w:id="269705760">
      <w:bodyDiv w:val="1"/>
      <w:marLeft w:val="0"/>
      <w:marRight w:val="0"/>
      <w:marTop w:val="0"/>
      <w:marBottom w:val="0"/>
      <w:divBdr>
        <w:top w:val="none" w:sz="0" w:space="0" w:color="auto"/>
        <w:left w:val="none" w:sz="0" w:space="0" w:color="auto"/>
        <w:bottom w:val="none" w:sz="0" w:space="0" w:color="auto"/>
        <w:right w:val="none" w:sz="0" w:space="0" w:color="auto"/>
      </w:divBdr>
    </w:div>
    <w:div w:id="283581337">
      <w:bodyDiv w:val="1"/>
      <w:marLeft w:val="0"/>
      <w:marRight w:val="0"/>
      <w:marTop w:val="0"/>
      <w:marBottom w:val="0"/>
      <w:divBdr>
        <w:top w:val="none" w:sz="0" w:space="0" w:color="auto"/>
        <w:left w:val="none" w:sz="0" w:space="0" w:color="auto"/>
        <w:bottom w:val="none" w:sz="0" w:space="0" w:color="auto"/>
        <w:right w:val="none" w:sz="0" w:space="0" w:color="auto"/>
      </w:divBdr>
    </w:div>
    <w:div w:id="442268419">
      <w:bodyDiv w:val="1"/>
      <w:marLeft w:val="0"/>
      <w:marRight w:val="0"/>
      <w:marTop w:val="0"/>
      <w:marBottom w:val="0"/>
      <w:divBdr>
        <w:top w:val="none" w:sz="0" w:space="0" w:color="auto"/>
        <w:left w:val="none" w:sz="0" w:space="0" w:color="auto"/>
        <w:bottom w:val="none" w:sz="0" w:space="0" w:color="auto"/>
        <w:right w:val="none" w:sz="0" w:space="0" w:color="auto"/>
      </w:divBdr>
    </w:div>
    <w:div w:id="753286795">
      <w:bodyDiv w:val="1"/>
      <w:marLeft w:val="0"/>
      <w:marRight w:val="0"/>
      <w:marTop w:val="0"/>
      <w:marBottom w:val="0"/>
      <w:divBdr>
        <w:top w:val="none" w:sz="0" w:space="0" w:color="auto"/>
        <w:left w:val="none" w:sz="0" w:space="0" w:color="auto"/>
        <w:bottom w:val="none" w:sz="0" w:space="0" w:color="auto"/>
        <w:right w:val="none" w:sz="0" w:space="0" w:color="auto"/>
      </w:divBdr>
    </w:div>
    <w:div w:id="809522759">
      <w:bodyDiv w:val="1"/>
      <w:marLeft w:val="0"/>
      <w:marRight w:val="0"/>
      <w:marTop w:val="0"/>
      <w:marBottom w:val="0"/>
      <w:divBdr>
        <w:top w:val="none" w:sz="0" w:space="0" w:color="auto"/>
        <w:left w:val="none" w:sz="0" w:space="0" w:color="auto"/>
        <w:bottom w:val="none" w:sz="0" w:space="0" w:color="auto"/>
        <w:right w:val="none" w:sz="0" w:space="0" w:color="auto"/>
      </w:divBdr>
    </w:div>
    <w:div w:id="1006175530">
      <w:bodyDiv w:val="1"/>
      <w:marLeft w:val="0"/>
      <w:marRight w:val="0"/>
      <w:marTop w:val="0"/>
      <w:marBottom w:val="0"/>
      <w:divBdr>
        <w:top w:val="none" w:sz="0" w:space="0" w:color="auto"/>
        <w:left w:val="none" w:sz="0" w:space="0" w:color="auto"/>
        <w:bottom w:val="none" w:sz="0" w:space="0" w:color="auto"/>
        <w:right w:val="none" w:sz="0" w:space="0" w:color="auto"/>
      </w:divBdr>
    </w:div>
    <w:div w:id="1036808107">
      <w:bodyDiv w:val="1"/>
      <w:marLeft w:val="0"/>
      <w:marRight w:val="0"/>
      <w:marTop w:val="0"/>
      <w:marBottom w:val="0"/>
      <w:divBdr>
        <w:top w:val="none" w:sz="0" w:space="0" w:color="auto"/>
        <w:left w:val="none" w:sz="0" w:space="0" w:color="auto"/>
        <w:bottom w:val="none" w:sz="0" w:space="0" w:color="auto"/>
        <w:right w:val="none" w:sz="0" w:space="0" w:color="auto"/>
      </w:divBdr>
    </w:div>
    <w:div w:id="1137379845">
      <w:bodyDiv w:val="1"/>
      <w:marLeft w:val="0"/>
      <w:marRight w:val="0"/>
      <w:marTop w:val="0"/>
      <w:marBottom w:val="0"/>
      <w:divBdr>
        <w:top w:val="none" w:sz="0" w:space="0" w:color="auto"/>
        <w:left w:val="none" w:sz="0" w:space="0" w:color="auto"/>
        <w:bottom w:val="none" w:sz="0" w:space="0" w:color="auto"/>
        <w:right w:val="none" w:sz="0" w:space="0" w:color="auto"/>
      </w:divBdr>
    </w:div>
    <w:div w:id="1244266550">
      <w:bodyDiv w:val="1"/>
      <w:marLeft w:val="0"/>
      <w:marRight w:val="0"/>
      <w:marTop w:val="0"/>
      <w:marBottom w:val="0"/>
      <w:divBdr>
        <w:top w:val="none" w:sz="0" w:space="0" w:color="auto"/>
        <w:left w:val="none" w:sz="0" w:space="0" w:color="auto"/>
        <w:bottom w:val="none" w:sz="0" w:space="0" w:color="auto"/>
        <w:right w:val="none" w:sz="0" w:space="0" w:color="auto"/>
      </w:divBdr>
    </w:div>
    <w:div w:id="1267808289">
      <w:bodyDiv w:val="1"/>
      <w:marLeft w:val="0"/>
      <w:marRight w:val="0"/>
      <w:marTop w:val="0"/>
      <w:marBottom w:val="0"/>
      <w:divBdr>
        <w:top w:val="none" w:sz="0" w:space="0" w:color="auto"/>
        <w:left w:val="none" w:sz="0" w:space="0" w:color="auto"/>
        <w:bottom w:val="none" w:sz="0" w:space="0" w:color="auto"/>
        <w:right w:val="none" w:sz="0" w:space="0" w:color="auto"/>
      </w:divBdr>
    </w:div>
    <w:div w:id="1372002544">
      <w:bodyDiv w:val="1"/>
      <w:marLeft w:val="0"/>
      <w:marRight w:val="0"/>
      <w:marTop w:val="0"/>
      <w:marBottom w:val="0"/>
      <w:divBdr>
        <w:top w:val="none" w:sz="0" w:space="0" w:color="auto"/>
        <w:left w:val="none" w:sz="0" w:space="0" w:color="auto"/>
        <w:bottom w:val="none" w:sz="0" w:space="0" w:color="auto"/>
        <w:right w:val="none" w:sz="0" w:space="0" w:color="auto"/>
      </w:divBdr>
    </w:div>
    <w:div w:id="1646549003">
      <w:bodyDiv w:val="1"/>
      <w:marLeft w:val="0"/>
      <w:marRight w:val="0"/>
      <w:marTop w:val="0"/>
      <w:marBottom w:val="0"/>
      <w:divBdr>
        <w:top w:val="none" w:sz="0" w:space="0" w:color="auto"/>
        <w:left w:val="none" w:sz="0" w:space="0" w:color="auto"/>
        <w:bottom w:val="none" w:sz="0" w:space="0" w:color="auto"/>
        <w:right w:val="none" w:sz="0" w:space="0" w:color="auto"/>
      </w:divBdr>
    </w:div>
    <w:div w:id="1716157218">
      <w:bodyDiv w:val="1"/>
      <w:marLeft w:val="0"/>
      <w:marRight w:val="0"/>
      <w:marTop w:val="0"/>
      <w:marBottom w:val="0"/>
      <w:divBdr>
        <w:top w:val="none" w:sz="0" w:space="0" w:color="auto"/>
        <w:left w:val="none" w:sz="0" w:space="0" w:color="auto"/>
        <w:bottom w:val="none" w:sz="0" w:space="0" w:color="auto"/>
        <w:right w:val="none" w:sz="0" w:space="0" w:color="auto"/>
      </w:divBdr>
    </w:div>
    <w:div w:id="1848010727">
      <w:bodyDiv w:val="1"/>
      <w:marLeft w:val="0"/>
      <w:marRight w:val="0"/>
      <w:marTop w:val="0"/>
      <w:marBottom w:val="0"/>
      <w:divBdr>
        <w:top w:val="none" w:sz="0" w:space="0" w:color="auto"/>
        <w:left w:val="none" w:sz="0" w:space="0" w:color="auto"/>
        <w:bottom w:val="none" w:sz="0" w:space="0" w:color="auto"/>
        <w:right w:val="none" w:sz="0" w:space="0" w:color="auto"/>
      </w:divBdr>
    </w:div>
    <w:div w:id="1879659361">
      <w:bodyDiv w:val="1"/>
      <w:marLeft w:val="0"/>
      <w:marRight w:val="0"/>
      <w:marTop w:val="0"/>
      <w:marBottom w:val="0"/>
      <w:divBdr>
        <w:top w:val="none" w:sz="0" w:space="0" w:color="auto"/>
        <w:left w:val="none" w:sz="0" w:space="0" w:color="auto"/>
        <w:bottom w:val="none" w:sz="0" w:space="0" w:color="auto"/>
        <w:right w:val="none" w:sz="0" w:space="0" w:color="auto"/>
      </w:divBdr>
    </w:div>
    <w:div w:id="1910381028">
      <w:bodyDiv w:val="1"/>
      <w:marLeft w:val="0"/>
      <w:marRight w:val="0"/>
      <w:marTop w:val="0"/>
      <w:marBottom w:val="0"/>
      <w:divBdr>
        <w:top w:val="none" w:sz="0" w:space="0" w:color="auto"/>
        <w:left w:val="none" w:sz="0" w:space="0" w:color="auto"/>
        <w:bottom w:val="none" w:sz="0" w:space="0" w:color="auto"/>
        <w:right w:val="none" w:sz="0" w:space="0" w:color="auto"/>
      </w:divBdr>
    </w:div>
    <w:div w:id="1945844812">
      <w:bodyDiv w:val="1"/>
      <w:marLeft w:val="0"/>
      <w:marRight w:val="0"/>
      <w:marTop w:val="0"/>
      <w:marBottom w:val="0"/>
      <w:divBdr>
        <w:top w:val="none" w:sz="0" w:space="0" w:color="auto"/>
        <w:left w:val="none" w:sz="0" w:space="0" w:color="auto"/>
        <w:bottom w:val="none" w:sz="0" w:space="0" w:color="auto"/>
        <w:right w:val="none" w:sz="0" w:space="0" w:color="auto"/>
      </w:divBdr>
    </w:div>
    <w:div w:id="1961958924">
      <w:bodyDiv w:val="1"/>
      <w:marLeft w:val="0"/>
      <w:marRight w:val="0"/>
      <w:marTop w:val="0"/>
      <w:marBottom w:val="0"/>
      <w:divBdr>
        <w:top w:val="none" w:sz="0" w:space="0" w:color="auto"/>
        <w:left w:val="none" w:sz="0" w:space="0" w:color="auto"/>
        <w:bottom w:val="none" w:sz="0" w:space="0" w:color="auto"/>
        <w:right w:val="none" w:sz="0" w:space="0" w:color="auto"/>
      </w:divBdr>
    </w:div>
    <w:div w:id="199760645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pubmed.ncbi.nlm.nih.gov/?term=Liu+H&amp;cauthor_id=32816502" TargetMode="External"/><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9314C-63A0-4D10-9329-25FF092DB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47</Pages>
  <Words>5895</Words>
  <Characters>33603</Characters>
  <Application>Microsoft Office Word</Application>
  <DocSecurity>0</DocSecurity>
  <PresentationFormat/>
  <Lines>280</Lines>
  <Paragraphs>78</Paragraphs>
  <Slides>0</Slides>
  <Notes>0</Notes>
  <HiddenSlides>0</HiddenSlides>
  <MMClips>0</MMClips>
  <ScaleCrop>false</ScaleCrop>
  <Manager/>
  <Company/>
  <LinksUpToDate>false</LinksUpToDate>
  <CharactersWithSpaces>39420</CharactersWithSpaces>
  <SharedDoc>false</SharedDoc>
  <HLinks>
    <vt:vector size="192" baseType="variant">
      <vt:variant>
        <vt:i4>1638447</vt:i4>
      </vt:variant>
      <vt:variant>
        <vt:i4>192</vt:i4>
      </vt:variant>
      <vt:variant>
        <vt:i4>0</vt:i4>
      </vt:variant>
      <vt:variant>
        <vt:i4>5</vt:i4>
      </vt:variant>
      <vt:variant>
        <vt:lpwstr>https://pubmed.ncbi.nlm.nih.gov/?term=Liu+H&amp;cauthor_id=32816502</vt:lpwstr>
      </vt:variant>
      <vt:variant>
        <vt:lpwstr/>
      </vt:variant>
      <vt:variant>
        <vt:i4>1048624</vt:i4>
      </vt:variant>
      <vt:variant>
        <vt:i4>185</vt:i4>
      </vt:variant>
      <vt:variant>
        <vt:i4>0</vt:i4>
      </vt:variant>
      <vt:variant>
        <vt:i4>5</vt:i4>
      </vt:variant>
      <vt:variant>
        <vt:lpwstr/>
      </vt:variant>
      <vt:variant>
        <vt:lpwstr>_Toc104227724</vt:lpwstr>
      </vt:variant>
      <vt:variant>
        <vt:i4>1048624</vt:i4>
      </vt:variant>
      <vt:variant>
        <vt:i4>179</vt:i4>
      </vt:variant>
      <vt:variant>
        <vt:i4>0</vt:i4>
      </vt:variant>
      <vt:variant>
        <vt:i4>5</vt:i4>
      </vt:variant>
      <vt:variant>
        <vt:lpwstr/>
      </vt:variant>
      <vt:variant>
        <vt:lpwstr>_Toc104227723</vt:lpwstr>
      </vt:variant>
      <vt:variant>
        <vt:i4>1048624</vt:i4>
      </vt:variant>
      <vt:variant>
        <vt:i4>173</vt:i4>
      </vt:variant>
      <vt:variant>
        <vt:i4>0</vt:i4>
      </vt:variant>
      <vt:variant>
        <vt:i4>5</vt:i4>
      </vt:variant>
      <vt:variant>
        <vt:lpwstr/>
      </vt:variant>
      <vt:variant>
        <vt:lpwstr>_Toc104227722</vt:lpwstr>
      </vt:variant>
      <vt:variant>
        <vt:i4>1048624</vt:i4>
      </vt:variant>
      <vt:variant>
        <vt:i4>167</vt:i4>
      </vt:variant>
      <vt:variant>
        <vt:i4>0</vt:i4>
      </vt:variant>
      <vt:variant>
        <vt:i4>5</vt:i4>
      </vt:variant>
      <vt:variant>
        <vt:lpwstr/>
      </vt:variant>
      <vt:variant>
        <vt:lpwstr>_Toc104227721</vt:lpwstr>
      </vt:variant>
      <vt:variant>
        <vt:i4>1048624</vt:i4>
      </vt:variant>
      <vt:variant>
        <vt:i4>161</vt:i4>
      </vt:variant>
      <vt:variant>
        <vt:i4>0</vt:i4>
      </vt:variant>
      <vt:variant>
        <vt:i4>5</vt:i4>
      </vt:variant>
      <vt:variant>
        <vt:lpwstr/>
      </vt:variant>
      <vt:variant>
        <vt:lpwstr>_Toc104227720</vt:lpwstr>
      </vt:variant>
      <vt:variant>
        <vt:i4>1245232</vt:i4>
      </vt:variant>
      <vt:variant>
        <vt:i4>155</vt:i4>
      </vt:variant>
      <vt:variant>
        <vt:i4>0</vt:i4>
      </vt:variant>
      <vt:variant>
        <vt:i4>5</vt:i4>
      </vt:variant>
      <vt:variant>
        <vt:lpwstr/>
      </vt:variant>
      <vt:variant>
        <vt:lpwstr>_Toc104227719</vt:lpwstr>
      </vt:variant>
      <vt:variant>
        <vt:i4>1245232</vt:i4>
      </vt:variant>
      <vt:variant>
        <vt:i4>149</vt:i4>
      </vt:variant>
      <vt:variant>
        <vt:i4>0</vt:i4>
      </vt:variant>
      <vt:variant>
        <vt:i4>5</vt:i4>
      </vt:variant>
      <vt:variant>
        <vt:lpwstr/>
      </vt:variant>
      <vt:variant>
        <vt:lpwstr>_Toc104227718</vt:lpwstr>
      </vt:variant>
      <vt:variant>
        <vt:i4>1245232</vt:i4>
      </vt:variant>
      <vt:variant>
        <vt:i4>143</vt:i4>
      </vt:variant>
      <vt:variant>
        <vt:i4>0</vt:i4>
      </vt:variant>
      <vt:variant>
        <vt:i4>5</vt:i4>
      </vt:variant>
      <vt:variant>
        <vt:lpwstr/>
      </vt:variant>
      <vt:variant>
        <vt:lpwstr>_Toc104227717</vt:lpwstr>
      </vt:variant>
      <vt:variant>
        <vt:i4>1245232</vt:i4>
      </vt:variant>
      <vt:variant>
        <vt:i4>137</vt:i4>
      </vt:variant>
      <vt:variant>
        <vt:i4>0</vt:i4>
      </vt:variant>
      <vt:variant>
        <vt:i4>5</vt:i4>
      </vt:variant>
      <vt:variant>
        <vt:lpwstr/>
      </vt:variant>
      <vt:variant>
        <vt:lpwstr>_Toc104227716</vt:lpwstr>
      </vt:variant>
      <vt:variant>
        <vt:i4>1245232</vt:i4>
      </vt:variant>
      <vt:variant>
        <vt:i4>131</vt:i4>
      </vt:variant>
      <vt:variant>
        <vt:i4>0</vt:i4>
      </vt:variant>
      <vt:variant>
        <vt:i4>5</vt:i4>
      </vt:variant>
      <vt:variant>
        <vt:lpwstr/>
      </vt:variant>
      <vt:variant>
        <vt:lpwstr>_Toc104227715</vt:lpwstr>
      </vt:variant>
      <vt:variant>
        <vt:i4>1245232</vt:i4>
      </vt:variant>
      <vt:variant>
        <vt:i4>125</vt:i4>
      </vt:variant>
      <vt:variant>
        <vt:i4>0</vt:i4>
      </vt:variant>
      <vt:variant>
        <vt:i4>5</vt:i4>
      </vt:variant>
      <vt:variant>
        <vt:lpwstr/>
      </vt:variant>
      <vt:variant>
        <vt:lpwstr>_Toc104227714</vt:lpwstr>
      </vt:variant>
      <vt:variant>
        <vt:i4>1245232</vt:i4>
      </vt:variant>
      <vt:variant>
        <vt:i4>119</vt:i4>
      </vt:variant>
      <vt:variant>
        <vt:i4>0</vt:i4>
      </vt:variant>
      <vt:variant>
        <vt:i4>5</vt:i4>
      </vt:variant>
      <vt:variant>
        <vt:lpwstr/>
      </vt:variant>
      <vt:variant>
        <vt:lpwstr>_Toc104227713</vt:lpwstr>
      </vt:variant>
      <vt:variant>
        <vt:i4>1245232</vt:i4>
      </vt:variant>
      <vt:variant>
        <vt:i4>113</vt:i4>
      </vt:variant>
      <vt:variant>
        <vt:i4>0</vt:i4>
      </vt:variant>
      <vt:variant>
        <vt:i4>5</vt:i4>
      </vt:variant>
      <vt:variant>
        <vt:lpwstr/>
      </vt:variant>
      <vt:variant>
        <vt:lpwstr>_Toc104227712</vt:lpwstr>
      </vt:variant>
      <vt:variant>
        <vt:i4>1245232</vt:i4>
      </vt:variant>
      <vt:variant>
        <vt:i4>107</vt:i4>
      </vt:variant>
      <vt:variant>
        <vt:i4>0</vt:i4>
      </vt:variant>
      <vt:variant>
        <vt:i4>5</vt:i4>
      </vt:variant>
      <vt:variant>
        <vt:lpwstr/>
      </vt:variant>
      <vt:variant>
        <vt:lpwstr>_Toc104227711</vt:lpwstr>
      </vt:variant>
      <vt:variant>
        <vt:i4>1245232</vt:i4>
      </vt:variant>
      <vt:variant>
        <vt:i4>101</vt:i4>
      </vt:variant>
      <vt:variant>
        <vt:i4>0</vt:i4>
      </vt:variant>
      <vt:variant>
        <vt:i4>5</vt:i4>
      </vt:variant>
      <vt:variant>
        <vt:lpwstr/>
      </vt:variant>
      <vt:variant>
        <vt:lpwstr>_Toc104227710</vt:lpwstr>
      </vt:variant>
      <vt:variant>
        <vt:i4>1179696</vt:i4>
      </vt:variant>
      <vt:variant>
        <vt:i4>95</vt:i4>
      </vt:variant>
      <vt:variant>
        <vt:i4>0</vt:i4>
      </vt:variant>
      <vt:variant>
        <vt:i4>5</vt:i4>
      </vt:variant>
      <vt:variant>
        <vt:lpwstr/>
      </vt:variant>
      <vt:variant>
        <vt:lpwstr>_Toc104227709</vt:lpwstr>
      </vt:variant>
      <vt:variant>
        <vt:i4>1179696</vt:i4>
      </vt:variant>
      <vt:variant>
        <vt:i4>89</vt:i4>
      </vt:variant>
      <vt:variant>
        <vt:i4>0</vt:i4>
      </vt:variant>
      <vt:variant>
        <vt:i4>5</vt:i4>
      </vt:variant>
      <vt:variant>
        <vt:lpwstr/>
      </vt:variant>
      <vt:variant>
        <vt:lpwstr>_Toc104227708</vt:lpwstr>
      </vt:variant>
      <vt:variant>
        <vt:i4>1179696</vt:i4>
      </vt:variant>
      <vt:variant>
        <vt:i4>83</vt:i4>
      </vt:variant>
      <vt:variant>
        <vt:i4>0</vt:i4>
      </vt:variant>
      <vt:variant>
        <vt:i4>5</vt:i4>
      </vt:variant>
      <vt:variant>
        <vt:lpwstr/>
      </vt:variant>
      <vt:variant>
        <vt:lpwstr>_Toc104227707</vt:lpwstr>
      </vt:variant>
      <vt:variant>
        <vt:i4>1179696</vt:i4>
      </vt:variant>
      <vt:variant>
        <vt:i4>77</vt:i4>
      </vt:variant>
      <vt:variant>
        <vt:i4>0</vt:i4>
      </vt:variant>
      <vt:variant>
        <vt:i4>5</vt:i4>
      </vt:variant>
      <vt:variant>
        <vt:lpwstr/>
      </vt:variant>
      <vt:variant>
        <vt:lpwstr>_Toc104227706</vt:lpwstr>
      </vt:variant>
      <vt:variant>
        <vt:i4>1179696</vt:i4>
      </vt:variant>
      <vt:variant>
        <vt:i4>71</vt:i4>
      </vt:variant>
      <vt:variant>
        <vt:i4>0</vt:i4>
      </vt:variant>
      <vt:variant>
        <vt:i4>5</vt:i4>
      </vt:variant>
      <vt:variant>
        <vt:lpwstr/>
      </vt:variant>
      <vt:variant>
        <vt:lpwstr>_Toc104227705</vt:lpwstr>
      </vt:variant>
      <vt:variant>
        <vt:i4>1179696</vt:i4>
      </vt:variant>
      <vt:variant>
        <vt:i4>65</vt:i4>
      </vt:variant>
      <vt:variant>
        <vt:i4>0</vt:i4>
      </vt:variant>
      <vt:variant>
        <vt:i4>5</vt:i4>
      </vt:variant>
      <vt:variant>
        <vt:lpwstr/>
      </vt:variant>
      <vt:variant>
        <vt:lpwstr>_Toc104227704</vt:lpwstr>
      </vt:variant>
      <vt:variant>
        <vt:i4>1179696</vt:i4>
      </vt:variant>
      <vt:variant>
        <vt:i4>59</vt:i4>
      </vt:variant>
      <vt:variant>
        <vt:i4>0</vt:i4>
      </vt:variant>
      <vt:variant>
        <vt:i4>5</vt:i4>
      </vt:variant>
      <vt:variant>
        <vt:lpwstr/>
      </vt:variant>
      <vt:variant>
        <vt:lpwstr>_Toc104227703</vt:lpwstr>
      </vt:variant>
      <vt:variant>
        <vt:i4>1179696</vt:i4>
      </vt:variant>
      <vt:variant>
        <vt:i4>53</vt:i4>
      </vt:variant>
      <vt:variant>
        <vt:i4>0</vt:i4>
      </vt:variant>
      <vt:variant>
        <vt:i4>5</vt:i4>
      </vt:variant>
      <vt:variant>
        <vt:lpwstr/>
      </vt:variant>
      <vt:variant>
        <vt:lpwstr>_Toc104227702</vt:lpwstr>
      </vt:variant>
      <vt:variant>
        <vt:i4>1179696</vt:i4>
      </vt:variant>
      <vt:variant>
        <vt:i4>47</vt:i4>
      </vt:variant>
      <vt:variant>
        <vt:i4>0</vt:i4>
      </vt:variant>
      <vt:variant>
        <vt:i4>5</vt:i4>
      </vt:variant>
      <vt:variant>
        <vt:lpwstr/>
      </vt:variant>
      <vt:variant>
        <vt:lpwstr>_Toc104227701</vt:lpwstr>
      </vt:variant>
      <vt:variant>
        <vt:i4>1179696</vt:i4>
      </vt:variant>
      <vt:variant>
        <vt:i4>41</vt:i4>
      </vt:variant>
      <vt:variant>
        <vt:i4>0</vt:i4>
      </vt:variant>
      <vt:variant>
        <vt:i4>5</vt:i4>
      </vt:variant>
      <vt:variant>
        <vt:lpwstr/>
      </vt:variant>
      <vt:variant>
        <vt:lpwstr>_Toc104227700</vt:lpwstr>
      </vt:variant>
      <vt:variant>
        <vt:i4>1769521</vt:i4>
      </vt:variant>
      <vt:variant>
        <vt:i4>35</vt:i4>
      </vt:variant>
      <vt:variant>
        <vt:i4>0</vt:i4>
      </vt:variant>
      <vt:variant>
        <vt:i4>5</vt:i4>
      </vt:variant>
      <vt:variant>
        <vt:lpwstr/>
      </vt:variant>
      <vt:variant>
        <vt:lpwstr>_Toc104227699</vt:lpwstr>
      </vt:variant>
      <vt:variant>
        <vt:i4>1769521</vt:i4>
      </vt:variant>
      <vt:variant>
        <vt:i4>29</vt:i4>
      </vt:variant>
      <vt:variant>
        <vt:i4>0</vt:i4>
      </vt:variant>
      <vt:variant>
        <vt:i4>5</vt:i4>
      </vt:variant>
      <vt:variant>
        <vt:lpwstr/>
      </vt:variant>
      <vt:variant>
        <vt:lpwstr>_Toc104227698</vt:lpwstr>
      </vt:variant>
      <vt:variant>
        <vt:i4>1769521</vt:i4>
      </vt:variant>
      <vt:variant>
        <vt:i4>23</vt:i4>
      </vt:variant>
      <vt:variant>
        <vt:i4>0</vt:i4>
      </vt:variant>
      <vt:variant>
        <vt:i4>5</vt:i4>
      </vt:variant>
      <vt:variant>
        <vt:lpwstr/>
      </vt:variant>
      <vt:variant>
        <vt:lpwstr>_Toc104227697</vt:lpwstr>
      </vt:variant>
      <vt:variant>
        <vt:i4>1769521</vt:i4>
      </vt:variant>
      <vt:variant>
        <vt:i4>17</vt:i4>
      </vt:variant>
      <vt:variant>
        <vt:i4>0</vt:i4>
      </vt:variant>
      <vt:variant>
        <vt:i4>5</vt:i4>
      </vt:variant>
      <vt:variant>
        <vt:lpwstr/>
      </vt:variant>
      <vt:variant>
        <vt:lpwstr>_Toc104227696</vt:lpwstr>
      </vt:variant>
      <vt:variant>
        <vt:i4>1769521</vt:i4>
      </vt:variant>
      <vt:variant>
        <vt:i4>11</vt:i4>
      </vt:variant>
      <vt:variant>
        <vt:i4>0</vt:i4>
      </vt:variant>
      <vt:variant>
        <vt:i4>5</vt:i4>
      </vt:variant>
      <vt:variant>
        <vt:lpwstr/>
      </vt:variant>
      <vt:variant>
        <vt:lpwstr>_Toc104227695</vt:lpwstr>
      </vt:variant>
      <vt:variant>
        <vt:i4>1769521</vt:i4>
      </vt:variant>
      <vt:variant>
        <vt:i4>5</vt:i4>
      </vt:variant>
      <vt:variant>
        <vt:i4>0</vt:i4>
      </vt:variant>
      <vt:variant>
        <vt:i4>5</vt:i4>
      </vt:variant>
      <vt:variant>
        <vt:lpwstr/>
      </vt:variant>
      <vt:variant>
        <vt:lpwstr>_Toc104227694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dc:creator>
  <cp:keywords/>
  <dc:description/>
  <cp:lastModifiedBy>尹 佳欣</cp:lastModifiedBy>
  <cp:revision>3</cp:revision>
  <cp:lastPrinted>2022-05-27T14:41:00Z</cp:lastPrinted>
  <dcterms:created xsi:type="dcterms:W3CDTF">2022-06-07T11:50:00Z</dcterms:created>
  <dcterms:modified xsi:type="dcterms:W3CDTF">2022-06-08T09:43:00Z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